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4BA1" w:rsidRPr="008A7EAC" w:rsidRDefault="00A32349" w:rsidP="00674BA1">
      <w:pPr>
        <w:spacing w:after="120"/>
        <w:jc w:val="center"/>
        <w:rPr>
          <w:rFonts w:ascii="Times New Roman CYR" w:hAnsi="Times New Roman CYR"/>
          <w:lang w:val="uk-UA"/>
        </w:rPr>
      </w:pPr>
      <w:bookmarkStart w:id="0" w:name="_GoBack"/>
      <w:bookmarkEnd w:id="0"/>
      <w:r w:rsidRPr="00A32349">
        <w:rPr>
          <w:rFonts w:ascii="Times New Roman CYR" w:hAnsi="Times New Roman CYR"/>
          <w:noProof/>
          <w:lang w:val="uk-UA"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1.5pt;height:44.25pt;visibility:visible">
            <v:imagedata r:id="rId8" o:title="" gain="86232f" blacklevel="-3932f"/>
          </v:shape>
        </w:pict>
      </w:r>
    </w:p>
    <w:p w:rsidR="00674BA1" w:rsidRPr="008A7EAC" w:rsidRDefault="00674BA1" w:rsidP="00674BA1">
      <w:pPr>
        <w:jc w:val="center"/>
        <w:outlineLvl w:val="0"/>
        <w:rPr>
          <w:b/>
          <w:sz w:val="32"/>
          <w:szCs w:val="32"/>
          <w:lang w:val="uk-UA"/>
        </w:rPr>
      </w:pPr>
      <w:r w:rsidRPr="008A7EAC">
        <w:rPr>
          <w:b/>
          <w:sz w:val="32"/>
          <w:szCs w:val="32"/>
          <w:lang w:val="uk-UA"/>
        </w:rPr>
        <w:t>МІНІСТЕРСТВО ОХОРОНИ ЗДОРОВ’Я УКРАЇНИ</w:t>
      </w:r>
    </w:p>
    <w:p w:rsidR="00674BA1" w:rsidRPr="008A7EAC" w:rsidRDefault="00674BA1" w:rsidP="00674BA1">
      <w:pPr>
        <w:rPr>
          <w:lang w:val="uk-UA"/>
        </w:rPr>
      </w:pPr>
    </w:p>
    <w:p w:rsidR="008C4BFD" w:rsidRPr="008A7EAC" w:rsidRDefault="008C4BFD" w:rsidP="008C4BFD">
      <w:pPr>
        <w:jc w:val="center"/>
        <w:outlineLvl w:val="0"/>
        <w:rPr>
          <w:b/>
          <w:spacing w:val="60"/>
          <w:sz w:val="30"/>
          <w:szCs w:val="30"/>
          <w:lang w:val="uk-UA"/>
        </w:rPr>
      </w:pPr>
      <w:r w:rsidRPr="008A7EAC">
        <w:rPr>
          <w:b/>
          <w:spacing w:val="60"/>
          <w:sz w:val="30"/>
          <w:szCs w:val="30"/>
          <w:lang w:val="uk-UA"/>
        </w:rPr>
        <w:t>НАКАЗ</w:t>
      </w:r>
    </w:p>
    <w:p w:rsidR="008C4BFD" w:rsidRPr="00A62050" w:rsidRDefault="008C4BFD" w:rsidP="008C4BFD">
      <w:pPr>
        <w:rPr>
          <w:lang w:val="uk-UA"/>
        </w:rPr>
      </w:pPr>
    </w:p>
    <w:tbl>
      <w:tblPr>
        <w:tblW w:w="10183" w:type="dxa"/>
        <w:tblInd w:w="-72" w:type="dxa"/>
        <w:tblLook w:val="01E0" w:firstRow="1" w:lastRow="1" w:firstColumn="1" w:lastColumn="1" w:noHBand="0" w:noVBand="0"/>
      </w:tblPr>
      <w:tblGrid>
        <w:gridCol w:w="3271"/>
        <w:gridCol w:w="2129"/>
        <w:gridCol w:w="4783"/>
      </w:tblGrid>
      <w:tr w:rsidR="008C4BFD" w:rsidRPr="00A62050" w:rsidTr="006C7F42">
        <w:tc>
          <w:tcPr>
            <w:tcW w:w="3271" w:type="dxa"/>
          </w:tcPr>
          <w:p w:rsidR="006C7F42" w:rsidRDefault="006C7F42" w:rsidP="00A93E77">
            <w:pPr>
              <w:rPr>
                <w:sz w:val="28"/>
                <w:szCs w:val="28"/>
                <w:lang w:val="uk-UA"/>
              </w:rPr>
            </w:pPr>
          </w:p>
          <w:p w:rsidR="000D30BC" w:rsidRDefault="006C7F42" w:rsidP="00A93E77">
            <w:pPr>
              <w:rPr>
                <w:sz w:val="28"/>
                <w:szCs w:val="28"/>
                <w:lang w:val="uk-UA"/>
              </w:rPr>
            </w:pPr>
            <w:r>
              <w:rPr>
                <w:sz w:val="28"/>
                <w:szCs w:val="28"/>
                <w:lang w:val="uk-UA"/>
              </w:rPr>
              <w:t xml:space="preserve">03 січня 2025 року </w:t>
            </w:r>
          </w:p>
          <w:p w:rsidR="008C4BFD" w:rsidRPr="008864DA" w:rsidRDefault="008C4BFD" w:rsidP="00A93E77">
            <w:pPr>
              <w:rPr>
                <w:color w:val="FFFFFF"/>
                <w:sz w:val="28"/>
                <w:szCs w:val="28"/>
                <w:lang w:val="uk-UA"/>
              </w:rPr>
            </w:pPr>
            <w:r w:rsidRPr="008864DA">
              <w:rPr>
                <w:color w:val="FFFFFF"/>
                <w:sz w:val="28"/>
                <w:szCs w:val="28"/>
                <w:lang w:val="uk-UA"/>
              </w:rPr>
              <w:t xml:space="preserve">.05.20200      </w:t>
            </w:r>
          </w:p>
        </w:tc>
        <w:tc>
          <w:tcPr>
            <w:tcW w:w="2129" w:type="dxa"/>
          </w:tcPr>
          <w:p w:rsidR="008C4BFD" w:rsidRPr="008864DA" w:rsidRDefault="00B943B1" w:rsidP="00B943B1">
            <w:pPr>
              <w:jc w:val="center"/>
              <w:rPr>
                <w:sz w:val="24"/>
                <w:szCs w:val="24"/>
                <w:lang w:val="uk-UA"/>
              </w:rPr>
            </w:pPr>
            <w:r>
              <w:rPr>
                <w:sz w:val="24"/>
                <w:szCs w:val="24"/>
                <w:lang w:val="uk-UA"/>
              </w:rPr>
              <w:t xml:space="preserve">                    </w:t>
            </w:r>
            <w:r w:rsidR="008C4BFD" w:rsidRPr="008864DA">
              <w:rPr>
                <w:sz w:val="24"/>
                <w:szCs w:val="24"/>
                <w:lang w:val="uk-UA"/>
              </w:rPr>
              <w:t>Київ</w:t>
            </w:r>
          </w:p>
        </w:tc>
        <w:tc>
          <w:tcPr>
            <w:tcW w:w="4783" w:type="dxa"/>
          </w:tcPr>
          <w:p w:rsidR="006C7F42" w:rsidRDefault="006C7F42" w:rsidP="00A93E77">
            <w:pPr>
              <w:ind w:firstLine="72"/>
              <w:jc w:val="center"/>
              <w:rPr>
                <w:sz w:val="28"/>
                <w:szCs w:val="28"/>
                <w:lang w:val="uk-UA"/>
              </w:rPr>
            </w:pPr>
          </w:p>
          <w:p w:rsidR="000D30BC" w:rsidRDefault="006C7F42" w:rsidP="00A93E77">
            <w:pPr>
              <w:ind w:firstLine="72"/>
              <w:jc w:val="center"/>
              <w:rPr>
                <w:sz w:val="28"/>
                <w:szCs w:val="28"/>
                <w:lang w:val="uk-UA"/>
              </w:rPr>
            </w:pPr>
            <w:r>
              <w:rPr>
                <w:sz w:val="28"/>
                <w:szCs w:val="28"/>
                <w:lang w:val="uk-UA"/>
              </w:rPr>
              <w:t xml:space="preserve">                                               № 25</w:t>
            </w:r>
          </w:p>
          <w:p w:rsidR="006F7E05" w:rsidRDefault="000D30BC" w:rsidP="00A93E77">
            <w:pPr>
              <w:ind w:firstLine="72"/>
              <w:jc w:val="center"/>
              <w:rPr>
                <w:sz w:val="28"/>
                <w:szCs w:val="28"/>
                <w:lang w:val="uk-UA"/>
              </w:rPr>
            </w:pPr>
            <w:r>
              <w:rPr>
                <w:sz w:val="28"/>
                <w:szCs w:val="28"/>
                <w:lang w:val="uk-UA"/>
              </w:rPr>
              <w:t xml:space="preserve">                                               </w:t>
            </w:r>
          </w:p>
          <w:p w:rsidR="008C4BFD" w:rsidRPr="008864DA" w:rsidRDefault="004E5F69" w:rsidP="00A93E77">
            <w:pPr>
              <w:ind w:firstLine="72"/>
              <w:jc w:val="center"/>
              <w:rPr>
                <w:sz w:val="28"/>
                <w:szCs w:val="28"/>
                <w:lang w:val="uk-UA"/>
              </w:rPr>
            </w:pPr>
            <w:r>
              <w:rPr>
                <w:sz w:val="28"/>
                <w:szCs w:val="28"/>
                <w:lang w:val="uk-UA"/>
              </w:rPr>
              <w:t xml:space="preserve">                                                </w:t>
            </w:r>
          </w:p>
          <w:p w:rsidR="008C4BFD" w:rsidRPr="008864DA" w:rsidRDefault="008C4BFD" w:rsidP="00A93E77">
            <w:pPr>
              <w:ind w:firstLine="72"/>
              <w:jc w:val="center"/>
              <w:rPr>
                <w:sz w:val="28"/>
                <w:szCs w:val="28"/>
                <w:lang w:val="uk-UA"/>
              </w:rPr>
            </w:pPr>
            <w:r w:rsidRPr="008864DA">
              <w:rPr>
                <w:color w:val="FFFFFF"/>
                <w:sz w:val="28"/>
                <w:szCs w:val="28"/>
                <w:lang w:val="uk-UA"/>
              </w:rPr>
              <w:t>2284</w:t>
            </w:r>
          </w:p>
        </w:tc>
      </w:tr>
    </w:tbl>
    <w:p w:rsidR="008C4BFD" w:rsidRDefault="008C4BFD" w:rsidP="008C4BFD">
      <w:pPr>
        <w:jc w:val="both"/>
        <w:rPr>
          <w:sz w:val="28"/>
          <w:szCs w:val="28"/>
          <w:lang w:val="en-US"/>
        </w:rPr>
      </w:pPr>
    </w:p>
    <w:p w:rsidR="00FF071A" w:rsidRPr="007738D2" w:rsidRDefault="00FF071A" w:rsidP="00FF071A">
      <w:pPr>
        <w:jc w:val="both"/>
        <w:rPr>
          <w:b/>
          <w:sz w:val="28"/>
          <w:szCs w:val="28"/>
          <w:lang w:val="uk-UA"/>
        </w:rPr>
      </w:pPr>
      <w:r w:rsidRPr="007738D2">
        <w:rPr>
          <w:b/>
          <w:sz w:val="28"/>
          <w:szCs w:val="28"/>
          <w:lang w:val="uk-UA"/>
        </w:rPr>
        <w:t>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674BA1" w:rsidRDefault="00674BA1" w:rsidP="00674BA1">
      <w:pPr>
        <w:ind w:firstLine="720"/>
        <w:jc w:val="both"/>
        <w:rPr>
          <w:sz w:val="16"/>
          <w:szCs w:val="16"/>
          <w:lang w:val="uk-UA"/>
        </w:rPr>
      </w:pPr>
    </w:p>
    <w:p w:rsidR="00917598" w:rsidRDefault="00917598" w:rsidP="00FC73F7">
      <w:pPr>
        <w:ind w:firstLine="720"/>
        <w:jc w:val="both"/>
        <w:rPr>
          <w:sz w:val="16"/>
          <w:szCs w:val="16"/>
          <w:lang w:val="uk-UA"/>
        </w:rPr>
      </w:pPr>
    </w:p>
    <w:p w:rsidR="00B64FF6" w:rsidRDefault="00B64FF6" w:rsidP="00FC73F7">
      <w:pPr>
        <w:ind w:firstLine="720"/>
        <w:jc w:val="both"/>
        <w:rPr>
          <w:sz w:val="16"/>
          <w:szCs w:val="16"/>
          <w:lang w:val="uk-UA"/>
        </w:rPr>
      </w:pPr>
    </w:p>
    <w:p w:rsidR="00F4602B" w:rsidRPr="0067588C" w:rsidRDefault="00F4602B" w:rsidP="00FC73F7">
      <w:pPr>
        <w:ind w:firstLine="720"/>
        <w:jc w:val="both"/>
        <w:rPr>
          <w:sz w:val="16"/>
          <w:szCs w:val="16"/>
          <w:lang w:val="uk-UA"/>
        </w:rPr>
      </w:pPr>
    </w:p>
    <w:p w:rsidR="00051C9D" w:rsidRPr="00582B50" w:rsidRDefault="00920940" w:rsidP="00051C9D">
      <w:pPr>
        <w:pStyle w:val="HTML"/>
        <w:ind w:firstLine="720"/>
        <w:jc w:val="both"/>
        <w:rPr>
          <w:rFonts w:ascii="Times New Roman" w:hAnsi="Times New Roman"/>
          <w:sz w:val="28"/>
          <w:szCs w:val="28"/>
          <w:lang w:val="uk-UA"/>
        </w:rPr>
      </w:pPr>
      <w:r w:rsidRPr="00920940">
        <w:rPr>
          <w:rFonts w:ascii="Times New Roman" w:hAnsi="Times New Roman"/>
          <w:sz w:val="28"/>
          <w:szCs w:val="28"/>
          <w:lang w:val="uk-UA"/>
        </w:rPr>
        <w:t>Відповідно до статті 9 Закону України «Про лікарські засоби», пунктів 3, 26, 30, 49 Порядку державної реєстрації (перереєстрації) лікарських засобів, затвердженого постановою Кабінету Міністрів України від 26 травня 2005 року № 376 (в редакції постанови Кабінету Міністрів України від 26 квітня 2024 року № 529),</w:t>
      </w:r>
      <w:r w:rsidR="00957C7E" w:rsidRPr="002769D8">
        <w:rPr>
          <w:rFonts w:ascii="Times New Roman" w:hAnsi="Times New Roman"/>
          <w:sz w:val="28"/>
          <w:szCs w:val="28"/>
          <w:lang w:val="uk-UA"/>
        </w:rPr>
        <w:t xml:space="preserve"> </w:t>
      </w:r>
      <w:r w:rsidR="00051C9D" w:rsidRPr="002769D8">
        <w:rPr>
          <w:rFonts w:ascii="Times New Roman" w:hAnsi="Times New Roman"/>
          <w:sz w:val="28"/>
          <w:szCs w:val="28"/>
          <w:lang w:val="uk-UA"/>
        </w:rPr>
        <w:t xml:space="preserve">абзацу двадцять </w:t>
      </w:r>
      <w:r w:rsidR="000512B7">
        <w:rPr>
          <w:rFonts w:ascii="Times New Roman" w:hAnsi="Times New Roman"/>
          <w:sz w:val="28"/>
          <w:szCs w:val="28"/>
          <w:lang w:val="uk-UA"/>
        </w:rPr>
        <w:t>п’ятого</w:t>
      </w:r>
      <w:r w:rsidR="00051C9D" w:rsidRPr="002769D8">
        <w:rPr>
          <w:rFonts w:ascii="Times New Roman" w:hAnsi="Times New Roman"/>
          <w:sz w:val="28"/>
          <w:szCs w:val="28"/>
          <w:lang w:val="uk-UA"/>
        </w:rPr>
        <w:t xml:space="preserve"> підпункту 12 пункту 4 Положення про Міністерство охорони здоров’я України, затвердженого постановою Кабінету Міністрів України від 25 березня 2015 року № 267 (в редакції постанови Кабінету Міністрів України від 24 січня 2020 р</w:t>
      </w:r>
      <w:r w:rsidR="00051C9D">
        <w:rPr>
          <w:rFonts w:ascii="Times New Roman" w:hAnsi="Times New Roman"/>
          <w:sz w:val="28"/>
          <w:szCs w:val="28"/>
          <w:lang w:val="uk-UA"/>
        </w:rPr>
        <w:t>оку</w:t>
      </w:r>
      <w:r w:rsidR="00051C9D" w:rsidRPr="002769D8">
        <w:rPr>
          <w:rFonts w:ascii="Times New Roman" w:hAnsi="Times New Roman"/>
          <w:sz w:val="28"/>
          <w:szCs w:val="28"/>
          <w:lang w:val="uk-UA"/>
        </w:rPr>
        <w:t xml:space="preserve"> № 90), на підставі результатів експертизи реєстраційних матеріалів лікарських засобів (медичних імунобіологічних препаратів</w:t>
      </w:r>
      <w:r w:rsidR="00051C9D">
        <w:rPr>
          <w:rFonts w:ascii="Times New Roman" w:hAnsi="Times New Roman"/>
          <w:sz w:val="28"/>
          <w:szCs w:val="28"/>
          <w:lang w:val="uk-UA"/>
        </w:rPr>
        <w:t xml:space="preserve">), що подані на державну реєстрацію (перереєстрацію) та внесення змін до реєстраційних матеріалів, проведених </w:t>
      </w:r>
      <w:r w:rsidR="007A07FC">
        <w:rPr>
          <w:rFonts w:ascii="Times New Roman" w:hAnsi="Times New Roman"/>
          <w:sz w:val="28"/>
          <w:szCs w:val="28"/>
          <w:lang w:val="uk-UA"/>
        </w:rPr>
        <w:t>д</w:t>
      </w:r>
      <w:r w:rsidR="00051C9D">
        <w:rPr>
          <w:rFonts w:ascii="Times New Roman" w:hAnsi="Times New Roman"/>
          <w:sz w:val="28"/>
          <w:szCs w:val="28"/>
          <w:lang w:val="uk-UA"/>
        </w:rPr>
        <w:t>ержавним підприємством «Державний експертний центр Міністерства охорони здоров’я України», висновків щодо ефективності, безпечності та якості, щодо експертної оцінки співвідношення користь/ризик лікарського засобу, що пропонується до державної реєстрації (перереєстрації), щодо внесення змін до реєстраційних матеріалів та рекомендації його до державної реєстрації (перереєстрації) або внесення змін до реєстраційних матеріалів</w:t>
      </w:r>
      <w:r w:rsidR="00582B50">
        <w:rPr>
          <w:rFonts w:ascii="Times New Roman" w:hAnsi="Times New Roman"/>
          <w:sz w:val="28"/>
          <w:szCs w:val="28"/>
          <w:lang w:val="uk-UA"/>
        </w:rPr>
        <w:t>,</w:t>
      </w:r>
    </w:p>
    <w:p w:rsidR="000C1B57" w:rsidRDefault="000C1B57" w:rsidP="00051C9D">
      <w:pPr>
        <w:pStyle w:val="HTML"/>
        <w:ind w:firstLine="720"/>
        <w:jc w:val="both"/>
        <w:rPr>
          <w:b/>
          <w:bCs/>
          <w:sz w:val="28"/>
          <w:szCs w:val="28"/>
          <w:lang w:val="uk-UA"/>
        </w:rPr>
      </w:pPr>
    </w:p>
    <w:p w:rsidR="00FC73F7" w:rsidRDefault="00FC73F7" w:rsidP="00FC73F7">
      <w:pPr>
        <w:pStyle w:val="31"/>
        <w:ind w:left="0"/>
        <w:rPr>
          <w:b/>
          <w:bCs/>
          <w:sz w:val="28"/>
          <w:szCs w:val="28"/>
          <w:lang w:val="uk-UA"/>
        </w:rPr>
      </w:pPr>
      <w:r w:rsidRPr="00FC73F7">
        <w:rPr>
          <w:b/>
          <w:bCs/>
          <w:sz w:val="28"/>
          <w:szCs w:val="28"/>
          <w:lang w:val="uk-UA"/>
        </w:rPr>
        <w:t>НАКАЗУЮ:</w:t>
      </w:r>
    </w:p>
    <w:p w:rsidR="00B64FF6" w:rsidRPr="0033546D" w:rsidRDefault="00B64FF6" w:rsidP="00FC73F7">
      <w:pPr>
        <w:pStyle w:val="31"/>
        <w:ind w:left="0"/>
        <w:rPr>
          <w:b/>
          <w:bCs/>
          <w:lang w:val="uk-UA"/>
        </w:rPr>
      </w:pPr>
    </w:p>
    <w:p w:rsidR="00CB6908" w:rsidRDefault="00CB6908" w:rsidP="00D33F8D">
      <w:pPr>
        <w:tabs>
          <w:tab w:val="left" w:pos="1080"/>
        </w:tabs>
        <w:ind w:firstLine="720"/>
        <w:jc w:val="both"/>
        <w:rPr>
          <w:sz w:val="28"/>
          <w:szCs w:val="28"/>
          <w:lang w:val="uk-UA"/>
        </w:rPr>
      </w:pPr>
      <w:r>
        <w:rPr>
          <w:sz w:val="28"/>
          <w:szCs w:val="28"/>
          <w:lang w:val="uk-UA"/>
        </w:rPr>
        <w:t xml:space="preserve">1. Зареєструвати та внести до Державного реєстру лікарських засобів України </w:t>
      </w:r>
      <w:r>
        <w:rPr>
          <w:noProof/>
          <w:sz w:val="28"/>
          <w:szCs w:val="28"/>
          <w:lang w:val="uk-UA"/>
        </w:rPr>
        <w:t>лікарські засоби</w:t>
      </w:r>
      <w:r>
        <w:rPr>
          <w:sz w:val="28"/>
          <w:szCs w:val="28"/>
          <w:lang w:val="uk-UA"/>
        </w:rPr>
        <w:t xml:space="preserve"> (медичні імунобіологічні препарати) згідно з додатк</w:t>
      </w:r>
      <w:r w:rsidR="00B428E1">
        <w:rPr>
          <w:sz w:val="28"/>
          <w:szCs w:val="28"/>
          <w:lang w:val="uk-UA"/>
        </w:rPr>
        <w:t>ом</w:t>
      </w:r>
      <w:r>
        <w:rPr>
          <w:sz w:val="28"/>
          <w:szCs w:val="28"/>
          <w:lang w:val="uk-UA"/>
        </w:rPr>
        <w:t xml:space="preserve"> 1.</w:t>
      </w:r>
    </w:p>
    <w:p w:rsidR="00927311" w:rsidRPr="00957C7E" w:rsidRDefault="00927311" w:rsidP="00D33F8D">
      <w:pPr>
        <w:tabs>
          <w:tab w:val="left" w:pos="1080"/>
        </w:tabs>
        <w:ind w:firstLine="720"/>
        <w:jc w:val="both"/>
        <w:rPr>
          <w:sz w:val="28"/>
          <w:szCs w:val="28"/>
          <w:lang w:val="uk-UA"/>
        </w:rPr>
      </w:pPr>
    </w:p>
    <w:p w:rsidR="00927311" w:rsidRDefault="00CB6908" w:rsidP="00D33F8D">
      <w:pPr>
        <w:tabs>
          <w:tab w:val="left" w:pos="1080"/>
        </w:tabs>
        <w:ind w:firstLine="720"/>
        <w:jc w:val="both"/>
        <w:rPr>
          <w:sz w:val="28"/>
          <w:szCs w:val="28"/>
          <w:lang w:val="uk-UA"/>
        </w:rPr>
      </w:pPr>
      <w:r>
        <w:rPr>
          <w:sz w:val="28"/>
          <w:szCs w:val="28"/>
          <w:lang w:val="uk-UA"/>
        </w:rPr>
        <w:t>2</w:t>
      </w:r>
      <w:r w:rsidR="00927311">
        <w:rPr>
          <w:sz w:val="28"/>
          <w:szCs w:val="28"/>
          <w:lang w:val="uk-UA"/>
        </w:rPr>
        <w:t xml:space="preserve">. Перереєструвати та внести до Державного реєстру лікарських засобів України </w:t>
      </w:r>
      <w:r w:rsidR="00927311">
        <w:rPr>
          <w:noProof/>
          <w:sz w:val="28"/>
          <w:szCs w:val="28"/>
          <w:lang w:val="uk-UA"/>
        </w:rPr>
        <w:t>лікарські засоби</w:t>
      </w:r>
      <w:r w:rsidR="00927311">
        <w:rPr>
          <w:sz w:val="28"/>
          <w:szCs w:val="28"/>
          <w:lang w:val="uk-UA"/>
        </w:rPr>
        <w:t xml:space="preserve"> (медичні імунобіологічні препарат</w:t>
      </w:r>
      <w:r w:rsidR="00643EFB">
        <w:rPr>
          <w:sz w:val="28"/>
          <w:szCs w:val="28"/>
          <w:lang w:val="uk-UA"/>
        </w:rPr>
        <w:t>и) згідно з додатк</w:t>
      </w:r>
      <w:r w:rsidR="00F004E2">
        <w:rPr>
          <w:sz w:val="28"/>
          <w:szCs w:val="28"/>
          <w:lang w:val="uk-UA"/>
        </w:rPr>
        <w:t>ом</w:t>
      </w:r>
      <w:r w:rsidR="00643EFB">
        <w:rPr>
          <w:sz w:val="28"/>
          <w:szCs w:val="28"/>
          <w:lang w:val="uk-UA"/>
        </w:rPr>
        <w:t xml:space="preserve"> 2</w:t>
      </w:r>
      <w:r w:rsidR="00927311">
        <w:rPr>
          <w:sz w:val="28"/>
          <w:szCs w:val="28"/>
          <w:lang w:val="uk-UA"/>
        </w:rPr>
        <w:t>.</w:t>
      </w:r>
    </w:p>
    <w:p w:rsidR="00927311" w:rsidRDefault="00927311" w:rsidP="00D33F8D">
      <w:pPr>
        <w:tabs>
          <w:tab w:val="left" w:pos="1080"/>
        </w:tabs>
        <w:ind w:firstLine="720"/>
        <w:jc w:val="both"/>
        <w:rPr>
          <w:sz w:val="16"/>
          <w:szCs w:val="16"/>
          <w:lang w:val="uk-UA"/>
        </w:rPr>
      </w:pPr>
    </w:p>
    <w:p w:rsidR="00FC73F7" w:rsidRDefault="00CB6908" w:rsidP="000C1B57">
      <w:pPr>
        <w:tabs>
          <w:tab w:val="left" w:pos="1080"/>
        </w:tabs>
        <w:ind w:firstLine="720"/>
        <w:jc w:val="both"/>
        <w:rPr>
          <w:sz w:val="28"/>
          <w:szCs w:val="28"/>
          <w:lang w:val="uk-UA"/>
        </w:rPr>
      </w:pPr>
      <w:r>
        <w:rPr>
          <w:sz w:val="28"/>
          <w:szCs w:val="28"/>
          <w:lang w:val="uk-UA"/>
        </w:rPr>
        <w:lastRenderedPageBreak/>
        <w:t>3</w:t>
      </w:r>
      <w:r w:rsidR="00FC73F7" w:rsidRPr="005B59B1">
        <w:rPr>
          <w:sz w:val="28"/>
          <w:szCs w:val="28"/>
          <w:lang w:val="uk-UA"/>
        </w:rPr>
        <w:t xml:space="preserve">. </w:t>
      </w:r>
      <w:r w:rsidR="00FA65F6" w:rsidRPr="005B59B1">
        <w:rPr>
          <w:sz w:val="28"/>
          <w:szCs w:val="28"/>
          <w:lang w:val="uk-UA"/>
        </w:rPr>
        <w:t>Внес</w:t>
      </w:r>
      <w:r w:rsidR="00FA65F6" w:rsidRPr="00422F7F">
        <w:rPr>
          <w:sz w:val="28"/>
          <w:szCs w:val="28"/>
          <w:lang w:val="uk-UA"/>
        </w:rPr>
        <w:t>ти</w:t>
      </w:r>
      <w:r w:rsidR="00FC73F7" w:rsidRPr="00422F7F">
        <w:rPr>
          <w:sz w:val="28"/>
          <w:szCs w:val="28"/>
          <w:lang w:val="uk-UA"/>
        </w:rPr>
        <w:t xml:space="preserve"> зміни до реєстраційних матеріалів та Державного реєстру лікарських засобів України </w:t>
      </w:r>
      <w:r w:rsidR="00FA65F6" w:rsidRPr="00422F7F">
        <w:rPr>
          <w:sz w:val="28"/>
          <w:szCs w:val="28"/>
          <w:lang w:val="uk-UA"/>
        </w:rPr>
        <w:t xml:space="preserve">на </w:t>
      </w:r>
      <w:r w:rsidR="00FC73F7" w:rsidRPr="00422F7F">
        <w:rPr>
          <w:noProof/>
          <w:sz w:val="28"/>
          <w:szCs w:val="28"/>
          <w:lang w:val="uk-UA"/>
        </w:rPr>
        <w:t>лікарські засоби</w:t>
      </w:r>
      <w:r w:rsidR="00FC73F7" w:rsidRPr="00422F7F">
        <w:rPr>
          <w:sz w:val="28"/>
          <w:szCs w:val="28"/>
          <w:lang w:val="uk-UA"/>
        </w:rPr>
        <w:t xml:space="preserve"> (медичні імунобіологічні препарати) згідно з додатк</w:t>
      </w:r>
      <w:r w:rsidR="00D35E68">
        <w:rPr>
          <w:sz w:val="28"/>
          <w:szCs w:val="28"/>
          <w:lang w:val="uk-UA"/>
        </w:rPr>
        <w:t>ом</w:t>
      </w:r>
      <w:r w:rsidR="00FC73F7" w:rsidRPr="00422F7F">
        <w:rPr>
          <w:sz w:val="28"/>
          <w:szCs w:val="28"/>
          <w:lang w:val="uk-UA"/>
        </w:rPr>
        <w:t xml:space="preserve"> </w:t>
      </w:r>
      <w:r w:rsidR="00643EFB">
        <w:rPr>
          <w:sz w:val="28"/>
          <w:szCs w:val="28"/>
          <w:lang w:val="uk-UA"/>
        </w:rPr>
        <w:t>3</w:t>
      </w:r>
      <w:r w:rsidR="00FC73F7" w:rsidRPr="00422F7F">
        <w:rPr>
          <w:sz w:val="28"/>
          <w:szCs w:val="28"/>
          <w:lang w:val="uk-UA"/>
        </w:rPr>
        <w:t>.</w:t>
      </w:r>
    </w:p>
    <w:p w:rsidR="000D32CE" w:rsidRDefault="0069072E" w:rsidP="000C1B57">
      <w:pPr>
        <w:tabs>
          <w:tab w:val="left" w:pos="1080"/>
        </w:tabs>
        <w:ind w:firstLine="720"/>
        <w:jc w:val="both"/>
        <w:rPr>
          <w:sz w:val="28"/>
          <w:szCs w:val="28"/>
          <w:lang w:val="uk-UA"/>
        </w:rPr>
      </w:pPr>
      <w:r>
        <w:rPr>
          <w:sz w:val="28"/>
          <w:szCs w:val="28"/>
          <w:lang w:val="uk-UA"/>
        </w:rPr>
        <w:t xml:space="preserve"> </w:t>
      </w:r>
    </w:p>
    <w:p w:rsidR="000D32CE" w:rsidRDefault="000D32CE" w:rsidP="000D32CE">
      <w:pPr>
        <w:tabs>
          <w:tab w:val="left" w:pos="1080"/>
        </w:tabs>
        <w:ind w:firstLine="720"/>
        <w:jc w:val="both"/>
        <w:rPr>
          <w:sz w:val="28"/>
          <w:szCs w:val="28"/>
          <w:lang w:val="uk-UA"/>
        </w:rPr>
      </w:pPr>
      <w:r>
        <w:rPr>
          <w:sz w:val="28"/>
          <w:szCs w:val="28"/>
          <w:lang w:val="uk-UA"/>
        </w:rPr>
        <w:t xml:space="preserve">4. </w:t>
      </w:r>
      <w:r w:rsidRPr="00D33F8D">
        <w:rPr>
          <w:sz w:val="28"/>
          <w:szCs w:val="28"/>
          <w:lang w:val="uk-UA"/>
        </w:rPr>
        <w:t>Відмовити у державній реєстрації/перереєстрації та внесенні змін до реєстраційних матеріалів та Державного реєстру лікарських засобів України лікарських засобів</w:t>
      </w:r>
      <w:r w:rsidR="007D47BC">
        <w:rPr>
          <w:sz w:val="28"/>
          <w:szCs w:val="28"/>
          <w:lang w:val="uk-UA"/>
        </w:rPr>
        <w:t xml:space="preserve"> </w:t>
      </w:r>
      <w:r w:rsidR="007D47BC" w:rsidRPr="00422F7F">
        <w:rPr>
          <w:sz w:val="28"/>
          <w:szCs w:val="28"/>
          <w:lang w:val="uk-UA"/>
        </w:rPr>
        <w:t>(медичн</w:t>
      </w:r>
      <w:r w:rsidR="007D47BC">
        <w:rPr>
          <w:sz w:val="28"/>
          <w:szCs w:val="28"/>
          <w:lang w:val="uk-UA"/>
        </w:rPr>
        <w:t>их</w:t>
      </w:r>
      <w:r w:rsidR="007D47BC" w:rsidRPr="00422F7F">
        <w:rPr>
          <w:sz w:val="28"/>
          <w:szCs w:val="28"/>
          <w:lang w:val="uk-UA"/>
        </w:rPr>
        <w:t xml:space="preserve"> імунобіологічн</w:t>
      </w:r>
      <w:r w:rsidR="007D47BC">
        <w:rPr>
          <w:sz w:val="28"/>
          <w:szCs w:val="28"/>
          <w:lang w:val="uk-UA"/>
        </w:rPr>
        <w:t>их</w:t>
      </w:r>
      <w:r w:rsidR="007D47BC" w:rsidRPr="00422F7F">
        <w:rPr>
          <w:sz w:val="28"/>
          <w:szCs w:val="28"/>
          <w:lang w:val="uk-UA"/>
        </w:rPr>
        <w:t xml:space="preserve"> препарат</w:t>
      </w:r>
      <w:r w:rsidR="007D47BC">
        <w:rPr>
          <w:sz w:val="28"/>
          <w:szCs w:val="28"/>
          <w:lang w:val="uk-UA"/>
        </w:rPr>
        <w:t>ів</w:t>
      </w:r>
      <w:r w:rsidR="007D47BC" w:rsidRPr="00422F7F">
        <w:rPr>
          <w:sz w:val="28"/>
          <w:szCs w:val="28"/>
          <w:lang w:val="uk-UA"/>
        </w:rPr>
        <w:t>)</w:t>
      </w:r>
      <w:r w:rsidRPr="00D33F8D">
        <w:rPr>
          <w:sz w:val="28"/>
          <w:szCs w:val="28"/>
          <w:lang w:val="uk-UA"/>
        </w:rPr>
        <w:t xml:space="preserve"> згідно з додатк</w:t>
      </w:r>
      <w:r w:rsidR="00D35E68">
        <w:rPr>
          <w:sz w:val="28"/>
          <w:szCs w:val="28"/>
          <w:lang w:val="uk-UA"/>
        </w:rPr>
        <w:t>ом</w:t>
      </w:r>
      <w:r w:rsidRPr="00D33F8D">
        <w:rPr>
          <w:sz w:val="28"/>
          <w:szCs w:val="28"/>
          <w:lang w:val="uk-UA"/>
        </w:rPr>
        <w:t xml:space="preserve"> 4.</w:t>
      </w:r>
    </w:p>
    <w:p w:rsidR="00BC5599" w:rsidRDefault="00BC5599" w:rsidP="000D32CE">
      <w:pPr>
        <w:tabs>
          <w:tab w:val="left" w:pos="1080"/>
        </w:tabs>
        <w:ind w:firstLine="720"/>
        <w:jc w:val="both"/>
        <w:rPr>
          <w:sz w:val="28"/>
          <w:szCs w:val="28"/>
          <w:lang w:val="uk-UA"/>
        </w:rPr>
      </w:pPr>
    </w:p>
    <w:p w:rsidR="00BC5599" w:rsidRPr="00BE64DF" w:rsidRDefault="00BC5599" w:rsidP="00BC5599">
      <w:pPr>
        <w:tabs>
          <w:tab w:val="left" w:pos="720"/>
          <w:tab w:val="left" w:pos="993"/>
        </w:tabs>
        <w:ind w:firstLine="720"/>
        <w:jc w:val="both"/>
        <w:rPr>
          <w:sz w:val="28"/>
          <w:szCs w:val="28"/>
          <w:lang w:val="uk-UA"/>
        </w:rPr>
      </w:pPr>
      <w:r>
        <w:rPr>
          <w:sz w:val="28"/>
          <w:szCs w:val="28"/>
          <w:lang w:val="uk-UA"/>
        </w:rPr>
        <w:t>5. Фармацевтичному управлінню (</w:t>
      </w:r>
      <w:r w:rsidR="00B323CA">
        <w:rPr>
          <w:sz w:val="28"/>
          <w:szCs w:val="28"/>
          <w:lang w:val="uk-UA"/>
        </w:rPr>
        <w:t>Олександру Гріценку</w:t>
      </w:r>
      <w:r>
        <w:rPr>
          <w:sz w:val="28"/>
          <w:szCs w:val="28"/>
          <w:lang w:val="uk-UA"/>
        </w:rPr>
        <w:t>) забезпечити оприлюднення цього наказу на офіційному вебсайті Міністерства охорони здоров’я України.</w:t>
      </w:r>
    </w:p>
    <w:p w:rsidR="003E30C2" w:rsidRDefault="003E30C2" w:rsidP="000C1B57">
      <w:pPr>
        <w:tabs>
          <w:tab w:val="left" w:pos="1080"/>
        </w:tabs>
        <w:ind w:firstLine="720"/>
        <w:jc w:val="both"/>
        <w:rPr>
          <w:sz w:val="28"/>
          <w:szCs w:val="28"/>
          <w:lang w:val="uk-UA"/>
        </w:rPr>
      </w:pPr>
    </w:p>
    <w:p w:rsidR="000D32CE" w:rsidRPr="00E37B30" w:rsidRDefault="0069072E" w:rsidP="000D32CE">
      <w:pPr>
        <w:tabs>
          <w:tab w:val="left" w:pos="720"/>
          <w:tab w:val="left" w:pos="1080"/>
        </w:tabs>
        <w:ind w:firstLine="720"/>
        <w:jc w:val="both"/>
        <w:rPr>
          <w:sz w:val="28"/>
          <w:szCs w:val="28"/>
          <w:lang w:val="uk-UA"/>
        </w:rPr>
      </w:pPr>
      <w:r>
        <w:rPr>
          <w:sz w:val="28"/>
          <w:szCs w:val="28"/>
          <w:lang w:val="uk-UA"/>
        </w:rPr>
        <w:t xml:space="preserve">6. </w:t>
      </w:r>
      <w:r w:rsidR="000D32CE" w:rsidRPr="005418EE">
        <w:rPr>
          <w:sz w:val="28"/>
          <w:szCs w:val="28"/>
          <w:lang w:val="uk-UA"/>
        </w:rPr>
        <w:t xml:space="preserve">Контроль за виконанням цього наказу </w:t>
      </w:r>
      <w:r>
        <w:rPr>
          <w:sz w:val="28"/>
          <w:szCs w:val="28"/>
          <w:lang w:val="uk-UA"/>
        </w:rPr>
        <w:t xml:space="preserve">покласти на заступника Міністра </w:t>
      </w:r>
      <w:r w:rsidR="006B264D">
        <w:rPr>
          <w:sz w:val="28"/>
          <w:szCs w:val="28"/>
          <w:lang w:val="uk-UA"/>
        </w:rPr>
        <w:t>Едема Адаманова</w:t>
      </w:r>
      <w:r>
        <w:rPr>
          <w:sz w:val="28"/>
          <w:szCs w:val="28"/>
          <w:lang w:val="uk-UA"/>
        </w:rPr>
        <w:t>.</w:t>
      </w:r>
    </w:p>
    <w:p w:rsidR="000D32CE" w:rsidRDefault="000D32CE" w:rsidP="000D32CE">
      <w:pPr>
        <w:pStyle w:val="31"/>
        <w:spacing w:after="0"/>
        <w:rPr>
          <w:sz w:val="28"/>
          <w:szCs w:val="28"/>
          <w:lang w:val="uk-UA"/>
        </w:rPr>
      </w:pPr>
    </w:p>
    <w:p w:rsidR="000D32CE" w:rsidRDefault="000D32CE" w:rsidP="000D32CE">
      <w:pPr>
        <w:pStyle w:val="31"/>
        <w:spacing w:after="0"/>
        <w:rPr>
          <w:sz w:val="28"/>
          <w:szCs w:val="28"/>
          <w:lang w:val="uk-UA"/>
        </w:rPr>
      </w:pPr>
    </w:p>
    <w:p w:rsidR="000D32CE" w:rsidRDefault="000D32CE" w:rsidP="000D32CE">
      <w:pPr>
        <w:pStyle w:val="31"/>
        <w:spacing w:after="0"/>
        <w:rPr>
          <w:sz w:val="28"/>
          <w:szCs w:val="28"/>
          <w:lang w:val="uk-UA"/>
        </w:rPr>
      </w:pPr>
    </w:p>
    <w:p w:rsidR="00D74462" w:rsidRPr="008B5689" w:rsidRDefault="001E2C57" w:rsidP="006D0A8F">
      <w:pPr>
        <w:rPr>
          <w:b/>
          <w:sz w:val="28"/>
          <w:szCs w:val="28"/>
          <w:lang w:val="uk-UA"/>
        </w:rPr>
      </w:pPr>
      <w:r>
        <w:rPr>
          <w:b/>
          <w:sz w:val="28"/>
          <w:szCs w:val="28"/>
          <w:lang w:val="uk-UA"/>
        </w:rPr>
        <w:t>Міністр                                                                                          Віктор ЛЯШКО</w:t>
      </w:r>
    </w:p>
    <w:p w:rsidR="00BC4106" w:rsidRPr="00422F7F" w:rsidRDefault="00BC4106" w:rsidP="00BC4106">
      <w:pPr>
        <w:pStyle w:val="31"/>
        <w:spacing w:after="0"/>
        <w:ind w:left="0"/>
        <w:rPr>
          <w:b/>
          <w:sz w:val="28"/>
          <w:szCs w:val="28"/>
          <w:lang w:val="uk-UA"/>
        </w:rPr>
      </w:pPr>
    </w:p>
    <w:p w:rsidR="00303BAD" w:rsidRDefault="00303BAD" w:rsidP="00FC73F7">
      <w:pPr>
        <w:pStyle w:val="31"/>
        <w:spacing w:after="0"/>
        <w:ind w:left="0"/>
        <w:rPr>
          <w:b/>
          <w:sz w:val="28"/>
          <w:szCs w:val="28"/>
          <w:lang w:val="uk-UA"/>
        </w:rPr>
        <w:sectPr w:rsidR="00303BAD" w:rsidSect="00274F8B">
          <w:headerReference w:type="even" r:id="rId9"/>
          <w:headerReference w:type="default" r:id="rId10"/>
          <w:footerReference w:type="even" r:id="rId11"/>
          <w:footerReference w:type="default" r:id="rId12"/>
          <w:pgSz w:w="11906" w:h="16838"/>
          <w:pgMar w:top="899" w:right="567" w:bottom="1134" w:left="1701" w:header="709" w:footer="709" w:gutter="0"/>
          <w:cols w:space="708"/>
          <w:titlePg/>
          <w:docGrid w:linePitch="360"/>
        </w:sectPr>
      </w:pPr>
    </w:p>
    <w:tbl>
      <w:tblPr>
        <w:tblW w:w="3825" w:type="dxa"/>
        <w:tblInd w:w="11448" w:type="dxa"/>
        <w:tblLayout w:type="fixed"/>
        <w:tblLook w:val="04A0" w:firstRow="1" w:lastRow="0" w:firstColumn="1" w:lastColumn="0" w:noHBand="0" w:noVBand="1"/>
      </w:tblPr>
      <w:tblGrid>
        <w:gridCol w:w="3825"/>
      </w:tblGrid>
      <w:tr w:rsidR="00303BAD" w:rsidRPr="00824B70" w:rsidTr="004B05C9">
        <w:tc>
          <w:tcPr>
            <w:tcW w:w="3825" w:type="dxa"/>
            <w:hideMark/>
          </w:tcPr>
          <w:p w:rsidR="00303BAD" w:rsidRPr="00B71A0D" w:rsidRDefault="00303BAD" w:rsidP="00E51E15">
            <w:pPr>
              <w:pStyle w:val="4"/>
              <w:tabs>
                <w:tab w:val="left" w:pos="12600"/>
              </w:tabs>
              <w:spacing w:before="0" w:after="0"/>
              <w:rPr>
                <w:sz w:val="18"/>
                <w:szCs w:val="18"/>
              </w:rPr>
            </w:pPr>
            <w:r w:rsidRPr="00B71A0D">
              <w:rPr>
                <w:sz w:val="18"/>
                <w:szCs w:val="18"/>
              </w:rPr>
              <w:lastRenderedPageBreak/>
              <w:t>Додаток 1</w:t>
            </w:r>
          </w:p>
          <w:p w:rsidR="00303BAD" w:rsidRPr="00B71A0D" w:rsidRDefault="00303BAD" w:rsidP="00E51E15">
            <w:pPr>
              <w:pStyle w:val="4"/>
              <w:tabs>
                <w:tab w:val="left" w:pos="12600"/>
              </w:tabs>
              <w:spacing w:before="0" w:after="0"/>
              <w:rPr>
                <w:sz w:val="18"/>
                <w:szCs w:val="18"/>
              </w:rPr>
            </w:pPr>
            <w:r w:rsidRPr="00B71A0D">
              <w:rPr>
                <w:sz w:val="18"/>
                <w:szCs w:val="18"/>
              </w:rPr>
              <w:t>до наказу Міністерства охорони</w:t>
            </w:r>
          </w:p>
          <w:p w:rsidR="00303BAD" w:rsidRPr="00B71A0D" w:rsidRDefault="00303BAD" w:rsidP="00E51E15">
            <w:pPr>
              <w:pStyle w:val="4"/>
              <w:tabs>
                <w:tab w:val="left" w:pos="12600"/>
              </w:tabs>
              <w:spacing w:before="0" w:after="0"/>
              <w:rPr>
                <w:sz w:val="18"/>
                <w:szCs w:val="18"/>
              </w:rPr>
            </w:pPr>
            <w:r w:rsidRPr="00B71A0D">
              <w:rPr>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303BAD" w:rsidRPr="00824B70" w:rsidRDefault="00303BAD" w:rsidP="00E51E15">
            <w:pPr>
              <w:pStyle w:val="4"/>
              <w:tabs>
                <w:tab w:val="left" w:pos="12600"/>
              </w:tabs>
              <w:spacing w:before="0" w:after="0"/>
              <w:rPr>
                <w:rFonts w:cs="Arial"/>
                <w:sz w:val="16"/>
                <w:szCs w:val="16"/>
              </w:rPr>
            </w:pPr>
            <w:r w:rsidRPr="004004C0">
              <w:rPr>
                <w:bCs w:val="0"/>
                <w:iCs/>
                <w:sz w:val="18"/>
                <w:szCs w:val="18"/>
                <w:u w:val="single"/>
              </w:rPr>
              <w:t>від</w:t>
            </w:r>
            <w:r>
              <w:rPr>
                <w:bCs w:val="0"/>
                <w:iCs/>
                <w:sz w:val="18"/>
                <w:szCs w:val="18"/>
                <w:u w:val="single"/>
              </w:rPr>
              <w:t xml:space="preserve"> 03 січня 2025року № 25 </w:t>
            </w:r>
          </w:p>
        </w:tc>
      </w:tr>
    </w:tbl>
    <w:p w:rsidR="00303BAD" w:rsidRPr="00824B70" w:rsidRDefault="00303BAD" w:rsidP="00303BAD">
      <w:pPr>
        <w:tabs>
          <w:tab w:val="left" w:pos="12600"/>
        </w:tabs>
        <w:jc w:val="center"/>
        <w:rPr>
          <w:rFonts w:ascii="Arial" w:hAnsi="Arial" w:cs="Arial"/>
          <w:b/>
          <w:sz w:val="16"/>
          <w:szCs w:val="16"/>
          <w:lang w:val="en-US"/>
        </w:rPr>
      </w:pPr>
    </w:p>
    <w:p w:rsidR="00303BAD" w:rsidRPr="00824B70" w:rsidRDefault="00303BAD" w:rsidP="00303BAD">
      <w:pPr>
        <w:keepNext/>
        <w:tabs>
          <w:tab w:val="left" w:pos="12600"/>
        </w:tabs>
        <w:jc w:val="center"/>
        <w:outlineLvl w:val="1"/>
        <w:rPr>
          <w:rFonts w:ascii="Arial" w:hAnsi="Arial" w:cs="Arial"/>
          <w:b/>
          <w:caps/>
          <w:sz w:val="16"/>
          <w:szCs w:val="16"/>
        </w:rPr>
      </w:pPr>
    </w:p>
    <w:p w:rsidR="00303BAD" w:rsidRDefault="00303BAD" w:rsidP="00303BAD">
      <w:pPr>
        <w:keepNext/>
        <w:tabs>
          <w:tab w:val="left" w:pos="12600"/>
        </w:tabs>
        <w:jc w:val="center"/>
        <w:outlineLvl w:val="1"/>
        <w:rPr>
          <w:b/>
          <w:sz w:val="28"/>
          <w:szCs w:val="28"/>
        </w:rPr>
      </w:pPr>
      <w:r>
        <w:rPr>
          <w:b/>
          <w:caps/>
          <w:sz w:val="28"/>
          <w:szCs w:val="28"/>
        </w:rPr>
        <w:t>ПЕРЕЛІК</w:t>
      </w:r>
    </w:p>
    <w:p w:rsidR="00303BAD" w:rsidRDefault="00303BAD" w:rsidP="00303BAD">
      <w:pPr>
        <w:tabs>
          <w:tab w:val="left" w:pos="12600"/>
        </w:tabs>
        <w:jc w:val="center"/>
        <w:rPr>
          <w:b/>
          <w:caps/>
          <w:sz w:val="28"/>
          <w:szCs w:val="28"/>
        </w:rPr>
      </w:pPr>
      <w:r>
        <w:rPr>
          <w:b/>
          <w:caps/>
          <w:sz w:val="28"/>
          <w:szCs w:val="28"/>
        </w:rPr>
        <w:t>ЗАРЕЄСТРОВАНИХ ЛІКАРСЬКИХ ЗАСОБІВ (МЕДИЧНИХ ІМУНОБІОЛОГІЧНИХ ПРЕПАРАТІВ), ЯКІ ВНОСЯТЬСЯ ДО ДЕРЖАВНОГО РЕЄСТРУ ЛІКАРСЬКИХ ЗАСОБІВ УКРАЇНИ</w:t>
      </w:r>
    </w:p>
    <w:p w:rsidR="00303BAD" w:rsidRPr="00824B70" w:rsidRDefault="00303BAD" w:rsidP="00303BAD">
      <w:pPr>
        <w:keepNext/>
        <w:jc w:val="center"/>
        <w:outlineLvl w:val="3"/>
        <w:rPr>
          <w:rFonts w:ascii="Arial" w:hAnsi="Arial" w:cs="Arial"/>
          <w:b/>
          <w:caps/>
        </w:rPr>
      </w:pPr>
    </w:p>
    <w:tbl>
      <w:tblPr>
        <w:tblW w:w="15877" w:type="dxa"/>
        <w:tblInd w:w="-176"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417"/>
        <w:gridCol w:w="1985"/>
        <w:gridCol w:w="993"/>
        <w:gridCol w:w="992"/>
        <w:gridCol w:w="1701"/>
        <w:gridCol w:w="1134"/>
        <w:gridCol w:w="3402"/>
        <w:gridCol w:w="1134"/>
        <w:gridCol w:w="992"/>
        <w:gridCol w:w="1559"/>
      </w:tblGrid>
      <w:tr w:rsidR="00303BAD" w:rsidRPr="00824B70" w:rsidTr="004B05C9">
        <w:trPr>
          <w:tblHeader/>
        </w:trPr>
        <w:tc>
          <w:tcPr>
            <w:tcW w:w="568" w:type="dxa"/>
            <w:tcBorders>
              <w:top w:val="single" w:sz="4" w:space="0" w:color="000000"/>
            </w:tcBorders>
            <w:shd w:val="clear" w:color="auto" w:fill="D9D9D9"/>
            <w:hideMark/>
          </w:tcPr>
          <w:p w:rsidR="00303BAD" w:rsidRPr="00824B70" w:rsidRDefault="00303BAD" w:rsidP="004B05C9">
            <w:pPr>
              <w:tabs>
                <w:tab w:val="left" w:pos="12600"/>
              </w:tabs>
              <w:jc w:val="center"/>
              <w:rPr>
                <w:rFonts w:ascii="Arial" w:hAnsi="Arial" w:cs="Arial"/>
                <w:b/>
                <w:i/>
                <w:sz w:val="16"/>
                <w:szCs w:val="16"/>
              </w:rPr>
            </w:pPr>
            <w:r w:rsidRPr="00824B70">
              <w:rPr>
                <w:rFonts w:ascii="Arial" w:hAnsi="Arial" w:cs="Arial"/>
                <w:b/>
                <w:i/>
                <w:sz w:val="16"/>
                <w:szCs w:val="16"/>
              </w:rPr>
              <w:t>№ п/п</w:t>
            </w:r>
          </w:p>
        </w:tc>
        <w:tc>
          <w:tcPr>
            <w:tcW w:w="1417" w:type="dxa"/>
            <w:tcBorders>
              <w:top w:val="single" w:sz="4" w:space="0" w:color="000000"/>
            </w:tcBorders>
            <w:shd w:val="clear" w:color="auto" w:fill="D9D9D9"/>
          </w:tcPr>
          <w:p w:rsidR="00303BAD" w:rsidRPr="00824B70" w:rsidRDefault="00303BAD" w:rsidP="004B05C9">
            <w:pPr>
              <w:tabs>
                <w:tab w:val="left" w:pos="12600"/>
              </w:tabs>
              <w:jc w:val="center"/>
              <w:rPr>
                <w:rFonts w:ascii="Arial" w:hAnsi="Arial" w:cs="Arial"/>
                <w:b/>
                <w:i/>
                <w:sz w:val="16"/>
                <w:szCs w:val="16"/>
              </w:rPr>
            </w:pPr>
            <w:r w:rsidRPr="00824B70">
              <w:rPr>
                <w:rFonts w:ascii="Arial" w:hAnsi="Arial" w:cs="Arial"/>
                <w:b/>
                <w:i/>
                <w:sz w:val="16"/>
                <w:szCs w:val="16"/>
              </w:rPr>
              <w:t>Назва лікарського засобу</w:t>
            </w:r>
          </w:p>
        </w:tc>
        <w:tc>
          <w:tcPr>
            <w:tcW w:w="1985" w:type="dxa"/>
            <w:tcBorders>
              <w:top w:val="single" w:sz="4" w:space="0" w:color="000000"/>
            </w:tcBorders>
            <w:shd w:val="clear" w:color="auto" w:fill="D9D9D9"/>
          </w:tcPr>
          <w:p w:rsidR="00303BAD" w:rsidRPr="00824B70" w:rsidRDefault="00303BAD" w:rsidP="004B05C9">
            <w:pPr>
              <w:tabs>
                <w:tab w:val="left" w:pos="12600"/>
              </w:tabs>
              <w:jc w:val="center"/>
              <w:rPr>
                <w:rFonts w:ascii="Arial" w:hAnsi="Arial" w:cs="Arial"/>
                <w:b/>
                <w:i/>
                <w:sz w:val="16"/>
                <w:szCs w:val="16"/>
              </w:rPr>
            </w:pPr>
            <w:r w:rsidRPr="00824B70">
              <w:rPr>
                <w:rFonts w:ascii="Arial" w:hAnsi="Arial" w:cs="Arial"/>
                <w:b/>
                <w:i/>
                <w:sz w:val="16"/>
                <w:szCs w:val="16"/>
              </w:rPr>
              <w:t>Форма випуску (лікарська форма, упаковка)</w:t>
            </w:r>
          </w:p>
        </w:tc>
        <w:tc>
          <w:tcPr>
            <w:tcW w:w="993" w:type="dxa"/>
            <w:tcBorders>
              <w:top w:val="single" w:sz="4" w:space="0" w:color="000000"/>
            </w:tcBorders>
            <w:shd w:val="clear" w:color="auto" w:fill="D9D9D9"/>
          </w:tcPr>
          <w:p w:rsidR="00303BAD" w:rsidRPr="00824B70" w:rsidRDefault="00303BAD" w:rsidP="004B05C9">
            <w:pPr>
              <w:tabs>
                <w:tab w:val="left" w:pos="12600"/>
              </w:tabs>
              <w:jc w:val="center"/>
              <w:rPr>
                <w:rFonts w:ascii="Arial" w:hAnsi="Arial" w:cs="Arial"/>
                <w:b/>
                <w:i/>
                <w:sz w:val="16"/>
                <w:szCs w:val="16"/>
              </w:rPr>
            </w:pPr>
            <w:r w:rsidRPr="00824B70">
              <w:rPr>
                <w:rFonts w:ascii="Arial" w:hAnsi="Arial" w:cs="Arial"/>
                <w:b/>
                <w:i/>
                <w:sz w:val="16"/>
                <w:szCs w:val="16"/>
              </w:rPr>
              <w:t>Заявник</w:t>
            </w:r>
          </w:p>
        </w:tc>
        <w:tc>
          <w:tcPr>
            <w:tcW w:w="992" w:type="dxa"/>
            <w:tcBorders>
              <w:top w:val="single" w:sz="4" w:space="0" w:color="000000"/>
            </w:tcBorders>
            <w:shd w:val="clear" w:color="auto" w:fill="D9D9D9"/>
          </w:tcPr>
          <w:p w:rsidR="00303BAD" w:rsidRPr="00824B70" w:rsidRDefault="00303BAD" w:rsidP="004B05C9">
            <w:pPr>
              <w:tabs>
                <w:tab w:val="left" w:pos="12600"/>
              </w:tabs>
              <w:jc w:val="center"/>
              <w:rPr>
                <w:rFonts w:ascii="Arial" w:hAnsi="Arial" w:cs="Arial"/>
                <w:b/>
                <w:i/>
                <w:sz w:val="16"/>
                <w:szCs w:val="16"/>
              </w:rPr>
            </w:pPr>
            <w:r w:rsidRPr="00824B70">
              <w:rPr>
                <w:rFonts w:ascii="Arial" w:hAnsi="Arial" w:cs="Arial"/>
                <w:b/>
                <w:i/>
                <w:sz w:val="16"/>
                <w:szCs w:val="16"/>
              </w:rPr>
              <w:t>Країна заявника</w:t>
            </w:r>
          </w:p>
        </w:tc>
        <w:tc>
          <w:tcPr>
            <w:tcW w:w="1701" w:type="dxa"/>
            <w:tcBorders>
              <w:top w:val="single" w:sz="4" w:space="0" w:color="000000"/>
            </w:tcBorders>
            <w:shd w:val="clear" w:color="auto" w:fill="D9D9D9"/>
          </w:tcPr>
          <w:p w:rsidR="00303BAD" w:rsidRPr="00824B70" w:rsidRDefault="00303BAD" w:rsidP="004B05C9">
            <w:pPr>
              <w:tabs>
                <w:tab w:val="left" w:pos="12600"/>
              </w:tabs>
              <w:jc w:val="center"/>
              <w:rPr>
                <w:rFonts w:ascii="Arial" w:hAnsi="Arial" w:cs="Arial"/>
                <w:b/>
                <w:i/>
                <w:sz w:val="16"/>
                <w:szCs w:val="16"/>
              </w:rPr>
            </w:pPr>
            <w:r w:rsidRPr="00824B70">
              <w:rPr>
                <w:rFonts w:ascii="Arial" w:hAnsi="Arial" w:cs="Arial"/>
                <w:b/>
                <w:i/>
                <w:sz w:val="16"/>
                <w:szCs w:val="16"/>
              </w:rPr>
              <w:t>Виробник</w:t>
            </w:r>
          </w:p>
        </w:tc>
        <w:tc>
          <w:tcPr>
            <w:tcW w:w="1134" w:type="dxa"/>
            <w:tcBorders>
              <w:top w:val="single" w:sz="4" w:space="0" w:color="000000"/>
            </w:tcBorders>
            <w:shd w:val="clear" w:color="auto" w:fill="D9D9D9"/>
          </w:tcPr>
          <w:p w:rsidR="00303BAD" w:rsidRPr="00824B70" w:rsidRDefault="00303BAD" w:rsidP="004B05C9">
            <w:pPr>
              <w:tabs>
                <w:tab w:val="left" w:pos="12600"/>
              </w:tabs>
              <w:jc w:val="center"/>
              <w:rPr>
                <w:rFonts w:ascii="Arial" w:hAnsi="Arial" w:cs="Arial"/>
                <w:b/>
                <w:i/>
                <w:sz w:val="16"/>
                <w:szCs w:val="16"/>
              </w:rPr>
            </w:pPr>
            <w:r w:rsidRPr="00824B70">
              <w:rPr>
                <w:rFonts w:ascii="Arial" w:hAnsi="Arial" w:cs="Arial"/>
                <w:b/>
                <w:i/>
                <w:sz w:val="16"/>
                <w:szCs w:val="16"/>
              </w:rPr>
              <w:t>Країна виробника</w:t>
            </w:r>
          </w:p>
        </w:tc>
        <w:tc>
          <w:tcPr>
            <w:tcW w:w="3402" w:type="dxa"/>
            <w:tcBorders>
              <w:top w:val="single" w:sz="4" w:space="0" w:color="000000"/>
            </w:tcBorders>
            <w:shd w:val="clear" w:color="auto" w:fill="D9D9D9"/>
          </w:tcPr>
          <w:p w:rsidR="00303BAD" w:rsidRPr="00824B70" w:rsidRDefault="00303BAD" w:rsidP="004B05C9">
            <w:pPr>
              <w:tabs>
                <w:tab w:val="left" w:pos="12600"/>
              </w:tabs>
              <w:jc w:val="center"/>
              <w:rPr>
                <w:rFonts w:ascii="Arial" w:hAnsi="Arial" w:cs="Arial"/>
                <w:b/>
                <w:i/>
                <w:sz w:val="16"/>
                <w:szCs w:val="16"/>
              </w:rPr>
            </w:pPr>
            <w:r w:rsidRPr="00824B70">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303BAD" w:rsidRPr="00824B70" w:rsidRDefault="00303BAD" w:rsidP="004B05C9">
            <w:pPr>
              <w:tabs>
                <w:tab w:val="left" w:pos="12600"/>
              </w:tabs>
              <w:jc w:val="center"/>
              <w:rPr>
                <w:rFonts w:ascii="Arial" w:hAnsi="Arial" w:cs="Arial"/>
                <w:b/>
                <w:i/>
                <w:sz w:val="16"/>
                <w:szCs w:val="16"/>
              </w:rPr>
            </w:pPr>
            <w:r w:rsidRPr="00824B70">
              <w:rPr>
                <w:rFonts w:ascii="Arial" w:hAnsi="Arial" w:cs="Arial"/>
                <w:b/>
                <w:i/>
                <w:sz w:val="16"/>
                <w:szCs w:val="16"/>
              </w:rPr>
              <w:t>Умови відпуску</w:t>
            </w:r>
          </w:p>
        </w:tc>
        <w:tc>
          <w:tcPr>
            <w:tcW w:w="992" w:type="dxa"/>
            <w:tcBorders>
              <w:top w:val="single" w:sz="4" w:space="0" w:color="000000"/>
            </w:tcBorders>
            <w:shd w:val="clear" w:color="auto" w:fill="D9D9D9"/>
          </w:tcPr>
          <w:p w:rsidR="00303BAD" w:rsidRPr="00824B70" w:rsidRDefault="00303BAD" w:rsidP="004B05C9">
            <w:pPr>
              <w:tabs>
                <w:tab w:val="left" w:pos="12600"/>
              </w:tabs>
              <w:jc w:val="center"/>
              <w:rPr>
                <w:rFonts w:ascii="Arial" w:hAnsi="Arial" w:cs="Arial"/>
                <w:b/>
                <w:i/>
                <w:sz w:val="16"/>
                <w:szCs w:val="16"/>
              </w:rPr>
            </w:pPr>
            <w:r w:rsidRPr="00824B70">
              <w:rPr>
                <w:rFonts w:ascii="Arial" w:hAnsi="Arial" w:cs="Arial"/>
                <w:b/>
                <w:i/>
                <w:sz w:val="16"/>
                <w:szCs w:val="16"/>
              </w:rPr>
              <w:t>Рекламування</w:t>
            </w:r>
          </w:p>
        </w:tc>
        <w:tc>
          <w:tcPr>
            <w:tcW w:w="1559" w:type="dxa"/>
            <w:tcBorders>
              <w:top w:val="single" w:sz="4" w:space="0" w:color="000000"/>
            </w:tcBorders>
            <w:shd w:val="clear" w:color="auto" w:fill="D9D9D9"/>
          </w:tcPr>
          <w:p w:rsidR="00303BAD" w:rsidRPr="00824B70" w:rsidRDefault="00303BAD" w:rsidP="004B05C9">
            <w:pPr>
              <w:tabs>
                <w:tab w:val="left" w:pos="12600"/>
              </w:tabs>
              <w:jc w:val="center"/>
              <w:rPr>
                <w:rFonts w:ascii="Arial" w:hAnsi="Arial" w:cs="Arial"/>
                <w:b/>
                <w:i/>
                <w:sz w:val="16"/>
                <w:szCs w:val="16"/>
              </w:rPr>
            </w:pPr>
            <w:r w:rsidRPr="00824B70">
              <w:rPr>
                <w:rFonts w:ascii="Arial" w:hAnsi="Arial" w:cs="Arial"/>
                <w:b/>
                <w:i/>
                <w:sz w:val="16"/>
                <w:szCs w:val="16"/>
              </w:rPr>
              <w:t>Номер реєстраційного посвідчення</w:t>
            </w:r>
          </w:p>
        </w:tc>
      </w:tr>
      <w:tr w:rsidR="00303BAD" w:rsidRPr="00824B70" w:rsidTr="004B05C9">
        <w:tc>
          <w:tcPr>
            <w:tcW w:w="568" w:type="dxa"/>
            <w:tcBorders>
              <w:top w:val="single" w:sz="4" w:space="0" w:color="auto"/>
              <w:left w:val="single" w:sz="4" w:space="0" w:color="000000"/>
              <w:bottom w:val="single" w:sz="4" w:space="0" w:color="auto"/>
              <w:right w:val="single" w:sz="4" w:space="0" w:color="auto"/>
            </w:tcBorders>
            <w:shd w:val="clear" w:color="auto" w:fill="FFFFFF"/>
          </w:tcPr>
          <w:p w:rsidR="00303BAD" w:rsidRPr="00824B70" w:rsidRDefault="00303BAD" w:rsidP="00303BAD">
            <w:pPr>
              <w:pStyle w:val="110"/>
              <w:numPr>
                <w:ilvl w:val="0"/>
                <w:numId w:val="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03BAD" w:rsidRPr="00824B70" w:rsidRDefault="00303BAD" w:rsidP="004B05C9">
            <w:pPr>
              <w:pStyle w:val="110"/>
              <w:tabs>
                <w:tab w:val="left" w:pos="12600"/>
              </w:tabs>
              <w:rPr>
                <w:rFonts w:ascii="Arial" w:hAnsi="Arial" w:cs="Arial"/>
                <w:b/>
                <w:i/>
                <w:sz w:val="16"/>
                <w:szCs w:val="16"/>
              </w:rPr>
            </w:pPr>
            <w:r w:rsidRPr="00824B70">
              <w:rPr>
                <w:rFonts w:ascii="Arial" w:hAnsi="Arial" w:cs="Arial"/>
                <w:b/>
                <w:sz w:val="16"/>
                <w:szCs w:val="16"/>
              </w:rPr>
              <w:t>АЛЛЕРТЕК® ДЕРМА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303BAD" w:rsidRPr="00824B70" w:rsidRDefault="00303BAD" w:rsidP="004B05C9">
            <w:pPr>
              <w:pStyle w:val="110"/>
              <w:tabs>
                <w:tab w:val="left" w:pos="12600"/>
              </w:tabs>
              <w:rPr>
                <w:rFonts w:ascii="Arial" w:hAnsi="Arial" w:cs="Arial"/>
                <w:sz w:val="16"/>
                <w:szCs w:val="16"/>
              </w:rPr>
            </w:pPr>
            <w:r w:rsidRPr="00824B70">
              <w:rPr>
                <w:rFonts w:ascii="Arial" w:hAnsi="Arial" w:cs="Arial"/>
                <w:sz w:val="16"/>
                <w:szCs w:val="16"/>
              </w:rPr>
              <w:t>гель, 1 мг/г, по 5 г, 20 г, 30 г або 50 г в алюмінієвій тубі з мембраною, з кришкою з ПЕВП, оснащеною пробійником, по 1 тубі в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03BAD" w:rsidRPr="00824B70" w:rsidRDefault="00303BAD" w:rsidP="004B05C9">
            <w:pPr>
              <w:pStyle w:val="110"/>
              <w:tabs>
                <w:tab w:val="left" w:pos="12600"/>
              </w:tabs>
              <w:jc w:val="center"/>
              <w:rPr>
                <w:rFonts w:ascii="Arial" w:hAnsi="Arial" w:cs="Arial"/>
                <w:sz w:val="16"/>
                <w:szCs w:val="16"/>
              </w:rPr>
            </w:pPr>
            <w:r w:rsidRPr="00824B70">
              <w:rPr>
                <w:rFonts w:ascii="Arial" w:hAnsi="Arial" w:cs="Arial"/>
                <w:sz w:val="16"/>
                <w:szCs w:val="16"/>
              </w:rPr>
              <w:t xml:space="preserve">Фармацевтичний завод «ПОЛЬФАРМА» С.А. </w:t>
            </w:r>
            <w:r w:rsidRPr="00824B70">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BAD" w:rsidRPr="00824B70" w:rsidRDefault="00303BAD" w:rsidP="004B05C9">
            <w:pPr>
              <w:pStyle w:val="110"/>
              <w:tabs>
                <w:tab w:val="left" w:pos="12600"/>
              </w:tabs>
              <w:jc w:val="center"/>
              <w:rPr>
                <w:rFonts w:ascii="Arial" w:hAnsi="Arial" w:cs="Arial"/>
                <w:sz w:val="16"/>
                <w:szCs w:val="16"/>
              </w:rPr>
            </w:pPr>
            <w:r w:rsidRPr="00824B70">
              <w:rPr>
                <w:rFonts w:ascii="Arial" w:hAnsi="Arial" w:cs="Arial"/>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03BAD" w:rsidRPr="00824B70" w:rsidRDefault="00303BAD" w:rsidP="004B05C9">
            <w:pPr>
              <w:pStyle w:val="110"/>
              <w:tabs>
                <w:tab w:val="left" w:pos="12600"/>
              </w:tabs>
              <w:jc w:val="center"/>
              <w:rPr>
                <w:rFonts w:ascii="Arial" w:hAnsi="Arial" w:cs="Arial"/>
                <w:sz w:val="16"/>
                <w:szCs w:val="16"/>
              </w:rPr>
            </w:pPr>
            <w:r w:rsidRPr="00824B70">
              <w:rPr>
                <w:rFonts w:ascii="Arial" w:hAnsi="Arial" w:cs="Arial"/>
                <w:sz w:val="16"/>
                <w:szCs w:val="16"/>
              </w:rPr>
              <w:t>випуск серії:</w:t>
            </w:r>
            <w:r w:rsidRPr="00824B70">
              <w:rPr>
                <w:rFonts w:ascii="Arial" w:hAnsi="Arial" w:cs="Arial"/>
                <w:sz w:val="16"/>
                <w:szCs w:val="16"/>
              </w:rPr>
              <w:br/>
              <w:t>Фармацевтичний завод "ПОЛЬФАРМА" С.А., Польща;</w:t>
            </w:r>
            <w:r w:rsidRPr="00824B70">
              <w:rPr>
                <w:rFonts w:ascii="Arial" w:hAnsi="Arial" w:cs="Arial"/>
                <w:sz w:val="16"/>
                <w:szCs w:val="16"/>
              </w:rPr>
              <w:br/>
            </w:r>
            <w:r w:rsidRPr="00824B70">
              <w:rPr>
                <w:rFonts w:ascii="Arial" w:hAnsi="Arial" w:cs="Arial"/>
                <w:sz w:val="16"/>
                <w:szCs w:val="16"/>
              </w:rPr>
              <w:br/>
              <w:t>виробництво, первинне пакування, вторинне пакування, контроль якості:</w:t>
            </w:r>
            <w:r w:rsidRPr="00824B70">
              <w:rPr>
                <w:rFonts w:ascii="Arial" w:hAnsi="Arial" w:cs="Arial"/>
                <w:sz w:val="16"/>
                <w:szCs w:val="16"/>
              </w:rPr>
              <w:br/>
              <w:t>Фармацевтичний завод "ПОЛЬФАРМА" С.А., Польща</w:t>
            </w:r>
            <w:r w:rsidRPr="00824B7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BAD" w:rsidRPr="00824B70" w:rsidRDefault="00303BAD" w:rsidP="004B05C9">
            <w:pPr>
              <w:pStyle w:val="110"/>
              <w:tabs>
                <w:tab w:val="left" w:pos="12600"/>
              </w:tabs>
              <w:jc w:val="center"/>
              <w:rPr>
                <w:rFonts w:ascii="Arial" w:hAnsi="Arial" w:cs="Arial"/>
                <w:sz w:val="16"/>
                <w:szCs w:val="16"/>
              </w:rPr>
            </w:pPr>
            <w:r w:rsidRPr="00824B70">
              <w:rPr>
                <w:rFonts w:ascii="Arial" w:hAnsi="Arial" w:cs="Arial"/>
                <w:sz w:val="16"/>
                <w:szCs w:val="16"/>
              </w:rPr>
              <w:t>Польща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303BAD" w:rsidRPr="00824B70" w:rsidRDefault="00303BAD" w:rsidP="004B05C9">
            <w:pPr>
              <w:pStyle w:val="110"/>
              <w:tabs>
                <w:tab w:val="left" w:pos="12600"/>
              </w:tabs>
              <w:jc w:val="center"/>
              <w:rPr>
                <w:rFonts w:ascii="Arial" w:hAnsi="Arial" w:cs="Arial"/>
                <w:sz w:val="16"/>
                <w:szCs w:val="16"/>
              </w:rPr>
            </w:pPr>
            <w:r w:rsidRPr="00824B70">
              <w:rPr>
                <w:rFonts w:ascii="Arial" w:hAnsi="Arial" w:cs="Arial"/>
                <w:sz w:val="16"/>
                <w:szCs w:val="16"/>
              </w:rPr>
              <w:t>реєстрація на 5 років</w:t>
            </w:r>
            <w:r w:rsidRPr="00824B70">
              <w:rPr>
                <w:rFonts w:ascii="Arial" w:hAnsi="Arial" w:cs="Arial"/>
                <w:sz w:val="16"/>
                <w:szCs w:val="16"/>
              </w:rPr>
              <w:br/>
              <w:t>Резюме ПУР версія 0.1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BAD" w:rsidRPr="00824B70" w:rsidRDefault="00303BAD" w:rsidP="004B05C9">
            <w:pPr>
              <w:pStyle w:val="110"/>
              <w:tabs>
                <w:tab w:val="left" w:pos="12600"/>
              </w:tabs>
              <w:jc w:val="center"/>
              <w:rPr>
                <w:rFonts w:ascii="Arial" w:hAnsi="Arial" w:cs="Arial"/>
                <w:b/>
                <w:i/>
                <w:sz w:val="16"/>
                <w:szCs w:val="16"/>
              </w:rPr>
            </w:pPr>
            <w:r w:rsidRPr="00824B70">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BAD" w:rsidRPr="00824B70" w:rsidRDefault="00303BAD" w:rsidP="004B05C9">
            <w:pPr>
              <w:pStyle w:val="110"/>
              <w:tabs>
                <w:tab w:val="left" w:pos="12600"/>
              </w:tabs>
              <w:jc w:val="center"/>
              <w:rPr>
                <w:rFonts w:ascii="Arial" w:hAnsi="Arial" w:cs="Arial"/>
                <w:i/>
                <w:sz w:val="16"/>
                <w:szCs w:val="16"/>
              </w:rPr>
            </w:pPr>
            <w:r w:rsidRPr="00824B70">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3BAD" w:rsidRPr="00824B70" w:rsidRDefault="00303BAD" w:rsidP="004B05C9">
            <w:pPr>
              <w:pStyle w:val="110"/>
              <w:tabs>
                <w:tab w:val="left" w:pos="12600"/>
              </w:tabs>
              <w:jc w:val="center"/>
              <w:rPr>
                <w:rFonts w:ascii="Arial" w:hAnsi="Arial" w:cs="Arial"/>
                <w:sz w:val="16"/>
                <w:szCs w:val="16"/>
              </w:rPr>
            </w:pPr>
            <w:r w:rsidRPr="00824B70">
              <w:rPr>
                <w:rFonts w:ascii="Arial" w:hAnsi="Arial" w:cs="Arial"/>
                <w:sz w:val="16"/>
                <w:szCs w:val="16"/>
              </w:rPr>
              <w:t>UA/207</w:t>
            </w:r>
            <w:r w:rsidRPr="00824B70">
              <w:rPr>
                <w:rFonts w:ascii="Arial" w:hAnsi="Arial" w:cs="Arial"/>
                <w:sz w:val="16"/>
                <w:szCs w:val="16"/>
                <w:lang/>
              </w:rPr>
              <w:t>22</w:t>
            </w:r>
            <w:r w:rsidRPr="00824B70">
              <w:rPr>
                <w:rFonts w:ascii="Arial" w:hAnsi="Arial" w:cs="Arial"/>
                <w:sz w:val="16"/>
                <w:szCs w:val="16"/>
              </w:rPr>
              <w:t>/01/01</w:t>
            </w:r>
          </w:p>
        </w:tc>
      </w:tr>
      <w:tr w:rsidR="00303BAD" w:rsidRPr="00824B70" w:rsidTr="004B05C9">
        <w:tc>
          <w:tcPr>
            <w:tcW w:w="568" w:type="dxa"/>
            <w:tcBorders>
              <w:top w:val="single" w:sz="4" w:space="0" w:color="auto"/>
              <w:left w:val="single" w:sz="4" w:space="0" w:color="000000"/>
              <w:bottom w:val="single" w:sz="4" w:space="0" w:color="auto"/>
              <w:right w:val="single" w:sz="4" w:space="0" w:color="auto"/>
            </w:tcBorders>
            <w:shd w:val="clear" w:color="auto" w:fill="FFFFFF"/>
          </w:tcPr>
          <w:p w:rsidR="00303BAD" w:rsidRPr="00824B70" w:rsidRDefault="00303BAD" w:rsidP="00303BAD">
            <w:pPr>
              <w:pStyle w:val="110"/>
              <w:numPr>
                <w:ilvl w:val="0"/>
                <w:numId w:val="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03BAD" w:rsidRPr="00824B70" w:rsidRDefault="00303BAD" w:rsidP="004B05C9">
            <w:pPr>
              <w:pStyle w:val="110"/>
              <w:tabs>
                <w:tab w:val="left" w:pos="12600"/>
              </w:tabs>
              <w:rPr>
                <w:rFonts w:ascii="Arial" w:hAnsi="Arial" w:cs="Arial"/>
                <w:b/>
                <w:i/>
                <w:sz w:val="16"/>
                <w:szCs w:val="16"/>
              </w:rPr>
            </w:pPr>
            <w:r w:rsidRPr="00824B70">
              <w:rPr>
                <w:rFonts w:ascii="Arial" w:hAnsi="Arial" w:cs="Arial"/>
                <w:b/>
                <w:sz w:val="16"/>
                <w:szCs w:val="16"/>
              </w:rPr>
              <w:t>ДЕКОСТРІОЛ®</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303BAD" w:rsidRPr="00824B70" w:rsidRDefault="00303BAD" w:rsidP="004B05C9">
            <w:pPr>
              <w:pStyle w:val="110"/>
              <w:tabs>
                <w:tab w:val="left" w:pos="12600"/>
              </w:tabs>
              <w:rPr>
                <w:rFonts w:ascii="Arial" w:hAnsi="Arial" w:cs="Arial"/>
                <w:sz w:val="16"/>
                <w:szCs w:val="16"/>
                <w:lang w:val="ru-RU"/>
              </w:rPr>
            </w:pPr>
            <w:r w:rsidRPr="00824B70">
              <w:rPr>
                <w:rFonts w:ascii="Arial" w:hAnsi="Arial" w:cs="Arial"/>
                <w:sz w:val="16"/>
                <w:szCs w:val="16"/>
                <w:lang w:val="ru-RU"/>
              </w:rPr>
              <w:t>капсули м'які по 0,25 мкг; по 50 або 100 капсул у флаконі; по 1 флакону у пачці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03BAD" w:rsidRPr="00824B70" w:rsidRDefault="00303BAD" w:rsidP="004B05C9">
            <w:pPr>
              <w:pStyle w:val="110"/>
              <w:tabs>
                <w:tab w:val="left" w:pos="12600"/>
              </w:tabs>
              <w:jc w:val="center"/>
              <w:rPr>
                <w:rFonts w:ascii="Arial" w:hAnsi="Arial" w:cs="Arial"/>
                <w:sz w:val="16"/>
                <w:szCs w:val="16"/>
              </w:rPr>
            </w:pPr>
            <w:r w:rsidRPr="00824B70">
              <w:rPr>
                <w:rFonts w:ascii="Arial" w:hAnsi="Arial" w:cs="Arial"/>
                <w:sz w:val="16"/>
                <w:szCs w:val="16"/>
                <w:lang w:val="ru-RU"/>
              </w:rPr>
              <w:t xml:space="preserve">ТОВ «МІБЕ УКРАЇНА» </w:t>
            </w:r>
            <w:r w:rsidRPr="00824B70">
              <w:rPr>
                <w:rFonts w:ascii="Arial" w:hAnsi="Arial" w:cs="Arial"/>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BAD" w:rsidRPr="00824B70" w:rsidRDefault="00303BAD" w:rsidP="004B05C9">
            <w:pPr>
              <w:pStyle w:val="110"/>
              <w:tabs>
                <w:tab w:val="left" w:pos="12600"/>
              </w:tabs>
              <w:jc w:val="center"/>
              <w:rPr>
                <w:rFonts w:ascii="Arial" w:hAnsi="Arial" w:cs="Arial"/>
                <w:sz w:val="16"/>
                <w:szCs w:val="16"/>
              </w:rPr>
            </w:pPr>
            <w:r w:rsidRPr="00824B7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03BAD" w:rsidRPr="00824B70" w:rsidRDefault="00303BAD" w:rsidP="004B05C9">
            <w:pPr>
              <w:pStyle w:val="110"/>
              <w:tabs>
                <w:tab w:val="left" w:pos="12600"/>
              </w:tabs>
              <w:jc w:val="center"/>
              <w:rPr>
                <w:rFonts w:ascii="Arial" w:hAnsi="Arial" w:cs="Arial"/>
                <w:sz w:val="16"/>
                <w:szCs w:val="16"/>
              </w:rPr>
            </w:pPr>
            <w:r w:rsidRPr="00824B70">
              <w:rPr>
                <w:rFonts w:ascii="Arial" w:hAnsi="Arial" w:cs="Arial"/>
                <w:sz w:val="16"/>
                <w:szCs w:val="16"/>
              </w:rPr>
              <w:t>контроль нерозфасованого продукту, первинне та вторинне пакування, контроль серії та випуск серії:</w:t>
            </w:r>
            <w:r w:rsidRPr="00824B70">
              <w:rPr>
                <w:rFonts w:ascii="Arial" w:hAnsi="Arial" w:cs="Arial"/>
                <w:sz w:val="16"/>
                <w:szCs w:val="16"/>
              </w:rPr>
              <w:br/>
              <w:t>мібе ГмбХ Арцнайміттель, Німеччина;</w:t>
            </w:r>
            <w:r w:rsidRPr="00824B70">
              <w:rPr>
                <w:rFonts w:ascii="Arial" w:hAnsi="Arial" w:cs="Arial"/>
                <w:sz w:val="16"/>
                <w:szCs w:val="16"/>
              </w:rPr>
              <w:br/>
            </w:r>
            <w:r w:rsidRPr="00824B70">
              <w:rPr>
                <w:rFonts w:ascii="Arial" w:hAnsi="Arial" w:cs="Arial"/>
                <w:sz w:val="16"/>
                <w:szCs w:val="16"/>
              </w:rPr>
              <w:br/>
              <w:t>виробництво та випуск нерозфасованого продукту:</w:t>
            </w:r>
            <w:r w:rsidRPr="00824B70">
              <w:rPr>
                <w:rFonts w:ascii="Arial" w:hAnsi="Arial" w:cs="Arial"/>
                <w:sz w:val="16"/>
                <w:szCs w:val="16"/>
              </w:rPr>
              <w:br/>
              <w:t xml:space="preserve">Кетелент Джермані Ебербах ГмбХ, Німеччина </w:t>
            </w:r>
            <w:r w:rsidRPr="00824B7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BAD" w:rsidRPr="00824B70" w:rsidRDefault="00303BAD" w:rsidP="004B05C9">
            <w:pPr>
              <w:pStyle w:val="110"/>
              <w:tabs>
                <w:tab w:val="left" w:pos="12600"/>
              </w:tabs>
              <w:jc w:val="center"/>
              <w:rPr>
                <w:rFonts w:ascii="Arial" w:hAnsi="Arial" w:cs="Arial"/>
                <w:sz w:val="16"/>
                <w:szCs w:val="16"/>
              </w:rPr>
            </w:pPr>
            <w:r w:rsidRPr="00824B70">
              <w:rPr>
                <w:rFonts w:ascii="Arial" w:hAnsi="Arial" w:cs="Arial"/>
                <w:sz w:val="16"/>
                <w:szCs w:val="16"/>
              </w:rPr>
              <w:t>Німеччина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303BAD" w:rsidRPr="00824B70" w:rsidRDefault="00303BAD" w:rsidP="004B05C9">
            <w:pPr>
              <w:pStyle w:val="110"/>
              <w:tabs>
                <w:tab w:val="left" w:pos="12600"/>
              </w:tabs>
              <w:jc w:val="center"/>
              <w:rPr>
                <w:rFonts w:ascii="Arial" w:hAnsi="Arial" w:cs="Arial"/>
                <w:sz w:val="16"/>
                <w:szCs w:val="16"/>
              </w:rPr>
            </w:pPr>
            <w:r w:rsidRPr="00824B70">
              <w:rPr>
                <w:rFonts w:ascii="Arial" w:hAnsi="Arial" w:cs="Arial"/>
                <w:sz w:val="16"/>
                <w:szCs w:val="16"/>
              </w:rPr>
              <w:t>реєстрація на 5 років</w:t>
            </w:r>
            <w:r w:rsidRPr="00824B70">
              <w:rPr>
                <w:rFonts w:ascii="Arial" w:hAnsi="Arial" w:cs="Arial"/>
                <w:sz w:val="16"/>
                <w:szCs w:val="16"/>
              </w:rPr>
              <w:br/>
              <w:t xml:space="preserve">Резюме плану управління ризиками версія 1.0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BAD" w:rsidRPr="00824B70" w:rsidRDefault="00303BAD" w:rsidP="004B05C9">
            <w:pPr>
              <w:pStyle w:val="110"/>
              <w:tabs>
                <w:tab w:val="left" w:pos="12600"/>
              </w:tabs>
              <w:jc w:val="center"/>
              <w:rPr>
                <w:rFonts w:ascii="Arial" w:hAnsi="Arial" w:cs="Arial"/>
                <w:b/>
                <w:i/>
                <w:sz w:val="16"/>
                <w:szCs w:val="16"/>
              </w:rPr>
            </w:pPr>
            <w:r w:rsidRPr="00824B7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BAD" w:rsidRPr="00824B70" w:rsidRDefault="00303BAD" w:rsidP="004B05C9">
            <w:pPr>
              <w:pStyle w:val="110"/>
              <w:tabs>
                <w:tab w:val="left" w:pos="12600"/>
              </w:tabs>
              <w:jc w:val="center"/>
              <w:rPr>
                <w:rFonts w:ascii="Arial" w:hAnsi="Arial" w:cs="Arial"/>
                <w:i/>
                <w:sz w:val="16"/>
                <w:szCs w:val="16"/>
              </w:rPr>
            </w:pPr>
            <w:r w:rsidRPr="00824B7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3BAD" w:rsidRPr="00824B70" w:rsidRDefault="00303BAD" w:rsidP="004B05C9">
            <w:pPr>
              <w:pStyle w:val="110"/>
              <w:tabs>
                <w:tab w:val="left" w:pos="12600"/>
              </w:tabs>
              <w:jc w:val="center"/>
              <w:rPr>
                <w:rFonts w:ascii="Arial" w:hAnsi="Arial" w:cs="Arial"/>
                <w:sz w:val="16"/>
                <w:szCs w:val="16"/>
              </w:rPr>
            </w:pPr>
            <w:r w:rsidRPr="00824B70">
              <w:rPr>
                <w:rFonts w:ascii="Arial" w:hAnsi="Arial" w:cs="Arial"/>
                <w:sz w:val="16"/>
                <w:szCs w:val="16"/>
              </w:rPr>
              <w:t>UA/207</w:t>
            </w:r>
            <w:r w:rsidRPr="00824B70">
              <w:rPr>
                <w:rFonts w:ascii="Arial" w:hAnsi="Arial" w:cs="Arial"/>
                <w:sz w:val="16"/>
                <w:szCs w:val="16"/>
                <w:lang/>
              </w:rPr>
              <w:t>23</w:t>
            </w:r>
            <w:r w:rsidRPr="00824B70">
              <w:rPr>
                <w:rFonts w:ascii="Arial" w:hAnsi="Arial" w:cs="Arial"/>
                <w:sz w:val="16"/>
                <w:szCs w:val="16"/>
              </w:rPr>
              <w:t>/01/01</w:t>
            </w:r>
          </w:p>
        </w:tc>
      </w:tr>
      <w:tr w:rsidR="00303BAD" w:rsidRPr="00824B70" w:rsidTr="004B05C9">
        <w:tc>
          <w:tcPr>
            <w:tcW w:w="568" w:type="dxa"/>
            <w:tcBorders>
              <w:top w:val="single" w:sz="4" w:space="0" w:color="auto"/>
              <w:left w:val="single" w:sz="4" w:space="0" w:color="000000"/>
              <w:bottom w:val="single" w:sz="4" w:space="0" w:color="auto"/>
              <w:right w:val="single" w:sz="4" w:space="0" w:color="auto"/>
            </w:tcBorders>
            <w:shd w:val="clear" w:color="auto" w:fill="FFFFFF"/>
          </w:tcPr>
          <w:p w:rsidR="00303BAD" w:rsidRPr="00824B70" w:rsidRDefault="00303BAD" w:rsidP="00303BAD">
            <w:pPr>
              <w:pStyle w:val="110"/>
              <w:numPr>
                <w:ilvl w:val="0"/>
                <w:numId w:val="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03BAD" w:rsidRPr="00824B70" w:rsidRDefault="00303BAD" w:rsidP="004B05C9">
            <w:pPr>
              <w:pStyle w:val="110"/>
              <w:tabs>
                <w:tab w:val="left" w:pos="12600"/>
              </w:tabs>
              <w:rPr>
                <w:rFonts w:ascii="Arial" w:hAnsi="Arial" w:cs="Arial"/>
                <w:b/>
                <w:i/>
                <w:sz w:val="16"/>
                <w:szCs w:val="16"/>
              </w:rPr>
            </w:pPr>
            <w:r w:rsidRPr="00824B70">
              <w:rPr>
                <w:rFonts w:ascii="Arial" w:hAnsi="Arial" w:cs="Arial"/>
                <w:b/>
                <w:sz w:val="16"/>
                <w:szCs w:val="16"/>
              </w:rPr>
              <w:t>ДЕКОСТРІОЛ®</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303BAD" w:rsidRPr="00824B70" w:rsidRDefault="00303BAD" w:rsidP="004B05C9">
            <w:pPr>
              <w:pStyle w:val="110"/>
              <w:tabs>
                <w:tab w:val="left" w:pos="12600"/>
              </w:tabs>
              <w:rPr>
                <w:rFonts w:ascii="Arial" w:hAnsi="Arial" w:cs="Arial"/>
                <w:sz w:val="16"/>
                <w:szCs w:val="16"/>
              </w:rPr>
            </w:pPr>
            <w:r w:rsidRPr="00824B70">
              <w:rPr>
                <w:rFonts w:ascii="Arial" w:hAnsi="Arial" w:cs="Arial"/>
                <w:sz w:val="16"/>
                <w:szCs w:val="16"/>
              </w:rPr>
              <w:t>капсули м'які по 0,5 мкг; по 50 або 100 капсул у флаконі; по 1 флакону у пачці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03BAD" w:rsidRPr="00824B70" w:rsidRDefault="00303BAD" w:rsidP="004B05C9">
            <w:pPr>
              <w:pStyle w:val="110"/>
              <w:tabs>
                <w:tab w:val="left" w:pos="12600"/>
              </w:tabs>
              <w:jc w:val="center"/>
              <w:rPr>
                <w:rFonts w:ascii="Arial" w:hAnsi="Arial" w:cs="Arial"/>
                <w:sz w:val="16"/>
                <w:szCs w:val="16"/>
              </w:rPr>
            </w:pPr>
            <w:r w:rsidRPr="00824B70">
              <w:rPr>
                <w:rFonts w:ascii="Arial" w:hAnsi="Arial" w:cs="Arial"/>
                <w:sz w:val="16"/>
                <w:szCs w:val="16"/>
              </w:rPr>
              <w:t xml:space="preserve">ТОВ «МІБЕ УКРАЇНА»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BAD" w:rsidRPr="00824B70" w:rsidRDefault="00303BAD" w:rsidP="004B05C9">
            <w:pPr>
              <w:pStyle w:val="110"/>
              <w:tabs>
                <w:tab w:val="left" w:pos="12600"/>
              </w:tabs>
              <w:jc w:val="center"/>
              <w:rPr>
                <w:rFonts w:ascii="Arial" w:hAnsi="Arial" w:cs="Arial"/>
                <w:sz w:val="16"/>
                <w:szCs w:val="16"/>
              </w:rPr>
            </w:pPr>
            <w:r w:rsidRPr="00824B7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03BAD" w:rsidRPr="00824B70" w:rsidRDefault="00303BAD" w:rsidP="004B05C9">
            <w:pPr>
              <w:pStyle w:val="110"/>
              <w:tabs>
                <w:tab w:val="left" w:pos="12600"/>
              </w:tabs>
              <w:jc w:val="center"/>
              <w:rPr>
                <w:rFonts w:ascii="Arial" w:hAnsi="Arial" w:cs="Arial"/>
                <w:sz w:val="16"/>
                <w:szCs w:val="16"/>
              </w:rPr>
            </w:pPr>
            <w:r w:rsidRPr="00824B70">
              <w:rPr>
                <w:rFonts w:ascii="Arial" w:hAnsi="Arial" w:cs="Arial"/>
                <w:sz w:val="16"/>
                <w:szCs w:val="16"/>
              </w:rPr>
              <w:t>контроль нерозфасованого продукту, первинне та вторинне пакування, контроль серії та випуск серії:</w:t>
            </w:r>
            <w:r w:rsidRPr="00824B70">
              <w:rPr>
                <w:rFonts w:ascii="Arial" w:hAnsi="Arial" w:cs="Arial"/>
                <w:sz w:val="16"/>
                <w:szCs w:val="16"/>
              </w:rPr>
              <w:br/>
              <w:t>мібе ГмбХ Арцнайміттель, Німеччина;</w:t>
            </w:r>
            <w:r w:rsidRPr="00824B70">
              <w:rPr>
                <w:rFonts w:ascii="Arial" w:hAnsi="Arial" w:cs="Arial"/>
                <w:sz w:val="16"/>
                <w:szCs w:val="16"/>
              </w:rPr>
              <w:br/>
            </w:r>
            <w:r w:rsidRPr="00824B70">
              <w:rPr>
                <w:rFonts w:ascii="Arial" w:hAnsi="Arial" w:cs="Arial"/>
                <w:sz w:val="16"/>
                <w:szCs w:val="16"/>
              </w:rPr>
              <w:br/>
              <w:t>виробництво та випуск нерозфасованого продукту:</w:t>
            </w:r>
            <w:r w:rsidRPr="00824B70">
              <w:rPr>
                <w:rFonts w:ascii="Arial" w:hAnsi="Arial" w:cs="Arial"/>
                <w:sz w:val="16"/>
                <w:szCs w:val="16"/>
              </w:rPr>
              <w:br/>
              <w:t xml:space="preserve">Кетелент Джермані Ебербах ГмбХ, Німеччина </w:t>
            </w:r>
            <w:r w:rsidRPr="00824B7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BAD" w:rsidRPr="00824B70" w:rsidRDefault="00303BAD" w:rsidP="004B05C9">
            <w:pPr>
              <w:pStyle w:val="110"/>
              <w:tabs>
                <w:tab w:val="left" w:pos="12600"/>
              </w:tabs>
              <w:jc w:val="center"/>
              <w:rPr>
                <w:rFonts w:ascii="Arial" w:hAnsi="Arial" w:cs="Arial"/>
                <w:sz w:val="16"/>
                <w:szCs w:val="16"/>
              </w:rPr>
            </w:pPr>
            <w:r w:rsidRPr="00824B70">
              <w:rPr>
                <w:rFonts w:ascii="Arial" w:hAnsi="Arial" w:cs="Arial"/>
                <w:sz w:val="16"/>
                <w:szCs w:val="16"/>
              </w:rPr>
              <w:t>Німеччина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303BAD" w:rsidRPr="00824B70" w:rsidRDefault="00303BAD" w:rsidP="004B05C9">
            <w:pPr>
              <w:pStyle w:val="110"/>
              <w:tabs>
                <w:tab w:val="left" w:pos="12600"/>
              </w:tabs>
              <w:jc w:val="center"/>
              <w:rPr>
                <w:rFonts w:ascii="Arial" w:hAnsi="Arial" w:cs="Arial"/>
                <w:sz w:val="16"/>
                <w:szCs w:val="16"/>
              </w:rPr>
            </w:pPr>
            <w:r w:rsidRPr="00824B70">
              <w:rPr>
                <w:rFonts w:ascii="Arial" w:hAnsi="Arial" w:cs="Arial"/>
                <w:sz w:val="16"/>
                <w:szCs w:val="16"/>
              </w:rPr>
              <w:t>реєстрація на 5 років</w:t>
            </w:r>
            <w:r w:rsidRPr="00824B70">
              <w:rPr>
                <w:rFonts w:ascii="Arial" w:hAnsi="Arial" w:cs="Arial"/>
                <w:sz w:val="16"/>
                <w:szCs w:val="16"/>
              </w:rPr>
              <w:br/>
              <w:t xml:space="preserve">Резюме плану управління ризиками версія 1.0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BAD" w:rsidRPr="00824B70" w:rsidRDefault="00303BAD" w:rsidP="004B05C9">
            <w:pPr>
              <w:pStyle w:val="110"/>
              <w:tabs>
                <w:tab w:val="left" w:pos="12600"/>
              </w:tabs>
              <w:jc w:val="center"/>
              <w:rPr>
                <w:rFonts w:ascii="Arial" w:hAnsi="Arial" w:cs="Arial"/>
                <w:b/>
                <w:i/>
                <w:sz w:val="16"/>
                <w:szCs w:val="16"/>
              </w:rPr>
            </w:pPr>
            <w:r w:rsidRPr="00824B7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BAD" w:rsidRPr="00824B70" w:rsidRDefault="00303BAD" w:rsidP="004B05C9">
            <w:pPr>
              <w:pStyle w:val="110"/>
              <w:tabs>
                <w:tab w:val="left" w:pos="12600"/>
              </w:tabs>
              <w:jc w:val="center"/>
              <w:rPr>
                <w:rFonts w:ascii="Arial" w:hAnsi="Arial" w:cs="Arial"/>
                <w:i/>
                <w:sz w:val="16"/>
                <w:szCs w:val="16"/>
              </w:rPr>
            </w:pPr>
            <w:r w:rsidRPr="00824B7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3BAD" w:rsidRPr="00824B70" w:rsidRDefault="00303BAD" w:rsidP="004B05C9">
            <w:pPr>
              <w:pStyle w:val="110"/>
              <w:tabs>
                <w:tab w:val="left" w:pos="12600"/>
              </w:tabs>
              <w:jc w:val="center"/>
              <w:rPr>
                <w:rFonts w:ascii="Arial" w:hAnsi="Arial" w:cs="Arial"/>
                <w:sz w:val="16"/>
                <w:szCs w:val="16"/>
              </w:rPr>
            </w:pPr>
            <w:r w:rsidRPr="00824B70">
              <w:rPr>
                <w:rFonts w:ascii="Arial" w:hAnsi="Arial" w:cs="Arial"/>
                <w:sz w:val="16"/>
                <w:szCs w:val="16"/>
              </w:rPr>
              <w:t>UA/207</w:t>
            </w:r>
            <w:r w:rsidRPr="00824B70">
              <w:rPr>
                <w:rFonts w:ascii="Arial" w:hAnsi="Arial" w:cs="Arial"/>
                <w:sz w:val="16"/>
                <w:szCs w:val="16"/>
                <w:lang/>
              </w:rPr>
              <w:t>23</w:t>
            </w:r>
            <w:r w:rsidRPr="00824B70">
              <w:rPr>
                <w:rFonts w:ascii="Arial" w:hAnsi="Arial" w:cs="Arial"/>
                <w:sz w:val="16"/>
                <w:szCs w:val="16"/>
              </w:rPr>
              <w:t>/01/02</w:t>
            </w:r>
          </w:p>
        </w:tc>
      </w:tr>
      <w:tr w:rsidR="00303BAD" w:rsidRPr="00824B70" w:rsidTr="004B05C9">
        <w:tc>
          <w:tcPr>
            <w:tcW w:w="568" w:type="dxa"/>
            <w:tcBorders>
              <w:top w:val="single" w:sz="4" w:space="0" w:color="auto"/>
              <w:left w:val="single" w:sz="4" w:space="0" w:color="000000"/>
              <w:bottom w:val="single" w:sz="4" w:space="0" w:color="auto"/>
              <w:right w:val="single" w:sz="4" w:space="0" w:color="auto"/>
            </w:tcBorders>
            <w:shd w:val="clear" w:color="auto" w:fill="FFFFFF"/>
          </w:tcPr>
          <w:p w:rsidR="00303BAD" w:rsidRPr="00824B70" w:rsidRDefault="00303BAD" w:rsidP="00303BAD">
            <w:pPr>
              <w:pStyle w:val="110"/>
              <w:numPr>
                <w:ilvl w:val="0"/>
                <w:numId w:val="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03BAD" w:rsidRPr="00824B70" w:rsidRDefault="00303BAD" w:rsidP="004B05C9">
            <w:pPr>
              <w:pStyle w:val="110"/>
              <w:tabs>
                <w:tab w:val="left" w:pos="12600"/>
              </w:tabs>
              <w:rPr>
                <w:rFonts w:ascii="Arial" w:hAnsi="Arial" w:cs="Arial"/>
                <w:b/>
                <w:i/>
                <w:sz w:val="16"/>
                <w:szCs w:val="16"/>
              </w:rPr>
            </w:pPr>
            <w:r w:rsidRPr="00824B70">
              <w:rPr>
                <w:rFonts w:ascii="Arial" w:hAnsi="Arial" w:cs="Arial"/>
                <w:b/>
                <w:sz w:val="16"/>
                <w:szCs w:val="16"/>
              </w:rPr>
              <w:t>ЕКЗОТЕРІН</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303BAD" w:rsidRPr="00824B70" w:rsidRDefault="00303BAD" w:rsidP="004B05C9">
            <w:pPr>
              <w:pStyle w:val="110"/>
              <w:tabs>
                <w:tab w:val="left" w:pos="12600"/>
              </w:tabs>
              <w:rPr>
                <w:rFonts w:ascii="Arial" w:hAnsi="Arial" w:cs="Arial"/>
                <w:sz w:val="16"/>
                <w:szCs w:val="16"/>
              </w:rPr>
            </w:pPr>
            <w:r w:rsidRPr="00824B70">
              <w:rPr>
                <w:rFonts w:ascii="Arial" w:hAnsi="Arial" w:cs="Arial"/>
                <w:sz w:val="16"/>
                <w:szCs w:val="16"/>
              </w:rPr>
              <w:t>лак для нігтів лікувальний; по 3,3 мл або 6,6 мл розчину у флаконі з аплікатором; по 1 флакону в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03BAD" w:rsidRPr="00824B70" w:rsidRDefault="00303BAD" w:rsidP="004B05C9">
            <w:pPr>
              <w:pStyle w:val="110"/>
              <w:tabs>
                <w:tab w:val="left" w:pos="12600"/>
              </w:tabs>
              <w:jc w:val="center"/>
              <w:rPr>
                <w:rFonts w:ascii="Arial" w:hAnsi="Arial" w:cs="Arial"/>
                <w:sz w:val="16"/>
                <w:szCs w:val="16"/>
              </w:rPr>
            </w:pPr>
            <w:r w:rsidRPr="00824B70">
              <w:rPr>
                <w:rFonts w:ascii="Arial" w:hAnsi="Arial" w:cs="Arial"/>
                <w:sz w:val="16"/>
                <w:szCs w:val="16"/>
              </w:rPr>
              <w:t>ТОВ "Сандоз Україна"</w:t>
            </w:r>
            <w:r w:rsidRPr="00824B70">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BAD" w:rsidRPr="00824B70" w:rsidRDefault="00303BAD" w:rsidP="004B05C9">
            <w:pPr>
              <w:pStyle w:val="110"/>
              <w:tabs>
                <w:tab w:val="left" w:pos="12600"/>
              </w:tabs>
              <w:jc w:val="center"/>
              <w:rPr>
                <w:rFonts w:ascii="Arial" w:hAnsi="Arial" w:cs="Arial"/>
                <w:sz w:val="16"/>
                <w:szCs w:val="16"/>
              </w:rPr>
            </w:pPr>
            <w:r w:rsidRPr="00824B7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03BAD" w:rsidRPr="00824B70" w:rsidRDefault="00303BAD" w:rsidP="004B05C9">
            <w:pPr>
              <w:pStyle w:val="110"/>
              <w:tabs>
                <w:tab w:val="left" w:pos="12600"/>
              </w:tabs>
              <w:jc w:val="center"/>
              <w:rPr>
                <w:rFonts w:ascii="Arial" w:hAnsi="Arial" w:cs="Arial"/>
                <w:sz w:val="16"/>
                <w:szCs w:val="16"/>
              </w:rPr>
            </w:pPr>
            <w:r w:rsidRPr="00824B70">
              <w:rPr>
                <w:rFonts w:ascii="Arial" w:hAnsi="Arial" w:cs="Arial"/>
                <w:sz w:val="16"/>
                <w:szCs w:val="16"/>
              </w:rPr>
              <w:t>випуск серій:</w:t>
            </w:r>
            <w:r w:rsidRPr="00824B70">
              <w:rPr>
                <w:rFonts w:ascii="Arial" w:hAnsi="Arial" w:cs="Arial"/>
                <w:sz w:val="16"/>
                <w:szCs w:val="16"/>
              </w:rPr>
              <w:br/>
              <w:t>Салютас Фарма ГмбХ, Німеччина;</w:t>
            </w:r>
            <w:r w:rsidRPr="00824B70">
              <w:rPr>
                <w:rFonts w:ascii="Arial" w:hAnsi="Arial" w:cs="Arial"/>
                <w:sz w:val="16"/>
                <w:szCs w:val="16"/>
              </w:rPr>
              <w:br/>
            </w:r>
            <w:r w:rsidRPr="00824B70">
              <w:rPr>
                <w:rFonts w:ascii="Arial" w:hAnsi="Arial" w:cs="Arial"/>
                <w:sz w:val="16"/>
                <w:szCs w:val="16"/>
              </w:rPr>
              <w:br/>
              <w:t>виробництво за повним циклом:</w:t>
            </w:r>
            <w:r w:rsidRPr="00824B70">
              <w:rPr>
                <w:rFonts w:ascii="Arial" w:hAnsi="Arial" w:cs="Arial"/>
                <w:sz w:val="16"/>
                <w:szCs w:val="16"/>
              </w:rPr>
              <w:br/>
              <w:t>Альфасігма С.п.А., Італія</w:t>
            </w:r>
            <w:r w:rsidRPr="00824B7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BAD" w:rsidRPr="00824B70" w:rsidRDefault="00303BAD" w:rsidP="004B05C9">
            <w:pPr>
              <w:pStyle w:val="110"/>
              <w:tabs>
                <w:tab w:val="left" w:pos="12600"/>
              </w:tabs>
              <w:jc w:val="center"/>
              <w:rPr>
                <w:rFonts w:ascii="Arial" w:hAnsi="Arial" w:cs="Arial"/>
                <w:sz w:val="16"/>
                <w:szCs w:val="16"/>
              </w:rPr>
            </w:pPr>
            <w:r w:rsidRPr="00824B70">
              <w:rPr>
                <w:rFonts w:ascii="Arial" w:hAnsi="Arial" w:cs="Arial"/>
                <w:sz w:val="16"/>
                <w:szCs w:val="16"/>
              </w:rPr>
              <w:t>Німеччина/ Італія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303BAD" w:rsidRPr="00824B70" w:rsidRDefault="00303BAD" w:rsidP="004B05C9">
            <w:pPr>
              <w:pStyle w:val="110"/>
              <w:tabs>
                <w:tab w:val="left" w:pos="12600"/>
              </w:tabs>
              <w:jc w:val="center"/>
              <w:rPr>
                <w:rFonts w:ascii="Arial" w:hAnsi="Arial" w:cs="Arial"/>
                <w:sz w:val="16"/>
                <w:szCs w:val="16"/>
              </w:rPr>
            </w:pPr>
            <w:r w:rsidRPr="00824B70">
              <w:rPr>
                <w:rFonts w:ascii="Arial" w:hAnsi="Arial" w:cs="Arial"/>
                <w:sz w:val="16"/>
                <w:szCs w:val="16"/>
              </w:rPr>
              <w:t>реєстрація на 5 років</w:t>
            </w:r>
            <w:r w:rsidRPr="00824B70">
              <w:rPr>
                <w:rFonts w:ascii="Arial" w:hAnsi="Arial" w:cs="Arial"/>
                <w:sz w:val="16"/>
                <w:szCs w:val="16"/>
              </w:rPr>
              <w:br/>
              <w:t>Резюме плану управління ризикам версія 1.2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BAD" w:rsidRPr="00824B70" w:rsidRDefault="00303BAD" w:rsidP="004B05C9">
            <w:pPr>
              <w:pStyle w:val="110"/>
              <w:tabs>
                <w:tab w:val="left" w:pos="12600"/>
              </w:tabs>
              <w:jc w:val="center"/>
              <w:rPr>
                <w:rFonts w:ascii="Arial" w:hAnsi="Arial" w:cs="Arial"/>
                <w:b/>
                <w:i/>
                <w:sz w:val="16"/>
                <w:szCs w:val="16"/>
              </w:rPr>
            </w:pPr>
            <w:r w:rsidRPr="00824B70">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BAD" w:rsidRPr="00824B70" w:rsidRDefault="00303BAD" w:rsidP="004B05C9">
            <w:pPr>
              <w:pStyle w:val="110"/>
              <w:tabs>
                <w:tab w:val="left" w:pos="12600"/>
              </w:tabs>
              <w:jc w:val="center"/>
              <w:rPr>
                <w:rFonts w:ascii="Arial" w:hAnsi="Arial" w:cs="Arial"/>
                <w:i/>
                <w:sz w:val="16"/>
                <w:szCs w:val="16"/>
              </w:rPr>
            </w:pPr>
            <w:r w:rsidRPr="00824B70">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3BAD" w:rsidRPr="00824B70" w:rsidRDefault="00303BAD" w:rsidP="004B05C9">
            <w:pPr>
              <w:pStyle w:val="110"/>
              <w:tabs>
                <w:tab w:val="left" w:pos="12600"/>
              </w:tabs>
              <w:jc w:val="center"/>
              <w:rPr>
                <w:rFonts w:ascii="Arial" w:hAnsi="Arial" w:cs="Arial"/>
                <w:sz w:val="16"/>
                <w:szCs w:val="16"/>
              </w:rPr>
            </w:pPr>
            <w:r w:rsidRPr="00824B70">
              <w:rPr>
                <w:rFonts w:ascii="Arial" w:hAnsi="Arial" w:cs="Arial"/>
                <w:sz w:val="16"/>
                <w:szCs w:val="16"/>
              </w:rPr>
              <w:t>UA/207</w:t>
            </w:r>
            <w:r w:rsidRPr="00824B70">
              <w:rPr>
                <w:rFonts w:ascii="Arial" w:hAnsi="Arial" w:cs="Arial"/>
                <w:sz w:val="16"/>
                <w:szCs w:val="16"/>
                <w:lang/>
              </w:rPr>
              <w:t>24</w:t>
            </w:r>
            <w:r w:rsidRPr="00824B70">
              <w:rPr>
                <w:rFonts w:ascii="Arial" w:hAnsi="Arial" w:cs="Arial"/>
                <w:sz w:val="16"/>
                <w:szCs w:val="16"/>
              </w:rPr>
              <w:t>/01/01</w:t>
            </w:r>
          </w:p>
        </w:tc>
      </w:tr>
      <w:tr w:rsidR="00303BAD" w:rsidRPr="00824B70" w:rsidTr="004B05C9">
        <w:tc>
          <w:tcPr>
            <w:tcW w:w="568" w:type="dxa"/>
            <w:tcBorders>
              <w:top w:val="single" w:sz="4" w:space="0" w:color="auto"/>
              <w:left w:val="single" w:sz="4" w:space="0" w:color="000000"/>
              <w:bottom w:val="single" w:sz="4" w:space="0" w:color="auto"/>
              <w:right w:val="single" w:sz="4" w:space="0" w:color="auto"/>
            </w:tcBorders>
            <w:shd w:val="clear" w:color="auto" w:fill="FFFFFF"/>
          </w:tcPr>
          <w:p w:rsidR="00303BAD" w:rsidRPr="00824B70" w:rsidRDefault="00303BAD" w:rsidP="00303BAD">
            <w:pPr>
              <w:pStyle w:val="110"/>
              <w:numPr>
                <w:ilvl w:val="0"/>
                <w:numId w:val="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03BAD" w:rsidRPr="00824B70" w:rsidRDefault="00303BAD" w:rsidP="004B05C9">
            <w:pPr>
              <w:pStyle w:val="110"/>
              <w:tabs>
                <w:tab w:val="left" w:pos="12600"/>
              </w:tabs>
              <w:rPr>
                <w:rFonts w:ascii="Arial" w:hAnsi="Arial" w:cs="Arial"/>
                <w:b/>
                <w:sz w:val="16"/>
                <w:szCs w:val="16"/>
              </w:rPr>
            </w:pPr>
            <w:r w:rsidRPr="00824B70">
              <w:rPr>
                <w:rFonts w:ascii="Arial" w:hAnsi="Arial" w:cs="Arial"/>
                <w:b/>
                <w:sz w:val="16"/>
                <w:szCs w:val="16"/>
              </w:rPr>
              <w:t>КАРБЕТОЦИН</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303BAD" w:rsidRPr="00824B70" w:rsidRDefault="00303BAD" w:rsidP="004B05C9">
            <w:pPr>
              <w:pStyle w:val="110"/>
              <w:tabs>
                <w:tab w:val="left" w:pos="12600"/>
              </w:tabs>
              <w:rPr>
                <w:rFonts w:ascii="Arial" w:hAnsi="Arial" w:cs="Arial"/>
                <w:sz w:val="16"/>
                <w:szCs w:val="16"/>
              </w:rPr>
            </w:pPr>
            <w:r w:rsidRPr="00824B70">
              <w:rPr>
                <w:rFonts w:ascii="Arial" w:hAnsi="Arial" w:cs="Arial"/>
                <w:sz w:val="16"/>
                <w:szCs w:val="16"/>
              </w:rPr>
              <w:t>порошок (субстанція) в поліетиленових контейнерах для фармацевтичного застосування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03BAD" w:rsidRPr="00824B70" w:rsidRDefault="00303BAD" w:rsidP="004B05C9">
            <w:pPr>
              <w:pStyle w:val="110"/>
              <w:tabs>
                <w:tab w:val="left" w:pos="12600"/>
              </w:tabs>
              <w:jc w:val="center"/>
              <w:rPr>
                <w:rFonts w:ascii="Arial" w:hAnsi="Arial" w:cs="Arial"/>
                <w:sz w:val="16"/>
                <w:szCs w:val="16"/>
              </w:rPr>
            </w:pPr>
            <w:r w:rsidRPr="00824B70">
              <w:rPr>
                <w:rFonts w:ascii="Arial" w:hAnsi="Arial" w:cs="Arial"/>
                <w:sz w:val="16"/>
                <w:szCs w:val="16"/>
              </w:rPr>
              <w:t>АТ "Фармак"</w:t>
            </w:r>
          </w:p>
          <w:p w:rsidR="00303BAD" w:rsidRPr="00824B70" w:rsidRDefault="00303BAD" w:rsidP="004B05C9">
            <w:pPr>
              <w:pStyle w:val="110"/>
              <w:tabs>
                <w:tab w:val="left" w:pos="12600"/>
              </w:tabs>
              <w:jc w:val="center"/>
              <w:rPr>
                <w:rFonts w:ascii="Arial" w:hAnsi="Arial" w:cs="Arial"/>
                <w:sz w:val="16"/>
                <w:szCs w:val="16"/>
              </w:rPr>
            </w:pP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BAD" w:rsidRPr="00824B70" w:rsidRDefault="00303BAD" w:rsidP="004B05C9">
            <w:pPr>
              <w:pStyle w:val="110"/>
              <w:tabs>
                <w:tab w:val="left" w:pos="12600"/>
              </w:tabs>
              <w:jc w:val="center"/>
              <w:rPr>
                <w:rFonts w:ascii="Arial" w:hAnsi="Arial" w:cs="Arial"/>
                <w:sz w:val="16"/>
                <w:szCs w:val="16"/>
              </w:rPr>
            </w:pPr>
            <w:r w:rsidRPr="00824B7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03BAD" w:rsidRPr="00824B70" w:rsidRDefault="00303BAD" w:rsidP="004B05C9">
            <w:pPr>
              <w:pStyle w:val="110"/>
              <w:tabs>
                <w:tab w:val="left" w:pos="12600"/>
              </w:tabs>
              <w:jc w:val="center"/>
              <w:rPr>
                <w:rFonts w:ascii="Arial" w:hAnsi="Arial" w:cs="Arial"/>
                <w:sz w:val="16"/>
                <w:szCs w:val="16"/>
              </w:rPr>
            </w:pPr>
            <w:r w:rsidRPr="00824B70">
              <w:rPr>
                <w:rFonts w:ascii="Arial" w:hAnsi="Arial" w:cs="Arial"/>
                <w:sz w:val="16"/>
                <w:szCs w:val="16"/>
              </w:rPr>
              <w:t xml:space="preserve">БСН Пептідес С.А.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BAD" w:rsidRPr="00824B70" w:rsidRDefault="00303BAD" w:rsidP="004B05C9">
            <w:pPr>
              <w:pStyle w:val="110"/>
              <w:tabs>
                <w:tab w:val="left" w:pos="12600"/>
              </w:tabs>
              <w:jc w:val="center"/>
              <w:rPr>
                <w:rFonts w:ascii="Arial" w:hAnsi="Arial" w:cs="Arial"/>
                <w:sz w:val="16"/>
                <w:szCs w:val="16"/>
              </w:rPr>
            </w:pPr>
            <w:r w:rsidRPr="00824B70">
              <w:rPr>
                <w:rFonts w:ascii="Arial" w:hAnsi="Arial" w:cs="Arial"/>
                <w:sz w:val="16"/>
                <w:szCs w:val="16"/>
              </w:rPr>
              <w:t>Іспанiя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303BAD" w:rsidRPr="00824B70" w:rsidRDefault="00303BAD" w:rsidP="004B05C9">
            <w:pPr>
              <w:pStyle w:val="110"/>
              <w:tabs>
                <w:tab w:val="left" w:pos="12600"/>
              </w:tabs>
              <w:jc w:val="center"/>
              <w:rPr>
                <w:rFonts w:ascii="Arial" w:hAnsi="Arial" w:cs="Arial"/>
                <w:sz w:val="16"/>
                <w:szCs w:val="16"/>
              </w:rPr>
            </w:pPr>
            <w:r w:rsidRPr="00824B70">
              <w:rPr>
                <w:rFonts w:ascii="Arial" w:hAnsi="Arial" w:cs="Arial"/>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BAD" w:rsidRPr="00824B70" w:rsidRDefault="00303BAD" w:rsidP="004B05C9">
            <w:pPr>
              <w:pStyle w:val="110"/>
              <w:tabs>
                <w:tab w:val="left" w:pos="12600"/>
              </w:tabs>
              <w:jc w:val="center"/>
              <w:rPr>
                <w:rFonts w:ascii="Arial" w:hAnsi="Arial" w:cs="Arial"/>
                <w:i/>
                <w:sz w:val="16"/>
                <w:szCs w:val="16"/>
              </w:rPr>
            </w:pPr>
            <w:r w:rsidRPr="00824B70">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BAD" w:rsidRPr="00824B70" w:rsidRDefault="00303BAD" w:rsidP="004B05C9">
            <w:pPr>
              <w:pStyle w:val="110"/>
              <w:tabs>
                <w:tab w:val="left" w:pos="12600"/>
              </w:tabs>
              <w:jc w:val="center"/>
              <w:rPr>
                <w:rFonts w:ascii="Arial" w:hAnsi="Arial" w:cs="Arial"/>
                <w:i/>
                <w:sz w:val="16"/>
                <w:szCs w:val="16"/>
              </w:rPr>
            </w:pPr>
            <w:r w:rsidRPr="00824B7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3BAD" w:rsidRPr="00824B70" w:rsidRDefault="00303BAD" w:rsidP="004B05C9">
            <w:pPr>
              <w:pStyle w:val="110"/>
              <w:tabs>
                <w:tab w:val="left" w:pos="12600"/>
              </w:tabs>
              <w:jc w:val="center"/>
              <w:rPr>
                <w:rFonts w:ascii="Arial" w:hAnsi="Arial" w:cs="Arial"/>
                <w:sz w:val="16"/>
                <w:szCs w:val="16"/>
              </w:rPr>
            </w:pPr>
            <w:r w:rsidRPr="00824B70">
              <w:rPr>
                <w:rFonts w:ascii="Arial" w:hAnsi="Arial" w:cs="Arial"/>
                <w:sz w:val="16"/>
                <w:szCs w:val="16"/>
              </w:rPr>
              <w:t>UA/207</w:t>
            </w:r>
            <w:r w:rsidRPr="00824B70">
              <w:rPr>
                <w:rFonts w:ascii="Arial" w:hAnsi="Arial" w:cs="Arial"/>
                <w:sz w:val="16"/>
                <w:szCs w:val="16"/>
                <w:lang/>
              </w:rPr>
              <w:t>2</w:t>
            </w:r>
            <w:r w:rsidRPr="00824B70">
              <w:rPr>
                <w:rFonts w:ascii="Arial" w:hAnsi="Arial" w:cs="Arial"/>
                <w:sz w:val="16"/>
                <w:szCs w:val="16"/>
              </w:rPr>
              <w:t>8/01/01</w:t>
            </w:r>
          </w:p>
        </w:tc>
      </w:tr>
      <w:tr w:rsidR="00303BAD" w:rsidRPr="00824B70" w:rsidTr="004B05C9">
        <w:tc>
          <w:tcPr>
            <w:tcW w:w="568" w:type="dxa"/>
            <w:tcBorders>
              <w:top w:val="single" w:sz="4" w:space="0" w:color="auto"/>
              <w:left w:val="single" w:sz="4" w:space="0" w:color="000000"/>
              <w:bottom w:val="single" w:sz="4" w:space="0" w:color="auto"/>
              <w:right w:val="single" w:sz="4" w:space="0" w:color="auto"/>
            </w:tcBorders>
            <w:shd w:val="clear" w:color="auto" w:fill="FFFFFF"/>
          </w:tcPr>
          <w:p w:rsidR="00303BAD" w:rsidRPr="00824B70" w:rsidRDefault="00303BAD" w:rsidP="00303BAD">
            <w:pPr>
              <w:pStyle w:val="110"/>
              <w:numPr>
                <w:ilvl w:val="0"/>
                <w:numId w:val="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03BAD" w:rsidRPr="00824B70" w:rsidRDefault="00303BAD" w:rsidP="004B05C9">
            <w:pPr>
              <w:pStyle w:val="110"/>
              <w:tabs>
                <w:tab w:val="left" w:pos="12600"/>
              </w:tabs>
              <w:rPr>
                <w:rFonts w:ascii="Arial" w:hAnsi="Arial" w:cs="Arial"/>
                <w:b/>
                <w:sz w:val="16"/>
                <w:szCs w:val="16"/>
              </w:rPr>
            </w:pPr>
            <w:r w:rsidRPr="00824B70">
              <w:rPr>
                <w:rFonts w:ascii="Arial" w:hAnsi="Arial" w:cs="Arial"/>
                <w:b/>
                <w:sz w:val="16"/>
                <w:szCs w:val="16"/>
              </w:rPr>
              <w:t>КАРБЕТОЦИН-ФАРМАК</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303BAD" w:rsidRPr="00824B70" w:rsidRDefault="00303BAD" w:rsidP="004B05C9">
            <w:pPr>
              <w:pStyle w:val="110"/>
              <w:tabs>
                <w:tab w:val="left" w:pos="12600"/>
              </w:tabs>
              <w:rPr>
                <w:rFonts w:ascii="Arial" w:hAnsi="Arial" w:cs="Arial"/>
                <w:sz w:val="16"/>
                <w:szCs w:val="16"/>
              </w:rPr>
            </w:pPr>
            <w:r w:rsidRPr="00824B70">
              <w:rPr>
                <w:rFonts w:ascii="Arial" w:hAnsi="Arial" w:cs="Arial"/>
                <w:sz w:val="16"/>
                <w:szCs w:val="16"/>
              </w:rPr>
              <w:t>розчин для ін'єкцій, 100 мкг/мл, по 1 мл в ампулах, по 5 ампул у блістері, по 1 блістеру у пачці; по 1 мл у флаконах, по 1 флакону у пачці; по 1 мл у попередньо наповнених шприцах по 1 шприцу з голкою у блістері, по 1 блістеру у пачці, по 2 шприца без голок у блістері, по 3 блістери у пачці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03BAD" w:rsidRPr="00824B70" w:rsidRDefault="00303BAD" w:rsidP="004B05C9">
            <w:pPr>
              <w:pStyle w:val="110"/>
              <w:tabs>
                <w:tab w:val="left" w:pos="12600"/>
              </w:tabs>
              <w:jc w:val="center"/>
              <w:rPr>
                <w:rFonts w:ascii="Arial" w:hAnsi="Arial" w:cs="Arial"/>
                <w:sz w:val="16"/>
                <w:szCs w:val="16"/>
              </w:rPr>
            </w:pPr>
            <w:r w:rsidRPr="00824B70">
              <w:rPr>
                <w:rFonts w:ascii="Arial" w:hAnsi="Arial" w:cs="Arial"/>
                <w:sz w:val="16"/>
                <w:szCs w:val="16"/>
              </w:rPr>
              <w:t>АТ "Фармак"</w:t>
            </w:r>
          </w:p>
          <w:p w:rsidR="00303BAD" w:rsidRPr="00824B70" w:rsidRDefault="00303BAD" w:rsidP="004B05C9">
            <w:pPr>
              <w:pStyle w:val="110"/>
              <w:tabs>
                <w:tab w:val="left" w:pos="12600"/>
              </w:tabs>
              <w:jc w:val="center"/>
              <w:rPr>
                <w:rFonts w:ascii="Arial" w:hAnsi="Arial" w:cs="Arial"/>
                <w:sz w:val="16"/>
                <w:szCs w:val="16"/>
              </w:rPr>
            </w:pP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BAD" w:rsidRPr="00824B70" w:rsidRDefault="00303BAD" w:rsidP="004B05C9">
            <w:pPr>
              <w:pStyle w:val="110"/>
              <w:tabs>
                <w:tab w:val="left" w:pos="12600"/>
              </w:tabs>
              <w:jc w:val="center"/>
              <w:rPr>
                <w:rFonts w:ascii="Arial" w:hAnsi="Arial" w:cs="Arial"/>
                <w:sz w:val="16"/>
                <w:szCs w:val="16"/>
              </w:rPr>
            </w:pPr>
            <w:r w:rsidRPr="00824B7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03BAD" w:rsidRPr="00824B70" w:rsidRDefault="00303BAD" w:rsidP="004B05C9">
            <w:pPr>
              <w:pStyle w:val="110"/>
              <w:tabs>
                <w:tab w:val="left" w:pos="12600"/>
              </w:tabs>
              <w:jc w:val="center"/>
              <w:rPr>
                <w:rFonts w:ascii="Arial" w:hAnsi="Arial" w:cs="Arial"/>
                <w:sz w:val="16"/>
                <w:szCs w:val="16"/>
              </w:rPr>
            </w:pPr>
            <w:r w:rsidRPr="00824B70">
              <w:rPr>
                <w:rFonts w:ascii="Arial" w:hAnsi="Arial" w:cs="Arial"/>
                <w:sz w:val="16"/>
                <w:szCs w:val="16"/>
              </w:rPr>
              <w:t>АТ "Фармак"</w:t>
            </w:r>
          </w:p>
          <w:p w:rsidR="00303BAD" w:rsidRPr="00824B70" w:rsidRDefault="00303BAD" w:rsidP="004B05C9">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BAD" w:rsidRPr="00824B70" w:rsidRDefault="00303BAD" w:rsidP="004B05C9">
            <w:pPr>
              <w:pStyle w:val="110"/>
              <w:tabs>
                <w:tab w:val="left" w:pos="12600"/>
              </w:tabs>
              <w:jc w:val="center"/>
              <w:rPr>
                <w:rFonts w:ascii="Arial" w:hAnsi="Arial" w:cs="Arial"/>
                <w:sz w:val="16"/>
                <w:szCs w:val="16"/>
              </w:rPr>
            </w:pPr>
            <w:r w:rsidRPr="00824B70">
              <w:rPr>
                <w:rFonts w:ascii="Arial" w:hAnsi="Arial" w:cs="Arial"/>
                <w:sz w:val="16"/>
                <w:szCs w:val="16"/>
              </w:rPr>
              <w:t>Україна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303BAD" w:rsidRPr="00824B70" w:rsidRDefault="00303BAD" w:rsidP="004B05C9">
            <w:pPr>
              <w:pStyle w:val="110"/>
              <w:tabs>
                <w:tab w:val="left" w:pos="12600"/>
              </w:tabs>
              <w:jc w:val="center"/>
              <w:rPr>
                <w:rFonts w:ascii="Arial" w:hAnsi="Arial" w:cs="Arial"/>
                <w:sz w:val="16"/>
                <w:szCs w:val="16"/>
              </w:rPr>
            </w:pPr>
            <w:r w:rsidRPr="00824B70">
              <w:rPr>
                <w:rFonts w:ascii="Arial" w:hAnsi="Arial" w:cs="Arial"/>
                <w:sz w:val="16"/>
                <w:szCs w:val="16"/>
              </w:rPr>
              <w:t>реєстрація на 5 років</w:t>
            </w:r>
          </w:p>
          <w:p w:rsidR="00303BAD" w:rsidRPr="00824B70" w:rsidRDefault="00303BAD" w:rsidP="004B05C9">
            <w:pPr>
              <w:pStyle w:val="110"/>
              <w:tabs>
                <w:tab w:val="left" w:pos="12600"/>
              </w:tabs>
              <w:jc w:val="center"/>
              <w:rPr>
                <w:rFonts w:ascii="Arial" w:hAnsi="Arial" w:cs="Arial"/>
                <w:sz w:val="16"/>
                <w:szCs w:val="16"/>
              </w:rPr>
            </w:pPr>
            <w:r w:rsidRPr="00824B70">
              <w:rPr>
                <w:rFonts w:ascii="Arial" w:hAnsi="Arial" w:cs="Arial"/>
                <w:sz w:val="16"/>
                <w:szCs w:val="16"/>
              </w:rPr>
              <w:t>Резюме плану управління ризиками версія 2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BAD" w:rsidRPr="00824B70" w:rsidRDefault="00303BAD" w:rsidP="004B05C9">
            <w:pPr>
              <w:pStyle w:val="110"/>
              <w:tabs>
                <w:tab w:val="left" w:pos="12600"/>
              </w:tabs>
              <w:jc w:val="center"/>
              <w:rPr>
                <w:rFonts w:ascii="Arial" w:hAnsi="Arial" w:cs="Arial"/>
                <w:i/>
                <w:sz w:val="16"/>
                <w:szCs w:val="16"/>
              </w:rPr>
            </w:pPr>
            <w:r w:rsidRPr="00824B7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BAD" w:rsidRPr="00824B70" w:rsidRDefault="00303BAD" w:rsidP="004B05C9">
            <w:pPr>
              <w:pStyle w:val="110"/>
              <w:tabs>
                <w:tab w:val="left" w:pos="12600"/>
              </w:tabs>
              <w:jc w:val="center"/>
              <w:rPr>
                <w:rFonts w:ascii="Arial" w:hAnsi="Arial" w:cs="Arial"/>
                <w:i/>
                <w:sz w:val="16"/>
                <w:szCs w:val="16"/>
              </w:rPr>
            </w:pPr>
            <w:r w:rsidRPr="00824B7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3BAD" w:rsidRPr="00824B70" w:rsidRDefault="00303BAD" w:rsidP="004B05C9">
            <w:pPr>
              <w:pStyle w:val="110"/>
              <w:tabs>
                <w:tab w:val="left" w:pos="12600"/>
              </w:tabs>
              <w:jc w:val="center"/>
              <w:rPr>
                <w:rFonts w:ascii="Arial" w:hAnsi="Arial" w:cs="Arial"/>
                <w:sz w:val="16"/>
                <w:szCs w:val="16"/>
              </w:rPr>
            </w:pPr>
            <w:r w:rsidRPr="00824B70">
              <w:rPr>
                <w:rFonts w:ascii="Arial" w:hAnsi="Arial" w:cs="Arial"/>
                <w:sz w:val="16"/>
                <w:szCs w:val="16"/>
              </w:rPr>
              <w:t>UA/207</w:t>
            </w:r>
            <w:r w:rsidRPr="00824B70">
              <w:rPr>
                <w:rFonts w:ascii="Arial" w:hAnsi="Arial" w:cs="Arial"/>
                <w:sz w:val="16"/>
                <w:szCs w:val="16"/>
                <w:lang/>
              </w:rPr>
              <w:t>2</w:t>
            </w:r>
            <w:r w:rsidRPr="00824B70">
              <w:rPr>
                <w:rFonts w:ascii="Arial" w:hAnsi="Arial" w:cs="Arial"/>
                <w:sz w:val="16"/>
                <w:szCs w:val="16"/>
              </w:rPr>
              <w:t>9/01/01</w:t>
            </w:r>
          </w:p>
        </w:tc>
      </w:tr>
      <w:tr w:rsidR="00303BAD" w:rsidRPr="00824B70" w:rsidTr="004B05C9">
        <w:tc>
          <w:tcPr>
            <w:tcW w:w="568" w:type="dxa"/>
            <w:tcBorders>
              <w:top w:val="single" w:sz="4" w:space="0" w:color="auto"/>
              <w:left w:val="single" w:sz="4" w:space="0" w:color="000000"/>
              <w:bottom w:val="single" w:sz="4" w:space="0" w:color="auto"/>
              <w:right w:val="single" w:sz="4" w:space="0" w:color="auto"/>
            </w:tcBorders>
            <w:shd w:val="clear" w:color="auto" w:fill="FFFFFF"/>
          </w:tcPr>
          <w:p w:rsidR="00303BAD" w:rsidRPr="00824B70" w:rsidRDefault="00303BAD" w:rsidP="00303BAD">
            <w:pPr>
              <w:pStyle w:val="110"/>
              <w:numPr>
                <w:ilvl w:val="0"/>
                <w:numId w:val="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03BAD" w:rsidRPr="00824B70" w:rsidRDefault="00303BAD" w:rsidP="004B05C9">
            <w:pPr>
              <w:pStyle w:val="110"/>
              <w:tabs>
                <w:tab w:val="left" w:pos="12600"/>
              </w:tabs>
              <w:rPr>
                <w:rFonts w:ascii="Arial" w:hAnsi="Arial" w:cs="Arial"/>
                <w:b/>
                <w:i/>
                <w:sz w:val="16"/>
                <w:szCs w:val="16"/>
              </w:rPr>
            </w:pPr>
            <w:r w:rsidRPr="00824B70">
              <w:rPr>
                <w:rFonts w:ascii="Arial" w:hAnsi="Arial" w:cs="Arial"/>
                <w:b/>
                <w:sz w:val="16"/>
                <w:szCs w:val="16"/>
              </w:rPr>
              <w:t>ЛЕВОНОРГЕСТРЕЛ</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303BAD" w:rsidRPr="00824B70" w:rsidRDefault="00303BAD" w:rsidP="004B05C9">
            <w:pPr>
              <w:pStyle w:val="110"/>
              <w:tabs>
                <w:tab w:val="left" w:pos="12600"/>
              </w:tabs>
              <w:rPr>
                <w:rFonts w:ascii="Arial" w:hAnsi="Arial" w:cs="Arial"/>
                <w:sz w:val="16"/>
                <w:szCs w:val="16"/>
              </w:rPr>
            </w:pPr>
            <w:r w:rsidRPr="00824B70">
              <w:rPr>
                <w:rFonts w:ascii="Arial" w:hAnsi="Arial" w:cs="Arial"/>
                <w:sz w:val="16"/>
                <w:szCs w:val="16"/>
              </w:rPr>
              <w:t>таблетки по 1,5 мг, по 1 таблетці у блістері, по 1 блістеру у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03BAD" w:rsidRPr="00824B70" w:rsidRDefault="00303BAD" w:rsidP="004B05C9">
            <w:pPr>
              <w:pStyle w:val="110"/>
              <w:tabs>
                <w:tab w:val="left" w:pos="12600"/>
              </w:tabs>
              <w:jc w:val="center"/>
              <w:rPr>
                <w:rFonts w:ascii="Arial" w:hAnsi="Arial" w:cs="Arial"/>
                <w:sz w:val="16"/>
                <w:szCs w:val="16"/>
              </w:rPr>
            </w:pPr>
            <w:r w:rsidRPr="00824B70">
              <w:rPr>
                <w:rFonts w:ascii="Arial" w:hAnsi="Arial" w:cs="Arial"/>
                <w:sz w:val="16"/>
                <w:szCs w:val="16"/>
              </w:rPr>
              <w:t>Стерил-Джен Лайф Сайєнсиз (П) Лтд</w:t>
            </w:r>
            <w:r w:rsidRPr="00824B70">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BAD" w:rsidRPr="00824B70" w:rsidRDefault="00303BAD" w:rsidP="004B05C9">
            <w:pPr>
              <w:pStyle w:val="110"/>
              <w:tabs>
                <w:tab w:val="left" w:pos="12600"/>
              </w:tabs>
              <w:jc w:val="center"/>
              <w:rPr>
                <w:rFonts w:ascii="Arial" w:hAnsi="Arial" w:cs="Arial"/>
                <w:sz w:val="16"/>
                <w:szCs w:val="16"/>
              </w:rPr>
            </w:pPr>
            <w:r w:rsidRPr="00824B70">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03BAD" w:rsidRPr="00824B70" w:rsidRDefault="00303BAD" w:rsidP="004B05C9">
            <w:pPr>
              <w:pStyle w:val="110"/>
              <w:tabs>
                <w:tab w:val="left" w:pos="12600"/>
              </w:tabs>
              <w:jc w:val="center"/>
              <w:rPr>
                <w:rFonts w:ascii="Arial" w:hAnsi="Arial" w:cs="Arial"/>
                <w:sz w:val="16"/>
                <w:szCs w:val="16"/>
              </w:rPr>
            </w:pPr>
            <w:r w:rsidRPr="00824B70">
              <w:rPr>
                <w:rFonts w:ascii="Arial" w:hAnsi="Arial" w:cs="Arial"/>
                <w:sz w:val="16"/>
                <w:szCs w:val="16"/>
              </w:rPr>
              <w:t>Стерил-Джен Лайф Сайєнсиз (П)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BAD" w:rsidRPr="00824B70" w:rsidRDefault="00303BAD" w:rsidP="004B05C9">
            <w:pPr>
              <w:pStyle w:val="110"/>
              <w:tabs>
                <w:tab w:val="left" w:pos="12600"/>
              </w:tabs>
              <w:jc w:val="center"/>
              <w:rPr>
                <w:rFonts w:ascii="Arial" w:hAnsi="Arial" w:cs="Arial"/>
                <w:sz w:val="16"/>
                <w:szCs w:val="16"/>
              </w:rPr>
            </w:pPr>
            <w:r w:rsidRPr="00824B70">
              <w:rPr>
                <w:rFonts w:ascii="Arial" w:hAnsi="Arial" w:cs="Arial"/>
                <w:sz w:val="16"/>
                <w:szCs w:val="16"/>
              </w:rPr>
              <w:t>Індія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303BAD" w:rsidRPr="00824B70" w:rsidRDefault="00303BAD" w:rsidP="004B05C9">
            <w:pPr>
              <w:pStyle w:val="110"/>
              <w:tabs>
                <w:tab w:val="left" w:pos="12600"/>
              </w:tabs>
              <w:jc w:val="center"/>
              <w:rPr>
                <w:rFonts w:ascii="Arial" w:hAnsi="Arial" w:cs="Arial"/>
                <w:sz w:val="16"/>
                <w:szCs w:val="16"/>
              </w:rPr>
            </w:pPr>
            <w:r w:rsidRPr="00824B70">
              <w:rPr>
                <w:rFonts w:ascii="Arial" w:hAnsi="Arial" w:cs="Arial"/>
                <w:sz w:val="16"/>
                <w:szCs w:val="16"/>
              </w:rPr>
              <w:t>Реєстрація на 5 років</w:t>
            </w:r>
            <w:r w:rsidRPr="00824B70">
              <w:rPr>
                <w:rFonts w:ascii="Arial" w:hAnsi="Arial" w:cs="Arial"/>
                <w:sz w:val="16"/>
                <w:szCs w:val="16"/>
              </w:rPr>
              <w:br/>
              <w:t>Резюме ПУР версія 1.0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BAD" w:rsidRPr="00824B70" w:rsidRDefault="00303BAD" w:rsidP="004B05C9">
            <w:pPr>
              <w:pStyle w:val="110"/>
              <w:tabs>
                <w:tab w:val="left" w:pos="12600"/>
              </w:tabs>
              <w:jc w:val="center"/>
              <w:rPr>
                <w:rFonts w:ascii="Arial" w:hAnsi="Arial" w:cs="Arial"/>
                <w:b/>
                <w:i/>
                <w:sz w:val="16"/>
                <w:szCs w:val="16"/>
              </w:rPr>
            </w:pPr>
            <w:r w:rsidRPr="00824B7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BAD" w:rsidRPr="00824B70" w:rsidRDefault="00303BAD" w:rsidP="004B05C9">
            <w:pPr>
              <w:pStyle w:val="110"/>
              <w:tabs>
                <w:tab w:val="left" w:pos="12600"/>
              </w:tabs>
              <w:jc w:val="center"/>
              <w:rPr>
                <w:rFonts w:ascii="Arial" w:hAnsi="Arial" w:cs="Arial"/>
                <w:i/>
                <w:sz w:val="16"/>
                <w:szCs w:val="16"/>
              </w:rPr>
            </w:pPr>
            <w:r w:rsidRPr="00824B7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3BAD" w:rsidRPr="00824B70" w:rsidRDefault="00303BAD" w:rsidP="004B05C9">
            <w:pPr>
              <w:pStyle w:val="110"/>
              <w:tabs>
                <w:tab w:val="left" w:pos="12600"/>
              </w:tabs>
              <w:jc w:val="center"/>
              <w:rPr>
                <w:rFonts w:ascii="Arial" w:hAnsi="Arial" w:cs="Arial"/>
                <w:sz w:val="16"/>
                <w:szCs w:val="16"/>
              </w:rPr>
            </w:pPr>
            <w:r w:rsidRPr="00824B70">
              <w:rPr>
                <w:rFonts w:ascii="Arial" w:hAnsi="Arial" w:cs="Arial"/>
                <w:sz w:val="16"/>
                <w:szCs w:val="16"/>
              </w:rPr>
              <w:t>UA/207</w:t>
            </w:r>
            <w:r w:rsidRPr="00824B70">
              <w:rPr>
                <w:rFonts w:ascii="Arial" w:hAnsi="Arial" w:cs="Arial"/>
                <w:sz w:val="16"/>
                <w:szCs w:val="16"/>
                <w:lang/>
              </w:rPr>
              <w:t>25</w:t>
            </w:r>
            <w:r w:rsidRPr="00824B70">
              <w:rPr>
                <w:rFonts w:ascii="Arial" w:hAnsi="Arial" w:cs="Arial"/>
                <w:sz w:val="16"/>
                <w:szCs w:val="16"/>
              </w:rPr>
              <w:t>/01/02</w:t>
            </w:r>
          </w:p>
        </w:tc>
      </w:tr>
      <w:tr w:rsidR="00303BAD" w:rsidRPr="00824B70" w:rsidTr="004B05C9">
        <w:tc>
          <w:tcPr>
            <w:tcW w:w="568" w:type="dxa"/>
            <w:tcBorders>
              <w:top w:val="single" w:sz="4" w:space="0" w:color="auto"/>
              <w:left w:val="single" w:sz="4" w:space="0" w:color="000000"/>
              <w:bottom w:val="single" w:sz="4" w:space="0" w:color="auto"/>
              <w:right w:val="single" w:sz="4" w:space="0" w:color="auto"/>
            </w:tcBorders>
            <w:shd w:val="clear" w:color="auto" w:fill="FFFFFF"/>
          </w:tcPr>
          <w:p w:rsidR="00303BAD" w:rsidRPr="00824B70" w:rsidRDefault="00303BAD" w:rsidP="00303BAD">
            <w:pPr>
              <w:pStyle w:val="110"/>
              <w:numPr>
                <w:ilvl w:val="0"/>
                <w:numId w:val="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03BAD" w:rsidRPr="00824B70" w:rsidRDefault="00303BAD" w:rsidP="004B05C9">
            <w:pPr>
              <w:pStyle w:val="110"/>
              <w:tabs>
                <w:tab w:val="left" w:pos="12600"/>
              </w:tabs>
              <w:rPr>
                <w:rFonts w:ascii="Arial" w:hAnsi="Arial" w:cs="Arial"/>
                <w:b/>
                <w:i/>
                <w:sz w:val="16"/>
                <w:szCs w:val="16"/>
              </w:rPr>
            </w:pPr>
            <w:r w:rsidRPr="00824B70">
              <w:rPr>
                <w:rFonts w:ascii="Arial" w:hAnsi="Arial" w:cs="Arial"/>
                <w:b/>
                <w:sz w:val="16"/>
                <w:szCs w:val="16"/>
              </w:rPr>
              <w:t>ЛЕВОНОРГЕСТРЕЛ</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303BAD" w:rsidRPr="00824B70" w:rsidRDefault="00303BAD" w:rsidP="004B05C9">
            <w:pPr>
              <w:pStyle w:val="110"/>
              <w:tabs>
                <w:tab w:val="left" w:pos="12600"/>
              </w:tabs>
              <w:rPr>
                <w:rFonts w:ascii="Arial" w:hAnsi="Arial" w:cs="Arial"/>
                <w:sz w:val="16"/>
                <w:szCs w:val="16"/>
              </w:rPr>
            </w:pPr>
            <w:r w:rsidRPr="00824B70">
              <w:rPr>
                <w:rFonts w:ascii="Arial" w:hAnsi="Arial" w:cs="Arial"/>
                <w:sz w:val="16"/>
                <w:szCs w:val="16"/>
              </w:rPr>
              <w:t>таблетки по 0,75 мг, по 2 таблетки у блістері, по 1 блістеру у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03BAD" w:rsidRPr="00824B70" w:rsidRDefault="00303BAD" w:rsidP="004B05C9">
            <w:pPr>
              <w:pStyle w:val="110"/>
              <w:tabs>
                <w:tab w:val="left" w:pos="12600"/>
              </w:tabs>
              <w:jc w:val="center"/>
              <w:rPr>
                <w:rFonts w:ascii="Arial" w:hAnsi="Arial" w:cs="Arial"/>
                <w:sz w:val="16"/>
                <w:szCs w:val="16"/>
              </w:rPr>
            </w:pPr>
            <w:r w:rsidRPr="00824B70">
              <w:rPr>
                <w:rFonts w:ascii="Arial" w:hAnsi="Arial" w:cs="Arial"/>
                <w:sz w:val="16"/>
                <w:szCs w:val="16"/>
              </w:rPr>
              <w:t>Стерил-Джен Лайф Сайєнсиз (П) Лтд</w:t>
            </w:r>
            <w:r w:rsidRPr="00824B70">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BAD" w:rsidRPr="00824B70" w:rsidRDefault="00303BAD" w:rsidP="004B05C9">
            <w:pPr>
              <w:pStyle w:val="110"/>
              <w:tabs>
                <w:tab w:val="left" w:pos="12600"/>
              </w:tabs>
              <w:jc w:val="center"/>
              <w:rPr>
                <w:rFonts w:ascii="Arial" w:hAnsi="Arial" w:cs="Arial"/>
                <w:sz w:val="16"/>
                <w:szCs w:val="16"/>
              </w:rPr>
            </w:pPr>
            <w:r w:rsidRPr="00824B70">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03BAD" w:rsidRPr="00824B70" w:rsidRDefault="00303BAD" w:rsidP="004B05C9">
            <w:pPr>
              <w:pStyle w:val="110"/>
              <w:tabs>
                <w:tab w:val="left" w:pos="12600"/>
              </w:tabs>
              <w:jc w:val="center"/>
              <w:rPr>
                <w:rFonts w:ascii="Arial" w:hAnsi="Arial" w:cs="Arial"/>
                <w:sz w:val="16"/>
                <w:szCs w:val="16"/>
              </w:rPr>
            </w:pPr>
            <w:r w:rsidRPr="00824B70">
              <w:rPr>
                <w:rFonts w:ascii="Arial" w:hAnsi="Arial" w:cs="Arial"/>
                <w:sz w:val="16"/>
                <w:szCs w:val="16"/>
              </w:rPr>
              <w:t>Стерил-Джен Лайф Сайєнсиз (П) Лтд</w:t>
            </w:r>
            <w:r w:rsidRPr="00824B7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BAD" w:rsidRPr="00824B70" w:rsidRDefault="00303BAD" w:rsidP="004B05C9">
            <w:pPr>
              <w:pStyle w:val="110"/>
              <w:tabs>
                <w:tab w:val="left" w:pos="12600"/>
              </w:tabs>
              <w:jc w:val="center"/>
              <w:rPr>
                <w:rFonts w:ascii="Arial" w:hAnsi="Arial" w:cs="Arial"/>
                <w:sz w:val="16"/>
                <w:szCs w:val="16"/>
              </w:rPr>
            </w:pPr>
            <w:r w:rsidRPr="00824B70">
              <w:rPr>
                <w:rFonts w:ascii="Arial" w:hAnsi="Arial" w:cs="Arial"/>
                <w:sz w:val="16"/>
                <w:szCs w:val="16"/>
              </w:rPr>
              <w:t>Індія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303BAD" w:rsidRPr="00824B70" w:rsidRDefault="00303BAD" w:rsidP="004B05C9">
            <w:pPr>
              <w:pStyle w:val="110"/>
              <w:tabs>
                <w:tab w:val="left" w:pos="12600"/>
              </w:tabs>
              <w:jc w:val="center"/>
              <w:rPr>
                <w:rFonts w:ascii="Arial" w:hAnsi="Arial" w:cs="Arial"/>
                <w:sz w:val="16"/>
                <w:szCs w:val="16"/>
              </w:rPr>
            </w:pPr>
            <w:r w:rsidRPr="00824B70">
              <w:rPr>
                <w:rFonts w:ascii="Arial" w:hAnsi="Arial" w:cs="Arial"/>
                <w:sz w:val="16"/>
                <w:szCs w:val="16"/>
              </w:rPr>
              <w:t>Реєстрація на 5 років</w:t>
            </w:r>
            <w:r w:rsidRPr="00824B70">
              <w:rPr>
                <w:rFonts w:ascii="Arial" w:hAnsi="Arial" w:cs="Arial"/>
                <w:sz w:val="16"/>
                <w:szCs w:val="16"/>
              </w:rPr>
              <w:br/>
              <w:t>Резюме ПУР версія 1.0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BAD" w:rsidRPr="00824B70" w:rsidRDefault="00303BAD" w:rsidP="004B05C9">
            <w:pPr>
              <w:pStyle w:val="110"/>
              <w:tabs>
                <w:tab w:val="left" w:pos="12600"/>
              </w:tabs>
              <w:jc w:val="center"/>
              <w:rPr>
                <w:rFonts w:ascii="Arial" w:hAnsi="Arial" w:cs="Arial"/>
                <w:b/>
                <w:i/>
                <w:sz w:val="16"/>
                <w:szCs w:val="16"/>
              </w:rPr>
            </w:pPr>
            <w:r w:rsidRPr="00824B7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BAD" w:rsidRPr="00824B70" w:rsidRDefault="00303BAD" w:rsidP="004B05C9">
            <w:pPr>
              <w:pStyle w:val="110"/>
              <w:tabs>
                <w:tab w:val="left" w:pos="12600"/>
              </w:tabs>
              <w:jc w:val="center"/>
              <w:rPr>
                <w:rFonts w:ascii="Arial" w:hAnsi="Arial" w:cs="Arial"/>
                <w:i/>
                <w:sz w:val="16"/>
                <w:szCs w:val="16"/>
              </w:rPr>
            </w:pPr>
            <w:r w:rsidRPr="00824B7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3BAD" w:rsidRPr="00824B70" w:rsidRDefault="00303BAD" w:rsidP="004B05C9">
            <w:pPr>
              <w:pStyle w:val="110"/>
              <w:tabs>
                <w:tab w:val="left" w:pos="12600"/>
              </w:tabs>
              <w:jc w:val="center"/>
              <w:rPr>
                <w:rFonts w:ascii="Arial" w:hAnsi="Arial" w:cs="Arial"/>
                <w:sz w:val="16"/>
                <w:szCs w:val="16"/>
              </w:rPr>
            </w:pPr>
            <w:r w:rsidRPr="00824B70">
              <w:rPr>
                <w:rFonts w:ascii="Arial" w:hAnsi="Arial" w:cs="Arial"/>
                <w:sz w:val="16"/>
                <w:szCs w:val="16"/>
              </w:rPr>
              <w:t>UA/207</w:t>
            </w:r>
            <w:r w:rsidRPr="00824B70">
              <w:rPr>
                <w:rFonts w:ascii="Arial" w:hAnsi="Arial" w:cs="Arial"/>
                <w:sz w:val="16"/>
                <w:szCs w:val="16"/>
                <w:lang/>
              </w:rPr>
              <w:t>25</w:t>
            </w:r>
            <w:r w:rsidRPr="00824B70">
              <w:rPr>
                <w:rFonts w:ascii="Arial" w:hAnsi="Arial" w:cs="Arial"/>
                <w:sz w:val="16"/>
                <w:szCs w:val="16"/>
              </w:rPr>
              <w:t>/01/01</w:t>
            </w:r>
          </w:p>
        </w:tc>
      </w:tr>
      <w:tr w:rsidR="00303BAD" w:rsidRPr="00824B70" w:rsidTr="004B05C9">
        <w:tc>
          <w:tcPr>
            <w:tcW w:w="568" w:type="dxa"/>
            <w:tcBorders>
              <w:top w:val="single" w:sz="4" w:space="0" w:color="auto"/>
              <w:left w:val="single" w:sz="4" w:space="0" w:color="000000"/>
              <w:bottom w:val="single" w:sz="4" w:space="0" w:color="auto"/>
              <w:right w:val="single" w:sz="4" w:space="0" w:color="auto"/>
            </w:tcBorders>
            <w:shd w:val="clear" w:color="auto" w:fill="FFFFFF"/>
          </w:tcPr>
          <w:p w:rsidR="00303BAD" w:rsidRPr="00824B70" w:rsidRDefault="00303BAD" w:rsidP="00303BAD">
            <w:pPr>
              <w:pStyle w:val="110"/>
              <w:numPr>
                <w:ilvl w:val="0"/>
                <w:numId w:val="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03BAD" w:rsidRPr="00824B70" w:rsidRDefault="00303BAD" w:rsidP="004B05C9">
            <w:pPr>
              <w:pStyle w:val="110"/>
              <w:tabs>
                <w:tab w:val="left" w:pos="12600"/>
              </w:tabs>
              <w:rPr>
                <w:rFonts w:ascii="Arial" w:hAnsi="Arial" w:cs="Arial"/>
                <w:b/>
                <w:i/>
                <w:sz w:val="16"/>
                <w:szCs w:val="16"/>
              </w:rPr>
            </w:pPr>
            <w:r w:rsidRPr="00824B70">
              <w:rPr>
                <w:rFonts w:ascii="Arial" w:hAnsi="Arial" w:cs="Arial"/>
                <w:b/>
                <w:sz w:val="16"/>
                <w:szCs w:val="16"/>
              </w:rPr>
              <w:t>МЕЛОКСИКАМ-ДАРНИЦЯ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303BAD" w:rsidRPr="00824B70" w:rsidRDefault="00303BAD" w:rsidP="004B05C9">
            <w:pPr>
              <w:pStyle w:val="110"/>
              <w:tabs>
                <w:tab w:val="left" w:pos="12600"/>
              </w:tabs>
              <w:rPr>
                <w:rFonts w:ascii="Arial" w:hAnsi="Arial" w:cs="Arial"/>
                <w:sz w:val="16"/>
                <w:szCs w:val="16"/>
              </w:rPr>
            </w:pPr>
            <w:r w:rsidRPr="00824B70">
              <w:rPr>
                <w:rFonts w:ascii="Arial" w:hAnsi="Arial" w:cs="Arial"/>
                <w:sz w:val="16"/>
                <w:szCs w:val="16"/>
              </w:rPr>
              <w:t>розчин для ін'єкцій 15 мг/1,5 мл по 1,5 мл в ампулі, по 5 ампул у контурній чарунковій упаковці, по 1 контурній чарунковій упаковці в пачці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03BAD" w:rsidRPr="00824B70" w:rsidRDefault="00303BAD" w:rsidP="004B05C9">
            <w:pPr>
              <w:pStyle w:val="110"/>
              <w:tabs>
                <w:tab w:val="left" w:pos="12600"/>
              </w:tabs>
              <w:jc w:val="center"/>
              <w:rPr>
                <w:rFonts w:ascii="Arial" w:hAnsi="Arial" w:cs="Arial"/>
                <w:sz w:val="16"/>
                <w:szCs w:val="16"/>
              </w:rPr>
            </w:pPr>
            <w:r w:rsidRPr="00824B70">
              <w:rPr>
                <w:rFonts w:ascii="Arial" w:hAnsi="Arial" w:cs="Arial"/>
                <w:sz w:val="16"/>
                <w:szCs w:val="16"/>
              </w:rPr>
              <w:t>ПрАТ "Фармацевтична фірма "Дарниця"</w:t>
            </w:r>
            <w:r w:rsidRPr="00824B70">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BAD" w:rsidRPr="00824B70" w:rsidRDefault="00303BAD" w:rsidP="004B05C9">
            <w:pPr>
              <w:pStyle w:val="110"/>
              <w:tabs>
                <w:tab w:val="left" w:pos="12600"/>
              </w:tabs>
              <w:jc w:val="center"/>
              <w:rPr>
                <w:rFonts w:ascii="Arial" w:hAnsi="Arial" w:cs="Arial"/>
                <w:sz w:val="16"/>
                <w:szCs w:val="16"/>
              </w:rPr>
            </w:pPr>
            <w:r w:rsidRPr="00824B7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03BAD" w:rsidRPr="00824B70" w:rsidRDefault="00303BAD" w:rsidP="004B05C9">
            <w:pPr>
              <w:pStyle w:val="110"/>
              <w:tabs>
                <w:tab w:val="left" w:pos="12600"/>
              </w:tabs>
              <w:jc w:val="center"/>
              <w:rPr>
                <w:rFonts w:ascii="Arial" w:hAnsi="Arial" w:cs="Arial"/>
                <w:sz w:val="16"/>
                <w:szCs w:val="16"/>
              </w:rPr>
            </w:pPr>
            <w:r w:rsidRPr="00824B70">
              <w:rPr>
                <w:rFonts w:ascii="Arial" w:hAnsi="Arial" w:cs="Arial"/>
                <w:sz w:val="16"/>
                <w:szCs w:val="16"/>
              </w:rPr>
              <w:t>ПрАТ "Фармацевтична фірма "Дарниця"</w:t>
            </w:r>
            <w:r w:rsidRPr="00824B7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BAD" w:rsidRPr="00824B70" w:rsidRDefault="00303BAD" w:rsidP="004B05C9">
            <w:pPr>
              <w:pStyle w:val="110"/>
              <w:tabs>
                <w:tab w:val="left" w:pos="12600"/>
              </w:tabs>
              <w:jc w:val="center"/>
              <w:rPr>
                <w:rFonts w:ascii="Arial" w:hAnsi="Arial" w:cs="Arial"/>
                <w:sz w:val="16"/>
                <w:szCs w:val="16"/>
              </w:rPr>
            </w:pPr>
            <w:r w:rsidRPr="00824B70">
              <w:rPr>
                <w:rFonts w:ascii="Arial" w:hAnsi="Arial" w:cs="Arial"/>
                <w:sz w:val="16"/>
                <w:szCs w:val="16"/>
              </w:rPr>
              <w:t>Україна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303BAD" w:rsidRPr="00824B70" w:rsidRDefault="00303BAD" w:rsidP="004B05C9">
            <w:pPr>
              <w:pStyle w:val="110"/>
              <w:tabs>
                <w:tab w:val="left" w:pos="12600"/>
              </w:tabs>
              <w:jc w:val="center"/>
              <w:rPr>
                <w:rFonts w:ascii="Arial" w:hAnsi="Arial" w:cs="Arial"/>
                <w:sz w:val="16"/>
                <w:szCs w:val="16"/>
              </w:rPr>
            </w:pPr>
            <w:r w:rsidRPr="00824B70">
              <w:rPr>
                <w:rFonts w:ascii="Arial" w:hAnsi="Arial" w:cs="Arial"/>
                <w:sz w:val="16"/>
                <w:szCs w:val="16"/>
              </w:rPr>
              <w:t>реєстрація на 5 років</w:t>
            </w:r>
            <w:r w:rsidRPr="00824B70">
              <w:rPr>
                <w:rFonts w:ascii="Arial" w:hAnsi="Arial" w:cs="Arial"/>
                <w:sz w:val="16"/>
                <w:szCs w:val="16"/>
              </w:rPr>
              <w:br/>
              <w:t>Резюме ПУР версія 0.1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BAD" w:rsidRPr="00824B70" w:rsidRDefault="00303BAD" w:rsidP="004B05C9">
            <w:pPr>
              <w:pStyle w:val="110"/>
              <w:tabs>
                <w:tab w:val="left" w:pos="12600"/>
              </w:tabs>
              <w:jc w:val="center"/>
              <w:rPr>
                <w:rFonts w:ascii="Arial" w:hAnsi="Arial" w:cs="Arial"/>
                <w:b/>
                <w:i/>
                <w:sz w:val="16"/>
                <w:szCs w:val="16"/>
              </w:rPr>
            </w:pPr>
            <w:r w:rsidRPr="00824B7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BAD" w:rsidRPr="00824B70" w:rsidRDefault="00303BAD" w:rsidP="004B05C9">
            <w:pPr>
              <w:pStyle w:val="110"/>
              <w:tabs>
                <w:tab w:val="left" w:pos="12600"/>
              </w:tabs>
              <w:jc w:val="center"/>
              <w:rPr>
                <w:rFonts w:ascii="Arial" w:hAnsi="Arial" w:cs="Arial"/>
                <w:i/>
                <w:sz w:val="16"/>
                <w:szCs w:val="16"/>
              </w:rPr>
            </w:pPr>
            <w:r w:rsidRPr="00824B7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3BAD" w:rsidRPr="00824B70" w:rsidRDefault="00303BAD" w:rsidP="004B05C9">
            <w:pPr>
              <w:pStyle w:val="110"/>
              <w:tabs>
                <w:tab w:val="left" w:pos="12600"/>
              </w:tabs>
              <w:jc w:val="center"/>
              <w:rPr>
                <w:rFonts w:ascii="Arial" w:hAnsi="Arial" w:cs="Arial"/>
                <w:sz w:val="16"/>
                <w:szCs w:val="16"/>
              </w:rPr>
            </w:pPr>
            <w:r w:rsidRPr="00824B70">
              <w:rPr>
                <w:rFonts w:ascii="Arial" w:hAnsi="Arial" w:cs="Arial"/>
                <w:sz w:val="16"/>
                <w:szCs w:val="16"/>
              </w:rPr>
              <w:t>UA/207</w:t>
            </w:r>
            <w:r w:rsidRPr="00824B70">
              <w:rPr>
                <w:rFonts w:ascii="Arial" w:hAnsi="Arial" w:cs="Arial"/>
                <w:sz w:val="16"/>
                <w:szCs w:val="16"/>
                <w:lang/>
              </w:rPr>
              <w:t>26</w:t>
            </w:r>
            <w:r w:rsidRPr="00824B70">
              <w:rPr>
                <w:rFonts w:ascii="Arial" w:hAnsi="Arial" w:cs="Arial"/>
                <w:sz w:val="16"/>
                <w:szCs w:val="16"/>
              </w:rPr>
              <w:t>/01/01</w:t>
            </w:r>
          </w:p>
        </w:tc>
      </w:tr>
      <w:tr w:rsidR="00303BAD" w:rsidRPr="00824B70" w:rsidTr="004B05C9">
        <w:tc>
          <w:tcPr>
            <w:tcW w:w="568" w:type="dxa"/>
            <w:tcBorders>
              <w:top w:val="single" w:sz="4" w:space="0" w:color="auto"/>
              <w:left w:val="single" w:sz="4" w:space="0" w:color="000000"/>
              <w:bottom w:val="single" w:sz="4" w:space="0" w:color="auto"/>
              <w:right w:val="single" w:sz="4" w:space="0" w:color="auto"/>
            </w:tcBorders>
            <w:shd w:val="clear" w:color="auto" w:fill="FFFFFF"/>
          </w:tcPr>
          <w:p w:rsidR="00303BAD" w:rsidRPr="00824B70" w:rsidRDefault="00303BAD" w:rsidP="00303BAD">
            <w:pPr>
              <w:pStyle w:val="110"/>
              <w:numPr>
                <w:ilvl w:val="0"/>
                <w:numId w:val="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03BAD" w:rsidRPr="00824B70" w:rsidRDefault="00303BAD" w:rsidP="004B05C9">
            <w:pPr>
              <w:pStyle w:val="110"/>
              <w:tabs>
                <w:tab w:val="left" w:pos="12600"/>
              </w:tabs>
              <w:rPr>
                <w:rFonts w:ascii="Arial" w:hAnsi="Arial" w:cs="Arial"/>
                <w:b/>
                <w:i/>
                <w:sz w:val="16"/>
                <w:szCs w:val="16"/>
              </w:rPr>
            </w:pPr>
            <w:r w:rsidRPr="00824B70">
              <w:rPr>
                <w:rFonts w:ascii="Arial" w:hAnsi="Arial" w:cs="Arial"/>
                <w:b/>
                <w:sz w:val="16"/>
                <w:szCs w:val="16"/>
              </w:rPr>
              <w:t>ФЕНІБУТ</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303BAD" w:rsidRPr="00824B70" w:rsidRDefault="00303BAD" w:rsidP="004B05C9">
            <w:pPr>
              <w:pStyle w:val="110"/>
              <w:tabs>
                <w:tab w:val="left" w:pos="12600"/>
              </w:tabs>
              <w:rPr>
                <w:rFonts w:ascii="Arial" w:hAnsi="Arial" w:cs="Arial"/>
                <w:sz w:val="16"/>
                <w:szCs w:val="16"/>
              </w:rPr>
            </w:pPr>
            <w:r w:rsidRPr="00824B70">
              <w:rPr>
                <w:rFonts w:ascii="Arial" w:hAnsi="Arial" w:cs="Arial"/>
                <w:sz w:val="16"/>
                <w:szCs w:val="16"/>
              </w:rPr>
              <w:t>таблетки по 250 мг; по 10 таблеток у блістері; по 2 блістери у пачці з картону</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03BAD" w:rsidRPr="00824B70" w:rsidRDefault="00303BAD" w:rsidP="004B05C9">
            <w:pPr>
              <w:pStyle w:val="110"/>
              <w:tabs>
                <w:tab w:val="left" w:pos="12600"/>
              </w:tabs>
              <w:jc w:val="center"/>
              <w:rPr>
                <w:rFonts w:ascii="Arial" w:hAnsi="Arial" w:cs="Arial"/>
                <w:sz w:val="16"/>
                <w:szCs w:val="16"/>
              </w:rPr>
            </w:pPr>
            <w:r w:rsidRPr="00824B70">
              <w:rPr>
                <w:rFonts w:ascii="Arial" w:hAnsi="Arial" w:cs="Arial"/>
                <w:sz w:val="16"/>
                <w:szCs w:val="16"/>
              </w:rPr>
              <w:t>ТОВ "Тернофарм"</w:t>
            </w:r>
            <w:r w:rsidRPr="00824B70">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BAD" w:rsidRPr="00824B70" w:rsidRDefault="00303BAD" w:rsidP="004B05C9">
            <w:pPr>
              <w:pStyle w:val="110"/>
              <w:tabs>
                <w:tab w:val="left" w:pos="12600"/>
              </w:tabs>
              <w:jc w:val="center"/>
              <w:rPr>
                <w:rFonts w:ascii="Arial" w:hAnsi="Arial" w:cs="Arial"/>
                <w:sz w:val="16"/>
                <w:szCs w:val="16"/>
              </w:rPr>
            </w:pPr>
            <w:r w:rsidRPr="00824B7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03BAD" w:rsidRPr="00824B70" w:rsidRDefault="00303BAD" w:rsidP="004B05C9">
            <w:pPr>
              <w:pStyle w:val="110"/>
              <w:tabs>
                <w:tab w:val="left" w:pos="12600"/>
              </w:tabs>
              <w:jc w:val="center"/>
              <w:rPr>
                <w:rFonts w:ascii="Arial" w:hAnsi="Arial" w:cs="Arial"/>
                <w:sz w:val="16"/>
                <w:szCs w:val="16"/>
              </w:rPr>
            </w:pPr>
            <w:r w:rsidRPr="00824B70">
              <w:rPr>
                <w:rFonts w:ascii="Arial" w:hAnsi="Arial" w:cs="Arial"/>
                <w:sz w:val="16"/>
                <w:szCs w:val="16"/>
              </w:rPr>
              <w:t>ТОВ "Тернофарм"</w:t>
            </w:r>
            <w:r w:rsidRPr="00824B7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BAD" w:rsidRPr="00824B70" w:rsidRDefault="00303BAD" w:rsidP="004B05C9">
            <w:pPr>
              <w:pStyle w:val="110"/>
              <w:tabs>
                <w:tab w:val="left" w:pos="12600"/>
              </w:tabs>
              <w:jc w:val="center"/>
              <w:rPr>
                <w:rFonts w:ascii="Arial" w:hAnsi="Arial" w:cs="Arial"/>
                <w:sz w:val="16"/>
                <w:szCs w:val="16"/>
              </w:rPr>
            </w:pPr>
            <w:r w:rsidRPr="00824B70">
              <w:rPr>
                <w:rFonts w:ascii="Arial" w:hAnsi="Arial" w:cs="Arial"/>
                <w:sz w:val="16"/>
                <w:szCs w:val="16"/>
              </w:rPr>
              <w:t>Україна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303BAD" w:rsidRPr="00824B70" w:rsidRDefault="00303BAD" w:rsidP="004B05C9">
            <w:pPr>
              <w:pStyle w:val="110"/>
              <w:tabs>
                <w:tab w:val="left" w:pos="12600"/>
              </w:tabs>
              <w:jc w:val="center"/>
              <w:rPr>
                <w:rFonts w:ascii="Arial" w:hAnsi="Arial" w:cs="Arial"/>
                <w:sz w:val="16"/>
                <w:szCs w:val="16"/>
              </w:rPr>
            </w:pPr>
            <w:r w:rsidRPr="00824B70">
              <w:rPr>
                <w:rFonts w:ascii="Arial" w:hAnsi="Arial" w:cs="Arial"/>
                <w:sz w:val="16"/>
                <w:szCs w:val="16"/>
              </w:rPr>
              <w:t>Реєстрація на 5 років</w:t>
            </w:r>
            <w:r w:rsidRPr="00824B70">
              <w:rPr>
                <w:rFonts w:ascii="Arial" w:hAnsi="Arial" w:cs="Arial"/>
                <w:sz w:val="16"/>
                <w:szCs w:val="16"/>
              </w:rPr>
              <w:br/>
              <w:t>Резюме ПУР версія 0.2 додається.</w:t>
            </w:r>
            <w:r w:rsidRPr="00824B70">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03BAD" w:rsidRPr="00824B70" w:rsidRDefault="00303BAD" w:rsidP="004B05C9">
            <w:pPr>
              <w:pStyle w:val="110"/>
              <w:tabs>
                <w:tab w:val="left" w:pos="12600"/>
              </w:tabs>
              <w:jc w:val="center"/>
              <w:rPr>
                <w:rFonts w:ascii="Arial" w:hAnsi="Arial" w:cs="Arial"/>
                <w:b/>
                <w:i/>
                <w:sz w:val="16"/>
                <w:szCs w:val="16"/>
              </w:rPr>
            </w:pPr>
            <w:r w:rsidRPr="00824B7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03BAD" w:rsidRPr="00824B70" w:rsidRDefault="00303BAD" w:rsidP="004B05C9">
            <w:pPr>
              <w:pStyle w:val="110"/>
              <w:tabs>
                <w:tab w:val="left" w:pos="12600"/>
              </w:tabs>
              <w:jc w:val="center"/>
              <w:rPr>
                <w:rFonts w:ascii="Arial" w:hAnsi="Arial" w:cs="Arial"/>
                <w:i/>
                <w:sz w:val="16"/>
                <w:szCs w:val="16"/>
              </w:rPr>
            </w:pPr>
            <w:r w:rsidRPr="00824B7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03BAD" w:rsidRPr="00824B70" w:rsidRDefault="00303BAD" w:rsidP="004B05C9">
            <w:pPr>
              <w:pStyle w:val="110"/>
              <w:tabs>
                <w:tab w:val="left" w:pos="12600"/>
              </w:tabs>
              <w:jc w:val="center"/>
              <w:rPr>
                <w:rFonts w:ascii="Arial" w:hAnsi="Arial" w:cs="Arial"/>
                <w:sz w:val="16"/>
                <w:szCs w:val="16"/>
              </w:rPr>
            </w:pPr>
            <w:r w:rsidRPr="00824B70">
              <w:rPr>
                <w:rFonts w:ascii="Arial" w:hAnsi="Arial" w:cs="Arial"/>
                <w:sz w:val="16"/>
                <w:szCs w:val="16"/>
              </w:rPr>
              <w:t>UA/207</w:t>
            </w:r>
            <w:r w:rsidRPr="00824B70">
              <w:rPr>
                <w:rFonts w:ascii="Arial" w:hAnsi="Arial" w:cs="Arial"/>
                <w:sz w:val="16"/>
                <w:szCs w:val="16"/>
                <w:lang/>
              </w:rPr>
              <w:t>27</w:t>
            </w:r>
            <w:r w:rsidRPr="00824B70">
              <w:rPr>
                <w:rFonts w:ascii="Arial" w:hAnsi="Arial" w:cs="Arial"/>
                <w:sz w:val="16"/>
                <w:szCs w:val="16"/>
              </w:rPr>
              <w:t>/01/01</w:t>
            </w:r>
          </w:p>
        </w:tc>
      </w:tr>
    </w:tbl>
    <w:p w:rsidR="00303BAD" w:rsidRPr="00824B70" w:rsidRDefault="00303BAD" w:rsidP="00303BAD">
      <w:pPr>
        <w:pStyle w:val="11"/>
      </w:pPr>
    </w:p>
    <w:tbl>
      <w:tblPr>
        <w:tblW w:w="0" w:type="auto"/>
        <w:tblLook w:val="04A0" w:firstRow="1" w:lastRow="0" w:firstColumn="1" w:lastColumn="0" w:noHBand="0" w:noVBand="1"/>
      </w:tblPr>
      <w:tblGrid>
        <w:gridCol w:w="7421"/>
        <w:gridCol w:w="7422"/>
      </w:tblGrid>
      <w:tr w:rsidR="00303BAD" w:rsidRPr="00A0263C" w:rsidTr="004B05C9">
        <w:tc>
          <w:tcPr>
            <w:tcW w:w="7421" w:type="dxa"/>
            <w:hideMark/>
          </w:tcPr>
          <w:p w:rsidR="00303BAD" w:rsidRPr="00A0263C" w:rsidRDefault="00303BAD" w:rsidP="004B05C9">
            <w:pPr>
              <w:spacing w:line="256" w:lineRule="auto"/>
              <w:ind w:right="20"/>
              <w:rPr>
                <w:rStyle w:val="cs7864ebcf1"/>
                <w:color w:val="auto"/>
                <w:sz w:val="28"/>
                <w:szCs w:val="28"/>
              </w:rPr>
            </w:pPr>
            <w:r w:rsidRPr="00A0263C">
              <w:rPr>
                <w:rStyle w:val="cs7864ebcf1"/>
                <w:color w:val="auto"/>
                <w:sz w:val="28"/>
                <w:szCs w:val="28"/>
              </w:rPr>
              <w:t xml:space="preserve"> </w:t>
            </w:r>
          </w:p>
          <w:p w:rsidR="00303BAD" w:rsidRPr="00A0263C" w:rsidRDefault="00303BAD" w:rsidP="004B05C9">
            <w:pPr>
              <w:spacing w:line="256" w:lineRule="auto"/>
              <w:ind w:right="20"/>
              <w:rPr>
                <w:rStyle w:val="cs95e872d01"/>
                <w:sz w:val="28"/>
                <w:szCs w:val="28"/>
              </w:rPr>
            </w:pPr>
            <w:r w:rsidRPr="00A0263C">
              <w:rPr>
                <w:rStyle w:val="cs7864ebcf1"/>
                <w:color w:val="auto"/>
                <w:sz w:val="28"/>
                <w:szCs w:val="28"/>
              </w:rPr>
              <w:t xml:space="preserve">В.о. начальника </w:t>
            </w:r>
          </w:p>
          <w:p w:rsidR="00303BAD" w:rsidRPr="00A0263C" w:rsidRDefault="00303BAD" w:rsidP="004B05C9">
            <w:pPr>
              <w:spacing w:line="256" w:lineRule="auto"/>
              <w:ind w:right="20"/>
              <w:rPr>
                <w:rStyle w:val="cs7864ebcf1"/>
                <w:color w:val="auto"/>
                <w:sz w:val="28"/>
                <w:szCs w:val="28"/>
              </w:rPr>
            </w:pPr>
            <w:r w:rsidRPr="00A0263C">
              <w:rPr>
                <w:rStyle w:val="cs7864ebcf1"/>
                <w:color w:val="auto"/>
                <w:sz w:val="28"/>
                <w:szCs w:val="28"/>
              </w:rPr>
              <w:t xml:space="preserve">Фармацевтичного управління </w:t>
            </w:r>
            <w:r w:rsidRPr="00A0263C">
              <w:rPr>
                <w:rStyle w:val="cs188c92b51"/>
                <w:color w:val="auto"/>
                <w:sz w:val="28"/>
                <w:szCs w:val="28"/>
              </w:rPr>
              <w:t>                                 </w:t>
            </w:r>
          </w:p>
        </w:tc>
        <w:tc>
          <w:tcPr>
            <w:tcW w:w="7422" w:type="dxa"/>
          </w:tcPr>
          <w:p w:rsidR="00303BAD" w:rsidRPr="00A0263C" w:rsidRDefault="00303BAD" w:rsidP="004B05C9">
            <w:pPr>
              <w:pStyle w:val="cs95e872d0"/>
              <w:spacing w:line="256" w:lineRule="auto"/>
              <w:rPr>
                <w:rStyle w:val="cs7864ebcf1"/>
                <w:color w:val="auto"/>
                <w:sz w:val="28"/>
                <w:szCs w:val="28"/>
              </w:rPr>
            </w:pPr>
          </w:p>
          <w:p w:rsidR="00303BAD" w:rsidRPr="00A0263C" w:rsidRDefault="00303BAD" w:rsidP="004B05C9">
            <w:pPr>
              <w:pStyle w:val="cs95e872d0"/>
              <w:spacing w:line="256" w:lineRule="auto"/>
              <w:jc w:val="center"/>
              <w:rPr>
                <w:rStyle w:val="cs7864ebcf1"/>
                <w:color w:val="auto"/>
                <w:sz w:val="28"/>
                <w:szCs w:val="28"/>
                <w:lang w:val="uk-UA"/>
              </w:rPr>
            </w:pPr>
            <w:r w:rsidRPr="00A0263C">
              <w:rPr>
                <w:rStyle w:val="cs7864ebcf1"/>
                <w:color w:val="auto"/>
                <w:sz w:val="28"/>
                <w:szCs w:val="28"/>
                <w:lang w:val="uk-UA"/>
              </w:rPr>
              <w:t xml:space="preserve">                                            </w:t>
            </w:r>
          </w:p>
          <w:p w:rsidR="00303BAD" w:rsidRPr="00A0263C" w:rsidRDefault="00303BAD" w:rsidP="004B05C9">
            <w:pPr>
              <w:pStyle w:val="cs95e872d0"/>
              <w:spacing w:line="256" w:lineRule="auto"/>
              <w:jc w:val="center"/>
              <w:rPr>
                <w:rStyle w:val="cs7864ebcf1"/>
                <w:color w:val="auto"/>
                <w:sz w:val="28"/>
                <w:szCs w:val="28"/>
                <w:lang w:val="uk-UA"/>
              </w:rPr>
            </w:pPr>
            <w:r w:rsidRPr="00A0263C">
              <w:rPr>
                <w:rStyle w:val="cs7864ebcf1"/>
                <w:color w:val="auto"/>
                <w:sz w:val="28"/>
                <w:szCs w:val="28"/>
                <w:lang w:val="uk-UA"/>
              </w:rPr>
              <w:t xml:space="preserve">                          </w:t>
            </w:r>
            <w:r>
              <w:rPr>
                <w:rStyle w:val="cs7864ebcf1"/>
                <w:color w:val="auto"/>
                <w:sz w:val="28"/>
                <w:szCs w:val="28"/>
                <w:lang w:val="uk-UA"/>
              </w:rPr>
              <w:t xml:space="preserve"> </w:t>
            </w:r>
            <w:r>
              <w:rPr>
                <w:rStyle w:val="cs7864ebcf1"/>
                <w:sz w:val="28"/>
                <w:szCs w:val="28"/>
                <w:lang w:val="uk-UA"/>
              </w:rPr>
              <w:t xml:space="preserve">   </w:t>
            </w:r>
            <w:r w:rsidRPr="00A0263C">
              <w:rPr>
                <w:rStyle w:val="cs7864ebcf1"/>
                <w:color w:val="auto"/>
                <w:sz w:val="28"/>
                <w:szCs w:val="28"/>
                <w:lang w:val="uk-UA"/>
              </w:rPr>
              <w:t xml:space="preserve">         Олександр ГРІЦЕНКО  </w:t>
            </w:r>
          </w:p>
        </w:tc>
      </w:tr>
    </w:tbl>
    <w:p w:rsidR="00303BAD" w:rsidRPr="00824B70" w:rsidRDefault="00303BAD" w:rsidP="00303BAD">
      <w:pPr>
        <w:rPr>
          <w:rFonts w:ascii="Arial" w:hAnsi="Arial" w:cs="Arial"/>
          <w:sz w:val="16"/>
          <w:szCs w:val="16"/>
        </w:rPr>
      </w:pPr>
    </w:p>
    <w:p w:rsidR="00303BAD" w:rsidRDefault="00303BAD" w:rsidP="00FC73F7">
      <w:pPr>
        <w:pStyle w:val="31"/>
        <w:spacing w:after="0"/>
        <w:ind w:left="0"/>
        <w:rPr>
          <w:b/>
          <w:sz w:val="28"/>
          <w:szCs w:val="28"/>
          <w:lang w:val="uk-UA"/>
        </w:rPr>
        <w:sectPr w:rsidR="00303BAD" w:rsidSect="004B05C9">
          <w:headerReference w:type="default" r:id="rId13"/>
          <w:pgSz w:w="16838" w:h="11906" w:orient="landscape"/>
          <w:pgMar w:top="907" w:right="1134" w:bottom="907" w:left="1077" w:header="709" w:footer="709" w:gutter="0"/>
          <w:cols w:space="708"/>
          <w:titlePg/>
          <w:docGrid w:linePitch="360"/>
        </w:sectPr>
      </w:pPr>
    </w:p>
    <w:p w:rsidR="004604AA" w:rsidRPr="00824B70" w:rsidRDefault="004604AA" w:rsidP="004604AA">
      <w:pPr>
        <w:rPr>
          <w:rFonts w:ascii="Arial" w:hAnsi="Arial" w:cs="Arial"/>
          <w:sz w:val="16"/>
          <w:szCs w:val="16"/>
        </w:rPr>
      </w:pPr>
    </w:p>
    <w:tbl>
      <w:tblPr>
        <w:tblW w:w="3825" w:type="dxa"/>
        <w:tblInd w:w="11448" w:type="dxa"/>
        <w:tblLayout w:type="fixed"/>
        <w:tblLook w:val="04A0" w:firstRow="1" w:lastRow="0" w:firstColumn="1" w:lastColumn="0" w:noHBand="0" w:noVBand="1"/>
      </w:tblPr>
      <w:tblGrid>
        <w:gridCol w:w="3825"/>
      </w:tblGrid>
      <w:tr w:rsidR="004604AA" w:rsidRPr="00824B70" w:rsidTr="004B05C9">
        <w:tc>
          <w:tcPr>
            <w:tcW w:w="3825" w:type="dxa"/>
            <w:hideMark/>
          </w:tcPr>
          <w:p w:rsidR="004604AA" w:rsidRDefault="004604AA" w:rsidP="00F00DC1">
            <w:pPr>
              <w:pStyle w:val="4"/>
              <w:tabs>
                <w:tab w:val="left" w:pos="12600"/>
              </w:tabs>
              <w:spacing w:before="0" w:after="0"/>
              <w:rPr>
                <w:bCs w:val="0"/>
                <w:iCs/>
                <w:sz w:val="18"/>
                <w:szCs w:val="18"/>
              </w:rPr>
            </w:pPr>
            <w:r>
              <w:rPr>
                <w:bCs w:val="0"/>
                <w:iCs/>
                <w:sz w:val="18"/>
                <w:szCs w:val="18"/>
              </w:rPr>
              <w:t>Додаток 2</w:t>
            </w:r>
          </w:p>
          <w:p w:rsidR="004604AA" w:rsidRDefault="004604AA" w:rsidP="00F00DC1">
            <w:pPr>
              <w:pStyle w:val="4"/>
              <w:tabs>
                <w:tab w:val="left" w:pos="12600"/>
              </w:tabs>
              <w:spacing w:before="0" w:after="0"/>
              <w:rPr>
                <w:bCs w:val="0"/>
                <w:iCs/>
                <w:sz w:val="18"/>
                <w:szCs w:val="18"/>
              </w:rPr>
            </w:pPr>
            <w:r>
              <w:rPr>
                <w:bCs w:val="0"/>
                <w:iCs/>
                <w:sz w:val="18"/>
                <w:szCs w:val="18"/>
              </w:rPr>
              <w:t>до наказу Міністерства охорони</w:t>
            </w:r>
          </w:p>
          <w:p w:rsidR="004604AA" w:rsidRPr="00DD22A9" w:rsidRDefault="004604AA" w:rsidP="00F00DC1">
            <w:pPr>
              <w:pStyle w:val="4"/>
              <w:tabs>
                <w:tab w:val="left" w:pos="12600"/>
              </w:tabs>
              <w:spacing w:before="0" w:after="0"/>
              <w:rPr>
                <w:bCs w:val="0"/>
                <w:iCs/>
                <w:sz w:val="18"/>
                <w:szCs w:val="18"/>
              </w:rPr>
            </w:pPr>
            <w:r>
              <w:rPr>
                <w:bCs w:val="0"/>
                <w:iCs/>
                <w:sz w:val="18"/>
                <w:szCs w:val="18"/>
              </w:rPr>
              <w:t xml:space="preserve">здоров’я України «Про державну реєстрацію (перереєстрацію) лікарських засобів (медичних імунобіологічних </w:t>
            </w:r>
            <w:r w:rsidRPr="00DD22A9">
              <w:rPr>
                <w:bCs w:val="0"/>
                <w:iCs/>
                <w:sz w:val="18"/>
                <w:szCs w:val="18"/>
              </w:rPr>
              <w:t>препаратів) та внесення змін до реєстраційних матеріалів»</w:t>
            </w:r>
          </w:p>
          <w:p w:rsidR="004604AA" w:rsidRPr="00824B70" w:rsidRDefault="004604AA" w:rsidP="00F00DC1">
            <w:pPr>
              <w:pStyle w:val="11"/>
              <w:rPr>
                <w:rFonts w:ascii="Arial" w:hAnsi="Arial" w:cs="Arial"/>
                <w:sz w:val="16"/>
                <w:szCs w:val="16"/>
              </w:rPr>
            </w:pPr>
            <w:r w:rsidRPr="00DD22A9">
              <w:rPr>
                <w:b/>
                <w:bCs/>
                <w:iCs/>
                <w:sz w:val="18"/>
                <w:szCs w:val="18"/>
                <w:u w:val="single"/>
              </w:rPr>
              <w:t>від 03 січня 2025року № 25</w:t>
            </w:r>
          </w:p>
        </w:tc>
      </w:tr>
    </w:tbl>
    <w:p w:rsidR="004604AA" w:rsidRPr="00824B70" w:rsidRDefault="004604AA" w:rsidP="004604AA">
      <w:pPr>
        <w:keepNext/>
        <w:tabs>
          <w:tab w:val="left" w:pos="12600"/>
        </w:tabs>
        <w:jc w:val="center"/>
        <w:outlineLvl w:val="1"/>
        <w:rPr>
          <w:rFonts w:ascii="Arial" w:hAnsi="Arial" w:cs="Arial"/>
          <w:b/>
          <w:caps/>
        </w:rPr>
      </w:pPr>
    </w:p>
    <w:p w:rsidR="004604AA" w:rsidRPr="00786BFF" w:rsidRDefault="004604AA" w:rsidP="004604AA">
      <w:pPr>
        <w:keepNext/>
        <w:tabs>
          <w:tab w:val="left" w:pos="12600"/>
        </w:tabs>
        <w:jc w:val="center"/>
        <w:outlineLvl w:val="1"/>
        <w:rPr>
          <w:b/>
          <w:caps/>
          <w:sz w:val="28"/>
          <w:szCs w:val="28"/>
        </w:rPr>
      </w:pPr>
      <w:r w:rsidRPr="00786BFF">
        <w:rPr>
          <w:b/>
          <w:caps/>
          <w:sz w:val="28"/>
          <w:szCs w:val="28"/>
        </w:rPr>
        <w:t>ПЕРЕЛІК</w:t>
      </w:r>
    </w:p>
    <w:p w:rsidR="004604AA" w:rsidRPr="00786BFF" w:rsidRDefault="004604AA" w:rsidP="004604AA">
      <w:pPr>
        <w:keepNext/>
        <w:tabs>
          <w:tab w:val="left" w:pos="12600"/>
        </w:tabs>
        <w:jc w:val="center"/>
        <w:outlineLvl w:val="3"/>
        <w:rPr>
          <w:b/>
          <w:caps/>
          <w:sz w:val="28"/>
          <w:szCs w:val="28"/>
        </w:rPr>
      </w:pPr>
      <w:r w:rsidRPr="00786BFF">
        <w:rPr>
          <w:b/>
          <w:caps/>
          <w:sz w:val="28"/>
          <w:szCs w:val="28"/>
        </w:rPr>
        <w:t>ПЕРЕРЕЄСТРОВАНИХ ЛІКАРСЬКИХ ЗАСОБІВ (МЕДИЧНИХ ІМУНОБІОЛОГІЧНИХ ПРЕПАРАТІВ), ЯКІ ВНОСЯТЬСЯ ДО ДЕРЖАВНОГО РЕЄСТРУ ЛІКАРСЬКИХ ЗАСОБІВ УКРАЇНИ</w:t>
      </w:r>
    </w:p>
    <w:p w:rsidR="004604AA" w:rsidRPr="00824B70" w:rsidRDefault="004604AA" w:rsidP="004604AA">
      <w:pPr>
        <w:keepNext/>
        <w:tabs>
          <w:tab w:val="left" w:pos="12600"/>
        </w:tabs>
        <w:jc w:val="center"/>
        <w:outlineLvl w:val="3"/>
        <w:rPr>
          <w:rFonts w:ascii="Arial" w:hAnsi="Arial" w:cs="Arial"/>
          <w:b/>
          <w:caps/>
        </w:rPr>
      </w:pPr>
    </w:p>
    <w:tbl>
      <w:tblPr>
        <w:tblW w:w="15735" w:type="dxa"/>
        <w:tblInd w:w="-176"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276"/>
        <w:gridCol w:w="1701"/>
        <w:gridCol w:w="1134"/>
        <w:gridCol w:w="992"/>
        <w:gridCol w:w="1559"/>
        <w:gridCol w:w="1134"/>
        <w:gridCol w:w="3686"/>
        <w:gridCol w:w="1134"/>
        <w:gridCol w:w="992"/>
        <w:gridCol w:w="1559"/>
      </w:tblGrid>
      <w:tr w:rsidR="004604AA" w:rsidRPr="00824B70" w:rsidTr="004B05C9">
        <w:trPr>
          <w:tblHeader/>
        </w:trPr>
        <w:tc>
          <w:tcPr>
            <w:tcW w:w="568" w:type="dxa"/>
            <w:tcBorders>
              <w:top w:val="single" w:sz="4" w:space="0" w:color="000000"/>
            </w:tcBorders>
            <w:shd w:val="clear" w:color="auto" w:fill="D9D9D9"/>
            <w:hideMark/>
          </w:tcPr>
          <w:p w:rsidR="004604AA" w:rsidRPr="00824B70" w:rsidRDefault="004604AA" w:rsidP="004B05C9">
            <w:pPr>
              <w:tabs>
                <w:tab w:val="left" w:pos="12600"/>
              </w:tabs>
              <w:jc w:val="center"/>
              <w:rPr>
                <w:rFonts w:ascii="Arial" w:hAnsi="Arial" w:cs="Arial"/>
                <w:b/>
                <w:i/>
                <w:sz w:val="16"/>
                <w:szCs w:val="16"/>
              </w:rPr>
            </w:pPr>
            <w:r w:rsidRPr="00824B70">
              <w:rPr>
                <w:rFonts w:ascii="Arial" w:hAnsi="Arial" w:cs="Arial"/>
                <w:b/>
                <w:i/>
                <w:sz w:val="16"/>
                <w:szCs w:val="16"/>
              </w:rPr>
              <w:t>№ п/п</w:t>
            </w:r>
          </w:p>
        </w:tc>
        <w:tc>
          <w:tcPr>
            <w:tcW w:w="1276" w:type="dxa"/>
            <w:tcBorders>
              <w:top w:val="single" w:sz="4" w:space="0" w:color="000000"/>
            </w:tcBorders>
            <w:shd w:val="clear" w:color="auto" w:fill="D9D9D9"/>
          </w:tcPr>
          <w:p w:rsidR="004604AA" w:rsidRPr="00824B70" w:rsidRDefault="004604AA" w:rsidP="004B05C9">
            <w:pPr>
              <w:tabs>
                <w:tab w:val="left" w:pos="12600"/>
              </w:tabs>
              <w:jc w:val="center"/>
              <w:rPr>
                <w:rFonts w:ascii="Arial" w:hAnsi="Arial" w:cs="Arial"/>
                <w:b/>
                <w:i/>
                <w:sz w:val="16"/>
                <w:szCs w:val="16"/>
              </w:rPr>
            </w:pPr>
            <w:r w:rsidRPr="00824B70">
              <w:rPr>
                <w:rFonts w:ascii="Arial" w:hAnsi="Arial" w:cs="Arial"/>
                <w:b/>
                <w:i/>
                <w:sz w:val="16"/>
                <w:szCs w:val="16"/>
              </w:rPr>
              <w:t>Назва лікарського засобу</w:t>
            </w:r>
          </w:p>
        </w:tc>
        <w:tc>
          <w:tcPr>
            <w:tcW w:w="1701" w:type="dxa"/>
            <w:tcBorders>
              <w:top w:val="single" w:sz="4" w:space="0" w:color="000000"/>
            </w:tcBorders>
            <w:shd w:val="clear" w:color="auto" w:fill="D9D9D9"/>
          </w:tcPr>
          <w:p w:rsidR="004604AA" w:rsidRPr="00824B70" w:rsidRDefault="004604AA" w:rsidP="004B05C9">
            <w:pPr>
              <w:tabs>
                <w:tab w:val="left" w:pos="12600"/>
              </w:tabs>
              <w:jc w:val="center"/>
              <w:rPr>
                <w:rFonts w:ascii="Arial" w:hAnsi="Arial" w:cs="Arial"/>
                <w:b/>
                <w:i/>
                <w:sz w:val="16"/>
                <w:szCs w:val="16"/>
              </w:rPr>
            </w:pPr>
            <w:r w:rsidRPr="00824B70">
              <w:rPr>
                <w:rFonts w:ascii="Arial" w:hAnsi="Arial" w:cs="Arial"/>
                <w:b/>
                <w:i/>
                <w:sz w:val="16"/>
                <w:szCs w:val="16"/>
              </w:rPr>
              <w:t>Форма випуску (лікарська форма, упаковка)</w:t>
            </w:r>
          </w:p>
        </w:tc>
        <w:tc>
          <w:tcPr>
            <w:tcW w:w="1134" w:type="dxa"/>
            <w:tcBorders>
              <w:top w:val="single" w:sz="4" w:space="0" w:color="000000"/>
            </w:tcBorders>
            <w:shd w:val="clear" w:color="auto" w:fill="D9D9D9"/>
          </w:tcPr>
          <w:p w:rsidR="004604AA" w:rsidRPr="00824B70" w:rsidRDefault="004604AA" w:rsidP="004B05C9">
            <w:pPr>
              <w:tabs>
                <w:tab w:val="left" w:pos="12600"/>
              </w:tabs>
              <w:jc w:val="center"/>
              <w:rPr>
                <w:rFonts w:ascii="Arial" w:hAnsi="Arial" w:cs="Arial"/>
                <w:b/>
                <w:i/>
                <w:sz w:val="16"/>
                <w:szCs w:val="16"/>
              </w:rPr>
            </w:pPr>
            <w:r w:rsidRPr="00824B70">
              <w:rPr>
                <w:rFonts w:ascii="Arial" w:hAnsi="Arial" w:cs="Arial"/>
                <w:b/>
                <w:i/>
                <w:sz w:val="16"/>
                <w:szCs w:val="16"/>
              </w:rPr>
              <w:t>Заявник</w:t>
            </w:r>
          </w:p>
        </w:tc>
        <w:tc>
          <w:tcPr>
            <w:tcW w:w="992" w:type="dxa"/>
            <w:tcBorders>
              <w:top w:val="single" w:sz="4" w:space="0" w:color="000000"/>
            </w:tcBorders>
            <w:shd w:val="clear" w:color="auto" w:fill="D9D9D9"/>
          </w:tcPr>
          <w:p w:rsidR="004604AA" w:rsidRPr="00824B70" w:rsidRDefault="004604AA" w:rsidP="004B05C9">
            <w:pPr>
              <w:tabs>
                <w:tab w:val="left" w:pos="12600"/>
              </w:tabs>
              <w:jc w:val="center"/>
              <w:rPr>
                <w:rFonts w:ascii="Arial" w:hAnsi="Arial" w:cs="Arial"/>
                <w:b/>
                <w:i/>
                <w:sz w:val="16"/>
                <w:szCs w:val="16"/>
              </w:rPr>
            </w:pPr>
            <w:r w:rsidRPr="00824B70">
              <w:rPr>
                <w:rFonts w:ascii="Arial" w:hAnsi="Arial" w:cs="Arial"/>
                <w:b/>
                <w:i/>
                <w:sz w:val="16"/>
                <w:szCs w:val="16"/>
              </w:rPr>
              <w:t>Країна заявника</w:t>
            </w:r>
          </w:p>
        </w:tc>
        <w:tc>
          <w:tcPr>
            <w:tcW w:w="1559" w:type="dxa"/>
            <w:tcBorders>
              <w:top w:val="single" w:sz="4" w:space="0" w:color="000000"/>
            </w:tcBorders>
            <w:shd w:val="clear" w:color="auto" w:fill="D9D9D9"/>
          </w:tcPr>
          <w:p w:rsidR="004604AA" w:rsidRPr="00824B70" w:rsidRDefault="004604AA" w:rsidP="004B05C9">
            <w:pPr>
              <w:tabs>
                <w:tab w:val="left" w:pos="12600"/>
              </w:tabs>
              <w:jc w:val="center"/>
              <w:rPr>
                <w:rFonts w:ascii="Arial" w:hAnsi="Arial" w:cs="Arial"/>
                <w:b/>
                <w:i/>
                <w:sz w:val="16"/>
                <w:szCs w:val="16"/>
              </w:rPr>
            </w:pPr>
            <w:r w:rsidRPr="00824B70">
              <w:rPr>
                <w:rFonts w:ascii="Arial" w:hAnsi="Arial" w:cs="Arial"/>
                <w:b/>
                <w:i/>
                <w:sz w:val="16"/>
                <w:szCs w:val="16"/>
              </w:rPr>
              <w:t>Виробник</w:t>
            </w:r>
          </w:p>
        </w:tc>
        <w:tc>
          <w:tcPr>
            <w:tcW w:w="1134" w:type="dxa"/>
            <w:tcBorders>
              <w:top w:val="single" w:sz="4" w:space="0" w:color="000000"/>
            </w:tcBorders>
            <w:shd w:val="clear" w:color="auto" w:fill="D9D9D9"/>
          </w:tcPr>
          <w:p w:rsidR="004604AA" w:rsidRPr="00824B70" w:rsidRDefault="004604AA" w:rsidP="004B05C9">
            <w:pPr>
              <w:tabs>
                <w:tab w:val="left" w:pos="12600"/>
              </w:tabs>
              <w:jc w:val="center"/>
              <w:rPr>
                <w:rFonts w:ascii="Arial" w:hAnsi="Arial" w:cs="Arial"/>
                <w:b/>
                <w:i/>
                <w:sz w:val="16"/>
                <w:szCs w:val="16"/>
              </w:rPr>
            </w:pPr>
            <w:r w:rsidRPr="00824B70">
              <w:rPr>
                <w:rFonts w:ascii="Arial" w:hAnsi="Arial" w:cs="Arial"/>
                <w:b/>
                <w:i/>
                <w:sz w:val="16"/>
                <w:szCs w:val="16"/>
              </w:rPr>
              <w:t>Країна виробника</w:t>
            </w:r>
          </w:p>
        </w:tc>
        <w:tc>
          <w:tcPr>
            <w:tcW w:w="3686" w:type="dxa"/>
            <w:tcBorders>
              <w:top w:val="single" w:sz="4" w:space="0" w:color="000000"/>
            </w:tcBorders>
            <w:shd w:val="clear" w:color="auto" w:fill="D9D9D9"/>
          </w:tcPr>
          <w:p w:rsidR="004604AA" w:rsidRPr="00824B70" w:rsidRDefault="004604AA" w:rsidP="004B05C9">
            <w:pPr>
              <w:tabs>
                <w:tab w:val="left" w:pos="12600"/>
              </w:tabs>
              <w:jc w:val="center"/>
              <w:rPr>
                <w:rFonts w:ascii="Arial" w:hAnsi="Arial" w:cs="Arial"/>
                <w:b/>
                <w:i/>
                <w:sz w:val="16"/>
                <w:szCs w:val="16"/>
              </w:rPr>
            </w:pPr>
            <w:r w:rsidRPr="00824B70">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4604AA" w:rsidRPr="00824B70" w:rsidRDefault="004604AA" w:rsidP="004B05C9">
            <w:pPr>
              <w:tabs>
                <w:tab w:val="left" w:pos="12600"/>
              </w:tabs>
              <w:jc w:val="center"/>
              <w:rPr>
                <w:rFonts w:ascii="Arial" w:hAnsi="Arial" w:cs="Arial"/>
                <w:b/>
                <w:i/>
                <w:sz w:val="16"/>
                <w:szCs w:val="16"/>
              </w:rPr>
            </w:pPr>
            <w:r w:rsidRPr="00824B70">
              <w:rPr>
                <w:rFonts w:ascii="Arial" w:hAnsi="Arial" w:cs="Arial"/>
                <w:b/>
                <w:i/>
                <w:sz w:val="16"/>
                <w:szCs w:val="16"/>
              </w:rPr>
              <w:t>Умови відпуску</w:t>
            </w:r>
          </w:p>
        </w:tc>
        <w:tc>
          <w:tcPr>
            <w:tcW w:w="992" w:type="dxa"/>
            <w:tcBorders>
              <w:top w:val="single" w:sz="4" w:space="0" w:color="000000"/>
            </w:tcBorders>
            <w:shd w:val="clear" w:color="auto" w:fill="D9D9D9"/>
          </w:tcPr>
          <w:p w:rsidR="004604AA" w:rsidRPr="00824B70" w:rsidRDefault="004604AA" w:rsidP="004B05C9">
            <w:pPr>
              <w:tabs>
                <w:tab w:val="left" w:pos="12600"/>
              </w:tabs>
              <w:jc w:val="center"/>
              <w:rPr>
                <w:rFonts w:ascii="Arial" w:hAnsi="Arial" w:cs="Arial"/>
                <w:b/>
                <w:i/>
                <w:sz w:val="16"/>
                <w:szCs w:val="16"/>
              </w:rPr>
            </w:pPr>
            <w:r w:rsidRPr="00824B70">
              <w:rPr>
                <w:rFonts w:ascii="Arial" w:hAnsi="Arial" w:cs="Arial"/>
                <w:b/>
                <w:i/>
                <w:sz w:val="16"/>
                <w:szCs w:val="16"/>
              </w:rPr>
              <w:t>Рекламування</w:t>
            </w:r>
          </w:p>
        </w:tc>
        <w:tc>
          <w:tcPr>
            <w:tcW w:w="1559" w:type="dxa"/>
            <w:tcBorders>
              <w:top w:val="single" w:sz="4" w:space="0" w:color="000000"/>
            </w:tcBorders>
            <w:shd w:val="clear" w:color="auto" w:fill="D9D9D9"/>
          </w:tcPr>
          <w:p w:rsidR="004604AA" w:rsidRPr="00824B70" w:rsidRDefault="004604AA" w:rsidP="004B05C9">
            <w:pPr>
              <w:tabs>
                <w:tab w:val="left" w:pos="12600"/>
              </w:tabs>
              <w:jc w:val="center"/>
              <w:rPr>
                <w:rFonts w:ascii="Arial" w:hAnsi="Arial" w:cs="Arial"/>
                <w:b/>
                <w:i/>
                <w:sz w:val="16"/>
                <w:szCs w:val="16"/>
              </w:rPr>
            </w:pPr>
            <w:r w:rsidRPr="00824B70">
              <w:rPr>
                <w:rFonts w:ascii="Arial" w:hAnsi="Arial" w:cs="Arial"/>
                <w:b/>
                <w:i/>
                <w:sz w:val="16"/>
                <w:szCs w:val="16"/>
              </w:rPr>
              <w:t>Номер реєстраційного посвідчення</w:t>
            </w:r>
          </w:p>
        </w:tc>
      </w:tr>
      <w:tr w:rsidR="004604AA" w:rsidRPr="00824B70" w:rsidTr="004B05C9">
        <w:tc>
          <w:tcPr>
            <w:tcW w:w="568" w:type="dxa"/>
            <w:tcBorders>
              <w:top w:val="single" w:sz="4" w:space="0" w:color="auto"/>
              <w:left w:val="single" w:sz="4" w:space="0" w:color="000000"/>
              <w:bottom w:val="single" w:sz="4" w:space="0" w:color="auto"/>
              <w:right w:val="single" w:sz="4" w:space="0" w:color="auto"/>
            </w:tcBorders>
            <w:shd w:val="clear" w:color="auto" w:fill="FFFFFF"/>
          </w:tcPr>
          <w:p w:rsidR="004604AA" w:rsidRPr="00824B70" w:rsidRDefault="004604AA" w:rsidP="004604AA">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604AA" w:rsidRPr="00824B70" w:rsidRDefault="004604AA" w:rsidP="004B05C9">
            <w:pPr>
              <w:pStyle w:val="110"/>
              <w:tabs>
                <w:tab w:val="left" w:pos="12600"/>
              </w:tabs>
              <w:rPr>
                <w:rFonts w:ascii="Arial" w:hAnsi="Arial" w:cs="Arial"/>
                <w:b/>
                <w:i/>
                <w:sz w:val="16"/>
                <w:szCs w:val="16"/>
              </w:rPr>
            </w:pPr>
            <w:r w:rsidRPr="00824B70">
              <w:rPr>
                <w:rFonts w:ascii="Arial" w:hAnsi="Arial" w:cs="Arial"/>
                <w:b/>
                <w:sz w:val="16"/>
                <w:szCs w:val="16"/>
              </w:rPr>
              <w:t>АЗЕЛЬТА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604AA" w:rsidRPr="00824B70" w:rsidRDefault="004604AA" w:rsidP="004B05C9">
            <w:pPr>
              <w:pStyle w:val="110"/>
              <w:tabs>
                <w:tab w:val="left" w:pos="12600"/>
              </w:tabs>
              <w:rPr>
                <w:rFonts w:ascii="Arial" w:hAnsi="Arial" w:cs="Arial"/>
                <w:sz w:val="16"/>
                <w:szCs w:val="16"/>
              </w:rPr>
            </w:pPr>
            <w:r w:rsidRPr="00824B70">
              <w:rPr>
                <w:rFonts w:ascii="Arial" w:hAnsi="Arial" w:cs="Arial"/>
                <w:sz w:val="16"/>
                <w:szCs w:val="16"/>
              </w:rPr>
              <w:t xml:space="preserve">таблетки по 75 мг по 10 таблеток у блістері, по 1 блістеру у картонній пачці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604AA" w:rsidRPr="00824B70" w:rsidRDefault="004604AA" w:rsidP="004B05C9">
            <w:pPr>
              <w:pStyle w:val="110"/>
              <w:tabs>
                <w:tab w:val="left" w:pos="12600"/>
              </w:tabs>
              <w:jc w:val="center"/>
              <w:rPr>
                <w:rFonts w:ascii="Arial" w:hAnsi="Arial" w:cs="Arial"/>
                <w:sz w:val="16"/>
                <w:szCs w:val="16"/>
              </w:rPr>
            </w:pPr>
            <w:r w:rsidRPr="00824B70">
              <w:rPr>
                <w:rFonts w:ascii="Arial" w:hAnsi="Arial" w:cs="Arial"/>
                <w:sz w:val="16"/>
                <w:szCs w:val="16"/>
              </w:rPr>
              <w:t>Спільне українсько-іспанське підприємство "Сперко Україна"</w:t>
            </w:r>
            <w:r w:rsidRPr="00824B70">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604AA" w:rsidRPr="00824B70" w:rsidRDefault="004604AA" w:rsidP="004B05C9">
            <w:pPr>
              <w:pStyle w:val="110"/>
              <w:tabs>
                <w:tab w:val="left" w:pos="12600"/>
              </w:tabs>
              <w:jc w:val="center"/>
              <w:rPr>
                <w:rFonts w:ascii="Arial" w:hAnsi="Arial" w:cs="Arial"/>
                <w:sz w:val="16"/>
                <w:szCs w:val="16"/>
              </w:rPr>
            </w:pPr>
            <w:r w:rsidRPr="00824B70">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604AA" w:rsidRPr="00824B70" w:rsidRDefault="004604AA" w:rsidP="004B05C9">
            <w:pPr>
              <w:pStyle w:val="110"/>
              <w:tabs>
                <w:tab w:val="left" w:pos="12600"/>
              </w:tabs>
              <w:jc w:val="center"/>
              <w:rPr>
                <w:rFonts w:ascii="Arial" w:hAnsi="Arial" w:cs="Arial"/>
                <w:sz w:val="16"/>
                <w:szCs w:val="16"/>
              </w:rPr>
            </w:pPr>
            <w:r w:rsidRPr="00824B70">
              <w:rPr>
                <w:rFonts w:ascii="Arial" w:hAnsi="Arial" w:cs="Arial"/>
                <w:sz w:val="16"/>
                <w:szCs w:val="16"/>
              </w:rPr>
              <w:t xml:space="preserve">Біофарм Лтд </w:t>
            </w:r>
            <w:r w:rsidRPr="00824B7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604AA" w:rsidRPr="00824B70" w:rsidRDefault="004604AA" w:rsidP="004B05C9">
            <w:pPr>
              <w:pStyle w:val="110"/>
              <w:tabs>
                <w:tab w:val="left" w:pos="12600"/>
              </w:tabs>
              <w:jc w:val="center"/>
              <w:rPr>
                <w:rFonts w:ascii="Arial" w:hAnsi="Arial" w:cs="Arial"/>
                <w:sz w:val="16"/>
                <w:szCs w:val="16"/>
              </w:rPr>
            </w:pPr>
            <w:r w:rsidRPr="00824B70">
              <w:rPr>
                <w:rFonts w:ascii="Arial" w:hAnsi="Arial" w:cs="Arial"/>
                <w:sz w:val="16"/>
                <w:szCs w:val="16"/>
              </w:rPr>
              <w:t>Польща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4604AA" w:rsidRPr="00824B70" w:rsidRDefault="004604AA" w:rsidP="004B05C9">
            <w:pPr>
              <w:pStyle w:val="110"/>
              <w:tabs>
                <w:tab w:val="left" w:pos="12600"/>
              </w:tabs>
              <w:jc w:val="center"/>
              <w:rPr>
                <w:rFonts w:ascii="Arial" w:hAnsi="Arial" w:cs="Arial"/>
                <w:sz w:val="16"/>
                <w:szCs w:val="16"/>
              </w:rPr>
            </w:pPr>
            <w:r w:rsidRPr="00824B70">
              <w:rPr>
                <w:rFonts w:ascii="Arial" w:hAnsi="Arial" w:cs="Arial"/>
                <w:sz w:val="16"/>
                <w:szCs w:val="16"/>
              </w:rPr>
              <w:t>перереєстрація на необмежений термін</w:t>
            </w:r>
            <w:r w:rsidRPr="00824B70">
              <w:rPr>
                <w:rFonts w:ascii="Arial" w:hAnsi="Arial" w:cs="Arial"/>
                <w:sz w:val="16"/>
                <w:szCs w:val="16"/>
              </w:rPr>
              <w:br/>
              <w:t>Оновлено інформацію в інструкції для медичного застосування лікарського засобу в розділах "Фармакологічні властивості", "Протипоказання", "Особливості застосування", "Спосіб застосування та дози", "Діти", "Передозування", "Побічні реакції" відповідно до інформації референтного лікарського засобу (ТАМІФЛЮ, капсули по 75 мг), а також оновлено інформацію в розділі "Побічні реакції" інструкції для медичного застосування лікарського засобу щодо важливості звітування про побічні реакції.</w:t>
            </w:r>
            <w:r w:rsidRPr="00824B70">
              <w:rPr>
                <w:rFonts w:ascii="Arial" w:hAnsi="Arial" w:cs="Arial"/>
                <w:sz w:val="16"/>
                <w:szCs w:val="16"/>
              </w:rPr>
              <w:br/>
            </w:r>
            <w:r w:rsidRPr="00824B70">
              <w:rPr>
                <w:rFonts w:ascii="Arial" w:hAnsi="Arial" w:cs="Arial"/>
                <w:sz w:val="16"/>
                <w:szCs w:val="16"/>
              </w:rPr>
              <w:br/>
              <w:t>Резюме плану управління ризиками версія 2.1 додається.</w:t>
            </w:r>
            <w:r w:rsidRPr="00824B70">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604AA" w:rsidRPr="00824B70" w:rsidRDefault="004604AA" w:rsidP="004B05C9">
            <w:pPr>
              <w:pStyle w:val="110"/>
              <w:tabs>
                <w:tab w:val="left" w:pos="12600"/>
              </w:tabs>
              <w:jc w:val="center"/>
              <w:rPr>
                <w:rFonts w:ascii="Arial" w:hAnsi="Arial" w:cs="Arial"/>
                <w:b/>
                <w:i/>
                <w:sz w:val="16"/>
                <w:szCs w:val="16"/>
              </w:rPr>
            </w:pPr>
            <w:r w:rsidRPr="00824B7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604AA" w:rsidRPr="00824B70" w:rsidRDefault="004604AA" w:rsidP="004B05C9">
            <w:pPr>
              <w:pStyle w:val="110"/>
              <w:tabs>
                <w:tab w:val="left" w:pos="12600"/>
              </w:tabs>
              <w:jc w:val="center"/>
              <w:rPr>
                <w:rFonts w:ascii="Arial" w:hAnsi="Arial" w:cs="Arial"/>
                <w:i/>
                <w:sz w:val="16"/>
                <w:szCs w:val="16"/>
              </w:rPr>
            </w:pPr>
            <w:r w:rsidRPr="00824B7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604AA" w:rsidRPr="00824B70" w:rsidRDefault="004604AA" w:rsidP="004B05C9">
            <w:pPr>
              <w:pStyle w:val="110"/>
              <w:tabs>
                <w:tab w:val="left" w:pos="12600"/>
              </w:tabs>
              <w:jc w:val="center"/>
              <w:rPr>
                <w:rFonts w:ascii="Arial" w:hAnsi="Arial" w:cs="Arial"/>
                <w:sz w:val="16"/>
                <w:szCs w:val="16"/>
              </w:rPr>
            </w:pPr>
            <w:r w:rsidRPr="00824B70">
              <w:rPr>
                <w:rFonts w:ascii="Arial" w:hAnsi="Arial" w:cs="Arial"/>
                <w:sz w:val="16"/>
                <w:szCs w:val="16"/>
              </w:rPr>
              <w:t>UA/18115/01/01</w:t>
            </w:r>
          </w:p>
        </w:tc>
      </w:tr>
      <w:tr w:rsidR="004604AA" w:rsidRPr="00824B70" w:rsidTr="004B05C9">
        <w:tc>
          <w:tcPr>
            <w:tcW w:w="568" w:type="dxa"/>
            <w:tcBorders>
              <w:top w:val="single" w:sz="4" w:space="0" w:color="auto"/>
              <w:left w:val="single" w:sz="4" w:space="0" w:color="000000"/>
              <w:bottom w:val="single" w:sz="4" w:space="0" w:color="auto"/>
              <w:right w:val="single" w:sz="4" w:space="0" w:color="auto"/>
            </w:tcBorders>
            <w:shd w:val="clear" w:color="auto" w:fill="FFFFFF"/>
          </w:tcPr>
          <w:p w:rsidR="004604AA" w:rsidRPr="00824B70" w:rsidRDefault="004604AA" w:rsidP="004604AA">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604AA" w:rsidRPr="00824B70" w:rsidRDefault="004604AA" w:rsidP="004B05C9">
            <w:pPr>
              <w:pStyle w:val="110"/>
              <w:tabs>
                <w:tab w:val="left" w:pos="12600"/>
              </w:tabs>
              <w:rPr>
                <w:rFonts w:ascii="Arial" w:hAnsi="Arial" w:cs="Arial"/>
                <w:b/>
                <w:i/>
                <w:sz w:val="16"/>
                <w:szCs w:val="16"/>
              </w:rPr>
            </w:pPr>
            <w:r w:rsidRPr="00824B70">
              <w:rPr>
                <w:rFonts w:ascii="Arial" w:hAnsi="Arial" w:cs="Arial"/>
                <w:b/>
                <w:sz w:val="16"/>
                <w:szCs w:val="16"/>
              </w:rPr>
              <w:t>ЕНАТ 200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604AA" w:rsidRPr="00824B70" w:rsidRDefault="004604AA" w:rsidP="004B05C9">
            <w:pPr>
              <w:pStyle w:val="110"/>
              <w:tabs>
                <w:tab w:val="left" w:pos="12600"/>
              </w:tabs>
              <w:rPr>
                <w:rFonts w:ascii="Arial" w:hAnsi="Arial" w:cs="Arial"/>
                <w:sz w:val="16"/>
                <w:szCs w:val="16"/>
              </w:rPr>
            </w:pPr>
            <w:r w:rsidRPr="00824B70">
              <w:rPr>
                <w:rFonts w:ascii="Arial" w:hAnsi="Arial" w:cs="Arial"/>
                <w:sz w:val="16"/>
                <w:szCs w:val="16"/>
              </w:rPr>
              <w:t>капсули м`які 200 МО по 10 капсул у блістері, по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604AA" w:rsidRPr="00824B70" w:rsidRDefault="004604AA" w:rsidP="004B05C9">
            <w:pPr>
              <w:pStyle w:val="110"/>
              <w:tabs>
                <w:tab w:val="left" w:pos="12600"/>
              </w:tabs>
              <w:jc w:val="center"/>
              <w:rPr>
                <w:rFonts w:ascii="Arial" w:hAnsi="Arial" w:cs="Arial"/>
                <w:sz w:val="16"/>
                <w:szCs w:val="16"/>
              </w:rPr>
            </w:pPr>
            <w:r w:rsidRPr="00824B70">
              <w:rPr>
                <w:rFonts w:ascii="Arial" w:hAnsi="Arial" w:cs="Arial"/>
                <w:sz w:val="16"/>
                <w:szCs w:val="16"/>
              </w:rPr>
              <w:t>Мега Лайфсайенсіз Паблік Компані Лімітед</w:t>
            </w:r>
            <w:r w:rsidRPr="00824B70">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604AA" w:rsidRPr="00824B70" w:rsidRDefault="004604AA" w:rsidP="004B05C9">
            <w:pPr>
              <w:pStyle w:val="110"/>
              <w:tabs>
                <w:tab w:val="left" w:pos="12600"/>
              </w:tabs>
              <w:jc w:val="center"/>
              <w:rPr>
                <w:rFonts w:ascii="Arial" w:hAnsi="Arial" w:cs="Arial"/>
                <w:sz w:val="16"/>
                <w:szCs w:val="16"/>
              </w:rPr>
            </w:pPr>
            <w:r w:rsidRPr="00824B70">
              <w:rPr>
                <w:rFonts w:ascii="Arial" w:hAnsi="Arial" w:cs="Arial"/>
                <w:sz w:val="16"/>
                <w:szCs w:val="16"/>
              </w:rPr>
              <w:t>Таїланд</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604AA" w:rsidRPr="00824B70" w:rsidRDefault="004604AA" w:rsidP="004B05C9">
            <w:pPr>
              <w:pStyle w:val="110"/>
              <w:tabs>
                <w:tab w:val="left" w:pos="12600"/>
              </w:tabs>
              <w:jc w:val="center"/>
              <w:rPr>
                <w:rFonts w:ascii="Arial" w:hAnsi="Arial" w:cs="Arial"/>
                <w:sz w:val="16"/>
                <w:szCs w:val="16"/>
              </w:rPr>
            </w:pPr>
            <w:r w:rsidRPr="00824B70">
              <w:rPr>
                <w:rFonts w:ascii="Arial" w:hAnsi="Arial" w:cs="Arial"/>
                <w:sz w:val="16"/>
                <w:szCs w:val="16"/>
              </w:rPr>
              <w:t>Мега Лайфсайенсіз Паблік Компані Лімітед</w:t>
            </w:r>
            <w:r w:rsidRPr="00824B70">
              <w:rPr>
                <w:rFonts w:ascii="Arial" w:hAnsi="Arial" w:cs="Arial"/>
                <w:sz w:val="16"/>
                <w:szCs w:val="16"/>
              </w:rPr>
              <w:br/>
            </w:r>
            <w:r w:rsidRPr="00824B7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604AA" w:rsidRPr="00824B70" w:rsidRDefault="004604AA" w:rsidP="004B05C9">
            <w:pPr>
              <w:pStyle w:val="110"/>
              <w:tabs>
                <w:tab w:val="left" w:pos="12600"/>
              </w:tabs>
              <w:jc w:val="center"/>
              <w:rPr>
                <w:rFonts w:ascii="Arial" w:hAnsi="Arial" w:cs="Arial"/>
                <w:sz w:val="16"/>
                <w:szCs w:val="16"/>
              </w:rPr>
            </w:pPr>
            <w:r w:rsidRPr="00824B70">
              <w:rPr>
                <w:rFonts w:ascii="Arial" w:hAnsi="Arial" w:cs="Arial"/>
                <w:sz w:val="16"/>
                <w:szCs w:val="16"/>
              </w:rPr>
              <w:t>Таїланд</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4604AA" w:rsidRPr="00824B70" w:rsidRDefault="004604AA" w:rsidP="004B05C9">
            <w:pPr>
              <w:pStyle w:val="110"/>
              <w:tabs>
                <w:tab w:val="left" w:pos="12600"/>
              </w:tabs>
              <w:jc w:val="center"/>
              <w:rPr>
                <w:rFonts w:ascii="Arial" w:hAnsi="Arial" w:cs="Arial"/>
                <w:sz w:val="16"/>
                <w:szCs w:val="16"/>
              </w:rPr>
            </w:pPr>
            <w:r w:rsidRPr="00824B70">
              <w:rPr>
                <w:rFonts w:ascii="Arial" w:hAnsi="Arial" w:cs="Arial"/>
                <w:sz w:val="16"/>
                <w:szCs w:val="16"/>
              </w:rPr>
              <w:t>перереєстрація на необмежений термін</w:t>
            </w:r>
            <w:r w:rsidRPr="00824B70">
              <w:rPr>
                <w:rFonts w:ascii="Arial" w:hAnsi="Arial" w:cs="Arial"/>
                <w:sz w:val="16"/>
                <w:szCs w:val="16"/>
              </w:rPr>
              <w:br/>
              <w:t>Оновлено інформацію в Інструкції для медичного застосування лікарського засобу у розділі "Побічні реакції" щодо звітування про побічні реакції.</w:t>
            </w:r>
            <w:r w:rsidRPr="00824B70">
              <w:rPr>
                <w:rFonts w:ascii="Arial" w:hAnsi="Arial" w:cs="Arial"/>
                <w:sz w:val="16"/>
                <w:szCs w:val="16"/>
              </w:rPr>
              <w:br/>
            </w:r>
            <w:r w:rsidRPr="00824B70">
              <w:rPr>
                <w:rFonts w:ascii="Arial" w:hAnsi="Arial" w:cs="Arial"/>
                <w:sz w:val="16"/>
                <w:szCs w:val="16"/>
              </w:rPr>
              <w:br/>
              <w:t>Резюме плану управління ризиками версія 0.1 додається.</w:t>
            </w:r>
            <w:r w:rsidRPr="00824B70">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604AA" w:rsidRPr="00824B70" w:rsidRDefault="004604AA" w:rsidP="004B05C9">
            <w:pPr>
              <w:pStyle w:val="110"/>
              <w:tabs>
                <w:tab w:val="left" w:pos="12600"/>
              </w:tabs>
              <w:jc w:val="center"/>
              <w:rPr>
                <w:rFonts w:ascii="Arial" w:hAnsi="Arial" w:cs="Arial"/>
                <w:b/>
                <w:i/>
                <w:sz w:val="16"/>
                <w:szCs w:val="16"/>
              </w:rPr>
            </w:pPr>
            <w:r w:rsidRPr="00824B70">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604AA" w:rsidRPr="00824B70" w:rsidRDefault="004604AA" w:rsidP="004B05C9">
            <w:pPr>
              <w:pStyle w:val="110"/>
              <w:tabs>
                <w:tab w:val="left" w:pos="12600"/>
              </w:tabs>
              <w:jc w:val="center"/>
              <w:rPr>
                <w:rFonts w:ascii="Arial" w:hAnsi="Arial" w:cs="Arial"/>
                <w:i/>
                <w:sz w:val="16"/>
                <w:szCs w:val="16"/>
              </w:rPr>
            </w:pPr>
            <w:r w:rsidRPr="00824B70">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604AA" w:rsidRPr="00824B70" w:rsidRDefault="004604AA" w:rsidP="004B05C9">
            <w:pPr>
              <w:pStyle w:val="110"/>
              <w:tabs>
                <w:tab w:val="left" w:pos="12600"/>
              </w:tabs>
              <w:jc w:val="center"/>
              <w:rPr>
                <w:rFonts w:ascii="Arial" w:hAnsi="Arial" w:cs="Arial"/>
                <w:sz w:val="16"/>
                <w:szCs w:val="16"/>
              </w:rPr>
            </w:pPr>
            <w:r w:rsidRPr="00824B70">
              <w:rPr>
                <w:rFonts w:ascii="Arial" w:hAnsi="Arial" w:cs="Arial"/>
                <w:sz w:val="16"/>
                <w:szCs w:val="16"/>
              </w:rPr>
              <w:t>UA/9439/01/03</w:t>
            </w:r>
          </w:p>
        </w:tc>
      </w:tr>
      <w:tr w:rsidR="004604AA" w:rsidRPr="00824B70" w:rsidTr="004B05C9">
        <w:tc>
          <w:tcPr>
            <w:tcW w:w="568" w:type="dxa"/>
            <w:tcBorders>
              <w:top w:val="single" w:sz="4" w:space="0" w:color="auto"/>
              <w:left w:val="single" w:sz="4" w:space="0" w:color="000000"/>
              <w:bottom w:val="single" w:sz="4" w:space="0" w:color="auto"/>
              <w:right w:val="single" w:sz="4" w:space="0" w:color="auto"/>
            </w:tcBorders>
            <w:shd w:val="clear" w:color="auto" w:fill="FFFFFF"/>
          </w:tcPr>
          <w:p w:rsidR="004604AA" w:rsidRPr="00824B70" w:rsidRDefault="004604AA" w:rsidP="004604AA">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604AA" w:rsidRPr="00824B70" w:rsidRDefault="004604AA" w:rsidP="004B05C9">
            <w:pPr>
              <w:pStyle w:val="110"/>
              <w:tabs>
                <w:tab w:val="left" w:pos="12600"/>
              </w:tabs>
              <w:rPr>
                <w:rFonts w:ascii="Arial" w:hAnsi="Arial" w:cs="Arial"/>
                <w:b/>
                <w:i/>
                <w:sz w:val="16"/>
                <w:szCs w:val="16"/>
              </w:rPr>
            </w:pPr>
            <w:r w:rsidRPr="00824B70">
              <w:rPr>
                <w:rFonts w:ascii="Arial" w:hAnsi="Arial" w:cs="Arial"/>
                <w:b/>
                <w:sz w:val="16"/>
                <w:szCs w:val="16"/>
              </w:rPr>
              <w:t>ЕТИЛОВИЙ ЕФІР 6-БРОМ-5-ГІДРОКСИ-1-МЕТИЛ-4-ДИМЕТИЛАМІНОМЕТИЛ-2-ФЕНІЛТІОМЕТИЛІНДОЛ-3-КАРБОНОВОЇ КИСЛОТИ ГІДРОХЛОРИД МОНОГІДРАТ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604AA" w:rsidRPr="00824B70" w:rsidRDefault="004604AA" w:rsidP="004B05C9">
            <w:pPr>
              <w:pStyle w:val="110"/>
              <w:tabs>
                <w:tab w:val="left" w:pos="12600"/>
              </w:tabs>
              <w:rPr>
                <w:rFonts w:ascii="Arial" w:hAnsi="Arial" w:cs="Arial"/>
                <w:sz w:val="16"/>
                <w:szCs w:val="16"/>
              </w:rPr>
            </w:pPr>
            <w:r w:rsidRPr="00824B70">
              <w:rPr>
                <w:rFonts w:ascii="Arial" w:hAnsi="Arial" w:cs="Arial"/>
                <w:sz w:val="16"/>
                <w:szCs w:val="16"/>
              </w:rPr>
              <w:t>порошок (субстанція) у мішках поліетиленових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604AA" w:rsidRPr="00824B70" w:rsidRDefault="004604AA" w:rsidP="004B05C9">
            <w:pPr>
              <w:pStyle w:val="110"/>
              <w:tabs>
                <w:tab w:val="left" w:pos="12600"/>
              </w:tabs>
              <w:jc w:val="center"/>
              <w:rPr>
                <w:rFonts w:ascii="Arial" w:hAnsi="Arial" w:cs="Arial"/>
                <w:sz w:val="16"/>
                <w:szCs w:val="16"/>
              </w:rPr>
            </w:pPr>
            <w:r w:rsidRPr="00824B70">
              <w:rPr>
                <w:rFonts w:ascii="Arial" w:hAnsi="Arial" w:cs="Arial"/>
                <w:sz w:val="16"/>
                <w:szCs w:val="16"/>
              </w:rPr>
              <w:t>Товариство з обмеженою відповідальністю "Фармацевтична компанія "Здоров'я"</w:t>
            </w:r>
            <w:r w:rsidRPr="00824B70">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604AA" w:rsidRPr="00824B70" w:rsidRDefault="004604AA" w:rsidP="004B05C9">
            <w:pPr>
              <w:pStyle w:val="110"/>
              <w:tabs>
                <w:tab w:val="left" w:pos="12600"/>
              </w:tabs>
              <w:jc w:val="center"/>
              <w:rPr>
                <w:rFonts w:ascii="Arial" w:hAnsi="Arial" w:cs="Arial"/>
                <w:sz w:val="16"/>
                <w:szCs w:val="16"/>
              </w:rPr>
            </w:pPr>
            <w:r w:rsidRPr="00824B70">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604AA" w:rsidRPr="00824B70" w:rsidRDefault="004604AA" w:rsidP="004B05C9">
            <w:pPr>
              <w:pStyle w:val="110"/>
              <w:tabs>
                <w:tab w:val="left" w:pos="12600"/>
              </w:tabs>
              <w:jc w:val="center"/>
              <w:rPr>
                <w:rFonts w:ascii="Arial" w:hAnsi="Arial" w:cs="Arial"/>
                <w:sz w:val="16"/>
                <w:szCs w:val="16"/>
              </w:rPr>
            </w:pPr>
            <w:r w:rsidRPr="00824B70">
              <w:rPr>
                <w:rFonts w:ascii="Arial" w:hAnsi="Arial" w:cs="Arial"/>
                <w:sz w:val="16"/>
                <w:szCs w:val="16"/>
              </w:rPr>
              <w:t>Товариство з обмеженою відповідальністю "ФАРМХІМ"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604AA" w:rsidRPr="00824B70" w:rsidRDefault="004604AA" w:rsidP="004B05C9">
            <w:pPr>
              <w:pStyle w:val="110"/>
              <w:tabs>
                <w:tab w:val="left" w:pos="12600"/>
              </w:tabs>
              <w:jc w:val="center"/>
              <w:rPr>
                <w:rFonts w:ascii="Arial" w:hAnsi="Arial" w:cs="Arial"/>
                <w:sz w:val="16"/>
                <w:szCs w:val="16"/>
              </w:rPr>
            </w:pPr>
            <w:r w:rsidRPr="00824B70">
              <w:rPr>
                <w:rFonts w:ascii="Arial" w:hAnsi="Arial" w:cs="Arial"/>
                <w:sz w:val="16"/>
                <w:szCs w:val="16"/>
              </w:rPr>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4604AA" w:rsidRPr="00824B70" w:rsidRDefault="004604AA" w:rsidP="004B05C9">
            <w:pPr>
              <w:pStyle w:val="110"/>
              <w:tabs>
                <w:tab w:val="left" w:pos="12600"/>
              </w:tabs>
              <w:jc w:val="center"/>
              <w:rPr>
                <w:rFonts w:ascii="Arial" w:hAnsi="Arial" w:cs="Arial"/>
                <w:sz w:val="16"/>
                <w:szCs w:val="16"/>
              </w:rPr>
            </w:pPr>
            <w:r w:rsidRPr="00824B70">
              <w:rPr>
                <w:rFonts w:ascii="Arial" w:hAnsi="Arial" w:cs="Arial"/>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604AA" w:rsidRPr="00824B70" w:rsidRDefault="004604AA" w:rsidP="004B05C9">
            <w:pPr>
              <w:pStyle w:val="110"/>
              <w:tabs>
                <w:tab w:val="left" w:pos="12600"/>
              </w:tabs>
              <w:jc w:val="center"/>
              <w:rPr>
                <w:rFonts w:ascii="Arial" w:hAnsi="Arial" w:cs="Arial"/>
                <w:b/>
                <w:i/>
                <w:sz w:val="16"/>
                <w:szCs w:val="16"/>
              </w:rPr>
            </w:pPr>
            <w:r w:rsidRPr="00824B70">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604AA" w:rsidRPr="00824B70" w:rsidRDefault="004604AA" w:rsidP="004B05C9">
            <w:pPr>
              <w:pStyle w:val="110"/>
              <w:tabs>
                <w:tab w:val="left" w:pos="12600"/>
              </w:tabs>
              <w:jc w:val="center"/>
              <w:rPr>
                <w:rFonts w:ascii="Arial" w:hAnsi="Arial" w:cs="Arial"/>
                <w:i/>
                <w:sz w:val="16"/>
                <w:szCs w:val="16"/>
              </w:rPr>
            </w:pPr>
            <w:r w:rsidRPr="00824B7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604AA" w:rsidRPr="00824B70" w:rsidRDefault="004604AA" w:rsidP="004B05C9">
            <w:pPr>
              <w:pStyle w:val="110"/>
              <w:tabs>
                <w:tab w:val="left" w:pos="12600"/>
              </w:tabs>
              <w:jc w:val="center"/>
              <w:rPr>
                <w:rFonts w:ascii="Arial" w:hAnsi="Arial" w:cs="Arial"/>
                <w:sz w:val="16"/>
                <w:szCs w:val="16"/>
              </w:rPr>
            </w:pPr>
            <w:r w:rsidRPr="00824B70">
              <w:rPr>
                <w:rFonts w:ascii="Arial" w:hAnsi="Arial" w:cs="Arial"/>
                <w:sz w:val="16"/>
                <w:szCs w:val="16"/>
              </w:rPr>
              <w:t>UA/18118/01/01</w:t>
            </w:r>
          </w:p>
        </w:tc>
      </w:tr>
      <w:tr w:rsidR="004604AA" w:rsidRPr="00824B70" w:rsidTr="004B05C9">
        <w:tc>
          <w:tcPr>
            <w:tcW w:w="568" w:type="dxa"/>
            <w:tcBorders>
              <w:top w:val="single" w:sz="4" w:space="0" w:color="auto"/>
              <w:left w:val="single" w:sz="4" w:space="0" w:color="000000"/>
              <w:bottom w:val="single" w:sz="4" w:space="0" w:color="auto"/>
              <w:right w:val="single" w:sz="4" w:space="0" w:color="auto"/>
            </w:tcBorders>
            <w:shd w:val="clear" w:color="auto" w:fill="FFFFFF"/>
          </w:tcPr>
          <w:p w:rsidR="004604AA" w:rsidRPr="00824B70" w:rsidRDefault="004604AA" w:rsidP="004604AA">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604AA" w:rsidRPr="00824B70" w:rsidRDefault="004604AA" w:rsidP="004B05C9">
            <w:pPr>
              <w:pStyle w:val="110"/>
              <w:tabs>
                <w:tab w:val="left" w:pos="12600"/>
              </w:tabs>
              <w:rPr>
                <w:rFonts w:ascii="Arial" w:hAnsi="Arial" w:cs="Arial"/>
                <w:b/>
                <w:i/>
                <w:sz w:val="16"/>
                <w:szCs w:val="16"/>
              </w:rPr>
            </w:pPr>
            <w:r w:rsidRPr="00824B70">
              <w:rPr>
                <w:rFonts w:ascii="Arial" w:hAnsi="Arial" w:cs="Arial"/>
                <w:b/>
                <w:sz w:val="16"/>
                <w:szCs w:val="16"/>
              </w:rPr>
              <w:t>КЛОФЕЛІН-ЗН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604AA" w:rsidRPr="00824B70" w:rsidRDefault="004604AA" w:rsidP="004B05C9">
            <w:pPr>
              <w:pStyle w:val="110"/>
              <w:tabs>
                <w:tab w:val="left" w:pos="12600"/>
              </w:tabs>
              <w:rPr>
                <w:rFonts w:ascii="Arial" w:hAnsi="Arial" w:cs="Arial"/>
                <w:sz w:val="16"/>
                <w:szCs w:val="16"/>
                <w:lang w:val="ru-RU"/>
              </w:rPr>
            </w:pPr>
            <w:r w:rsidRPr="00824B70">
              <w:rPr>
                <w:rFonts w:ascii="Arial" w:hAnsi="Arial" w:cs="Arial"/>
                <w:sz w:val="16"/>
                <w:szCs w:val="16"/>
                <w:lang w:val="ru-RU"/>
              </w:rPr>
              <w:t>таблетки по 0,15 мг, по 10 таблеток у блістері; по 3 блістери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604AA" w:rsidRPr="00824B70" w:rsidRDefault="004604AA" w:rsidP="004B05C9">
            <w:pPr>
              <w:pStyle w:val="110"/>
              <w:tabs>
                <w:tab w:val="left" w:pos="12600"/>
              </w:tabs>
              <w:jc w:val="center"/>
              <w:rPr>
                <w:rFonts w:ascii="Arial" w:hAnsi="Arial" w:cs="Arial"/>
                <w:sz w:val="16"/>
                <w:szCs w:val="16"/>
              </w:rPr>
            </w:pPr>
            <w:r w:rsidRPr="00824B70">
              <w:rPr>
                <w:rFonts w:ascii="Arial" w:hAnsi="Arial" w:cs="Arial"/>
                <w:sz w:val="16"/>
                <w:szCs w:val="16"/>
                <w:lang w:val="ru-RU"/>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604AA" w:rsidRPr="00824B70" w:rsidRDefault="004604AA" w:rsidP="004B05C9">
            <w:pPr>
              <w:pStyle w:val="110"/>
              <w:tabs>
                <w:tab w:val="left" w:pos="12600"/>
              </w:tabs>
              <w:jc w:val="center"/>
              <w:rPr>
                <w:rFonts w:ascii="Arial" w:hAnsi="Arial" w:cs="Arial"/>
                <w:sz w:val="16"/>
                <w:szCs w:val="16"/>
              </w:rPr>
            </w:pPr>
            <w:r w:rsidRPr="00824B70">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604AA" w:rsidRPr="00824B70" w:rsidRDefault="004604AA" w:rsidP="004B05C9">
            <w:pPr>
              <w:pStyle w:val="110"/>
              <w:tabs>
                <w:tab w:val="left" w:pos="12600"/>
              </w:tabs>
              <w:jc w:val="center"/>
              <w:rPr>
                <w:rFonts w:ascii="Arial" w:hAnsi="Arial" w:cs="Arial"/>
                <w:sz w:val="16"/>
                <w:szCs w:val="16"/>
              </w:rPr>
            </w:pPr>
            <w:r w:rsidRPr="00824B70">
              <w:rPr>
                <w:rFonts w:ascii="Arial" w:hAnsi="Arial" w:cs="Arial"/>
                <w:sz w:val="16"/>
                <w:szCs w:val="16"/>
              </w:rPr>
              <w:t>Товариство з обмеженою відповідальністю "Харківське фармацевтичне підприємство "Здоров'я народу"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604AA" w:rsidRPr="00824B70" w:rsidRDefault="004604AA" w:rsidP="004B05C9">
            <w:pPr>
              <w:pStyle w:val="110"/>
              <w:tabs>
                <w:tab w:val="left" w:pos="12600"/>
              </w:tabs>
              <w:jc w:val="center"/>
              <w:rPr>
                <w:rFonts w:ascii="Arial" w:hAnsi="Arial" w:cs="Arial"/>
                <w:sz w:val="16"/>
                <w:szCs w:val="16"/>
              </w:rPr>
            </w:pPr>
            <w:r w:rsidRPr="00824B70">
              <w:rPr>
                <w:rFonts w:ascii="Arial" w:hAnsi="Arial" w:cs="Arial"/>
                <w:sz w:val="16"/>
                <w:szCs w:val="16"/>
              </w:rPr>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4604AA" w:rsidRPr="00824B70" w:rsidRDefault="004604AA" w:rsidP="004B05C9">
            <w:pPr>
              <w:pStyle w:val="110"/>
              <w:tabs>
                <w:tab w:val="left" w:pos="12600"/>
              </w:tabs>
              <w:jc w:val="center"/>
              <w:rPr>
                <w:rFonts w:ascii="Arial" w:hAnsi="Arial" w:cs="Arial"/>
                <w:sz w:val="16"/>
                <w:szCs w:val="16"/>
              </w:rPr>
            </w:pPr>
            <w:r w:rsidRPr="00824B70">
              <w:rPr>
                <w:rFonts w:ascii="Arial" w:hAnsi="Arial" w:cs="Arial"/>
                <w:sz w:val="16"/>
                <w:szCs w:val="16"/>
              </w:rPr>
              <w:t>Перереєстрація на 5 років.</w:t>
            </w:r>
            <w:r w:rsidRPr="00824B70">
              <w:rPr>
                <w:rFonts w:ascii="Arial" w:hAnsi="Arial" w:cs="Arial"/>
                <w:sz w:val="16"/>
                <w:szCs w:val="16"/>
              </w:rPr>
              <w:br/>
              <w:t>Оновлено інформацію у розділах "Склад" (уточнення інформації), "Фармакологічні властивості", "Протипоказання", "Взаємодія з іншими лікарськими засобами та інші види взаємодій", "Особливості застосування", "Здатність впливати на швидкість реакції при керуванні автотранспортом або іншими механізмами"(уточнення інформації), "Спосіб застосування та дози", "Передозування", "Побічні реакції" інструкції для медичного застосування лікарського засобу відповідно до оновленої інформації щодо безпеки застосування діючої речовини та до розділу "Побічні реакції" щодо важливості звітування про побічні реакції.</w:t>
            </w:r>
            <w:r w:rsidRPr="00824B70">
              <w:rPr>
                <w:rFonts w:ascii="Arial" w:hAnsi="Arial" w:cs="Arial"/>
                <w:sz w:val="16"/>
                <w:szCs w:val="16"/>
              </w:rPr>
              <w:br/>
            </w:r>
            <w:r w:rsidRPr="00824B70">
              <w:rPr>
                <w:rFonts w:ascii="Arial" w:hAnsi="Arial" w:cs="Arial"/>
                <w:sz w:val="16"/>
                <w:szCs w:val="16"/>
              </w:rPr>
              <w:br/>
              <w:t>Резюме плану управління ризиками версія 2.2 додається.</w:t>
            </w:r>
            <w:r w:rsidRPr="00824B70">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604AA" w:rsidRPr="00824B70" w:rsidRDefault="004604AA" w:rsidP="004B05C9">
            <w:pPr>
              <w:pStyle w:val="110"/>
              <w:tabs>
                <w:tab w:val="left" w:pos="12600"/>
              </w:tabs>
              <w:jc w:val="center"/>
              <w:rPr>
                <w:rFonts w:ascii="Arial" w:hAnsi="Arial" w:cs="Arial"/>
                <w:b/>
                <w:i/>
                <w:sz w:val="16"/>
                <w:szCs w:val="16"/>
              </w:rPr>
            </w:pPr>
            <w:r w:rsidRPr="00824B7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604AA" w:rsidRPr="00824B70" w:rsidRDefault="004604AA" w:rsidP="004B05C9">
            <w:pPr>
              <w:pStyle w:val="110"/>
              <w:tabs>
                <w:tab w:val="left" w:pos="12600"/>
              </w:tabs>
              <w:jc w:val="center"/>
              <w:rPr>
                <w:rFonts w:ascii="Arial" w:hAnsi="Arial" w:cs="Arial"/>
                <w:i/>
                <w:sz w:val="16"/>
                <w:szCs w:val="16"/>
              </w:rPr>
            </w:pPr>
            <w:r w:rsidRPr="00824B7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604AA" w:rsidRPr="00824B70" w:rsidRDefault="004604AA" w:rsidP="004B05C9">
            <w:pPr>
              <w:pStyle w:val="110"/>
              <w:tabs>
                <w:tab w:val="left" w:pos="12600"/>
              </w:tabs>
              <w:jc w:val="center"/>
              <w:rPr>
                <w:rFonts w:ascii="Arial" w:hAnsi="Arial" w:cs="Arial"/>
                <w:sz w:val="16"/>
                <w:szCs w:val="16"/>
              </w:rPr>
            </w:pPr>
            <w:r w:rsidRPr="00824B70">
              <w:rPr>
                <w:rFonts w:ascii="Arial" w:hAnsi="Arial" w:cs="Arial"/>
                <w:sz w:val="16"/>
                <w:szCs w:val="16"/>
              </w:rPr>
              <w:t>UA/7640/02/01</w:t>
            </w:r>
          </w:p>
        </w:tc>
      </w:tr>
      <w:tr w:rsidR="004604AA" w:rsidRPr="00824B70" w:rsidTr="004B05C9">
        <w:tc>
          <w:tcPr>
            <w:tcW w:w="568" w:type="dxa"/>
            <w:tcBorders>
              <w:top w:val="single" w:sz="4" w:space="0" w:color="auto"/>
              <w:left w:val="single" w:sz="4" w:space="0" w:color="000000"/>
              <w:bottom w:val="single" w:sz="4" w:space="0" w:color="auto"/>
              <w:right w:val="single" w:sz="4" w:space="0" w:color="auto"/>
            </w:tcBorders>
            <w:shd w:val="clear" w:color="auto" w:fill="FFFFFF"/>
          </w:tcPr>
          <w:p w:rsidR="004604AA" w:rsidRPr="00824B70" w:rsidRDefault="004604AA" w:rsidP="004604AA">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604AA" w:rsidRPr="00824B70" w:rsidRDefault="004604AA" w:rsidP="004B05C9">
            <w:pPr>
              <w:pStyle w:val="110"/>
              <w:tabs>
                <w:tab w:val="left" w:pos="12600"/>
              </w:tabs>
              <w:rPr>
                <w:rFonts w:ascii="Arial" w:hAnsi="Arial" w:cs="Arial"/>
                <w:b/>
                <w:i/>
                <w:sz w:val="16"/>
                <w:szCs w:val="16"/>
              </w:rPr>
            </w:pPr>
            <w:r w:rsidRPr="00824B70">
              <w:rPr>
                <w:rFonts w:ascii="Arial" w:hAnsi="Arial" w:cs="Arial"/>
                <w:b/>
                <w:sz w:val="16"/>
                <w:szCs w:val="16"/>
              </w:rPr>
              <w:t>МЕЛОКСИКАМ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604AA" w:rsidRPr="00824B70" w:rsidRDefault="004604AA" w:rsidP="004B05C9">
            <w:pPr>
              <w:pStyle w:val="110"/>
              <w:tabs>
                <w:tab w:val="left" w:pos="12600"/>
              </w:tabs>
              <w:rPr>
                <w:rFonts w:ascii="Arial" w:hAnsi="Arial" w:cs="Arial"/>
                <w:sz w:val="16"/>
                <w:szCs w:val="16"/>
              </w:rPr>
            </w:pPr>
            <w:r w:rsidRPr="00824B70">
              <w:rPr>
                <w:rFonts w:ascii="Arial" w:hAnsi="Arial" w:cs="Arial"/>
                <w:sz w:val="16"/>
                <w:szCs w:val="16"/>
              </w:rPr>
              <w:t>порошок (субстанція) у пакетах подвійних поліетиленових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604AA" w:rsidRPr="00824B70" w:rsidRDefault="004604AA" w:rsidP="004B05C9">
            <w:pPr>
              <w:pStyle w:val="110"/>
              <w:tabs>
                <w:tab w:val="left" w:pos="12600"/>
              </w:tabs>
              <w:jc w:val="center"/>
              <w:rPr>
                <w:rFonts w:ascii="Arial" w:hAnsi="Arial" w:cs="Arial"/>
                <w:sz w:val="16"/>
                <w:szCs w:val="16"/>
              </w:rPr>
            </w:pPr>
            <w:r w:rsidRPr="00824B70">
              <w:rPr>
                <w:rFonts w:ascii="Arial" w:hAnsi="Arial" w:cs="Arial"/>
                <w:sz w:val="16"/>
                <w:szCs w:val="16"/>
              </w:rPr>
              <w:t xml:space="preserve">ТОВ «ФАРМАСЕЛ» </w:t>
            </w:r>
            <w:r w:rsidRPr="00824B70">
              <w:rPr>
                <w:rFonts w:ascii="Arial" w:hAnsi="Arial" w:cs="Arial"/>
                <w:sz w:val="16"/>
                <w:szCs w:val="16"/>
              </w:rPr>
              <w:br/>
              <w:t>3</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604AA" w:rsidRPr="00824B70" w:rsidRDefault="004604AA" w:rsidP="004B05C9">
            <w:pPr>
              <w:pStyle w:val="110"/>
              <w:tabs>
                <w:tab w:val="left" w:pos="12600"/>
              </w:tabs>
              <w:jc w:val="center"/>
              <w:rPr>
                <w:rFonts w:ascii="Arial" w:hAnsi="Arial" w:cs="Arial"/>
                <w:sz w:val="16"/>
                <w:szCs w:val="16"/>
              </w:rPr>
            </w:pPr>
            <w:r w:rsidRPr="00824B70">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604AA" w:rsidRPr="00824B70" w:rsidRDefault="004604AA" w:rsidP="004B05C9">
            <w:pPr>
              <w:pStyle w:val="110"/>
              <w:tabs>
                <w:tab w:val="left" w:pos="12600"/>
              </w:tabs>
              <w:jc w:val="center"/>
              <w:rPr>
                <w:rFonts w:ascii="Arial" w:hAnsi="Arial" w:cs="Arial"/>
                <w:sz w:val="16"/>
                <w:szCs w:val="16"/>
              </w:rPr>
            </w:pPr>
            <w:r w:rsidRPr="00824B70">
              <w:rPr>
                <w:rFonts w:ascii="Arial" w:hAnsi="Arial" w:cs="Arial"/>
                <w:sz w:val="16"/>
                <w:szCs w:val="16"/>
              </w:rPr>
              <w:t>Сваті Спентос Прайвет Лімітед</w:t>
            </w:r>
            <w:r w:rsidRPr="00824B7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604AA" w:rsidRPr="00824B70" w:rsidRDefault="004604AA" w:rsidP="004B05C9">
            <w:pPr>
              <w:pStyle w:val="110"/>
              <w:tabs>
                <w:tab w:val="left" w:pos="12600"/>
              </w:tabs>
              <w:jc w:val="center"/>
              <w:rPr>
                <w:rFonts w:ascii="Arial" w:hAnsi="Arial" w:cs="Arial"/>
                <w:sz w:val="16"/>
                <w:szCs w:val="16"/>
              </w:rPr>
            </w:pPr>
            <w:r w:rsidRPr="00824B70">
              <w:rPr>
                <w:rFonts w:ascii="Arial" w:hAnsi="Arial" w:cs="Arial"/>
                <w:sz w:val="16"/>
                <w:szCs w:val="16"/>
              </w:rPr>
              <w:t>Індія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4604AA" w:rsidRPr="00824B70" w:rsidRDefault="004604AA" w:rsidP="004B05C9">
            <w:pPr>
              <w:pStyle w:val="110"/>
              <w:tabs>
                <w:tab w:val="left" w:pos="12600"/>
              </w:tabs>
              <w:jc w:val="center"/>
              <w:rPr>
                <w:rFonts w:ascii="Arial" w:hAnsi="Arial" w:cs="Arial"/>
                <w:sz w:val="16"/>
                <w:szCs w:val="16"/>
              </w:rPr>
            </w:pPr>
            <w:r w:rsidRPr="00824B70">
              <w:rPr>
                <w:rFonts w:ascii="Arial" w:hAnsi="Arial" w:cs="Arial"/>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604AA" w:rsidRPr="00824B70" w:rsidRDefault="004604AA" w:rsidP="004B05C9">
            <w:pPr>
              <w:pStyle w:val="110"/>
              <w:tabs>
                <w:tab w:val="left" w:pos="12600"/>
              </w:tabs>
              <w:jc w:val="center"/>
              <w:rPr>
                <w:rFonts w:ascii="Arial" w:hAnsi="Arial" w:cs="Arial"/>
                <w:b/>
                <w:i/>
                <w:sz w:val="16"/>
                <w:szCs w:val="16"/>
              </w:rPr>
            </w:pPr>
            <w:r w:rsidRPr="00824B70">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604AA" w:rsidRPr="00824B70" w:rsidRDefault="004604AA" w:rsidP="004B05C9">
            <w:pPr>
              <w:pStyle w:val="110"/>
              <w:tabs>
                <w:tab w:val="left" w:pos="12600"/>
              </w:tabs>
              <w:jc w:val="center"/>
              <w:rPr>
                <w:rFonts w:ascii="Arial" w:hAnsi="Arial" w:cs="Arial"/>
                <w:i/>
                <w:sz w:val="16"/>
                <w:szCs w:val="16"/>
              </w:rPr>
            </w:pPr>
            <w:r w:rsidRPr="00824B7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604AA" w:rsidRPr="00824B70" w:rsidRDefault="004604AA" w:rsidP="004B05C9">
            <w:pPr>
              <w:pStyle w:val="110"/>
              <w:tabs>
                <w:tab w:val="left" w:pos="12600"/>
              </w:tabs>
              <w:jc w:val="center"/>
              <w:rPr>
                <w:rFonts w:ascii="Arial" w:hAnsi="Arial" w:cs="Arial"/>
                <w:sz w:val="16"/>
                <w:szCs w:val="16"/>
              </w:rPr>
            </w:pPr>
            <w:r w:rsidRPr="00824B70">
              <w:rPr>
                <w:rFonts w:ascii="Arial" w:hAnsi="Arial" w:cs="Arial"/>
                <w:sz w:val="16"/>
                <w:szCs w:val="16"/>
              </w:rPr>
              <w:t>UA/18152/01/01</w:t>
            </w:r>
          </w:p>
        </w:tc>
      </w:tr>
      <w:tr w:rsidR="004604AA" w:rsidRPr="00824B70" w:rsidTr="004B05C9">
        <w:tc>
          <w:tcPr>
            <w:tcW w:w="568" w:type="dxa"/>
            <w:tcBorders>
              <w:top w:val="single" w:sz="4" w:space="0" w:color="auto"/>
              <w:left w:val="single" w:sz="4" w:space="0" w:color="000000"/>
              <w:bottom w:val="single" w:sz="4" w:space="0" w:color="auto"/>
              <w:right w:val="single" w:sz="4" w:space="0" w:color="auto"/>
            </w:tcBorders>
            <w:shd w:val="clear" w:color="auto" w:fill="FFFFFF"/>
          </w:tcPr>
          <w:p w:rsidR="004604AA" w:rsidRPr="00824B70" w:rsidRDefault="004604AA" w:rsidP="004604AA">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604AA" w:rsidRPr="00824B70" w:rsidRDefault="004604AA" w:rsidP="004B05C9">
            <w:pPr>
              <w:pStyle w:val="110"/>
              <w:tabs>
                <w:tab w:val="left" w:pos="12600"/>
              </w:tabs>
              <w:rPr>
                <w:rFonts w:ascii="Arial" w:hAnsi="Arial" w:cs="Arial"/>
                <w:b/>
                <w:i/>
                <w:sz w:val="16"/>
                <w:szCs w:val="16"/>
              </w:rPr>
            </w:pPr>
            <w:r w:rsidRPr="00824B70">
              <w:rPr>
                <w:rFonts w:ascii="Arial" w:hAnsi="Arial" w:cs="Arial"/>
                <w:b/>
                <w:sz w:val="16"/>
                <w:szCs w:val="16"/>
              </w:rPr>
              <w:t>МІНТЕГРА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604AA" w:rsidRPr="00824B70" w:rsidRDefault="004604AA" w:rsidP="004B05C9">
            <w:pPr>
              <w:pStyle w:val="110"/>
              <w:tabs>
                <w:tab w:val="left" w:pos="12600"/>
              </w:tabs>
              <w:rPr>
                <w:rFonts w:ascii="Arial" w:hAnsi="Arial" w:cs="Arial"/>
                <w:sz w:val="16"/>
                <w:szCs w:val="16"/>
              </w:rPr>
            </w:pPr>
            <w:r w:rsidRPr="00824B70">
              <w:rPr>
                <w:rFonts w:ascii="Arial" w:hAnsi="Arial" w:cs="Arial"/>
                <w:sz w:val="16"/>
                <w:szCs w:val="16"/>
              </w:rPr>
              <w:t>таблетки, що диспергуються в ротовій порожнині, по 15 мг, по 10 таблеток у блістері, по 3 блістери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604AA" w:rsidRPr="00824B70" w:rsidRDefault="004604AA" w:rsidP="004B05C9">
            <w:pPr>
              <w:pStyle w:val="110"/>
              <w:tabs>
                <w:tab w:val="left" w:pos="12600"/>
              </w:tabs>
              <w:jc w:val="center"/>
              <w:rPr>
                <w:rFonts w:ascii="Arial" w:hAnsi="Arial" w:cs="Arial"/>
                <w:sz w:val="16"/>
                <w:szCs w:val="16"/>
              </w:rPr>
            </w:pPr>
            <w:r w:rsidRPr="00824B70">
              <w:rPr>
                <w:rFonts w:ascii="Arial" w:hAnsi="Arial" w:cs="Arial"/>
                <w:sz w:val="16"/>
                <w:szCs w:val="16"/>
              </w:rPr>
              <w:t>ПрАТ "Фармацевтична фірма "Дарниця"</w:t>
            </w:r>
            <w:r w:rsidRPr="00824B70">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604AA" w:rsidRPr="00824B70" w:rsidRDefault="004604AA" w:rsidP="004B05C9">
            <w:pPr>
              <w:pStyle w:val="110"/>
              <w:tabs>
                <w:tab w:val="left" w:pos="12600"/>
              </w:tabs>
              <w:jc w:val="center"/>
              <w:rPr>
                <w:rFonts w:ascii="Arial" w:hAnsi="Arial" w:cs="Arial"/>
                <w:sz w:val="16"/>
                <w:szCs w:val="16"/>
              </w:rPr>
            </w:pPr>
            <w:r w:rsidRPr="00824B70">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604AA" w:rsidRPr="00824B70" w:rsidRDefault="004604AA" w:rsidP="004B05C9">
            <w:pPr>
              <w:pStyle w:val="110"/>
              <w:tabs>
                <w:tab w:val="left" w:pos="12600"/>
              </w:tabs>
              <w:jc w:val="center"/>
              <w:rPr>
                <w:rFonts w:ascii="Arial" w:hAnsi="Arial" w:cs="Arial"/>
                <w:sz w:val="16"/>
                <w:szCs w:val="16"/>
              </w:rPr>
            </w:pPr>
            <w:r w:rsidRPr="00824B70">
              <w:rPr>
                <w:rFonts w:ascii="Arial" w:hAnsi="Arial" w:cs="Arial"/>
                <w:sz w:val="16"/>
                <w:szCs w:val="16"/>
              </w:rPr>
              <w:t>Ронтіс Хеллас Медікал енд Фармасьютікал Продактс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604AA" w:rsidRPr="00824B70" w:rsidRDefault="004604AA" w:rsidP="004B05C9">
            <w:pPr>
              <w:pStyle w:val="110"/>
              <w:tabs>
                <w:tab w:val="left" w:pos="12600"/>
              </w:tabs>
              <w:jc w:val="center"/>
              <w:rPr>
                <w:rFonts w:ascii="Arial" w:hAnsi="Arial" w:cs="Arial"/>
                <w:sz w:val="16"/>
                <w:szCs w:val="16"/>
              </w:rPr>
            </w:pPr>
            <w:r w:rsidRPr="00824B70">
              <w:rPr>
                <w:rFonts w:ascii="Arial" w:hAnsi="Arial" w:cs="Arial"/>
                <w:sz w:val="16"/>
                <w:szCs w:val="16"/>
              </w:rPr>
              <w:t>Греція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4604AA" w:rsidRPr="00824B70" w:rsidRDefault="004604AA" w:rsidP="004B05C9">
            <w:pPr>
              <w:pStyle w:val="110"/>
              <w:tabs>
                <w:tab w:val="left" w:pos="12600"/>
              </w:tabs>
              <w:jc w:val="center"/>
              <w:rPr>
                <w:rFonts w:ascii="Arial" w:hAnsi="Arial" w:cs="Arial"/>
                <w:sz w:val="16"/>
                <w:szCs w:val="16"/>
              </w:rPr>
            </w:pPr>
            <w:r w:rsidRPr="00824B70">
              <w:rPr>
                <w:rFonts w:ascii="Arial" w:hAnsi="Arial" w:cs="Arial"/>
                <w:sz w:val="16"/>
                <w:szCs w:val="16"/>
              </w:rPr>
              <w:t>перереєстрація на необмежений термін</w:t>
            </w:r>
            <w:r w:rsidRPr="00824B70">
              <w:rPr>
                <w:rFonts w:ascii="Arial" w:hAnsi="Arial" w:cs="Arial"/>
                <w:sz w:val="16"/>
                <w:szCs w:val="16"/>
              </w:rPr>
              <w:br/>
            </w:r>
            <w:r w:rsidRPr="00824B70">
              <w:rPr>
                <w:rFonts w:ascii="Arial" w:hAnsi="Arial" w:cs="Arial"/>
                <w:sz w:val="16"/>
                <w:szCs w:val="16"/>
              </w:rPr>
              <w:br/>
              <w:t xml:space="preserve">Оновлено інформацію в інструкції для медичного застосування лікарського засобу у розділах "Фармакологічні властивості", "Показання", "Особливості застосування", "Застосування у період вагітності або годування груддю", "Спосіб застосування та дози", "Діти", "Передозування", "Побічні реакції" відповідно до інформації референтного лікарського засобу (Abilify®, orodispersible tablets, 10, 15 and 30 mg), а також до розділу "Побічні реакції" щодо важливості звітування про побічні реакції. </w:t>
            </w:r>
            <w:r w:rsidRPr="00824B70">
              <w:rPr>
                <w:rFonts w:ascii="Arial" w:hAnsi="Arial" w:cs="Arial"/>
                <w:sz w:val="16"/>
                <w:szCs w:val="16"/>
              </w:rPr>
              <w:br/>
              <w:t>Затвердження короткої характеристики лікарського засобу.</w:t>
            </w:r>
            <w:r w:rsidRPr="00824B70">
              <w:rPr>
                <w:rFonts w:ascii="Arial" w:hAnsi="Arial" w:cs="Arial"/>
                <w:sz w:val="16"/>
                <w:szCs w:val="16"/>
              </w:rPr>
              <w:br/>
              <w:t>Резюме плану управління ризиками версія 1.2 додається.</w:t>
            </w:r>
            <w:r w:rsidRPr="00824B70">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604AA" w:rsidRPr="00824B70" w:rsidRDefault="004604AA" w:rsidP="004B05C9">
            <w:pPr>
              <w:pStyle w:val="110"/>
              <w:tabs>
                <w:tab w:val="left" w:pos="12600"/>
              </w:tabs>
              <w:jc w:val="center"/>
              <w:rPr>
                <w:rFonts w:ascii="Arial" w:hAnsi="Arial" w:cs="Arial"/>
                <w:b/>
                <w:i/>
                <w:sz w:val="16"/>
                <w:szCs w:val="16"/>
              </w:rPr>
            </w:pPr>
            <w:r w:rsidRPr="00824B7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604AA" w:rsidRPr="00824B70" w:rsidRDefault="004604AA" w:rsidP="004B05C9">
            <w:pPr>
              <w:pStyle w:val="110"/>
              <w:tabs>
                <w:tab w:val="left" w:pos="12600"/>
              </w:tabs>
              <w:jc w:val="center"/>
              <w:rPr>
                <w:rFonts w:ascii="Arial" w:hAnsi="Arial" w:cs="Arial"/>
                <w:sz w:val="16"/>
                <w:szCs w:val="16"/>
              </w:rPr>
            </w:pPr>
            <w:r w:rsidRPr="00824B7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604AA" w:rsidRPr="00824B70" w:rsidRDefault="004604AA" w:rsidP="004B05C9">
            <w:pPr>
              <w:pStyle w:val="110"/>
              <w:tabs>
                <w:tab w:val="left" w:pos="12600"/>
              </w:tabs>
              <w:jc w:val="center"/>
              <w:rPr>
                <w:rFonts w:ascii="Arial" w:hAnsi="Arial" w:cs="Arial"/>
                <w:sz w:val="16"/>
                <w:szCs w:val="16"/>
              </w:rPr>
            </w:pPr>
            <w:r w:rsidRPr="00824B70">
              <w:rPr>
                <w:rFonts w:ascii="Arial" w:hAnsi="Arial" w:cs="Arial"/>
                <w:sz w:val="16"/>
                <w:szCs w:val="16"/>
              </w:rPr>
              <w:t>UA/18061/01/02</w:t>
            </w:r>
          </w:p>
        </w:tc>
      </w:tr>
      <w:tr w:rsidR="004604AA" w:rsidRPr="00824B70" w:rsidTr="004B05C9">
        <w:tc>
          <w:tcPr>
            <w:tcW w:w="568" w:type="dxa"/>
            <w:tcBorders>
              <w:top w:val="single" w:sz="4" w:space="0" w:color="auto"/>
              <w:left w:val="single" w:sz="4" w:space="0" w:color="000000"/>
              <w:bottom w:val="single" w:sz="4" w:space="0" w:color="auto"/>
              <w:right w:val="single" w:sz="4" w:space="0" w:color="auto"/>
            </w:tcBorders>
            <w:shd w:val="clear" w:color="auto" w:fill="FFFFFF"/>
          </w:tcPr>
          <w:p w:rsidR="004604AA" w:rsidRPr="00824B70" w:rsidRDefault="004604AA" w:rsidP="004604AA">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604AA" w:rsidRPr="00824B70" w:rsidRDefault="004604AA" w:rsidP="004B05C9">
            <w:pPr>
              <w:pStyle w:val="110"/>
              <w:tabs>
                <w:tab w:val="left" w:pos="12600"/>
              </w:tabs>
              <w:rPr>
                <w:rFonts w:ascii="Arial" w:hAnsi="Arial" w:cs="Arial"/>
                <w:b/>
                <w:i/>
                <w:sz w:val="16"/>
                <w:szCs w:val="16"/>
              </w:rPr>
            </w:pPr>
            <w:r w:rsidRPr="00824B70">
              <w:rPr>
                <w:rFonts w:ascii="Arial" w:hAnsi="Arial" w:cs="Arial"/>
                <w:b/>
                <w:sz w:val="16"/>
                <w:szCs w:val="16"/>
              </w:rPr>
              <w:t>МІНТЕГРА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604AA" w:rsidRPr="00824B70" w:rsidRDefault="004604AA" w:rsidP="004B05C9">
            <w:pPr>
              <w:pStyle w:val="110"/>
              <w:tabs>
                <w:tab w:val="left" w:pos="12600"/>
              </w:tabs>
              <w:rPr>
                <w:rFonts w:ascii="Arial" w:hAnsi="Arial" w:cs="Arial"/>
                <w:sz w:val="16"/>
                <w:szCs w:val="16"/>
              </w:rPr>
            </w:pPr>
            <w:r w:rsidRPr="00824B70">
              <w:rPr>
                <w:rFonts w:ascii="Arial" w:hAnsi="Arial" w:cs="Arial"/>
                <w:sz w:val="16"/>
                <w:szCs w:val="16"/>
              </w:rPr>
              <w:t>таблетки, що диспергуються в ротовій порожнині, по 30 мг, по 10 таблеток у блістері, по 3 блістери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604AA" w:rsidRPr="00824B70" w:rsidRDefault="004604AA" w:rsidP="004B05C9">
            <w:pPr>
              <w:pStyle w:val="110"/>
              <w:tabs>
                <w:tab w:val="left" w:pos="12600"/>
              </w:tabs>
              <w:jc w:val="center"/>
              <w:rPr>
                <w:rFonts w:ascii="Arial" w:hAnsi="Arial" w:cs="Arial"/>
                <w:sz w:val="16"/>
                <w:szCs w:val="16"/>
              </w:rPr>
            </w:pPr>
            <w:r w:rsidRPr="00824B70">
              <w:rPr>
                <w:rFonts w:ascii="Arial" w:hAnsi="Arial" w:cs="Arial"/>
                <w:sz w:val="16"/>
                <w:szCs w:val="16"/>
              </w:rPr>
              <w:t>ПрАТ "Фармацевтична фірма "Дарниця"</w:t>
            </w:r>
            <w:r w:rsidRPr="00824B70">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604AA" w:rsidRPr="00824B70" w:rsidRDefault="004604AA" w:rsidP="004B05C9">
            <w:pPr>
              <w:pStyle w:val="110"/>
              <w:tabs>
                <w:tab w:val="left" w:pos="12600"/>
              </w:tabs>
              <w:jc w:val="center"/>
              <w:rPr>
                <w:rFonts w:ascii="Arial" w:hAnsi="Arial" w:cs="Arial"/>
                <w:sz w:val="16"/>
                <w:szCs w:val="16"/>
              </w:rPr>
            </w:pPr>
            <w:r w:rsidRPr="00824B70">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604AA" w:rsidRPr="00824B70" w:rsidRDefault="004604AA" w:rsidP="004B05C9">
            <w:pPr>
              <w:pStyle w:val="110"/>
              <w:tabs>
                <w:tab w:val="left" w:pos="12600"/>
              </w:tabs>
              <w:jc w:val="center"/>
              <w:rPr>
                <w:rFonts w:ascii="Arial" w:hAnsi="Arial" w:cs="Arial"/>
                <w:sz w:val="16"/>
                <w:szCs w:val="16"/>
              </w:rPr>
            </w:pPr>
            <w:r w:rsidRPr="00824B70">
              <w:rPr>
                <w:rFonts w:ascii="Arial" w:hAnsi="Arial" w:cs="Arial"/>
                <w:sz w:val="16"/>
                <w:szCs w:val="16"/>
              </w:rPr>
              <w:t>Ронтіс Хеллас Медікал енд Фармасьютікал Продактс С.А.</w:t>
            </w:r>
            <w:r w:rsidRPr="00824B7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604AA" w:rsidRPr="00824B70" w:rsidRDefault="004604AA" w:rsidP="004B05C9">
            <w:pPr>
              <w:pStyle w:val="110"/>
              <w:tabs>
                <w:tab w:val="left" w:pos="12600"/>
              </w:tabs>
              <w:jc w:val="center"/>
              <w:rPr>
                <w:rFonts w:ascii="Arial" w:hAnsi="Arial" w:cs="Arial"/>
                <w:sz w:val="16"/>
                <w:szCs w:val="16"/>
              </w:rPr>
            </w:pPr>
            <w:r w:rsidRPr="00824B70">
              <w:rPr>
                <w:rFonts w:ascii="Arial" w:hAnsi="Arial" w:cs="Arial"/>
                <w:sz w:val="16"/>
                <w:szCs w:val="16"/>
              </w:rPr>
              <w:t>Греція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4604AA" w:rsidRPr="00824B70" w:rsidRDefault="004604AA" w:rsidP="004B05C9">
            <w:pPr>
              <w:pStyle w:val="110"/>
              <w:tabs>
                <w:tab w:val="left" w:pos="12600"/>
              </w:tabs>
              <w:jc w:val="center"/>
              <w:rPr>
                <w:rFonts w:ascii="Arial" w:hAnsi="Arial" w:cs="Arial"/>
                <w:sz w:val="16"/>
                <w:szCs w:val="16"/>
              </w:rPr>
            </w:pPr>
            <w:r w:rsidRPr="00824B70">
              <w:rPr>
                <w:rFonts w:ascii="Arial" w:hAnsi="Arial" w:cs="Arial"/>
                <w:sz w:val="16"/>
                <w:szCs w:val="16"/>
              </w:rPr>
              <w:t>перереєстрація на необмежений термін</w:t>
            </w:r>
            <w:r w:rsidRPr="00824B70">
              <w:rPr>
                <w:rFonts w:ascii="Arial" w:hAnsi="Arial" w:cs="Arial"/>
                <w:sz w:val="16"/>
                <w:szCs w:val="16"/>
              </w:rPr>
              <w:br/>
            </w:r>
            <w:r w:rsidRPr="00824B70">
              <w:rPr>
                <w:rFonts w:ascii="Arial" w:hAnsi="Arial" w:cs="Arial"/>
                <w:sz w:val="16"/>
                <w:szCs w:val="16"/>
              </w:rPr>
              <w:br/>
              <w:t xml:space="preserve">Оновлено інформацію в інструкції для медичного застосування лікарського засобу у розділах "Фармакологічні властивості", "Показання", "Особливості застосування", "Застосування у період вагітності або годування груддю", "Спосіб застосування та дози", "Діти", "Передозування", "Побічні реакції" відповідно до інформації референтного лікарського засобу (Abilify®, orodispersible tablets, 10, 15 and 30 mg), а також до розділу "Побічні реакції" щодо важливості звітування про побічні реакції. </w:t>
            </w:r>
            <w:r w:rsidRPr="00824B70">
              <w:rPr>
                <w:rFonts w:ascii="Arial" w:hAnsi="Arial" w:cs="Arial"/>
                <w:sz w:val="16"/>
                <w:szCs w:val="16"/>
              </w:rPr>
              <w:br/>
              <w:t>Затвердження короткої характеристики лікарського засобу.</w:t>
            </w:r>
            <w:r w:rsidRPr="00824B70">
              <w:rPr>
                <w:rFonts w:ascii="Arial" w:hAnsi="Arial" w:cs="Arial"/>
                <w:sz w:val="16"/>
                <w:szCs w:val="16"/>
              </w:rPr>
              <w:br/>
              <w:t>Резюме плану управління ризиками версія 1.2 додається.</w:t>
            </w:r>
            <w:r w:rsidRPr="00824B70">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604AA" w:rsidRPr="00824B70" w:rsidRDefault="004604AA" w:rsidP="004B05C9">
            <w:pPr>
              <w:pStyle w:val="110"/>
              <w:tabs>
                <w:tab w:val="left" w:pos="12600"/>
              </w:tabs>
              <w:jc w:val="center"/>
              <w:rPr>
                <w:rFonts w:ascii="Arial" w:hAnsi="Arial" w:cs="Arial"/>
                <w:b/>
                <w:i/>
                <w:sz w:val="16"/>
                <w:szCs w:val="16"/>
              </w:rPr>
            </w:pPr>
            <w:r w:rsidRPr="00824B7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604AA" w:rsidRPr="00824B70" w:rsidRDefault="004604AA" w:rsidP="004B05C9">
            <w:pPr>
              <w:pStyle w:val="110"/>
              <w:tabs>
                <w:tab w:val="left" w:pos="12600"/>
              </w:tabs>
              <w:jc w:val="center"/>
              <w:rPr>
                <w:rFonts w:ascii="Arial" w:hAnsi="Arial" w:cs="Arial"/>
                <w:sz w:val="16"/>
                <w:szCs w:val="16"/>
              </w:rPr>
            </w:pPr>
            <w:r w:rsidRPr="00824B7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604AA" w:rsidRPr="00824B70" w:rsidRDefault="004604AA" w:rsidP="004B05C9">
            <w:pPr>
              <w:pStyle w:val="110"/>
              <w:tabs>
                <w:tab w:val="left" w:pos="12600"/>
              </w:tabs>
              <w:jc w:val="center"/>
              <w:rPr>
                <w:rFonts w:ascii="Arial" w:hAnsi="Arial" w:cs="Arial"/>
                <w:sz w:val="16"/>
                <w:szCs w:val="16"/>
              </w:rPr>
            </w:pPr>
            <w:r w:rsidRPr="00824B70">
              <w:rPr>
                <w:rFonts w:ascii="Arial" w:hAnsi="Arial" w:cs="Arial"/>
                <w:sz w:val="16"/>
                <w:szCs w:val="16"/>
              </w:rPr>
              <w:t>UA/18061/01/03</w:t>
            </w:r>
          </w:p>
        </w:tc>
      </w:tr>
      <w:tr w:rsidR="004604AA" w:rsidRPr="00824B70" w:rsidTr="004B05C9">
        <w:tc>
          <w:tcPr>
            <w:tcW w:w="568" w:type="dxa"/>
            <w:tcBorders>
              <w:top w:val="single" w:sz="4" w:space="0" w:color="auto"/>
              <w:left w:val="single" w:sz="4" w:space="0" w:color="000000"/>
              <w:bottom w:val="single" w:sz="4" w:space="0" w:color="auto"/>
              <w:right w:val="single" w:sz="4" w:space="0" w:color="auto"/>
            </w:tcBorders>
            <w:shd w:val="clear" w:color="auto" w:fill="FFFFFF"/>
          </w:tcPr>
          <w:p w:rsidR="004604AA" w:rsidRPr="00824B70" w:rsidRDefault="004604AA" w:rsidP="004604AA">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604AA" w:rsidRPr="00824B70" w:rsidRDefault="004604AA" w:rsidP="004B05C9">
            <w:pPr>
              <w:pStyle w:val="110"/>
              <w:tabs>
                <w:tab w:val="left" w:pos="12600"/>
              </w:tabs>
              <w:rPr>
                <w:rFonts w:ascii="Arial" w:hAnsi="Arial" w:cs="Arial"/>
                <w:b/>
                <w:i/>
                <w:sz w:val="16"/>
                <w:szCs w:val="16"/>
              </w:rPr>
            </w:pPr>
            <w:r w:rsidRPr="00824B70">
              <w:rPr>
                <w:rFonts w:ascii="Arial" w:hAnsi="Arial" w:cs="Arial"/>
                <w:b/>
                <w:sz w:val="16"/>
                <w:szCs w:val="16"/>
              </w:rPr>
              <w:t>МІНТЕГРА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604AA" w:rsidRPr="00824B70" w:rsidRDefault="004604AA" w:rsidP="004B05C9">
            <w:pPr>
              <w:pStyle w:val="110"/>
              <w:tabs>
                <w:tab w:val="left" w:pos="12600"/>
              </w:tabs>
              <w:rPr>
                <w:rFonts w:ascii="Arial" w:hAnsi="Arial" w:cs="Arial"/>
                <w:sz w:val="16"/>
                <w:szCs w:val="16"/>
              </w:rPr>
            </w:pPr>
            <w:r w:rsidRPr="00824B70">
              <w:rPr>
                <w:rFonts w:ascii="Arial" w:hAnsi="Arial" w:cs="Arial"/>
                <w:sz w:val="16"/>
                <w:szCs w:val="16"/>
              </w:rPr>
              <w:t>таблетки, що диспергуються в ротовій порожнині, по 10 мг, по 10 таблеток у блістері, по 3 блістери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604AA" w:rsidRPr="00824B70" w:rsidRDefault="004604AA" w:rsidP="004B05C9">
            <w:pPr>
              <w:pStyle w:val="110"/>
              <w:tabs>
                <w:tab w:val="left" w:pos="12600"/>
              </w:tabs>
              <w:jc w:val="center"/>
              <w:rPr>
                <w:rFonts w:ascii="Arial" w:hAnsi="Arial" w:cs="Arial"/>
                <w:sz w:val="16"/>
                <w:szCs w:val="16"/>
              </w:rPr>
            </w:pPr>
            <w:r w:rsidRPr="00824B70">
              <w:rPr>
                <w:rFonts w:ascii="Arial" w:hAnsi="Arial" w:cs="Arial"/>
                <w:sz w:val="16"/>
                <w:szCs w:val="16"/>
              </w:rPr>
              <w:t>ПрАТ "Фармацевтична фірма "Дарниця"</w:t>
            </w:r>
            <w:r w:rsidRPr="00824B70">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604AA" w:rsidRPr="00824B70" w:rsidRDefault="004604AA" w:rsidP="004B05C9">
            <w:pPr>
              <w:pStyle w:val="110"/>
              <w:tabs>
                <w:tab w:val="left" w:pos="12600"/>
              </w:tabs>
              <w:jc w:val="center"/>
              <w:rPr>
                <w:rFonts w:ascii="Arial" w:hAnsi="Arial" w:cs="Arial"/>
                <w:sz w:val="16"/>
                <w:szCs w:val="16"/>
              </w:rPr>
            </w:pPr>
            <w:r w:rsidRPr="00824B70">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604AA" w:rsidRPr="00824B70" w:rsidRDefault="004604AA" w:rsidP="004B05C9">
            <w:pPr>
              <w:pStyle w:val="110"/>
              <w:tabs>
                <w:tab w:val="left" w:pos="12600"/>
              </w:tabs>
              <w:jc w:val="center"/>
              <w:rPr>
                <w:rFonts w:ascii="Arial" w:hAnsi="Arial" w:cs="Arial"/>
                <w:sz w:val="16"/>
                <w:szCs w:val="16"/>
              </w:rPr>
            </w:pPr>
            <w:r w:rsidRPr="00824B70">
              <w:rPr>
                <w:rFonts w:ascii="Arial" w:hAnsi="Arial" w:cs="Arial"/>
                <w:sz w:val="16"/>
                <w:szCs w:val="16"/>
              </w:rPr>
              <w:t>Ронтіс Хеллас Медікал енд Фармасьютікал Продактс С.А.</w:t>
            </w:r>
            <w:r w:rsidRPr="00824B7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604AA" w:rsidRPr="00824B70" w:rsidRDefault="004604AA" w:rsidP="004B05C9">
            <w:pPr>
              <w:pStyle w:val="110"/>
              <w:tabs>
                <w:tab w:val="left" w:pos="12600"/>
              </w:tabs>
              <w:jc w:val="center"/>
              <w:rPr>
                <w:rFonts w:ascii="Arial" w:hAnsi="Arial" w:cs="Arial"/>
                <w:sz w:val="16"/>
                <w:szCs w:val="16"/>
              </w:rPr>
            </w:pPr>
            <w:r w:rsidRPr="00824B70">
              <w:rPr>
                <w:rFonts w:ascii="Arial" w:hAnsi="Arial" w:cs="Arial"/>
                <w:sz w:val="16"/>
                <w:szCs w:val="16"/>
              </w:rPr>
              <w:t>Греція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4604AA" w:rsidRPr="00824B70" w:rsidRDefault="004604AA" w:rsidP="004B05C9">
            <w:pPr>
              <w:pStyle w:val="110"/>
              <w:tabs>
                <w:tab w:val="left" w:pos="12600"/>
              </w:tabs>
              <w:jc w:val="center"/>
              <w:rPr>
                <w:rFonts w:ascii="Arial" w:hAnsi="Arial" w:cs="Arial"/>
                <w:sz w:val="16"/>
                <w:szCs w:val="16"/>
              </w:rPr>
            </w:pPr>
            <w:r w:rsidRPr="00824B70">
              <w:rPr>
                <w:rFonts w:ascii="Arial" w:hAnsi="Arial" w:cs="Arial"/>
                <w:sz w:val="16"/>
                <w:szCs w:val="16"/>
              </w:rPr>
              <w:t>перереєстрація на необмежений термін</w:t>
            </w:r>
            <w:r w:rsidRPr="00824B70">
              <w:rPr>
                <w:rFonts w:ascii="Arial" w:hAnsi="Arial" w:cs="Arial"/>
                <w:sz w:val="16"/>
                <w:szCs w:val="16"/>
              </w:rPr>
              <w:br/>
            </w:r>
            <w:r w:rsidRPr="00824B70">
              <w:rPr>
                <w:rFonts w:ascii="Arial" w:hAnsi="Arial" w:cs="Arial"/>
                <w:sz w:val="16"/>
                <w:szCs w:val="16"/>
              </w:rPr>
              <w:br/>
              <w:t xml:space="preserve">Оновлено інформацію в інструкції для медичного застосування лікарського засобу у розділах "Фармакологічні властивості", "Показання", "Особливості застосування", "Застосування у період вагітності або годування груддю", "Спосіб застосування та дози", "Діти", "Передозування", "Побічні реакції" відповідно до інформації референтного лікарського засобу (Abilify®, orodispersible tablets, 10, 15 and 30 mg), а також до розділу "Побічні реакції" щодо важливості звітування про побічні реакції. </w:t>
            </w:r>
            <w:r w:rsidRPr="00824B70">
              <w:rPr>
                <w:rFonts w:ascii="Arial" w:hAnsi="Arial" w:cs="Arial"/>
                <w:sz w:val="16"/>
                <w:szCs w:val="16"/>
              </w:rPr>
              <w:br/>
              <w:t>Затвердження короткої характеристики лікарського засобу.</w:t>
            </w:r>
            <w:r w:rsidRPr="00824B70">
              <w:rPr>
                <w:rFonts w:ascii="Arial" w:hAnsi="Arial" w:cs="Arial"/>
                <w:sz w:val="16"/>
                <w:szCs w:val="16"/>
              </w:rPr>
              <w:br/>
              <w:t>Резюме плану управління ризиками версія 1.2 додається.</w:t>
            </w:r>
            <w:r w:rsidRPr="00824B70">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604AA" w:rsidRPr="00824B70" w:rsidRDefault="004604AA" w:rsidP="004B05C9">
            <w:pPr>
              <w:pStyle w:val="110"/>
              <w:tabs>
                <w:tab w:val="left" w:pos="12600"/>
              </w:tabs>
              <w:jc w:val="center"/>
              <w:rPr>
                <w:rFonts w:ascii="Arial" w:hAnsi="Arial" w:cs="Arial"/>
                <w:b/>
                <w:i/>
                <w:sz w:val="16"/>
                <w:szCs w:val="16"/>
              </w:rPr>
            </w:pPr>
            <w:r w:rsidRPr="00824B7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604AA" w:rsidRPr="00824B70" w:rsidRDefault="004604AA" w:rsidP="004B05C9">
            <w:pPr>
              <w:pStyle w:val="110"/>
              <w:tabs>
                <w:tab w:val="left" w:pos="12600"/>
              </w:tabs>
              <w:jc w:val="center"/>
              <w:rPr>
                <w:rFonts w:ascii="Arial" w:hAnsi="Arial" w:cs="Arial"/>
                <w:sz w:val="16"/>
                <w:szCs w:val="16"/>
              </w:rPr>
            </w:pPr>
            <w:r w:rsidRPr="00824B7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604AA" w:rsidRPr="00824B70" w:rsidRDefault="004604AA" w:rsidP="004B05C9">
            <w:pPr>
              <w:pStyle w:val="110"/>
              <w:tabs>
                <w:tab w:val="left" w:pos="12600"/>
              </w:tabs>
              <w:jc w:val="center"/>
              <w:rPr>
                <w:rFonts w:ascii="Arial" w:hAnsi="Arial" w:cs="Arial"/>
                <w:sz w:val="16"/>
                <w:szCs w:val="16"/>
              </w:rPr>
            </w:pPr>
            <w:r w:rsidRPr="00824B70">
              <w:rPr>
                <w:rFonts w:ascii="Arial" w:hAnsi="Arial" w:cs="Arial"/>
                <w:sz w:val="16"/>
                <w:szCs w:val="16"/>
              </w:rPr>
              <w:t>UA/18061/01/01</w:t>
            </w:r>
          </w:p>
        </w:tc>
      </w:tr>
      <w:tr w:rsidR="004604AA" w:rsidRPr="00824B70" w:rsidTr="004B05C9">
        <w:tc>
          <w:tcPr>
            <w:tcW w:w="568" w:type="dxa"/>
            <w:tcBorders>
              <w:top w:val="single" w:sz="4" w:space="0" w:color="auto"/>
              <w:left w:val="single" w:sz="4" w:space="0" w:color="000000"/>
              <w:bottom w:val="single" w:sz="4" w:space="0" w:color="auto"/>
              <w:right w:val="single" w:sz="4" w:space="0" w:color="auto"/>
            </w:tcBorders>
            <w:shd w:val="clear" w:color="auto" w:fill="FFFFFF"/>
          </w:tcPr>
          <w:p w:rsidR="004604AA" w:rsidRPr="00824B70" w:rsidRDefault="004604AA" w:rsidP="004604AA">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604AA" w:rsidRPr="00824B70" w:rsidRDefault="004604AA" w:rsidP="004B05C9">
            <w:pPr>
              <w:pStyle w:val="110"/>
              <w:tabs>
                <w:tab w:val="left" w:pos="12600"/>
              </w:tabs>
              <w:rPr>
                <w:rFonts w:ascii="Arial" w:hAnsi="Arial" w:cs="Arial"/>
                <w:b/>
                <w:i/>
                <w:sz w:val="16"/>
                <w:szCs w:val="16"/>
              </w:rPr>
            </w:pPr>
            <w:r w:rsidRPr="00824B70">
              <w:rPr>
                <w:rFonts w:ascii="Arial" w:hAnsi="Arial" w:cs="Arial"/>
                <w:b/>
                <w:sz w:val="16"/>
                <w:szCs w:val="16"/>
              </w:rPr>
              <w:t>ОМЛОС®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604AA" w:rsidRPr="00824B70" w:rsidRDefault="004604AA" w:rsidP="004B05C9">
            <w:pPr>
              <w:pStyle w:val="110"/>
              <w:tabs>
                <w:tab w:val="left" w:pos="12600"/>
              </w:tabs>
              <w:rPr>
                <w:rFonts w:ascii="Arial" w:hAnsi="Arial" w:cs="Arial"/>
                <w:sz w:val="16"/>
                <w:szCs w:val="16"/>
              </w:rPr>
            </w:pPr>
            <w:r w:rsidRPr="00824B70">
              <w:rPr>
                <w:rFonts w:ascii="Arial" w:hAnsi="Arial" w:cs="Arial"/>
                <w:sz w:val="16"/>
                <w:szCs w:val="16"/>
              </w:rPr>
              <w:t>капсули з модифікованим вивільненням, тверді, по 0,4 мг, по 10 капсул у блістері; по 3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604AA" w:rsidRPr="00824B70" w:rsidRDefault="004604AA" w:rsidP="004B05C9">
            <w:pPr>
              <w:pStyle w:val="110"/>
              <w:tabs>
                <w:tab w:val="left" w:pos="12600"/>
              </w:tabs>
              <w:jc w:val="center"/>
              <w:rPr>
                <w:rFonts w:ascii="Arial" w:hAnsi="Arial" w:cs="Arial"/>
                <w:sz w:val="16"/>
                <w:szCs w:val="16"/>
              </w:rPr>
            </w:pPr>
            <w:r w:rsidRPr="00824B70">
              <w:rPr>
                <w:rFonts w:ascii="Arial" w:hAnsi="Arial" w:cs="Arial"/>
                <w:sz w:val="16"/>
                <w:szCs w:val="16"/>
              </w:rPr>
              <w:t>АЛКАЛОЇД АД Скоп’є</w:t>
            </w:r>
            <w:r w:rsidRPr="00824B70">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604AA" w:rsidRPr="00824B70" w:rsidRDefault="004604AA" w:rsidP="004B05C9">
            <w:pPr>
              <w:pStyle w:val="110"/>
              <w:tabs>
                <w:tab w:val="left" w:pos="12600"/>
              </w:tabs>
              <w:jc w:val="center"/>
              <w:rPr>
                <w:rFonts w:ascii="Arial" w:hAnsi="Arial" w:cs="Arial"/>
                <w:sz w:val="16"/>
                <w:szCs w:val="16"/>
              </w:rPr>
            </w:pPr>
            <w:r w:rsidRPr="00824B70">
              <w:rPr>
                <w:rFonts w:ascii="Arial" w:hAnsi="Arial" w:cs="Arial"/>
                <w:sz w:val="16"/>
                <w:szCs w:val="16"/>
              </w:rPr>
              <w:t>Республіка Північна Македонія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604AA" w:rsidRPr="00824B70" w:rsidRDefault="004604AA" w:rsidP="004B05C9">
            <w:pPr>
              <w:pStyle w:val="110"/>
              <w:tabs>
                <w:tab w:val="left" w:pos="12600"/>
              </w:tabs>
              <w:jc w:val="center"/>
              <w:rPr>
                <w:rFonts w:ascii="Arial" w:hAnsi="Arial" w:cs="Arial"/>
                <w:sz w:val="16"/>
                <w:szCs w:val="16"/>
              </w:rPr>
            </w:pPr>
            <w:r w:rsidRPr="00824B70">
              <w:rPr>
                <w:rFonts w:ascii="Arial" w:hAnsi="Arial" w:cs="Arial"/>
                <w:sz w:val="16"/>
                <w:szCs w:val="16"/>
              </w:rPr>
              <w:t>випуск серії:</w:t>
            </w:r>
            <w:r w:rsidRPr="00824B70">
              <w:rPr>
                <w:rFonts w:ascii="Arial" w:hAnsi="Arial" w:cs="Arial"/>
                <w:sz w:val="16"/>
                <w:szCs w:val="16"/>
              </w:rPr>
              <w:br/>
              <w:t>АЛКАЛОЇД АД Скоп’є, Республіка Північна Македонія</w:t>
            </w:r>
            <w:r w:rsidRPr="00824B70">
              <w:rPr>
                <w:rFonts w:ascii="Arial" w:hAnsi="Arial" w:cs="Arial"/>
                <w:sz w:val="16"/>
                <w:szCs w:val="16"/>
              </w:rPr>
              <w:br/>
            </w:r>
          </w:p>
          <w:p w:rsidR="004604AA" w:rsidRPr="00824B70" w:rsidRDefault="004604AA" w:rsidP="004B05C9">
            <w:pPr>
              <w:pStyle w:val="110"/>
              <w:tabs>
                <w:tab w:val="left" w:pos="12600"/>
              </w:tabs>
              <w:jc w:val="center"/>
              <w:rPr>
                <w:rFonts w:ascii="Arial" w:hAnsi="Arial" w:cs="Arial"/>
                <w:sz w:val="16"/>
                <w:szCs w:val="16"/>
              </w:rPr>
            </w:pPr>
            <w:r w:rsidRPr="00824B70">
              <w:rPr>
                <w:rFonts w:ascii="Arial" w:hAnsi="Arial" w:cs="Arial"/>
                <w:sz w:val="16"/>
                <w:szCs w:val="16"/>
              </w:rPr>
              <w:t>виробництво нерозфасованого продукту, первинне та вторинне пакування, контроль якості (фізичний, хімічний та мікробіологічний):</w:t>
            </w:r>
            <w:r w:rsidRPr="00824B70">
              <w:rPr>
                <w:rFonts w:ascii="Arial" w:hAnsi="Arial" w:cs="Arial"/>
                <w:sz w:val="16"/>
                <w:szCs w:val="16"/>
              </w:rPr>
              <w:br/>
              <w:t>СІНТОН ХІСПАНІЯ С. Л., Іспанія</w:t>
            </w:r>
            <w:r w:rsidRPr="00824B70">
              <w:rPr>
                <w:rFonts w:ascii="Arial" w:hAnsi="Arial" w:cs="Arial"/>
                <w:sz w:val="16"/>
                <w:szCs w:val="16"/>
              </w:rPr>
              <w:br/>
            </w:r>
          </w:p>
          <w:p w:rsidR="004604AA" w:rsidRPr="00824B70" w:rsidRDefault="004604AA" w:rsidP="004B05C9">
            <w:pPr>
              <w:pStyle w:val="110"/>
              <w:tabs>
                <w:tab w:val="left" w:pos="12600"/>
              </w:tabs>
              <w:jc w:val="center"/>
              <w:rPr>
                <w:rFonts w:ascii="Arial" w:hAnsi="Arial" w:cs="Arial"/>
                <w:sz w:val="16"/>
                <w:szCs w:val="16"/>
              </w:rPr>
            </w:pPr>
            <w:r w:rsidRPr="00824B70">
              <w:rPr>
                <w:rFonts w:ascii="Arial" w:hAnsi="Arial" w:cs="Arial"/>
                <w:sz w:val="16"/>
                <w:szCs w:val="16"/>
              </w:rPr>
              <w:t>виробництво нерозфасованого продукту, первинне та вторинне пакування, контроль якості (фізичний та хімічний):</w:t>
            </w:r>
            <w:r w:rsidRPr="00824B70">
              <w:rPr>
                <w:rFonts w:ascii="Arial" w:hAnsi="Arial" w:cs="Arial"/>
                <w:sz w:val="16"/>
                <w:szCs w:val="16"/>
              </w:rPr>
              <w:br/>
              <w:t>Роттендорф Фарма ГмбХ, Німеччина</w:t>
            </w:r>
            <w:r w:rsidRPr="00824B70">
              <w:rPr>
                <w:rFonts w:ascii="Arial" w:hAnsi="Arial" w:cs="Arial"/>
                <w:sz w:val="16"/>
                <w:szCs w:val="16"/>
              </w:rPr>
              <w:br/>
            </w:r>
            <w:r w:rsidRPr="00824B70">
              <w:rPr>
                <w:rFonts w:ascii="Arial" w:hAnsi="Arial" w:cs="Arial"/>
                <w:sz w:val="16"/>
                <w:szCs w:val="16"/>
              </w:rPr>
              <w:br/>
              <w:t>контроль якості (фізичний та хімічний):</w:t>
            </w:r>
            <w:r w:rsidRPr="00824B70">
              <w:rPr>
                <w:rFonts w:ascii="Arial" w:hAnsi="Arial" w:cs="Arial"/>
                <w:sz w:val="16"/>
                <w:szCs w:val="16"/>
              </w:rPr>
              <w:br/>
              <w:t>КУІНТА-АНАЛІТІКА с.р.о., Чеська Республiка</w:t>
            </w:r>
            <w:r w:rsidRPr="00824B7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604AA" w:rsidRPr="00824B70" w:rsidRDefault="004604AA" w:rsidP="004B05C9">
            <w:pPr>
              <w:pStyle w:val="110"/>
              <w:tabs>
                <w:tab w:val="left" w:pos="12600"/>
              </w:tabs>
              <w:jc w:val="center"/>
              <w:rPr>
                <w:rFonts w:ascii="Arial" w:hAnsi="Arial" w:cs="Arial"/>
                <w:sz w:val="16"/>
                <w:szCs w:val="16"/>
              </w:rPr>
            </w:pPr>
            <w:r w:rsidRPr="00824B70">
              <w:rPr>
                <w:rFonts w:ascii="Arial" w:hAnsi="Arial" w:cs="Arial"/>
                <w:sz w:val="16"/>
                <w:szCs w:val="16"/>
              </w:rPr>
              <w:t>Республіка Північна Македонія/ Іспанія/ Німеччина/ Чеська Республiка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4604AA" w:rsidRPr="00824B70" w:rsidRDefault="004604AA" w:rsidP="004B05C9">
            <w:pPr>
              <w:pStyle w:val="110"/>
              <w:tabs>
                <w:tab w:val="left" w:pos="12600"/>
              </w:tabs>
              <w:jc w:val="center"/>
              <w:rPr>
                <w:rFonts w:ascii="Arial" w:hAnsi="Arial" w:cs="Arial"/>
                <w:sz w:val="16"/>
                <w:szCs w:val="16"/>
              </w:rPr>
            </w:pPr>
            <w:r w:rsidRPr="00824B70">
              <w:rPr>
                <w:rFonts w:ascii="Arial" w:hAnsi="Arial" w:cs="Arial"/>
                <w:sz w:val="16"/>
                <w:szCs w:val="16"/>
              </w:rPr>
              <w:t>перереєстрація на необмежений термін</w:t>
            </w:r>
            <w:r w:rsidRPr="00824B70">
              <w:rPr>
                <w:rFonts w:ascii="Arial" w:hAnsi="Arial" w:cs="Arial"/>
                <w:sz w:val="16"/>
                <w:szCs w:val="16"/>
              </w:rPr>
              <w:br/>
              <w:t>Оновлено інформацію в інструкції для медичного застосування лікарського засобу у розділі "Побічні реакції" відповідно до інформації референтного лікарського засобу (ОМНІК®, капсули з модифікованим вивільненням, тверді, по 0,4 мг), а також у розділі "Побічні реакції" щодо важливості звітування про побічні реакції.</w:t>
            </w:r>
            <w:r w:rsidRPr="00824B70">
              <w:rPr>
                <w:rFonts w:ascii="Arial" w:hAnsi="Arial" w:cs="Arial"/>
                <w:sz w:val="16"/>
                <w:szCs w:val="16"/>
              </w:rPr>
              <w:br/>
            </w:r>
            <w:r w:rsidRPr="00824B70">
              <w:rPr>
                <w:rFonts w:ascii="Arial" w:hAnsi="Arial" w:cs="Arial"/>
                <w:sz w:val="16"/>
                <w:szCs w:val="16"/>
              </w:rPr>
              <w:br/>
              <w:t>Резюме плану управління ризиками версія 1.1 додається.</w:t>
            </w:r>
            <w:r w:rsidRPr="00824B70">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604AA" w:rsidRPr="00824B70" w:rsidRDefault="004604AA" w:rsidP="004B05C9">
            <w:pPr>
              <w:pStyle w:val="110"/>
              <w:tabs>
                <w:tab w:val="left" w:pos="12600"/>
              </w:tabs>
              <w:jc w:val="center"/>
              <w:rPr>
                <w:rFonts w:ascii="Arial" w:hAnsi="Arial" w:cs="Arial"/>
                <w:b/>
                <w:i/>
                <w:sz w:val="16"/>
                <w:szCs w:val="16"/>
              </w:rPr>
            </w:pPr>
            <w:r w:rsidRPr="00824B7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604AA" w:rsidRPr="00824B70" w:rsidRDefault="004604AA" w:rsidP="004B05C9">
            <w:pPr>
              <w:pStyle w:val="110"/>
              <w:tabs>
                <w:tab w:val="left" w:pos="12600"/>
              </w:tabs>
              <w:jc w:val="center"/>
              <w:rPr>
                <w:rFonts w:ascii="Arial" w:hAnsi="Arial" w:cs="Arial"/>
                <w:sz w:val="16"/>
                <w:szCs w:val="16"/>
              </w:rPr>
            </w:pPr>
            <w:r w:rsidRPr="00824B7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604AA" w:rsidRPr="00824B70" w:rsidRDefault="004604AA" w:rsidP="004B05C9">
            <w:pPr>
              <w:pStyle w:val="110"/>
              <w:tabs>
                <w:tab w:val="left" w:pos="12600"/>
              </w:tabs>
              <w:jc w:val="center"/>
              <w:rPr>
                <w:rFonts w:ascii="Arial" w:hAnsi="Arial" w:cs="Arial"/>
                <w:sz w:val="16"/>
                <w:szCs w:val="16"/>
                <w:lang w:val="en-US"/>
              </w:rPr>
            </w:pPr>
            <w:r w:rsidRPr="00824B70">
              <w:rPr>
                <w:rFonts w:ascii="Arial" w:hAnsi="Arial" w:cs="Arial"/>
                <w:sz w:val="16"/>
                <w:szCs w:val="16"/>
              </w:rPr>
              <w:t>UA/17913/01/01</w:t>
            </w:r>
          </w:p>
        </w:tc>
      </w:tr>
      <w:tr w:rsidR="004604AA" w:rsidRPr="00824B70" w:rsidTr="004B05C9">
        <w:tc>
          <w:tcPr>
            <w:tcW w:w="568" w:type="dxa"/>
            <w:tcBorders>
              <w:top w:val="single" w:sz="4" w:space="0" w:color="auto"/>
              <w:left w:val="single" w:sz="4" w:space="0" w:color="000000"/>
              <w:bottom w:val="single" w:sz="4" w:space="0" w:color="auto"/>
              <w:right w:val="single" w:sz="4" w:space="0" w:color="auto"/>
            </w:tcBorders>
            <w:shd w:val="clear" w:color="auto" w:fill="FFFFFF"/>
          </w:tcPr>
          <w:p w:rsidR="004604AA" w:rsidRPr="00824B70" w:rsidRDefault="004604AA" w:rsidP="004604AA">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604AA" w:rsidRPr="00824B70" w:rsidRDefault="004604AA" w:rsidP="004B05C9">
            <w:pPr>
              <w:pStyle w:val="110"/>
              <w:tabs>
                <w:tab w:val="left" w:pos="12600"/>
              </w:tabs>
              <w:rPr>
                <w:rFonts w:ascii="Arial" w:hAnsi="Arial" w:cs="Arial"/>
                <w:b/>
                <w:i/>
                <w:sz w:val="16"/>
                <w:szCs w:val="16"/>
              </w:rPr>
            </w:pPr>
            <w:r w:rsidRPr="00824B70">
              <w:rPr>
                <w:rFonts w:ascii="Arial" w:hAnsi="Arial" w:cs="Arial"/>
                <w:b/>
                <w:sz w:val="16"/>
                <w:szCs w:val="16"/>
              </w:rPr>
              <w:t>ПРИМОВІСТ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604AA" w:rsidRPr="00824B70" w:rsidRDefault="004604AA" w:rsidP="004B05C9">
            <w:pPr>
              <w:pStyle w:val="110"/>
              <w:tabs>
                <w:tab w:val="left" w:pos="12600"/>
              </w:tabs>
              <w:rPr>
                <w:rFonts w:ascii="Arial" w:hAnsi="Arial" w:cs="Arial"/>
                <w:sz w:val="16"/>
                <w:szCs w:val="16"/>
              </w:rPr>
            </w:pPr>
            <w:r w:rsidRPr="00824B70">
              <w:rPr>
                <w:rFonts w:ascii="Arial" w:hAnsi="Arial" w:cs="Arial"/>
                <w:sz w:val="16"/>
                <w:szCs w:val="16"/>
              </w:rPr>
              <w:t>розчин для ін'єкцій 0,25 ммоль/мл; по 10 мл у скляному шприці, по 1 шприцу в прозорій пластиковій коробці, закритій папером, по 1 пластиковій коробці вкладеній у картонну коробку; по 10 мл у пластиковому шприці, по 1 шприцу в прозорій пластиковій коробці, закритій папером, по 1 пластиковій коробці вкладеній у картонну коробку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604AA" w:rsidRPr="00824B70" w:rsidRDefault="004604AA" w:rsidP="004B05C9">
            <w:pPr>
              <w:pStyle w:val="110"/>
              <w:tabs>
                <w:tab w:val="left" w:pos="12600"/>
              </w:tabs>
              <w:jc w:val="center"/>
              <w:rPr>
                <w:rFonts w:ascii="Arial" w:hAnsi="Arial" w:cs="Arial"/>
                <w:sz w:val="16"/>
                <w:szCs w:val="16"/>
              </w:rPr>
            </w:pPr>
            <w:r w:rsidRPr="00824B70">
              <w:rPr>
                <w:rFonts w:ascii="Arial" w:hAnsi="Arial" w:cs="Arial"/>
                <w:sz w:val="16"/>
                <w:szCs w:val="16"/>
              </w:rPr>
              <w:t>Байєр АГ</w:t>
            </w:r>
            <w:r w:rsidRPr="00824B70">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604AA" w:rsidRPr="00824B70" w:rsidRDefault="004604AA" w:rsidP="004B05C9">
            <w:pPr>
              <w:pStyle w:val="110"/>
              <w:tabs>
                <w:tab w:val="left" w:pos="12600"/>
              </w:tabs>
              <w:jc w:val="center"/>
              <w:rPr>
                <w:rFonts w:ascii="Arial" w:hAnsi="Arial" w:cs="Arial"/>
                <w:sz w:val="16"/>
                <w:szCs w:val="16"/>
              </w:rPr>
            </w:pPr>
            <w:r w:rsidRPr="00824B70">
              <w:rPr>
                <w:rFonts w:ascii="Arial" w:hAnsi="Arial" w:cs="Arial"/>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604AA" w:rsidRPr="00824B70" w:rsidRDefault="004604AA" w:rsidP="004B05C9">
            <w:pPr>
              <w:pStyle w:val="110"/>
              <w:tabs>
                <w:tab w:val="left" w:pos="12600"/>
              </w:tabs>
              <w:jc w:val="center"/>
              <w:rPr>
                <w:rFonts w:ascii="Arial" w:hAnsi="Arial" w:cs="Arial"/>
                <w:sz w:val="16"/>
                <w:szCs w:val="16"/>
              </w:rPr>
            </w:pPr>
            <w:r w:rsidRPr="00824B70">
              <w:rPr>
                <w:rFonts w:ascii="Arial" w:hAnsi="Arial" w:cs="Arial"/>
                <w:sz w:val="16"/>
                <w:szCs w:val="16"/>
              </w:rPr>
              <w:t>Байєр АГ</w:t>
            </w:r>
            <w:r w:rsidRPr="00824B7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604AA" w:rsidRPr="00824B70" w:rsidRDefault="004604AA" w:rsidP="004B05C9">
            <w:pPr>
              <w:pStyle w:val="110"/>
              <w:tabs>
                <w:tab w:val="left" w:pos="12600"/>
              </w:tabs>
              <w:jc w:val="center"/>
              <w:rPr>
                <w:rFonts w:ascii="Arial" w:hAnsi="Arial" w:cs="Arial"/>
                <w:sz w:val="16"/>
                <w:szCs w:val="16"/>
              </w:rPr>
            </w:pPr>
            <w:r w:rsidRPr="00824B70">
              <w:rPr>
                <w:rFonts w:ascii="Arial" w:hAnsi="Arial" w:cs="Arial"/>
                <w:sz w:val="16"/>
                <w:szCs w:val="16"/>
              </w:rPr>
              <w:t>Німеччина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4604AA" w:rsidRPr="00824B70" w:rsidRDefault="004604AA" w:rsidP="004B05C9">
            <w:pPr>
              <w:pStyle w:val="110"/>
              <w:tabs>
                <w:tab w:val="left" w:pos="12600"/>
              </w:tabs>
              <w:jc w:val="center"/>
              <w:rPr>
                <w:rFonts w:ascii="Arial" w:hAnsi="Arial" w:cs="Arial"/>
                <w:sz w:val="16"/>
                <w:szCs w:val="16"/>
              </w:rPr>
            </w:pPr>
            <w:r w:rsidRPr="00824B70">
              <w:rPr>
                <w:rFonts w:ascii="Arial" w:hAnsi="Arial" w:cs="Arial"/>
                <w:sz w:val="16"/>
                <w:szCs w:val="16"/>
              </w:rPr>
              <w:t>перереєстрація на необмежений термін</w:t>
            </w:r>
            <w:r w:rsidRPr="00824B70">
              <w:rPr>
                <w:rFonts w:ascii="Arial" w:hAnsi="Arial" w:cs="Arial"/>
                <w:sz w:val="16"/>
                <w:szCs w:val="16"/>
              </w:rPr>
              <w:br/>
              <w:t>Оновлено інформацію в інструкції для медичного застосування лікарського засобу у розділі "Застосування у період вагітності або годування груддю" відповідно до інформації стосовно безпеки, яка зазначена в матеріалах реєстраційного досьє.</w:t>
            </w:r>
            <w:r w:rsidRPr="00824B70">
              <w:rPr>
                <w:rFonts w:ascii="Arial" w:hAnsi="Arial" w:cs="Arial"/>
                <w:sz w:val="16"/>
                <w:szCs w:val="16"/>
              </w:rPr>
              <w:br/>
            </w:r>
            <w:r w:rsidRPr="00824B70">
              <w:rPr>
                <w:rFonts w:ascii="Arial" w:hAnsi="Arial" w:cs="Arial"/>
                <w:sz w:val="16"/>
                <w:szCs w:val="16"/>
              </w:rPr>
              <w:br/>
              <w:t>Резюме плану управління ризиками версія 5.2 додається.</w:t>
            </w:r>
            <w:r w:rsidRPr="00824B70">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604AA" w:rsidRPr="00824B70" w:rsidRDefault="004604AA" w:rsidP="004B05C9">
            <w:pPr>
              <w:pStyle w:val="110"/>
              <w:tabs>
                <w:tab w:val="left" w:pos="12600"/>
              </w:tabs>
              <w:jc w:val="center"/>
              <w:rPr>
                <w:rFonts w:ascii="Arial" w:hAnsi="Arial" w:cs="Arial"/>
                <w:b/>
                <w:i/>
                <w:sz w:val="16"/>
                <w:szCs w:val="16"/>
              </w:rPr>
            </w:pPr>
            <w:r w:rsidRPr="00824B7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604AA" w:rsidRPr="00824B70" w:rsidRDefault="004604AA" w:rsidP="004B05C9">
            <w:pPr>
              <w:pStyle w:val="110"/>
              <w:tabs>
                <w:tab w:val="left" w:pos="12600"/>
              </w:tabs>
              <w:jc w:val="center"/>
              <w:rPr>
                <w:rFonts w:ascii="Arial" w:hAnsi="Arial" w:cs="Arial"/>
                <w:sz w:val="16"/>
                <w:szCs w:val="16"/>
              </w:rPr>
            </w:pPr>
            <w:r w:rsidRPr="00824B7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604AA" w:rsidRPr="00824B70" w:rsidRDefault="004604AA" w:rsidP="004B05C9">
            <w:pPr>
              <w:pStyle w:val="110"/>
              <w:tabs>
                <w:tab w:val="left" w:pos="12600"/>
              </w:tabs>
              <w:jc w:val="center"/>
              <w:rPr>
                <w:rFonts w:ascii="Arial" w:hAnsi="Arial" w:cs="Arial"/>
                <w:sz w:val="16"/>
                <w:szCs w:val="16"/>
              </w:rPr>
            </w:pPr>
            <w:r w:rsidRPr="00824B70">
              <w:rPr>
                <w:rFonts w:ascii="Arial" w:hAnsi="Arial" w:cs="Arial"/>
                <w:sz w:val="16"/>
                <w:szCs w:val="16"/>
              </w:rPr>
              <w:t>UA/17931/01/01</w:t>
            </w:r>
          </w:p>
        </w:tc>
      </w:tr>
      <w:tr w:rsidR="004604AA" w:rsidRPr="00824B70" w:rsidTr="004B05C9">
        <w:tc>
          <w:tcPr>
            <w:tcW w:w="568" w:type="dxa"/>
            <w:tcBorders>
              <w:top w:val="single" w:sz="4" w:space="0" w:color="auto"/>
              <w:left w:val="single" w:sz="4" w:space="0" w:color="000000"/>
              <w:bottom w:val="single" w:sz="4" w:space="0" w:color="auto"/>
              <w:right w:val="single" w:sz="4" w:space="0" w:color="auto"/>
            </w:tcBorders>
            <w:shd w:val="clear" w:color="auto" w:fill="FFFFFF"/>
          </w:tcPr>
          <w:p w:rsidR="004604AA" w:rsidRPr="00824B70" w:rsidRDefault="004604AA" w:rsidP="004604AA">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604AA" w:rsidRPr="00824B70" w:rsidRDefault="004604AA" w:rsidP="004B05C9">
            <w:pPr>
              <w:pStyle w:val="110"/>
              <w:tabs>
                <w:tab w:val="left" w:pos="12600"/>
              </w:tabs>
              <w:rPr>
                <w:rFonts w:ascii="Arial" w:hAnsi="Arial" w:cs="Arial"/>
                <w:b/>
                <w:i/>
                <w:sz w:val="16"/>
                <w:szCs w:val="16"/>
              </w:rPr>
            </w:pPr>
            <w:r w:rsidRPr="00824B70">
              <w:rPr>
                <w:rFonts w:ascii="Arial" w:hAnsi="Arial" w:cs="Arial"/>
                <w:b/>
                <w:sz w:val="16"/>
                <w:szCs w:val="16"/>
              </w:rPr>
              <w:t>РИПРОНАТ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604AA" w:rsidRPr="00824B70" w:rsidRDefault="004604AA" w:rsidP="004B05C9">
            <w:pPr>
              <w:pStyle w:val="110"/>
              <w:tabs>
                <w:tab w:val="left" w:pos="12600"/>
              </w:tabs>
              <w:rPr>
                <w:rFonts w:ascii="Arial" w:hAnsi="Arial" w:cs="Arial"/>
                <w:sz w:val="16"/>
                <w:szCs w:val="16"/>
              </w:rPr>
            </w:pPr>
            <w:r w:rsidRPr="00824B70">
              <w:rPr>
                <w:rFonts w:ascii="Arial" w:hAnsi="Arial" w:cs="Arial"/>
                <w:sz w:val="16"/>
                <w:szCs w:val="16"/>
              </w:rPr>
              <w:t xml:space="preserve">розчин для ін`єкцій, 100 мг/мл; по 5 мл в ампулі; по 5 ампул в контурній чарунковій упаковці; по 2 контурні чарункові упаковки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604AA" w:rsidRPr="00824B70" w:rsidRDefault="004604AA" w:rsidP="004B05C9">
            <w:pPr>
              <w:pStyle w:val="110"/>
              <w:tabs>
                <w:tab w:val="left" w:pos="12600"/>
              </w:tabs>
              <w:jc w:val="center"/>
              <w:rPr>
                <w:rFonts w:ascii="Arial" w:hAnsi="Arial" w:cs="Arial"/>
                <w:sz w:val="16"/>
                <w:szCs w:val="16"/>
              </w:rPr>
            </w:pPr>
            <w:r w:rsidRPr="00824B70">
              <w:rPr>
                <w:rFonts w:ascii="Arial" w:hAnsi="Arial" w:cs="Arial"/>
                <w:sz w:val="16"/>
                <w:szCs w:val="16"/>
              </w:rPr>
              <w:t>ТОВ «УОРЛД МЕДИЦИН»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604AA" w:rsidRPr="00824B70" w:rsidRDefault="004604AA" w:rsidP="004B05C9">
            <w:pPr>
              <w:pStyle w:val="110"/>
              <w:tabs>
                <w:tab w:val="left" w:pos="12600"/>
              </w:tabs>
              <w:jc w:val="center"/>
              <w:rPr>
                <w:rFonts w:ascii="Arial" w:hAnsi="Arial" w:cs="Arial"/>
                <w:sz w:val="16"/>
                <w:szCs w:val="16"/>
              </w:rPr>
            </w:pPr>
            <w:r w:rsidRPr="00824B70">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604AA" w:rsidRPr="00824B70" w:rsidRDefault="004604AA" w:rsidP="004B05C9">
            <w:pPr>
              <w:pStyle w:val="110"/>
              <w:tabs>
                <w:tab w:val="left" w:pos="12600"/>
              </w:tabs>
              <w:jc w:val="center"/>
              <w:rPr>
                <w:rFonts w:ascii="Arial" w:hAnsi="Arial" w:cs="Arial"/>
                <w:sz w:val="16"/>
                <w:szCs w:val="16"/>
              </w:rPr>
            </w:pPr>
            <w:r w:rsidRPr="00824B70">
              <w:rPr>
                <w:rFonts w:ascii="Arial" w:hAnsi="Arial" w:cs="Arial"/>
                <w:sz w:val="16"/>
                <w:szCs w:val="16"/>
              </w:rPr>
              <w:t>Мефар Ілач Сан. А.Ш.</w:t>
            </w:r>
            <w:r w:rsidRPr="00824B7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604AA" w:rsidRPr="00824B70" w:rsidRDefault="004604AA" w:rsidP="004B05C9">
            <w:pPr>
              <w:pStyle w:val="110"/>
              <w:tabs>
                <w:tab w:val="left" w:pos="12600"/>
              </w:tabs>
              <w:jc w:val="center"/>
              <w:rPr>
                <w:rFonts w:ascii="Arial" w:hAnsi="Arial" w:cs="Arial"/>
                <w:sz w:val="16"/>
                <w:szCs w:val="16"/>
              </w:rPr>
            </w:pPr>
            <w:r w:rsidRPr="00824B70">
              <w:rPr>
                <w:rFonts w:ascii="Arial" w:hAnsi="Arial" w:cs="Arial"/>
                <w:sz w:val="16"/>
                <w:szCs w:val="16"/>
              </w:rPr>
              <w:t>Туреччина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4604AA" w:rsidRPr="00824B70" w:rsidRDefault="004604AA" w:rsidP="004B05C9">
            <w:pPr>
              <w:pStyle w:val="110"/>
              <w:tabs>
                <w:tab w:val="left" w:pos="12600"/>
              </w:tabs>
              <w:jc w:val="center"/>
              <w:rPr>
                <w:rFonts w:ascii="Arial" w:hAnsi="Arial" w:cs="Arial"/>
                <w:sz w:val="16"/>
                <w:szCs w:val="16"/>
              </w:rPr>
            </w:pPr>
            <w:r w:rsidRPr="00824B70">
              <w:rPr>
                <w:rFonts w:ascii="Arial" w:hAnsi="Arial" w:cs="Arial"/>
                <w:sz w:val="16"/>
                <w:szCs w:val="16"/>
              </w:rPr>
              <w:t>перереєстрація на необмежений термін</w:t>
            </w:r>
            <w:r w:rsidRPr="00824B70">
              <w:rPr>
                <w:rFonts w:ascii="Arial" w:hAnsi="Arial" w:cs="Arial"/>
                <w:sz w:val="16"/>
                <w:szCs w:val="16"/>
              </w:rPr>
              <w:br/>
              <w:t>Оновлено інформацію в інструкції для медичного застосування лікарського засобу у розділі "Побічні реакції" щодо важливості звітування про побічні реакції</w:t>
            </w:r>
            <w:r w:rsidRPr="00824B70">
              <w:rPr>
                <w:rFonts w:ascii="Arial" w:hAnsi="Arial" w:cs="Arial"/>
                <w:sz w:val="16"/>
                <w:szCs w:val="16"/>
              </w:rPr>
              <w:br/>
            </w:r>
            <w:r w:rsidRPr="00824B70">
              <w:rPr>
                <w:rFonts w:ascii="Arial" w:hAnsi="Arial" w:cs="Arial"/>
                <w:sz w:val="16"/>
                <w:szCs w:val="16"/>
              </w:rPr>
              <w:br/>
              <w:t>Резюме плану управління ризиками версія 1.1 додається</w:t>
            </w:r>
            <w:r w:rsidRPr="00824B70">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604AA" w:rsidRPr="00824B70" w:rsidRDefault="004604AA" w:rsidP="004B05C9">
            <w:pPr>
              <w:pStyle w:val="110"/>
              <w:tabs>
                <w:tab w:val="left" w:pos="12600"/>
              </w:tabs>
              <w:jc w:val="center"/>
              <w:rPr>
                <w:rFonts w:ascii="Arial" w:hAnsi="Arial" w:cs="Arial"/>
                <w:b/>
                <w:i/>
                <w:sz w:val="16"/>
                <w:szCs w:val="16"/>
              </w:rPr>
            </w:pPr>
            <w:r w:rsidRPr="00824B7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604AA" w:rsidRPr="00824B70" w:rsidRDefault="004604AA" w:rsidP="004B05C9">
            <w:pPr>
              <w:pStyle w:val="110"/>
              <w:tabs>
                <w:tab w:val="left" w:pos="12600"/>
              </w:tabs>
              <w:jc w:val="center"/>
              <w:rPr>
                <w:rFonts w:ascii="Arial" w:hAnsi="Arial" w:cs="Arial"/>
                <w:sz w:val="16"/>
                <w:szCs w:val="16"/>
              </w:rPr>
            </w:pPr>
            <w:r w:rsidRPr="00824B7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604AA" w:rsidRPr="00824B70" w:rsidRDefault="004604AA" w:rsidP="004B05C9">
            <w:pPr>
              <w:pStyle w:val="110"/>
              <w:tabs>
                <w:tab w:val="left" w:pos="12600"/>
              </w:tabs>
              <w:jc w:val="center"/>
              <w:rPr>
                <w:rFonts w:ascii="Arial" w:hAnsi="Arial" w:cs="Arial"/>
                <w:sz w:val="16"/>
                <w:szCs w:val="16"/>
              </w:rPr>
            </w:pPr>
            <w:r w:rsidRPr="00824B70">
              <w:rPr>
                <w:rFonts w:ascii="Arial" w:hAnsi="Arial" w:cs="Arial"/>
                <w:sz w:val="16"/>
                <w:szCs w:val="16"/>
              </w:rPr>
              <w:t>UA/18186/01/01</w:t>
            </w:r>
          </w:p>
        </w:tc>
      </w:tr>
      <w:tr w:rsidR="004604AA" w:rsidRPr="00824B70" w:rsidTr="004B05C9">
        <w:tc>
          <w:tcPr>
            <w:tcW w:w="568" w:type="dxa"/>
            <w:tcBorders>
              <w:top w:val="single" w:sz="4" w:space="0" w:color="auto"/>
              <w:left w:val="single" w:sz="4" w:space="0" w:color="000000"/>
              <w:bottom w:val="single" w:sz="4" w:space="0" w:color="auto"/>
              <w:right w:val="single" w:sz="4" w:space="0" w:color="auto"/>
            </w:tcBorders>
            <w:shd w:val="clear" w:color="auto" w:fill="FFFFFF"/>
          </w:tcPr>
          <w:p w:rsidR="004604AA" w:rsidRPr="00824B70" w:rsidRDefault="004604AA" w:rsidP="004604AA">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604AA" w:rsidRPr="00824B70" w:rsidRDefault="004604AA" w:rsidP="004B05C9">
            <w:pPr>
              <w:pStyle w:val="110"/>
              <w:tabs>
                <w:tab w:val="left" w:pos="12600"/>
              </w:tabs>
              <w:rPr>
                <w:rFonts w:ascii="Arial" w:hAnsi="Arial" w:cs="Arial"/>
                <w:b/>
                <w:i/>
                <w:sz w:val="16"/>
                <w:szCs w:val="16"/>
              </w:rPr>
            </w:pPr>
            <w:r w:rsidRPr="00824B70">
              <w:rPr>
                <w:rFonts w:ascii="Arial" w:hAnsi="Arial" w:cs="Arial"/>
                <w:b/>
                <w:sz w:val="16"/>
                <w:szCs w:val="16"/>
              </w:rPr>
              <w:t>ЦЕФТРИАКСОН-ВІСТА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604AA" w:rsidRPr="00824B70" w:rsidRDefault="004604AA" w:rsidP="004B05C9">
            <w:pPr>
              <w:pStyle w:val="110"/>
              <w:tabs>
                <w:tab w:val="left" w:pos="12600"/>
              </w:tabs>
              <w:rPr>
                <w:rFonts w:ascii="Arial" w:hAnsi="Arial" w:cs="Arial"/>
                <w:sz w:val="16"/>
                <w:szCs w:val="16"/>
              </w:rPr>
            </w:pPr>
            <w:r w:rsidRPr="00824B70">
              <w:rPr>
                <w:rFonts w:ascii="Arial" w:hAnsi="Arial" w:cs="Arial"/>
                <w:sz w:val="16"/>
                <w:szCs w:val="16"/>
              </w:rPr>
              <w:t>порошок для розчину для ін'єкцій по 1 г; 1 або 10 флаконів з порошком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604AA" w:rsidRPr="00824B70" w:rsidRDefault="004604AA" w:rsidP="004B05C9">
            <w:pPr>
              <w:pStyle w:val="110"/>
              <w:tabs>
                <w:tab w:val="left" w:pos="12600"/>
              </w:tabs>
              <w:jc w:val="center"/>
              <w:rPr>
                <w:rFonts w:ascii="Arial" w:hAnsi="Arial" w:cs="Arial"/>
                <w:sz w:val="16"/>
                <w:szCs w:val="16"/>
              </w:rPr>
            </w:pPr>
            <w:r w:rsidRPr="00824B70">
              <w:rPr>
                <w:rFonts w:ascii="Arial" w:hAnsi="Arial" w:cs="Arial"/>
                <w:sz w:val="16"/>
                <w:szCs w:val="16"/>
              </w:rPr>
              <w:t xml:space="preserve">Містрал Кепітал Менеджмент Лімітед </w:t>
            </w:r>
            <w:r w:rsidRPr="00824B70">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604AA" w:rsidRPr="00824B70" w:rsidRDefault="004604AA" w:rsidP="004B05C9">
            <w:pPr>
              <w:pStyle w:val="110"/>
              <w:tabs>
                <w:tab w:val="left" w:pos="12600"/>
              </w:tabs>
              <w:jc w:val="center"/>
              <w:rPr>
                <w:rFonts w:ascii="Arial" w:hAnsi="Arial" w:cs="Arial"/>
                <w:sz w:val="16"/>
                <w:szCs w:val="16"/>
              </w:rPr>
            </w:pPr>
            <w:r w:rsidRPr="00824B70">
              <w:rPr>
                <w:rFonts w:ascii="Arial" w:hAnsi="Arial" w:cs="Arial"/>
                <w:sz w:val="16"/>
                <w:szCs w:val="16"/>
              </w:rPr>
              <w:t>Англія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604AA" w:rsidRPr="00824B70" w:rsidRDefault="004604AA" w:rsidP="004B05C9">
            <w:pPr>
              <w:pStyle w:val="110"/>
              <w:tabs>
                <w:tab w:val="left" w:pos="12600"/>
              </w:tabs>
              <w:jc w:val="center"/>
              <w:rPr>
                <w:rFonts w:ascii="Arial" w:hAnsi="Arial" w:cs="Arial"/>
                <w:sz w:val="16"/>
                <w:szCs w:val="16"/>
              </w:rPr>
            </w:pPr>
            <w:r w:rsidRPr="00824B70">
              <w:rPr>
                <w:rFonts w:ascii="Arial" w:hAnsi="Arial" w:cs="Arial"/>
                <w:sz w:val="16"/>
                <w:szCs w:val="16"/>
              </w:rPr>
              <w:t>АЦС ДОБФАР С.П.А., Італiя (виробництво готового лікарського засобу, випуск серії); АЦС ДОБФАР С.П.А., Італiя (виробництво готового лікарського засобу, випуск серії); АЦС ДОБФАР С.П.А., Італiя (виробництво та контроль якості стерильної суміші); АЦС ДОБФАР С.П.А., Італiя (виробництво та контроль якості стерильної суміші); ФРЕЗЕНІУС КАБІ іПСУМ С.р.Л., Італiя (виробництво та контроль якості стерильної суміші)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604AA" w:rsidRPr="00824B70" w:rsidRDefault="004604AA" w:rsidP="004B05C9">
            <w:pPr>
              <w:pStyle w:val="110"/>
              <w:tabs>
                <w:tab w:val="left" w:pos="12600"/>
              </w:tabs>
              <w:jc w:val="center"/>
              <w:rPr>
                <w:rFonts w:ascii="Arial" w:hAnsi="Arial" w:cs="Arial"/>
                <w:sz w:val="16"/>
                <w:szCs w:val="16"/>
              </w:rPr>
            </w:pPr>
            <w:r w:rsidRPr="00824B70">
              <w:rPr>
                <w:rFonts w:ascii="Arial" w:hAnsi="Arial" w:cs="Arial"/>
                <w:sz w:val="16"/>
                <w:szCs w:val="16"/>
              </w:rPr>
              <w:t>Італiя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4604AA" w:rsidRPr="00824B70" w:rsidRDefault="004604AA" w:rsidP="004B05C9">
            <w:pPr>
              <w:pStyle w:val="110"/>
              <w:tabs>
                <w:tab w:val="left" w:pos="12600"/>
              </w:tabs>
              <w:jc w:val="center"/>
              <w:rPr>
                <w:rFonts w:ascii="Arial" w:hAnsi="Arial" w:cs="Arial"/>
                <w:sz w:val="16"/>
                <w:szCs w:val="16"/>
              </w:rPr>
            </w:pPr>
            <w:r w:rsidRPr="00824B70">
              <w:rPr>
                <w:rFonts w:ascii="Arial" w:hAnsi="Arial" w:cs="Arial"/>
                <w:sz w:val="16"/>
                <w:szCs w:val="16"/>
              </w:rPr>
              <w:t>перереєстрація на необмежений термін</w:t>
            </w:r>
            <w:r w:rsidRPr="00824B70">
              <w:rPr>
                <w:rFonts w:ascii="Arial" w:hAnsi="Arial" w:cs="Arial"/>
                <w:sz w:val="16"/>
                <w:szCs w:val="16"/>
              </w:rPr>
              <w:br/>
              <w:t>Оновлено інформацію в інструкції для медичного застосування лікарського засобу у розділах "Особливості застосування", "Побічні реакції" відповідно до оновленої інформації з безпеки діючої речовини, а також у розділі "Побічні реакції" щодо важливості звітування про побічні реакції.</w:t>
            </w:r>
            <w:r w:rsidRPr="00824B70">
              <w:rPr>
                <w:rFonts w:ascii="Arial" w:hAnsi="Arial" w:cs="Arial"/>
                <w:sz w:val="16"/>
                <w:szCs w:val="16"/>
              </w:rPr>
              <w:br/>
              <w:t>Резюме плану управління ризиками версія 1.0 додається.</w:t>
            </w:r>
            <w:r w:rsidRPr="00824B70">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604AA" w:rsidRPr="00824B70" w:rsidRDefault="004604AA" w:rsidP="004B05C9">
            <w:pPr>
              <w:pStyle w:val="110"/>
              <w:tabs>
                <w:tab w:val="left" w:pos="12600"/>
              </w:tabs>
              <w:jc w:val="center"/>
              <w:rPr>
                <w:rFonts w:ascii="Arial" w:hAnsi="Arial" w:cs="Arial"/>
                <w:b/>
                <w:i/>
                <w:sz w:val="16"/>
                <w:szCs w:val="16"/>
              </w:rPr>
            </w:pPr>
            <w:r w:rsidRPr="00824B7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604AA" w:rsidRPr="00824B70" w:rsidRDefault="004604AA" w:rsidP="004B05C9">
            <w:pPr>
              <w:pStyle w:val="110"/>
              <w:tabs>
                <w:tab w:val="left" w:pos="12600"/>
              </w:tabs>
              <w:jc w:val="center"/>
              <w:rPr>
                <w:rFonts w:ascii="Arial" w:hAnsi="Arial" w:cs="Arial"/>
                <w:sz w:val="16"/>
                <w:szCs w:val="16"/>
              </w:rPr>
            </w:pPr>
            <w:r w:rsidRPr="00824B7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604AA" w:rsidRPr="00824B70" w:rsidRDefault="004604AA" w:rsidP="004B05C9">
            <w:pPr>
              <w:pStyle w:val="110"/>
              <w:tabs>
                <w:tab w:val="left" w:pos="12600"/>
              </w:tabs>
              <w:jc w:val="center"/>
              <w:rPr>
                <w:rFonts w:ascii="Arial" w:hAnsi="Arial" w:cs="Arial"/>
                <w:sz w:val="16"/>
                <w:szCs w:val="16"/>
              </w:rPr>
            </w:pPr>
            <w:r w:rsidRPr="00824B70">
              <w:rPr>
                <w:rFonts w:ascii="Arial" w:hAnsi="Arial" w:cs="Arial"/>
                <w:sz w:val="16"/>
                <w:szCs w:val="16"/>
              </w:rPr>
              <w:t>UA/18215/01/01</w:t>
            </w:r>
          </w:p>
        </w:tc>
      </w:tr>
    </w:tbl>
    <w:p w:rsidR="004604AA" w:rsidRPr="00824B70" w:rsidRDefault="004604AA" w:rsidP="004604AA">
      <w:pPr>
        <w:pStyle w:val="11"/>
      </w:pPr>
    </w:p>
    <w:tbl>
      <w:tblPr>
        <w:tblW w:w="0" w:type="auto"/>
        <w:tblLook w:val="04A0" w:firstRow="1" w:lastRow="0" w:firstColumn="1" w:lastColumn="0" w:noHBand="0" w:noVBand="1"/>
      </w:tblPr>
      <w:tblGrid>
        <w:gridCol w:w="7421"/>
        <w:gridCol w:w="7422"/>
      </w:tblGrid>
      <w:tr w:rsidR="004604AA" w:rsidRPr="003E7723" w:rsidTr="004B05C9">
        <w:tc>
          <w:tcPr>
            <w:tcW w:w="7421" w:type="dxa"/>
            <w:hideMark/>
          </w:tcPr>
          <w:p w:rsidR="004604AA" w:rsidRPr="003E7723" w:rsidRDefault="004604AA" w:rsidP="004B05C9">
            <w:pPr>
              <w:spacing w:line="256" w:lineRule="auto"/>
              <w:ind w:right="20"/>
              <w:rPr>
                <w:rStyle w:val="cs7864ebcf1"/>
                <w:color w:val="auto"/>
                <w:sz w:val="28"/>
                <w:szCs w:val="28"/>
              </w:rPr>
            </w:pPr>
            <w:r w:rsidRPr="003E7723">
              <w:rPr>
                <w:rStyle w:val="cs7864ebcf1"/>
                <w:color w:val="auto"/>
                <w:sz w:val="28"/>
                <w:szCs w:val="28"/>
              </w:rPr>
              <w:t xml:space="preserve"> </w:t>
            </w:r>
          </w:p>
          <w:p w:rsidR="004604AA" w:rsidRPr="003E7723" w:rsidRDefault="004604AA" w:rsidP="004B05C9">
            <w:pPr>
              <w:spacing w:line="256" w:lineRule="auto"/>
              <w:ind w:right="20"/>
              <w:rPr>
                <w:rStyle w:val="cs95e872d01"/>
                <w:sz w:val="28"/>
                <w:szCs w:val="28"/>
              </w:rPr>
            </w:pPr>
            <w:r w:rsidRPr="003E7723">
              <w:rPr>
                <w:rStyle w:val="cs7864ebcf1"/>
                <w:color w:val="auto"/>
                <w:sz w:val="28"/>
                <w:szCs w:val="28"/>
              </w:rPr>
              <w:t xml:space="preserve">В.о. начальника </w:t>
            </w:r>
          </w:p>
          <w:p w:rsidR="004604AA" w:rsidRPr="003E7723" w:rsidRDefault="004604AA" w:rsidP="004B05C9">
            <w:pPr>
              <w:spacing w:line="256" w:lineRule="auto"/>
              <w:ind w:right="20"/>
              <w:rPr>
                <w:rStyle w:val="cs7864ebcf1"/>
                <w:color w:val="auto"/>
                <w:sz w:val="28"/>
                <w:szCs w:val="28"/>
              </w:rPr>
            </w:pPr>
            <w:r w:rsidRPr="003E7723">
              <w:rPr>
                <w:rStyle w:val="cs7864ebcf1"/>
                <w:color w:val="auto"/>
                <w:sz w:val="28"/>
                <w:szCs w:val="28"/>
              </w:rPr>
              <w:t xml:space="preserve">Фармацевтичного управління </w:t>
            </w:r>
            <w:r w:rsidRPr="003E7723">
              <w:rPr>
                <w:rStyle w:val="cs188c92b51"/>
                <w:color w:val="auto"/>
                <w:sz w:val="28"/>
                <w:szCs w:val="28"/>
              </w:rPr>
              <w:t>                                 </w:t>
            </w:r>
          </w:p>
        </w:tc>
        <w:tc>
          <w:tcPr>
            <w:tcW w:w="7422" w:type="dxa"/>
          </w:tcPr>
          <w:p w:rsidR="004604AA" w:rsidRPr="003E7723" w:rsidRDefault="004604AA" w:rsidP="004B05C9">
            <w:pPr>
              <w:pStyle w:val="cs95e872d0"/>
              <w:spacing w:line="256" w:lineRule="auto"/>
              <w:rPr>
                <w:rStyle w:val="cs7864ebcf1"/>
                <w:color w:val="auto"/>
                <w:sz w:val="28"/>
                <w:szCs w:val="28"/>
              </w:rPr>
            </w:pPr>
          </w:p>
          <w:p w:rsidR="004604AA" w:rsidRPr="003E7723" w:rsidRDefault="004604AA" w:rsidP="004B05C9">
            <w:pPr>
              <w:pStyle w:val="cs95e872d0"/>
              <w:spacing w:line="256" w:lineRule="auto"/>
              <w:jc w:val="center"/>
              <w:rPr>
                <w:rStyle w:val="cs7864ebcf1"/>
                <w:color w:val="auto"/>
                <w:sz w:val="28"/>
                <w:szCs w:val="28"/>
                <w:lang w:val="uk-UA"/>
              </w:rPr>
            </w:pPr>
            <w:r w:rsidRPr="003E7723">
              <w:rPr>
                <w:rStyle w:val="cs7864ebcf1"/>
                <w:color w:val="auto"/>
                <w:sz w:val="28"/>
                <w:szCs w:val="28"/>
                <w:lang w:val="uk-UA"/>
              </w:rPr>
              <w:t xml:space="preserve">                                            </w:t>
            </w:r>
          </w:p>
          <w:p w:rsidR="004604AA" w:rsidRPr="003E7723" w:rsidRDefault="004604AA" w:rsidP="004B05C9">
            <w:pPr>
              <w:pStyle w:val="cs95e872d0"/>
              <w:spacing w:line="256" w:lineRule="auto"/>
              <w:jc w:val="center"/>
              <w:rPr>
                <w:rStyle w:val="cs7864ebcf1"/>
                <w:color w:val="auto"/>
                <w:sz w:val="28"/>
                <w:szCs w:val="28"/>
                <w:lang w:val="uk-UA"/>
              </w:rPr>
            </w:pPr>
            <w:r w:rsidRPr="003E7723">
              <w:rPr>
                <w:rStyle w:val="cs7864ebcf1"/>
                <w:color w:val="auto"/>
                <w:sz w:val="28"/>
                <w:szCs w:val="28"/>
                <w:lang w:val="uk-UA"/>
              </w:rPr>
              <w:t xml:space="preserve">                          </w:t>
            </w:r>
            <w:r>
              <w:rPr>
                <w:rStyle w:val="cs7864ebcf1"/>
                <w:color w:val="auto"/>
                <w:sz w:val="28"/>
                <w:szCs w:val="28"/>
                <w:lang w:val="uk-UA"/>
              </w:rPr>
              <w:t xml:space="preserve"> </w:t>
            </w:r>
            <w:r>
              <w:rPr>
                <w:rStyle w:val="cs7864ebcf1"/>
                <w:sz w:val="28"/>
                <w:szCs w:val="28"/>
                <w:lang w:val="uk-UA"/>
              </w:rPr>
              <w:t xml:space="preserve">             </w:t>
            </w:r>
            <w:r w:rsidRPr="003E7723">
              <w:rPr>
                <w:rStyle w:val="cs7864ebcf1"/>
                <w:color w:val="auto"/>
                <w:sz w:val="28"/>
                <w:szCs w:val="28"/>
                <w:lang w:val="uk-UA"/>
              </w:rPr>
              <w:t xml:space="preserve">         Олександр ГРІЦЕНКО  </w:t>
            </w:r>
          </w:p>
        </w:tc>
      </w:tr>
    </w:tbl>
    <w:p w:rsidR="004604AA" w:rsidRPr="00824B70" w:rsidRDefault="004604AA" w:rsidP="004604AA">
      <w:pPr>
        <w:ind w:right="20"/>
        <w:rPr>
          <w:rFonts w:ascii="Arial" w:hAnsi="Arial" w:cs="Arial"/>
          <w:b/>
          <w:i/>
          <w:sz w:val="18"/>
          <w:szCs w:val="18"/>
        </w:rPr>
      </w:pPr>
    </w:p>
    <w:p w:rsidR="004604AA" w:rsidRDefault="004604AA" w:rsidP="00FC73F7">
      <w:pPr>
        <w:pStyle w:val="31"/>
        <w:spacing w:after="0"/>
        <w:ind w:left="0"/>
        <w:rPr>
          <w:b/>
          <w:sz w:val="28"/>
          <w:szCs w:val="28"/>
          <w:lang w:val="uk-UA"/>
        </w:rPr>
        <w:sectPr w:rsidR="004604AA" w:rsidSect="004B05C9">
          <w:headerReference w:type="default" r:id="rId14"/>
          <w:pgSz w:w="16838" w:h="11906" w:orient="landscape"/>
          <w:pgMar w:top="907" w:right="1134" w:bottom="907" w:left="1077" w:header="709" w:footer="709" w:gutter="0"/>
          <w:cols w:space="708"/>
          <w:titlePg/>
          <w:docGrid w:linePitch="360"/>
        </w:sectPr>
      </w:pPr>
    </w:p>
    <w:tbl>
      <w:tblPr>
        <w:tblW w:w="3828" w:type="dxa"/>
        <w:tblInd w:w="11448" w:type="dxa"/>
        <w:tblLayout w:type="fixed"/>
        <w:tblLook w:val="0000" w:firstRow="0" w:lastRow="0" w:firstColumn="0" w:lastColumn="0" w:noHBand="0" w:noVBand="0"/>
      </w:tblPr>
      <w:tblGrid>
        <w:gridCol w:w="3828"/>
      </w:tblGrid>
      <w:tr w:rsidR="0077730C" w:rsidRPr="00824B70" w:rsidTr="004B05C9">
        <w:tc>
          <w:tcPr>
            <w:tcW w:w="3828" w:type="dxa"/>
          </w:tcPr>
          <w:p w:rsidR="0077730C" w:rsidRPr="00021C98" w:rsidRDefault="0077730C" w:rsidP="005C02EE">
            <w:pPr>
              <w:keepNext/>
              <w:tabs>
                <w:tab w:val="left" w:pos="12600"/>
              </w:tabs>
              <w:outlineLvl w:val="3"/>
              <w:rPr>
                <w:b/>
                <w:iCs/>
                <w:sz w:val="18"/>
                <w:szCs w:val="18"/>
              </w:rPr>
            </w:pPr>
            <w:r w:rsidRPr="00021C98">
              <w:rPr>
                <w:b/>
                <w:iCs/>
                <w:sz w:val="18"/>
                <w:szCs w:val="18"/>
              </w:rPr>
              <w:t>Додаток 3</w:t>
            </w:r>
          </w:p>
          <w:p w:rsidR="0077730C" w:rsidRPr="00021C98" w:rsidRDefault="0077730C" w:rsidP="005C02EE">
            <w:pPr>
              <w:pStyle w:val="4"/>
              <w:tabs>
                <w:tab w:val="left" w:pos="12600"/>
              </w:tabs>
              <w:spacing w:before="0" w:after="0"/>
              <w:rPr>
                <w:iCs/>
                <w:sz w:val="18"/>
                <w:szCs w:val="18"/>
              </w:rPr>
            </w:pPr>
            <w:r w:rsidRPr="00021C98">
              <w:rPr>
                <w:iCs/>
                <w:sz w:val="18"/>
                <w:szCs w:val="18"/>
              </w:rPr>
              <w:t>до наказу Міністерства охорони</w:t>
            </w:r>
          </w:p>
          <w:p w:rsidR="0077730C" w:rsidRPr="00021C98" w:rsidRDefault="0077730C" w:rsidP="005C02EE">
            <w:pPr>
              <w:pStyle w:val="4"/>
              <w:tabs>
                <w:tab w:val="left" w:pos="12600"/>
              </w:tabs>
              <w:spacing w:before="0" w:after="0"/>
              <w:rPr>
                <w:iCs/>
                <w:sz w:val="18"/>
                <w:szCs w:val="18"/>
              </w:rPr>
            </w:pPr>
            <w:r w:rsidRPr="00021C98">
              <w:rPr>
                <w:iCs/>
                <w:sz w:val="18"/>
                <w:szCs w:val="18"/>
              </w:rPr>
              <w:t>здоров’я України «</w:t>
            </w:r>
            <w:r w:rsidRPr="00B12F8F">
              <w:rPr>
                <w:iCs/>
                <w:sz w:val="18"/>
                <w:szCs w:val="18"/>
              </w:rPr>
              <w:t>Про державну реєстрацію (перереєстрацію) лікарських засобів (медичних імунобіологічних препаратів) та внесення змін до реєстраційних матеріалів</w:t>
            </w:r>
            <w:r w:rsidRPr="00021C98">
              <w:rPr>
                <w:iCs/>
                <w:sz w:val="18"/>
                <w:szCs w:val="18"/>
              </w:rPr>
              <w:t>»</w:t>
            </w:r>
          </w:p>
          <w:p w:rsidR="0077730C" w:rsidRPr="00F573F7" w:rsidRDefault="0077730C" w:rsidP="005C02EE">
            <w:pPr>
              <w:tabs>
                <w:tab w:val="left" w:pos="12600"/>
              </w:tabs>
              <w:rPr>
                <w:rFonts w:ascii="Arial" w:hAnsi="Arial" w:cs="Arial"/>
                <w:b/>
                <w:sz w:val="16"/>
                <w:szCs w:val="16"/>
              </w:rPr>
            </w:pPr>
            <w:r w:rsidRPr="00F573F7">
              <w:rPr>
                <w:b/>
                <w:bCs/>
                <w:iCs/>
                <w:sz w:val="18"/>
                <w:szCs w:val="18"/>
                <w:u w:val="single"/>
              </w:rPr>
              <w:t>від 03 січня 2025року № 25</w:t>
            </w:r>
          </w:p>
        </w:tc>
      </w:tr>
    </w:tbl>
    <w:p w:rsidR="0077730C" w:rsidRPr="00824B70" w:rsidRDefault="0077730C" w:rsidP="0077730C">
      <w:pPr>
        <w:tabs>
          <w:tab w:val="left" w:pos="12600"/>
        </w:tabs>
        <w:jc w:val="center"/>
        <w:rPr>
          <w:rFonts w:ascii="Arial" w:hAnsi="Arial" w:cs="Arial"/>
          <w:sz w:val="16"/>
          <w:szCs w:val="16"/>
          <w:u w:val="single"/>
        </w:rPr>
      </w:pPr>
    </w:p>
    <w:p w:rsidR="0077730C" w:rsidRPr="00824B70" w:rsidRDefault="0077730C" w:rsidP="0077730C">
      <w:pPr>
        <w:keepNext/>
        <w:jc w:val="center"/>
        <w:outlineLvl w:val="1"/>
        <w:rPr>
          <w:rFonts w:ascii="Arial" w:hAnsi="Arial" w:cs="Arial"/>
          <w:b/>
          <w:caps/>
        </w:rPr>
      </w:pPr>
    </w:p>
    <w:p w:rsidR="0077730C" w:rsidRPr="004B381D" w:rsidRDefault="0077730C" w:rsidP="0077730C">
      <w:pPr>
        <w:pStyle w:val="3a"/>
        <w:jc w:val="center"/>
        <w:rPr>
          <w:b/>
          <w:caps/>
          <w:sz w:val="28"/>
          <w:szCs w:val="28"/>
          <w:lang w:eastAsia="uk-UA"/>
        </w:rPr>
      </w:pPr>
      <w:r w:rsidRPr="004B381D">
        <w:rPr>
          <w:b/>
          <w:caps/>
          <w:sz w:val="28"/>
          <w:szCs w:val="28"/>
          <w:lang w:eastAsia="uk-UA"/>
        </w:rPr>
        <w:t>ПЕРЕЛІК</w:t>
      </w:r>
    </w:p>
    <w:p w:rsidR="0077730C" w:rsidRPr="00CF3FCD" w:rsidRDefault="0077730C" w:rsidP="0077730C">
      <w:pPr>
        <w:pStyle w:val="11"/>
        <w:jc w:val="center"/>
      </w:pPr>
      <w:r w:rsidRPr="004B381D">
        <w:rPr>
          <w:b/>
          <w:caps/>
          <w:sz w:val="28"/>
          <w:szCs w:val="28"/>
        </w:rPr>
        <w:t>ЛІКАРСЬКИХ ЗАСОБІВ (МЕДИЧНИХ ІМУНОБІОЛОГІЧНИХ ПРЕПАРАТІВ), ЩОДО ЯКИХ БУЛИ ВНЕСЕНІ ЗМІНИ ДО реєстраційних матеріалів, ЯКІ ВНОСЯТЬСЯ ДО ДЕРЖАВНОГО РЕЄСТРУ ЛІКАРСЬКИХ ЗАСОБІВ УКРАЇНИ</w:t>
      </w:r>
    </w:p>
    <w:p w:rsidR="0077730C" w:rsidRPr="00824B70" w:rsidRDefault="0077730C" w:rsidP="0077730C">
      <w:pPr>
        <w:pStyle w:val="11"/>
        <w:rPr>
          <w:rFonts w:ascii="Arial" w:hAnsi="Arial" w:cs="Arial"/>
        </w:rPr>
      </w:pPr>
    </w:p>
    <w:tbl>
      <w:tblPr>
        <w:tblW w:w="16161" w:type="dxa"/>
        <w:tblInd w:w="-459"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000" w:firstRow="0" w:lastRow="0" w:firstColumn="0" w:lastColumn="0" w:noHBand="0" w:noVBand="0"/>
      </w:tblPr>
      <w:tblGrid>
        <w:gridCol w:w="566"/>
        <w:gridCol w:w="1417"/>
        <w:gridCol w:w="1704"/>
        <w:gridCol w:w="1134"/>
        <w:gridCol w:w="992"/>
        <w:gridCol w:w="1701"/>
        <w:gridCol w:w="1133"/>
        <w:gridCol w:w="3969"/>
        <w:gridCol w:w="1134"/>
        <w:gridCol w:w="852"/>
        <w:gridCol w:w="1559"/>
      </w:tblGrid>
      <w:tr w:rsidR="0077730C" w:rsidRPr="00824B70" w:rsidTr="004B05C9">
        <w:trPr>
          <w:tblHeader/>
        </w:trPr>
        <w:tc>
          <w:tcPr>
            <w:tcW w:w="566" w:type="dxa"/>
            <w:tcBorders>
              <w:top w:val="single" w:sz="4" w:space="0" w:color="000000"/>
            </w:tcBorders>
            <w:shd w:val="clear" w:color="auto" w:fill="D9D9D9"/>
          </w:tcPr>
          <w:p w:rsidR="0077730C" w:rsidRPr="00824B70" w:rsidRDefault="0077730C" w:rsidP="004B05C9">
            <w:pPr>
              <w:tabs>
                <w:tab w:val="left" w:pos="12600"/>
              </w:tabs>
              <w:jc w:val="center"/>
              <w:rPr>
                <w:rFonts w:ascii="Arial" w:hAnsi="Arial" w:cs="Arial"/>
                <w:b/>
                <w:i/>
                <w:sz w:val="16"/>
                <w:szCs w:val="16"/>
              </w:rPr>
            </w:pPr>
            <w:r w:rsidRPr="00824B70">
              <w:rPr>
                <w:rFonts w:ascii="Arial" w:hAnsi="Arial" w:cs="Arial"/>
                <w:b/>
                <w:i/>
                <w:sz w:val="16"/>
                <w:szCs w:val="16"/>
              </w:rPr>
              <w:t>№ п/п</w:t>
            </w:r>
          </w:p>
        </w:tc>
        <w:tc>
          <w:tcPr>
            <w:tcW w:w="1417" w:type="dxa"/>
            <w:tcBorders>
              <w:top w:val="single" w:sz="4" w:space="0" w:color="000000"/>
            </w:tcBorders>
            <w:shd w:val="clear" w:color="auto" w:fill="D9D9D9"/>
          </w:tcPr>
          <w:p w:rsidR="0077730C" w:rsidRPr="00824B70" w:rsidRDefault="0077730C" w:rsidP="004B05C9">
            <w:pPr>
              <w:tabs>
                <w:tab w:val="left" w:pos="12600"/>
              </w:tabs>
              <w:jc w:val="center"/>
              <w:rPr>
                <w:rFonts w:ascii="Arial" w:hAnsi="Arial" w:cs="Arial"/>
                <w:b/>
                <w:i/>
                <w:sz w:val="16"/>
                <w:szCs w:val="16"/>
              </w:rPr>
            </w:pPr>
            <w:r w:rsidRPr="00824B70">
              <w:rPr>
                <w:rFonts w:ascii="Arial" w:hAnsi="Arial" w:cs="Arial"/>
                <w:b/>
                <w:i/>
                <w:sz w:val="16"/>
                <w:szCs w:val="16"/>
              </w:rPr>
              <w:t>Назва лікарського засобу</w:t>
            </w:r>
          </w:p>
        </w:tc>
        <w:tc>
          <w:tcPr>
            <w:tcW w:w="1704" w:type="dxa"/>
            <w:tcBorders>
              <w:top w:val="single" w:sz="4" w:space="0" w:color="000000"/>
            </w:tcBorders>
            <w:shd w:val="clear" w:color="auto" w:fill="D9D9D9"/>
          </w:tcPr>
          <w:p w:rsidR="0077730C" w:rsidRPr="00824B70" w:rsidRDefault="0077730C" w:rsidP="004B05C9">
            <w:pPr>
              <w:tabs>
                <w:tab w:val="left" w:pos="12600"/>
              </w:tabs>
              <w:jc w:val="center"/>
              <w:rPr>
                <w:rFonts w:ascii="Arial" w:hAnsi="Arial" w:cs="Arial"/>
                <w:b/>
                <w:i/>
                <w:sz w:val="16"/>
                <w:szCs w:val="16"/>
              </w:rPr>
            </w:pPr>
            <w:r w:rsidRPr="00824B70">
              <w:rPr>
                <w:rFonts w:ascii="Arial" w:hAnsi="Arial" w:cs="Arial"/>
                <w:b/>
                <w:i/>
                <w:sz w:val="16"/>
                <w:szCs w:val="16"/>
              </w:rPr>
              <w:t>Форма випуску (лікарська форма, упаковка)</w:t>
            </w:r>
          </w:p>
        </w:tc>
        <w:tc>
          <w:tcPr>
            <w:tcW w:w="1134" w:type="dxa"/>
            <w:tcBorders>
              <w:top w:val="single" w:sz="4" w:space="0" w:color="000000"/>
            </w:tcBorders>
            <w:shd w:val="clear" w:color="auto" w:fill="D9D9D9"/>
          </w:tcPr>
          <w:p w:rsidR="0077730C" w:rsidRPr="00824B70" w:rsidRDefault="0077730C" w:rsidP="004B05C9">
            <w:pPr>
              <w:tabs>
                <w:tab w:val="left" w:pos="12600"/>
              </w:tabs>
              <w:jc w:val="center"/>
              <w:rPr>
                <w:rFonts w:ascii="Arial" w:hAnsi="Arial" w:cs="Arial"/>
                <w:b/>
                <w:i/>
                <w:sz w:val="16"/>
                <w:szCs w:val="16"/>
              </w:rPr>
            </w:pPr>
            <w:r w:rsidRPr="00824B70">
              <w:rPr>
                <w:rFonts w:ascii="Arial" w:hAnsi="Arial" w:cs="Arial"/>
                <w:b/>
                <w:i/>
                <w:sz w:val="16"/>
                <w:szCs w:val="16"/>
              </w:rPr>
              <w:t>Заявник</w:t>
            </w:r>
          </w:p>
        </w:tc>
        <w:tc>
          <w:tcPr>
            <w:tcW w:w="992" w:type="dxa"/>
            <w:tcBorders>
              <w:top w:val="single" w:sz="4" w:space="0" w:color="000000"/>
            </w:tcBorders>
            <w:shd w:val="clear" w:color="auto" w:fill="D9D9D9"/>
          </w:tcPr>
          <w:p w:rsidR="0077730C" w:rsidRPr="00824B70" w:rsidRDefault="0077730C" w:rsidP="004B05C9">
            <w:pPr>
              <w:tabs>
                <w:tab w:val="left" w:pos="12600"/>
              </w:tabs>
              <w:jc w:val="center"/>
              <w:rPr>
                <w:rFonts w:ascii="Arial" w:hAnsi="Arial" w:cs="Arial"/>
                <w:b/>
                <w:i/>
                <w:sz w:val="16"/>
                <w:szCs w:val="16"/>
              </w:rPr>
            </w:pPr>
            <w:r w:rsidRPr="00824B70">
              <w:rPr>
                <w:rFonts w:ascii="Arial" w:hAnsi="Arial" w:cs="Arial"/>
                <w:b/>
                <w:i/>
                <w:sz w:val="16"/>
                <w:szCs w:val="16"/>
              </w:rPr>
              <w:t>Країна заявника</w:t>
            </w:r>
          </w:p>
        </w:tc>
        <w:tc>
          <w:tcPr>
            <w:tcW w:w="1701" w:type="dxa"/>
            <w:tcBorders>
              <w:top w:val="single" w:sz="4" w:space="0" w:color="000000"/>
            </w:tcBorders>
            <w:shd w:val="clear" w:color="auto" w:fill="D9D9D9"/>
          </w:tcPr>
          <w:p w:rsidR="0077730C" w:rsidRPr="00824B70" w:rsidRDefault="0077730C" w:rsidP="004B05C9">
            <w:pPr>
              <w:tabs>
                <w:tab w:val="left" w:pos="12600"/>
              </w:tabs>
              <w:jc w:val="center"/>
              <w:rPr>
                <w:rFonts w:ascii="Arial" w:hAnsi="Arial" w:cs="Arial"/>
                <w:b/>
                <w:i/>
                <w:sz w:val="16"/>
                <w:szCs w:val="16"/>
              </w:rPr>
            </w:pPr>
            <w:r w:rsidRPr="00824B70">
              <w:rPr>
                <w:rFonts w:ascii="Arial" w:hAnsi="Arial" w:cs="Arial"/>
                <w:b/>
                <w:i/>
                <w:sz w:val="16"/>
                <w:szCs w:val="16"/>
              </w:rPr>
              <w:t>Виробник</w:t>
            </w:r>
          </w:p>
        </w:tc>
        <w:tc>
          <w:tcPr>
            <w:tcW w:w="1133" w:type="dxa"/>
            <w:tcBorders>
              <w:top w:val="single" w:sz="4" w:space="0" w:color="000000"/>
            </w:tcBorders>
            <w:shd w:val="clear" w:color="auto" w:fill="D9D9D9"/>
          </w:tcPr>
          <w:p w:rsidR="0077730C" w:rsidRPr="00824B70" w:rsidRDefault="0077730C" w:rsidP="004B05C9">
            <w:pPr>
              <w:tabs>
                <w:tab w:val="left" w:pos="12600"/>
              </w:tabs>
              <w:jc w:val="center"/>
              <w:rPr>
                <w:rFonts w:ascii="Arial" w:hAnsi="Arial" w:cs="Arial"/>
                <w:b/>
                <w:i/>
                <w:sz w:val="16"/>
                <w:szCs w:val="16"/>
              </w:rPr>
            </w:pPr>
            <w:r w:rsidRPr="00824B70">
              <w:rPr>
                <w:rFonts w:ascii="Arial" w:hAnsi="Arial" w:cs="Arial"/>
                <w:b/>
                <w:i/>
                <w:sz w:val="16"/>
                <w:szCs w:val="16"/>
              </w:rPr>
              <w:t>Країна виробника</w:t>
            </w:r>
          </w:p>
        </w:tc>
        <w:tc>
          <w:tcPr>
            <w:tcW w:w="3969" w:type="dxa"/>
            <w:tcBorders>
              <w:top w:val="single" w:sz="4" w:space="0" w:color="000000"/>
            </w:tcBorders>
            <w:shd w:val="clear" w:color="auto" w:fill="D9D9D9"/>
          </w:tcPr>
          <w:p w:rsidR="0077730C" w:rsidRPr="00824B70" w:rsidRDefault="0077730C" w:rsidP="004B05C9">
            <w:pPr>
              <w:tabs>
                <w:tab w:val="left" w:pos="12600"/>
              </w:tabs>
              <w:jc w:val="center"/>
              <w:rPr>
                <w:rFonts w:ascii="Arial" w:hAnsi="Arial" w:cs="Arial"/>
                <w:b/>
                <w:i/>
                <w:sz w:val="16"/>
                <w:szCs w:val="16"/>
              </w:rPr>
            </w:pPr>
            <w:r w:rsidRPr="00824B70">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77730C" w:rsidRPr="00824B70" w:rsidRDefault="0077730C" w:rsidP="004B05C9">
            <w:pPr>
              <w:tabs>
                <w:tab w:val="left" w:pos="12600"/>
              </w:tabs>
              <w:jc w:val="center"/>
              <w:rPr>
                <w:rFonts w:ascii="Arial" w:hAnsi="Arial" w:cs="Arial"/>
                <w:b/>
                <w:i/>
                <w:sz w:val="16"/>
                <w:szCs w:val="16"/>
              </w:rPr>
            </w:pPr>
            <w:r w:rsidRPr="00824B70">
              <w:rPr>
                <w:rFonts w:ascii="Arial" w:hAnsi="Arial" w:cs="Arial"/>
                <w:b/>
                <w:i/>
                <w:sz w:val="16"/>
                <w:szCs w:val="16"/>
              </w:rPr>
              <w:t>Умови відпуску</w:t>
            </w:r>
          </w:p>
        </w:tc>
        <w:tc>
          <w:tcPr>
            <w:tcW w:w="852" w:type="dxa"/>
            <w:tcBorders>
              <w:top w:val="single" w:sz="4" w:space="0" w:color="000000"/>
            </w:tcBorders>
            <w:shd w:val="clear" w:color="auto" w:fill="D9D9D9"/>
          </w:tcPr>
          <w:p w:rsidR="0077730C" w:rsidRPr="00824B70" w:rsidRDefault="0077730C" w:rsidP="004B05C9">
            <w:pPr>
              <w:tabs>
                <w:tab w:val="left" w:pos="12600"/>
              </w:tabs>
              <w:jc w:val="center"/>
              <w:rPr>
                <w:rFonts w:ascii="Arial" w:hAnsi="Arial" w:cs="Arial"/>
                <w:b/>
                <w:i/>
                <w:sz w:val="16"/>
                <w:szCs w:val="16"/>
              </w:rPr>
            </w:pPr>
            <w:r w:rsidRPr="00824B70">
              <w:rPr>
                <w:rFonts w:ascii="Arial" w:hAnsi="Arial" w:cs="Arial"/>
                <w:b/>
                <w:i/>
                <w:sz w:val="16"/>
                <w:szCs w:val="16"/>
              </w:rPr>
              <w:t>Рекламування</w:t>
            </w:r>
          </w:p>
        </w:tc>
        <w:tc>
          <w:tcPr>
            <w:tcW w:w="1559" w:type="dxa"/>
            <w:tcBorders>
              <w:top w:val="single" w:sz="4" w:space="0" w:color="000000"/>
            </w:tcBorders>
            <w:shd w:val="clear" w:color="auto" w:fill="D9D9D9"/>
          </w:tcPr>
          <w:p w:rsidR="0077730C" w:rsidRPr="00824B70" w:rsidRDefault="0077730C" w:rsidP="004B05C9">
            <w:pPr>
              <w:tabs>
                <w:tab w:val="left" w:pos="12600"/>
              </w:tabs>
              <w:jc w:val="center"/>
              <w:rPr>
                <w:rFonts w:ascii="Arial" w:hAnsi="Arial" w:cs="Arial"/>
                <w:b/>
                <w:i/>
                <w:sz w:val="16"/>
                <w:szCs w:val="16"/>
              </w:rPr>
            </w:pPr>
            <w:r w:rsidRPr="00824B70">
              <w:rPr>
                <w:rFonts w:ascii="Arial" w:hAnsi="Arial" w:cs="Arial"/>
                <w:b/>
                <w:i/>
                <w:sz w:val="16"/>
                <w:szCs w:val="16"/>
              </w:rPr>
              <w:t>Номер реєстраційного посвідчення</w:t>
            </w:r>
          </w:p>
        </w:tc>
      </w:tr>
      <w:tr w:rsidR="0077730C" w:rsidRPr="00824B70" w:rsidTr="004B05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77730C">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4B05C9">
            <w:pPr>
              <w:pStyle w:val="110"/>
              <w:tabs>
                <w:tab w:val="left" w:pos="12600"/>
              </w:tabs>
              <w:rPr>
                <w:rFonts w:ascii="Arial" w:hAnsi="Arial" w:cs="Arial"/>
                <w:b/>
                <w:i/>
                <w:sz w:val="16"/>
                <w:szCs w:val="16"/>
              </w:rPr>
            </w:pPr>
            <w:r w:rsidRPr="00824B70">
              <w:rPr>
                <w:rFonts w:ascii="Arial" w:hAnsi="Arial" w:cs="Arial"/>
                <w:b/>
                <w:sz w:val="16"/>
                <w:szCs w:val="16"/>
              </w:rPr>
              <w:t>АБАВІР</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rPr>
                <w:rFonts w:ascii="Arial" w:hAnsi="Arial" w:cs="Arial"/>
                <w:sz w:val="16"/>
                <w:szCs w:val="16"/>
              </w:rPr>
            </w:pPr>
            <w:r w:rsidRPr="00824B70">
              <w:rPr>
                <w:rFonts w:ascii="Arial" w:hAnsi="Arial" w:cs="Arial"/>
                <w:sz w:val="16"/>
                <w:szCs w:val="16"/>
              </w:rPr>
              <w:t>розчин оральний 20 мг/мл по 240 мл у флаконі; по 1 флакону разом із шприцом (10 мл) і адаптером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Гетеро Лабз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Гетеро Лабз Лімітед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розділу "Особливості застосування" відповідно до оновленої інформації з безпеки діючої речовини (абакавіру) згідно з рекомендаціями PRAC. Термін введення змін протягом 6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b/>
                <w:i/>
                <w:sz w:val="16"/>
                <w:szCs w:val="16"/>
              </w:rPr>
            </w:pPr>
            <w:r w:rsidRPr="00824B70">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UA/14957/02/01</w:t>
            </w:r>
          </w:p>
        </w:tc>
      </w:tr>
      <w:tr w:rsidR="0077730C" w:rsidRPr="00824B70" w:rsidTr="004B05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77730C">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4B05C9">
            <w:pPr>
              <w:pStyle w:val="110"/>
              <w:tabs>
                <w:tab w:val="left" w:pos="12600"/>
              </w:tabs>
              <w:rPr>
                <w:rFonts w:ascii="Arial" w:hAnsi="Arial" w:cs="Arial"/>
                <w:b/>
                <w:i/>
                <w:sz w:val="16"/>
                <w:szCs w:val="16"/>
              </w:rPr>
            </w:pPr>
            <w:r w:rsidRPr="00824B70">
              <w:rPr>
                <w:rFonts w:ascii="Arial" w:hAnsi="Arial" w:cs="Arial"/>
                <w:b/>
                <w:sz w:val="16"/>
                <w:szCs w:val="16"/>
              </w:rPr>
              <w:t>АВЕЛОКС®</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rPr>
                <w:rFonts w:ascii="Arial" w:hAnsi="Arial" w:cs="Arial"/>
                <w:sz w:val="16"/>
                <w:szCs w:val="16"/>
              </w:rPr>
            </w:pPr>
            <w:r w:rsidRPr="00824B70">
              <w:rPr>
                <w:rFonts w:ascii="Arial" w:hAnsi="Arial" w:cs="Arial"/>
                <w:sz w:val="16"/>
                <w:szCs w:val="16"/>
              </w:rPr>
              <w:t>розчин для інфузій, 400 мг/250 мл; по 250 мл розчину у флаконах; по 1 флакону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Байєр АГ</w:t>
            </w:r>
            <w:r w:rsidRPr="00824B70">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весь цикл виробництва</w:t>
            </w:r>
            <w:r w:rsidRPr="00824B70">
              <w:rPr>
                <w:rFonts w:ascii="Arial" w:hAnsi="Arial" w:cs="Arial"/>
                <w:sz w:val="16"/>
                <w:szCs w:val="16"/>
              </w:rPr>
              <w:br/>
              <w:t>(виробництво нерозфасованої продукції, первинна упаковка, вторинна упаковка, контроль якості, випуск серії):</w:t>
            </w:r>
            <w:r w:rsidRPr="00824B70">
              <w:rPr>
                <w:rFonts w:ascii="Arial" w:hAnsi="Arial" w:cs="Arial"/>
                <w:sz w:val="16"/>
                <w:szCs w:val="16"/>
              </w:rPr>
              <w:br/>
              <w:t xml:space="preserve">Байєр АГ, Німеччина; </w:t>
            </w:r>
            <w:r w:rsidRPr="00824B70">
              <w:rPr>
                <w:rFonts w:ascii="Arial" w:hAnsi="Arial" w:cs="Arial"/>
                <w:sz w:val="16"/>
                <w:szCs w:val="16"/>
              </w:rPr>
              <w:br/>
              <w:t>альтернативний виробник</w:t>
            </w:r>
            <w:r w:rsidRPr="00824B70">
              <w:rPr>
                <w:rFonts w:ascii="Arial" w:hAnsi="Arial" w:cs="Arial"/>
                <w:sz w:val="16"/>
                <w:szCs w:val="16"/>
              </w:rPr>
              <w:br/>
              <w:t>(виробництво нерозфасованої продукції, первинна упаковка, вторинна упаковка, контроль якості):</w:t>
            </w:r>
            <w:r w:rsidRPr="00824B70">
              <w:rPr>
                <w:rFonts w:ascii="Arial" w:hAnsi="Arial" w:cs="Arial"/>
                <w:sz w:val="16"/>
                <w:szCs w:val="16"/>
              </w:rPr>
              <w:br/>
              <w:t>Фрезеніус Кабі Італіа С.Р.Л., Італія;</w:t>
            </w:r>
            <w:r w:rsidRPr="00824B70">
              <w:rPr>
                <w:rFonts w:ascii="Arial" w:hAnsi="Arial" w:cs="Arial"/>
                <w:sz w:val="16"/>
                <w:szCs w:val="16"/>
              </w:rPr>
              <w:br/>
              <w:t>альтернативний виробник</w:t>
            </w:r>
            <w:r w:rsidRPr="00824B70">
              <w:rPr>
                <w:rFonts w:ascii="Arial" w:hAnsi="Arial" w:cs="Arial"/>
                <w:sz w:val="16"/>
                <w:szCs w:val="16"/>
              </w:rPr>
              <w:br/>
              <w:t>(вторинна упаковка):</w:t>
            </w:r>
            <w:r w:rsidRPr="00824B70">
              <w:rPr>
                <w:rFonts w:ascii="Arial" w:hAnsi="Arial" w:cs="Arial"/>
                <w:sz w:val="16"/>
                <w:szCs w:val="16"/>
              </w:rPr>
              <w:br/>
              <w:t>Штегеманн Лонферпакунг &amp; Логістішер Сервіс е.К., Німеччина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Німеччина/ Італія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-ь Додавання альтернативної дільниці для тестування на стабільність (тест на стерильність та ендотоксини): Байєр АГ (Мюллєрштрассе 178, 13353, Берлін) / Bayer AG (Muellerstrasse 178, 13353, Berlin, Germany).</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b/>
                <w:i/>
                <w:sz w:val="16"/>
                <w:szCs w:val="16"/>
              </w:rPr>
            </w:pPr>
            <w:r w:rsidRPr="00824B70">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UA/4071/02/01</w:t>
            </w:r>
          </w:p>
        </w:tc>
      </w:tr>
      <w:tr w:rsidR="0077730C" w:rsidRPr="00824B70" w:rsidTr="004B05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77730C">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4B05C9">
            <w:pPr>
              <w:pStyle w:val="110"/>
              <w:tabs>
                <w:tab w:val="left" w:pos="12600"/>
              </w:tabs>
              <w:rPr>
                <w:rFonts w:ascii="Arial" w:hAnsi="Arial" w:cs="Arial"/>
                <w:b/>
                <w:i/>
                <w:sz w:val="16"/>
                <w:szCs w:val="16"/>
              </w:rPr>
            </w:pPr>
            <w:r w:rsidRPr="00824B70">
              <w:rPr>
                <w:rFonts w:ascii="Arial" w:hAnsi="Arial" w:cs="Arial"/>
                <w:b/>
                <w:sz w:val="16"/>
                <w:szCs w:val="16"/>
              </w:rPr>
              <w:t>АВЕЛОКС®</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rPr>
                <w:rFonts w:ascii="Arial" w:hAnsi="Arial" w:cs="Arial"/>
                <w:sz w:val="16"/>
                <w:szCs w:val="16"/>
              </w:rPr>
            </w:pPr>
            <w:r w:rsidRPr="00824B70">
              <w:rPr>
                <w:rFonts w:ascii="Arial" w:hAnsi="Arial" w:cs="Arial"/>
                <w:sz w:val="16"/>
                <w:szCs w:val="16"/>
              </w:rPr>
              <w:t>розчин для інфузій, 400 мг/250 мл, по 250 мл розчину у флаконах; по 1 флакону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Байєр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весь цикл виробництва (виробництво нерозфасованої продукції, первинна упаковка, вторинна упаковка, контроль якості, випуск серії): Байєр АГ, Німеччина; альтернативний виробник (виробництво нерозфасованої продукції, первинна упаковка, вторинна упаковка, контроль якості): Фрезеніус Кабі Італіа С.Р.Л., Італія; альтернативний виробник (вторинна упаковка): Штегеманн Лонферпакунг &amp; Логістішер Сервіс е.К., Німеччина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Німеччина/ Італія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 Зміни у частоті та датах подання регулярно оновлюваного звіту з безпеки. Діюча редакція: Частота подання регулярно оновлюваного звіту з безпеки 3 роки. Кінцева дата для включення даних до РОЗБ - 31.05.2019 р. Дата подання - 29.08.2019 р. Пропонована редакція: Частота подання регулярно оновлюваного звіту з безпеки 4 роки. Кінцева дата для включення даних до РОЗБ - 31.05.2027 р. Дата подання - 29.08.2027 р. Рекомендовано до затвердження відповідно до періодичності подання регулярно оновлюваних звітів з безпеки лікарських засобів у ЄС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b/>
                <w:i/>
                <w:sz w:val="16"/>
                <w:szCs w:val="16"/>
              </w:rPr>
            </w:pPr>
            <w:r w:rsidRPr="00824B70">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UA/4071/02/01</w:t>
            </w:r>
          </w:p>
        </w:tc>
      </w:tr>
      <w:tr w:rsidR="0077730C" w:rsidRPr="00824B70" w:rsidTr="004B05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77730C">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4B05C9">
            <w:pPr>
              <w:pStyle w:val="110"/>
              <w:tabs>
                <w:tab w:val="left" w:pos="12600"/>
              </w:tabs>
              <w:rPr>
                <w:rFonts w:ascii="Arial" w:hAnsi="Arial" w:cs="Arial"/>
                <w:b/>
                <w:i/>
                <w:sz w:val="16"/>
                <w:szCs w:val="16"/>
              </w:rPr>
            </w:pPr>
            <w:r w:rsidRPr="00824B70">
              <w:rPr>
                <w:rFonts w:ascii="Arial" w:hAnsi="Arial" w:cs="Arial"/>
                <w:b/>
                <w:sz w:val="16"/>
                <w:szCs w:val="16"/>
              </w:rPr>
              <w:t>АВЕЛОКС®</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rPr>
                <w:rFonts w:ascii="Arial" w:hAnsi="Arial" w:cs="Arial"/>
                <w:sz w:val="16"/>
                <w:szCs w:val="16"/>
              </w:rPr>
            </w:pPr>
            <w:r w:rsidRPr="00824B70">
              <w:rPr>
                <w:rFonts w:ascii="Arial" w:hAnsi="Arial" w:cs="Arial"/>
                <w:sz w:val="16"/>
                <w:szCs w:val="16"/>
              </w:rPr>
              <w:t>таблетки, вкриті оболонкою, по 400 мг; по 5 таблеток у блістері; по 1 блістеру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Байєр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весь цикл виробництва (виробництво нерозфасованої продукції, первинна упаковка, вторинна упаковка, контроль якості, випуск серії): Байєр АГ, Німеччина; альтернативний виробник (виробництво нерозфасованої продукції, первинна упаковка, вторинна упаковка, контроль якості, випуск серії): Байєр Хелскер Мануфактурінг С.Р.Л., Італія; альтернативний виробник (вторинна упаковка):</w:t>
            </w:r>
            <w:r w:rsidRPr="00824B70">
              <w:rPr>
                <w:rFonts w:ascii="Arial" w:hAnsi="Arial" w:cs="Arial"/>
                <w:sz w:val="16"/>
                <w:szCs w:val="16"/>
              </w:rPr>
              <w:br/>
              <w:t>Штегеманн Льонферпакунген &amp; Логістішер Сервіс е. К., Німеччина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Німеччина/ Італія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Зміни у частоті та датах подання регулярно оновлюваного звіту з безпеки. </w:t>
            </w:r>
            <w:r w:rsidRPr="00824B70">
              <w:rPr>
                <w:rFonts w:ascii="Arial" w:hAnsi="Arial" w:cs="Arial"/>
                <w:sz w:val="16"/>
                <w:szCs w:val="16"/>
              </w:rPr>
              <w:br/>
              <w:t xml:space="preserve">Діюча редакція: Частота подання регулярно оновлюваного звіту з безпеки 3 роки. Кінцева дата для включення даних до РОЗБ - 31.05.2019 р. Дата подання - 29.08.2019 р. Пропонована редакція: Частота подання регулярно оновлюваного звіту з безпеки 4 роки. Кінцева дата для включення даних до РОЗБ - 31.05.2027 р. Дата подання - 29.08.2027 р. Рекомендовано до затвердження відповідно до періодичності подання регулярно оновлюваних звітів з безпеки лікарських засобів у ЄС.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b/>
                <w:i/>
                <w:sz w:val="16"/>
                <w:szCs w:val="16"/>
              </w:rPr>
            </w:pPr>
            <w:r w:rsidRPr="00824B70">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UA/4071/01/01</w:t>
            </w:r>
          </w:p>
        </w:tc>
      </w:tr>
      <w:tr w:rsidR="0077730C" w:rsidRPr="00824B70" w:rsidTr="004B05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77730C">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4B05C9">
            <w:pPr>
              <w:pStyle w:val="110"/>
              <w:tabs>
                <w:tab w:val="left" w:pos="12600"/>
              </w:tabs>
              <w:rPr>
                <w:rFonts w:ascii="Arial" w:hAnsi="Arial" w:cs="Arial"/>
                <w:b/>
                <w:i/>
                <w:sz w:val="16"/>
                <w:szCs w:val="16"/>
              </w:rPr>
            </w:pPr>
            <w:r w:rsidRPr="00824B70">
              <w:rPr>
                <w:rFonts w:ascii="Arial" w:hAnsi="Arial" w:cs="Arial"/>
                <w:b/>
                <w:sz w:val="16"/>
                <w:szCs w:val="16"/>
              </w:rPr>
              <w:t>АЗЕЛЬТА</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rPr>
                <w:rFonts w:ascii="Arial" w:hAnsi="Arial" w:cs="Arial"/>
                <w:sz w:val="16"/>
                <w:szCs w:val="16"/>
              </w:rPr>
            </w:pPr>
            <w:r w:rsidRPr="00824B70">
              <w:rPr>
                <w:rFonts w:ascii="Arial" w:hAnsi="Arial" w:cs="Arial"/>
                <w:sz w:val="16"/>
                <w:szCs w:val="16"/>
              </w:rPr>
              <w:t xml:space="preserve">таблетки по 75 мг по 10 таблеток у блістері, по 1 блістеру у картонній пачці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Спільне українсько-іспанське підприємство "Сперко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Біофарм Лтд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Польща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CEP 2015-348-Rev 02 від затвердженого виробника SOLARA ACTIVE PHARMA SCIENCES LIMITED, Індія діючої речовини озельтамівір (у формі озельтамівіру фосфату) в зв’язку зі зміною адреси власника СЕР та редакційними змінами в написанні адреси виробника проміжного продукту, місце виробництва не змінилось (затверджено: R0-CEP 2015-348-Rev 01; запропоновано: CEP 2015-348-Rev 02)</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b/>
                <w:i/>
                <w:sz w:val="16"/>
                <w:szCs w:val="16"/>
              </w:rPr>
            </w:pPr>
            <w:r w:rsidRPr="00824B70">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UA/18115/01/01</w:t>
            </w:r>
          </w:p>
        </w:tc>
      </w:tr>
      <w:tr w:rsidR="0077730C" w:rsidRPr="00824B70" w:rsidTr="004B05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77730C">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4B05C9">
            <w:pPr>
              <w:pStyle w:val="110"/>
              <w:tabs>
                <w:tab w:val="left" w:pos="12600"/>
              </w:tabs>
              <w:rPr>
                <w:rFonts w:ascii="Arial" w:hAnsi="Arial" w:cs="Arial"/>
                <w:b/>
                <w:i/>
                <w:sz w:val="16"/>
                <w:szCs w:val="16"/>
              </w:rPr>
            </w:pPr>
            <w:r w:rsidRPr="00824B70">
              <w:rPr>
                <w:rFonts w:ascii="Arial" w:hAnsi="Arial" w:cs="Arial"/>
                <w:b/>
                <w:sz w:val="16"/>
                <w:szCs w:val="16"/>
              </w:rPr>
              <w:t>АЗИТРОМІЦИН-АСТРАФАРМ</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rPr>
                <w:rFonts w:ascii="Arial" w:hAnsi="Arial" w:cs="Arial"/>
                <w:sz w:val="16"/>
                <w:szCs w:val="16"/>
              </w:rPr>
            </w:pPr>
            <w:r w:rsidRPr="00824B70">
              <w:rPr>
                <w:rFonts w:ascii="Arial" w:hAnsi="Arial" w:cs="Arial"/>
                <w:sz w:val="16"/>
                <w:szCs w:val="16"/>
              </w:rPr>
              <w:t>капсули по 500 мг по 3 капсули у блістері; по 1 блістеру в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ТОВ "АСТРАФАРМ"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 xml:space="preserve">ТОВ "АСТРАФАРМ"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(зменшення до 10 разів) введення додаткового розміру серії ГЛЗ </w:t>
            </w:r>
            <w:r w:rsidRPr="00824B70">
              <w:rPr>
                <w:rFonts w:ascii="Arial" w:hAnsi="Arial" w:cs="Arial"/>
                <w:sz w:val="16"/>
                <w:szCs w:val="16"/>
              </w:rPr>
              <w:br/>
              <w:t>Діюча редакція</w:t>
            </w:r>
            <w:r w:rsidRPr="00824B70">
              <w:rPr>
                <w:rFonts w:ascii="Arial" w:hAnsi="Arial" w:cs="Arial"/>
                <w:sz w:val="16"/>
                <w:szCs w:val="16"/>
              </w:rPr>
              <w:br/>
              <w:t>Теоретичний розмір серії:</w:t>
            </w:r>
            <w:r w:rsidRPr="00824B70">
              <w:rPr>
                <w:rFonts w:ascii="Arial" w:hAnsi="Arial" w:cs="Arial"/>
                <w:sz w:val="16"/>
                <w:szCs w:val="16"/>
              </w:rPr>
              <w:br/>
              <w:t>624 000 ОДЛЗ</w:t>
            </w:r>
            <w:r w:rsidRPr="00824B70">
              <w:rPr>
                <w:rFonts w:ascii="Arial" w:hAnsi="Arial" w:cs="Arial"/>
                <w:sz w:val="16"/>
                <w:szCs w:val="16"/>
              </w:rPr>
              <w:br/>
              <w:t>156 000 ОДЛЗ</w:t>
            </w:r>
            <w:r w:rsidRPr="00824B70">
              <w:rPr>
                <w:rFonts w:ascii="Arial" w:hAnsi="Arial" w:cs="Arial"/>
                <w:sz w:val="16"/>
                <w:szCs w:val="16"/>
              </w:rPr>
              <w:br/>
              <w:t>78 000 ОДЛЗ</w:t>
            </w:r>
            <w:r w:rsidRPr="00824B70">
              <w:rPr>
                <w:rFonts w:ascii="Arial" w:hAnsi="Arial" w:cs="Arial"/>
                <w:sz w:val="16"/>
                <w:szCs w:val="16"/>
              </w:rPr>
              <w:br/>
              <w:t>Очікуваний розмір серії:</w:t>
            </w:r>
            <w:r w:rsidRPr="00824B70">
              <w:rPr>
                <w:rFonts w:ascii="Arial" w:hAnsi="Arial" w:cs="Arial"/>
                <w:sz w:val="16"/>
                <w:szCs w:val="16"/>
              </w:rPr>
              <w:br/>
              <w:t>600 000 ОДЛЗ</w:t>
            </w:r>
            <w:r w:rsidRPr="00824B70">
              <w:rPr>
                <w:rFonts w:ascii="Arial" w:hAnsi="Arial" w:cs="Arial"/>
                <w:sz w:val="16"/>
                <w:szCs w:val="16"/>
              </w:rPr>
              <w:br/>
              <w:t>200 000 №3 (3x1)</w:t>
            </w:r>
            <w:r w:rsidRPr="00824B70">
              <w:rPr>
                <w:rFonts w:ascii="Arial" w:hAnsi="Arial" w:cs="Arial"/>
                <w:sz w:val="16"/>
                <w:szCs w:val="16"/>
              </w:rPr>
              <w:br/>
              <w:t>150 000 ОДЛЗ</w:t>
            </w:r>
            <w:r w:rsidRPr="00824B70">
              <w:rPr>
                <w:rFonts w:ascii="Arial" w:hAnsi="Arial" w:cs="Arial"/>
                <w:sz w:val="16"/>
                <w:szCs w:val="16"/>
              </w:rPr>
              <w:br/>
              <w:t>50 000 №3 (3x1)</w:t>
            </w:r>
            <w:r w:rsidRPr="00824B70">
              <w:rPr>
                <w:rFonts w:ascii="Arial" w:hAnsi="Arial" w:cs="Arial"/>
                <w:sz w:val="16"/>
                <w:szCs w:val="16"/>
              </w:rPr>
              <w:br/>
              <w:t>75 000 ОДЛЗ</w:t>
            </w:r>
            <w:r w:rsidRPr="00824B70">
              <w:rPr>
                <w:rFonts w:ascii="Arial" w:hAnsi="Arial" w:cs="Arial"/>
                <w:sz w:val="16"/>
                <w:szCs w:val="16"/>
              </w:rPr>
              <w:br/>
              <w:t>25 000 №3 (3x1)</w:t>
            </w:r>
            <w:r w:rsidRPr="00824B70">
              <w:rPr>
                <w:rFonts w:ascii="Arial" w:hAnsi="Arial" w:cs="Arial"/>
                <w:sz w:val="16"/>
                <w:szCs w:val="16"/>
              </w:rPr>
              <w:br/>
              <w:t>Пропонована редакція</w:t>
            </w:r>
            <w:r w:rsidRPr="00824B70">
              <w:rPr>
                <w:rFonts w:ascii="Arial" w:hAnsi="Arial" w:cs="Arial"/>
                <w:sz w:val="16"/>
                <w:szCs w:val="16"/>
              </w:rPr>
              <w:br/>
              <w:t>Теоретичний розмір серії:</w:t>
            </w:r>
            <w:r w:rsidRPr="00824B70">
              <w:rPr>
                <w:rFonts w:ascii="Arial" w:hAnsi="Arial" w:cs="Arial"/>
                <w:sz w:val="16"/>
                <w:szCs w:val="16"/>
              </w:rPr>
              <w:br/>
              <w:t>624 000 ОДЛЗ</w:t>
            </w:r>
            <w:r w:rsidRPr="00824B70">
              <w:rPr>
                <w:rFonts w:ascii="Arial" w:hAnsi="Arial" w:cs="Arial"/>
                <w:sz w:val="16"/>
                <w:szCs w:val="16"/>
              </w:rPr>
              <w:br/>
              <w:t>156 000 ОДЛЗ</w:t>
            </w:r>
            <w:r w:rsidRPr="00824B70">
              <w:rPr>
                <w:rFonts w:ascii="Arial" w:hAnsi="Arial" w:cs="Arial"/>
                <w:sz w:val="16"/>
                <w:szCs w:val="16"/>
              </w:rPr>
              <w:br/>
              <w:t>78 000 ОДЛЗ</w:t>
            </w:r>
            <w:r w:rsidRPr="00824B70">
              <w:rPr>
                <w:rFonts w:ascii="Arial" w:hAnsi="Arial" w:cs="Arial"/>
                <w:sz w:val="16"/>
                <w:szCs w:val="16"/>
              </w:rPr>
              <w:br/>
              <w:t>62 400 ОДЛЗ</w:t>
            </w:r>
            <w:r w:rsidRPr="00824B70">
              <w:rPr>
                <w:rFonts w:ascii="Arial" w:hAnsi="Arial" w:cs="Arial"/>
                <w:sz w:val="16"/>
                <w:szCs w:val="16"/>
              </w:rPr>
              <w:br/>
              <w:t>Очікуваний розмір серії:</w:t>
            </w:r>
            <w:r w:rsidRPr="00824B70">
              <w:rPr>
                <w:rFonts w:ascii="Arial" w:hAnsi="Arial" w:cs="Arial"/>
                <w:sz w:val="16"/>
                <w:szCs w:val="16"/>
              </w:rPr>
              <w:br/>
              <w:t>600 000 ОДЛЗ</w:t>
            </w:r>
            <w:r w:rsidRPr="00824B70">
              <w:rPr>
                <w:rFonts w:ascii="Arial" w:hAnsi="Arial" w:cs="Arial"/>
                <w:sz w:val="16"/>
                <w:szCs w:val="16"/>
              </w:rPr>
              <w:br/>
              <w:t>200 000 №3 (3x1)</w:t>
            </w:r>
            <w:r w:rsidRPr="00824B70">
              <w:rPr>
                <w:rFonts w:ascii="Arial" w:hAnsi="Arial" w:cs="Arial"/>
                <w:sz w:val="16"/>
                <w:szCs w:val="16"/>
              </w:rPr>
              <w:br/>
              <w:t>150 000 ОДЛЗ</w:t>
            </w:r>
            <w:r w:rsidRPr="00824B70">
              <w:rPr>
                <w:rFonts w:ascii="Arial" w:hAnsi="Arial" w:cs="Arial"/>
                <w:sz w:val="16"/>
                <w:szCs w:val="16"/>
              </w:rPr>
              <w:br/>
              <w:t>50 000 №3 (3x1)</w:t>
            </w:r>
            <w:r w:rsidRPr="00824B70">
              <w:rPr>
                <w:rFonts w:ascii="Arial" w:hAnsi="Arial" w:cs="Arial"/>
                <w:sz w:val="16"/>
                <w:szCs w:val="16"/>
              </w:rPr>
              <w:br/>
              <w:t>75 000 ОДЛЗ</w:t>
            </w:r>
            <w:r w:rsidRPr="00824B70">
              <w:rPr>
                <w:rFonts w:ascii="Arial" w:hAnsi="Arial" w:cs="Arial"/>
                <w:sz w:val="16"/>
                <w:szCs w:val="16"/>
              </w:rPr>
              <w:br/>
              <w:t>25 000 №3 (3x1)</w:t>
            </w:r>
            <w:r w:rsidRPr="00824B70">
              <w:rPr>
                <w:rFonts w:ascii="Arial" w:hAnsi="Arial" w:cs="Arial"/>
                <w:sz w:val="16"/>
                <w:szCs w:val="16"/>
              </w:rPr>
              <w:br/>
              <w:t>60 000 ОДЛЗ</w:t>
            </w:r>
            <w:r w:rsidRPr="00824B70">
              <w:rPr>
                <w:rFonts w:ascii="Arial" w:hAnsi="Arial" w:cs="Arial"/>
                <w:sz w:val="16"/>
                <w:szCs w:val="16"/>
              </w:rPr>
              <w:br/>
              <w:t>20 000 №3 (3x1)</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b/>
                <w:i/>
                <w:sz w:val="16"/>
                <w:szCs w:val="16"/>
              </w:rPr>
            </w:pPr>
            <w:r w:rsidRPr="00824B70">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UA/2390/01/02</w:t>
            </w:r>
          </w:p>
        </w:tc>
      </w:tr>
      <w:tr w:rsidR="0077730C" w:rsidRPr="00824B70" w:rsidTr="004B05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77730C">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4B05C9">
            <w:pPr>
              <w:pStyle w:val="110"/>
              <w:tabs>
                <w:tab w:val="left" w:pos="12600"/>
              </w:tabs>
              <w:rPr>
                <w:rFonts w:ascii="Arial" w:hAnsi="Arial" w:cs="Arial"/>
                <w:b/>
                <w:i/>
                <w:sz w:val="16"/>
                <w:szCs w:val="16"/>
              </w:rPr>
            </w:pPr>
            <w:r w:rsidRPr="00824B70">
              <w:rPr>
                <w:rFonts w:ascii="Arial" w:hAnsi="Arial" w:cs="Arial"/>
                <w:b/>
                <w:sz w:val="16"/>
                <w:szCs w:val="16"/>
              </w:rPr>
              <w:t>АКНЕТРЕКС 20</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rPr>
                <w:rFonts w:ascii="Arial" w:hAnsi="Arial" w:cs="Arial"/>
                <w:sz w:val="16"/>
                <w:szCs w:val="16"/>
              </w:rPr>
            </w:pPr>
            <w:r w:rsidRPr="00824B70">
              <w:rPr>
                <w:rFonts w:ascii="Arial" w:hAnsi="Arial" w:cs="Arial"/>
                <w:sz w:val="16"/>
                <w:szCs w:val="16"/>
              </w:rPr>
              <w:t>капсули м'які по 20 мг; по 10 капсул у блістері; по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Мега Лайфсайенсіз Паблік Компані Лімітед</w:t>
            </w:r>
            <w:r w:rsidRPr="00824B70">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Таїланд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Мега Лайфсайенсіз Паблік Компані Лімітед</w:t>
            </w:r>
            <w:r w:rsidRPr="00824B70">
              <w:rPr>
                <w:rFonts w:ascii="Arial" w:hAnsi="Arial" w:cs="Arial"/>
                <w:sz w:val="16"/>
                <w:szCs w:val="16"/>
              </w:rPr>
              <w:br/>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Таїланд</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адреси місця провадження діяльності виробника ГЛЗ. Зміни внесено в інструкцію для медичного застосування лікарського засобу у розділ "Місцезнаходження виробника та адреса місця провадження його діяльності" з відповідними змінами в тексті маркування упаковок.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b/>
                <w:i/>
                <w:sz w:val="16"/>
                <w:szCs w:val="16"/>
              </w:rPr>
            </w:pPr>
            <w:r w:rsidRPr="00824B70">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UA/16557/01/02</w:t>
            </w:r>
          </w:p>
        </w:tc>
      </w:tr>
      <w:tr w:rsidR="0077730C" w:rsidRPr="00824B70" w:rsidTr="004B05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77730C">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4B05C9">
            <w:pPr>
              <w:pStyle w:val="110"/>
              <w:tabs>
                <w:tab w:val="left" w:pos="12600"/>
              </w:tabs>
              <w:rPr>
                <w:rFonts w:ascii="Arial" w:hAnsi="Arial" w:cs="Arial"/>
                <w:b/>
                <w:i/>
                <w:sz w:val="16"/>
                <w:szCs w:val="16"/>
              </w:rPr>
            </w:pPr>
            <w:r w:rsidRPr="00824B70">
              <w:rPr>
                <w:rFonts w:ascii="Arial" w:hAnsi="Arial" w:cs="Arial"/>
                <w:b/>
                <w:sz w:val="16"/>
                <w:szCs w:val="16"/>
              </w:rPr>
              <w:t>АКСОТИЛІН</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rPr>
                <w:rFonts w:ascii="Arial" w:hAnsi="Arial" w:cs="Arial"/>
                <w:sz w:val="16"/>
                <w:szCs w:val="16"/>
              </w:rPr>
            </w:pPr>
            <w:r w:rsidRPr="00824B70">
              <w:rPr>
                <w:rFonts w:ascii="Arial" w:hAnsi="Arial" w:cs="Arial"/>
                <w:sz w:val="16"/>
                <w:szCs w:val="16"/>
              </w:rPr>
              <w:t>таблетки, вкриті плівковою оболонкою, по 500 мг, по 10 таблеток у блістері; по 3 блістери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Публічне акціонерне товариство "Науково-виробничий центр "Борщагівський хіміко-фармацевтичний завод"</w:t>
            </w:r>
            <w:r w:rsidRPr="00824B70">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Публічне акціонерне товариство "Науково-виробничий центр "Борщагівський хіміко-фармацевтичний завод"</w:t>
            </w:r>
            <w:r w:rsidRPr="00824B70">
              <w:rPr>
                <w:rFonts w:ascii="Arial" w:hAnsi="Arial" w:cs="Arial"/>
                <w:sz w:val="16"/>
                <w:szCs w:val="16"/>
              </w:rPr>
              <w:br/>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w:t>
            </w:r>
            <w:r w:rsidRPr="00824B70">
              <w:rPr>
                <w:rFonts w:ascii="Arial" w:hAnsi="Arial" w:cs="Arial"/>
                <w:sz w:val="16"/>
                <w:szCs w:val="16"/>
              </w:rPr>
              <w:br/>
              <w:t xml:space="preserve">Зміни внесено в текст маркування первинної та вторинної упаковок лікарського засобу, а саме: </w:t>
            </w:r>
            <w:r w:rsidRPr="00824B70">
              <w:rPr>
                <w:rFonts w:ascii="Arial" w:hAnsi="Arial" w:cs="Arial"/>
                <w:sz w:val="16"/>
                <w:szCs w:val="16"/>
              </w:rPr>
              <w:br/>
              <w:t xml:space="preserve">- вилучено інформацію зазначену російською мовою; </w:t>
            </w:r>
            <w:r w:rsidRPr="00824B70">
              <w:rPr>
                <w:rFonts w:ascii="Arial" w:hAnsi="Arial" w:cs="Arial"/>
                <w:sz w:val="16"/>
                <w:szCs w:val="16"/>
              </w:rPr>
              <w:br/>
              <w:t xml:space="preserve">- внесення незначних редакційних правок по тексту; </w:t>
            </w:r>
            <w:r w:rsidRPr="00824B70">
              <w:rPr>
                <w:rFonts w:ascii="Arial" w:hAnsi="Arial" w:cs="Arial"/>
                <w:sz w:val="16"/>
                <w:szCs w:val="16"/>
              </w:rPr>
              <w:br/>
              <w:t xml:space="preserve">- у п.6. «ІНШЕ» первинної упаковки лікарського засобу. </w:t>
            </w:r>
            <w:r w:rsidRPr="00824B70">
              <w:rPr>
                <w:rFonts w:ascii="Arial" w:hAnsi="Arial" w:cs="Arial"/>
                <w:sz w:val="16"/>
                <w:szCs w:val="16"/>
              </w:rPr>
              <w:br/>
              <w:t>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b/>
                <w:i/>
                <w:sz w:val="16"/>
                <w:szCs w:val="16"/>
              </w:rPr>
            </w:pPr>
            <w:r w:rsidRPr="00824B70">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UA/19519/01/01</w:t>
            </w:r>
          </w:p>
        </w:tc>
      </w:tr>
      <w:tr w:rsidR="0077730C" w:rsidRPr="00824B70" w:rsidTr="004B05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77730C">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4B05C9">
            <w:pPr>
              <w:pStyle w:val="110"/>
              <w:tabs>
                <w:tab w:val="left" w:pos="12600"/>
              </w:tabs>
              <w:rPr>
                <w:rFonts w:ascii="Arial" w:hAnsi="Arial" w:cs="Arial"/>
                <w:b/>
                <w:i/>
                <w:sz w:val="16"/>
                <w:szCs w:val="16"/>
              </w:rPr>
            </w:pPr>
            <w:r w:rsidRPr="00824B70">
              <w:rPr>
                <w:rFonts w:ascii="Arial" w:hAnsi="Arial" w:cs="Arial"/>
                <w:b/>
                <w:sz w:val="16"/>
                <w:szCs w:val="16"/>
              </w:rPr>
              <w:t>АКТРАПІД® НМ</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rPr>
                <w:rFonts w:ascii="Arial" w:hAnsi="Arial" w:cs="Arial"/>
                <w:sz w:val="16"/>
                <w:szCs w:val="16"/>
              </w:rPr>
            </w:pPr>
            <w:r w:rsidRPr="00824B70">
              <w:rPr>
                <w:rFonts w:ascii="Arial" w:hAnsi="Arial" w:cs="Arial"/>
                <w:sz w:val="16"/>
                <w:szCs w:val="16"/>
              </w:rPr>
              <w:t>розчин для ін'єкцій, 100 МО/мл; по 10 мл у флаконі; по 1 флакону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А/Т Ново Нордіск</w:t>
            </w:r>
            <w:r w:rsidRPr="00824B70">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Данiя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А/Т Ново Нордіск, Данiя (відповідальний за випуск серій кінцевого продукту); Ново Нордіск Продюксьон САС, Францiя (виробник продукції за повним циклом)</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Данія/ Франція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виробничої дільниці готового лікарського засобу, відповідальної за «Виробник для маркування та упаковки флаконів, вторинного пакування» А/Т Ново Нордіск, Халлас Аллє, Калундборг, ДК-4400, Данія. Залишається альтернативний виробник Ново Нордіск Продюксьон САС, 45, aвеню д'Орлеан, 28000, Шартр, Франція.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виробничої дільниці готового лікарського засобу, відповідальної за "Виробник нерозфасованого продукту, наповнення в флакони, первинна упаковка та контроль якості" А/Т Ново Нордіск, Ново Аллє, Багсваерд, 2880, Данія. Залишається альтернативний виробник Ново Нордіск Продюксьон САС, 45, aвеню д'Орлеан, 28000, Шартр, Франція.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b/>
                <w:i/>
                <w:sz w:val="16"/>
                <w:szCs w:val="16"/>
              </w:rPr>
            </w:pPr>
            <w:r w:rsidRPr="00824B70">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UA/0325/01/02</w:t>
            </w:r>
          </w:p>
        </w:tc>
      </w:tr>
      <w:tr w:rsidR="0077730C" w:rsidRPr="00824B70" w:rsidTr="004B05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77730C">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4B05C9">
            <w:pPr>
              <w:pStyle w:val="110"/>
              <w:tabs>
                <w:tab w:val="left" w:pos="12600"/>
              </w:tabs>
              <w:rPr>
                <w:rFonts w:ascii="Arial" w:hAnsi="Arial" w:cs="Arial"/>
                <w:b/>
                <w:i/>
                <w:sz w:val="16"/>
                <w:szCs w:val="16"/>
              </w:rPr>
            </w:pPr>
            <w:r w:rsidRPr="00824B70">
              <w:rPr>
                <w:rFonts w:ascii="Arial" w:hAnsi="Arial" w:cs="Arial"/>
                <w:b/>
                <w:sz w:val="16"/>
                <w:szCs w:val="16"/>
              </w:rPr>
              <w:t>АКТРАПІД® НМ</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rPr>
                <w:rFonts w:ascii="Arial" w:hAnsi="Arial" w:cs="Arial"/>
                <w:sz w:val="16"/>
                <w:szCs w:val="16"/>
              </w:rPr>
            </w:pPr>
            <w:r w:rsidRPr="00824B70">
              <w:rPr>
                <w:rFonts w:ascii="Arial" w:hAnsi="Arial" w:cs="Arial"/>
                <w:sz w:val="16"/>
                <w:szCs w:val="16"/>
              </w:rPr>
              <w:t>розчин для ін'єкцій, 100 МО/мл; по 10 мл у флаконі; по 1 флакону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А/Т Ново Нордіск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Данiя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А/Т Ново Нордіск, Данiя (відповідальний за випуск серій кінцевого продукту); Ново Нордіск Продюксьон САС, Францiя (виробник продукції за повним циклом)</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Данія/ Франція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 оновлення вже затверджених методів контролю якості лікарського засобу, а саме: викладення тексту державною мовою згідно сучасних вимог та приведення у відповідність розділу "Специфікація" МКЯ до затвердженої специфікації заявника.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b/>
                <w:i/>
                <w:sz w:val="16"/>
                <w:szCs w:val="16"/>
              </w:rPr>
            </w:pPr>
            <w:r w:rsidRPr="00824B70">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UA/0325/01/02</w:t>
            </w:r>
          </w:p>
        </w:tc>
      </w:tr>
      <w:tr w:rsidR="0077730C" w:rsidRPr="00824B70" w:rsidTr="004B05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77730C">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4B05C9">
            <w:pPr>
              <w:pStyle w:val="110"/>
              <w:tabs>
                <w:tab w:val="left" w:pos="12600"/>
              </w:tabs>
              <w:rPr>
                <w:rFonts w:ascii="Arial" w:hAnsi="Arial" w:cs="Arial"/>
                <w:b/>
                <w:i/>
                <w:sz w:val="16"/>
                <w:szCs w:val="16"/>
              </w:rPr>
            </w:pPr>
            <w:r w:rsidRPr="00824B70">
              <w:rPr>
                <w:rFonts w:ascii="Arial" w:hAnsi="Arial" w:cs="Arial"/>
                <w:b/>
                <w:sz w:val="16"/>
                <w:szCs w:val="16"/>
              </w:rPr>
              <w:t>АМАРИЛ®</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rPr>
                <w:rFonts w:ascii="Arial" w:hAnsi="Arial" w:cs="Arial"/>
                <w:sz w:val="16"/>
                <w:szCs w:val="16"/>
              </w:rPr>
            </w:pPr>
            <w:r w:rsidRPr="00824B70">
              <w:rPr>
                <w:rFonts w:ascii="Arial" w:hAnsi="Arial" w:cs="Arial"/>
                <w:sz w:val="16"/>
                <w:szCs w:val="16"/>
              </w:rPr>
              <w:t>таблетки по 2 мг; № 30 (15х2): по 15 таблеток у блістері;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ТОВ "Санофі-Авентіс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CАНОФІ С.Р.Л.</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Італія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(інші зміни)- Оновлення вже затверджених методів контролю якості лікарського засобу, а саме: викладення тексту державною мовою згідно сучасних вимог. </w:t>
            </w:r>
            <w:r w:rsidRPr="00824B70">
              <w:rPr>
                <w:rFonts w:ascii="Arial" w:hAnsi="Arial" w:cs="Arial"/>
                <w:sz w:val="16"/>
                <w:szCs w:val="16"/>
              </w:rPr>
              <w:br/>
              <w:t>Зміни внесено в інструкцію для медичного застосування лікарського засобу в розділ «Лікарська форма» (основні фізико-хімічні властивості). Введення змін протягом 6-ти місяців після затвердження. Зміни І типу - Зміни щодо безпеки/ефективності та фармаконагляду (інші зміни)- Зміни внесено в текст маркування упаковки лікарського засобу, а саме: уточнення інформації щодо логотипу заявника у розділі 17. «ІНШЕ» вторинної упаковки та внесення інформації щодо логотипу та внутрішніх технічних позначок виробника в розділ 6. «ІНШЕ» первинної упаковки.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b/>
                <w:i/>
                <w:sz w:val="16"/>
                <w:szCs w:val="16"/>
              </w:rPr>
            </w:pPr>
            <w:r w:rsidRPr="00824B70">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i/>
                <w:sz w:val="16"/>
                <w:szCs w:val="16"/>
              </w:rPr>
            </w:pPr>
            <w:r w:rsidRPr="00824B7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UA/7389/01/01</w:t>
            </w:r>
          </w:p>
        </w:tc>
      </w:tr>
      <w:tr w:rsidR="0077730C" w:rsidRPr="00824B70" w:rsidTr="004B05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77730C">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4B05C9">
            <w:pPr>
              <w:pStyle w:val="110"/>
              <w:tabs>
                <w:tab w:val="left" w:pos="12600"/>
              </w:tabs>
              <w:rPr>
                <w:rFonts w:ascii="Arial" w:hAnsi="Arial" w:cs="Arial"/>
                <w:b/>
                <w:i/>
                <w:sz w:val="16"/>
                <w:szCs w:val="16"/>
              </w:rPr>
            </w:pPr>
            <w:r w:rsidRPr="00824B70">
              <w:rPr>
                <w:rFonts w:ascii="Arial" w:hAnsi="Arial" w:cs="Arial"/>
                <w:b/>
                <w:sz w:val="16"/>
                <w:szCs w:val="16"/>
              </w:rPr>
              <w:t>АМАРИЛ®</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rPr>
                <w:rFonts w:ascii="Arial" w:hAnsi="Arial" w:cs="Arial"/>
                <w:sz w:val="16"/>
                <w:szCs w:val="16"/>
              </w:rPr>
            </w:pPr>
            <w:r w:rsidRPr="00824B70">
              <w:rPr>
                <w:rFonts w:ascii="Arial" w:hAnsi="Arial" w:cs="Arial"/>
                <w:sz w:val="16"/>
                <w:szCs w:val="16"/>
              </w:rPr>
              <w:t>таблетки по 3 мг; № 30 (15х2): по 15 таблеток у блістері;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ТОВ "Санофі-Авентіс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CАНОФІ С.Р.Л.</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Італія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(інші зміни)- Оновлення вже затверджених методів контролю якості лікарського засобу, а саме: викладення тексту державною мовою згідно сучасних вимог. </w:t>
            </w:r>
            <w:r w:rsidRPr="00824B70">
              <w:rPr>
                <w:rFonts w:ascii="Arial" w:hAnsi="Arial" w:cs="Arial"/>
                <w:sz w:val="16"/>
                <w:szCs w:val="16"/>
              </w:rPr>
              <w:br/>
              <w:t>Зміни внесено в інструкцію для медичного застосування лікарського засобу в розділ «Лікарська форма» (основні фізико-хімічні властивості). Введення змін протягом 6-ти місяців після затвердження. Зміни І типу - Зміни щодо безпеки/ефективності та фармаконагляду (інші зміни)- Зміни внесено в текст маркування упаковки лікарського засобу, а саме: уточнення інформації щодо логотипу заявника у розділі 17. «ІНШЕ» вторинної упаковки та внесення інформації щодо логотипу та внутрішніх технічних позначок виробника в розділ 6. «ІНШЕ» первинної упаковки.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b/>
                <w:i/>
                <w:sz w:val="16"/>
                <w:szCs w:val="16"/>
              </w:rPr>
            </w:pPr>
            <w:r w:rsidRPr="00824B70">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i/>
                <w:sz w:val="16"/>
                <w:szCs w:val="16"/>
              </w:rPr>
            </w:pPr>
            <w:r w:rsidRPr="00824B7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UA/7389/01/02</w:t>
            </w:r>
          </w:p>
        </w:tc>
      </w:tr>
      <w:tr w:rsidR="0077730C" w:rsidRPr="00824B70" w:rsidTr="004B05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77730C">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4B05C9">
            <w:pPr>
              <w:pStyle w:val="110"/>
              <w:tabs>
                <w:tab w:val="left" w:pos="12600"/>
              </w:tabs>
              <w:rPr>
                <w:rFonts w:ascii="Arial" w:hAnsi="Arial" w:cs="Arial"/>
                <w:b/>
                <w:i/>
                <w:sz w:val="16"/>
                <w:szCs w:val="16"/>
              </w:rPr>
            </w:pPr>
            <w:r w:rsidRPr="00824B70">
              <w:rPr>
                <w:rFonts w:ascii="Arial" w:hAnsi="Arial" w:cs="Arial"/>
                <w:b/>
                <w:sz w:val="16"/>
                <w:szCs w:val="16"/>
              </w:rPr>
              <w:t>АМАРИЛ®</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rPr>
                <w:rFonts w:ascii="Arial" w:hAnsi="Arial" w:cs="Arial"/>
                <w:sz w:val="16"/>
                <w:szCs w:val="16"/>
              </w:rPr>
            </w:pPr>
            <w:r w:rsidRPr="00824B70">
              <w:rPr>
                <w:rFonts w:ascii="Arial" w:hAnsi="Arial" w:cs="Arial"/>
                <w:sz w:val="16"/>
                <w:szCs w:val="16"/>
              </w:rPr>
              <w:t>таблетки по 4 мг; № 30 (15х2): по 15 таблеток у блістері;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ТОВ "Санофі-Авентіс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CАНОФІ С.Р.Л.</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Італія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(інші зміни)- Оновлення вже затверджених методів контролю якості лікарського засобу, а саме: викладення тексту державною мовою згідно сучасних вимог. </w:t>
            </w:r>
            <w:r w:rsidRPr="00824B70">
              <w:rPr>
                <w:rFonts w:ascii="Arial" w:hAnsi="Arial" w:cs="Arial"/>
                <w:sz w:val="16"/>
                <w:szCs w:val="16"/>
              </w:rPr>
              <w:br/>
              <w:t>Зміни внесено в інструкцію для медичного застосування лікарського засобу в розділ «Лікарська форма» (основні фізико-хімічні властивості). Введення змін протягом 6-ти місяців після затвердження. Зміни І типу - Зміни щодо безпеки/ефективності та фармаконагляду (інші зміни)- Зміни внесено в текст маркування упаковки лікарського засобу, а саме: уточнення інформації щодо логотипу заявника у розділі 17. «ІНШЕ» вторинної упаковки та внесення інформації щодо логотипу та внутрішніх технічних позначок виробника в розділ 6. «ІНШЕ» первинної упаковки.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b/>
                <w:i/>
                <w:sz w:val="16"/>
                <w:szCs w:val="16"/>
              </w:rPr>
            </w:pPr>
            <w:r w:rsidRPr="00824B70">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i/>
                <w:sz w:val="16"/>
                <w:szCs w:val="16"/>
              </w:rPr>
            </w:pPr>
            <w:r w:rsidRPr="00824B7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UA/7389/01/03</w:t>
            </w:r>
          </w:p>
        </w:tc>
      </w:tr>
      <w:tr w:rsidR="0077730C" w:rsidRPr="00824B70" w:rsidTr="004B05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77730C">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4B05C9">
            <w:pPr>
              <w:pStyle w:val="110"/>
              <w:tabs>
                <w:tab w:val="left" w:pos="12600"/>
              </w:tabs>
              <w:rPr>
                <w:rFonts w:ascii="Arial" w:hAnsi="Arial" w:cs="Arial"/>
                <w:b/>
                <w:i/>
                <w:sz w:val="16"/>
                <w:szCs w:val="16"/>
              </w:rPr>
            </w:pPr>
            <w:r w:rsidRPr="00824B70">
              <w:rPr>
                <w:rFonts w:ascii="Arial" w:hAnsi="Arial" w:cs="Arial"/>
                <w:b/>
                <w:sz w:val="16"/>
                <w:szCs w:val="16"/>
              </w:rPr>
              <w:t>АМБРОКСОЛ</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rPr>
                <w:rFonts w:ascii="Arial" w:hAnsi="Arial" w:cs="Arial"/>
                <w:sz w:val="16"/>
                <w:szCs w:val="16"/>
              </w:rPr>
            </w:pPr>
            <w:r w:rsidRPr="00824B70">
              <w:rPr>
                <w:rFonts w:ascii="Arial" w:hAnsi="Arial" w:cs="Arial"/>
                <w:sz w:val="16"/>
                <w:szCs w:val="16"/>
              </w:rPr>
              <w:t>таблетки по 30 мг;</w:t>
            </w:r>
            <w:r w:rsidRPr="00824B70">
              <w:rPr>
                <w:rFonts w:ascii="Arial" w:hAnsi="Arial" w:cs="Arial"/>
                <w:sz w:val="16"/>
                <w:szCs w:val="16"/>
              </w:rPr>
              <w:br/>
              <w:t>по 10 таблеток у блістері; по 2 блістери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ТОВ "Тернофарм"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ТОВ "Тернофарм"</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внесено до інструкції для медичного застосування лікарського засобу у розділи "Фармакологічні властивості", "Особливості застосування", "Застосування у період вагітності або годування груддю", "Спосіб застосування та дози", "Побічні реакції" згідно з інформацією щодо медичного застосування референтного лікарського засобу (ЛАЗОЛВАН, таблетки по 30 мг).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b/>
                <w:i/>
                <w:sz w:val="16"/>
                <w:szCs w:val="16"/>
              </w:rPr>
            </w:pPr>
            <w:r w:rsidRPr="00824B70">
              <w:rPr>
                <w:rFonts w:ascii="Arial" w:hAnsi="Arial" w:cs="Arial"/>
                <w:i/>
                <w:sz w:val="16"/>
                <w:szCs w:val="16"/>
              </w:rPr>
              <w:t>без рецепта</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i/>
                <w:sz w:val="16"/>
                <w:szCs w:val="16"/>
              </w:rPr>
            </w:pPr>
            <w:r w:rsidRPr="00824B70">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UA/1587/02/01</w:t>
            </w:r>
          </w:p>
        </w:tc>
      </w:tr>
      <w:tr w:rsidR="0077730C" w:rsidRPr="00824B70" w:rsidTr="004B05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77730C">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4B05C9">
            <w:pPr>
              <w:pStyle w:val="110"/>
              <w:tabs>
                <w:tab w:val="left" w:pos="12600"/>
              </w:tabs>
              <w:rPr>
                <w:rFonts w:ascii="Arial" w:hAnsi="Arial" w:cs="Arial"/>
                <w:b/>
                <w:i/>
                <w:sz w:val="16"/>
                <w:szCs w:val="16"/>
              </w:rPr>
            </w:pPr>
            <w:r w:rsidRPr="00824B70">
              <w:rPr>
                <w:rFonts w:ascii="Arial" w:hAnsi="Arial" w:cs="Arial"/>
                <w:b/>
                <w:sz w:val="16"/>
                <w:szCs w:val="16"/>
              </w:rPr>
              <w:t>АМІНОВЕН ІНФАНТ 10 %</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rPr>
                <w:rFonts w:ascii="Arial" w:hAnsi="Arial" w:cs="Arial"/>
                <w:sz w:val="16"/>
                <w:szCs w:val="16"/>
              </w:rPr>
            </w:pPr>
            <w:r w:rsidRPr="00824B70">
              <w:rPr>
                <w:rFonts w:ascii="Arial" w:hAnsi="Arial" w:cs="Arial"/>
                <w:sz w:val="16"/>
                <w:szCs w:val="16"/>
              </w:rPr>
              <w:t>розчин для інфузій; по 100 мл або по 250 мл у флаконах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Фрезеніус Кабі Дойчланд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Фрезеніус Кабі Австрія ГмбХ</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Австрія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 xml:space="preserve">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виробника діючої речовини Threonine - Kyowa Hakko Bio Co. Ltd., Японія.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2008-128-Rev 03 (затверджено: R1-CEP 2008-128-Rev 02) для діючої речовини Valine від вже затвердженого виробника Evonik Rexim (Nanning) Pharmaceutical Co., Ltd. Як наслідок, відбулись зміни в р. «Склад» МКЯ ЛЗ в назві виробника (затверджено: Евонік Рексім Наннінг Фармацеутикал Ко. Лтд. запропоновано: Евонік Рексім (Наннінг) Фармацеутикал Ко., Лтд.) </w:t>
            </w:r>
            <w:r w:rsidRPr="00824B70">
              <w:rPr>
                <w:rFonts w:ascii="Arial" w:hAnsi="Arial" w:cs="Arial"/>
                <w:sz w:val="16"/>
                <w:szCs w:val="16"/>
              </w:rPr>
              <w:b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2014-366 - Rev 01 (затверджено: R1-CEP 2014-366 - Rev 00) для діючої речовини Serine від вже затвердженого виробника Evonik Rexim (Nanning) Pharmaceutical Co., Ltd. Як наслідок, відбулись зміни в р. «Склад» МКЯ ЛЗ в назві виробника (затверджено: Евонік Рексім Наннінг Фармацеутикал Ко. Лтд.; запропоновано: Евонік Рексім (Наннінг) Фармацеутикал Ко., Лтд.).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2005-190-Rev 04 (затверджено: R1-CEP 2005-190-Rev 03) для діючої речовини Methionine від вже затвердженого виробника Evonik Rexim (Nanning) Pharmaceutical Co., Ltd. Як наслідок, відбулись зміни в р. «Склад» МКЯ ЛЗ в назві виробника (затверджено: Евонік Рексім Наннінг Фармацеутикал Ко. Лтд. запропоновано: Евонік Рексім (Наннінг) Фармацеутикал Ко., Лтд.).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CEP 2008-099-Rev 05 (затверджено: R1-CEP 2008-099-Rev 04) для діючої речовини Glycine від вже затвердженого виробника Evonik Rexim (Nanning) Pharmaceutical Co., Ltd., China. Як наслідок, відбулись зміни в р. «Склад» МКЯ ЛЗ в назві виробника (затверджено: Евонік Рексім Наннінг Фармацеутикал Ко. Лтд. запропоновано: Евонік Рексім (Наннінг) Фармацеутикал Ко., Лтд.).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CEP 2010-155-Rev 03 (затверджено: № R1-CEP 2010-155-Rev 02) для діючої речовини Lysine acetate від вже затвердженого виробника EVONIK REXIM S.A.S., Франція.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CEP 2014-227 - Rev 01 (затверджено: R1-CEP 2014-227-Rev 00) для діючої речовини Lysine acetate від вже затвердженого виробника Kyowa Hakko Bio Co., Ltd. Як наслідок, відбулись зміни в р. «Склад» МКЯ ЛЗ в назві виробника (затверджено: Кйова Хакко Біо Ко. Лтд.; запропоновано: Кйова Хакко Біо Ко., Лтд.).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2004-086-Rev 07 (затверджено: R1-CEP 2004-086-Rev 06) для діючої речовини Alanine від вже затвердженого виробника Evonik Rexim (Nanning) Pharmaceutical Co., Ltd., Китай. Як наслідок, відбулись зміни в р. «Склад» МКЯ ЛЗ в назві виробника (затверджено: Евонік Рексім Наннінг Фармацеутикал Ко. Лтд.; запропоновано: Евонік Рексім (Наннінг) Фармацеутикал Ко.,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b/>
                <w:i/>
                <w:sz w:val="16"/>
                <w:szCs w:val="16"/>
              </w:rPr>
            </w:pPr>
            <w:r w:rsidRPr="00824B70">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UA/4585/01/01</w:t>
            </w:r>
          </w:p>
        </w:tc>
      </w:tr>
      <w:tr w:rsidR="0077730C" w:rsidRPr="00824B70" w:rsidTr="004B05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77730C">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4B05C9">
            <w:pPr>
              <w:pStyle w:val="110"/>
              <w:tabs>
                <w:tab w:val="left" w:pos="12600"/>
              </w:tabs>
              <w:rPr>
                <w:rFonts w:ascii="Arial" w:hAnsi="Arial" w:cs="Arial"/>
                <w:b/>
                <w:i/>
                <w:sz w:val="16"/>
                <w:szCs w:val="16"/>
              </w:rPr>
            </w:pPr>
            <w:r w:rsidRPr="00824B70">
              <w:rPr>
                <w:rFonts w:ascii="Arial" w:hAnsi="Arial" w:cs="Arial"/>
                <w:b/>
                <w:sz w:val="16"/>
                <w:szCs w:val="16"/>
              </w:rPr>
              <w:t>АМПІЦИЛІН</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rPr>
                <w:rFonts w:ascii="Arial" w:hAnsi="Arial" w:cs="Arial"/>
                <w:sz w:val="16"/>
                <w:szCs w:val="16"/>
              </w:rPr>
            </w:pPr>
            <w:r w:rsidRPr="00824B70">
              <w:rPr>
                <w:rFonts w:ascii="Arial" w:hAnsi="Arial" w:cs="Arial"/>
                <w:sz w:val="16"/>
                <w:szCs w:val="16"/>
              </w:rPr>
              <w:t>порошок для розчину для ін'єкцій по 1,0 г; 1 флакон з порошком; 10 флаконів з порошком у контурній чарунковій упаковці; по 1 контурній чарунковій упаковці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ПАТ "Київмедпрепарат"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ПАТ "Київмедпрепарат"</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у первинній упаковці готового лікарського засобу (інші зміни) - Зміна, у зв'язку із вилученням виробником із матеріалів реєстраційного досьє на ГЛЗ інформації щодо пробок гумових, які потребують спеціальної підготовки (миття та силіконування перед стерилізацією), вносяться зміни в розділ 3.2.Р.7., в подальшому виробник буде використовувати пробки гумові готові до стерилізації. Оновлення Специфікації на пробки гумові готові до стерилізації. Зміни І типу - Зміни з якості. Готовий лікарський засіб. Система контейнер/закупорювальний засіб (інші зміни) - Оновлення розділу 3.2.Р.7. Система контейнер/закупорювальний засіб, а саме оновлення Специфікації на ковпачки алюмінієві, готові до стерилізації у зв’язку із вилученням виробником із матеріалів реєстраційного досьє на ГЛЗ інформації щодо алюмінієвих ковпачків, які потребують спеціальної підготовки (миття перед стерилізацією). В подальшому виробник буде використовувати ковпачки алюмінієві готові до стерилізації.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 У зв'язку із вилученням виробником із матеріалів реєстраційного досьє на ГЛЗ інформації щодо алюмінієвих ковпачків, які потребують спеціальної підготовки (миття перед стерилізацією) та гумових пробок, які потребують спеціальної підготовки (миття та силіконування), вносяться зміни у технологічний процес, в подальшому виробник буде використовувати ковпачки алюмінієві та пробки гумові готові до стерилізації. Оновлення в Модулі 3.2.Р.3. , переклад на українську мову.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 Внесення зміни в розділ 3.2.Р.7. Система контейнер/закупорювальний засіб, а саме оновлення Специфікації на пробки гумові готові до стерилізації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b/>
                <w:i/>
                <w:sz w:val="16"/>
                <w:szCs w:val="16"/>
              </w:rPr>
            </w:pPr>
            <w:r w:rsidRPr="00824B70">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UA/2950/02/02</w:t>
            </w:r>
          </w:p>
        </w:tc>
      </w:tr>
      <w:tr w:rsidR="0077730C" w:rsidRPr="00824B70" w:rsidTr="004B05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77730C">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4B05C9">
            <w:pPr>
              <w:pStyle w:val="110"/>
              <w:tabs>
                <w:tab w:val="left" w:pos="12600"/>
              </w:tabs>
              <w:rPr>
                <w:rFonts w:ascii="Arial" w:hAnsi="Arial" w:cs="Arial"/>
                <w:b/>
                <w:i/>
                <w:sz w:val="16"/>
                <w:szCs w:val="16"/>
              </w:rPr>
            </w:pPr>
            <w:r w:rsidRPr="00824B70">
              <w:rPr>
                <w:rFonts w:ascii="Arial" w:hAnsi="Arial" w:cs="Arial"/>
                <w:b/>
                <w:sz w:val="16"/>
                <w:szCs w:val="16"/>
              </w:rPr>
              <w:t>АМПІЦИЛІН</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rPr>
                <w:rFonts w:ascii="Arial" w:hAnsi="Arial" w:cs="Arial"/>
                <w:sz w:val="16"/>
                <w:szCs w:val="16"/>
              </w:rPr>
            </w:pPr>
            <w:r w:rsidRPr="00824B70">
              <w:rPr>
                <w:rFonts w:ascii="Arial" w:hAnsi="Arial" w:cs="Arial"/>
                <w:sz w:val="16"/>
                <w:szCs w:val="16"/>
              </w:rPr>
              <w:t>порошок для розчину для ін'єкцій по 0,5 г; 1 флакон з порошком; 10 флаконів з порошком у контурній чарунковій упаковці; по 1 контурній чарунковій упаковці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ПАТ "Київмедпрепарат"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ПАТ "Київмедпрепарат"</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у первинній упаковці готового лікарського засобу (інші зміни) - Зміна, у зв'язку із вилученням виробником із матеріалів реєстраційного досьє на ГЛЗ інформації щодо пробок гумових, які потребують спеціальної підготовки (миття та силіконування перед стерилізацією), вносяться зміни в розділ 3.2.Р.7., в подальшому виробник буде використовувати пробки гумові готові до стерилізації. Оновлення Специфікації на пробки гумові готові до стерилізації. Зміни І типу - Зміни з якості. Готовий лікарський засіб. Система контейнер/закупорювальний засіб (інші зміни) - Оновлення розділу 3.2.Р.7. Система контейнер/закупорювальний засіб, а саме оновлення Специфікації на ковпачки алюмінієві, готові до стерилізації у зв’язку із вилученням виробником із матеріалів реєстраційного досьє на ГЛЗ інформації щодо алюмінієвих ковпачків, які потребують спеціальної підготовки (миття перед стерилізацією). В подальшому виробник буде використовувати ковпачки алюмінієві готові до стерилізації.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 У зв'язку із вилученням виробником із матеріалів реєстраційного досьє на ГЛЗ інформації щодо алюмінієвих ковпачків, які потребують спеціальної підготовки (миття перед стерилізацією) та гумових пробок, які потребують спеціальної підготовки (миття та силіконування), вносяться зміни у технологічний процес, в подальшому виробник буде використовувати ковпачки алюмінієві та пробки гумові готові до стерилізації. Оновлення в Модулі 3.2.Р.3. , переклад на українську мову.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 Внесення зміни в розділ 3.2.Р.7. Система контейнер/закупорювальний засіб, а саме оновлення Специфікації на пробки гумові готові до стерилізації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b/>
                <w:i/>
                <w:sz w:val="16"/>
                <w:szCs w:val="16"/>
              </w:rPr>
            </w:pPr>
            <w:r w:rsidRPr="00824B70">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UA/2950/02/01</w:t>
            </w:r>
          </w:p>
        </w:tc>
      </w:tr>
      <w:tr w:rsidR="0077730C" w:rsidRPr="00824B70" w:rsidTr="004B05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77730C">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4B05C9">
            <w:pPr>
              <w:pStyle w:val="110"/>
              <w:tabs>
                <w:tab w:val="left" w:pos="12600"/>
              </w:tabs>
              <w:rPr>
                <w:rFonts w:ascii="Arial" w:hAnsi="Arial" w:cs="Arial"/>
                <w:b/>
                <w:i/>
                <w:sz w:val="16"/>
                <w:szCs w:val="16"/>
              </w:rPr>
            </w:pPr>
            <w:r w:rsidRPr="00824B70">
              <w:rPr>
                <w:rFonts w:ascii="Arial" w:hAnsi="Arial" w:cs="Arial"/>
                <w:b/>
                <w:sz w:val="16"/>
                <w:szCs w:val="16"/>
              </w:rPr>
              <w:t>АНАСТРОЗОЛ САНДОЗ®</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rPr>
                <w:rFonts w:ascii="Arial" w:hAnsi="Arial" w:cs="Arial"/>
                <w:sz w:val="16"/>
                <w:szCs w:val="16"/>
              </w:rPr>
            </w:pPr>
            <w:r w:rsidRPr="00824B70">
              <w:rPr>
                <w:rFonts w:ascii="Arial" w:hAnsi="Arial" w:cs="Arial"/>
                <w:sz w:val="16"/>
                <w:szCs w:val="16"/>
              </w:rPr>
              <w:t>таблетки, вкриті плівковою оболонкою, по 1 мг по 14 таблеток у блістері;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Салютас Фарма ГмбХ, Німеччина (виробництво "in bulk", пакування, випуск серії; вторинне пакування)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Німеччина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824B70">
              <w:rPr>
                <w:rFonts w:ascii="Arial" w:hAnsi="Arial" w:cs="Arial"/>
                <w:sz w:val="16"/>
                <w:szCs w:val="16"/>
              </w:rPr>
              <w:br/>
              <w:t xml:space="preserve">Діюча редакція: Давід Джон Левіс / David John Lewis. Пропонована редакція: Juergen Maares / Юрген Маарес. Зміна контактних даних уповноваженої особи заявника, відповідальної за фармаконагляд. Зміна контактної особи заявника, відповідальної за фармаконагляд в Україні. Діюча редакція: Орлов В'ячеслав Вікторович. Пропонована редакція: Танасова Зоряна Миколаївна. </w:t>
            </w:r>
            <w:r w:rsidRPr="00824B70">
              <w:rPr>
                <w:rFonts w:ascii="Arial" w:hAnsi="Arial" w:cs="Arial"/>
                <w:sz w:val="16"/>
                <w:szCs w:val="16"/>
              </w:rPr>
              <w:br/>
              <w:t>Зміна контактних даних контактної особи заявника, відповідальної за фармаконагляд в Україні.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b/>
                <w:i/>
                <w:sz w:val="16"/>
                <w:szCs w:val="16"/>
              </w:rPr>
            </w:pPr>
            <w:r w:rsidRPr="00824B70">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UA/13575/01/01</w:t>
            </w:r>
          </w:p>
        </w:tc>
      </w:tr>
      <w:tr w:rsidR="0077730C" w:rsidRPr="00824B70" w:rsidTr="004B05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77730C">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4B05C9">
            <w:pPr>
              <w:pStyle w:val="110"/>
              <w:tabs>
                <w:tab w:val="left" w:pos="12600"/>
              </w:tabs>
              <w:rPr>
                <w:rFonts w:ascii="Arial" w:hAnsi="Arial" w:cs="Arial"/>
                <w:b/>
                <w:i/>
                <w:sz w:val="16"/>
                <w:szCs w:val="16"/>
              </w:rPr>
            </w:pPr>
            <w:r w:rsidRPr="00824B70">
              <w:rPr>
                <w:rFonts w:ascii="Arial" w:hAnsi="Arial" w:cs="Arial"/>
                <w:b/>
                <w:sz w:val="16"/>
                <w:szCs w:val="16"/>
              </w:rPr>
              <w:t>АНГІ.НЕТ®СПРЕЙ</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rPr>
                <w:rFonts w:ascii="Arial" w:hAnsi="Arial" w:cs="Arial"/>
                <w:sz w:val="16"/>
                <w:szCs w:val="16"/>
              </w:rPr>
            </w:pPr>
            <w:r w:rsidRPr="00824B70">
              <w:rPr>
                <w:rFonts w:ascii="Arial" w:hAnsi="Arial" w:cs="Arial"/>
                <w:sz w:val="16"/>
                <w:szCs w:val="16"/>
              </w:rPr>
              <w:t>спрей для ротової порожнини, 1,5 мг/мл; по 30 мл у флаконі з дозуючою помпою та ковпачком, по 1 флакону з насадкою-розпилювачем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ТОВ "ІНФАРМА Трейдінг"</w:t>
            </w:r>
            <w:r w:rsidRPr="00824B70">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Латвійська Республіка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виробництво, первинне і вторинне пакування, контроль якості, випуск серії:</w:t>
            </w:r>
            <w:r w:rsidRPr="00824B70">
              <w:rPr>
                <w:rFonts w:ascii="Arial" w:hAnsi="Arial" w:cs="Arial"/>
                <w:sz w:val="16"/>
                <w:szCs w:val="16"/>
              </w:rPr>
              <w:br/>
              <w:t>ЛАБОРАТОРІУМ САНІТАТІС С.Л., Іспанiя;</w:t>
            </w:r>
            <w:r w:rsidRPr="00824B70">
              <w:rPr>
                <w:rFonts w:ascii="Arial" w:hAnsi="Arial" w:cs="Arial"/>
                <w:sz w:val="16"/>
                <w:szCs w:val="16"/>
              </w:rPr>
              <w:br/>
            </w:r>
            <w:r w:rsidRPr="00824B70">
              <w:rPr>
                <w:rFonts w:ascii="Arial" w:hAnsi="Arial" w:cs="Arial"/>
                <w:sz w:val="16"/>
                <w:szCs w:val="16"/>
              </w:rPr>
              <w:br/>
              <w:t>вторинне пакування:</w:t>
            </w:r>
            <w:r w:rsidRPr="00824B70">
              <w:rPr>
                <w:rFonts w:ascii="Arial" w:hAnsi="Arial" w:cs="Arial"/>
                <w:sz w:val="16"/>
                <w:szCs w:val="16"/>
              </w:rPr>
              <w:br/>
              <w:t xml:space="preserve">Лабораторіос Ентема С.Л., Іспанія; </w:t>
            </w:r>
            <w:r w:rsidRPr="00824B70">
              <w:rPr>
                <w:rFonts w:ascii="Arial" w:hAnsi="Arial" w:cs="Arial"/>
                <w:sz w:val="16"/>
                <w:szCs w:val="16"/>
              </w:rPr>
              <w:br/>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Іспанiя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 Зміни в матеріли реєстраційного досьє (розділ 3.2.Р.3.1. Виробники), а саме зміна адреси та назви виробничої дільниці, що відповідає за контроль якості ГЛЗ MICRO-BIOS, S.L. (Calle Narcis Monturiol, 58, Pol. Ind. Fontsanta, Sant Joan Despi, Barcelona, 08970, Spain); (було: Micro-Bios, S.L., Address: Pol. Ind. Fontsanta, Jacinto Verdaguer, 62, 08970 Sant Joan Despi, Barcelona). Виробнича дільниця, назва та усі виробничі операції залишаються незмінними. -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введення додаткової дільниці відповідальної за вторинне пакування: Laboratorios Entema S.L., Spain (Passatge Llobregat Nave 8 Poligono Industrial Can Cortes Sud, Palau Solita I Plеgamans, 08184, Spain)/Лабораторіос Ентема С.Л. (Пасаж Льобрегат, Склад 8, Промислова зона Кан Кортес-Суд, Палау-Суліта-і-Плагаманс, 08184, Іспанія). А також розписано функції затвердженого виробника ГЛЗ ЛАБОРАТОРІУМ САНІТАТІС С.Л., Іспанiя (виробництво, первинне і вторинне пакування, контроль якості, випуск серії).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 лікарського засобу (заміна або додавання дільниці, на якій здійснюється контроль/випробування серії) - Зміни в матеріли реєстраційного досьє (розділ 3.2.Р.3.1. Виробники), а саме: заміна лабораторії, в якій здійснюється контроль якості ГЛЗ: Laboratorio Echevarne, S.A., Avenida Can Bellet 61-65, Sant Cugat del Valles, 08174, Barcelona, Spain (було: Laboratorio Echevarne, S.A. Laboratory address in C/ Provenca, 312 Bajo, 08037 Barcelona, Spain). Назва лабораторії залишається без змін. -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 подання нового сертифіката відповідності ЄФ No. R0-CEP 2020-286-Rev 00 для діючої речовини бензидаміну гідрохлориду від вже затвердженого виробника АФІ Centaur Pharmaceuticals Private Limited, Індія. Додавання сертифікату ЄФ відбулось у зв'язку із заміною ASMF (CPPL/033/AP/August 2020) від Centaur Pharmaceuticals Private Limited,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b/>
                <w:i/>
                <w:sz w:val="16"/>
                <w:szCs w:val="16"/>
              </w:rPr>
            </w:pPr>
            <w:r w:rsidRPr="00824B70">
              <w:rPr>
                <w:rFonts w:ascii="Arial" w:hAnsi="Arial" w:cs="Arial"/>
                <w:i/>
                <w:sz w:val="16"/>
                <w:szCs w:val="16"/>
              </w:rPr>
              <w:t>Без рецепта</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UA/19962/01/01</w:t>
            </w:r>
          </w:p>
        </w:tc>
      </w:tr>
      <w:tr w:rsidR="0077730C" w:rsidRPr="00824B70" w:rsidTr="004B05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77730C">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4B05C9">
            <w:pPr>
              <w:pStyle w:val="110"/>
              <w:tabs>
                <w:tab w:val="left" w:pos="12600"/>
              </w:tabs>
              <w:rPr>
                <w:rFonts w:ascii="Arial" w:hAnsi="Arial" w:cs="Arial"/>
                <w:b/>
                <w:i/>
                <w:sz w:val="16"/>
                <w:szCs w:val="16"/>
              </w:rPr>
            </w:pPr>
            <w:r w:rsidRPr="00824B70">
              <w:rPr>
                <w:rFonts w:ascii="Arial" w:hAnsi="Arial" w:cs="Arial"/>
                <w:b/>
                <w:sz w:val="16"/>
                <w:szCs w:val="16"/>
              </w:rPr>
              <w:t>АРГІЛАЙФ</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rPr>
                <w:rFonts w:ascii="Arial" w:hAnsi="Arial" w:cs="Arial"/>
                <w:sz w:val="16"/>
                <w:szCs w:val="16"/>
              </w:rPr>
            </w:pPr>
            <w:r w:rsidRPr="00824B70">
              <w:rPr>
                <w:rFonts w:ascii="Arial" w:hAnsi="Arial" w:cs="Arial"/>
                <w:sz w:val="16"/>
                <w:szCs w:val="16"/>
              </w:rPr>
              <w:t>розчин для інфузій, 42 мг/мл; по 100 мл у пляшці або у флаконі, по 1 пляшці або флакону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ТОВ "АРТЕРІУМ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 xml:space="preserve">ПАТ "Галичфарм"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внесення змін до реєстраційних матеріалів: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(інші зміни) Приведення специфікації та методів контролю допоміжної речовини Вода для ін’єкцій до вимог монографії ЕР, а саме: вилучено показник «Нітрати»; додано посилання на ще один метод контролю за показником «Бактеріальні ендотоксини» (ЕР 2.6.32); за показником «Питома електропровідність» та показником «Моніторинг мікробіологічної чистоти», змінено посилання на методи контролю (монографія ЕР «Water for injections in bulk (0169)»).</w:t>
            </w:r>
            <w:r w:rsidRPr="00824B70">
              <w:rPr>
                <w:rFonts w:ascii="Arial" w:hAnsi="Arial" w:cs="Arial"/>
                <w:sz w:val="16"/>
                <w:szCs w:val="16"/>
              </w:rPr>
              <w:br/>
              <w:t xml:space="preserve">Супутня зміна - Зміни з якості. Готовий лікарський засіб. Контроль допоміжних речовин. Зміна у методах випробування допоміжної речовини (інші зміни у методах випробування (включаючи заміну або додавання))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b/>
                <w:i/>
                <w:sz w:val="16"/>
                <w:szCs w:val="16"/>
              </w:rPr>
            </w:pPr>
            <w:r w:rsidRPr="00824B70">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UA/17348/01/01</w:t>
            </w:r>
          </w:p>
        </w:tc>
      </w:tr>
      <w:tr w:rsidR="0077730C" w:rsidRPr="00824B70" w:rsidTr="004B05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77730C">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4B05C9">
            <w:pPr>
              <w:pStyle w:val="110"/>
              <w:tabs>
                <w:tab w:val="left" w:pos="12600"/>
              </w:tabs>
              <w:rPr>
                <w:rFonts w:ascii="Arial" w:hAnsi="Arial" w:cs="Arial"/>
                <w:b/>
                <w:i/>
                <w:sz w:val="16"/>
                <w:szCs w:val="16"/>
              </w:rPr>
            </w:pPr>
            <w:r w:rsidRPr="00824B70">
              <w:rPr>
                <w:rFonts w:ascii="Arial" w:hAnsi="Arial" w:cs="Arial"/>
                <w:b/>
                <w:sz w:val="16"/>
                <w:szCs w:val="16"/>
              </w:rPr>
              <w:t>АСТРАЦИТРОН</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rPr>
                <w:rFonts w:ascii="Arial" w:hAnsi="Arial" w:cs="Arial"/>
                <w:sz w:val="16"/>
                <w:szCs w:val="16"/>
              </w:rPr>
            </w:pPr>
            <w:r w:rsidRPr="00824B70">
              <w:rPr>
                <w:rFonts w:ascii="Arial" w:hAnsi="Arial" w:cs="Arial"/>
                <w:sz w:val="16"/>
                <w:szCs w:val="16"/>
              </w:rPr>
              <w:t>порошок для орального розчину по 20 г у саше; по 10 саше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 xml:space="preserve">ТОВ "Астрафарм" </w:t>
            </w:r>
            <w:r w:rsidRPr="00824B70">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 xml:space="preserve">ТОВ "Астрафарм" </w:t>
            </w:r>
            <w:r w:rsidRPr="00824B70">
              <w:rPr>
                <w:rFonts w:ascii="Arial" w:hAnsi="Arial" w:cs="Arial"/>
                <w:sz w:val="16"/>
                <w:szCs w:val="16"/>
              </w:rPr>
              <w:br/>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 xml:space="preserve">внесення змін до реєстраційних матеріалів: Зміни І типу - Зміни з якості. Готовий лікарський засіб. Опис та склад. Зміна у складі (допоміжних речовинах) готового лікарського засобу (смакові добавки або барвники) - Додавання, вилучення або заміна </w:t>
            </w:r>
            <w:r w:rsidRPr="00824B70">
              <w:rPr>
                <w:rFonts w:ascii="Arial" w:hAnsi="Arial" w:cs="Arial"/>
                <w:sz w:val="16"/>
                <w:szCs w:val="16"/>
              </w:rPr>
              <w:br/>
              <w:t>– зміни в складі ГЛЗ, а саме введення додаткових ароматизаторів «Апельсин» та ароматизатор «Малина». Зміни внесено у розділ "Склад" (допоміжні речовини) в інструкцію для медичного застосування у зв'язку з введенням додаткового ароматизатора (апельсин) та як наслідок - у текст маркування упаковки лікарського засобу. Зміни І типу - Зміни з якості. Готовий лікарський засіб. Опис та склад. Зміна у складі (допоміжних речовинах) готового лікарського засобу (смакові добавки або барвники) - Додавання, вилучення або заміна – зміни в складі ГЛЗ, а саме введення додаткових ароматизаторів «Апельсин» та ароматизатор «Малина».</w:t>
            </w:r>
            <w:r w:rsidRPr="00824B70">
              <w:rPr>
                <w:rFonts w:ascii="Arial" w:hAnsi="Arial" w:cs="Arial"/>
                <w:sz w:val="16"/>
                <w:szCs w:val="16"/>
              </w:rPr>
              <w:br/>
              <w:t>Зміни внесено у розділ "Склад" (допоміжні речовини) в інструкцію для медичного застосування у зв'язку з введенням додаткового ароматизатора (апельсин) та як наслідок - у текст маркування упаковки лікарського засобу. Зміни І типу - Зміни з якості. Готовий лікарський засіб. Опис та склад. Зміна у складі (допоміжних речовинах) готового лікарського засобу (смакові добавки або барвники) - Збільшення або зменшення - зміни в складі ГЛЗ, а саме збільшення кількості ароматизатора з 9,8 мг на 50 мг на одиницю дозованого лікарського засобу, без зміни загальної маси пакета (саше). Зміни І типу - Зміни з якості. Готовий лікарський засіб. Система контейнер/закупорювальний засіб (інші зміни) - введення додаткових видів упаковок, із зазначенням різних смаків. Зміни внесено в розділ "Упаковка" в інструкцію для медичного застосування у зв'язку з введенням додаткових упаковок із зазначенням різних смаків лікарської форми (апельсин, малина) та як наслідок - затвердження тексту маркування відповідних упаковок лікарського засобу. Зміни І типу - Адміністративні зміни. Зміна найменування та/або адреси заявника (власника реєстраційного посвідчення) - уточнення адреси місцезнаходження Заявника у зв’язку з Постановою Верховної Ради України від 17.07.2020 № 807-IX «Про утворення та ліквідацію районів» (дата набрання чинності 19.07.2020р.), якою ліквідовано Києво-Святошинський район та утворено Бучанський район Київської області, до складу якого входить, зокрема, Вишнівська міська територіальна громада.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уточнення місцезнаходження Виробника, у зв’язку з Постановою Верховної Ради України від 17.07.2020 № 807-IX «Про утворення та ліквідацію районів» (дата набрання чинності 19.07.2020р.), якою ліквідовано Києво-Святошинський район та утворено Бучанський район Київської області, до складу якого входить, зокрема, Вишнівська міська територіальна громада. Зміни внесено у розділ "Місцезнаходження виробника та адреса місця провадження його діяльності" в інструкцію для медичного застосування та як наслідок - у текст маркування упаковки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b/>
                <w:i/>
                <w:sz w:val="16"/>
                <w:szCs w:val="16"/>
              </w:rPr>
            </w:pPr>
            <w:r w:rsidRPr="00824B70">
              <w:rPr>
                <w:rFonts w:ascii="Arial" w:hAnsi="Arial" w:cs="Arial"/>
                <w:i/>
                <w:sz w:val="16"/>
                <w:szCs w:val="16"/>
              </w:rPr>
              <w:t>без рецепта</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i/>
                <w:sz w:val="16"/>
                <w:szCs w:val="16"/>
              </w:rPr>
            </w:pPr>
            <w:r w:rsidRPr="00824B70">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UA/10402/01/01</w:t>
            </w:r>
          </w:p>
        </w:tc>
      </w:tr>
      <w:tr w:rsidR="0077730C" w:rsidRPr="00824B70" w:rsidTr="004B05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77730C">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4B05C9">
            <w:pPr>
              <w:pStyle w:val="110"/>
              <w:tabs>
                <w:tab w:val="left" w:pos="12600"/>
              </w:tabs>
              <w:rPr>
                <w:rFonts w:ascii="Arial" w:hAnsi="Arial" w:cs="Arial"/>
                <w:b/>
                <w:i/>
                <w:sz w:val="16"/>
                <w:szCs w:val="16"/>
              </w:rPr>
            </w:pPr>
            <w:r w:rsidRPr="00824B70">
              <w:rPr>
                <w:rFonts w:ascii="Arial" w:hAnsi="Arial" w:cs="Arial"/>
                <w:b/>
                <w:sz w:val="16"/>
                <w:szCs w:val="16"/>
              </w:rPr>
              <w:t>АУРОКСОН</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rPr>
                <w:rFonts w:ascii="Arial" w:hAnsi="Arial" w:cs="Arial"/>
                <w:sz w:val="16"/>
                <w:szCs w:val="16"/>
              </w:rPr>
            </w:pPr>
            <w:r w:rsidRPr="00824B70">
              <w:rPr>
                <w:rFonts w:ascii="Arial" w:hAnsi="Arial" w:cs="Arial"/>
                <w:sz w:val="16"/>
                <w:szCs w:val="16"/>
              </w:rPr>
              <w:t xml:space="preserve">порошок для розчину для ін'єкцій або інфузій по 1000 мг, по 1 флакону у пачці з картону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Ауробіндо Фарма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Ауробіндо Фарма Лтд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824B70">
              <w:rPr>
                <w:rFonts w:ascii="Arial" w:hAnsi="Arial" w:cs="Arial"/>
                <w:sz w:val="16"/>
                <w:szCs w:val="16"/>
              </w:rPr>
              <w:br/>
              <w:t>Зміни внесено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Введення змін протягом 6-ти місяців з дати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b/>
                <w:i/>
                <w:sz w:val="16"/>
                <w:szCs w:val="16"/>
              </w:rPr>
            </w:pPr>
            <w:r w:rsidRPr="00824B70">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i/>
                <w:sz w:val="16"/>
                <w:szCs w:val="16"/>
              </w:rPr>
            </w:pPr>
            <w:r w:rsidRPr="00824B7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UA/11624/01/02</w:t>
            </w:r>
          </w:p>
        </w:tc>
      </w:tr>
      <w:tr w:rsidR="0077730C" w:rsidRPr="00824B70" w:rsidTr="004B05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77730C">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4B05C9">
            <w:pPr>
              <w:pStyle w:val="110"/>
              <w:tabs>
                <w:tab w:val="left" w:pos="12600"/>
              </w:tabs>
              <w:rPr>
                <w:rFonts w:ascii="Arial" w:hAnsi="Arial" w:cs="Arial"/>
                <w:b/>
                <w:i/>
                <w:sz w:val="16"/>
                <w:szCs w:val="16"/>
              </w:rPr>
            </w:pPr>
            <w:r w:rsidRPr="00824B70">
              <w:rPr>
                <w:rFonts w:ascii="Arial" w:hAnsi="Arial" w:cs="Arial"/>
                <w:b/>
                <w:sz w:val="16"/>
                <w:szCs w:val="16"/>
              </w:rPr>
              <w:t>АУРОКСОН</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rPr>
                <w:rFonts w:ascii="Arial" w:hAnsi="Arial" w:cs="Arial"/>
                <w:sz w:val="16"/>
                <w:szCs w:val="16"/>
              </w:rPr>
            </w:pPr>
            <w:r w:rsidRPr="00824B70">
              <w:rPr>
                <w:rFonts w:ascii="Arial" w:hAnsi="Arial" w:cs="Arial"/>
                <w:sz w:val="16"/>
                <w:szCs w:val="16"/>
              </w:rPr>
              <w:t xml:space="preserve">порошок для розчину для ін'єкцій або інфузій по 2000 мг, по 1 флакону у пачці з картону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Ауробіндо Фарма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Ауробіндо Фарма Лтд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824B70">
              <w:rPr>
                <w:rFonts w:ascii="Arial" w:hAnsi="Arial" w:cs="Arial"/>
                <w:sz w:val="16"/>
                <w:szCs w:val="16"/>
              </w:rPr>
              <w:br/>
              <w:t>Зміни внесено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Введення змін протягом 6-ти місяців з дати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b/>
                <w:i/>
                <w:sz w:val="16"/>
                <w:szCs w:val="16"/>
              </w:rPr>
            </w:pPr>
            <w:r w:rsidRPr="00824B70">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i/>
                <w:sz w:val="16"/>
                <w:szCs w:val="16"/>
              </w:rPr>
            </w:pPr>
            <w:r w:rsidRPr="00824B7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UA/11624/01/03</w:t>
            </w:r>
          </w:p>
        </w:tc>
      </w:tr>
      <w:tr w:rsidR="0077730C" w:rsidRPr="00824B70" w:rsidTr="004B05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77730C">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4B05C9">
            <w:pPr>
              <w:pStyle w:val="110"/>
              <w:tabs>
                <w:tab w:val="left" w:pos="12600"/>
              </w:tabs>
              <w:rPr>
                <w:rFonts w:ascii="Arial" w:hAnsi="Arial" w:cs="Arial"/>
                <w:b/>
                <w:i/>
                <w:sz w:val="16"/>
                <w:szCs w:val="16"/>
              </w:rPr>
            </w:pPr>
            <w:r w:rsidRPr="00824B70">
              <w:rPr>
                <w:rFonts w:ascii="Arial" w:hAnsi="Arial" w:cs="Arial"/>
                <w:b/>
                <w:sz w:val="16"/>
                <w:szCs w:val="16"/>
              </w:rPr>
              <w:t>АУРОКСОН</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rPr>
                <w:rFonts w:ascii="Arial" w:hAnsi="Arial" w:cs="Arial"/>
                <w:sz w:val="16"/>
                <w:szCs w:val="16"/>
              </w:rPr>
            </w:pPr>
            <w:r w:rsidRPr="00824B70">
              <w:rPr>
                <w:rFonts w:ascii="Arial" w:hAnsi="Arial" w:cs="Arial"/>
                <w:sz w:val="16"/>
                <w:szCs w:val="16"/>
              </w:rPr>
              <w:t xml:space="preserve">порошок для розчину для ін'єкцій або інфузій по 500 мг, по 1 флакону у пачці з картону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Ауробіндо Фарма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Ауробіндо Фарма Лтд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824B70">
              <w:rPr>
                <w:rFonts w:ascii="Arial" w:hAnsi="Arial" w:cs="Arial"/>
                <w:sz w:val="16"/>
                <w:szCs w:val="16"/>
              </w:rPr>
              <w:br/>
              <w:t>Зміни внесено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Введення змін протягом 6-ти місяців з дати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b/>
                <w:i/>
                <w:sz w:val="16"/>
                <w:szCs w:val="16"/>
              </w:rPr>
            </w:pPr>
            <w:r w:rsidRPr="00824B70">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i/>
                <w:sz w:val="16"/>
                <w:szCs w:val="16"/>
              </w:rPr>
            </w:pPr>
            <w:r w:rsidRPr="00824B7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UA/11624/01/01</w:t>
            </w:r>
          </w:p>
        </w:tc>
      </w:tr>
      <w:tr w:rsidR="0077730C" w:rsidRPr="00824B70" w:rsidTr="004B05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77730C">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4B05C9">
            <w:pPr>
              <w:pStyle w:val="110"/>
              <w:tabs>
                <w:tab w:val="left" w:pos="12600"/>
              </w:tabs>
              <w:rPr>
                <w:rFonts w:ascii="Arial" w:hAnsi="Arial" w:cs="Arial"/>
                <w:b/>
                <w:i/>
                <w:sz w:val="16"/>
                <w:szCs w:val="16"/>
              </w:rPr>
            </w:pPr>
            <w:r w:rsidRPr="00824B70">
              <w:rPr>
                <w:rFonts w:ascii="Arial" w:hAnsi="Arial" w:cs="Arial"/>
                <w:b/>
                <w:sz w:val="16"/>
                <w:szCs w:val="16"/>
              </w:rPr>
              <w:t xml:space="preserve">АЦЕТИЛЦИСТЕЇН САНДОЗ® АМПУЛИ </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rPr>
                <w:rFonts w:ascii="Arial" w:hAnsi="Arial" w:cs="Arial"/>
                <w:sz w:val="16"/>
                <w:szCs w:val="16"/>
              </w:rPr>
            </w:pPr>
            <w:r w:rsidRPr="00824B70">
              <w:rPr>
                <w:rFonts w:ascii="Arial" w:hAnsi="Arial" w:cs="Arial"/>
                <w:sz w:val="16"/>
                <w:szCs w:val="16"/>
              </w:rPr>
              <w:t>розчин для ін'єкцій, 100 мг/мл по 3 мл в ампулах; по 5 або 10 ампул у лотку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виробництво за повним циклом: Лек Фармацевтична компанія д.д.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Словенія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824B70">
              <w:rPr>
                <w:rFonts w:ascii="Arial" w:hAnsi="Arial" w:cs="Arial"/>
                <w:sz w:val="16"/>
                <w:szCs w:val="16"/>
              </w:rPr>
              <w:br/>
              <w:t xml:space="preserve">Діюча редакція: Давід Джон Левіс / David John Lewis. Пропонована редакція: Juergen Maares / Юрген Маарес. </w:t>
            </w:r>
            <w:r w:rsidRPr="00824B70">
              <w:rPr>
                <w:rFonts w:ascii="Arial" w:hAnsi="Arial" w:cs="Arial"/>
                <w:sz w:val="16"/>
                <w:szCs w:val="16"/>
              </w:rPr>
              <w:br/>
              <w:t>Зміна контактних даних уповноваженої особи заявника, відповідальної за фармаконагляд. Зміна контактної особи заявника, відповідальної за фармаконагляд в Україні. Діюча редакція: Орлов В'ячеслав Вікторович. Пропонована редакція: Танасова Зоряна Миколаївна. Зміна контактних даних контактної особи заявника, відповідальної за фармаконагляд в Україні.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b/>
                <w:i/>
                <w:sz w:val="16"/>
                <w:szCs w:val="16"/>
              </w:rPr>
            </w:pPr>
            <w:r w:rsidRPr="00824B70">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UA/18924/01/01</w:t>
            </w:r>
          </w:p>
        </w:tc>
      </w:tr>
      <w:tr w:rsidR="0077730C" w:rsidRPr="00824B70" w:rsidTr="004B05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77730C">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4B05C9">
            <w:pPr>
              <w:pStyle w:val="110"/>
              <w:tabs>
                <w:tab w:val="left" w:pos="12600"/>
              </w:tabs>
              <w:rPr>
                <w:rFonts w:ascii="Arial" w:hAnsi="Arial" w:cs="Arial"/>
                <w:b/>
                <w:i/>
                <w:sz w:val="16"/>
                <w:szCs w:val="16"/>
              </w:rPr>
            </w:pPr>
            <w:r w:rsidRPr="00824B70">
              <w:rPr>
                <w:rFonts w:ascii="Arial" w:hAnsi="Arial" w:cs="Arial"/>
                <w:b/>
                <w:sz w:val="16"/>
                <w:szCs w:val="16"/>
              </w:rPr>
              <w:t>АЦИК®</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rPr>
                <w:rFonts w:ascii="Arial" w:hAnsi="Arial" w:cs="Arial"/>
                <w:sz w:val="16"/>
                <w:szCs w:val="16"/>
              </w:rPr>
            </w:pPr>
            <w:r w:rsidRPr="00824B70">
              <w:rPr>
                <w:rFonts w:ascii="Arial" w:hAnsi="Arial" w:cs="Arial"/>
                <w:sz w:val="16"/>
                <w:szCs w:val="16"/>
              </w:rPr>
              <w:t>таблетки по 200 мг; по 5 таблеток у блістері; по 5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Салютас Фарма ГмбХ</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Німеччина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824B70">
              <w:rPr>
                <w:rFonts w:ascii="Arial" w:hAnsi="Arial" w:cs="Arial"/>
                <w:sz w:val="16"/>
                <w:szCs w:val="16"/>
              </w:rPr>
              <w:br/>
              <w:t xml:space="preserve">Діюча редакція: Давід Джон Левіс / David John Lewis. Пропонована редакція: Juergen Maares / Юрген Маарес. </w:t>
            </w:r>
            <w:r w:rsidRPr="00824B70">
              <w:rPr>
                <w:rFonts w:ascii="Arial" w:hAnsi="Arial" w:cs="Arial"/>
                <w:sz w:val="16"/>
                <w:szCs w:val="16"/>
              </w:rPr>
              <w:br/>
              <w:t xml:space="preserve">Зміна контактних даних уповноваженої особи заявника, відповідальної за фармаконагляд. Зміна контактної особи заявника, відповідальної за фармаконагляд в Україні. Діюча редакція: Орлов В'ячеслав Вікторович. Пропонована редакція: Танасова Зоряна Миколаївна. Зміна контактних даних контактної особи заявника, відповідальної за фармаконагляд в Україні. </w:t>
            </w:r>
            <w:r w:rsidRPr="00824B70">
              <w:rPr>
                <w:rFonts w:ascii="Arial" w:hAnsi="Arial" w:cs="Arial"/>
                <w:sz w:val="16"/>
                <w:szCs w:val="16"/>
              </w:rPr>
              <w:br/>
              <w:t>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b/>
                <w:i/>
                <w:sz w:val="16"/>
                <w:szCs w:val="16"/>
              </w:rPr>
            </w:pPr>
            <w:r w:rsidRPr="00824B70">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UA/14584/01/01</w:t>
            </w:r>
          </w:p>
        </w:tc>
      </w:tr>
      <w:tr w:rsidR="0077730C" w:rsidRPr="00824B70" w:rsidTr="004B05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77730C">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4B05C9">
            <w:pPr>
              <w:pStyle w:val="110"/>
              <w:tabs>
                <w:tab w:val="left" w:pos="12600"/>
              </w:tabs>
              <w:rPr>
                <w:rFonts w:ascii="Arial" w:hAnsi="Arial" w:cs="Arial"/>
                <w:b/>
                <w:i/>
                <w:sz w:val="16"/>
                <w:szCs w:val="16"/>
              </w:rPr>
            </w:pPr>
            <w:r w:rsidRPr="00824B70">
              <w:rPr>
                <w:rFonts w:ascii="Arial" w:hAnsi="Arial" w:cs="Arial"/>
                <w:b/>
                <w:sz w:val="16"/>
                <w:szCs w:val="16"/>
              </w:rPr>
              <w:t>АЦИК®</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rPr>
                <w:rFonts w:ascii="Arial" w:hAnsi="Arial" w:cs="Arial"/>
                <w:sz w:val="16"/>
                <w:szCs w:val="16"/>
              </w:rPr>
            </w:pPr>
            <w:r w:rsidRPr="00824B70">
              <w:rPr>
                <w:rFonts w:ascii="Arial" w:hAnsi="Arial" w:cs="Arial"/>
                <w:sz w:val="16"/>
                <w:szCs w:val="16"/>
              </w:rPr>
              <w:t>таблетки по 400 мг; по 5 таблеток у блістері; по 7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Салютас Фарма ГмбХ</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Німеччина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824B70">
              <w:rPr>
                <w:rFonts w:ascii="Arial" w:hAnsi="Arial" w:cs="Arial"/>
                <w:sz w:val="16"/>
                <w:szCs w:val="16"/>
              </w:rPr>
              <w:br/>
              <w:t xml:space="preserve">Діюча редакція: Давід Джон Левіс / David John Lewis. Пропонована редакція: Juergen Maares / Юрген Маарес. </w:t>
            </w:r>
            <w:r w:rsidRPr="00824B70">
              <w:rPr>
                <w:rFonts w:ascii="Arial" w:hAnsi="Arial" w:cs="Arial"/>
                <w:sz w:val="16"/>
                <w:szCs w:val="16"/>
              </w:rPr>
              <w:br/>
              <w:t xml:space="preserve">Зміна контактних даних уповноваженої особи заявника, відповідальної за фармаконагляд. Зміна контактної особи заявника, відповідальної за фармаконагляд в Україні. Діюча редакція: Орлов В'ячеслав Вікторович. Пропонована редакція: Танасова Зоряна Миколаївна. Зміна контактних даних контактної особи заявника, відповідальної за фармаконагляд в Україні. </w:t>
            </w:r>
            <w:r w:rsidRPr="00824B70">
              <w:rPr>
                <w:rFonts w:ascii="Arial" w:hAnsi="Arial" w:cs="Arial"/>
                <w:sz w:val="16"/>
                <w:szCs w:val="16"/>
              </w:rPr>
              <w:br/>
              <w:t>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b/>
                <w:i/>
                <w:sz w:val="16"/>
                <w:szCs w:val="16"/>
              </w:rPr>
            </w:pPr>
            <w:r w:rsidRPr="00824B70">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UA/14584/01/02</w:t>
            </w:r>
          </w:p>
        </w:tc>
      </w:tr>
      <w:tr w:rsidR="0077730C" w:rsidRPr="00824B70" w:rsidTr="004B05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77730C">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4B05C9">
            <w:pPr>
              <w:pStyle w:val="110"/>
              <w:tabs>
                <w:tab w:val="left" w:pos="12600"/>
              </w:tabs>
              <w:rPr>
                <w:rFonts w:ascii="Arial" w:hAnsi="Arial" w:cs="Arial"/>
                <w:b/>
                <w:i/>
                <w:sz w:val="16"/>
                <w:szCs w:val="16"/>
              </w:rPr>
            </w:pPr>
            <w:r w:rsidRPr="00824B70">
              <w:rPr>
                <w:rFonts w:ascii="Arial" w:hAnsi="Arial" w:cs="Arial"/>
                <w:b/>
                <w:sz w:val="16"/>
                <w:szCs w:val="16"/>
              </w:rPr>
              <w:t>БАНЕОЦИН</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rPr>
                <w:rFonts w:ascii="Arial" w:hAnsi="Arial" w:cs="Arial"/>
                <w:sz w:val="16"/>
                <w:szCs w:val="16"/>
              </w:rPr>
            </w:pPr>
            <w:r w:rsidRPr="00824B70">
              <w:rPr>
                <w:rFonts w:ascii="Arial" w:hAnsi="Arial" w:cs="Arial"/>
                <w:sz w:val="16"/>
                <w:szCs w:val="16"/>
              </w:rPr>
              <w:t>мазь; по 5 г або 20 г у тубі; по 1 тубі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Відповідальний за випуск серії: Сандоз ГмбХ - Виробнича дільниця Антиінфекційні ГЛЗ та Хімічні Операції Кундль (АІХО ГЛЗ Кундль), Австрія; Лек Фармацевтична компанія д.д., Словенія; Виробництво in bulk, первинне та вторинне пакування контроль серії: П&amp;Г Хелс Австрія ГмбХ &amp; Ко. ОГ , Австрія; Виробництво за повним циклом: Салютас  Фарма ГмбХ, Німеччина; Контроль серії:Лабор ЛС СЕ &amp;  Ко.КГ, Німеччина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Австрія/ Словенія/ Німеччина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Давід Джон Левіс / David John Lewis. Пропонована редакція: Juergen Maares / Юрген Маарес. Зміна контактних даних уповноваженої особи заявника, відповідальної за фармаконагляд. Зміна контактної особи заявника, відповідальної за фармаконагляд в Україні. Діюча редакція: Орлов В'ячеслав Вікторович. Пропонована редакція: Танасова Зоряна Миколаївна. Зміна контактних даних контактної особи заявника, відповідальної за фармаконагляд в Україні.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b/>
                <w:i/>
                <w:sz w:val="16"/>
                <w:szCs w:val="16"/>
              </w:rPr>
            </w:pPr>
            <w:r w:rsidRPr="00824B70">
              <w:rPr>
                <w:rFonts w:ascii="Arial" w:hAnsi="Arial" w:cs="Arial"/>
                <w:i/>
                <w:sz w:val="16"/>
                <w:szCs w:val="16"/>
              </w:rPr>
              <w:t>без рецепта</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UA/3951/01/01</w:t>
            </w:r>
          </w:p>
        </w:tc>
      </w:tr>
      <w:tr w:rsidR="0077730C" w:rsidRPr="00824B70" w:rsidTr="004B05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77730C">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4B05C9">
            <w:pPr>
              <w:pStyle w:val="110"/>
              <w:tabs>
                <w:tab w:val="left" w:pos="12600"/>
              </w:tabs>
              <w:rPr>
                <w:rFonts w:ascii="Arial" w:hAnsi="Arial" w:cs="Arial"/>
                <w:b/>
                <w:i/>
                <w:sz w:val="16"/>
                <w:szCs w:val="16"/>
              </w:rPr>
            </w:pPr>
            <w:r w:rsidRPr="00824B70">
              <w:rPr>
                <w:rFonts w:ascii="Arial" w:hAnsi="Arial" w:cs="Arial"/>
                <w:b/>
                <w:sz w:val="16"/>
                <w:szCs w:val="16"/>
              </w:rPr>
              <w:t>БАНЕОЦИН</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rPr>
                <w:rFonts w:ascii="Arial" w:hAnsi="Arial" w:cs="Arial"/>
                <w:sz w:val="16"/>
                <w:szCs w:val="16"/>
              </w:rPr>
            </w:pPr>
            <w:r w:rsidRPr="00824B70">
              <w:rPr>
                <w:rFonts w:ascii="Arial" w:hAnsi="Arial" w:cs="Arial"/>
                <w:sz w:val="16"/>
                <w:szCs w:val="16"/>
              </w:rPr>
              <w:t>порошок нашкірний, по 10 г порошку в контейнері; по 1 контейнеру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Відповідальний за випуск серії: Сандоз ГмбХ - Виробнича дільниця Антиінфекційні ГЛЗ та Хімічні Операції Кундль (АІХО ГЛЗ Кундль), Австрія; Виробник продукції in bulk, пакування, контроль серії: Фармацойтіше Фабрік Монтавіт ГмбХ, Австрія; Відповідальний за випуск серії: Лек Фармацевтична компанія д.д., Словенія; Контроль серії: Лабор ЛС СЕ &amp; Ко. КГ, Німеччина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Австрія/ Словенія/ Німеччина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Давід Джон Левіс / David John Lewis. Пропонована редакція: Juergen Maares / Юрген Маарес. Зміна контактних даних уповноваженої особи заявника, відповідальної за фармаконагляд. Зміна контактної особи заявника, відповідальної за фармаконагляд в Україні. Діюча редакція: Орлов В'ячеслав Вікторович. Пропонована редакція: Танасова Зоряна Миколаївна. Зміна контактних даних контактної особи заявника, відповідальної за фармаконагляд в Україні.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b/>
                <w:i/>
                <w:sz w:val="16"/>
                <w:szCs w:val="16"/>
              </w:rPr>
            </w:pPr>
            <w:r w:rsidRPr="00824B70">
              <w:rPr>
                <w:rFonts w:ascii="Arial" w:hAnsi="Arial" w:cs="Arial"/>
                <w:i/>
                <w:sz w:val="16"/>
                <w:szCs w:val="16"/>
              </w:rPr>
              <w:t>без рецепта</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UA/3951/02/01</w:t>
            </w:r>
          </w:p>
        </w:tc>
      </w:tr>
      <w:tr w:rsidR="0077730C" w:rsidRPr="00824B70" w:rsidTr="004B05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77730C">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4B05C9">
            <w:pPr>
              <w:pStyle w:val="110"/>
              <w:tabs>
                <w:tab w:val="left" w:pos="12600"/>
              </w:tabs>
              <w:rPr>
                <w:rFonts w:ascii="Arial" w:hAnsi="Arial" w:cs="Arial"/>
                <w:b/>
                <w:i/>
                <w:sz w:val="16"/>
                <w:szCs w:val="16"/>
              </w:rPr>
            </w:pPr>
            <w:r w:rsidRPr="00824B70">
              <w:rPr>
                <w:rFonts w:ascii="Arial" w:hAnsi="Arial" w:cs="Arial"/>
                <w:b/>
                <w:sz w:val="16"/>
                <w:szCs w:val="16"/>
              </w:rPr>
              <w:t>БАПРЕ</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rPr>
                <w:rFonts w:ascii="Arial" w:hAnsi="Arial" w:cs="Arial"/>
                <w:sz w:val="16"/>
                <w:szCs w:val="16"/>
              </w:rPr>
            </w:pPr>
            <w:r w:rsidRPr="00824B70">
              <w:rPr>
                <w:rFonts w:ascii="Arial" w:hAnsi="Arial" w:cs="Arial"/>
                <w:sz w:val="16"/>
                <w:szCs w:val="16"/>
              </w:rPr>
              <w:t>капсули по 75 мг, по 10 капсул у блістері; по 3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Гетеро Лабз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Гетеро Лабз Лімітед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 xml:space="preserve">внесення змін до реєстраційних матеріалів: Зміни II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(зміна знаходиться поза затвердженими допустимими межами специфікацій) </w:t>
            </w:r>
            <w:r w:rsidRPr="00824B70">
              <w:rPr>
                <w:rFonts w:ascii="Arial" w:hAnsi="Arial" w:cs="Arial"/>
                <w:sz w:val="16"/>
                <w:szCs w:val="16"/>
              </w:rPr>
              <w:br/>
              <w:t>зміна за показником «Опис» у Специфікації ГЛЗ (на випуск та термін придатності), а саме внесення більш детального опису кольору оболонки капсули (кришки капсули) по 75 мг та по 300 мг. Зміни внесено в інструкцію для медичного застосування лікарського засобу у розділ "Лікарська форма" (основні фізико-хімічні властивості).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b/>
                <w:i/>
                <w:sz w:val="16"/>
                <w:szCs w:val="16"/>
              </w:rPr>
            </w:pPr>
            <w:r w:rsidRPr="00824B70">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i/>
                <w:sz w:val="16"/>
                <w:szCs w:val="16"/>
              </w:rPr>
            </w:pPr>
            <w:r w:rsidRPr="00824B7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UA/19101/01/01</w:t>
            </w:r>
          </w:p>
        </w:tc>
      </w:tr>
      <w:tr w:rsidR="0077730C" w:rsidRPr="00824B70" w:rsidTr="004B05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77730C">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4B05C9">
            <w:pPr>
              <w:pStyle w:val="110"/>
              <w:tabs>
                <w:tab w:val="left" w:pos="12600"/>
              </w:tabs>
              <w:rPr>
                <w:rFonts w:ascii="Arial" w:hAnsi="Arial" w:cs="Arial"/>
                <w:b/>
                <w:i/>
                <w:sz w:val="16"/>
                <w:szCs w:val="16"/>
              </w:rPr>
            </w:pPr>
            <w:r w:rsidRPr="00824B70">
              <w:rPr>
                <w:rFonts w:ascii="Arial" w:hAnsi="Arial" w:cs="Arial"/>
                <w:b/>
                <w:sz w:val="16"/>
                <w:szCs w:val="16"/>
              </w:rPr>
              <w:t>БАПРЕ</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rPr>
                <w:rFonts w:ascii="Arial" w:hAnsi="Arial" w:cs="Arial"/>
                <w:sz w:val="16"/>
                <w:szCs w:val="16"/>
              </w:rPr>
            </w:pPr>
            <w:r w:rsidRPr="00824B70">
              <w:rPr>
                <w:rFonts w:ascii="Arial" w:hAnsi="Arial" w:cs="Arial"/>
                <w:sz w:val="16"/>
                <w:szCs w:val="16"/>
              </w:rPr>
              <w:t>капсули по 150 мг, по 10 капсул у блістері; по 3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Гетеро Лабз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Гетеро Лабз Лімітед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 xml:space="preserve">внесення змін до реєстраційних матеріалів: Зміни II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(зміна знаходиться поза затвердженими допустимими межами специфікацій) </w:t>
            </w:r>
            <w:r w:rsidRPr="00824B70">
              <w:rPr>
                <w:rFonts w:ascii="Arial" w:hAnsi="Arial" w:cs="Arial"/>
                <w:sz w:val="16"/>
                <w:szCs w:val="16"/>
              </w:rPr>
              <w:br/>
              <w:t>зміна за показником «Опис» у Специфікації ГЛЗ (на випуск та термін придатності), а саме внесення більш детального опису кольору оболонки капсули (кришки капсули) по 75 мг та по 300 мг. Зміни внесено в інструкцію для медичного застосування лікарського засобу у розділ "Лікарська форма" (основні фізико-хімічні властивості).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b/>
                <w:i/>
                <w:sz w:val="16"/>
                <w:szCs w:val="16"/>
              </w:rPr>
            </w:pPr>
            <w:r w:rsidRPr="00824B70">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i/>
                <w:sz w:val="16"/>
                <w:szCs w:val="16"/>
              </w:rPr>
            </w:pPr>
            <w:r w:rsidRPr="00824B7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UA/19101/01/02</w:t>
            </w:r>
          </w:p>
        </w:tc>
      </w:tr>
      <w:tr w:rsidR="0077730C" w:rsidRPr="00824B70" w:rsidTr="004B05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77730C">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4B05C9">
            <w:pPr>
              <w:pStyle w:val="110"/>
              <w:tabs>
                <w:tab w:val="left" w:pos="12600"/>
              </w:tabs>
              <w:rPr>
                <w:rFonts w:ascii="Arial" w:hAnsi="Arial" w:cs="Arial"/>
                <w:b/>
                <w:i/>
                <w:sz w:val="16"/>
                <w:szCs w:val="16"/>
              </w:rPr>
            </w:pPr>
            <w:r w:rsidRPr="00824B70">
              <w:rPr>
                <w:rFonts w:ascii="Arial" w:hAnsi="Arial" w:cs="Arial"/>
                <w:b/>
                <w:sz w:val="16"/>
                <w:szCs w:val="16"/>
              </w:rPr>
              <w:t>БАПРЕ</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rPr>
                <w:rFonts w:ascii="Arial" w:hAnsi="Arial" w:cs="Arial"/>
                <w:sz w:val="16"/>
                <w:szCs w:val="16"/>
              </w:rPr>
            </w:pPr>
            <w:r w:rsidRPr="00824B70">
              <w:rPr>
                <w:rFonts w:ascii="Arial" w:hAnsi="Arial" w:cs="Arial"/>
                <w:sz w:val="16"/>
                <w:szCs w:val="16"/>
              </w:rPr>
              <w:t>капсули по 300 мг, по 10 капсул у блістері; по 3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Гетеро Лабз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Гетеро Лабз Лімітед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 xml:space="preserve">внесення змін до реєстраційних матеріалів: Зміни II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(зміна знаходиться поза затвердженими допустимими межами специфікацій) </w:t>
            </w:r>
            <w:r w:rsidRPr="00824B70">
              <w:rPr>
                <w:rFonts w:ascii="Arial" w:hAnsi="Arial" w:cs="Arial"/>
                <w:sz w:val="16"/>
                <w:szCs w:val="16"/>
              </w:rPr>
              <w:br/>
              <w:t>зміна за показником «Опис» у Специфікації ГЛЗ (на випуск та термін придатності), а саме внесення більш детального опису кольору оболонки капсули (кришки капсули) по 75 мг та по 300 мг. Зміни внесено в інструкцію для медичного застосування лікарського засобу у розділ "Лікарська форма" (основні фізико-хімічні властивості).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b/>
                <w:i/>
                <w:sz w:val="16"/>
                <w:szCs w:val="16"/>
              </w:rPr>
            </w:pPr>
            <w:r w:rsidRPr="00824B70">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i/>
                <w:sz w:val="16"/>
                <w:szCs w:val="16"/>
              </w:rPr>
            </w:pPr>
            <w:r w:rsidRPr="00824B7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UA/19101/01/03</w:t>
            </w:r>
          </w:p>
        </w:tc>
      </w:tr>
      <w:tr w:rsidR="0077730C" w:rsidRPr="00824B70" w:rsidTr="004B05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77730C">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4B05C9">
            <w:pPr>
              <w:pStyle w:val="110"/>
              <w:tabs>
                <w:tab w:val="left" w:pos="12600"/>
              </w:tabs>
              <w:rPr>
                <w:rFonts w:ascii="Arial" w:hAnsi="Arial" w:cs="Arial"/>
                <w:b/>
                <w:i/>
                <w:sz w:val="16"/>
                <w:szCs w:val="16"/>
              </w:rPr>
            </w:pPr>
            <w:r w:rsidRPr="00824B70">
              <w:rPr>
                <w:rFonts w:ascii="Arial" w:hAnsi="Arial" w:cs="Arial"/>
                <w:b/>
                <w:sz w:val="16"/>
                <w:szCs w:val="16"/>
              </w:rPr>
              <w:t>БЕКОНАЗЕ</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rPr>
                <w:rFonts w:ascii="Arial" w:hAnsi="Arial" w:cs="Arial"/>
                <w:sz w:val="16"/>
                <w:szCs w:val="16"/>
              </w:rPr>
            </w:pPr>
            <w:r w:rsidRPr="00824B70">
              <w:rPr>
                <w:rFonts w:ascii="Arial" w:hAnsi="Arial" w:cs="Arial"/>
                <w:sz w:val="16"/>
                <w:szCs w:val="16"/>
              </w:rPr>
              <w:t>спрей назальний, суспензія, 50 мкг/дозу; по 100 доз або 180 доз у флаконі поліетиленовому, з’єднаному з дозуючим пристроєм, носовим адаптером та кришечкою; по 1 флакону в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ТОВ «ПЕРРІГО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виробництво за повним циклом: Ріхард Біттнер АГ</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Австрія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введення додаткового розміру серії готового лікарського засобу 1000 кг в доповнення до вже затвердженого розміру серії 500 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b/>
                <w:i/>
                <w:sz w:val="16"/>
                <w:szCs w:val="16"/>
              </w:rPr>
            </w:pPr>
            <w:r w:rsidRPr="00824B70">
              <w:rPr>
                <w:rFonts w:ascii="Arial" w:hAnsi="Arial" w:cs="Arial"/>
                <w:i/>
                <w:sz w:val="16"/>
                <w:szCs w:val="16"/>
              </w:rPr>
              <w:t>без рецепта</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UA/3140/01/01</w:t>
            </w:r>
          </w:p>
        </w:tc>
      </w:tr>
      <w:tr w:rsidR="0077730C" w:rsidRPr="00824B70" w:rsidTr="004B05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77730C">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4B05C9">
            <w:pPr>
              <w:pStyle w:val="110"/>
              <w:tabs>
                <w:tab w:val="left" w:pos="12600"/>
              </w:tabs>
              <w:rPr>
                <w:rFonts w:ascii="Arial" w:hAnsi="Arial" w:cs="Arial"/>
                <w:b/>
                <w:i/>
                <w:sz w:val="16"/>
                <w:szCs w:val="16"/>
              </w:rPr>
            </w:pPr>
            <w:r w:rsidRPr="00824B70">
              <w:rPr>
                <w:rFonts w:ascii="Arial" w:hAnsi="Arial" w:cs="Arial"/>
                <w:b/>
                <w:sz w:val="16"/>
                <w:szCs w:val="16"/>
              </w:rPr>
              <w:t>БЕКСЕРО ВАКЦИНА ДЛЯ ПРОФІЛАКТИКИ МЕНІНГОКОКОВОЇ ІНФЕКЦІЇ, ЩО ВИКЛИКАЄТЬСЯ СЕРОГРУПОЮ В (ВИГОТОВЛЕНА ЗА РЕКОМБІНАНТНОЮ ДНК ТЕХНОЛОГІЄЮ, АДСОРБОВАНА)</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rPr>
                <w:rFonts w:ascii="Arial" w:hAnsi="Arial" w:cs="Arial"/>
                <w:sz w:val="16"/>
                <w:szCs w:val="16"/>
              </w:rPr>
            </w:pPr>
            <w:r w:rsidRPr="00824B70">
              <w:rPr>
                <w:rFonts w:ascii="Arial" w:hAnsi="Arial" w:cs="Arial"/>
                <w:sz w:val="16"/>
                <w:szCs w:val="16"/>
              </w:rPr>
              <w:t>суспензія для ін'єкцій по 1 дозі (0,5 мл/дозу); по 1 дозі (0,5 мл) у попередньо наповненому шприці; по 1 попередньо наповненому шприцу у комплекті з двома голками в пластиковому контейнері; по 1 пластиковому контейнеру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ГлаксоСмітКляйн Експорт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ГлаксоСмітКляйн Вакцини С.Р.Л.</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Італiя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Оновлення назви та адреси виробника відповідального за виробництво та тестування контролю якості біологічно активних речовин (NHBA, NadA, fHbp), з Sandos GmbH, Biochemiestrasse 10, A 6250 Kundl, Австрія на Novartis Pharmaceutical Manufacturing GmbH, Biochemiestrasse 10, 6250 Kundl, Австрія. Місцезнаходження ділянки не змінюється.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b/>
                <w:i/>
                <w:sz w:val="16"/>
                <w:szCs w:val="16"/>
              </w:rPr>
            </w:pPr>
            <w:r w:rsidRPr="00824B70">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UA/19683/01/01</w:t>
            </w:r>
          </w:p>
        </w:tc>
      </w:tr>
      <w:tr w:rsidR="0077730C" w:rsidRPr="00824B70" w:rsidTr="004B05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77730C">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4B05C9">
            <w:pPr>
              <w:pStyle w:val="110"/>
              <w:tabs>
                <w:tab w:val="left" w:pos="12600"/>
              </w:tabs>
              <w:rPr>
                <w:rFonts w:ascii="Arial" w:hAnsi="Arial" w:cs="Arial"/>
                <w:b/>
                <w:i/>
                <w:sz w:val="16"/>
                <w:szCs w:val="16"/>
              </w:rPr>
            </w:pPr>
            <w:r w:rsidRPr="00824B70">
              <w:rPr>
                <w:rFonts w:ascii="Arial" w:hAnsi="Arial" w:cs="Arial"/>
                <w:b/>
                <w:sz w:val="16"/>
                <w:szCs w:val="16"/>
              </w:rPr>
              <w:t>БЕНЕФІКС</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rPr>
                <w:rFonts w:ascii="Arial" w:hAnsi="Arial" w:cs="Arial"/>
                <w:sz w:val="16"/>
                <w:szCs w:val="16"/>
              </w:rPr>
            </w:pPr>
            <w:r w:rsidRPr="00824B70">
              <w:rPr>
                <w:rFonts w:ascii="Arial" w:hAnsi="Arial" w:cs="Arial"/>
                <w:sz w:val="16"/>
                <w:szCs w:val="16"/>
              </w:rPr>
              <w:t>ліофілізат для розчину для ін’єкцій по 250 МО; 1 флакон з ліофілізатом, 1 попередньо наповнений шприц з розчинником (0,234 % розчин натрію хлориду у воді для ін’єкцій) по 5 мл, 1 адаптер для флакону, 1 систему для інфузії, 2 тампони зі спиртом, 1 пластир, 1 марлеву подушечку вкладають у картонну коробку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Пфайзер Ейч.Сі.Пі. Корпорейшн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jc w:val="center"/>
              <w:rPr>
                <w:sz w:val="16"/>
                <w:szCs w:val="16"/>
              </w:rPr>
            </w:pPr>
            <w:r w:rsidRPr="0077730C">
              <w:rPr>
                <w:rFonts w:ascii="Arial" w:hAnsi="Arial" w:cs="Arial"/>
                <w:sz w:val="16"/>
                <w:szCs w:val="16"/>
                <w:lang w:val="uk-UA"/>
              </w:rPr>
              <w:t>виробництво ліофілізату за повним циклом; контроль якості розчинника (крім тесту "Сила тертя поршня"); пакування розчинника у набір; контроль якості, зберігання, пакування та випуск набору; відповідальний за випуск серії: Ваєт Фарма С.А., Іспан</w:t>
            </w:r>
            <w:r w:rsidRPr="00824B70">
              <w:rPr>
                <w:rFonts w:ascii="Arial" w:hAnsi="Arial" w:cs="Arial"/>
                <w:sz w:val="16"/>
                <w:szCs w:val="16"/>
              </w:rPr>
              <w:t>i</w:t>
            </w:r>
            <w:r w:rsidRPr="0077730C">
              <w:rPr>
                <w:rFonts w:ascii="Arial" w:hAnsi="Arial" w:cs="Arial"/>
                <w:sz w:val="16"/>
                <w:szCs w:val="16"/>
                <w:lang w:val="uk-UA"/>
              </w:rPr>
              <w:t xml:space="preserve">я; </w:t>
            </w:r>
            <w:r w:rsidRPr="0077730C">
              <w:rPr>
                <w:rFonts w:ascii="Arial" w:hAnsi="Arial" w:cs="Arial"/>
                <w:sz w:val="16"/>
                <w:szCs w:val="16"/>
                <w:lang w:val="uk-UA"/>
              </w:rPr>
              <w:br/>
              <w:t xml:space="preserve">альтернативна лабораторія для тестування препарату за показником «Стерильність»: БіоЛаб, С.Л., Іспанія; виробництво та контроль якості розчинника (крім тестів "Сила для початкового зсуву поршня", "Сила тертя поршня", "Дослідження герметичності"): Ветер Фарма-Фертигунг ГмбХ &amp; Ко. </w:t>
            </w:r>
            <w:r w:rsidRPr="00824B70">
              <w:rPr>
                <w:rFonts w:ascii="Arial" w:hAnsi="Arial" w:cs="Arial"/>
                <w:sz w:val="16"/>
                <w:szCs w:val="16"/>
              </w:rPr>
              <w:t>КГ, Німеччина; виробництво та контроль якості розчинника (крім тестів "Сила для початкового зсуву поршня", "Сила тертя поршня", "Дослідження герметичності"): Ветер Фарма-Фертигунг ГмбХ &amp; Ко. КГ, Німеччина; візуальний контроль, контроль якості розчинника (крім тестів "Сила для початкового зсуву поршня", "Сила тертя поршня", "Дослідження герметичності"): Ветер Фарма-Фертигунг ГмбХ &amp; Ко.КГ, Німеччина; візуальний контроль, контроль якості розчинника (лише тести "Сила для початкового зсуву поршня", "Сила тертя поршня", "Дослідження герметичності"): Ветер Фарма-Фертигунг ГмбХ &amp; Ко.КГ, Німеччина; контроль якості розчинника (крім тестів "Сила для початкового зсуву поршня", "Сила тертя поршня", "Дослідження герметичності"): Ваєт БіоФарма дівіжн оф Ваєт Фармасеутикалс ЛЛС, США</w:t>
            </w:r>
          </w:p>
          <w:p w:rsidR="0077730C" w:rsidRPr="00824B70" w:rsidRDefault="0077730C" w:rsidP="004B05C9">
            <w:pPr>
              <w:pStyle w:val="110"/>
              <w:tabs>
                <w:tab w:val="left" w:pos="12600"/>
              </w:tabs>
              <w:jc w:val="center"/>
              <w:rPr>
                <w:rFonts w:ascii="Arial" w:hAnsi="Arial" w:cs="Arial"/>
                <w:sz w:val="16"/>
                <w:szCs w:val="16"/>
              </w:rPr>
            </w:pP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Іспанiя/ Німеччина /США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(заміна або додавання постачальника) - </w:t>
            </w:r>
            <w:r w:rsidRPr="00824B70">
              <w:rPr>
                <w:rFonts w:ascii="Arial" w:hAnsi="Arial" w:cs="Arial"/>
                <w:sz w:val="16"/>
                <w:szCs w:val="16"/>
              </w:rPr>
              <w:br/>
              <w:t>внесення змін до р. 3.2.Р.7. Система контейнер/закупорювальний засіб, а саме зміна юридичної назви виробника (постачальника адаптеру для флаконів для лікарського засобу Бенефікс) з APE Medical на Union Plastac, FRANCE з відповідним внесенням змін до р. 3.2.R.2 Medical Devices: Certificates of Conformity CE Union Plastic.</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b/>
                <w:i/>
                <w:sz w:val="16"/>
                <w:szCs w:val="16"/>
              </w:rPr>
            </w:pPr>
            <w:r w:rsidRPr="00824B70">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UA/16134/01/01</w:t>
            </w:r>
          </w:p>
        </w:tc>
      </w:tr>
      <w:tr w:rsidR="0077730C" w:rsidRPr="00824B70" w:rsidTr="004B05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77730C">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4B05C9">
            <w:pPr>
              <w:pStyle w:val="110"/>
              <w:tabs>
                <w:tab w:val="left" w:pos="12600"/>
              </w:tabs>
              <w:rPr>
                <w:rFonts w:ascii="Arial" w:hAnsi="Arial" w:cs="Arial"/>
                <w:b/>
                <w:i/>
                <w:sz w:val="16"/>
                <w:szCs w:val="16"/>
              </w:rPr>
            </w:pPr>
            <w:r w:rsidRPr="00824B70">
              <w:rPr>
                <w:rFonts w:ascii="Arial" w:hAnsi="Arial" w:cs="Arial"/>
                <w:b/>
                <w:sz w:val="16"/>
                <w:szCs w:val="16"/>
              </w:rPr>
              <w:t>БЕНЕФІКС</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rPr>
                <w:rFonts w:ascii="Arial" w:hAnsi="Arial" w:cs="Arial"/>
                <w:sz w:val="16"/>
                <w:szCs w:val="16"/>
              </w:rPr>
            </w:pPr>
            <w:r w:rsidRPr="00824B70">
              <w:rPr>
                <w:rFonts w:ascii="Arial" w:hAnsi="Arial" w:cs="Arial"/>
                <w:sz w:val="16"/>
                <w:szCs w:val="16"/>
              </w:rPr>
              <w:t>ліофілізат для розчину для ін’єкцій по 3000 МО, 1 флакон з ліофілізатом, 1 попередньо наповнений шприц з розчинником (0,234 % розчин натрію хлориду у воді для ін’єкцій) по 5 мл, 1 адаптер для флакону, 1 систему для інфузії, 2 тампони зі спиртом, 1 пластир, 1 марлеву подушечку вкладають у картонну коробку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Пфайзер Ейч.Сі.Пі. Корпорейшн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jc w:val="center"/>
              <w:rPr>
                <w:sz w:val="16"/>
                <w:szCs w:val="16"/>
              </w:rPr>
            </w:pPr>
            <w:r w:rsidRPr="0077730C">
              <w:rPr>
                <w:rFonts w:ascii="Arial" w:hAnsi="Arial" w:cs="Arial"/>
                <w:sz w:val="16"/>
                <w:szCs w:val="16"/>
                <w:lang w:val="uk-UA"/>
              </w:rPr>
              <w:t>виробництво ліофілізату за повним циклом; контроль якості розчинника (крім тесту "Сила тертя поршня"); пакування розчинника у набір; контроль якості, зберігання, пакування та випуск набору; відповідальний за випуск серії: Ваєт Фарма С.А., Іспан</w:t>
            </w:r>
            <w:r w:rsidRPr="00824B70">
              <w:rPr>
                <w:rFonts w:ascii="Arial" w:hAnsi="Arial" w:cs="Arial"/>
                <w:sz w:val="16"/>
                <w:szCs w:val="16"/>
              </w:rPr>
              <w:t>i</w:t>
            </w:r>
            <w:r w:rsidRPr="0077730C">
              <w:rPr>
                <w:rFonts w:ascii="Arial" w:hAnsi="Arial" w:cs="Arial"/>
                <w:sz w:val="16"/>
                <w:szCs w:val="16"/>
                <w:lang w:val="uk-UA"/>
              </w:rPr>
              <w:t xml:space="preserve">я; </w:t>
            </w:r>
            <w:r w:rsidRPr="0077730C">
              <w:rPr>
                <w:rFonts w:ascii="Arial" w:hAnsi="Arial" w:cs="Arial"/>
                <w:sz w:val="16"/>
                <w:szCs w:val="16"/>
                <w:lang w:val="uk-UA"/>
              </w:rPr>
              <w:br/>
              <w:t xml:space="preserve">альтернативна лабораторія для тестування препарату за показником «Стерильність»: БіоЛаб, С.Л., Іспанія; виробництво та контроль якості розчинника (крім тестів "Сила для початкового зсуву поршня", "Сила тертя поршня", "Дослідження герметичності"): Ветер Фарма-Фертигунг ГмбХ &amp; Ко. </w:t>
            </w:r>
            <w:r w:rsidRPr="00824B70">
              <w:rPr>
                <w:rFonts w:ascii="Arial" w:hAnsi="Arial" w:cs="Arial"/>
                <w:sz w:val="16"/>
                <w:szCs w:val="16"/>
              </w:rPr>
              <w:t>КГ, Німеччина; виробництво та контроль якості розчинника (крім тестів "Сила для початкового зсуву поршня", "Сила тертя поршня", "Дослідження герметичності"): Ветер Фарма-Фертигунг ГмбХ &amp; Ко. КГ, Німеччина; візуальний контроль, контроль якості розчинника (крім тестів "Сила для початкового зсуву поршня", "Сила тертя поршня", "Дослідження герметичності"): Ветер Фарма-Фертигунг ГмбХ &amp; Ко.КГ, Німеччина; візуальний контроль, контроль якості розчинника (лише тести "Сила для початкового зсуву поршня", "Сила тертя поршня", "Дослідження герметичності"): Ветер Фарма-Фертигунг ГмбХ &amp; Ко.КГ, Німеччина; контроль якості розчинника (крім тестів "Сила для початкового зсуву поршня", "Сила тертя поршня", "Дослідження герметичності"): Ваєт БіоФарма дівіжн оф Ваєт Фармасеутикалс ЛЛС, США</w:t>
            </w:r>
          </w:p>
          <w:p w:rsidR="0077730C" w:rsidRPr="00824B70" w:rsidRDefault="0077730C" w:rsidP="004B05C9">
            <w:pPr>
              <w:pStyle w:val="110"/>
              <w:tabs>
                <w:tab w:val="left" w:pos="12600"/>
              </w:tabs>
              <w:jc w:val="center"/>
              <w:rPr>
                <w:rFonts w:ascii="Arial" w:hAnsi="Arial" w:cs="Arial"/>
                <w:sz w:val="16"/>
                <w:szCs w:val="16"/>
              </w:rPr>
            </w:pP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Іспанiя/ Німеччина /США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(заміна або додавання постачальника) - </w:t>
            </w:r>
            <w:r w:rsidRPr="00824B70">
              <w:rPr>
                <w:rFonts w:ascii="Arial" w:hAnsi="Arial" w:cs="Arial"/>
                <w:sz w:val="16"/>
                <w:szCs w:val="16"/>
              </w:rPr>
              <w:br/>
              <w:t>внесення змін до р. 3.2.Р.7. Система контейнер/закупорювальний засіб, а саме зміна юридичної назви виробника (постачальника адаптеру для флаконів для лікарського засобу Бенефікс) з APE Medical на Union Plastac, FRANCE з відповідним внесенням змін до р. 3.2.R.2 Medical Devices: Certificates of Conformity CE Union Plastic.</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b/>
                <w:i/>
                <w:sz w:val="16"/>
                <w:szCs w:val="16"/>
              </w:rPr>
            </w:pPr>
            <w:r w:rsidRPr="00824B70">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UA/16134/01/05</w:t>
            </w:r>
          </w:p>
        </w:tc>
      </w:tr>
      <w:tr w:rsidR="0077730C" w:rsidRPr="00824B70" w:rsidTr="004B05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77730C">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4B05C9">
            <w:pPr>
              <w:pStyle w:val="110"/>
              <w:tabs>
                <w:tab w:val="left" w:pos="12600"/>
              </w:tabs>
              <w:rPr>
                <w:rFonts w:ascii="Arial" w:hAnsi="Arial" w:cs="Arial"/>
                <w:b/>
                <w:i/>
                <w:sz w:val="16"/>
                <w:szCs w:val="16"/>
              </w:rPr>
            </w:pPr>
            <w:r w:rsidRPr="00824B70">
              <w:rPr>
                <w:rFonts w:ascii="Arial" w:hAnsi="Arial" w:cs="Arial"/>
                <w:b/>
                <w:sz w:val="16"/>
                <w:szCs w:val="16"/>
              </w:rPr>
              <w:t>БЕНЕФІКС</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rPr>
                <w:rFonts w:ascii="Arial" w:hAnsi="Arial" w:cs="Arial"/>
                <w:sz w:val="16"/>
                <w:szCs w:val="16"/>
              </w:rPr>
            </w:pPr>
            <w:r w:rsidRPr="00824B70">
              <w:rPr>
                <w:rFonts w:ascii="Arial" w:hAnsi="Arial" w:cs="Arial"/>
                <w:sz w:val="16"/>
                <w:szCs w:val="16"/>
              </w:rPr>
              <w:t>ліофілізат для розчину для ін’єкцій по 2000 МО, 1 флакон з ліофілізатом, 1 попередньо наповнений шприц з розчинником (0,234 % розчин натрію хлориду у воді для ін’єкцій) по 5 мл, 1 адаптер для флакону, 1 систему для інфузії, 2 тампони зі спиртом, 1 пластир, 1 марлеву подушечку вкладають у картонну коробку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Пфайзер Ейч.Сі.Пі. Корпорейшн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jc w:val="center"/>
              <w:rPr>
                <w:sz w:val="16"/>
                <w:szCs w:val="16"/>
              </w:rPr>
            </w:pPr>
            <w:r w:rsidRPr="0077730C">
              <w:rPr>
                <w:rFonts w:ascii="Arial" w:hAnsi="Arial" w:cs="Arial"/>
                <w:sz w:val="16"/>
                <w:szCs w:val="16"/>
                <w:lang w:val="uk-UA"/>
              </w:rPr>
              <w:t>виробництво ліофілізату за повним циклом; контроль якості розчинника (крім тесту "Сила тертя поршня"); пакування розчинника у набір; контроль якості, зберігання, пакування та випуск набору; відповідальний за випуск серії: Ваєт Фарма С.А., Іспан</w:t>
            </w:r>
            <w:r w:rsidRPr="00824B70">
              <w:rPr>
                <w:rFonts w:ascii="Arial" w:hAnsi="Arial" w:cs="Arial"/>
                <w:sz w:val="16"/>
                <w:szCs w:val="16"/>
              </w:rPr>
              <w:t>i</w:t>
            </w:r>
            <w:r w:rsidRPr="0077730C">
              <w:rPr>
                <w:rFonts w:ascii="Arial" w:hAnsi="Arial" w:cs="Arial"/>
                <w:sz w:val="16"/>
                <w:szCs w:val="16"/>
                <w:lang w:val="uk-UA"/>
              </w:rPr>
              <w:t xml:space="preserve">я; </w:t>
            </w:r>
            <w:r w:rsidRPr="0077730C">
              <w:rPr>
                <w:rFonts w:ascii="Arial" w:hAnsi="Arial" w:cs="Arial"/>
                <w:sz w:val="16"/>
                <w:szCs w:val="16"/>
                <w:lang w:val="uk-UA"/>
              </w:rPr>
              <w:br/>
              <w:t xml:space="preserve">альтернативна лабораторія для тестування препарату за показником «Стерильність»: БіоЛаб, С.Л., Іспанія; виробництво та контроль якості розчинника (крім тестів "Сила для початкового зсуву поршня", "Сила тертя поршня", "Дослідження герметичності"): Ветер Фарма-Фертигунг ГмбХ &amp; Ко. </w:t>
            </w:r>
            <w:r w:rsidRPr="00824B70">
              <w:rPr>
                <w:rFonts w:ascii="Arial" w:hAnsi="Arial" w:cs="Arial"/>
                <w:sz w:val="16"/>
                <w:szCs w:val="16"/>
              </w:rPr>
              <w:t>КГ, Німеччина; виробництво та контроль якості розчинника (крім тестів "Сила для початкового зсуву поршня", "Сила тертя поршня", "Дослідження герметичності"): Ветер Фарма-Фертигунг ГмбХ &amp; Ко. КГ, Німеччина; візуальний контроль, контроль якості розчинника (крім тестів "Сила для початкового зсуву поршня", "Сила тертя поршня", "Дослідження герметичності"): Ветер Фарма-Фертигунг ГмбХ &amp; Ко.КГ, Німеччина; візуальний контроль, контроль якості розчинника (лише тести "Сила для початкового зсуву поршня", "Сила тертя поршня", "Дослідження герметичності"): Ветер Фарма-Фертигунг ГмбХ &amp; Ко.КГ, Німеччина; контроль якості розчинника (крім тестів "Сила для початкового зсуву поршня", "Сила тертя поршня", "Дослідження герметичності"): Ваєт БіоФарма дівіжн оф Ваєт Фармасеутикалс ЛЛС, США</w:t>
            </w:r>
          </w:p>
          <w:p w:rsidR="0077730C" w:rsidRPr="00824B70" w:rsidRDefault="0077730C" w:rsidP="004B05C9">
            <w:pPr>
              <w:pStyle w:val="110"/>
              <w:tabs>
                <w:tab w:val="left" w:pos="12600"/>
              </w:tabs>
              <w:jc w:val="center"/>
              <w:rPr>
                <w:rFonts w:ascii="Arial" w:hAnsi="Arial" w:cs="Arial"/>
                <w:sz w:val="16"/>
                <w:szCs w:val="16"/>
              </w:rPr>
            </w:pP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Іспанiя/ Німеччина /США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(заміна або додавання постачальника) - </w:t>
            </w:r>
            <w:r w:rsidRPr="00824B70">
              <w:rPr>
                <w:rFonts w:ascii="Arial" w:hAnsi="Arial" w:cs="Arial"/>
                <w:sz w:val="16"/>
                <w:szCs w:val="16"/>
              </w:rPr>
              <w:br/>
              <w:t>внесення змін до р. 3.2.Р.7. Система контейнер/закупорювальний засіб, а саме зміна юридичної назви виробника (постачальника адаптеру для флаконів для лікарського засобу Бенефікс) з APE Medical на Union Plastac, FRANCE з відповідним внесенням змін до р. 3.2.R.2 Medical Devices: Certificates of Conformity CE Union Plastic.</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b/>
                <w:i/>
                <w:sz w:val="16"/>
                <w:szCs w:val="16"/>
              </w:rPr>
            </w:pPr>
            <w:r w:rsidRPr="00824B70">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UA/16134/01/04</w:t>
            </w:r>
          </w:p>
        </w:tc>
      </w:tr>
      <w:tr w:rsidR="0077730C" w:rsidRPr="00824B70" w:rsidTr="004B05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77730C">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4B05C9">
            <w:pPr>
              <w:pStyle w:val="110"/>
              <w:tabs>
                <w:tab w:val="left" w:pos="12600"/>
              </w:tabs>
              <w:rPr>
                <w:rFonts w:ascii="Arial" w:hAnsi="Arial" w:cs="Arial"/>
                <w:b/>
                <w:i/>
                <w:sz w:val="16"/>
                <w:szCs w:val="16"/>
              </w:rPr>
            </w:pPr>
            <w:r w:rsidRPr="00824B70">
              <w:rPr>
                <w:rFonts w:ascii="Arial" w:hAnsi="Arial" w:cs="Arial"/>
                <w:b/>
                <w:sz w:val="16"/>
                <w:szCs w:val="16"/>
              </w:rPr>
              <w:t>БЕНЕФІКС</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rPr>
                <w:rFonts w:ascii="Arial" w:hAnsi="Arial" w:cs="Arial"/>
                <w:sz w:val="16"/>
                <w:szCs w:val="16"/>
              </w:rPr>
            </w:pPr>
            <w:r w:rsidRPr="00824B70">
              <w:rPr>
                <w:rFonts w:ascii="Arial" w:hAnsi="Arial" w:cs="Arial"/>
                <w:sz w:val="16"/>
                <w:szCs w:val="16"/>
              </w:rPr>
              <w:t>ліофілізат для розчину для ін’єкцій по 1000 МО, 1 флакон з ліофілізатом, 1 попередньо наповнений шприц з розчинником (0,234 % розчин натрію хлориду у воді для ін’єкцій) по 5 мл, 1 адаптер для флакону, 1 систему для інфузії, 2 тампони зі спиртом, 1 пластир, 1 марлеву подушечку вкладають у картонну коробку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Пфайзер Ейч.Сі.Пі. Корпорейшн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jc w:val="center"/>
              <w:rPr>
                <w:sz w:val="16"/>
                <w:szCs w:val="16"/>
              </w:rPr>
            </w:pPr>
            <w:r w:rsidRPr="0077730C">
              <w:rPr>
                <w:rFonts w:ascii="Arial" w:hAnsi="Arial" w:cs="Arial"/>
                <w:sz w:val="16"/>
                <w:szCs w:val="16"/>
                <w:lang w:val="uk-UA"/>
              </w:rPr>
              <w:t>виробництво ліофілізату за повним циклом; контроль якості розчинника (крім тесту "Сила тертя поршня"); пакування розчинника у набір; контроль якості, зберігання, пакування та випуск набору; відповідальний за випуск серії: Ваєт Фарма С.А., Іспан</w:t>
            </w:r>
            <w:r w:rsidRPr="00824B70">
              <w:rPr>
                <w:rFonts w:ascii="Arial" w:hAnsi="Arial" w:cs="Arial"/>
                <w:sz w:val="16"/>
                <w:szCs w:val="16"/>
              </w:rPr>
              <w:t>i</w:t>
            </w:r>
            <w:r w:rsidRPr="0077730C">
              <w:rPr>
                <w:rFonts w:ascii="Arial" w:hAnsi="Arial" w:cs="Arial"/>
                <w:sz w:val="16"/>
                <w:szCs w:val="16"/>
                <w:lang w:val="uk-UA"/>
              </w:rPr>
              <w:t xml:space="preserve">я; </w:t>
            </w:r>
            <w:r w:rsidRPr="0077730C">
              <w:rPr>
                <w:rFonts w:ascii="Arial" w:hAnsi="Arial" w:cs="Arial"/>
                <w:sz w:val="16"/>
                <w:szCs w:val="16"/>
                <w:lang w:val="uk-UA"/>
              </w:rPr>
              <w:br/>
              <w:t xml:space="preserve">альтернативна лабораторія для тестування препарату за показником «Стерильність»: БіоЛаб, С.Л., Іспанія; виробництво та контроль якості розчинника (крім тестів "Сила для початкового зсуву поршня", "Сила тертя поршня", "Дослідження герметичності"): Ветер Фарма-Фертигунг ГмбХ &amp; Ко. </w:t>
            </w:r>
            <w:r w:rsidRPr="00824B70">
              <w:rPr>
                <w:rFonts w:ascii="Arial" w:hAnsi="Arial" w:cs="Arial"/>
                <w:sz w:val="16"/>
                <w:szCs w:val="16"/>
              </w:rPr>
              <w:t>КГ, Німеччина; виробництво та контроль якості розчинника (крім тестів "Сила для початкового зсуву поршня", "Сила тертя поршня", "Дослідження герметичності"): Ветер Фарма-Фертигунг ГмбХ &amp; Ко. КГ, Німеччина; візуальний контроль, контроль якості розчинника (крім тестів "Сила для початкового зсуву поршня", "Сила тертя поршня", "Дослідження герметичності"): Ветер Фарма-Фертигунг ГмбХ &amp; Ко.КГ, Німеччина; візуальний контроль, контроль якості розчинника (лише тести "Сила для початкового зсуву поршня", "Сила тертя поршня", "Дослідження герметичності"): Ветер Фарма-Фертигунг ГмбХ &amp; Ко.КГ, Німеччина; контроль якості розчинника (крім тестів "Сила для початкового зсуву поршня", "Сила тертя поршня", "Дослідження герметичності"): Ваєт БіоФарма дівіжн оф Ваєт Фармасеутикалс ЛЛС, США</w:t>
            </w:r>
          </w:p>
          <w:p w:rsidR="0077730C" w:rsidRPr="00824B70" w:rsidRDefault="0077730C" w:rsidP="004B05C9">
            <w:pPr>
              <w:pStyle w:val="110"/>
              <w:tabs>
                <w:tab w:val="left" w:pos="12600"/>
              </w:tabs>
              <w:jc w:val="center"/>
              <w:rPr>
                <w:rFonts w:ascii="Arial" w:hAnsi="Arial" w:cs="Arial"/>
                <w:sz w:val="16"/>
                <w:szCs w:val="16"/>
              </w:rPr>
            </w:pP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Іспанiя/ Німеччина /США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(заміна або додавання постачальника) - </w:t>
            </w:r>
            <w:r w:rsidRPr="00824B70">
              <w:rPr>
                <w:rFonts w:ascii="Arial" w:hAnsi="Arial" w:cs="Arial"/>
                <w:sz w:val="16"/>
                <w:szCs w:val="16"/>
              </w:rPr>
              <w:br/>
              <w:t>внесення змін до р. 3.2.Р.7. Система контейнер/закупорювальний засіб, а саме зміна юридичної назви виробника (постачальника адаптеру для флаконів для лікарського засобу Бенефікс) з APE Medical на Union Plastac, FRANCE з відповідним внесенням змін до р. 3.2.R.2 Medical Devices: Certificates of Conformity CE Union Plastic.</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b/>
                <w:i/>
                <w:sz w:val="16"/>
                <w:szCs w:val="16"/>
              </w:rPr>
            </w:pPr>
            <w:r w:rsidRPr="00824B70">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UA/16134/01/03</w:t>
            </w:r>
          </w:p>
        </w:tc>
      </w:tr>
      <w:tr w:rsidR="0077730C" w:rsidRPr="00824B70" w:rsidTr="004B05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77730C">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4B05C9">
            <w:pPr>
              <w:pStyle w:val="110"/>
              <w:tabs>
                <w:tab w:val="left" w:pos="12600"/>
              </w:tabs>
              <w:rPr>
                <w:rFonts w:ascii="Arial" w:hAnsi="Arial" w:cs="Arial"/>
                <w:b/>
                <w:i/>
                <w:sz w:val="16"/>
                <w:szCs w:val="16"/>
              </w:rPr>
            </w:pPr>
            <w:r w:rsidRPr="00824B70">
              <w:rPr>
                <w:rFonts w:ascii="Arial" w:hAnsi="Arial" w:cs="Arial"/>
                <w:b/>
                <w:sz w:val="16"/>
                <w:szCs w:val="16"/>
              </w:rPr>
              <w:t>БЕНЕФІКС</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rPr>
                <w:rFonts w:ascii="Arial" w:hAnsi="Arial" w:cs="Arial"/>
                <w:sz w:val="16"/>
                <w:szCs w:val="16"/>
              </w:rPr>
            </w:pPr>
            <w:r w:rsidRPr="00824B70">
              <w:rPr>
                <w:rFonts w:ascii="Arial" w:hAnsi="Arial" w:cs="Arial"/>
                <w:sz w:val="16"/>
                <w:szCs w:val="16"/>
              </w:rPr>
              <w:t>ліофілізат для розчину для ін’єкцій по 500 МО, 1 флакон з ліофілізатом, 1 попередньо наповнений шприц з розчинником (0,234 % розчин натрію хлориду у воді для ін’єкцій) по 5 мл, 1 адаптер для флакону, 1 систему для інфузії, 2 тампони зі спиртом, 1 пластир, 1 марлеву подушечку вкладають у картонну коробку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Пфайзер Ейч.Сі.Пі. Корпорейшн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jc w:val="center"/>
              <w:rPr>
                <w:sz w:val="16"/>
                <w:szCs w:val="16"/>
              </w:rPr>
            </w:pPr>
            <w:r w:rsidRPr="0077730C">
              <w:rPr>
                <w:rFonts w:ascii="Arial" w:hAnsi="Arial" w:cs="Arial"/>
                <w:sz w:val="16"/>
                <w:szCs w:val="16"/>
                <w:lang w:val="uk-UA"/>
              </w:rPr>
              <w:t>виробництво ліофілізату за повним циклом; контроль якості розчинника (крім тесту "Сила тертя поршня"); пакування розчинника у набір; контроль якості, зберігання, пакування та випуск набору; відповідальний за випуск серії: Ваєт Фарма С.А., Іспан</w:t>
            </w:r>
            <w:r w:rsidRPr="00824B70">
              <w:rPr>
                <w:rFonts w:ascii="Arial" w:hAnsi="Arial" w:cs="Arial"/>
                <w:sz w:val="16"/>
                <w:szCs w:val="16"/>
              </w:rPr>
              <w:t>i</w:t>
            </w:r>
            <w:r w:rsidRPr="0077730C">
              <w:rPr>
                <w:rFonts w:ascii="Arial" w:hAnsi="Arial" w:cs="Arial"/>
                <w:sz w:val="16"/>
                <w:szCs w:val="16"/>
                <w:lang w:val="uk-UA"/>
              </w:rPr>
              <w:t xml:space="preserve">я; </w:t>
            </w:r>
            <w:r w:rsidRPr="0077730C">
              <w:rPr>
                <w:rFonts w:ascii="Arial" w:hAnsi="Arial" w:cs="Arial"/>
                <w:sz w:val="16"/>
                <w:szCs w:val="16"/>
                <w:lang w:val="uk-UA"/>
              </w:rPr>
              <w:br/>
              <w:t xml:space="preserve">альтернативна лабораторія для тестування препарату за показником «Стерильність»: БіоЛаб, С.Л., Іспанія; виробництво та контроль якості розчинника (крім тестів "Сила для початкового зсуву поршня", "Сила тертя поршня", "Дослідження герметичності"): Ветер Фарма-Фертигунг ГмбХ &amp; Ко. </w:t>
            </w:r>
            <w:r w:rsidRPr="00824B70">
              <w:rPr>
                <w:rFonts w:ascii="Arial" w:hAnsi="Arial" w:cs="Arial"/>
                <w:sz w:val="16"/>
                <w:szCs w:val="16"/>
              </w:rPr>
              <w:t>КГ, Німеччина; виробництво та контроль якості розчинника (крім тестів "Сила для початкового зсуву поршня", "Сила тертя поршня", "Дослідження герметичності"): Ветер Фарма-Фертигунг ГмбХ &amp; Ко. КГ, Німеччина; візуальний контроль, контроль якості розчинника (крім тестів "Сила для початкового зсуву поршня", "Сила тертя поршня", "Дослідження герметичності"): Ветер Фарма-Фертигунг ГмбХ &amp; Ко.КГ, Німеччина; візуальний контроль, контроль якості розчинника (лише тести "Сила для початкового зсуву поршня", "Сила тертя поршня", "Дослідження герметичності"): Ветер Фарма-Фертигунг ГмбХ &amp; Ко.КГ, Німеччина; контроль якості розчинника (крім тестів "Сила для початкового зсуву поршня", "Сила тертя поршня", "Дослідження герметичності"): Ваєт БіоФарма дівіжн оф Ваєт Фармасеутикалс ЛЛС, США</w:t>
            </w:r>
          </w:p>
          <w:p w:rsidR="0077730C" w:rsidRPr="00824B70" w:rsidRDefault="0077730C" w:rsidP="004B05C9">
            <w:pPr>
              <w:pStyle w:val="110"/>
              <w:tabs>
                <w:tab w:val="left" w:pos="12600"/>
              </w:tabs>
              <w:jc w:val="center"/>
              <w:rPr>
                <w:rFonts w:ascii="Arial" w:hAnsi="Arial" w:cs="Arial"/>
                <w:sz w:val="16"/>
                <w:szCs w:val="16"/>
              </w:rPr>
            </w:pP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Іспанiя/ Німеччина /США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(заміна або додавання постачальника) - </w:t>
            </w:r>
            <w:r w:rsidRPr="00824B70">
              <w:rPr>
                <w:rFonts w:ascii="Arial" w:hAnsi="Arial" w:cs="Arial"/>
                <w:sz w:val="16"/>
                <w:szCs w:val="16"/>
              </w:rPr>
              <w:br/>
              <w:t>внесення змін до р. 3.2.Р.7. Система контейнер/закупорювальний засіб, а саме зміна юридичної назви виробника (постачальника адаптеру для флаконів для лікарського засобу Бенефікс) з APE Medical на Union Plastac, FRANCE з відповідним внесенням змін до р. 3.2.R.2 Medical Devices: Certificates of Conformity CE Union Plastic.</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b/>
                <w:i/>
                <w:sz w:val="16"/>
                <w:szCs w:val="16"/>
              </w:rPr>
            </w:pPr>
            <w:r w:rsidRPr="00824B70">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UA/16134/01/02</w:t>
            </w:r>
          </w:p>
        </w:tc>
      </w:tr>
      <w:tr w:rsidR="0077730C" w:rsidRPr="00824B70" w:rsidTr="004B05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77730C">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4B05C9">
            <w:pPr>
              <w:pStyle w:val="110"/>
              <w:tabs>
                <w:tab w:val="left" w:pos="12600"/>
              </w:tabs>
              <w:rPr>
                <w:rFonts w:ascii="Arial" w:hAnsi="Arial" w:cs="Arial"/>
                <w:b/>
                <w:i/>
                <w:sz w:val="16"/>
                <w:szCs w:val="16"/>
              </w:rPr>
            </w:pPr>
            <w:r w:rsidRPr="00824B70">
              <w:rPr>
                <w:rFonts w:ascii="Arial" w:hAnsi="Arial" w:cs="Arial"/>
                <w:b/>
                <w:sz w:val="16"/>
                <w:szCs w:val="16"/>
              </w:rPr>
              <w:t>БЕПАНТЕН®ПЛЮС</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rPr>
                <w:rFonts w:ascii="Arial" w:hAnsi="Arial" w:cs="Arial"/>
                <w:sz w:val="16"/>
                <w:szCs w:val="16"/>
              </w:rPr>
            </w:pPr>
            <w:r w:rsidRPr="00824B70">
              <w:rPr>
                <w:rFonts w:ascii="Arial" w:hAnsi="Arial" w:cs="Arial"/>
                <w:sz w:val="16"/>
                <w:szCs w:val="16"/>
              </w:rPr>
              <w:t>спрей нашкірний, розчин; по 30 мл у флаконі з розприскувачем та пластиковою кришечкою;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Байєр Консьюмер Кер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Ліхтенхельдт ГмбХ Фармацойтіше Фабрік</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Німеччина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824B70">
              <w:rPr>
                <w:rFonts w:ascii="Arial" w:hAnsi="Arial" w:cs="Arial"/>
                <w:sz w:val="16"/>
                <w:szCs w:val="16"/>
              </w:rPr>
              <w:br/>
              <w:t>Зміни внесено до інструкції для медичного застосування лікарського засобу до розділів "Особливості застосування", "Побічні реакції" відповідно до оновленої інформації з безпеки діючої речовини (хлоргексидину) згідно з рекомендаціями PRAC.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b/>
                <w:i/>
                <w:sz w:val="16"/>
                <w:szCs w:val="16"/>
              </w:rPr>
            </w:pPr>
            <w:r w:rsidRPr="00824B70">
              <w:rPr>
                <w:rFonts w:ascii="Arial" w:hAnsi="Arial" w:cs="Arial"/>
                <w:i/>
                <w:sz w:val="16"/>
                <w:szCs w:val="16"/>
              </w:rPr>
              <w:t>без рецепта</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i/>
                <w:sz w:val="16"/>
                <w:szCs w:val="16"/>
              </w:rPr>
            </w:pPr>
            <w:r w:rsidRPr="00824B70">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UA/7805/02/01</w:t>
            </w:r>
          </w:p>
        </w:tc>
      </w:tr>
      <w:tr w:rsidR="0077730C" w:rsidRPr="00824B70" w:rsidTr="004B05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77730C">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4B05C9">
            <w:pPr>
              <w:pStyle w:val="110"/>
              <w:tabs>
                <w:tab w:val="left" w:pos="12600"/>
              </w:tabs>
              <w:rPr>
                <w:rFonts w:ascii="Arial" w:hAnsi="Arial" w:cs="Arial"/>
                <w:b/>
                <w:i/>
                <w:sz w:val="16"/>
                <w:szCs w:val="16"/>
              </w:rPr>
            </w:pPr>
            <w:r w:rsidRPr="00824B70">
              <w:rPr>
                <w:rFonts w:ascii="Arial" w:hAnsi="Arial" w:cs="Arial"/>
                <w:b/>
                <w:sz w:val="16"/>
                <w:szCs w:val="16"/>
              </w:rPr>
              <w:t>БЕПАНТЕН®ПЛЮС</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rPr>
                <w:rFonts w:ascii="Arial" w:hAnsi="Arial" w:cs="Arial"/>
                <w:sz w:val="16"/>
                <w:szCs w:val="16"/>
              </w:rPr>
            </w:pPr>
            <w:r w:rsidRPr="00824B70">
              <w:rPr>
                <w:rFonts w:ascii="Arial" w:hAnsi="Arial" w:cs="Arial"/>
                <w:sz w:val="16"/>
                <w:szCs w:val="16"/>
              </w:rPr>
              <w:t>крем; по 100 г, 30 г або 3,5 г у тубі; по 1 тубі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Байєр Консьюмер Кер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ГП Грензах Продуктіонс ГмбХ</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Німеччина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розділів "Особливості застосування", "Побічні реакції" відповідно до оновленої інформації з безпеки діючої речовини (хлоргексидину) згідно з рекомендаціями PRAC.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b/>
                <w:i/>
                <w:sz w:val="16"/>
                <w:szCs w:val="16"/>
              </w:rPr>
            </w:pPr>
            <w:r w:rsidRPr="00824B70">
              <w:rPr>
                <w:rFonts w:ascii="Arial" w:hAnsi="Arial" w:cs="Arial"/>
                <w:i/>
                <w:sz w:val="16"/>
                <w:szCs w:val="16"/>
              </w:rPr>
              <w:t>без рецепта</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i/>
                <w:sz w:val="16"/>
                <w:szCs w:val="16"/>
              </w:rPr>
            </w:pPr>
            <w:r w:rsidRPr="00824B70">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UA/7805/01/01</w:t>
            </w:r>
          </w:p>
        </w:tc>
      </w:tr>
      <w:tr w:rsidR="0077730C" w:rsidRPr="00824B70" w:rsidTr="004B05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77730C">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4B05C9">
            <w:pPr>
              <w:pStyle w:val="110"/>
              <w:tabs>
                <w:tab w:val="left" w:pos="12600"/>
              </w:tabs>
              <w:rPr>
                <w:rFonts w:ascii="Arial" w:hAnsi="Arial" w:cs="Arial"/>
                <w:b/>
                <w:i/>
                <w:sz w:val="16"/>
                <w:szCs w:val="16"/>
              </w:rPr>
            </w:pPr>
            <w:r w:rsidRPr="00824B70">
              <w:rPr>
                <w:rFonts w:ascii="Arial" w:hAnsi="Arial" w:cs="Arial"/>
                <w:b/>
                <w:sz w:val="16"/>
                <w:szCs w:val="16"/>
              </w:rPr>
              <w:t>БЕТМИГА</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rPr>
                <w:rFonts w:ascii="Arial" w:hAnsi="Arial" w:cs="Arial"/>
                <w:sz w:val="16"/>
                <w:szCs w:val="16"/>
              </w:rPr>
            </w:pPr>
            <w:r w:rsidRPr="00824B70">
              <w:rPr>
                <w:rFonts w:ascii="Arial" w:hAnsi="Arial" w:cs="Arial"/>
                <w:sz w:val="16"/>
                <w:szCs w:val="16"/>
              </w:rPr>
              <w:t>таблетки пролонгованої дії по 50 мг; по 10 таблеток у блістері; по 1 або 3 блістери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 xml:space="preserve">Астеллас Фарма Юроп Б.В. </w:t>
            </w:r>
            <w:r w:rsidRPr="00824B70">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Нiдерланди</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виробництво bulk:</w:t>
            </w:r>
            <w:r w:rsidRPr="00824B70">
              <w:rPr>
                <w:rFonts w:ascii="Arial" w:hAnsi="Arial" w:cs="Arial"/>
                <w:sz w:val="16"/>
                <w:szCs w:val="16"/>
              </w:rPr>
              <w:br/>
              <w:t>Авара Фармасьютікал Текнолоджис Інк., США; первинна та вторинна упаковка, контроль якості, відповідальний за випуск серії:</w:t>
            </w:r>
            <w:r w:rsidRPr="00824B70">
              <w:rPr>
                <w:rFonts w:ascii="Arial" w:hAnsi="Arial" w:cs="Arial"/>
                <w:sz w:val="16"/>
                <w:szCs w:val="16"/>
              </w:rPr>
              <w:br/>
              <w:t xml:space="preserve">Делфарм Меппел Б.В., Нідерланди </w:t>
            </w:r>
            <w:r w:rsidRPr="00824B70">
              <w:rPr>
                <w:rFonts w:ascii="Arial" w:hAnsi="Arial" w:cs="Arial"/>
                <w:sz w:val="16"/>
                <w:szCs w:val="16"/>
              </w:rPr>
              <w:br/>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США/ Нідерланди</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назви виробника ЛЗ, відповідального за первинну та вторинну упаковку, контроль якості, випуск серії з Астеллас Фарма Юроп Б.В. (Astellas Pharma Europe B.V.) на Делфарм Меппел Б.В. (Delpharm Meppel B.V.). Адреса та виробнича діяльність виробника залишаються незмінними. </w:t>
            </w:r>
            <w:r w:rsidRPr="00824B70">
              <w:rPr>
                <w:rFonts w:ascii="Arial" w:hAnsi="Arial" w:cs="Arial"/>
                <w:sz w:val="16"/>
                <w:szCs w:val="16"/>
              </w:rPr>
              <w:br/>
              <w:t xml:space="preserve">Зміни внесено до інструкції для медичного застосування лікарського засобу до розділу "Виробник" та до тексту маркування упаковки лікарського засобу, а саме до п. 11 (НАЙМЕНУВАННЯ І МІСЦЕЗНАХОДЖЕННЯ ВИРОБНИКА ТА/АБО ЗАЯВНИКА) вторинної упаковки. Введення змін протягом 6-ти місяців після затвердження. Зміни І типу - Зміни щодо безпеки/ефективності та фармаконагляду (інші зміни) Зміни внесено до тексту маркування упаковки лікарського засобу, а саме до п. 11 (НАЙМЕНУВАННЯ І МІСЦЕЗНАХОДЖЕННЯ ВИРОБНИКА ТА/АБО ЗАЯВНИКА) вторинної упаковки; до п. 6 (ІНШЕ) первинної упаковки. Введення змін протягом 6 місяців після затвердження.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розділів "Побічні реакції" (щодо повідомлення про підозрювані побічні реакції), "Місцезнаходження виробника та його адреса місця провадження діяльності" (щодо дублювання адреси англійською мовою), а також до інструкції для медичного застосування лікарського засобу додано розділи "Заявник" та "Місцезнаходження заявника".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b/>
                <w:i/>
                <w:sz w:val="16"/>
                <w:szCs w:val="16"/>
              </w:rPr>
            </w:pPr>
            <w:r w:rsidRPr="00824B70">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i/>
                <w:sz w:val="16"/>
                <w:szCs w:val="16"/>
              </w:rPr>
            </w:pPr>
            <w:r w:rsidRPr="00824B7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UA/14532/01/02</w:t>
            </w:r>
          </w:p>
        </w:tc>
      </w:tr>
      <w:tr w:rsidR="0077730C" w:rsidRPr="00824B70" w:rsidTr="004B05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77730C">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4B05C9">
            <w:pPr>
              <w:pStyle w:val="110"/>
              <w:tabs>
                <w:tab w:val="left" w:pos="12600"/>
              </w:tabs>
              <w:rPr>
                <w:rFonts w:ascii="Arial" w:hAnsi="Arial" w:cs="Arial"/>
                <w:b/>
                <w:i/>
                <w:sz w:val="16"/>
                <w:szCs w:val="16"/>
              </w:rPr>
            </w:pPr>
            <w:r w:rsidRPr="00824B70">
              <w:rPr>
                <w:rFonts w:ascii="Arial" w:hAnsi="Arial" w:cs="Arial"/>
                <w:b/>
                <w:sz w:val="16"/>
                <w:szCs w:val="16"/>
              </w:rPr>
              <w:t>БЕТМИГА</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rPr>
                <w:rFonts w:ascii="Arial" w:hAnsi="Arial" w:cs="Arial"/>
                <w:sz w:val="16"/>
                <w:szCs w:val="16"/>
              </w:rPr>
            </w:pPr>
            <w:r w:rsidRPr="00824B70">
              <w:rPr>
                <w:rFonts w:ascii="Arial" w:hAnsi="Arial" w:cs="Arial"/>
                <w:sz w:val="16"/>
                <w:szCs w:val="16"/>
              </w:rPr>
              <w:t>таблетки пролонгованої дії по 25 мг; по 10 таблеток у блістері; по 1 або 3 блістери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 xml:space="preserve">Астеллас Фарма Юроп Б.В. </w:t>
            </w:r>
            <w:r w:rsidRPr="00824B70">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Нiдерланди</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виробництво bulk:</w:t>
            </w:r>
            <w:r w:rsidRPr="00824B70">
              <w:rPr>
                <w:rFonts w:ascii="Arial" w:hAnsi="Arial" w:cs="Arial"/>
                <w:sz w:val="16"/>
                <w:szCs w:val="16"/>
              </w:rPr>
              <w:br/>
              <w:t>Авара Фармасьютікал Текнолоджис Інк., США; первинна та вторинна упаковка, контроль якості, відповідальний за випуск серії:</w:t>
            </w:r>
            <w:r w:rsidRPr="00824B70">
              <w:rPr>
                <w:rFonts w:ascii="Arial" w:hAnsi="Arial" w:cs="Arial"/>
                <w:sz w:val="16"/>
                <w:szCs w:val="16"/>
              </w:rPr>
              <w:br/>
              <w:t xml:space="preserve">Делфарм Меппел Б.В., Нідерланди </w:t>
            </w:r>
            <w:r w:rsidRPr="00824B70">
              <w:rPr>
                <w:rFonts w:ascii="Arial" w:hAnsi="Arial" w:cs="Arial"/>
                <w:sz w:val="16"/>
                <w:szCs w:val="16"/>
              </w:rPr>
              <w:br/>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США/ Нідерланди</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назви виробника ЛЗ, відповідального за первинну та вторинну упаковку, контроль якості, випуск серії з Астеллас Фарма Юроп Б.В. (Astellas Pharma Europe B.V.) на Делфарм Меппел Б.В. (Delpharm Meppel B.V.). Адреса та виробнича діяльність виробника залишаються незмінними. </w:t>
            </w:r>
            <w:r w:rsidRPr="00824B70">
              <w:rPr>
                <w:rFonts w:ascii="Arial" w:hAnsi="Arial" w:cs="Arial"/>
                <w:sz w:val="16"/>
                <w:szCs w:val="16"/>
              </w:rPr>
              <w:br/>
              <w:t xml:space="preserve">Зміни внесено до інструкції для медичного застосування лікарського засобу до розділу "Виробник" та до тексту маркування упаковки лікарського засобу, а саме до п. 11 (НАЙМЕНУВАННЯ І МІСЦЕЗНАХОДЖЕННЯ ВИРОБНИКА ТА/АБО ЗАЯВНИКА) вторинної упаковки. Введення змін протягом 6-ти місяців після затвердження. Зміни І типу - Зміни щодо безпеки/ефективності та фармаконагляду (інші зміни) Зміни внесено до тексту маркування упаковки лікарського засобу, а саме до п. 11 (НАЙМЕНУВАННЯ І МІСЦЕЗНАХОДЖЕННЯ ВИРОБНИКА ТА/АБО ЗАЯВНИКА) вторинної упаковки; до п. 6 (ІНШЕ) первинної упаковки. Введення змін протягом 6 місяців після затвердження.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розділів "Побічні реакції" (щодо повідомлення про підозрювані побічні реакції), "Місцезнаходження виробника та його адреса місця провадження діяльності" (щодо дублювання адреси англійською мовою), а також до інструкції для медичного застосування лікарського засобу додано розділи "Заявник" та "Місцезнаходження заявника".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b/>
                <w:i/>
                <w:sz w:val="16"/>
                <w:szCs w:val="16"/>
              </w:rPr>
            </w:pPr>
            <w:r w:rsidRPr="00824B70">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i/>
                <w:sz w:val="16"/>
                <w:szCs w:val="16"/>
              </w:rPr>
            </w:pPr>
            <w:r w:rsidRPr="00824B7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UA/14532/01/01</w:t>
            </w:r>
          </w:p>
        </w:tc>
      </w:tr>
      <w:tr w:rsidR="0077730C" w:rsidRPr="00824B70" w:rsidTr="004B05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77730C">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4B05C9">
            <w:pPr>
              <w:pStyle w:val="110"/>
              <w:tabs>
                <w:tab w:val="left" w:pos="12600"/>
              </w:tabs>
              <w:rPr>
                <w:rFonts w:ascii="Arial" w:hAnsi="Arial" w:cs="Arial"/>
                <w:b/>
                <w:i/>
                <w:sz w:val="16"/>
                <w:szCs w:val="16"/>
              </w:rPr>
            </w:pPr>
            <w:r w:rsidRPr="00824B70">
              <w:rPr>
                <w:rFonts w:ascii="Arial" w:hAnsi="Arial" w:cs="Arial"/>
                <w:b/>
                <w:sz w:val="16"/>
                <w:szCs w:val="16"/>
              </w:rPr>
              <w:t>БЕТФЕР 1А ПЛЮС</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rPr>
                <w:rFonts w:ascii="Arial" w:hAnsi="Arial" w:cs="Arial"/>
                <w:sz w:val="16"/>
                <w:szCs w:val="16"/>
              </w:rPr>
            </w:pPr>
            <w:r w:rsidRPr="00824B70">
              <w:rPr>
                <w:rFonts w:ascii="Arial" w:hAnsi="Arial" w:cs="Arial"/>
                <w:sz w:val="16"/>
                <w:szCs w:val="16"/>
              </w:rPr>
              <w:t>порошок для розчину для ін'єкцій по 6000000 МО (30 мкг),1 флакон з порошком у комплекті з 1 ампулою з розчинником по 1 мл (вода для ін'єкцій стерильна) у блістері; по 1 блістеру у пачці з картону; 4 флакони з порошком у комплекті з 4 ампулами з розчинником по 1 мл (вода для ін'єкцій стерильна) у блістері; по 1 блістеру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ТОВ "ФЗ "БІОФАРМА"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ТОВ "ФЗ "БІОФАРМА"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Зазначення розміру серії з 20 000 флаконів на 23 000 флаконів лікарського засобу в матеріалах реєстраційного досьє, у зв’язку з виправленням помилки у вказаному розмірі серії, оскільки вказаний розмір серії «20 000 флаконів» є фактичним виходом, а не теоретичним розміром серії.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Оновлення стадії «Операція 4.3. Стерилізуюча фільтрація, розлив та запаювання» процесу» виробництва ГЛЗ , а саме зміну назви стадії на « Операції 4.3. Фільтрація, розлив та запаювання» процесу» для процедури отримання розчинника (вода для ін’єкцій)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b/>
                <w:i/>
                <w:sz w:val="16"/>
                <w:szCs w:val="16"/>
              </w:rPr>
            </w:pPr>
            <w:r w:rsidRPr="00824B70">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UA/15462/01/01</w:t>
            </w:r>
          </w:p>
        </w:tc>
      </w:tr>
      <w:tr w:rsidR="0077730C" w:rsidRPr="00824B70" w:rsidTr="004B05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77730C">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4B05C9">
            <w:pPr>
              <w:pStyle w:val="110"/>
              <w:tabs>
                <w:tab w:val="left" w:pos="12600"/>
              </w:tabs>
              <w:rPr>
                <w:rFonts w:ascii="Arial" w:hAnsi="Arial" w:cs="Arial"/>
                <w:b/>
                <w:i/>
                <w:sz w:val="16"/>
                <w:szCs w:val="16"/>
              </w:rPr>
            </w:pPr>
            <w:r w:rsidRPr="00824B70">
              <w:rPr>
                <w:rFonts w:ascii="Arial" w:hAnsi="Arial" w:cs="Arial"/>
                <w:b/>
                <w:sz w:val="16"/>
                <w:szCs w:val="16"/>
              </w:rPr>
              <w:t xml:space="preserve">БІДСІПТИН </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rPr>
                <w:rFonts w:ascii="Arial" w:hAnsi="Arial" w:cs="Arial"/>
                <w:sz w:val="16"/>
                <w:szCs w:val="16"/>
              </w:rPr>
            </w:pPr>
            <w:r w:rsidRPr="00824B70">
              <w:rPr>
                <w:rFonts w:ascii="Arial" w:hAnsi="Arial" w:cs="Arial"/>
                <w:sz w:val="16"/>
                <w:szCs w:val="16"/>
              </w:rPr>
              <w:t xml:space="preserve">таблетки, по 50 мг; по 10 таблеток у блістері, по 3 блістери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Мега Лайфсайенсіз (Австралія) Пті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Австралiя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САГ МАНУФАКТУРІНГ, С.Л.У.</w:t>
            </w:r>
            <w:r w:rsidRPr="00824B70">
              <w:rPr>
                <w:rFonts w:ascii="Arial" w:hAnsi="Arial" w:cs="Arial"/>
                <w:sz w:val="16"/>
                <w:szCs w:val="16"/>
              </w:rPr>
              <w:br/>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Іспанія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адреси місця провадження діяльності виробника ГЛЗ. Зміни внесено в інструкцію для медичного застосування лікарського засобу у розділ "Місцезнаходження виробника та адреса місця провадження його діяльності" з відповідними змінами в тексті маркування упаковок Введення змін протягом 6-ти місяців з дати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b/>
                <w:i/>
                <w:sz w:val="16"/>
                <w:szCs w:val="16"/>
              </w:rPr>
            </w:pPr>
            <w:r w:rsidRPr="00824B70">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i/>
                <w:sz w:val="16"/>
                <w:szCs w:val="16"/>
              </w:rPr>
            </w:pPr>
            <w:r w:rsidRPr="00824B7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UA/20310/01/01</w:t>
            </w:r>
          </w:p>
        </w:tc>
      </w:tr>
      <w:tr w:rsidR="0077730C" w:rsidRPr="00824B70" w:rsidTr="004B05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77730C">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4B05C9">
            <w:pPr>
              <w:pStyle w:val="110"/>
              <w:tabs>
                <w:tab w:val="left" w:pos="12600"/>
              </w:tabs>
              <w:rPr>
                <w:rFonts w:ascii="Arial" w:hAnsi="Arial" w:cs="Arial"/>
                <w:b/>
                <w:i/>
                <w:sz w:val="16"/>
                <w:szCs w:val="16"/>
              </w:rPr>
            </w:pPr>
            <w:r w:rsidRPr="00824B70">
              <w:rPr>
                <w:rFonts w:ascii="Arial" w:hAnsi="Arial" w:cs="Arial"/>
                <w:b/>
                <w:sz w:val="16"/>
                <w:szCs w:val="16"/>
              </w:rPr>
              <w:t>БІОВЕН</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rPr>
                <w:rFonts w:ascii="Arial" w:hAnsi="Arial" w:cs="Arial"/>
                <w:sz w:val="16"/>
                <w:szCs w:val="16"/>
              </w:rPr>
            </w:pPr>
            <w:r w:rsidRPr="00824B70">
              <w:rPr>
                <w:rFonts w:ascii="Arial" w:hAnsi="Arial" w:cs="Arial"/>
                <w:sz w:val="16"/>
                <w:szCs w:val="16"/>
              </w:rPr>
              <w:t>розчин для інфузій 10 %; по 10 мл, 25 мл, 50 мл або 100 мл у флаконі; по 1 флакону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ТОВ "БІОФАРМА ПЛАЗМА"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ТОВ "БІОФАРМА ПЛАЗМА"(виробництво, первинне та вторинне пакування, контроль якості, випуск серій)</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внесення змін до реєстраційних матеріалів: Зміни І типу - Зміни з якості. АФІ. Виробництво. Зміни в процесі виробництва АФІ (інші зміни). Уточнення значення температури попереднього відтаювання плазми у холодильній камері «не більше +4</w:t>
            </w:r>
            <w:r w:rsidRPr="00824B70">
              <w:rPr>
                <w:rFonts w:ascii="Arial" w:hAnsi="Arial" w:cs="Arial"/>
                <w:sz w:val="16"/>
                <w:szCs w:val="16"/>
                <w:vertAlign w:val="superscript"/>
              </w:rPr>
              <w:t>0</w:t>
            </w:r>
            <w:r w:rsidRPr="00824B70">
              <w:rPr>
                <w:rFonts w:ascii="Arial" w:hAnsi="Arial" w:cs="Arial"/>
                <w:sz w:val="16"/>
                <w:szCs w:val="16"/>
              </w:rPr>
              <w:t>С (≤+4</w:t>
            </w:r>
            <w:r w:rsidRPr="00824B70">
              <w:rPr>
                <w:rFonts w:ascii="Arial" w:hAnsi="Arial" w:cs="Arial"/>
                <w:sz w:val="16"/>
                <w:szCs w:val="16"/>
                <w:vertAlign w:val="superscript"/>
              </w:rPr>
              <w:t>0</w:t>
            </w:r>
            <w:r w:rsidRPr="00824B70">
              <w:rPr>
                <w:rFonts w:ascii="Arial" w:hAnsi="Arial" w:cs="Arial"/>
                <w:sz w:val="16"/>
                <w:szCs w:val="16"/>
              </w:rPr>
              <w:t>С)». Також, коригування назв операцій технологічного процесу отримання ГЛЗ без змін у процесі виробництва. Для виробничих процесів запропоновано розділити операції, які включають декілька процесів, на окремі операції та відкоригувати термінологію. Відредаговане посилання на Європейську фармакопею з Eur. Ph. на загальноприйняте Ph.Eur.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Незначна зміна до методики визначення титрів анти-А та анти-В гемаглютинінів в ГЛЗ та нерозфасованій продукції, а саме: -прибрано посилання на використання еритроцитів комерційного походження, використання пулів еритроцитів приведено до вимог ДФУ/ЕР 2.6.20; -пропонується замінити виробника комерційного папаїну марки «серологічний», а саме</w:t>
            </w:r>
            <w:r w:rsidRPr="00824B70">
              <w:rPr>
                <w:rFonts w:ascii="Arial" w:hAnsi="Arial" w:cs="Arial"/>
                <w:sz w:val="16"/>
                <w:szCs w:val="16"/>
              </w:rPr>
              <w:br/>
              <w:t xml:space="preserve">- замість використання «Papain solution for papainizing red cells» (ID-Papain, 06311, DiaMed, Швейцарія) пропонується «Freeze Dried Papain» (IG57292, Immucor); -прибрана зайва деталізація в описі обробки осаджених еритроцитів розчином папаїну, зроблено посилання на інструкцію виробника; -відредагована назва діючих референтних стандартів, вилучена зайва деталізація щодо зберігання відновлених стандартних зразків (зроблено посилання на інструкцію виробника). Метод визначення та критерії прийнятності граничного значення титру анти-А та анти-В гемаглютинінів залишаються без змін. Супутня зміна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Внесення незначних змін до методики визначення титру анти-D антитіл у ГЛЗ та нерозфасованій (проміжній) продукції, оскільки методика визначення для цих продуктів ідентична. Відредаговане посилання на Європейську фармакопею з Eur. Ph. на загальноприйняте Ph.Eur. Супутня зміна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Внесення незначних змін до методики визначення «Антикомплементарної активності» у ГЛЗ.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Внесення незначних змін до методики визначення активності активатору прекалікреїну у ГЛЗ.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w:t>
            </w:r>
            <w:r w:rsidRPr="00824B70">
              <w:rPr>
                <w:rFonts w:ascii="Arial" w:hAnsi="Arial" w:cs="Arial"/>
                <w:sz w:val="16"/>
                <w:szCs w:val="16"/>
              </w:rPr>
              <w:br/>
              <w:t>Внесення незначних змін до методики «Антитіла до вірусу гепатиту А» у ГЛЗ, а саме- додавання альтернативного стандартного зразка Ph.Eur. Reference Standard «Human hepatitis A Immunoglobulin BRP», (code: H0950000) у якості розчину порівняння.</w:t>
            </w:r>
            <w:r w:rsidRPr="00824B70">
              <w:rPr>
                <w:rFonts w:ascii="Arial" w:hAnsi="Arial" w:cs="Arial"/>
                <w:sz w:val="16"/>
                <w:szCs w:val="16"/>
              </w:rPr>
              <w:br/>
              <w:t xml:space="preserve">Метод визначення та критерії прийнятності залишаються без змін.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b/>
                <w:i/>
                <w:sz w:val="16"/>
                <w:szCs w:val="16"/>
              </w:rPr>
            </w:pPr>
            <w:r w:rsidRPr="00824B70">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UA/14526/01/02</w:t>
            </w:r>
          </w:p>
        </w:tc>
      </w:tr>
      <w:tr w:rsidR="0077730C" w:rsidRPr="00824B70" w:rsidTr="004B05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77730C">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4B05C9">
            <w:pPr>
              <w:pStyle w:val="110"/>
              <w:tabs>
                <w:tab w:val="left" w:pos="12600"/>
              </w:tabs>
              <w:rPr>
                <w:rFonts w:ascii="Arial" w:hAnsi="Arial" w:cs="Arial"/>
                <w:b/>
                <w:i/>
                <w:sz w:val="16"/>
                <w:szCs w:val="16"/>
              </w:rPr>
            </w:pPr>
            <w:r w:rsidRPr="00824B70">
              <w:rPr>
                <w:rFonts w:ascii="Arial" w:hAnsi="Arial" w:cs="Arial"/>
                <w:b/>
                <w:sz w:val="16"/>
                <w:szCs w:val="16"/>
              </w:rPr>
              <w:t>БРИМОНАЛ 0,2%</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rPr>
                <w:rFonts w:ascii="Arial" w:hAnsi="Arial" w:cs="Arial"/>
                <w:sz w:val="16"/>
                <w:szCs w:val="16"/>
              </w:rPr>
            </w:pPr>
            <w:r w:rsidRPr="00824B70">
              <w:rPr>
                <w:rFonts w:ascii="Arial" w:hAnsi="Arial" w:cs="Arial"/>
                <w:sz w:val="16"/>
                <w:szCs w:val="16"/>
              </w:rPr>
              <w:t>краплі очні, розчин 0,2 %, по 5 мл або 10 мл у флаконі-крапельниці; по 1 флакону-крапельниці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ТОВ "УНІМЕД 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Словацька Республіка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ТОВ "УНІМЕД ФАРМА"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Словацька Республіка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 доповнення специфікації ГЛЗ показником «Particle size» (невидимі частки в неін’єкційних рідких препаратах) із відповідним методом контролю (Ph.Eur.2.9.53). Введення змін протягом 6-ти місяців після затвердження. -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заміна затвердженого методу випробування ГЛЗ за показником «Домішки» (ВЕРХ) на новий метод ВЕРХ з відповідними змінами в специфікації ГЛЗ.</w:t>
            </w:r>
            <w:r w:rsidRPr="00824B70">
              <w:rPr>
                <w:rFonts w:ascii="Arial" w:hAnsi="Arial" w:cs="Arial"/>
                <w:sz w:val="16"/>
                <w:szCs w:val="16"/>
              </w:rPr>
              <w:br/>
              <w:t xml:space="preserve">Введення змін протягом 6-ти місяців після затвердження. - Зміни II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(зміна знаходиться поза затвердженими допустимими межами специфікацій) - зміна вимог специфікації ГЛЗ за показником одинична неідентифікована домішка на випуск з не більше 0,1% до не більше 0,2%. </w:t>
            </w:r>
            <w:r w:rsidRPr="00824B70">
              <w:rPr>
                <w:rFonts w:ascii="Arial" w:hAnsi="Arial" w:cs="Arial"/>
                <w:sz w:val="16"/>
                <w:szCs w:val="16"/>
              </w:rPr>
              <w:br/>
              <w:t xml:space="preserve">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b/>
                <w:i/>
                <w:sz w:val="16"/>
                <w:szCs w:val="16"/>
              </w:rPr>
            </w:pPr>
            <w:r w:rsidRPr="00824B70">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UA/7532/01/01</w:t>
            </w:r>
          </w:p>
        </w:tc>
      </w:tr>
      <w:tr w:rsidR="0077730C" w:rsidRPr="00824B70" w:rsidTr="004B05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77730C">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4B05C9">
            <w:pPr>
              <w:pStyle w:val="110"/>
              <w:tabs>
                <w:tab w:val="left" w:pos="12600"/>
              </w:tabs>
              <w:rPr>
                <w:rFonts w:ascii="Arial" w:hAnsi="Arial" w:cs="Arial"/>
                <w:b/>
                <w:i/>
                <w:sz w:val="16"/>
                <w:szCs w:val="16"/>
              </w:rPr>
            </w:pPr>
            <w:r w:rsidRPr="00824B70">
              <w:rPr>
                <w:rFonts w:ascii="Arial" w:hAnsi="Arial" w:cs="Arial"/>
                <w:b/>
                <w:sz w:val="16"/>
                <w:szCs w:val="16"/>
              </w:rPr>
              <w:t>БУСТРИКС КОМБІНОВАНА ВАКЦИНА ДЛЯ ПРОФІЛАКТИКИ ДИФТЕРІЇ, ПРАВЦЯ, КАШЛЮКУ (АЦЕЛЮЛЯРНИЙ КОМПОНЕНТ) (АДСОРБОВАНА, ЗІ ЗМЕНШЕНИМ ВМІСТОМ АНТИГЕНІВ)</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rPr>
                <w:rFonts w:ascii="Arial" w:hAnsi="Arial" w:cs="Arial"/>
                <w:sz w:val="16"/>
                <w:szCs w:val="16"/>
              </w:rPr>
            </w:pPr>
            <w:r w:rsidRPr="00824B70">
              <w:rPr>
                <w:rFonts w:ascii="Arial" w:hAnsi="Arial" w:cs="Arial"/>
                <w:sz w:val="16"/>
                <w:szCs w:val="16"/>
              </w:rPr>
              <w:t xml:space="preserve">суспензія для ін'єкцій, 0,5 мл/дозу; по 1 дозі у попередньо наповненому шприці; по 1 попередньо наповненому шприцу у комплекті з двома голками в пластиковому контейнері; по 1 контейнеру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ГлаксоСмітКляйн Експорт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ГлаксоСмітКляйн Біолоджікалз С.А.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Бельгія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внесення змін до реєстраційних матеріалів: Зміни II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(суттєва зміна у біологічному/імунологічному/імунохімічному методі випробування або методі, у якому використовується біологічний реагент для біологічного АФІ, або його заміна) - Реєстрація протоколу кваліфікації еталонного стандарту кашлюкового антигену (РТ), що використовується при визначенні вмісту кашлюкового антигену методом ELISA. Зміни II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(суттєва зміна у біологічному/імунологічному/імунохімічному методі випробування або методі, у якому використовується біологічний реагент для біологічного АФІ, або його заміна) - Реєстрація протоколу кваліфікації еталонного стандарту антигену філаментозного гемаглютиніну (FHA), що використовується при визначенні вмісту антигену філаментозного гемаглютиніну (FHA) методом ELISA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b/>
                <w:i/>
                <w:sz w:val="16"/>
                <w:szCs w:val="16"/>
              </w:rPr>
            </w:pPr>
            <w:r w:rsidRPr="00824B70">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UA/14955/01/01</w:t>
            </w:r>
          </w:p>
        </w:tc>
      </w:tr>
      <w:tr w:rsidR="0077730C" w:rsidRPr="00824B70" w:rsidTr="004B05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77730C">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4B05C9">
            <w:pPr>
              <w:pStyle w:val="110"/>
              <w:tabs>
                <w:tab w:val="left" w:pos="12600"/>
              </w:tabs>
              <w:rPr>
                <w:rFonts w:ascii="Arial" w:hAnsi="Arial" w:cs="Arial"/>
                <w:b/>
                <w:i/>
                <w:sz w:val="16"/>
                <w:szCs w:val="16"/>
              </w:rPr>
            </w:pPr>
            <w:r w:rsidRPr="00824B70">
              <w:rPr>
                <w:rFonts w:ascii="Arial" w:hAnsi="Arial" w:cs="Arial"/>
                <w:b/>
                <w:sz w:val="16"/>
                <w:szCs w:val="16"/>
              </w:rPr>
              <w:t>ВАЛМІСАР A 160/10</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rPr>
                <w:rFonts w:ascii="Arial" w:hAnsi="Arial" w:cs="Arial"/>
                <w:sz w:val="16"/>
                <w:szCs w:val="16"/>
              </w:rPr>
            </w:pPr>
            <w:r w:rsidRPr="00824B70">
              <w:rPr>
                <w:rFonts w:ascii="Arial" w:hAnsi="Arial" w:cs="Arial"/>
                <w:sz w:val="16"/>
                <w:szCs w:val="16"/>
              </w:rPr>
              <w:t>таблетки, вкриті плівковою оболонкою, по 160 мг/10 мг; по 10 таблеток у блістері; по 1 або 3 або 9 блістерів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Маклеодс Фармасьютикалс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Маклеодс Фармасьютикалс Лімітед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Оновлення методів контролю якості за показником "Розчинення" методом ВЕРХ. Зміни стосуються щодо приготування середовища розчинення та пробопідготовки, внесення інформації щодо приготування рухомої фази (у затвердженій редакції було посилання на метод "Кількісне визначення") та незначні зміни у примітках.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b/>
                <w:i/>
                <w:sz w:val="16"/>
                <w:szCs w:val="16"/>
              </w:rPr>
            </w:pPr>
            <w:r w:rsidRPr="00824B70">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UA/19273/01/03</w:t>
            </w:r>
          </w:p>
        </w:tc>
      </w:tr>
      <w:tr w:rsidR="0077730C" w:rsidRPr="00824B70" w:rsidTr="004B05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77730C">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4B05C9">
            <w:pPr>
              <w:pStyle w:val="110"/>
              <w:tabs>
                <w:tab w:val="left" w:pos="12600"/>
              </w:tabs>
              <w:rPr>
                <w:rFonts w:ascii="Arial" w:hAnsi="Arial" w:cs="Arial"/>
                <w:b/>
                <w:i/>
                <w:sz w:val="16"/>
                <w:szCs w:val="16"/>
              </w:rPr>
            </w:pPr>
            <w:r w:rsidRPr="00824B70">
              <w:rPr>
                <w:rFonts w:ascii="Arial" w:hAnsi="Arial" w:cs="Arial"/>
                <w:b/>
                <w:sz w:val="16"/>
                <w:szCs w:val="16"/>
              </w:rPr>
              <w:t>ВАЛМІСАР A 160/5</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rPr>
                <w:rFonts w:ascii="Arial" w:hAnsi="Arial" w:cs="Arial"/>
                <w:sz w:val="16"/>
                <w:szCs w:val="16"/>
              </w:rPr>
            </w:pPr>
            <w:r w:rsidRPr="00824B70">
              <w:rPr>
                <w:rFonts w:ascii="Arial" w:hAnsi="Arial" w:cs="Arial"/>
                <w:sz w:val="16"/>
                <w:szCs w:val="16"/>
              </w:rPr>
              <w:t>таблетки, вкриті плівковою оболонкою, по 160 мг/5 мг; по 10 таблеток у блістері; по 1 або 3 або 9 блістерів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Маклеодс Фармасьютикалс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Маклеодс Фармасьютикалс Лімітед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Оновлення методів контролю якості за показником "Розчинення" методом ВЕРХ. Зміни стосуються щодо приготування середовища розчинення та пробопідготовки, внесення інформації щодо приготування рухомої фази (у затвердженій редакції було посилання на метод "Кількісне визначення") та незначні зміни у примітках.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b/>
                <w:i/>
                <w:sz w:val="16"/>
                <w:szCs w:val="16"/>
              </w:rPr>
            </w:pPr>
            <w:r w:rsidRPr="00824B70">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UA/19273/01/02</w:t>
            </w:r>
          </w:p>
        </w:tc>
      </w:tr>
      <w:tr w:rsidR="0077730C" w:rsidRPr="00824B70" w:rsidTr="004B05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77730C">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4B05C9">
            <w:pPr>
              <w:pStyle w:val="110"/>
              <w:tabs>
                <w:tab w:val="left" w:pos="12600"/>
              </w:tabs>
              <w:rPr>
                <w:rFonts w:ascii="Arial" w:hAnsi="Arial" w:cs="Arial"/>
                <w:b/>
                <w:i/>
                <w:sz w:val="16"/>
                <w:szCs w:val="16"/>
              </w:rPr>
            </w:pPr>
            <w:r w:rsidRPr="00824B70">
              <w:rPr>
                <w:rFonts w:ascii="Arial" w:hAnsi="Arial" w:cs="Arial"/>
                <w:b/>
                <w:sz w:val="16"/>
                <w:szCs w:val="16"/>
              </w:rPr>
              <w:t>ВАЛМІСАР A 80/5</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rPr>
                <w:rFonts w:ascii="Arial" w:hAnsi="Arial" w:cs="Arial"/>
                <w:sz w:val="16"/>
                <w:szCs w:val="16"/>
              </w:rPr>
            </w:pPr>
            <w:r w:rsidRPr="00824B70">
              <w:rPr>
                <w:rFonts w:ascii="Arial" w:hAnsi="Arial" w:cs="Arial"/>
                <w:sz w:val="16"/>
                <w:szCs w:val="16"/>
              </w:rPr>
              <w:t>таблетки, вкриті плівковою оболонкою, по 80 мг/5 мг; по 10 таблеток у блістері; по 1 або 3 або 9 блістерів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Маклеодс Фармасьютикалс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Маклеодс Фармасьютикалс Лімітед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Оновлення методів контролю якості за показником "Розчинення" методом ВЕРХ. Зміни стосуються щодо приготування середовища розчинення та пробопідготовки, внесення інформації щодо приготування рухомої фази (у затвердженій редакції було посилання на метод "Кількісне визначення") та незначні зміни у примітках.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b/>
                <w:i/>
                <w:sz w:val="16"/>
                <w:szCs w:val="16"/>
              </w:rPr>
            </w:pPr>
            <w:r w:rsidRPr="00824B70">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UA/19273/01/01</w:t>
            </w:r>
          </w:p>
        </w:tc>
      </w:tr>
      <w:tr w:rsidR="0077730C" w:rsidRPr="00824B70" w:rsidTr="004B05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77730C">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4B05C9">
            <w:pPr>
              <w:pStyle w:val="110"/>
              <w:tabs>
                <w:tab w:val="left" w:pos="12600"/>
              </w:tabs>
              <w:rPr>
                <w:rFonts w:ascii="Arial" w:hAnsi="Arial" w:cs="Arial"/>
                <w:b/>
                <w:i/>
                <w:sz w:val="16"/>
                <w:szCs w:val="16"/>
              </w:rPr>
            </w:pPr>
            <w:r w:rsidRPr="00824B70">
              <w:rPr>
                <w:rFonts w:ascii="Arial" w:hAnsi="Arial" w:cs="Arial"/>
                <w:b/>
                <w:sz w:val="16"/>
                <w:szCs w:val="16"/>
              </w:rPr>
              <w:t>ВАЛСАРТАН Н-ТЕВА</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rPr>
                <w:rFonts w:ascii="Arial" w:hAnsi="Arial" w:cs="Arial"/>
                <w:sz w:val="16"/>
                <w:szCs w:val="16"/>
              </w:rPr>
            </w:pPr>
            <w:r w:rsidRPr="00824B70">
              <w:rPr>
                <w:rFonts w:ascii="Arial" w:hAnsi="Arial" w:cs="Arial"/>
                <w:sz w:val="16"/>
                <w:szCs w:val="16"/>
              </w:rPr>
              <w:t>таблетки, вкриті плівковою оболонкою, по 320 мг/12,5 мг, по 10 таблеток у блістері; по 3 або 9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Актавіс ЛТД, Мальта; Балканфарма-Дупниця АТ, Болгарія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Мальта/ Болгарія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CEP 2004-307-Rev 07 від затвердженого виробника CAMBREX PROFARMACO MILANO S.R.L., Italy діючої речовини гідрохлоротіазид (затверджено: R1- CEP 2004-307-Rev 06; запропоновано: CEP 2004-307-Rev 07).</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b/>
                <w:i/>
                <w:sz w:val="16"/>
                <w:szCs w:val="16"/>
              </w:rPr>
            </w:pPr>
            <w:r w:rsidRPr="00824B70">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UA/8900/01/01</w:t>
            </w:r>
          </w:p>
        </w:tc>
      </w:tr>
      <w:tr w:rsidR="0077730C" w:rsidRPr="00824B70" w:rsidTr="004B05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77730C">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4B05C9">
            <w:pPr>
              <w:pStyle w:val="110"/>
              <w:tabs>
                <w:tab w:val="left" w:pos="12600"/>
              </w:tabs>
              <w:rPr>
                <w:rFonts w:ascii="Arial" w:hAnsi="Arial" w:cs="Arial"/>
                <w:b/>
                <w:i/>
                <w:sz w:val="16"/>
                <w:szCs w:val="16"/>
              </w:rPr>
            </w:pPr>
            <w:r w:rsidRPr="00824B70">
              <w:rPr>
                <w:rFonts w:ascii="Arial" w:hAnsi="Arial" w:cs="Arial"/>
                <w:b/>
                <w:sz w:val="16"/>
                <w:szCs w:val="16"/>
              </w:rPr>
              <w:t>ВАРІЛРИКС™ / VARILRIX™ ВАКЦИНА ДЛЯ ПРОФІЛАКТИКИ ВІТРЯНОЇ ВІСПИ ЖИВА АТЕНУЙОВАНА</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rPr>
                <w:rFonts w:ascii="Arial" w:hAnsi="Arial" w:cs="Arial"/>
                <w:sz w:val="16"/>
                <w:szCs w:val="16"/>
              </w:rPr>
            </w:pPr>
            <w:r w:rsidRPr="00824B70">
              <w:rPr>
                <w:rFonts w:ascii="Arial" w:hAnsi="Arial" w:cs="Arial"/>
                <w:sz w:val="16"/>
                <w:szCs w:val="16"/>
              </w:rPr>
              <w:t>ліофілізат для розчину для ін'єкцій по 1 дозі; 1 флакон з ліофілізатом та 1 ампула з розчинником (вода для ін'єкцій) в пластиковому контейнері в картонній коробці; 1 флакон з ліофілізатом та 1 попередньо наповнений шприц з розчинником (вода для ін'єкцій) у комплекті з двома голками в пластиковому контейнері в картонній коробці; 100 флаконів з ліофілізатом та 100 ампул з розчинником (вода для ін'єкцій) (в чарунковій упаковці) в окремих картонних коробках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ГлаксоСмітКляйн Експорт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ГлаксоСмітКляйн Біолоджікалз С.А.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Бельгія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внесення змін до реєстраційних матеріалів: Зміни І типу - Зміни з якості. АФІ. Виробництво. Зміни в процесі виробництва АФІ (незначна зміна у процесі виробництва АФІ) - Внесення змін до р.3.2.S.2.2 Опис виробничого процесу та його контролю, а саме- зміна промивного розчину, що містить трипсин на промивний буфер Хенка для промивання клітинних шарів у Т-flasks перед трипсинізацією для підготовки клітинного інокулюму варіцели та проміжного продукту. Зміни II типу - Зміни з якості. АФІ. Виробництво. Зміни в процесі виробництва АФІ (зміна стосується активної речовини біологічного/імунологічного походження або використання хімічних АФІ у виробництві лікарського засобу біологічного/імунологічного походження, яка може мати значний вплив на якість, безпеку та ефективність лікарського засобу, і не стосується протоколу) - Внесення змін до р. 3.2.S.2.6 Розробка виробничого процесу, а саме- зміна трипсину з тваринного на rTrypsin</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b/>
                <w:i/>
                <w:sz w:val="16"/>
                <w:szCs w:val="16"/>
              </w:rPr>
            </w:pPr>
            <w:r w:rsidRPr="00824B70">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UA/15966/01/01</w:t>
            </w:r>
          </w:p>
        </w:tc>
      </w:tr>
      <w:tr w:rsidR="0077730C" w:rsidRPr="00824B70" w:rsidTr="004B05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77730C">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4B05C9">
            <w:pPr>
              <w:pStyle w:val="110"/>
              <w:tabs>
                <w:tab w:val="left" w:pos="12600"/>
              </w:tabs>
              <w:rPr>
                <w:rFonts w:ascii="Arial" w:hAnsi="Arial" w:cs="Arial"/>
                <w:b/>
                <w:i/>
                <w:sz w:val="16"/>
                <w:szCs w:val="16"/>
              </w:rPr>
            </w:pPr>
            <w:r w:rsidRPr="00824B70">
              <w:rPr>
                <w:rFonts w:ascii="Arial" w:hAnsi="Arial" w:cs="Arial"/>
                <w:b/>
                <w:sz w:val="16"/>
                <w:szCs w:val="16"/>
              </w:rPr>
              <w:t>ВАРФАРИН НІКОМЕД</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rPr>
                <w:rFonts w:ascii="Arial" w:hAnsi="Arial" w:cs="Arial"/>
                <w:sz w:val="16"/>
                <w:szCs w:val="16"/>
              </w:rPr>
            </w:pPr>
            <w:r w:rsidRPr="00824B70">
              <w:rPr>
                <w:rFonts w:ascii="Arial" w:hAnsi="Arial" w:cs="Arial"/>
                <w:sz w:val="16"/>
                <w:szCs w:val="16"/>
              </w:rPr>
              <w:t>таблетки по 2,5 мг; по 100 таблеток 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Такеда Австрія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 xml:space="preserve">Оріфарм Мануфекчурінг Польща Сп. з о.о.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Польща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"Взаємодія з іншими лікарськими засобами та інші види взаємодій", "Побічні реакції".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b/>
                <w:i/>
                <w:sz w:val="16"/>
                <w:szCs w:val="16"/>
              </w:rPr>
            </w:pPr>
            <w:r w:rsidRPr="00824B70">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i/>
                <w:sz w:val="16"/>
                <w:szCs w:val="16"/>
              </w:rPr>
            </w:pPr>
            <w:r w:rsidRPr="00824B7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UA/7897/01/01</w:t>
            </w:r>
          </w:p>
        </w:tc>
      </w:tr>
      <w:tr w:rsidR="0077730C" w:rsidRPr="00824B70" w:rsidTr="004B05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77730C">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4B05C9">
            <w:pPr>
              <w:pStyle w:val="110"/>
              <w:tabs>
                <w:tab w:val="left" w:pos="12600"/>
              </w:tabs>
              <w:rPr>
                <w:rFonts w:ascii="Arial" w:hAnsi="Arial" w:cs="Arial"/>
                <w:b/>
                <w:i/>
                <w:sz w:val="16"/>
                <w:szCs w:val="16"/>
              </w:rPr>
            </w:pPr>
            <w:r w:rsidRPr="00824B70">
              <w:rPr>
                <w:rFonts w:ascii="Arial" w:hAnsi="Arial" w:cs="Arial"/>
                <w:b/>
                <w:sz w:val="16"/>
                <w:szCs w:val="16"/>
              </w:rPr>
              <w:t>ВЕСТІНОРМ®</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rPr>
                <w:rFonts w:ascii="Arial" w:hAnsi="Arial" w:cs="Arial"/>
                <w:sz w:val="16"/>
                <w:szCs w:val="16"/>
              </w:rPr>
            </w:pPr>
            <w:r w:rsidRPr="00824B70">
              <w:rPr>
                <w:rFonts w:ascii="Arial" w:hAnsi="Arial" w:cs="Arial"/>
                <w:sz w:val="16"/>
                <w:szCs w:val="16"/>
              </w:rPr>
              <w:t>таблетки по 16 мг, по 10 таблеток у блістері, по 3 або 6 блістерів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АТ "Фармак"</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R1-CEP 2011-101-Rev 03 (затверджено: з R1-CEP 2011-101-Rev 02) для діючої речовини Betahistine dihydrochlorideвід вже затвердженого виробника Ami Lifesciences Private Limited, Індія.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сертифікату відповідності Європейській фармакопеї R1-CEP 2011-101-Rev 04 для діючої речовини Betahistine dihydrochlorideвід вже затвердженого виробника Ami Lifesciences Private Limited,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b/>
                <w:i/>
                <w:sz w:val="16"/>
                <w:szCs w:val="16"/>
              </w:rPr>
            </w:pPr>
            <w:r w:rsidRPr="00824B70">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UA/6356/01/02</w:t>
            </w:r>
          </w:p>
        </w:tc>
      </w:tr>
      <w:tr w:rsidR="0077730C" w:rsidRPr="00824B70" w:rsidTr="004B05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77730C">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4B05C9">
            <w:pPr>
              <w:pStyle w:val="110"/>
              <w:tabs>
                <w:tab w:val="left" w:pos="12600"/>
              </w:tabs>
              <w:rPr>
                <w:rFonts w:ascii="Arial" w:hAnsi="Arial" w:cs="Arial"/>
                <w:b/>
                <w:i/>
                <w:sz w:val="16"/>
                <w:szCs w:val="16"/>
              </w:rPr>
            </w:pPr>
            <w:r w:rsidRPr="00824B70">
              <w:rPr>
                <w:rFonts w:ascii="Arial" w:hAnsi="Arial" w:cs="Arial"/>
                <w:b/>
                <w:sz w:val="16"/>
                <w:szCs w:val="16"/>
              </w:rPr>
              <w:t>ВЕСТІНОРМ®</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rPr>
                <w:rFonts w:ascii="Arial" w:hAnsi="Arial" w:cs="Arial"/>
                <w:sz w:val="16"/>
                <w:szCs w:val="16"/>
              </w:rPr>
            </w:pPr>
            <w:r w:rsidRPr="00824B70">
              <w:rPr>
                <w:rFonts w:ascii="Arial" w:hAnsi="Arial" w:cs="Arial"/>
                <w:sz w:val="16"/>
                <w:szCs w:val="16"/>
              </w:rPr>
              <w:t>таблетки по 24 мг; по 10 таблеток у блістері, по 3 або 6 блістерів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АТ "Фармак"</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R1-CEP 2011-101-Rev 03 (затверджено: з R1-CEP 2011-101-Rev 02) для діючої речовини Betahistine dihydrochlorideвід вже затвердженого виробника Ami Lifesciences Private Limited, Індія.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сертифікату відповідності Європейській фармакопеї R1-CEP 2011-101-Rev 04 для діючої речовини Betahistine dihydrochlorideвід вже затвердженого виробника Ami Lifesciences Private Limited,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b/>
                <w:i/>
                <w:sz w:val="16"/>
                <w:szCs w:val="16"/>
              </w:rPr>
            </w:pPr>
            <w:r w:rsidRPr="00824B70">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UA/6356/01/03</w:t>
            </w:r>
          </w:p>
        </w:tc>
      </w:tr>
      <w:tr w:rsidR="0077730C" w:rsidRPr="00824B70" w:rsidTr="004B05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77730C">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4B05C9">
            <w:pPr>
              <w:pStyle w:val="110"/>
              <w:tabs>
                <w:tab w:val="left" w:pos="12600"/>
              </w:tabs>
              <w:rPr>
                <w:rFonts w:ascii="Arial" w:hAnsi="Arial" w:cs="Arial"/>
                <w:b/>
                <w:i/>
                <w:sz w:val="16"/>
                <w:szCs w:val="16"/>
              </w:rPr>
            </w:pPr>
            <w:r w:rsidRPr="00824B70">
              <w:rPr>
                <w:rFonts w:ascii="Arial" w:hAnsi="Arial" w:cs="Arial"/>
                <w:b/>
                <w:sz w:val="16"/>
                <w:szCs w:val="16"/>
              </w:rPr>
              <w:t>ВЕСТІНОРМ®</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rPr>
                <w:rFonts w:ascii="Arial" w:hAnsi="Arial" w:cs="Arial"/>
                <w:sz w:val="16"/>
                <w:szCs w:val="16"/>
              </w:rPr>
            </w:pPr>
            <w:r w:rsidRPr="00824B70">
              <w:rPr>
                <w:rFonts w:ascii="Arial" w:hAnsi="Arial" w:cs="Arial"/>
                <w:sz w:val="16"/>
                <w:szCs w:val="16"/>
              </w:rPr>
              <w:t>таблетки по 8 мг по 10 таблеток у блістері; по 3 блістери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АТ "Фармак"</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R1-CEP 2011-101-Rev 03 (затверджено: з R1-CEP 2011-101-Rev 02) для діючої речовини Betahistine dihydrochlorideвід вже затвердженого виробника Ami Lifesciences Private Limited, Індія.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сертифікату відповідності Європейській фармакопеї R1-CEP 2011-101-Rev 04 для діючої речовини Betahistine dihydrochlorideвід вже затвердженого виробника Ami Lifesciences Private Limited,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b/>
                <w:i/>
                <w:sz w:val="16"/>
                <w:szCs w:val="16"/>
              </w:rPr>
            </w:pPr>
            <w:r w:rsidRPr="00824B70">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UA/6356/01/01</w:t>
            </w:r>
          </w:p>
        </w:tc>
      </w:tr>
      <w:tr w:rsidR="0077730C" w:rsidRPr="00824B70" w:rsidTr="004B05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77730C">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4B05C9">
            <w:pPr>
              <w:pStyle w:val="110"/>
              <w:tabs>
                <w:tab w:val="left" w:pos="12600"/>
              </w:tabs>
              <w:rPr>
                <w:rFonts w:ascii="Arial" w:hAnsi="Arial" w:cs="Arial"/>
                <w:b/>
                <w:i/>
                <w:sz w:val="16"/>
                <w:szCs w:val="16"/>
              </w:rPr>
            </w:pPr>
            <w:r w:rsidRPr="00824B70">
              <w:rPr>
                <w:rFonts w:ascii="Arial" w:hAnsi="Arial" w:cs="Arial"/>
                <w:b/>
                <w:sz w:val="16"/>
                <w:szCs w:val="16"/>
              </w:rPr>
              <w:t>ВИДАНОЛ®</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rPr>
                <w:rFonts w:ascii="Arial" w:hAnsi="Arial" w:cs="Arial"/>
                <w:sz w:val="16"/>
                <w:szCs w:val="16"/>
              </w:rPr>
            </w:pPr>
            <w:r w:rsidRPr="00824B70">
              <w:rPr>
                <w:rFonts w:ascii="Arial" w:hAnsi="Arial" w:cs="Arial"/>
                <w:sz w:val="16"/>
                <w:szCs w:val="16"/>
              </w:rPr>
              <w:t xml:space="preserve">таблетки, вкриті оболонкою, по 500 мг по 10 таблеток у блістері; по 3 або по 6 блістерів у картонній упаковці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ТОВ "ГЛЕДФАРМ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КУСУМ ХЕЛТХКЕР ПВТ ЛТД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 Заявником надано оновлений План управління ризиками версія 2.0. Зміни внесено до частин: І «Загальна інформація» ІІ «Специфікація з безпеки» V «Заходи з мінімізації ризиків» VI «Резюме плану управління ризиками» VII «Додатки» (додатки 1-8) у зв’язку з оновленням інформації з безпеки діючої речовини кислоти транексамової відповідно до актуальної референтної інформації, а також у зв'язку із зміною формату відповідно до вимог Evaluation Guidance on the format of the risk management plan (RMP) in the EU – in integrated format. 31 October 2018 EMA/164014/2018 Rev.2.0.1 accompanying GVP Module V Rev.2 Human Medicines). Резюме Плану управління ризиками версія 2.0 додається - Зміни І типу - Зміни щодо безпеки/ефективності та фармаконагляду (інші зміни) - Представлені зміни в інформації з безпеки щодо повідомлення про побічні реакції на підставі рекомендації Державного експертного центра МОЗ, що розміщені на офіційному сайті у розділ інструкції для медичного застосування «Побічні реакції» можуть бути рекомендовані до затвердження та внесення в інструкцію для медичного застосування лікарського засобу. Зміни внесено до інструкції для медичного застосування лікарського засобу у розділ "Побічні реакції" щодо важливості звітування про побічні реакції. Введення змін протягом 6 місяців після затвердження -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Представлені зміни в інформації з безпеки щодо внесення змін та доповнень у розділи інструкції для медичного застосування лікарського засобу "Фармакологічні властивості", "Показання" (редагування),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"Передозування", "Побічні реакції" згідно з інформацією щодо медичного застосування референтного лікарського засобу (Cyclokapron tablet 500 mg) можуть бути рекомендовані до затвердження та внесення в інструкцію для медичного застосування лікарського засобу. </w:t>
            </w:r>
            <w:r w:rsidRPr="00824B70">
              <w:rPr>
                <w:rFonts w:ascii="Arial" w:hAnsi="Arial" w:cs="Arial"/>
                <w:sz w:val="16"/>
                <w:szCs w:val="16"/>
              </w:rPr>
              <w:br/>
              <w:t xml:space="preserve">Зміни внесено до інструкції для медичного застосування лікарського засобу у розділи "Фармакологічні властивості", "Показання" (редагування),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"Передозування", "Побічні реакції" згідно з інформацією щодо медичного застосування референтного лікарського засобу (Cyclokapron tablet 500 mg). </w:t>
            </w:r>
            <w:r w:rsidRPr="00824B70">
              <w:rPr>
                <w:rFonts w:ascii="Arial" w:hAnsi="Arial" w:cs="Arial"/>
                <w:sz w:val="16"/>
                <w:szCs w:val="16"/>
              </w:rPr>
              <w:br/>
              <w:t>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b/>
                <w:i/>
                <w:sz w:val="16"/>
                <w:szCs w:val="16"/>
              </w:rPr>
            </w:pPr>
            <w:r w:rsidRPr="00824B70">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i/>
                <w:sz w:val="16"/>
                <w:szCs w:val="16"/>
              </w:rPr>
            </w:pPr>
            <w:r w:rsidRPr="00824B7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UA/14215/01/01</w:t>
            </w:r>
          </w:p>
        </w:tc>
      </w:tr>
      <w:tr w:rsidR="0077730C" w:rsidRPr="00824B70" w:rsidTr="004B05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77730C">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4B05C9">
            <w:pPr>
              <w:pStyle w:val="110"/>
              <w:tabs>
                <w:tab w:val="left" w:pos="12600"/>
              </w:tabs>
              <w:rPr>
                <w:rFonts w:ascii="Arial" w:hAnsi="Arial" w:cs="Arial"/>
                <w:b/>
                <w:i/>
                <w:sz w:val="16"/>
                <w:szCs w:val="16"/>
              </w:rPr>
            </w:pPr>
            <w:r w:rsidRPr="00824B70">
              <w:rPr>
                <w:rFonts w:ascii="Arial" w:hAnsi="Arial" w:cs="Arial"/>
                <w:b/>
                <w:sz w:val="16"/>
                <w:szCs w:val="16"/>
              </w:rPr>
              <w:t>ВІДЕЇН</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rPr>
                <w:rFonts w:ascii="Arial" w:hAnsi="Arial" w:cs="Arial"/>
                <w:sz w:val="16"/>
                <w:szCs w:val="16"/>
              </w:rPr>
            </w:pPr>
            <w:r w:rsidRPr="00824B70">
              <w:rPr>
                <w:rFonts w:ascii="Arial" w:hAnsi="Arial" w:cs="Arial"/>
                <w:sz w:val="16"/>
                <w:szCs w:val="16"/>
              </w:rPr>
              <w:t>капсули м'які по 25 мкг (1000 МО), по 10 капсул у блістері; по 6 блістерів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АТ "КИЇВСЬКИЙ ВІТАМІННИЙ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АТ "КИЇВСЬКИЙ ВІТАМІННИЙ ЗАВОД"</w:t>
            </w:r>
            <w:r w:rsidRPr="00824B70">
              <w:rPr>
                <w:rFonts w:ascii="Arial" w:hAnsi="Arial" w:cs="Arial"/>
                <w:sz w:val="16"/>
                <w:szCs w:val="16"/>
              </w:rPr>
              <w:br/>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(вилучення упаковки певного розміру) </w:t>
            </w:r>
            <w:r w:rsidRPr="00824B70">
              <w:rPr>
                <w:rFonts w:ascii="Arial" w:hAnsi="Arial" w:cs="Arial"/>
                <w:sz w:val="16"/>
                <w:szCs w:val="16"/>
              </w:rPr>
              <w:br/>
              <w:t xml:space="preserve">Вилучення упаковки для дозування 25 мкг (1000МО): По 10 капсул у блістері; по 3 блістери у пачці. Зміни внесено в розділ "Упаковка" в інструкцію для медичного застосування лікарського засобу у зв'язку з вилученням певного розміру упаковок, як наслідок - вилучення тексту маркування відповідних упаковок лікарського засобу. </w:t>
            </w:r>
            <w:r w:rsidRPr="00824B70">
              <w:rPr>
                <w:rFonts w:ascii="Arial" w:hAnsi="Arial" w:cs="Arial"/>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b/>
                <w:i/>
                <w:sz w:val="16"/>
                <w:szCs w:val="16"/>
              </w:rPr>
            </w:pPr>
            <w:r w:rsidRPr="00824B70">
              <w:rPr>
                <w:rFonts w:ascii="Arial" w:hAnsi="Arial" w:cs="Arial"/>
                <w:i/>
                <w:sz w:val="16"/>
                <w:szCs w:val="16"/>
              </w:rPr>
              <w:t>без рецепта</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i/>
                <w:sz w:val="16"/>
                <w:szCs w:val="16"/>
              </w:rPr>
            </w:pPr>
            <w:r w:rsidRPr="00824B7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UA/18050/01/02</w:t>
            </w:r>
          </w:p>
        </w:tc>
      </w:tr>
      <w:tr w:rsidR="0077730C" w:rsidRPr="00824B70" w:rsidTr="004B05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77730C">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4B05C9">
            <w:pPr>
              <w:pStyle w:val="110"/>
              <w:tabs>
                <w:tab w:val="left" w:pos="12600"/>
              </w:tabs>
              <w:rPr>
                <w:rFonts w:ascii="Arial" w:hAnsi="Arial" w:cs="Arial"/>
                <w:b/>
                <w:i/>
                <w:sz w:val="16"/>
                <w:szCs w:val="16"/>
              </w:rPr>
            </w:pPr>
            <w:r w:rsidRPr="00824B70">
              <w:rPr>
                <w:rFonts w:ascii="Arial" w:hAnsi="Arial" w:cs="Arial"/>
                <w:b/>
                <w:sz w:val="16"/>
                <w:szCs w:val="16"/>
              </w:rPr>
              <w:t>ВІДЕЇН</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rPr>
                <w:rFonts w:ascii="Arial" w:hAnsi="Arial" w:cs="Arial"/>
                <w:sz w:val="16"/>
                <w:szCs w:val="16"/>
              </w:rPr>
            </w:pPr>
            <w:r w:rsidRPr="00824B70">
              <w:rPr>
                <w:rFonts w:ascii="Arial" w:hAnsi="Arial" w:cs="Arial"/>
                <w:sz w:val="16"/>
                <w:szCs w:val="16"/>
              </w:rPr>
              <w:t>капсули м'які по 100 мкг (4000 МО), по 10 капсул у блістері; по 3 блістери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АТ "КИЇВСЬКИЙ ВІТАМІННИЙ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АТ "КИЇВСЬКИЙ ВІТАМІННИЙ ЗАВОД"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(вилучення упаковки певного розміру) </w:t>
            </w:r>
            <w:r w:rsidRPr="00824B70">
              <w:rPr>
                <w:rFonts w:ascii="Arial" w:hAnsi="Arial" w:cs="Arial"/>
                <w:sz w:val="16"/>
                <w:szCs w:val="16"/>
              </w:rPr>
              <w:br/>
              <w:t>Вилучення упаковки для дозування 100 мкг (4000МО): По 10 капсул у блістері; по 6 блістерів у пачці. Зміни внесено в розділ "Упаковка" в інструкцію для медичного застосування лікарського засобу у зв'язку з вилученням певного розміру упаковок, як наслідок - вилучення тексту маркування відповідних упаковок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b/>
                <w:i/>
                <w:sz w:val="16"/>
                <w:szCs w:val="16"/>
              </w:rPr>
            </w:pPr>
            <w:r w:rsidRPr="00824B70">
              <w:rPr>
                <w:rFonts w:ascii="Arial" w:hAnsi="Arial" w:cs="Arial"/>
                <w:i/>
                <w:sz w:val="16"/>
                <w:szCs w:val="16"/>
              </w:rPr>
              <w:t>без рецепта</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i/>
                <w:sz w:val="16"/>
                <w:szCs w:val="16"/>
              </w:rPr>
            </w:pPr>
            <w:r w:rsidRPr="00824B7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UA/18050/01/03</w:t>
            </w:r>
          </w:p>
        </w:tc>
      </w:tr>
      <w:tr w:rsidR="0077730C" w:rsidRPr="00824B70" w:rsidTr="004B05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77730C">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4B05C9">
            <w:pPr>
              <w:pStyle w:val="110"/>
              <w:tabs>
                <w:tab w:val="left" w:pos="12600"/>
              </w:tabs>
              <w:rPr>
                <w:rFonts w:ascii="Arial" w:hAnsi="Arial" w:cs="Arial"/>
                <w:b/>
                <w:i/>
                <w:sz w:val="16"/>
                <w:szCs w:val="16"/>
              </w:rPr>
            </w:pPr>
            <w:r w:rsidRPr="00824B70">
              <w:rPr>
                <w:rFonts w:ascii="Arial" w:hAnsi="Arial" w:cs="Arial"/>
                <w:b/>
                <w:sz w:val="16"/>
                <w:szCs w:val="16"/>
              </w:rPr>
              <w:t>ВІДЕЇН</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rPr>
                <w:rFonts w:ascii="Arial" w:hAnsi="Arial" w:cs="Arial"/>
                <w:sz w:val="16"/>
                <w:szCs w:val="16"/>
              </w:rPr>
            </w:pPr>
            <w:r w:rsidRPr="00824B70">
              <w:rPr>
                <w:rFonts w:ascii="Arial" w:hAnsi="Arial" w:cs="Arial"/>
                <w:sz w:val="16"/>
                <w:szCs w:val="16"/>
              </w:rPr>
              <w:t>капсули м'які по 12,5 мкг (500 МО), по 10 капсул у блістері; по 6 блістерів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АТ "КИЇВСЬКИЙ ВІТАМІННИЙ ЗАВОД"</w:t>
            </w:r>
            <w:r w:rsidRPr="00824B70">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АТ "КИЇВСЬКИЙ ВІТАМІННИЙ ЗАВОД"</w:t>
            </w:r>
            <w:r w:rsidRPr="00824B70">
              <w:rPr>
                <w:rFonts w:ascii="Arial" w:hAnsi="Arial" w:cs="Arial"/>
                <w:sz w:val="16"/>
                <w:szCs w:val="16"/>
              </w:rPr>
              <w:br/>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(вилучення упаковки певного розміру)</w:t>
            </w:r>
            <w:r w:rsidRPr="00824B70">
              <w:rPr>
                <w:rFonts w:ascii="Arial" w:hAnsi="Arial" w:cs="Arial"/>
                <w:sz w:val="16"/>
                <w:szCs w:val="16"/>
              </w:rPr>
              <w:br/>
              <w:t xml:space="preserve">Вилучення упаковки для дозування 12,5 мкг (500МО): По 10 капсул у блістері; по 3 блістери у пачці; Зміни внесено в розділ "Упаковка" в інструкцію для медичного застосування лікарського засобу у зв'язку з вилученням певного розміру упаковок, як наслідок - вилучення тексту маркування відповідних упаковок лікарського засобу. </w:t>
            </w:r>
            <w:r w:rsidRPr="00824B70">
              <w:rPr>
                <w:rFonts w:ascii="Arial" w:hAnsi="Arial" w:cs="Arial"/>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b/>
                <w:i/>
                <w:sz w:val="16"/>
                <w:szCs w:val="16"/>
              </w:rPr>
            </w:pPr>
            <w:r w:rsidRPr="00824B70">
              <w:rPr>
                <w:rFonts w:ascii="Arial" w:hAnsi="Arial" w:cs="Arial"/>
                <w:i/>
                <w:sz w:val="16"/>
                <w:szCs w:val="16"/>
              </w:rPr>
              <w:t>без рецепта</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i/>
                <w:sz w:val="16"/>
                <w:szCs w:val="16"/>
              </w:rPr>
            </w:pPr>
            <w:r w:rsidRPr="00824B7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UA/18050/01/01</w:t>
            </w:r>
          </w:p>
        </w:tc>
      </w:tr>
      <w:tr w:rsidR="0077730C" w:rsidRPr="00824B70" w:rsidTr="004B05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77730C">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4B05C9">
            <w:pPr>
              <w:pStyle w:val="110"/>
              <w:tabs>
                <w:tab w:val="left" w:pos="12600"/>
              </w:tabs>
              <w:rPr>
                <w:rFonts w:ascii="Arial" w:hAnsi="Arial" w:cs="Arial"/>
                <w:b/>
                <w:i/>
                <w:sz w:val="16"/>
                <w:szCs w:val="16"/>
              </w:rPr>
            </w:pPr>
            <w:r w:rsidRPr="00824B70">
              <w:rPr>
                <w:rFonts w:ascii="Arial" w:hAnsi="Arial" w:cs="Arial"/>
                <w:b/>
                <w:sz w:val="16"/>
                <w:szCs w:val="16"/>
              </w:rPr>
              <w:t>ГЕВІРАН</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rPr>
                <w:rFonts w:ascii="Arial" w:hAnsi="Arial" w:cs="Arial"/>
                <w:sz w:val="16"/>
                <w:szCs w:val="16"/>
              </w:rPr>
            </w:pPr>
            <w:r w:rsidRPr="00824B70">
              <w:rPr>
                <w:rFonts w:ascii="Arial" w:hAnsi="Arial" w:cs="Arial"/>
                <w:sz w:val="16"/>
                <w:szCs w:val="16"/>
              </w:rPr>
              <w:t xml:space="preserve">таблетки, вкриті плівковою оболонкою, по 800 мг; по 10 таблеток у блістері; по 3 блістера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Фармацевтичний завод "ПОЛЬФАРМА"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Фармацевтичний завод "ПОЛЬФАРМА" С.А.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Польща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CEP 2001-283-Rev 06 від затвердженого виробника ZHEJIANG CHARIOTEER PHARMACEUTICAL CO., LTD., Китай для діючої речовини ацикловір (затверджено: R1-CEP 2001-283-Rev 05; запропоновано: CEP 2001-283-Rev 06).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b/>
                <w:i/>
                <w:sz w:val="16"/>
                <w:szCs w:val="16"/>
              </w:rPr>
            </w:pPr>
            <w:r w:rsidRPr="00824B70">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UA/7565/01/03</w:t>
            </w:r>
          </w:p>
        </w:tc>
      </w:tr>
      <w:tr w:rsidR="0077730C" w:rsidRPr="00824B70" w:rsidTr="004B05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77730C">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4B05C9">
            <w:pPr>
              <w:pStyle w:val="110"/>
              <w:tabs>
                <w:tab w:val="left" w:pos="12600"/>
              </w:tabs>
              <w:rPr>
                <w:rFonts w:ascii="Arial" w:hAnsi="Arial" w:cs="Arial"/>
                <w:b/>
                <w:i/>
                <w:sz w:val="16"/>
                <w:szCs w:val="16"/>
              </w:rPr>
            </w:pPr>
            <w:r w:rsidRPr="00824B70">
              <w:rPr>
                <w:rFonts w:ascii="Arial" w:hAnsi="Arial" w:cs="Arial"/>
                <w:b/>
                <w:sz w:val="16"/>
                <w:szCs w:val="16"/>
              </w:rPr>
              <w:t>ГЕВІРАН</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rPr>
                <w:rFonts w:ascii="Arial" w:hAnsi="Arial" w:cs="Arial"/>
                <w:sz w:val="16"/>
                <w:szCs w:val="16"/>
              </w:rPr>
            </w:pPr>
            <w:r w:rsidRPr="00824B70">
              <w:rPr>
                <w:rFonts w:ascii="Arial" w:hAnsi="Arial" w:cs="Arial"/>
                <w:sz w:val="16"/>
                <w:szCs w:val="16"/>
              </w:rPr>
              <w:t xml:space="preserve">таблетки, вкриті плівковою оболонкою, по 200 мг; по 10 таблеток у блістері; по 3 блістера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Фармацевтичний завод "ПОЛЬФАРМА"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Фармацевтичний завод "ПОЛЬФАРМА" С.А.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Польща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CEP 2001-283-Rev 06 від затвердженого виробника ZHEJIANG CHARIOTEER PHARMACEUTICAL CO., LTD., Китай для діючої речовини ацикловір (затверджено: R1-CEP 2001-283-Rev 05; запропоновано: CEP 2001-283-Rev 06).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b/>
                <w:i/>
                <w:sz w:val="16"/>
                <w:szCs w:val="16"/>
              </w:rPr>
            </w:pPr>
            <w:r w:rsidRPr="00824B70">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UA/7565/01/01</w:t>
            </w:r>
          </w:p>
        </w:tc>
      </w:tr>
      <w:tr w:rsidR="0077730C" w:rsidRPr="00824B70" w:rsidTr="004B05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77730C">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4B05C9">
            <w:pPr>
              <w:pStyle w:val="110"/>
              <w:tabs>
                <w:tab w:val="left" w:pos="12600"/>
              </w:tabs>
              <w:rPr>
                <w:rFonts w:ascii="Arial" w:hAnsi="Arial" w:cs="Arial"/>
                <w:b/>
                <w:i/>
                <w:sz w:val="16"/>
                <w:szCs w:val="16"/>
              </w:rPr>
            </w:pPr>
            <w:r w:rsidRPr="00824B70">
              <w:rPr>
                <w:rFonts w:ascii="Arial" w:hAnsi="Arial" w:cs="Arial"/>
                <w:b/>
                <w:sz w:val="16"/>
                <w:szCs w:val="16"/>
              </w:rPr>
              <w:t>ГЕВІРАН</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rPr>
                <w:rFonts w:ascii="Arial" w:hAnsi="Arial" w:cs="Arial"/>
                <w:sz w:val="16"/>
                <w:szCs w:val="16"/>
              </w:rPr>
            </w:pPr>
            <w:r w:rsidRPr="00824B70">
              <w:rPr>
                <w:rFonts w:ascii="Arial" w:hAnsi="Arial" w:cs="Arial"/>
                <w:sz w:val="16"/>
                <w:szCs w:val="16"/>
              </w:rPr>
              <w:t xml:space="preserve">таблетки, вкриті плівковою оболонкою, по 400 мг; по 10 таблеток у блістері; по 3 блістера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Фармацевтичний завод "ПОЛЬФАРМА"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Фармацевтичний завод "ПОЛЬФАРМА" С.А.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Польща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CEP 2001-283-Rev 06 від затвердженого виробника ZHEJIANG CHARIOTEER PHARMACEUTICAL CO., LTD., Китай для діючої речовини ацикловір (затверджено: R1-CEP 2001-283-Rev 05; запропоновано: CEP 2001-283-Rev 06).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b/>
                <w:i/>
                <w:sz w:val="16"/>
                <w:szCs w:val="16"/>
              </w:rPr>
            </w:pPr>
            <w:r w:rsidRPr="00824B70">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UA/7565/01/02</w:t>
            </w:r>
          </w:p>
        </w:tc>
      </w:tr>
      <w:tr w:rsidR="0077730C" w:rsidRPr="00824B70" w:rsidTr="004B05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77730C">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4B05C9">
            <w:pPr>
              <w:pStyle w:val="110"/>
              <w:tabs>
                <w:tab w:val="left" w:pos="12600"/>
              </w:tabs>
              <w:rPr>
                <w:rFonts w:ascii="Arial" w:hAnsi="Arial" w:cs="Arial"/>
                <w:b/>
                <w:i/>
                <w:sz w:val="16"/>
                <w:szCs w:val="16"/>
              </w:rPr>
            </w:pPr>
            <w:r w:rsidRPr="00824B70">
              <w:rPr>
                <w:rFonts w:ascii="Arial" w:hAnsi="Arial" w:cs="Arial"/>
                <w:b/>
                <w:sz w:val="16"/>
                <w:szCs w:val="16"/>
              </w:rPr>
              <w:t xml:space="preserve">ГЕКСАКСИМ® / HEXAXIM ВАКЦИНА ДЛЯ ПРОФІЛАКТИКИ ДИФТЕРІЇ, ПРАВЦЯ, КАШЛЮКУ (АЦЕЛЮЛЯРНИЙ КОМПОНЕНТ), ГЕПАТИТУ В РЕКОМБІНАНТНА, ПОЛІОМІЄЛІТУ ІНАКТИВОВАНА ТА ЗАХВОРЮВАНЬ, СПРИЧИНЕНИХ HAEMOPHILUS ТИПУ B КОН'ЮГОВАНА, АДСОРБОВАНА, РІДКА </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rPr>
                <w:rFonts w:ascii="Arial" w:hAnsi="Arial" w:cs="Arial"/>
                <w:sz w:val="16"/>
                <w:szCs w:val="16"/>
              </w:rPr>
            </w:pPr>
            <w:r w:rsidRPr="00824B70">
              <w:rPr>
                <w:rFonts w:ascii="Arial" w:hAnsi="Arial" w:cs="Arial"/>
                <w:sz w:val="16"/>
                <w:szCs w:val="16"/>
              </w:rPr>
              <w:t>суспензія для ін’єкцій по 0,5 мл (1 доза) в попередньо заповнених шприцах з 1-єю (або 2-ма) окремими голками, по 1 шприцу в картонній упаковці; по 0,5 мл (1 доза) в попередньо заповнених шприцах з 1-єю (або 2-ма) окремими голками, по 1 шприцу в стандартно-експортній упаковці, яка міститься у картонній коробці з інструкцією для медичного застосування; по 0,5 мл (1 доза) в попередньо заповнених шприцах з 1-єю (або 2-ма) окремими голками, по 10 шприців в картонній упаковці; по 0,5 мл (1 доза) в попередньо заповнених шприцах з 1-єю (або 2-ма) окремими голками, по 10 шприців в стандартно-експортній упаковці, яка міститься у картонній коробці з інструкцією для медичного застосування; по 0,5 мл (1 доза) у флаконах, по 10 флаконів у картонній упаковці; по 0,5 мл (1 доза) у флаконах, по 10 флаконів в стандартно-експортній упаковці, яка міститься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Санофі Пастер</w:t>
            </w:r>
            <w:r w:rsidRPr="00824B70">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виробництво готового нерозфасованого продукту, вторинне пакування (шприци), контроль якості, випуск серій: Санофі Пастер, Франція; виробництво готового нерозфасованого продукту, заповнення, вторинне пакування, контроль якості, випуск серій:</w:t>
            </w:r>
          </w:p>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Санофі Пастер, Францiя; вторинне пакування, випуск серій: Санофі-Авентіс Зрт., Угорщина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Франція/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внесення змін до реєстраційних матеріалів: Зміни II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(суттєва зміна у біологічному/імунологічному/імунохімічному методі випробування або методі, у якому використовується біологічний реагент для біологічного АФІ, або його заміна) Зміна поточної процедури ІФА (ELISA) для визначення вмісту D-антигену з сигмоїдного методу на оптимізований метод паралельних ліній для дослідження вивільнення та стабільності моновалентних/тривалентних стадій моновалентних проміжних заготовок серотипів 1,2 та 3, а також для діючої речовини інактивованої тривалентної поліовакцини, отриманій на клітинах Vero та внесення редакційних правок в написанні інформації. Термін введення змін - грудень 2025. Зміни II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(розширення допустимих меж, визначених у специфікаціях на вихідні матеріали/проміжні продукти, які мають істотний вплив на якість АФІ та/або готового лікарського засобу) Пропонується визначення нових критеріїв прийнятності для тесту на вивільнення вмісту D-антигену для діючої речовини інактивованої тривалентної поліовакцини, отриманій на клітинах Vero та паралельне оновлення відображення інформації щодо складу готового лікарського засобу. Зміни внесено до інструкції для медичного застосування лікарського засобу до розділу "Склад" та до короткої характеристики лікарського засобу розділ "2. Якісний і кількісний склад", з відповідними змінами в тексті маркування упаковок лікарського засобу. Термін введення змін - грудень 2025.</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b/>
                <w:i/>
                <w:sz w:val="16"/>
                <w:szCs w:val="16"/>
              </w:rPr>
            </w:pPr>
            <w:r w:rsidRPr="00824B70">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i/>
                <w:sz w:val="16"/>
                <w:szCs w:val="16"/>
              </w:rPr>
            </w:pPr>
            <w:r w:rsidRPr="00824B7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UA/13080/01/01</w:t>
            </w:r>
          </w:p>
        </w:tc>
      </w:tr>
      <w:tr w:rsidR="0077730C" w:rsidRPr="00824B70" w:rsidTr="004B05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77730C">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4B05C9">
            <w:pPr>
              <w:pStyle w:val="110"/>
              <w:tabs>
                <w:tab w:val="left" w:pos="12600"/>
              </w:tabs>
              <w:rPr>
                <w:rFonts w:ascii="Arial" w:hAnsi="Arial" w:cs="Arial"/>
                <w:b/>
                <w:i/>
                <w:sz w:val="16"/>
                <w:szCs w:val="16"/>
              </w:rPr>
            </w:pPr>
            <w:r w:rsidRPr="00824B70">
              <w:rPr>
                <w:rFonts w:ascii="Arial" w:hAnsi="Arial" w:cs="Arial"/>
                <w:b/>
                <w:sz w:val="16"/>
                <w:szCs w:val="16"/>
              </w:rPr>
              <w:t xml:space="preserve">ГЕКСАКСИМ® / HEXAXIM ВАКЦИНА ДЛЯ ПРОФІЛАКТИКИ ДИФТЕРІЇ, ПРАВЦЯ, КАШЛЮКУ (АЦЕЛЮЛЯРНИЙ КОМПОНЕНТ), ГЕПАТИТУ В РЕКОМБІНАНТНА, ПОЛІОМІЄЛІТУ ІНАКТИВОВАНА ТА ЗАХВОРЮВАНЬ, СПРИЧИНЕНИХ HAEMOPHILUS ТИПУ B КОН'ЮГОВАНА, АДСОРБОВАНА, РІДКА </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rPr>
                <w:rFonts w:ascii="Arial" w:hAnsi="Arial" w:cs="Arial"/>
                <w:sz w:val="16"/>
                <w:szCs w:val="16"/>
              </w:rPr>
            </w:pPr>
            <w:r w:rsidRPr="00824B70">
              <w:rPr>
                <w:rFonts w:ascii="Arial" w:hAnsi="Arial" w:cs="Arial"/>
                <w:sz w:val="16"/>
                <w:szCs w:val="16"/>
              </w:rPr>
              <w:t>суспензія для ін’єкцій по 0,5 мл (1 доза) в попередньо заповнених шприцах з 1-єю (або 2-ма) окремими голками, по 1 шприцу в картонній упаковці; по 0,5 мл (1 доза) в попередньо заповнених шприцах з 1-єю (або 2-ма) окремими голками, по 1 шприцу в стандартно-експортній упаковці, яка міститься у картонній коробці з інструкцією для медичного застосування; по 0,5 мл (1 доза) в попередньо заповнених шприцах з 1-єю (або 2-ма) окремими голками, по 10 шприців в картонній упаковці; по 0,5 мл (1 доза) в попередньо заповнених шприцах з 1-єю (або 2-ма) окремими голками, по 10 шприців в стандартно-експортній упаковці, яка міститься у картонній коробці з інструкцією для медичного застосування; по 0,5 мл (1 доза) у флаконах, по 10 флаконів у картонній упаковці; по 0,5 мл (1 доза) у флаконах, по 10 флаконів в стандартно-експортній упаковці, яка міститься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Санофі Пастер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виробництво готового нерозфасованого продукту, вторинне пакування (шприци), контроль якості, випуск серій: Санофі Пастер, Франція; виробництво готового нерозфасованого продукту, заповнення, вторинне пакування, контроль якості, випуск серій:</w:t>
            </w:r>
          </w:p>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Санофі Пастер, Францiя; вторинне пакування, випуск серій: Санофі-Авентіс Зрт., Угорщина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Франція/ Угорщина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Зміни внесено до інструкції для медичного застосування лікарського засобу до розділів "Імунологічні і біологічні властивості", "Взаємодія з іншими лікарськими засобами та інші види взаємодій" та до короткої характеристики лікарського засобу до розділів "Взаємодія з іншими лікарськими засобами та інші види взаємодій", "Фармакодинамічні властивості".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b/>
                <w:i/>
                <w:sz w:val="16"/>
                <w:szCs w:val="16"/>
              </w:rPr>
            </w:pPr>
            <w:r w:rsidRPr="00824B70">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i/>
                <w:sz w:val="16"/>
                <w:szCs w:val="16"/>
              </w:rPr>
            </w:pPr>
            <w:r w:rsidRPr="00824B7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UA/13080/01/01</w:t>
            </w:r>
          </w:p>
        </w:tc>
      </w:tr>
      <w:tr w:rsidR="0077730C" w:rsidRPr="00824B70" w:rsidTr="004B05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77730C">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4B05C9">
            <w:pPr>
              <w:pStyle w:val="110"/>
              <w:tabs>
                <w:tab w:val="left" w:pos="12600"/>
              </w:tabs>
              <w:rPr>
                <w:rFonts w:ascii="Arial" w:hAnsi="Arial" w:cs="Arial"/>
                <w:b/>
                <w:i/>
                <w:sz w:val="16"/>
                <w:szCs w:val="16"/>
              </w:rPr>
            </w:pPr>
            <w:r w:rsidRPr="00824B70">
              <w:rPr>
                <w:rFonts w:ascii="Arial" w:hAnsi="Arial" w:cs="Arial"/>
                <w:b/>
                <w:sz w:val="16"/>
                <w:szCs w:val="16"/>
              </w:rPr>
              <w:t>ГЕКСАЛІЗ</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rPr>
                <w:rFonts w:ascii="Arial" w:hAnsi="Arial" w:cs="Arial"/>
                <w:sz w:val="16"/>
                <w:szCs w:val="16"/>
              </w:rPr>
            </w:pPr>
            <w:r w:rsidRPr="00824B70">
              <w:rPr>
                <w:rFonts w:ascii="Arial" w:hAnsi="Arial" w:cs="Arial"/>
                <w:sz w:val="16"/>
                <w:szCs w:val="16"/>
              </w:rPr>
              <w:t>таблетки для розсмоктування по 10 таблеток у блістері; по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Лабораторії Бушара Рекордаті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Лабораторії Бушара Рекордаті</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Франція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Зміни у методі ГХ для визначення етанолу в АФІ Біклотимол. Зміни стосуються щодо: розмірів колонки; заміни газу носія з азоту на гелій; зміна температурного градієнта для скорочення часу роботи; зміна концентрації еталонного стандартного розчину для приведення у відповідність до граничної концентрації в специфікації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b/>
                <w:i/>
                <w:sz w:val="16"/>
                <w:szCs w:val="16"/>
              </w:rPr>
            </w:pPr>
            <w:r w:rsidRPr="00824B70">
              <w:rPr>
                <w:rFonts w:ascii="Arial" w:hAnsi="Arial" w:cs="Arial"/>
                <w:i/>
                <w:sz w:val="16"/>
                <w:szCs w:val="16"/>
              </w:rPr>
              <w:t>без рецепта</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UA/6005/01/01</w:t>
            </w:r>
          </w:p>
        </w:tc>
      </w:tr>
      <w:tr w:rsidR="0077730C" w:rsidRPr="00824B70" w:rsidTr="004B05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77730C">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4B05C9">
            <w:pPr>
              <w:pStyle w:val="110"/>
              <w:tabs>
                <w:tab w:val="left" w:pos="12600"/>
              </w:tabs>
              <w:rPr>
                <w:rFonts w:ascii="Arial" w:hAnsi="Arial" w:cs="Arial"/>
                <w:b/>
                <w:i/>
                <w:sz w:val="16"/>
                <w:szCs w:val="16"/>
              </w:rPr>
            </w:pPr>
            <w:r w:rsidRPr="00824B70">
              <w:rPr>
                <w:rFonts w:ascii="Arial" w:hAnsi="Arial" w:cs="Arial"/>
                <w:b/>
                <w:sz w:val="16"/>
                <w:szCs w:val="16"/>
              </w:rPr>
              <w:t>ГЕРЦЕПТИН®</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rPr>
                <w:rFonts w:ascii="Arial" w:hAnsi="Arial" w:cs="Arial"/>
                <w:sz w:val="16"/>
                <w:szCs w:val="16"/>
              </w:rPr>
            </w:pPr>
            <w:r w:rsidRPr="00824B70">
              <w:rPr>
                <w:rFonts w:ascii="Arial" w:hAnsi="Arial" w:cs="Arial"/>
                <w:sz w:val="16"/>
                <w:szCs w:val="16"/>
              </w:rPr>
              <w:t>розчин для ін’єкцій 600 мг/5 мл; 1 флакон з розчином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ТОВ «Рош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Виробництво нерозфасованої продукції, пакування, випробування контролю якості, випуск серії: Ф.Хоффманн-Ля Рош Лтд, Швейцарія; Випробування контролю якості: Ф.Хоффманн-Ля Рош Лтд, Швейцарія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Швейцарія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внесення змін до реєстраційних матеріалів: Зміни І типу - Зміни з якості. АФІ. Виробництво. Зміни випробувань або допустимих меж у процесі виробництва АФІ, що встановлені у специфікаціях (додавання нового випробування та допустимих меж) Додавання альтернативного методу контролю (імунотурбідиметричний метод) в процесі виробництва АФІ для визначення титру в зібраній культуральній рідині клітин (НССF), без зміни критеріїв прийнятності. Затверджений метод ВЕРХ. Введення змін протягом 6-ти місяців після затвердження.</w:t>
            </w:r>
            <w:r w:rsidRPr="00824B70">
              <w:rPr>
                <w:rFonts w:ascii="Arial" w:hAnsi="Arial" w:cs="Arial"/>
                <w:sz w:val="16"/>
                <w:szCs w:val="16"/>
              </w:rPr>
              <w:br/>
              <w:t>Зміни І типу - Зміни з якості. АФІ. Виробництво. Зміни випробувань або допустимих меж у процесі виробництва АФІ, що встановлені у специфікаціях (звуження допустимих меж) Внесення змін до р.3.2.S.2.4 Контроль критичних стадій і проміжної продукції, а саме- звуження критеріїв прийнятності цільової концентрації білка кінцевого пулу UF-DF з &lt;135 mg/mL на &lt;140 mg/mL. Введення змін протягом 6-ти місяців після затвердження. Зміни II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(суттєва зміна у біологічному/імунологічному/імунохімічному методі випробування або методі, у якому використовується біологічний реагент для біологічного АФІ, або його заміна) Додавання готових до використання (RtU) кріоконсервованих клітин ВТ-474 як альтернативу культивованим клітинам для визначення Активності (Bioassay) для АФІ та ГЛЗ.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b/>
                <w:i/>
                <w:sz w:val="16"/>
                <w:szCs w:val="16"/>
              </w:rPr>
            </w:pPr>
            <w:r w:rsidRPr="00824B70">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UA/14303/01/01</w:t>
            </w:r>
          </w:p>
        </w:tc>
      </w:tr>
      <w:tr w:rsidR="0077730C" w:rsidRPr="00824B70" w:rsidTr="004B05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77730C">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4B05C9">
            <w:pPr>
              <w:pStyle w:val="110"/>
              <w:tabs>
                <w:tab w:val="left" w:pos="12600"/>
              </w:tabs>
              <w:rPr>
                <w:rFonts w:ascii="Arial" w:hAnsi="Arial" w:cs="Arial"/>
                <w:b/>
                <w:i/>
                <w:sz w:val="16"/>
                <w:szCs w:val="16"/>
              </w:rPr>
            </w:pPr>
            <w:r w:rsidRPr="00824B70">
              <w:rPr>
                <w:rFonts w:ascii="Arial" w:hAnsi="Arial" w:cs="Arial"/>
                <w:b/>
                <w:sz w:val="16"/>
                <w:szCs w:val="16"/>
              </w:rPr>
              <w:t>ГІДРОКОРТИЗОН РОМФАРМ</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rPr>
                <w:rFonts w:ascii="Arial" w:hAnsi="Arial" w:cs="Arial"/>
                <w:sz w:val="16"/>
                <w:szCs w:val="16"/>
              </w:rPr>
            </w:pPr>
            <w:r w:rsidRPr="00824B70">
              <w:rPr>
                <w:rFonts w:ascii="Arial" w:hAnsi="Arial" w:cs="Arial"/>
                <w:sz w:val="16"/>
                <w:szCs w:val="16"/>
              </w:rPr>
              <w:t>порошок для розчину для ін'єкцій/інфузій, 100 мг по 1 флакону з порошком у картонній пачці; по 5 флаконів з порошком у блістері, по 2 блістери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ЕлЕлСі Ромфарм Компані Джорджия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Грузія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autoSpaceDE w:val="0"/>
              <w:autoSpaceDN w:val="0"/>
              <w:adjustRightInd w:val="0"/>
              <w:jc w:val="center"/>
              <w:rPr>
                <w:rFonts w:ascii="Arial" w:hAnsi="Arial" w:cs="Arial"/>
                <w:bCs/>
                <w:sz w:val="16"/>
                <w:szCs w:val="16"/>
                <w:lang w:eastAsia="en-US"/>
              </w:rPr>
            </w:pPr>
            <w:r w:rsidRPr="00824B70">
              <w:rPr>
                <w:rFonts w:ascii="Arial" w:hAnsi="Arial" w:cs="Arial"/>
                <w:bCs/>
                <w:sz w:val="16"/>
                <w:szCs w:val="16"/>
                <w:lang w:eastAsia="en-US"/>
              </w:rPr>
              <w:t>К.Т. РОМФАРМ КОМПАНІ С.Р.Л. (виробництво та первинне пакування лікарського засобу; вторинне пакування, контроль кінцевого продукту та випуск серії)</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Румунія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 xml:space="preserve">внесення змін до реєстраційних матеріалів: </w:t>
            </w:r>
            <w:r w:rsidRPr="00824B70">
              <w:rPr>
                <w:rFonts w:ascii="Arial" w:hAnsi="Arial" w:cs="Arial"/>
                <w:b/>
                <w:sz w:val="16"/>
                <w:szCs w:val="16"/>
              </w:rPr>
              <w:t>уточнення статусу рекламування в наказі МОЗ України № 2085 від 13.12.2024 в процесі внесення змін</w:t>
            </w:r>
            <w:r w:rsidRPr="00824B70">
              <w:rPr>
                <w:rFonts w:ascii="Arial" w:hAnsi="Arial" w:cs="Arial"/>
                <w:sz w:val="16"/>
                <w:szCs w:val="16"/>
              </w:rPr>
              <w:t xml:space="preserve">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до розділів "Особливості застосування", "Діти" та "Побічні реакції" відповідно до інформації референтного лікарського засобу Солу-Кортеф, порошок для розчину для ін'єкцій, 100 мг. Введення змін протягом 6-ти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адреси виробника К.Т. РОМФАРМ КОМПАНІ С.Р.Л., Румунiя (вторинне пакування, контроль кінцевого продукту та випуск серії), без зміни місця виробництва (приведення написання адреси виробника до Висновку щодо підтвердження відповідності умов виробництва вимогам належної виробничої практики). Зміни внесено до Інструкції для медичного застосування лікарського засобу до розділів "Виробник" та "Місцезнаходження виробника та адреса провадження його діяльності", та як наслідок внесення змін до тексту маркування первинної та вторинної упаковок лікарського засобу. Введення змін протягом 6-ти місяців після затвердження. Зміни І типу - Зміни з якості. Готовий лікарський засіб. Система контейнер/закупорювальний засіб (інші зміни) – внесення змін до р. 3.2.Р.7. Система контейнер/закупорювальний засіб, а саме введення упаковки № 10: по 5 флаконів у блістері, по 2 блістери у картонній пачці замість 10 флаконів у картонній пачці, з відповідними змінами до р. «Упаковка» МКЯ ЛЗ. Зміни внесено до Інструкції для медичного застосування лікарського засобу до розділу "Упаковка", та як наслідок внесення змін до тексту маркування первинної та вторинної упаковок лікарського засобу. Введення змін протягом 6-ти місяців після затвердження). Редакція в наказі - відсутня. </w:t>
            </w:r>
            <w:r w:rsidRPr="00824B70">
              <w:rPr>
                <w:rFonts w:ascii="Arial" w:hAnsi="Arial" w:cs="Arial"/>
                <w:b/>
                <w:sz w:val="16"/>
                <w:szCs w:val="16"/>
              </w:rPr>
              <w:t>Вірна редакція - не підлягає.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b/>
                <w:i/>
                <w:sz w:val="16"/>
                <w:szCs w:val="16"/>
              </w:rPr>
            </w:pPr>
            <w:r w:rsidRPr="00824B70">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b/>
                <w:i/>
                <w:sz w:val="16"/>
                <w:szCs w:val="16"/>
                <w:lang w:val="ru-RU"/>
              </w:rPr>
            </w:pPr>
            <w:r w:rsidRPr="00824B70">
              <w:rPr>
                <w:rFonts w:ascii="Arial" w:hAnsi="Arial" w:cs="Arial"/>
                <w:b/>
                <w:i/>
                <w:sz w:val="16"/>
                <w:szCs w:val="16"/>
                <w:lang w:val="ru-RU"/>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UA/18159/01/01</w:t>
            </w:r>
          </w:p>
        </w:tc>
      </w:tr>
      <w:tr w:rsidR="0077730C" w:rsidRPr="00824B70" w:rsidTr="004B05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77730C">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4B05C9">
            <w:pPr>
              <w:pStyle w:val="110"/>
              <w:tabs>
                <w:tab w:val="left" w:pos="12600"/>
              </w:tabs>
              <w:rPr>
                <w:rFonts w:ascii="Arial" w:hAnsi="Arial" w:cs="Arial"/>
                <w:b/>
                <w:i/>
                <w:sz w:val="16"/>
                <w:szCs w:val="16"/>
              </w:rPr>
            </w:pPr>
            <w:r w:rsidRPr="00824B70">
              <w:rPr>
                <w:rFonts w:ascii="Arial" w:hAnsi="Arial" w:cs="Arial"/>
                <w:b/>
                <w:sz w:val="16"/>
                <w:szCs w:val="16"/>
              </w:rPr>
              <w:t>ГЛЕВО</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rPr>
                <w:rFonts w:ascii="Arial" w:hAnsi="Arial" w:cs="Arial"/>
                <w:sz w:val="16"/>
                <w:szCs w:val="16"/>
              </w:rPr>
            </w:pPr>
            <w:r w:rsidRPr="00824B70">
              <w:rPr>
                <w:rFonts w:ascii="Arial" w:hAnsi="Arial" w:cs="Arial"/>
                <w:sz w:val="16"/>
                <w:szCs w:val="16"/>
              </w:rPr>
              <w:t>таблетки, вкриті оболонкою, по 500 мг; по 5 таблеток у блістері; по 1 або по 2 блістери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Гленмарк Фармасьютикалз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Гленмарк Фармасьютикалз Лтд.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у розділи: "Особливості застосування", "Передозування", "Побічні реакції" відповідно до оновленої інформації з безпеки діючої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b/>
                <w:i/>
                <w:sz w:val="16"/>
                <w:szCs w:val="16"/>
              </w:rPr>
            </w:pPr>
            <w:r w:rsidRPr="00824B70">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i/>
                <w:sz w:val="16"/>
                <w:szCs w:val="16"/>
              </w:rPr>
            </w:pPr>
            <w:r w:rsidRPr="00824B7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UA/8751/02/02</w:t>
            </w:r>
          </w:p>
        </w:tc>
      </w:tr>
      <w:tr w:rsidR="0077730C" w:rsidRPr="00824B70" w:rsidTr="004B05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77730C">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4B05C9">
            <w:pPr>
              <w:pStyle w:val="110"/>
              <w:tabs>
                <w:tab w:val="left" w:pos="12600"/>
              </w:tabs>
              <w:rPr>
                <w:rFonts w:ascii="Arial" w:hAnsi="Arial" w:cs="Arial"/>
                <w:b/>
                <w:i/>
                <w:sz w:val="16"/>
                <w:szCs w:val="16"/>
              </w:rPr>
            </w:pPr>
            <w:r w:rsidRPr="00824B70">
              <w:rPr>
                <w:rFonts w:ascii="Arial" w:hAnsi="Arial" w:cs="Arial"/>
                <w:b/>
                <w:sz w:val="16"/>
                <w:szCs w:val="16"/>
              </w:rPr>
              <w:t>ГЛЕВО</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rPr>
                <w:rFonts w:ascii="Arial" w:hAnsi="Arial" w:cs="Arial"/>
                <w:sz w:val="16"/>
                <w:szCs w:val="16"/>
              </w:rPr>
            </w:pPr>
            <w:r w:rsidRPr="00824B70">
              <w:rPr>
                <w:rFonts w:ascii="Arial" w:hAnsi="Arial" w:cs="Arial"/>
                <w:sz w:val="16"/>
                <w:szCs w:val="16"/>
              </w:rPr>
              <w:t>таблетки, вкриті оболонкою, по 250 мг; по 5 таблеток у блістері; по 1 або по 2 блістери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Гленмарк Фармасьютикалз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Гленмарк Фармасьютикалз Лтд.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у розділи: "Особливості застосування", "Передозування", "Побічні реакції" відповідно до оновленої інформації з безпеки діючої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b/>
                <w:i/>
                <w:sz w:val="16"/>
                <w:szCs w:val="16"/>
              </w:rPr>
            </w:pPr>
            <w:r w:rsidRPr="00824B70">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i/>
                <w:sz w:val="16"/>
                <w:szCs w:val="16"/>
              </w:rPr>
            </w:pPr>
            <w:r w:rsidRPr="00824B7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UA/8751/02/01</w:t>
            </w:r>
          </w:p>
        </w:tc>
      </w:tr>
      <w:tr w:rsidR="0077730C" w:rsidRPr="00824B70" w:rsidTr="004B05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77730C">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4B05C9">
            <w:pPr>
              <w:pStyle w:val="110"/>
              <w:tabs>
                <w:tab w:val="left" w:pos="12600"/>
              </w:tabs>
              <w:rPr>
                <w:rFonts w:ascii="Arial" w:hAnsi="Arial" w:cs="Arial"/>
                <w:b/>
                <w:i/>
                <w:sz w:val="16"/>
                <w:szCs w:val="16"/>
              </w:rPr>
            </w:pPr>
            <w:r w:rsidRPr="00824B70">
              <w:rPr>
                <w:rFonts w:ascii="Arial" w:hAnsi="Arial" w:cs="Arial"/>
                <w:b/>
                <w:sz w:val="16"/>
                <w:szCs w:val="16"/>
              </w:rPr>
              <w:t>ГЛЮКОФАЖ®</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rPr>
                <w:rFonts w:ascii="Arial" w:hAnsi="Arial" w:cs="Arial"/>
                <w:sz w:val="16"/>
                <w:szCs w:val="16"/>
              </w:rPr>
            </w:pPr>
            <w:r w:rsidRPr="00824B70">
              <w:rPr>
                <w:rFonts w:ascii="Arial" w:hAnsi="Arial" w:cs="Arial"/>
                <w:sz w:val="16"/>
                <w:szCs w:val="16"/>
              </w:rPr>
              <w:t>таблетки, вкриті плівковою оболонкою, по 500 мг; по 15 таблеток у блістері; по 2 або по 4 блістери у картонній коробці; по 20 таблеток у блістері; по 3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Мерк Санте с.а.с.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виробництво за повним циклом: Мерк Санте, Франція; виробництво за повним циклом: Мерк, СЛ, Іспанія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Франція/ Іспанія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Зміни внесено у п. 17. ІНШЕ тексту маркування вторинної упаковки лікарського засобу, а саме видалено логотип компанії офіційного представника заявника в Україна ТОВ "АСІНО УКРАЇНА".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b/>
                <w:i/>
                <w:sz w:val="16"/>
                <w:szCs w:val="16"/>
              </w:rPr>
            </w:pPr>
            <w:r w:rsidRPr="00824B70">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UA/3994/01/01</w:t>
            </w:r>
          </w:p>
        </w:tc>
      </w:tr>
      <w:tr w:rsidR="0077730C" w:rsidRPr="00824B70" w:rsidTr="004B05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77730C">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4B05C9">
            <w:pPr>
              <w:pStyle w:val="110"/>
              <w:tabs>
                <w:tab w:val="left" w:pos="12600"/>
              </w:tabs>
              <w:rPr>
                <w:rFonts w:ascii="Arial" w:hAnsi="Arial" w:cs="Arial"/>
                <w:b/>
                <w:i/>
                <w:sz w:val="16"/>
                <w:szCs w:val="16"/>
              </w:rPr>
            </w:pPr>
            <w:r w:rsidRPr="00824B70">
              <w:rPr>
                <w:rFonts w:ascii="Arial" w:hAnsi="Arial" w:cs="Arial"/>
                <w:b/>
                <w:sz w:val="16"/>
                <w:szCs w:val="16"/>
              </w:rPr>
              <w:t>ГЛЮКОФАЖ®</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rPr>
                <w:rFonts w:ascii="Arial" w:hAnsi="Arial" w:cs="Arial"/>
                <w:sz w:val="16"/>
                <w:szCs w:val="16"/>
              </w:rPr>
            </w:pPr>
            <w:r w:rsidRPr="00824B70">
              <w:rPr>
                <w:rFonts w:ascii="Arial" w:hAnsi="Arial" w:cs="Arial"/>
                <w:sz w:val="16"/>
                <w:szCs w:val="16"/>
              </w:rPr>
              <w:t>таблетки, вкриті плівковою оболонкою, по 850 мг; по 15 таблеток у блістері; по 2 або по 4 блістери у картонній коробці; по 20 таблеток у блістері; по 3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Мерк Санте с.а.с.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виробництво за повним циклом: Мерк Санте, Франція; виробництво за повним циклом: Мерк, СЛ, Іспанія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Франція/ Іспанія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Зміни внесено у п. 17. ІНШЕ тексту маркування вторинної упаковки лікарського засобу, а саме видалено логотип компанії офіційного представника заявника в Україна ТОВ "АСІНО УКРАЇНА".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b/>
                <w:i/>
                <w:sz w:val="16"/>
                <w:szCs w:val="16"/>
              </w:rPr>
            </w:pPr>
            <w:r w:rsidRPr="00824B70">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UA/3994/01/02</w:t>
            </w:r>
          </w:p>
        </w:tc>
      </w:tr>
      <w:tr w:rsidR="0077730C" w:rsidRPr="00824B70" w:rsidTr="004B05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77730C">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4B05C9">
            <w:pPr>
              <w:pStyle w:val="110"/>
              <w:tabs>
                <w:tab w:val="left" w:pos="12600"/>
              </w:tabs>
              <w:rPr>
                <w:rFonts w:ascii="Arial" w:hAnsi="Arial" w:cs="Arial"/>
                <w:b/>
                <w:i/>
                <w:sz w:val="16"/>
                <w:szCs w:val="16"/>
              </w:rPr>
            </w:pPr>
            <w:r w:rsidRPr="00824B70">
              <w:rPr>
                <w:rFonts w:ascii="Arial" w:hAnsi="Arial" w:cs="Arial"/>
                <w:b/>
                <w:sz w:val="16"/>
                <w:szCs w:val="16"/>
              </w:rPr>
              <w:t>ГЛЮКОФАЖ®</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rPr>
                <w:rFonts w:ascii="Arial" w:hAnsi="Arial" w:cs="Arial"/>
                <w:sz w:val="16"/>
                <w:szCs w:val="16"/>
              </w:rPr>
            </w:pPr>
            <w:r w:rsidRPr="00824B70">
              <w:rPr>
                <w:rFonts w:ascii="Arial" w:hAnsi="Arial" w:cs="Arial"/>
                <w:sz w:val="16"/>
                <w:szCs w:val="16"/>
              </w:rPr>
              <w:t>таблетки, вкриті плівковою оболонкою, по 1000 мг; по 15 таблеток у блістері; по 2 або по 4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Мерк Санте с.а.с.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виробництво за повним циклом: Мерк Санте, Франція; виробництво за повним циклом: Мерк, СЛ, Іспанія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Франція/ Іспанія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Зміни внесено у п. 17. ІНШЕ тексту маркування вторинної упаковки лікарського засобу, а саме видалено логотип компанії офіційного представника заявника в Україна ТОВ "АСІНО УКРАЇНА".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b/>
                <w:i/>
                <w:sz w:val="16"/>
                <w:szCs w:val="16"/>
              </w:rPr>
            </w:pPr>
            <w:r w:rsidRPr="00824B70">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UA/3994/01/03</w:t>
            </w:r>
          </w:p>
        </w:tc>
      </w:tr>
      <w:tr w:rsidR="0077730C" w:rsidRPr="00824B70" w:rsidTr="004B05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77730C">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4B05C9">
            <w:pPr>
              <w:pStyle w:val="110"/>
              <w:tabs>
                <w:tab w:val="left" w:pos="12600"/>
              </w:tabs>
              <w:rPr>
                <w:rFonts w:ascii="Arial" w:hAnsi="Arial" w:cs="Arial"/>
                <w:b/>
                <w:i/>
                <w:sz w:val="16"/>
                <w:szCs w:val="16"/>
              </w:rPr>
            </w:pPr>
            <w:r w:rsidRPr="00824B70">
              <w:rPr>
                <w:rFonts w:ascii="Arial" w:hAnsi="Arial" w:cs="Arial"/>
                <w:b/>
                <w:sz w:val="16"/>
                <w:szCs w:val="16"/>
              </w:rPr>
              <w:t>ДЕКАПЕПТИЛ</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rPr>
                <w:rFonts w:ascii="Arial" w:hAnsi="Arial" w:cs="Arial"/>
                <w:sz w:val="16"/>
                <w:szCs w:val="16"/>
              </w:rPr>
            </w:pPr>
            <w:r w:rsidRPr="00824B70">
              <w:rPr>
                <w:rFonts w:ascii="Arial" w:hAnsi="Arial" w:cs="Arial"/>
                <w:sz w:val="16"/>
                <w:szCs w:val="16"/>
              </w:rPr>
              <w:t>розчин для ін'єкцій 0,1 мг/1мл; по 1 мл у шприці; по 7 шприців у контурній чарунковій упаковці; по 1 контурній чарунковій упаковці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Феррінг Інтернешнл Сентер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 xml:space="preserve">Відповідальний за виробництво готового продукту, первинну упаковку, контроль якості та випуск серії: </w:t>
            </w:r>
            <w:r w:rsidRPr="00824B70">
              <w:rPr>
                <w:rFonts w:ascii="Arial" w:hAnsi="Arial" w:cs="Arial"/>
                <w:sz w:val="16"/>
                <w:szCs w:val="16"/>
              </w:rPr>
              <w:br/>
              <w:t>Феррінг ГмбХ, Німеччина;</w:t>
            </w:r>
            <w:r w:rsidRPr="00824B70">
              <w:rPr>
                <w:rFonts w:ascii="Arial" w:hAnsi="Arial" w:cs="Arial"/>
                <w:sz w:val="16"/>
                <w:szCs w:val="16"/>
              </w:rPr>
              <w:br/>
              <w:t xml:space="preserve">Відповідальний за вторинну упаковку: </w:t>
            </w:r>
            <w:r w:rsidRPr="00824B70">
              <w:rPr>
                <w:rFonts w:ascii="Arial" w:hAnsi="Arial" w:cs="Arial"/>
                <w:sz w:val="16"/>
                <w:szCs w:val="16"/>
              </w:rPr>
              <w:br/>
              <w:t xml:space="preserve">Феррінг-Лечива, а.с., Чеська Республіка </w:t>
            </w:r>
            <w:r w:rsidRPr="00824B70">
              <w:rPr>
                <w:rFonts w:ascii="Arial" w:hAnsi="Arial" w:cs="Arial"/>
                <w:sz w:val="16"/>
                <w:szCs w:val="16"/>
              </w:rPr>
              <w:br/>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Німеччина/ Чеська Республіка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w:t>
            </w:r>
            <w:r w:rsidRPr="00824B70">
              <w:rPr>
                <w:rFonts w:ascii="Arial" w:hAnsi="Arial" w:cs="Arial"/>
                <w:sz w:val="16"/>
                <w:szCs w:val="16"/>
              </w:rPr>
              <w:br/>
              <w:t xml:space="preserve">Зміна адреси виробника відповідального за вторинне пакування у зв’язку із приведенням реєстраційних документів у відповідність до сертифікату GMP.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b/>
                <w:i/>
                <w:sz w:val="16"/>
                <w:szCs w:val="16"/>
              </w:rPr>
            </w:pPr>
            <w:r w:rsidRPr="00824B70">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UA/7106/02/01</w:t>
            </w:r>
          </w:p>
        </w:tc>
      </w:tr>
      <w:tr w:rsidR="0077730C" w:rsidRPr="00824B70" w:rsidTr="004B05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77730C">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4B05C9">
            <w:pPr>
              <w:pStyle w:val="110"/>
              <w:tabs>
                <w:tab w:val="left" w:pos="12600"/>
              </w:tabs>
              <w:rPr>
                <w:rFonts w:ascii="Arial" w:hAnsi="Arial" w:cs="Arial"/>
                <w:b/>
                <w:i/>
                <w:sz w:val="16"/>
                <w:szCs w:val="16"/>
              </w:rPr>
            </w:pPr>
            <w:r w:rsidRPr="00824B70">
              <w:rPr>
                <w:rFonts w:ascii="Arial" w:hAnsi="Arial" w:cs="Arial"/>
                <w:b/>
                <w:sz w:val="16"/>
                <w:szCs w:val="16"/>
              </w:rPr>
              <w:t>ДЕКАТИЛЕН РИНО ДУО</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rPr>
                <w:rFonts w:ascii="Arial" w:hAnsi="Arial" w:cs="Arial"/>
                <w:sz w:val="16"/>
                <w:szCs w:val="16"/>
              </w:rPr>
            </w:pPr>
            <w:r w:rsidRPr="00824B70">
              <w:rPr>
                <w:rFonts w:ascii="Arial" w:hAnsi="Arial" w:cs="Arial"/>
                <w:sz w:val="16"/>
                <w:szCs w:val="16"/>
              </w:rPr>
              <w:t>спрей назальний, розчин; по 10 мл розчину у флаконі з розпилювачем та ковпачком, який захищає розпилювач;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Меркле ГмбХ, Німеччина (виробництво нерозфасованої продукції, первинна та вторинна упаковка, дозвіл на випуск серії); Меркле ГмбХ, Німеччина (вторинна упаковка, контроль серії); Трансфарм Логістік ГмбХ, Німеччина (вторинна упаковка)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Німеччина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Заміна параметру «Однорідність дозованих одиниць (РВМ) Ксилометазоліну гідрохлорид» на «Однорідність дози, що доставляється, міжконтейнерне випробування», та оновлення посилання на метод та вимоги згідно оновленої монографії Ph. Eur. «Назальні лікарські засоби».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Заміна параметру «Однорідність дозованих одиниць (РВМ) Декспантенол» на «Однорідність дози, що доставляється, багатодозові контейнери», та оновлення посилання на метод та вимоги згідно оновленої монографії Ph. Eur. «Назальні лікарські засоби».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Заміна внутрішньої методики D-034 для випробування параметру «Кількість доз у флаконі» на випробування згідно оновленої монографії Ph. Eur. «Назальні лікарські засоби». </w:t>
            </w:r>
            <w:r w:rsidRPr="00824B70">
              <w:rPr>
                <w:rFonts w:ascii="Arial" w:hAnsi="Arial" w:cs="Arial"/>
                <w:sz w:val="16"/>
                <w:szCs w:val="16"/>
              </w:rPr>
              <w:br/>
              <w:t xml:space="preserve">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у методиці «Розподіл крапель за розміром» методом лазерної дифракції. </w:t>
            </w:r>
            <w:r w:rsidRPr="00824B70">
              <w:rPr>
                <w:rFonts w:ascii="Arial" w:hAnsi="Arial" w:cs="Arial"/>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b/>
                <w:i/>
                <w:sz w:val="16"/>
                <w:szCs w:val="16"/>
              </w:rPr>
            </w:pPr>
            <w:r w:rsidRPr="00824B70">
              <w:rPr>
                <w:rFonts w:ascii="Arial" w:hAnsi="Arial" w:cs="Arial"/>
                <w:i/>
                <w:sz w:val="16"/>
                <w:szCs w:val="16"/>
              </w:rPr>
              <w:t>без рецепта</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UA/20463/01/01</w:t>
            </w:r>
          </w:p>
        </w:tc>
      </w:tr>
      <w:tr w:rsidR="0077730C" w:rsidRPr="00824B70" w:rsidTr="004B05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77730C">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4B05C9">
            <w:pPr>
              <w:pStyle w:val="110"/>
              <w:tabs>
                <w:tab w:val="left" w:pos="12600"/>
              </w:tabs>
              <w:rPr>
                <w:rFonts w:ascii="Arial" w:hAnsi="Arial" w:cs="Arial"/>
                <w:b/>
                <w:i/>
                <w:sz w:val="16"/>
                <w:szCs w:val="16"/>
              </w:rPr>
            </w:pPr>
            <w:r w:rsidRPr="00824B70">
              <w:rPr>
                <w:rFonts w:ascii="Arial" w:hAnsi="Arial" w:cs="Arial"/>
                <w:b/>
                <w:sz w:val="16"/>
                <w:szCs w:val="16"/>
              </w:rPr>
              <w:t>ДЕКРІСТОЛ® 500 МО</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rPr>
                <w:rFonts w:ascii="Arial" w:hAnsi="Arial" w:cs="Arial"/>
                <w:sz w:val="16"/>
                <w:szCs w:val="16"/>
              </w:rPr>
            </w:pPr>
            <w:r w:rsidRPr="00824B70">
              <w:rPr>
                <w:rFonts w:ascii="Arial" w:hAnsi="Arial" w:cs="Arial"/>
                <w:sz w:val="16"/>
                <w:szCs w:val="16"/>
              </w:rPr>
              <w:t>таблетки по 500 МО, по 10 таблеток у блістері, по 5 або 10 блістерів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ТОВ "МІБЕ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мібе ГмбХ Арцнайміттель</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Німеччина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внесення змін до реєстраційних матеріалів: Зміни II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(зміна знаходиться поза затвердженими допустимими межами специфікацій) - Зміна поза діапазоном затверджених меж параметрів специфікації на термін придатності для показника “Стійкість таблеток до роздавлювання”. Затверджено: 30 - 120 Н - Запропоновано: 25 - 120 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b/>
                <w:i/>
                <w:sz w:val="16"/>
                <w:szCs w:val="16"/>
              </w:rPr>
            </w:pPr>
            <w:r w:rsidRPr="00824B70">
              <w:rPr>
                <w:rFonts w:ascii="Arial" w:hAnsi="Arial" w:cs="Arial"/>
                <w:i/>
                <w:sz w:val="16"/>
                <w:szCs w:val="16"/>
              </w:rPr>
              <w:t>Без рецепта</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UA/18957/01/01</w:t>
            </w:r>
          </w:p>
        </w:tc>
      </w:tr>
      <w:tr w:rsidR="0077730C" w:rsidRPr="00824B70" w:rsidTr="004B05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77730C">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4B05C9">
            <w:pPr>
              <w:pStyle w:val="110"/>
              <w:tabs>
                <w:tab w:val="left" w:pos="12600"/>
              </w:tabs>
              <w:rPr>
                <w:rFonts w:ascii="Arial" w:hAnsi="Arial" w:cs="Arial"/>
                <w:b/>
                <w:i/>
                <w:sz w:val="16"/>
                <w:szCs w:val="16"/>
              </w:rPr>
            </w:pPr>
            <w:r w:rsidRPr="00824B70">
              <w:rPr>
                <w:rFonts w:ascii="Arial" w:hAnsi="Arial" w:cs="Arial"/>
                <w:b/>
                <w:sz w:val="16"/>
                <w:szCs w:val="16"/>
              </w:rPr>
              <w:t>ДЕНТАГЕЛЬ®</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rPr>
                <w:rFonts w:ascii="Arial" w:hAnsi="Arial" w:cs="Arial"/>
                <w:sz w:val="16"/>
                <w:szCs w:val="16"/>
              </w:rPr>
            </w:pPr>
            <w:r w:rsidRPr="00824B70">
              <w:rPr>
                <w:rFonts w:ascii="Arial" w:hAnsi="Arial" w:cs="Arial"/>
                <w:sz w:val="16"/>
                <w:szCs w:val="16"/>
              </w:rPr>
              <w:t>гель для ясен по 20 г у тубі; по 1 тубі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ПРАТ "ФІТОФАРМ"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відповідальний за виробництво, первинне, вторинне пакування, контроль якості та випуск серії:</w:t>
            </w:r>
            <w:r w:rsidRPr="00824B70">
              <w:rPr>
                <w:rFonts w:ascii="Arial" w:hAnsi="Arial" w:cs="Arial"/>
                <w:sz w:val="16"/>
                <w:szCs w:val="16"/>
              </w:rPr>
              <w:br/>
              <w:t xml:space="preserve">ПРАТ "ФІТОФАРМ", Україна; </w:t>
            </w:r>
            <w:r w:rsidRPr="00824B70">
              <w:rPr>
                <w:rFonts w:ascii="Arial" w:hAnsi="Arial" w:cs="Arial"/>
                <w:sz w:val="16"/>
                <w:szCs w:val="16"/>
              </w:rPr>
              <w:br/>
              <w:t>відповідальний за виробництво, первинне, вторинне пакування, контроль якості:</w:t>
            </w:r>
            <w:r w:rsidRPr="00824B70">
              <w:rPr>
                <w:rFonts w:ascii="Arial" w:hAnsi="Arial" w:cs="Arial"/>
                <w:sz w:val="16"/>
                <w:szCs w:val="16"/>
              </w:rPr>
              <w:br/>
              <w:t xml:space="preserve">АТ "Лубнифарм", Україна; </w:t>
            </w:r>
            <w:r w:rsidRPr="00824B70">
              <w:rPr>
                <w:rFonts w:ascii="Arial" w:hAnsi="Arial" w:cs="Arial"/>
                <w:sz w:val="16"/>
                <w:szCs w:val="16"/>
              </w:rPr>
              <w:br/>
              <w:t xml:space="preserve">відповідальний за випуск серії, не включаючи контроль/випробування серії: </w:t>
            </w:r>
            <w:r w:rsidRPr="00824B70">
              <w:rPr>
                <w:rFonts w:ascii="Arial" w:hAnsi="Arial" w:cs="Arial"/>
                <w:sz w:val="16"/>
                <w:szCs w:val="16"/>
              </w:rPr>
              <w:br/>
              <w:t>ПРАТ "ФІТОФАРМ", Україна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виробника АФІ розчин хлоргексидину диглюконату 20 %-Shuts Dishman Biotech Pvt. Ltd, Індія. Залишається затверджений виробник АФІ розчин хлоргексидину диглюконату 20 %-Basic Pharma Life Science Pvt. Ltd,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b/>
                <w:i/>
                <w:sz w:val="16"/>
                <w:szCs w:val="16"/>
              </w:rPr>
            </w:pPr>
            <w:r w:rsidRPr="00824B70">
              <w:rPr>
                <w:rFonts w:ascii="Arial" w:hAnsi="Arial" w:cs="Arial"/>
                <w:i/>
                <w:sz w:val="16"/>
                <w:szCs w:val="16"/>
              </w:rPr>
              <w:t>без рецепта</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UA/6966/01/01</w:t>
            </w:r>
          </w:p>
        </w:tc>
      </w:tr>
      <w:tr w:rsidR="0077730C" w:rsidRPr="00824B70" w:rsidTr="004B05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77730C">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4B05C9">
            <w:pPr>
              <w:pStyle w:val="110"/>
              <w:tabs>
                <w:tab w:val="left" w:pos="12600"/>
              </w:tabs>
              <w:rPr>
                <w:rFonts w:ascii="Arial" w:hAnsi="Arial" w:cs="Arial"/>
                <w:b/>
                <w:i/>
                <w:sz w:val="16"/>
                <w:szCs w:val="16"/>
              </w:rPr>
            </w:pPr>
            <w:r w:rsidRPr="00824B70">
              <w:rPr>
                <w:rFonts w:ascii="Arial" w:hAnsi="Arial" w:cs="Arial"/>
                <w:b/>
                <w:sz w:val="16"/>
                <w:szCs w:val="16"/>
              </w:rPr>
              <w:t>ДЕНТАГЕЛЬ®</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rPr>
                <w:rFonts w:ascii="Arial" w:hAnsi="Arial" w:cs="Arial"/>
                <w:sz w:val="16"/>
                <w:szCs w:val="16"/>
              </w:rPr>
            </w:pPr>
            <w:r w:rsidRPr="00824B70">
              <w:rPr>
                <w:rFonts w:ascii="Arial" w:hAnsi="Arial" w:cs="Arial"/>
                <w:sz w:val="16"/>
                <w:szCs w:val="16"/>
              </w:rPr>
              <w:t>гель для ясен; по 20 г у тубі; по 1 тубі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ПРАТ "ФІТОФАРМ"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відповідальний за виробництво, первинне, вторинне пакування, контроль якості та випуск серії:</w:t>
            </w:r>
            <w:r w:rsidRPr="00824B70">
              <w:rPr>
                <w:rFonts w:ascii="Arial" w:hAnsi="Arial" w:cs="Arial"/>
                <w:sz w:val="16"/>
                <w:szCs w:val="16"/>
              </w:rPr>
              <w:br/>
              <w:t xml:space="preserve">ПРАТ "ФІТОФАРМ", Україна; </w:t>
            </w:r>
            <w:r w:rsidRPr="00824B70">
              <w:rPr>
                <w:rFonts w:ascii="Arial" w:hAnsi="Arial" w:cs="Arial"/>
                <w:sz w:val="16"/>
                <w:szCs w:val="16"/>
              </w:rPr>
              <w:br/>
              <w:t>відповідальний за виробництво, первинне, вторинне пакування, контроль якості:</w:t>
            </w:r>
            <w:r w:rsidRPr="00824B70">
              <w:rPr>
                <w:rFonts w:ascii="Arial" w:hAnsi="Arial" w:cs="Arial"/>
                <w:sz w:val="16"/>
                <w:szCs w:val="16"/>
              </w:rPr>
              <w:br/>
              <w:t xml:space="preserve">АТ "Лубнифарм", Україна; </w:t>
            </w:r>
            <w:r w:rsidRPr="00824B70">
              <w:rPr>
                <w:rFonts w:ascii="Arial" w:hAnsi="Arial" w:cs="Arial"/>
                <w:sz w:val="16"/>
                <w:szCs w:val="16"/>
              </w:rPr>
              <w:br/>
              <w:t xml:space="preserve">відповідальний за випуск серії, не включаючи контроль/випробування серії: </w:t>
            </w:r>
            <w:r w:rsidRPr="00824B70">
              <w:rPr>
                <w:rFonts w:ascii="Arial" w:hAnsi="Arial" w:cs="Arial"/>
                <w:sz w:val="16"/>
                <w:szCs w:val="16"/>
              </w:rPr>
              <w:br/>
              <w:t>ПРАТ "ФІТОФАРМ", Україна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"Фармакологічні властивості", "Протипоказання", додано розділ "Особливі заходи безпеки", "Взаємодія з іншими лікарськими засобами та інші види взаємодій", "Особливості застосування", "Спосіб застосування та дози", "Діти" (редагування), "Передозування", "Побічні реакції" згідно з інформацією щодо медичного застосування референтного лікарського засобу (МЕТРОГІЛ ДЕНТА®, гель для ясен).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b/>
                <w:i/>
                <w:sz w:val="16"/>
                <w:szCs w:val="16"/>
              </w:rPr>
            </w:pPr>
            <w:r w:rsidRPr="00824B70">
              <w:rPr>
                <w:rFonts w:ascii="Arial" w:hAnsi="Arial" w:cs="Arial"/>
                <w:i/>
                <w:sz w:val="16"/>
                <w:szCs w:val="16"/>
              </w:rPr>
              <w:t>без рецепта</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i/>
                <w:sz w:val="16"/>
                <w:szCs w:val="16"/>
              </w:rPr>
            </w:pPr>
            <w:r w:rsidRPr="00824B70">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UA/6966/01/01</w:t>
            </w:r>
          </w:p>
        </w:tc>
      </w:tr>
      <w:tr w:rsidR="0077730C" w:rsidRPr="00824B70" w:rsidTr="004B05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77730C">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4B05C9">
            <w:pPr>
              <w:pStyle w:val="110"/>
              <w:tabs>
                <w:tab w:val="left" w:pos="12600"/>
              </w:tabs>
              <w:rPr>
                <w:rFonts w:ascii="Arial" w:hAnsi="Arial" w:cs="Arial"/>
                <w:b/>
                <w:i/>
                <w:sz w:val="16"/>
                <w:szCs w:val="16"/>
              </w:rPr>
            </w:pPr>
            <w:r w:rsidRPr="00824B70">
              <w:rPr>
                <w:rFonts w:ascii="Arial" w:hAnsi="Arial" w:cs="Arial"/>
                <w:b/>
                <w:sz w:val="16"/>
                <w:szCs w:val="16"/>
              </w:rPr>
              <w:t>ДЕРМАЗОЛ®ПЛЮС</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rPr>
                <w:rFonts w:ascii="Arial" w:hAnsi="Arial" w:cs="Arial"/>
                <w:sz w:val="16"/>
                <w:szCs w:val="16"/>
              </w:rPr>
            </w:pPr>
            <w:r w:rsidRPr="00824B70">
              <w:rPr>
                <w:rFonts w:ascii="Arial" w:hAnsi="Arial" w:cs="Arial"/>
                <w:sz w:val="16"/>
                <w:szCs w:val="16"/>
              </w:rPr>
              <w:t>шампунь по 50 мл або 100 мл у флаконі, кришечка якого обтягнута плівковою оболонкою; по 1 флакону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ТОВ «ГЛЕДФАРМ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КУСУМ ХЕЛТХКЕР ПВТ ЛТД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внесення змін до реєстраційних матеріалів: Технічна помилка (згідно наказу МОЗ від 23.07.2015 № 460). Технічна помилка в МКЯ, пов'язана з перенесенням інформації, а саме в тесті "Кількісне визначення. Бутилгідрокситолуол" у реченні перед формулою для розрахунку вмісту Бутилгідрокситолуолу (Х2) виправити на "Содержание Бутилгидрокситолуола (Х2) в препарате, в % вычисляют по формуле", що відповідає затвердженому розділу 3.2.Р.5.2 реєстраційного досьє. затверджено: 7.3 Количественное определение. Бутилгидрокситолуол Содержание кетоконазола (Х2) в препарате, в % вычисляют по формуле: запропоновано: 7.3 Количественное определение. Бутилгидрокситолуол Содержание бутилгидрокситолуола (Х2) в препарате, в % вычисляют по формуле: Виправлення даної технічної помилки відповідає вимогам Наказу №460 від 23.07.2015 р. МОЗ України, розділу VI, п.2.4. (4)</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b/>
                <w:i/>
                <w:sz w:val="16"/>
                <w:szCs w:val="16"/>
              </w:rPr>
            </w:pPr>
            <w:r w:rsidRPr="00824B70">
              <w:rPr>
                <w:rFonts w:ascii="Arial" w:hAnsi="Arial" w:cs="Arial"/>
                <w:i/>
                <w:sz w:val="16"/>
                <w:szCs w:val="16"/>
              </w:rPr>
              <w:t>без рецепта</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UA/7632/01/01</w:t>
            </w:r>
          </w:p>
        </w:tc>
      </w:tr>
      <w:tr w:rsidR="0077730C" w:rsidRPr="00824B70" w:rsidTr="004B05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77730C">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4B05C9">
            <w:pPr>
              <w:pStyle w:val="110"/>
              <w:tabs>
                <w:tab w:val="left" w:pos="12600"/>
              </w:tabs>
              <w:rPr>
                <w:rFonts w:ascii="Arial" w:hAnsi="Arial" w:cs="Arial"/>
                <w:b/>
                <w:i/>
                <w:sz w:val="16"/>
                <w:szCs w:val="16"/>
              </w:rPr>
            </w:pPr>
            <w:r w:rsidRPr="00824B70">
              <w:rPr>
                <w:rFonts w:ascii="Arial" w:hAnsi="Arial" w:cs="Arial"/>
                <w:b/>
                <w:sz w:val="16"/>
                <w:szCs w:val="16"/>
              </w:rPr>
              <w:t>ДИНАСТАТ</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rPr>
                <w:rFonts w:ascii="Arial" w:hAnsi="Arial" w:cs="Arial"/>
                <w:sz w:val="16"/>
                <w:szCs w:val="16"/>
              </w:rPr>
            </w:pPr>
            <w:r w:rsidRPr="00824B70">
              <w:rPr>
                <w:rFonts w:ascii="Arial" w:hAnsi="Arial" w:cs="Arial"/>
                <w:sz w:val="16"/>
                <w:szCs w:val="16"/>
              </w:rPr>
              <w:t>ліофілізат для розчину для ін'єкцій по 40 мг; 5 флаконів з ліофілізатом у комплекті з 5 ампулами розчинника по 2 мл (натрію хлорид, вода для ін’єкцій) у картонній коробці або 10 флаконів з ліофілізатом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Пфайзер Інк.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 xml:space="preserve">вторинне пакування, випуск серії: Пфайзер Менюфекчуринг Бельгія НВ, Бельгія; виробництво in bulk, первинне пакування: </w:t>
            </w:r>
            <w:r w:rsidRPr="00824B70">
              <w:rPr>
                <w:rFonts w:ascii="Arial" w:hAnsi="Arial" w:cs="Arial"/>
                <w:sz w:val="16"/>
                <w:szCs w:val="16"/>
              </w:rPr>
              <w:br/>
              <w:t>Фармація і Апджон Компані ЛЛС, США; виробники для розчинника: повний цикл виробництва та випуск:</w:t>
            </w:r>
            <w:r w:rsidRPr="00824B70">
              <w:rPr>
                <w:rFonts w:ascii="Arial" w:hAnsi="Arial" w:cs="Arial"/>
                <w:sz w:val="16"/>
                <w:szCs w:val="16"/>
              </w:rPr>
              <w:br/>
              <w:t>Пфайзер Менюфекчуринг Бельгія НВ, Бельгія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Бельгія/ США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розділу "Застосування у період вагітності або годування груддю" відповідно до рекомендації PRAC EMA Введення змін протягом 9-ти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Зміни внесено до Інструкції для медичного застосування лікарського засобу до розділу "Особливості застосування" щодо опису шкірних реакцій при застосуванні відповідно до інформації з безпеки лікарського засобу. Введення змін протягом 9-ти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b/>
                <w:i/>
                <w:sz w:val="16"/>
                <w:szCs w:val="16"/>
              </w:rPr>
            </w:pPr>
            <w:r w:rsidRPr="00824B70">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i/>
                <w:sz w:val="16"/>
                <w:szCs w:val="16"/>
              </w:rPr>
            </w:pPr>
            <w:r w:rsidRPr="00824B7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UA/2525/01/01</w:t>
            </w:r>
          </w:p>
        </w:tc>
      </w:tr>
      <w:tr w:rsidR="0077730C" w:rsidRPr="00824B70" w:rsidTr="004B05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77730C">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4B05C9">
            <w:pPr>
              <w:pStyle w:val="110"/>
              <w:tabs>
                <w:tab w:val="left" w:pos="12600"/>
              </w:tabs>
              <w:rPr>
                <w:rFonts w:ascii="Arial" w:hAnsi="Arial" w:cs="Arial"/>
                <w:b/>
                <w:i/>
                <w:sz w:val="16"/>
                <w:szCs w:val="16"/>
              </w:rPr>
            </w:pPr>
            <w:r w:rsidRPr="00824B70">
              <w:rPr>
                <w:rFonts w:ascii="Arial" w:hAnsi="Arial" w:cs="Arial"/>
                <w:b/>
                <w:sz w:val="16"/>
                <w:szCs w:val="16"/>
              </w:rPr>
              <w:t>ДІОКОР СОЛО 160</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rPr>
                <w:rFonts w:ascii="Arial" w:hAnsi="Arial" w:cs="Arial"/>
                <w:sz w:val="16"/>
                <w:szCs w:val="16"/>
              </w:rPr>
            </w:pPr>
            <w:r w:rsidRPr="00824B70">
              <w:rPr>
                <w:rFonts w:ascii="Arial" w:hAnsi="Arial" w:cs="Arial"/>
                <w:sz w:val="16"/>
                <w:szCs w:val="16"/>
              </w:rPr>
              <w:t>таблетки, вкриті плівковою оболонкою, по 160 мг; по 10 таблеток у блістері; по 1 або 3, або 4, або 9 блістерів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ТОВ "АСІНО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 xml:space="preserve">ТОВ "Фарма Старт"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CEP 2014-008 - Rev 02 (затверджено: R1-CEP 2014-008 - Rev 01) для АФІ валсартану від затвердженого виробника Second Pharma Co., Ltd., Китай.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b/>
                <w:i/>
                <w:sz w:val="16"/>
                <w:szCs w:val="16"/>
              </w:rPr>
            </w:pPr>
            <w:r w:rsidRPr="00824B70">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UA/11341/01/01</w:t>
            </w:r>
          </w:p>
        </w:tc>
      </w:tr>
      <w:tr w:rsidR="0077730C" w:rsidRPr="00824B70" w:rsidTr="004B05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77730C">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4B05C9">
            <w:pPr>
              <w:pStyle w:val="110"/>
              <w:tabs>
                <w:tab w:val="left" w:pos="12600"/>
              </w:tabs>
              <w:rPr>
                <w:rFonts w:ascii="Arial" w:hAnsi="Arial" w:cs="Arial"/>
                <w:b/>
                <w:i/>
                <w:sz w:val="16"/>
                <w:szCs w:val="16"/>
              </w:rPr>
            </w:pPr>
            <w:r w:rsidRPr="00824B70">
              <w:rPr>
                <w:rFonts w:ascii="Arial" w:hAnsi="Arial" w:cs="Arial"/>
                <w:b/>
                <w:sz w:val="16"/>
                <w:szCs w:val="16"/>
              </w:rPr>
              <w:t>ДІОКОР СОЛО 80</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rPr>
                <w:rFonts w:ascii="Arial" w:hAnsi="Arial" w:cs="Arial"/>
                <w:sz w:val="16"/>
                <w:szCs w:val="16"/>
              </w:rPr>
            </w:pPr>
            <w:r w:rsidRPr="00824B70">
              <w:rPr>
                <w:rFonts w:ascii="Arial" w:hAnsi="Arial" w:cs="Arial"/>
                <w:sz w:val="16"/>
                <w:szCs w:val="16"/>
              </w:rPr>
              <w:t>таблетки, вкриті плівковою оболонкою, по 80 мг; по 10 таблеток у блістері; по 1 або 3, або 4, або 9 блістерів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ТОВ "АСІНО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ТОВ "Фарма Старт"</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CEP 2014-008 - Rev 02 (затверджено: R1-CEP 2014-008 - Rev 01) для АФІ валсартану від затвердженого виробника Second Pharma Co., Ltd., Китай.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b/>
                <w:i/>
                <w:sz w:val="16"/>
                <w:szCs w:val="16"/>
              </w:rPr>
            </w:pPr>
            <w:r w:rsidRPr="00824B70">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UA/11341/01/02</w:t>
            </w:r>
          </w:p>
        </w:tc>
      </w:tr>
      <w:tr w:rsidR="0077730C" w:rsidRPr="00824B70" w:rsidTr="004B05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77730C">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4B05C9">
            <w:pPr>
              <w:pStyle w:val="110"/>
              <w:tabs>
                <w:tab w:val="left" w:pos="12600"/>
              </w:tabs>
              <w:rPr>
                <w:rFonts w:ascii="Arial" w:hAnsi="Arial" w:cs="Arial"/>
                <w:b/>
                <w:i/>
                <w:sz w:val="16"/>
                <w:szCs w:val="16"/>
              </w:rPr>
            </w:pPr>
            <w:r w:rsidRPr="00824B70">
              <w:rPr>
                <w:rFonts w:ascii="Arial" w:hAnsi="Arial" w:cs="Arial"/>
                <w:b/>
                <w:sz w:val="16"/>
                <w:szCs w:val="16"/>
              </w:rPr>
              <w:t>ДІФОРС 160</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rPr>
                <w:rFonts w:ascii="Arial" w:hAnsi="Arial" w:cs="Arial"/>
                <w:sz w:val="16"/>
                <w:szCs w:val="16"/>
              </w:rPr>
            </w:pPr>
            <w:r w:rsidRPr="00824B70">
              <w:rPr>
                <w:rFonts w:ascii="Arial" w:hAnsi="Arial" w:cs="Arial"/>
                <w:sz w:val="16"/>
                <w:szCs w:val="16"/>
              </w:rPr>
              <w:t xml:space="preserve">таблетки, вкриті плівковою оболонкою, 5 мг/160 мг; по 10 таблеток у блістері; по 1 або 3 блістери в картонній пачці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ТОВ "АСІНО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ТОВ "Фарма Старт"</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CEP 2014-008 - Rev 02 (затверджено: R1-CEP 2014-008 - Rev 01) для АФІ валсартану від затвердженого виробника Second Pharma Co., Ltd., Китай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b/>
                <w:i/>
                <w:sz w:val="16"/>
                <w:szCs w:val="16"/>
              </w:rPr>
            </w:pPr>
            <w:r w:rsidRPr="00824B70">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UA/12365/01/01</w:t>
            </w:r>
          </w:p>
        </w:tc>
      </w:tr>
      <w:tr w:rsidR="0077730C" w:rsidRPr="00824B70" w:rsidTr="004B05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77730C">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4B05C9">
            <w:pPr>
              <w:pStyle w:val="110"/>
              <w:tabs>
                <w:tab w:val="left" w:pos="12600"/>
              </w:tabs>
              <w:rPr>
                <w:rFonts w:ascii="Arial" w:hAnsi="Arial" w:cs="Arial"/>
                <w:b/>
                <w:i/>
                <w:sz w:val="16"/>
                <w:szCs w:val="16"/>
              </w:rPr>
            </w:pPr>
            <w:r w:rsidRPr="00824B70">
              <w:rPr>
                <w:rFonts w:ascii="Arial" w:hAnsi="Arial" w:cs="Arial"/>
                <w:b/>
                <w:sz w:val="16"/>
                <w:szCs w:val="16"/>
              </w:rPr>
              <w:t>ДІФОРС 80</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rPr>
                <w:rFonts w:ascii="Arial" w:hAnsi="Arial" w:cs="Arial"/>
                <w:sz w:val="16"/>
                <w:szCs w:val="16"/>
              </w:rPr>
            </w:pPr>
            <w:r w:rsidRPr="00824B70">
              <w:rPr>
                <w:rFonts w:ascii="Arial" w:hAnsi="Arial" w:cs="Arial"/>
                <w:sz w:val="16"/>
                <w:szCs w:val="16"/>
              </w:rPr>
              <w:t>таблетки, вкриті плівковою оболонкою, 5 мг/80 мг;</w:t>
            </w:r>
            <w:r w:rsidRPr="00824B70">
              <w:rPr>
                <w:rFonts w:ascii="Arial" w:hAnsi="Arial" w:cs="Arial"/>
                <w:sz w:val="16"/>
                <w:szCs w:val="16"/>
              </w:rPr>
              <w:br/>
              <w:t>по 10 таблеток у блістері; по 1 або 3 блістери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ТОВ "АСІНО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 xml:space="preserve"> ТОВ "Фарма Старт"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CEP 2014-008 - Rev 02 (затверджено: R1-CEP 2014-008 - Rev 01) для АФІ валсартану від затвердженого виробника Second Pharma Co., Ltd., Китай.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b/>
                <w:i/>
                <w:sz w:val="16"/>
                <w:szCs w:val="16"/>
              </w:rPr>
            </w:pPr>
            <w:r w:rsidRPr="00824B70">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UA/12365/01/02</w:t>
            </w:r>
          </w:p>
        </w:tc>
      </w:tr>
      <w:tr w:rsidR="0077730C" w:rsidRPr="00824B70" w:rsidTr="004B05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77730C">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4B05C9">
            <w:pPr>
              <w:pStyle w:val="110"/>
              <w:tabs>
                <w:tab w:val="left" w:pos="12600"/>
              </w:tabs>
              <w:rPr>
                <w:rFonts w:ascii="Arial" w:hAnsi="Arial" w:cs="Arial"/>
                <w:b/>
                <w:i/>
                <w:sz w:val="16"/>
                <w:szCs w:val="16"/>
              </w:rPr>
            </w:pPr>
            <w:r w:rsidRPr="00824B70">
              <w:rPr>
                <w:rFonts w:ascii="Arial" w:hAnsi="Arial" w:cs="Arial"/>
                <w:b/>
                <w:sz w:val="16"/>
                <w:szCs w:val="16"/>
              </w:rPr>
              <w:t>ДІФОРС XL</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rPr>
                <w:rFonts w:ascii="Arial" w:hAnsi="Arial" w:cs="Arial"/>
                <w:sz w:val="16"/>
                <w:szCs w:val="16"/>
              </w:rPr>
            </w:pPr>
            <w:r w:rsidRPr="00824B70">
              <w:rPr>
                <w:rFonts w:ascii="Arial" w:hAnsi="Arial" w:cs="Arial"/>
                <w:sz w:val="16"/>
                <w:szCs w:val="16"/>
              </w:rPr>
              <w:t>таблетки, вкриті плівковою оболонкою, 10 мг/160 мг по 10 таблеток у блістері; по 1 або 3 блістери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ТОВ "АСІНО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 xml:space="preserve"> ТОВ "Фарма Старт"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CEP 2014-008 - Rev 02 (затверджено: R1-CEP 2014-008 - Rev 01) для АФІ валсартану від затвердженого виробника Second Pharma Co., Ltd., Китай.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b/>
                <w:i/>
                <w:sz w:val="16"/>
                <w:szCs w:val="16"/>
              </w:rPr>
            </w:pPr>
            <w:r w:rsidRPr="00824B70">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UA/12365/01/03</w:t>
            </w:r>
          </w:p>
        </w:tc>
      </w:tr>
      <w:tr w:rsidR="0077730C" w:rsidRPr="00824B70" w:rsidTr="004B05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77730C">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4B05C9">
            <w:pPr>
              <w:pStyle w:val="110"/>
              <w:tabs>
                <w:tab w:val="left" w:pos="12600"/>
              </w:tabs>
              <w:rPr>
                <w:rFonts w:ascii="Arial" w:hAnsi="Arial" w:cs="Arial"/>
                <w:b/>
                <w:i/>
                <w:sz w:val="16"/>
                <w:szCs w:val="16"/>
              </w:rPr>
            </w:pPr>
            <w:r w:rsidRPr="00824B70">
              <w:rPr>
                <w:rFonts w:ascii="Arial" w:hAnsi="Arial" w:cs="Arial"/>
                <w:b/>
                <w:sz w:val="16"/>
                <w:szCs w:val="16"/>
              </w:rPr>
              <w:t>ДОКТОР МОМ® ЗІ СМАКОМ АПЕЛЬСИНА</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rPr>
                <w:rFonts w:ascii="Arial" w:hAnsi="Arial" w:cs="Arial"/>
                <w:sz w:val="16"/>
                <w:szCs w:val="16"/>
              </w:rPr>
            </w:pPr>
            <w:r w:rsidRPr="00824B70">
              <w:rPr>
                <w:rFonts w:ascii="Arial" w:hAnsi="Arial" w:cs="Arial"/>
                <w:sz w:val="16"/>
                <w:szCs w:val="16"/>
              </w:rPr>
              <w:t xml:space="preserve">льодяники; по 4 льодяники у стрипі, по 5 стрипів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ТОВ "Джонсон і Джонсон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Юнік Фармасьютикал Лабораторіз (відділення фірми "Дж. Б. Кемікалз енд Фармасьютикалз Лтд.")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незначна зміна до методики кількісного визначення гліциризинової кислоти та галієвої кислоти ВЕРХ. Зміни І типу - Зміни з якості. Готовий лікарський засіб. Контроль готового лікарського засобу (інші зміни) - оновлення вже затверджених методів контролю якості лікарського засобу, а саме: викладення тексту державною мовою згідно сучасних вимог.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незначна зміна до методики кількісного визначення ментолу методом ГХ.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незначна зміна до методики кількісного визначення 6-Шогаолу методом ВЕРХ.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b/>
                <w:i/>
                <w:sz w:val="16"/>
                <w:szCs w:val="16"/>
              </w:rPr>
            </w:pPr>
            <w:r w:rsidRPr="00824B70">
              <w:rPr>
                <w:rFonts w:ascii="Arial" w:hAnsi="Arial" w:cs="Arial"/>
                <w:i/>
                <w:sz w:val="16"/>
                <w:szCs w:val="16"/>
              </w:rPr>
              <w:t>без рецепта</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UA/2409/01/01</w:t>
            </w:r>
          </w:p>
        </w:tc>
      </w:tr>
      <w:tr w:rsidR="0077730C" w:rsidRPr="00824B70" w:rsidTr="004B05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77730C">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4B05C9">
            <w:pPr>
              <w:pStyle w:val="110"/>
              <w:tabs>
                <w:tab w:val="left" w:pos="12600"/>
              </w:tabs>
              <w:rPr>
                <w:rFonts w:ascii="Arial" w:hAnsi="Arial" w:cs="Arial"/>
                <w:b/>
                <w:i/>
                <w:sz w:val="16"/>
                <w:szCs w:val="16"/>
              </w:rPr>
            </w:pPr>
            <w:r w:rsidRPr="00824B70">
              <w:rPr>
                <w:rFonts w:ascii="Arial" w:hAnsi="Arial" w:cs="Arial"/>
                <w:b/>
                <w:sz w:val="16"/>
                <w:szCs w:val="16"/>
              </w:rPr>
              <w:t>ДОКТОР МОМ® ЗІ СМАКОМ ЛИМОНА</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rPr>
                <w:rFonts w:ascii="Arial" w:hAnsi="Arial" w:cs="Arial"/>
                <w:sz w:val="16"/>
                <w:szCs w:val="16"/>
              </w:rPr>
            </w:pPr>
            <w:r w:rsidRPr="00824B70">
              <w:rPr>
                <w:rFonts w:ascii="Arial" w:hAnsi="Arial" w:cs="Arial"/>
                <w:sz w:val="16"/>
                <w:szCs w:val="16"/>
              </w:rPr>
              <w:t>льодяники; по 4 льодяники у стрипі; по 5 стрипів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ТОВ "Джонсон і Джонсон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Юнік Фармасьютикал Лабораторіз (відділення фірми "Дж. Б. Кемікалз енд Фармасьютикалз Лтд.")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незначна зміна до методики кількісного визначення ментолу методом ГХ.Зміни І типу - Зміни з якості. Готовий лікарський засіб. Контроль готового лікарського засобу (інші зміни) оновлення вже затверджених методів контролю якості лікарського засобу, а саме: викладення тексту державною мовою згідно сучасних вимог.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незначна зміна до методики кількісного визначення 6-Шогаолу методом ВЕРХ.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незначна зміна до методики кількісного визначення гліциризинової кислоти та галієвої кислоти ВЕРХ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b/>
                <w:i/>
                <w:sz w:val="16"/>
                <w:szCs w:val="16"/>
              </w:rPr>
            </w:pPr>
            <w:r w:rsidRPr="00824B70">
              <w:rPr>
                <w:rFonts w:ascii="Arial" w:hAnsi="Arial" w:cs="Arial"/>
                <w:i/>
                <w:sz w:val="16"/>
                <w:szCs w:val="16"/>
              </w:rPr>
              <w:t>без рецепта</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UA/2412/01/01</w:t>
            </w:r>
          </w:p>
        </w:tc>
      </w:tr>
      <w:tr w:rsidR="0077730C" w:rsidRPr="00824B70" w:rsidTr="004B05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77730C">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4B05C9">
            <w:pPr>
              <w:pStyle w:val="110"/>
              <w:tabs>
                <w:tab w:val="left" w:pos="12600"/>
              </w:tabs>
              <w:rPr>
                <w:rFonts w:ascii="Arial" w:hAnsi="Arial" w:cs="Arial"/>
                <w:b/>
                <w:i/>
                <w:sz w:val="16"/>
                <w:szCs w:val="16"/>
              </w:rPr>
            </w:pPr>
            <w:r w:rsidRPr="00824B70">
              <w:rPr>
                <w:rFonts w:ascii="Arial" w:hAnsi="Arial" w:cs="Arial"/>
                <w:b/>
                <w:sz w:val="16"/>
                <w:szCs w:val="16"/>
              </w:rPr>
              <w:t xml:space="preserve">ДОКТОР МОМ® ЗІ СМАКОМ МАЛИНИ </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rPr>
                <w:rFonts w:ascii="Arial" w:hAnsi="Arial" w:cs="Arial"/>
                <w:sz w:val="16"/>
                <w:szCs w:val="16"/>
              </w:rPr>
            </w:pPr>
            <w:r w:rsidRPr="00824B70">
              <w:rPr>
                <w:rFonts w:ascii="Arial" w:hAnsi="Arial" w:cs="Arial"/>
                <w:sz w:val="16"/>
                <w:szCs w:val="16"/>
              </w:rPr>
              <w:t>льодяники; по 4 льодяники у стрипі; по 5 стрипів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ТОВ «Джонсон і Джонсон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Юнік Фармасьютикал Лабораторіз (відділення фірми "Дж. Б. Кемікалз енд Фармасьютикалз Лтд.")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незначна зміна до методики кількісного визначення 6-Шогаолу методом ВЕРХ. Зміни І типу - Зміни з якості. Готовий лікарський засіб. Контроль готового лікарського засобу (інші зміни) оновлення вже затверджених методів контролю якості лікарського засобу, а саме: викладення тексту державною мовою згідно сучасних вимог.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незначна зміна до методики кількісного визначення ментолу методом ГХ.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незначна зміна до методики кількісного визначення гліциризинової кислоти та галієвої кислоти ВЕРХ.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b/>
                <w:i/>
                <w:sz w:val="16"/>
                <w:szCs w:val="16"/>
              </w:rPr>
            </w:pPr>
            <w:r w:rsidRPr="00824B70">
              <w:rPr>
                <w:rFonts w:ascii="Arial" w:hAnsi="Arial" w:cs="Arial"/>
                <w:i/>
                <w:sz w:val="16"/>
                <w:szCs w:val="16"/>
              </w:rPr>
              <w:t>без рецепта</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UA/2408/01/01</w:t>
            </w:r>
          </w:p>
        </w:tc>
      </w:tr>
      <w:tr w:rsidR="0077730C" w:rsidRPr="00824B70" w:rsidTr="004B05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77730C">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4B05C9">
            <w:pPr>
              <w:pStyle w:val="110"/>
              <w:tabs>
                <w:tab w:val="left" w:pos="12600"/>
              </w:tabs>
              <w:rPr>
                <w:rFonts w:ascii="Arial" w:hAnsi="Arial" w:cs="Arial"/>
                <w:b/>
                <w:i/>
                <w:sz w:val="16"/>
                <w:szCs w:val="16"/>
              </w:rPr>
            </w:pPr>
            <w:r w:rsidRPr="00824B70">
              <w:rPr>
                <w:rFonts w:ascii="Arial" w:hAnsi="Arial" w:cs="Arial"/>
                <w:b/>
                <w:sz w:val="16"/>
                <w:szCs w:val="16"/>
              </w:rPr>
              <w:t>ДОКТОР МОМ® ЗІ СМАКОМ ПОЛУНИЦІ</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rPr>
                <w:rFonts w:ascii="Arial" w:hAnsi="Arial" w:cs="Arial"/>
                <w:sz w:val="16"/>
                <w:szCs w:val="16"/>
              </w:rPr>
            </w:pPr>
            <w:r w:rsidRPr="00824B70">
              <w:rPr>
                <w:rFonts w:ascii="Arial" w:hAnsi="Arial" w:cs="Arial"/>
                <w:sz w:val="16"/>
                <w:szCs w:val="16"/>
              </w:rPr>
              <w:t>льодяники; по 4 льодяники у стрипі; по 5 стрипів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ТОВ "Джонсон і Джонсон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Юнік Фармасьютикал Лабораторіз (відділення фірми "Дж. Б. Кемікалз енд Фармасьютикалз Лтд.")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незначна зміна до методики кількісного визначення гліциризинової кислоти та галієвої кислоти ВЕРХ. Зміни І типу - Зміни з якості. Готовий лікарський засіб. Контроль готового лікарського засобу (інші зміни) оновлення вже затверджених методів контролю якості лікарського засобу, а саме: викладення тексту державною мовою згідно сучасних вимог.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незначна зміна до методики кількісного визначення ментолу методом ГХ.</w:t>
            </w:r>
            <w:r w:rsidRPr="00824B70">
              <w:rPr>
                <w:rFonts w:ascii="Arial" w:hAnsi="Arial" w:cs="Arial"/>
                <w:sz w:val="16"/>
                <w:szCs w:val="16"/>
              </w:rPr>
              <w:br/>
              <w:t xml:space="preserve">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незначна зміна до методики кількісного визначення 6-Шогаолу методом ВЕРХ.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b/>
                <w:i/>
                <w:sz w:val="16"/>
                <w:szCs w:val="16"/>
              </w:rPr>
            </w:pPr>
            <w:r w:rsidRPr="00824B70">
              <w:rPr>
                <w:rFonts w:ascii="Arial" w:hAnsi="Arial" w:cs="Arial"/>
                <w:i/>
                <w:sz w:val="16"/>
                <w:szCs w:val="16"/>
              </w:rPr>
              <w:t>без рецепта</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UA/2411/01/01</w:t>
            </w:r>
          </w:p>
        </w:tc>
      </w:tr>
      <w:tr w:rsidR="0077730C" w:rsidRPr="00824B70" w:rsidTr="004B05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77730C">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4B05C9">
            <w:pPr>
              <w:pStyle w:val="110"/>
              <w:tabs>
                <w:tab w:val="left" w:pos="12600"/>
              </w:tabs>
              <w:rPr>
                <w:rFonts w:ascii="Arial" w:hAnsi="Arial" w:cs="Arial"/>
                <w:b/>
                <w:i/>
                <w:sz w:val="16"/>
                <w:szCs w:val="16"/>
              </w:rPr>
            </w:pPr>
            <w:r w:rsidRPr="00824B70">
              <w:rPr>
                <w:rFonts w:ascii="Arial" w:hAnsi="Arial" w:cs="Arial"/>
                <w:b/>
                <w:sz w:val="16"/>
                <w:szCs w:val="16"/>
              </w:rPr>
              <w:t>ДОЛУТЕГРАВІР, ЛАМІВУДИН ТА ТЕНОФОВІР ДИЗОПРОКСИЛ ФУМАРАТ ТАБЛЕТКИ 50 МГ/300 МГ/300 МГ</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rPr>
                <w:rFonts w:ascii="Arial" w:hAnsi="Arial" w:cs="Arial"/>
                <w:sz w:val="16"/>
                <w:szCs w:val="16"/>
              </w:rPr>
            </w:pPr>
            <w:r w:rsidRPr="00824B70">
              <w:rPr>
                <w:rFonts w:ascii="Arial" w:hAnsi="Arial" w:cs="Arial"/>
                <w:sz w:val="16"/>
                <w:szCs w:val="16"/>
              </w:rPr>
              <w:t>таблетки, вкриті плівковою оболонкою по 50мг/300мг/300мг; по 30 або 60 таблеток у пластиковому контейнері з двома пакетиками вологопоглинача; по 90 або 180 таблеток у пластиковому контейнері з трьома пакетиками вологопоглинача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Люпін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ЛЮПІН ЛІМІТЕД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внесені до інструкції для медичного застосування лікарського засобу у розділ "Побічні реакції" відповідно до оновленої інформації з безпеки діючої речовини.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внесені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b/>
                <w:i/>
                <w:sz w:val="16"/>
                <w:szCs w:val="16"/>
              </w:rPr>
            </w:pPr>
            <w:r w:rsidRPr="00824B70">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i/>
                <w:sz w:val="16"/>
                <w:szCs w:val="16"/>
              </w:rPr>
            </w:pPr>
            <w:r w:rsidRPr="00824B7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UA/19003/01/01</w:t>
            </w:r>
          </w:p>
        </w:tc>
      </w:tr>
      <w:tr w:rsidR="0077730C" w:rsidRPr="00824B70" w:rsidTr="004B05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77730C">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4B05C9">
            <w:pPr>
              <w:pStyle w:val="110"/>
              <w:tabs>
                <w:tab w:val="left" w:pos="12600"/>
              </w:tabs>
              <w:rPr>
                <w:rFonts w:ascii="Arial" w:hAnsi="Arial" w:cs="Arial"/>
                <w:b/>
                <w:i/>
                <w:sz w:val="16"/>
                <w:szCs w:val="16"/>
              </w:rPr>
            </w:pPr>
            <w:r w:rsidRPr="00824B70">
              <w:rPr>
                <w:rFonts w:ascii="Arial" w:hAnsi="Arial" w:cs="Arial"/>
                <w:b/>
                <w:sz w:val="16"/>
                <w:szCs w:val="16"/>
              </w:rPr>
              <w:t>ДУОДІКЛАЗА</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rPr>
                <w:rFonts w:ascii="Arial" w:hAnsi="Arial" w:cs="Arial"/>
                <w:sz w:val="16"/>
                <w:szCs w:val="16"/>
              </w:rPr>
            </w:pPr>
            <w:r w:rsidRPr="00824B70">
              <w:rPr>
                <w:rFonts w:ascii="Arial" w:hAnsi="Arial" w:cs="Arial"/>
                <w:sz w:val="16"/>
                <w:szCs w:val="16"/>
              </w:rPr>
              <w:t>капсули з модифікованим вивільненням, тверді, по 10 капсул у блістері, по 2 блістери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ЗАТ "Фармліга"</w:t>
            </w:r>
            <w:r w:rsidRPr="00824B70">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Литовська Республіка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Відповідальний за випуск серії, первинне та вторинне пакування:</w:t>
            </w:r>
            <w:r w:rsidRPr="00824B70">
              <w:rPr>
                <w:rFonts w:ascii="Arial" w:hAnsi="Arial" w:cs="Arial"/>
                <w:sz w:val="16"/>
                <w:szCs w:val="16"/>
              </w:rPr>
              <w:br/>
              <w:t xml:space="preserve">Свісс Кепс ГмбХ, Німеччина; </w:t>
            </w:r>
            <w:r w:rsidRPr="00824B70">
              <w:rPr>
                <w:rFonts w:ascii="Arial" w:hAnsi="Arial" w:cs="Arial"/>
                <w:sz w:val="16"/>
                <w:szCs w:val="16"/>
              </w:rPr>
              <w:br/>
            </w:r>
            <w:r w:rsidRPr="00824B70">
              <w:rPr>
                <w:rFonts w:ascii="Arial" w:hAnsi="Arial" w:cs="Arial"/>
                <w:sz w:val="16"/>
                <w:szCs w:val="16"/>
              </w:rPr>
              <w:br/>
              <w:t>Виробництво нерозфасованої продукції, контроль якості:</w:t>
            </w:r>
            <w:r w:rsidRPr="00824B70">
              <w:rPr>
                <w:rFonts w:ascii="Arial" w:hAnsi="Arial" w:cs="Arial"/>
                <w:sz w:val="16"/>
                <w:szCs w:val="16"/>
              </w:rPr>
              <w:br/>
              <w:t>Теммлер Айрланд Лімітед, Ірландія;</w:t>
            </w:r>
            <w:r w:rsidRPr="00824B70">
              <w:rPr>
                <w:rFonts w:ascii="Arial" w:hAnsi="Arial" w:cs="Arial"/>
                <w:sz w:val="16"/>
                <w:szCs w:val="16"/>
              </w:rPr>
              <w:br/>
            </w:r>
            <w:r w:rsidRPr="00824B70">
              <w:rPr>
                <w:rFonts w:ascii="Arial" w:hAnsi="Arial" w:cs="Arial"/>
                <w:sz w:val="16"/>
                <w:szCs w:val="16"/>
              </w:rPr>
              <w:br/>
              <w:t>Мікробіологічний контроль якості серії:</w:t>
            </w:r>
            <w:r w:rsidRPr="00824B70">
              <w:rPr>
                <w:rFonts w:ascii="Arial" w:hAnsi="Arial" w:cs="Arial"/>
                <w:sz w:val="16"/>
                <w:szCs w:val="16"/>
              </w:rPr>
              <w:br/>
              <w:t xml:space="preserve">Єврофінс Біофарма Продакт Тестинг Айрланд Лімітед, Ірландiя </w:t>
            </w:r>
            <w:r w:rsidRPr="00824B70">
              <w:rPr>
                <w:rFonts w:ascii="Arial" w:hAnsi="Arial" w:cs="Arial"/>
                <w:sz w:val="16"/>
                <w:szCs w:val="16"/>
              </w:rPr>
              <w:br/>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Німеччина/ Ірландія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внесення змін до реєстраційних матеріалів: Технічна помилка (згідно наказу МОЗ від 23.07.2015 № 460)</w:t>
            </w:r>
            <w:r w:rsidRPr="00824B70">
              <w:rPr>
                <w:rFonts w:ascii="Arial" w:hAnsi="Arial" w:cs="Arial"/>
                <w:sz w:val="16"/>
                <w:szCs w:val="16"/>
              </w:rPr>
              <w:br/>
              <w:t xml:space="preserve">Виправлення технічної помилки, пов’язано з некоректним перенесенням інформації з матеріалів виробника до методів контролю, допущення помилки в описі кришки желатинової капсули у розділі «Склад» методів контролю якості. </w:t>
            </w:r>
            <w:r w:rsidRPr="00824B70">
              <w:rPr>
                <w:rFonts w:ascii="Arial" w:hAnsi="Arial" w:cs="Arial"/>
                <w:sz w:val="16"/>
                <w:szCs w:val="16"/>
              </w:rPr>
              <w:br/>
              <w:t xml:space="preserve">Діюча редакція </w:t>
            </w:r>
            <w:r w:rsidRPr="00824B70">
              <w:rPr>
                <w:rFonts w:ascii="Arial" w:hAnsi="Arial" w:cs="Arial"/>
                <w:sz w:val="16"/>
                <w:szCs w:val="16"/>
              </w:rPr>
              <w:br/>
              <w:t>СПЕЦИФІКАЦІЯ ГОТОВОГО ЛІКАРСЬКОГО ЗАСОБУ</w:t>
            </w:r>
            <w:r w:rsidRPr="00824B70">
              <w:rPr>
                <w:rFonts w:ascii="Arial" w:hAnsi="Arial" w:cs="Arial"/>
                <w:sz w:val="16"/>
                <w:szCs w:val="16"/>
              </w:rPr>
              <w:br/>
              <w:t xml:space="preserve">Опис Тверді желатинові капсули, розміром 1, видовжені, кришка капсули непрозорого рожевого кольору, корпус капсули непрозорого жовтого кольору, вміст капсули – палети від білого до злегка жовтого кольору. </w:t>
            </w:r>
            <w:r w:rsidRPr="00824B70">
              <w:rPr>
                <w:rFonts w:ascii="Arial" w:hAnsi="Arial" w:cs="Arial"/>
                <w:sz w:val="16"/>
                <w:szCs w:val="16"/>
              </w:rPr>
              <w:br/>
              <w:t>Пропонована редакція</w:t>
            </w:r>
            <w:r w:rsidRPr="00824B70">
              <w:rPr>
                <w:rFonts w:ascii="Arial" w:hAnsi="Arial" w:cs="Arial"/>
                <w:sz w:val="16"/>
                <w:szCs w:val="16"/>
              </w:rPr>
              <w:br/>
              <w:t>Опис Тверді желатинові капсули, розміром 1, видовжені, кришка капсули непрозорого від рожевого до коричневого кольору, корпус капсули непрозорого жовтого кольору, вміст капсули – палети від білого до злегка жовтого кольору.</w:t>
            </w:r>
            <w:r w:rsidRPr="00824B70">
              <w:rPr>
                <w:rFonts w:ascii="Arial" w:hAnsi="Arial" w:cs="Arial"/>
                <w:sz w:val="16"/>
                <w:szCs w:val="16"/>
              </w:rPr>
              <w:br/>
              <w:t xml:space="preserve">Виправлено технічну помилку в інструкції для медичного застосування лікарського засобу у розділах "Склад", "Лікарська форма", а саме узгоджено інформацію затверджену наказом МОЗ від 05.07.2023 р. № 1220. </w:t>
            </w:r>
            <w:r w:rsidRPr="00824B70">
              <w:rPr>
                <w:rFonts w:ascii="Arial" w:hAnsi="Arial" w:cs="Arial"/>
                <w:sz w:val="16"/>
                <w:szCs w:val="16"/>
              </w:rPr>
              <w:br/>
              <w:t xml:space="preserve">Затверджено: Оболонка капсули розміром 1: рожева кришка: титану діоксид (Е 171); заліза оксид червоний (Е 172); желатин. жовтий корпус: титану діоксид (Е 171); заліза оксид жовтий (Е 172); желатин. Основні фізико-хімічні властивості: тверді желатинові капсули, розміром 1, видовжені, кришка капсули непрозорого рожевого кольору, корпус капсули непрозорого жовтого кольору, вміст капсули – пелети від білого до злегка жовтого кольору. </w:t>
            </w:r>
            <w:r w:rsidRPr="00824B70">
              <w:rPr>
                <w:rFonts w:ascii="Arial" w:hAnsi="Arial" w:cs="Arial"/>
                <w:sz w:val="16"/>
                <w:szCs w:val="16"/>
              </w:rPr>
              <w:br/>
              <w:t xml:space="preserve">Запропоновано: Оболонка капсули розміром 1: від рожевого до коричневого кольору кришка: титану діоксид (Е 171); заліза оксид червоний (Е 172); желатин. жовтий корпус: титану діоксид (Е 171); заліза оксид жовтий (Е 172); желатин. Основні фізико-хімічні властивості: тверді желатинові капсули, розміром 1, видовжені, кришка капсули непрозорого від рожевого до коричневого кольору, корпус капсули непрозорого жовтого кольору, вміст капсули – пелети від білого до злегка жовтого кольору. </w:t>
            </w:r>
            <w:r w:rsidRPr="00824B70">
              <w:rPr>
                <w:rFonts w:ascii="Arial" w:hAnsi="Arial" w:cs="Arial"/>
                <w:sz w:val="16"/>
                <w:szCs w:val="16"/>
              </w:rPr>
              <w:br/>
              <w:t>Зазначене виправлення відповідає матеріалам реєстраційного досьє.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b/>
                <w:i/>
                <w:sz w:val="16"/>
                <w:szCs w:val="16"/>
              </w:rPr>
            </w:pPr>
            <w:r w:rsidRPr="00824B70">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UA/20096/01/01</w:t>
            </w:r>
          </w:p>
        </w:tc>
      </w:tr>
      <w:tr w:rsidR="0077730C" w:rsidRPr="00824B70" w:rsidTr="004B05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77730C">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4B05C9">
            <w:pPr>
              <w:pStyle w:val="110"/>
              <w:tabs>
                <w:tab w:val="left" w:pos="12600"/>
              </w:tabs>
              <w:rPr>
                <w:rFonts w:ascii="Arial" w:hAnsi="Arial" w:cs="Arial"/>
                <w:b/>
                <w:i/>
                <w:sz w:val="16"/>
                <w:szCs w:val="16"/>
              </w:rPr>
            </w:pPr>
            <w:r w:rsidRPr="00824B70">
              <w:rPr>
                <w:rFonts w:ascii="Arial" w:hAnsi="Arial" w:cs="Arial"/>
                <w:b/>
                <w:sz w:val="16"/>
                <w:szCs w:val="16"/>
              </w:rPr>
              <w:t>ДУОКОПТ</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rPr>
                <w:rFonts w:ascii="Arial" w:hAnsi="Arial" w:cs="Arial"/>
                <w:sz w:val="16"/>
                <w:szCs w:val="16"/>
              </w:rPr>
            </w:pPr>
            <w:r w:rsidRPr="00824B70">
              <w:rPr>
                <w:rFonts w:ascii="Arial" w:hAnsi="Arial" w:cs="Arial"/>
                <w:sz w:val="16"/>
                <w:szCs w:val="16"/>
              </w:rPr>
              <w:t>краплі очні, розчин;</w:t>
            </w:r>
            <w:r w:rsidRPr="00824B70">
              <w:rPr>
                <w:rFonts w:ascii="Arial" w:hAnsi="Arial" w:cs="Arial"/>
                <w:sz w:val="16"/>
                <w:szCs w:val="16"/>
              </w:rPr>
              <w:br/>
              <w:t>по 5 мл у багатодозовому флаконі з насосом і захисним ковпачком; по 1 флакону у допоміжному пристрої для доставки; по 1 або по 3 флакони у коробці.</w:t>
            </w:r>
            <w:r w:rsidRPr="00824B70">
              <w:rPr>
                <w:rFonts w:ascii="Arial" w:hAnsi="Arial" w:cs="Arial"/>
                <w:sz w:val="16"/>
                <w:szCs w:val="16"/>
              </w:rPr>
              <w:br/>
              <w:t>по 10 мл у багатодозовому флаконі з насосом і захисним ковпачком; по 1 флакону у допоміжному пристрої для доставки; по 1 або по 2 флакони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ЛАБОРАТУАР ТЕА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Делфарм Тур</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Франція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R1-СЕР 2010-115-Rev 03 для АФІ дорзоламіду гідрохлориду від вже затвердженого виробника CURIA SPAIN S.A.U., Spain.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R1-СЕР 2010-115-Rev 02 для АФІ дорзоламіду гідрохлориду від вже затвердженого виробника Crystal Pharma S.a.U., Spain, який змінив назву на CURIA SPAIN S.A.U., Spain.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R1-СЕР 2010-115-Rev 01 (затверджено: R1-СЕР 2010-115-Rev 00) для АФІ дорзоламіду гідрохлориду від вже затвердженого виробника CRYSTAL PHARMA S.A.U., Spain.</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b/>
                <w:i/>
                <w:sz w:val="16"/>
                <w:szCs w:val="16"/>
              </w:rPr>
            </w:pPr>
            <w:r w:rsidRPr="00824B70">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UA/18728/01/01</w:t>
            </w:r>
          </w:p>
        </w:tc>
      </w:tr>
      <w:tr w:rsidR="0077730C" w:rsidRPr="00824B70" w:rsidTr="004B05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77730C">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4B05C9">
            <w:pPr>
              <w:pStyle w:val="110"/>
              <w:tabs>
                <w:tab w:val="left" w:pos="12600"/>
              </w:tabs>
              <w:rPr>
                <w:rFonts w:ascii="Arial" w:hAnsi="Arial" w:cs="Arial"/>
                <w:b/>
                <w:i/>
                <w:sz w:val="16"/>
                <w:szCs w:val="16"/>
              </w:rPr>
            </w:pPr>
            <w:r w:rsidRPr="00824B70">
              <w:rPr>
                <w:rFonts w:ascii="Arial" w:hAnsi="Arial" w:cs="Arial"/>
                <w:b/>
                <w:sz w:val="16"/>
                <w:szCs w:val="16"/>
              </w:rPr>
              <w:t>ДУСПАТАЛІН® РЕТАРД 200</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rPr>
                <w:rFonts w:ascii="Arial" w:hAnsi="Arial" w:cs="Arial"/>
                <w:sz w:val="16"/>
                <w:szCs w:val="16"/>
              </w:rPr>
            </w:pPr>
            <w:r w:rsidRPr="00824B70">
              <w:rPr>
                <w:rFonts w:ascii="Arial" w:hAnsi="Arial" w:cs="Arial"/>
                <w:sz w:val="16"/>
                <w:szCs w:val="16"/>
              </w:rPr>
              <w:t>капсули пролонгованої дії, тверді по 200 мг; по 10 капсул у блістері; по 3 блістери в картонній коробці; по 15 капсул у блістері; по 1, 2, або 4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Абботт Хелскеа Продактс Б.В.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Нідерланди</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Майлан Лабораторіз САС</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Франція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Зміни внесено в текст маркування первинної (п.6. «ІНШЕ») та вторинної (п.17. «ІНШЕ») упаковок лікарського засобу щодо логотипу заявника та у п. 16. «ІНФОРМАЦІЯ, ЯКА НАНОСИТЬСЯ ШРИФТОМ БРАЙЛЯ» вторинної упаковки щодо викладення тексту шрифтом Брайля маленькими літерами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b/>
                <w:i/>
                <w:sz w:val="16"/>
                <w:szCs w:val="16"/>
              </w:rPr>
            </w:pPr>
            <w:r w:rsidRPr="00824B70">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UA/8813/02/01</w:t>
            </w:r>
          </w:p>
        </w:tc>
      </w:tr>
      <w:tr w:rsidR="0077730C" w:rsidRPr="00824B70" w:rsidTr="004B05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77730C">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4B05C9">
            <w:pPr>
              <w:pStyle w:val="110"/>
              <w:tabs>
                <w:tab w:val="left" w:pos="12600"/>
              </w:tabs>
              <w:rPr>
                <w:rFonts w:ascii="Arial" w:hAnsi="Arial" w:cs="Arial"/>
                <w:b/>
                <w:i/>
                <w:sz w:val="16"/>
                <w:szCs w:val="16"/>
              </w:rPr>
            </w:pPr>
            <w:r w:rsidRPr="00824B70">
              <w:rPr>
                <w:rFonts w:ascii="Arial" w:hAnsi="Arial" w:cs="Arial"/>
                <w:b/>
                <w:sz w:val="16"/>
                <w:szCs w:val="16"/>
              </w:rPr>
              <w:t>ДУТАФОРС</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rPr>
                <w:rFonts w:ascii="Arial" w:hAnsi="Arial" w:cs="Arial"/>
                <w:sz w:val="16"/>
                <w:szCs w:val="16"/>
              </w:rPr>
            </w:pPr>
            <w:r w:rsidRPr="00824B70">
              <w:rPr>
                <w:rFonts w:ascii="Arial" w:hAnsi="Arial" w:cs="Arial"/>
                <w:sz w:val="16"/>
                <w:szCs w:val="16"/>
              </w:rPr>
              <w:t>капсули тверді по 0,5 мг/0,4 мг; по 6 капсул твердих у блістері, по 5 блістерів у пачці; по 9 капсул твердих у блістері, по 10 блістерів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ТОВ «ПОЛІМЕТРІЯ, дистрибуція та послуги»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виробництво, первинне та вторинне пакування, контроль та випуск серії:</w:t>
            </w:r>
            <w:r w:rsidRPr="00824B70">
              <w:rPr>
                <w:rFonts w:ascii="Arial" w:hAnsi="Arial" w:cs="Arial"/>
                <w:sz w:val="16"/>
                <w:szCs w:val="16"/>
              </w:rPr>
              <w:br/>
              <w:t>САГ МАНУФАКТУРІНГ, С.Л.У.,</w:t>
            </w:r>
            <w:r w:rsidRPr="00824B70">
              <w:rPr>
                <w:rFonts w:ascii="Arial" w:hAnsi="Arial" w:cs="Arial"/>
                <w:sz w:val="16"/>
                <w:szCs w:val="16"/>
              </w:rPr>
              <w:br/>
              <w:t xml:space="preserve">Іспанія </w:t>
            </w:r>
            <w:r w:rsidRPr="00824B70">
              <w:rPr>
                <w:rFonts w:ascii="Arial" w:hAnsi="Arial" w:cs="Arial"/>
                <w:sz w:val="16"/>
                <w:szCs w:val="16"/>
              </w:rPr>
              <w:br/>
            </w:r>
            <w:r w:rsidRPr="00824B70">
              <w:rPr>
                <w:rFonts w:ascii="Arial" w:hAnsi="Arial" w:cs="Arial"/>
                <w:sz w:val="16"/>
                <w:szCs w:val="16"/>
              </w:rPr>
              <w:br/>
              <w:t>контроль серії (фізико-хімічний):</w:t>
            </w:r>
            <w:r w:rsidRPr="00824B70">
              <w:rPr>
                <w:rFonts w:ascii="Arial" w:hAnsi="Arial" w:cs="Arial"/>
                <w:sz w:val="16"/>
                <w:szCs w:val="16"/>
              </w:rPr>
              <w:br/>
              <w:t>Галенікум Хелс, С.Л., Іспанія</w:t>
            </w:r>
            <w:r w:rsidRPr="00824B70">
              <w:rPr>
                <w:rFonts w:ascii="Arial" w:hAnsi="Arial" w:cs="Arial"/>
                <w:sz w:val="16"/>
                <w:szCs w:val="16"/>
              </w:rPr>
              <w:br/>
            </w:r>
            <w:r w:rsidRPr="00824B70">
              <w:rPr>
                <w:rFonts w:ascii="Arial" w:hAnsi="Arial" w:cs="Arial"/>
                <w:sz w:val="16"/>
                <w:szCs w:val="16"/>
              </w:rPr>
              <w:br/>
              <w:t>контроль серії (мікробіологічний):</w:t>
            </w:r>
            <w:r w:rsidRPr="00824B70">
              <w:rPr>
                <w:rFonts w:ascii="Arial" w:hAnsi="Arial" w:cs="Arial"/>
                <w:sz w:val="16"/>
                <w:szCs w:val="16"/>
              </w:rPr>
              <w:br/>
              <w:t>Лабораторіо Ечеварне, С.А., Іспанiя</w:t>
            </w:r>
            <w:r w:rsidRPr="00824B70">
              <w:rPr>
                <w:rFonts w:ascii="Arial" w:hAnsi="Arial" w:cs="Arial"/>
                <w:sz w:val="16"/>
                <w:szCs w:val="16"/>
              </w:rPr>
              <w:br/>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Іспанія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 xml:space="preserve">внесення змін до реєстраційних матеріалів: Зміна заявника ЛЗ (МІБП) (власника реєстраційного посвідчення) (згідно наказу МОЗ від 23.07.2015 № 460): Затверджено: МАРІФАРМ д.о.о., Словенія. Запропоновано: ТОВ "ПОЛІМЕТРІЯ, дистрибуція та послуги", Словенія. Зміни внесено у текст маркування вторинної упаковки лікарського засобу (п. 11) щодо зміни заявника (власника реєстраційного посвідчення).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Катя Печ'як / Katija Pecjak. Пропонована редакція: Яна Брайдіх Чендак / Jana Brajdih Cendak. Зміна контактних даних уповноваженої особи заявника, відповідальної за фармаконагляд. Зміна контактної особи заявника, відповідальної за фармаконагляд в Україні. Діюча редакція: Батталова Римма Ігорівна. Пропонована редакція: Петрова Юлія Анатоліївна. Зміна контактних даних контактної особи заявника, відповідальної за фармаконагляд в Україні. Зміна місцезнаходження мастер-файла системи фармаконагляду та його номера. Зміна місця здійснення основної діяльності з фармаконагляду.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b/>
                <w:i/>
                <w:sz w:val="16"/>
                <w:szCs w:val="16"/>
              </w:rPr>
            </w:pPr>
            <w:r w:rsidRPr="00824B70">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UA/19124/01/01</w:t>
            </w:r>
          </w:p>
        </w:tc>
      </w:tr>
      <w:tr w:rsidR="0077730C" w:rsidRPr="00824B70" w:rsidTr="004B05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77730C">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4B05C9">
            <w:pPr>
              <w:pStyle w:val="110"/>
              <w:tabs>
                <w:tab w:val="left" w:pos="12600"/>
              </w:tabs>
              <w:rPr>
                <w:rFonts w:ascii="Arial" w:hAnsi="Arial" w:cs="Arial"/>
                <w:b/>
                <w:i/>
                <w:sz w:val="16"/>
                <w:szCs w:val="16"/>
              </w:rPr>
            </w:pPr>
            <w:r w:rsidRPr="00824B70">
              <w:rPr>
                <w:rFonts w:ascii="Arial" w:hAnsi="Arial" w:cs="Arial"/>
                <w:b/>
                <w:sz w:val="16"/>
                <w:szCs w:val="16"/>
              </w:rPr>
              <w:t>ЕВЕРОЛІМУС-ВІСТА</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rPr>
                <w:rFonts w:ascii="Arial" w:hAnsi="Arial" w:cs="Arial"/>
                <w:sz w:val="16"/>
                <w:szCs w:val="16"/>
              </w:rPr>
            </w:pPr>
            <w:r w:rsidRPr="00824B70">
              <w:rPr>
                <w:rFonts w:ascii="Arial" w:hAnsi="Arial" w:cs="Arial"/>
                <w:sz w:val="16"/>
                <w:szCs w:val="16"/>
              </w:rPr>
              <w:t>таблетки по 5 мг; по 5 таблеток у блістері; по 6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 xml:space="preserve">Містрал Кепітал Менеджмент Лімітед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первинне, вторинне пакування, контроль якості, випуск серії:</w:t>
            </w:r>
            <w:r w:rsidRPr="00824B70">
              <w:rPr>
                <w:rFonts w:ascii="Arial" w:hAnsi="Arial" w:cs="Arial"/>
                <w:sz w:val="16"/>
                <w:szCs w:val="16"/>
              </w:rPr>
              <w:br/>
              <w:t xml:space="preserve">Сінтон Хіспанія, С. Л., Іспанія </w:t>
            </w:r>
            <w:r w:rsidRPr="00824B70">
              <w:rPr>
                <w:rFonts w:ascii="Arial" w:hAnsi="Arial" w:cs="Arial"/>
                <w:sz w:val="16"/>
                <w:szCs w:val="16"/>
              </w:rPr>
              <w:br/>
              <w:t>виробництво, первинне, вторинне пакування:</w:t>
            </w:r>
            <w:r w:rsidRPr="00824B70">
              <w:rPr>
                <w:rFonts w:ascii="Arial" w:hAnsi="Arial" w:cs="Arial"/>
                <w:sz w:val="16"/>
                <w:szCs w:val="16"/>
              </w:rPr>
              <w:br/>
              <w:t>Сінтон Чилі Лтда., Чилі</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Іспанія/ Чилі</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CEP 2021-260 - Rev 01 (затверджено: CEP R0-2021-260 - Rev 00) для діючої речовини Everolimus від вже затвердженого виробника SYNTHON B.V.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доповнення специфікації для діючої речовини Everolimus новим показником якості Benzene з відповідним методом випробування.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зміни у затверджених методах випробування для діючої речовини Everolimus за показником якості домішка М1310.</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b/>
                <w:i/>
                <w:sz w:val="16"/>
                <w:szCs w:val="16"/>
              </w:rPr>
            </w:pPr>
            <w:r w:rsidRPr="00824B70">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UA/17149/01/02</w:t>
            </w:r>
          </w:p>
        </w:tc>
      </w:tr>
      <w:tr w:rsidR="0077730C" w:rsidRPr="00824B70" w:rsidTr="004B05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77730C">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4B05C9">
            <w:pPr>
              <w:pStyle w:val="110"/>
              <w:tabs>
                <w:tab w:val="left" w:pos="12600"/>
              </w:tabs>
              <w:rPr>
                <w:rFonts w:ascii="Arial" w:hAnsi="Arial" w:cs="Arial"/>
                <w:b/>
                <w:i/>
                <w:sz w:val="16"/>
                <w:szCs w:val="16"/>
              </w:rPr>
            </w:pPr>
            <w:r w:rsidRPr="00824B70">
              <w:rPr>
                <w:rFonts w:ascii="Arial" w:hAnsi="Arial" w:cs="Arial"/>
                <w:b/>
                <w:sz w:val="16"/>
                <w:szCs w:val="16"/>
              </w:rPr>
              <w:t>ЕВЕРОЛІМУС-ВІСТА</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rPr>
                <w:rFonts w:ascii="Arial" w:hAnsi="Arial" w:cs="Arial"/>
                <w:sz w:val="16"/>
                <w:szCs w:val="16"/>
              </w:rPr>
            </w:pPr>
            <w:r w:rsidRPr="00824B70">
              <w:rPr>
                <w:rFonts w:ascii="Arial" w:hAnsi="Arial" w:cs="Arial"/>
                <w:sz w:val="16"/>
                <w:szCs w:val="16"/>
              </w:rPr>
              <w:t>таблетки по 10 мг; по 5 таблеток у блістері; по 6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первинне, вторинне пакування, контроль якості, випуск серії:</w:t>
            </w:r>
            <w:r w:rsidRPr="00824B70">
              <w:rPr>
                <w:rFonts w:ascii="Arial" w:hAnsi="Arial" w:cs="Arial"/>
                <w:sz w:val="16"/>
                <w:szCs w:val="16"/>
              </w:rPr>
              <w:br/>
              <w:t xml:space="preserve">Сінтон Хіспанія, С. Л., Іспанія </w:t>
            </w:r>
            <w:r w:rsidRPr="00824B70">
              <w:rPr>
                <w:rFonts w:ascii="Arial" w:hAnsi="Arial" w:cs="Arial"/>
                <w:sz w:val="16"/>
                <w:szCs w:val="16"/>
              </w:rPr>
              <w:br/>
              <w:t>виробництво, первинне, вторинне пакування:</w:t>
            </w:r>
            <w:r w:rsidRPr="00824B70">
              <w:rPr>
                <w:rFonts w:ascii="Arial" w:hAnsi="Arial" w:cs="Arial"/>
                <w:sz w:val="16"/>
                <w:szCs w:val="16"/>
              </w:rPr>
              <w:br/>
              <w:t>Сінтон Чилі Лтда., Чилі</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Іспанія/ Чилі</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CEP 2021-260 - Rev 01 (затверджено: CEP R0-2021-260 - Rev 00) для діючої речовини Everolimus від вже затвердженого виробника SYNTHON B.V.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доповнення специфікації для діючої речовини Everolimus новим показником якості Benzene з відповідним методом випробування.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зміни у затверджених методах випробування для діючої речовини Everolimus за показником якості домішка М1310.</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b/>
                <w:i/>
                <w:sz w:val="16"/>
                <w:szCs w:val="16"/>
              </w:rPr>
            </w:pPr>
            <w:r w:rsidRPr="00824B70">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UA/17149/01/03</w:t>
            </w:r>
          </w:p>
        </w:tc>
      </w:tr>
      <w:tr w:rsidR="0077730C" w:rsidRPr="00824B70" w:rsidTr="004B05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77730C">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4B05C9">
            <w:pPr>
              <w:pStyle w:val="110"/>
              <w:tabs>
                <w:tab w:val="left" w:pos="12600"/>
              </w:tabs>
              <w:rPr>
                <w:rFonts w:ascii="Arial" w:hAnsi="Arial" w:cs="Arial"/>
                <w:b/>
                <w:i/>
                <w:sz w:val="16"/>
                <w:szCs w:val="16"/>
              </w:rPr>
            </w:pPr>
            <w:r w:rsidRPr="00824B70">
              <w:rPr>
                <w:rFonts w:ascii="Arial" w:hAnsi="Arial" w:cs="Arial"/>
                <w:b/>
                <w:sz w:val="16"/>
                <w:szCs w:val="16"/>
              </w:rPr>
              <w:t>ЕВЕРОЛІМУС-ВІСТА</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rPr>
                <w:rFonts w:ascii="Arial" w:hAnsi="Arial" w:cs="Arial"/>
                <w:sz w:val="16"/>
                <w:szCs w:val="16"/>
              </w:rPr>
            </w:pPr>
            <w:r w:rsidRPr="00824B70">
              <w:rPr>
                <w:rFonts w:ascii="Arial" w:hAnsi="Arial" w:cs="Arial"/>
                <w:sz w:val="16"/>
                <w:szCs w:val="16"/>
              </w:rPr>
              <w:t>таблетки по 2,5 мг; по 5 таблеток у блістері; по 6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первинне, вторинне пакування, контроль якості, випуск серії:</w:t>
            </w:r>
            <w:r w:rsidRPr="00824B70">
              <w:rPr>
                <w:rFonts w:ascii="Arial" w:hAnsi="Arial" w:cs="Arial"/>
                <w:sz w:val="16"/>
                <w:szCs w:val="16"/>
              </w:rPr>
              <w:br/>
              <w:t xml:space="preserve">Сінтон Хіспанія, С. Л., Іспанія </w:t>
            </w:r>
            <w:r w:rsidRPr="00824B70">
              <w:rPr>
                <w:rFonts w:ascii="Arial" w:hAnsi="Arial" w:cs="Arial"/>
                <w:sz w:val="16"/>
                <w:szCs w:val="16"/>
              </w:rPr>
              <w:br/>
              <w:t>виробництво, первинне, вторинне пакування:</w:t>
            </w:r>
            <w:r w:rsidRPr="00824B70">
              <w:rPr>
                <w:rFonts w:ascii="Arial" w:hAnsi="Arial" w:cs="Arial"/>
                <w:sz w:val="16"/>
                <w:szCs w:val="16"/>
              </w:rPr>
              <w:br/>
              <w:t>Сінтон Чилі Лтда., Чилі</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Іспанія/ Чилі</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CEP 2021-260 - Rev 01 (затверджено: CEP R0-2021-260 - Rev 00) для діючої речовини Everolimus від вже затвердженого виробника SYNTHON B.V.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доповнення специфікації для діючої речовини Everolimus новим показником якості Benzene з відповідним методом випробування.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зміни у затверджених методах випробування для діючої речовини Everolimus за показником якості домішка М1310.</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b/>
                <w:i/>
                <w:sz w:val="16"/>
                <w:szCs w:val="16"/>
              </w:rPr>
            </w:pPr>
            <w:r w:rsidRPr="00824B70">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UA/17149/01/01</w:t>
            </w:r>
          </w:p>
        </w:tc>
      </w:tr>
      <w:tr w:rsidR="0077730C" w:rsidRPr="00824B70" w:rsidTr="004B05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77730C">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4B05C9">
            <w:pPr>
              <w:pStyle w:val="110"/>
              <w:tabs>
                <w:tab w:val="left" w:pos="12600"/>
              </w:tabs>
              <w:rPr>
                <w:rFonts w:ascii="Arial" w:hAnsi="Arial" w:cs="Arial"/>
                <w:b/>
                <w:i/>
                <w:sz w:val="16"/>
                <w:szCs w:val="16"/>
              </w:rPr>
            </w:pPr>
            <w:r w:rsidRPr="00824B70">
              <w:rPr>
                <w:rFonts w:ascii="Arial" w:hAnsi="Arial" w:cs="Arial"/>
                <w:b/>
                <w:sz w:val="16"/>
                <w:szCs w:val="16"/>
              </w:rPr>
              <w:t>ЕВКАБАЛ® СПРЕЙ</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rPr>
                <w:rFonts w:ascii="Arial" w:hAnsi="Arial" w:cs="Arial"/>
                <w:sz w:val="16"/>
                <w:szCs w:val="16"/>
              </w:rPr>
            </w:pPr>
            <w:r w:rsidRPr="00824B70">
              <w:rPr>
                <w:rFonts w:ascii="Arial" w:hAnsi="Arial" w:cs="Arial"/>
                <w:sz w:val="16"/>
                <w:szCs w:val="16"/>
              </w:rPr>
              <w:t>розчин назальний, 1 мг/мл, по 10 мл у флаконі, по 1 флакону з дозатором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Еспарма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Фарма Вернігероде ГмбХ</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Німеччина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(вилучення несуттєвого випробування в процесі виробництва). Вилучення несуттєвого випробування в процесі виробництва готового лікарського засобу, а саме візуальна перевірка номера серії та терміну придатності в процесі пакування, оскільки контроль проводиться при випуску готового лікарського засобу.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(вилучення несуттєвого випробування в процесі виробництва). Вилучення несуттєвого випробування в процесі виробництва готового лікарського засобу, а саме візуальна перевірка комплектності упаковки в процесі пакування, оскільки контроль проводиться при випуску готового лікарського засобу.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w:t>
            </w:r>
            <w:r w:rsidRPr="00824B70">
              <w:rPr>
                <w:rFonts w:ascii="Arial" w:hAnsi="Arial" w:cs="Arial"/>
                <w:sz w:val="16"/>
                <w:szCs w:val="16"/>
                <w:lang/>
              </w:rPr>
              <w:t xml:space="preserve">- </w:t>
            </w:r>
            <w:r w:rsidRPr="00824B70">
              <w:rPr>
                <w:rFonts w:ascii="Arial" w:hAnsi="Arial" w:cs="Arial"/>
                <w:sz w:val="16"/>
                <w:szCs w:val="16"/>
              </w:rPr>
              <w:t xml:space="preserve">більшення розміру від 1000 л до 2000 л, затверджено: розмір серії 800 л, 1000 л (80 000 флаконів, 100 000 флаконів) </w:t>
            </w:r>
            <w:r w:rsidRPr="00824B70">
              <w:rPr>
                <w:rFonts w:ascii="Arial" w:hAnsi="Arial" w:cs="Arial"/>
                <w:sz w:val="16"/>
                <w:szCs w:val="16"/>
              </w:rPr>
              <w:br/>
              <w:t>Запропоновано: розмір серії 800 л-2000 л ( 80 000 -200 000 флаконів)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b/>
                <w:i/>
                <w:sz w:val="16"/>
                <w:szCs w:val="16"/>
              </w:rPr>
            </w:pPr>
            <w:r w:rsidRPr="00824B70">
              <w:rPr>
                <w:rFonts w:ascii="Arial" w:hAnsi="Arial" w:cs="Arial"/>
                <w:i/>
                <w:sz w:val="16"/>
                <w:szCs w:val="16"/>
              </w:rPr>
              <w:t>Без рецепта</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UA/13241/02/01</w:t>
            </w:r>
          </w:p>
        </w:tc>
      </w:tr>
      <w:tr w:rsidR="0077730C" w:rsidRPr="00824B70" w:rsidTr="004B05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77730C">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4B05C9">
            <w:pPr>
              <w:pStyle w:val="110"/>
              <w:tabs>
                <w:tab w:val="left" w:pos="12600"/>
              </w:tabs>
              <w:rPr>
                <w:rFonts w:ascii="Arial" w:hAnsi="Arial" w:cs="Arial"/>
                <w:b/>
                <w:i/>
                <w:sz w:val="16"/>
                <w:szCs w:val="16"/>
              </w:rPr>
            </w:pPr>
            <w:r w:rsidRPr="00824B70">
              <w:rPr>
                <w:rFonts w:ascii="Arial" w:hAnsi="Arial" w:cs="Arial"/>
                <w:b/>
                <w:sz w:val="16"/>
                <w:szCs w:val="16"/>
              </w:rPr>
              <w:t>ЕКСИСТЕН-САНОВЕЛЬ</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rPr>
                <w:rFonts w:ascii="Arial" w:hAnsi="Arial" w:cs="Arial"/>
                <w:sz w:val="16"/>
                <w:szCs w:val="16"/>
              </w:rPr>
            </w:pPr>
            <w:r w:rsidRPr="00824B70">
              <w:rPr>
                <w:rFonts w:ascii="Arial" w:hAnsi="Arial" w:cs="Arial"/>
                <w:sz w:val="16"/>
                <w:szCs w:val="16"/>
              </w:rPr>
              <w:t>таблетки по 15 мг; по 10 таблеток у блістері; по 1 або 3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Сановель Іляч Санаі ве Тиджарет А.Ш.</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Туреччина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Сановель Іляч Санаі ве Тиджарет А.Ш.</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Туреччина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Зміни внесено у текст маркування вторинної п.17. ІНШЕ та первинної упаковки лікарського засобу п.6. ІНШЕ, а саме: уточнено інформацію щодо логотипу.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b/>
                <w:i/>
                <w:sz w:val="16"/>
                <w:szCs w:val="16"/>
              </w:rPr>
            </w:pPr>
            <w:r w:rsidRPr="00824B70">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UA/9604/01/02</w:t>
            </w:r>
          </w:p>
        </w:tc>
      </w:tr>
      <w:tr w:rsidR="0077730C" w:rsidRPr="00824B70" w:rsidTr="004B05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77730C">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4B05C9">
            <w:pPr>
              <w:pStyle w:val="110"/>
              <w:tabs>
                <w:tab w:val="left" w:pos="12600"/>
              </w:tabs>
              <w:rPr>
                <w:rFonts w:ascii="Arial" w:hAnsi="Arial" w:cs="Arial"/>
                <w:b/>
                <w:i/>
                <w:sz w:val="16"/>
                <w:szCs w:val="16"/>
              </w:rPr>
            </w:pPr>
            <w:r w:rsidRPr="00824B70">
              <w:rPr>
                <w:rFonts w:ascii="Arial" w:hAnsi="Arial" w:cs="Arial"/>
                <w:b/>
                <w:sz w:val="16"/>
                <w:szCs w:val="16"/>
              </w:rPr>
              <w:t>ЕКСФОРЖ Н</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rPr>
                <w:rFonts w:ascii="Arial" w:hAnsi="Arial" w:cs="Arial"/>
                <w:sz w:val="16"/>
                <w:szCs w:val="16"/>
              </w:rPr>
            </w:pPr>
            <w:r w:rsidRPr="00824B70">
              <w:rPr>
                <w:rFonts w:ascii="Arial" w:hAnsi="Arial" w:cs="Arial"/>
                <w:sz w:val="16"/>
                <w:szCs w:val="16"/>
              </w:rPr>
              <w:t>таблетки, вкриті плівковою оболонкою по 5 мг/160 мг/25 мг; по 14 таблеток у блістері; по 1 або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Новартіс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Виробництво за повним циклом: Новартіс Фарма C.п.А., Італія; Виробництво, контроль якості, первинне пакування, вторинне пакування: Зігфрід Барбера, С.Л., Іспанія; Контроль якості: Фарманалітика СА, Швейцарiя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Італія/ Іспанія/ Швейцарiя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jc w:val="center"/>
              <w:rPr>
                <w:rFonts w:ascii="Arial" w:hAnsi="Arial" w:cs="Arial"/>
                <w:sz w:val="16"/>
                <w:szCs w:val="16"/>
              </w:rPr>
            </w:pPr>
            <w:r w:rsidRPr="00824B70">
              <w:rPr>
                <w:rFonts w:ascii="Arial" w:hAnsi="Arial" w:cs="Arial"/>
                <w:sz w:val="16"/>
                <w:szCs w:val="16"/>
              </w:rPr>
              <w:t>внесення змін до реєстраційних матеріалів:</w:t>
            </w:r>
          </w:p>
          <w:p w:rsidR="0077730C" w:rsidRPr="00824B70" w:rsidRDefault="0077730C" w:rsidP="004B05C9">
            <w:pPr>
              <w:jc w:val="center"/>
              <w:rPr>
                <w:rFonts w:ascii="Arial" w:hAnsi="Arial" w:cs="Arial"/>
                <w:sz w:val="16"/>
                <w:szCs w:val="16"/>
              </w:rPr>
            </w:pPr>
            <w:r w:rsidRPr="00824B70">
              <w:rPr>
                <w:rFonts w:ascii="Arial" w:hAnsi="Arial" w:cs="Arial"/>
                <w:sz w:val="16"/>
                <w:szCs w:val="16"/>
              </w:rPr>
              <w:t>Зміни I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Доповнення специфікації АФІ Валсартан новим параметром якості з відповідним методом випробування – Бензол методом парофазної газової хроматографії. Критерій прийнятності «Не більше 2 ppm». Бензол не використовується у виробництві валсартану, але потенційно може бути присутнім в іншій сировині.</w:t>
            </w:r>
          </w:p>
          <w:p w:rsidR="0077730C" w:rsidRPr="00824B70" w:rsidRDefault="0077730C" w:rsidP="004B05C9">
            <w:pPr>
              <w:jc w:val="center"/>
              <w:rPr>
                <w:rFonts w:ascii="Arial" w:hAnsi="Arial" w:cs="Arial"/>
                <w:sz w:val="16"/>
                <w:szCs w:val="16"/>
              </w:rPr>
            </w:pPr>
            <w:r w:rsidRPr="00824B70">
              <w:rPr>
                <w:rFonts w:ascii="Arial" w:hAnsi="Arial" w:cs="Arial"/>
                <w:sz w:val="16"/>
                <w:szCs w:val="16"/>
              </w:rPr>
              <w:t>Зміни I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Заміна чинних методик випробування «Залишкові розчинники за допомогою ГХ» (визначення циклогексану та етилацетату) та «Залишкові розчинники за допомогою парофазної ГХ (граничний тест)» (визначення гексану, толуолу та ксилолу) на методику випробування «Залишкові розчинники за допомогою парофазної ГХ» для контролю АФІ Валсартан.</w:t>
            </w:r>
          </w:p>
          <w:p w:rsidR="0077730C" w:rsidRPr="00824B70" w:rsidRDefault="0077730C" w:rsidP="004B05C9">
            <w:pPr>
              <w:jc w:val="center"/>
              <w:rPr>
                <w:rFonts w:ascii="Arial" w:hAnsi="Arial" w:cs="Arial"/>
                <w:sz w:val="16"/>
                <w:szCs w:val="16"/>
              </w:rPr>
            </w:pPr>
            <w:r w:rsidRPr="00824B70">
              <w:rPr>
                <w:rFonts w:ascii="Arial" w:hAnsi="Arial" w:cs="Arial"/>
                <w:sz w:val="16"/>
                <w:szCs w:val="16"/>
              </w:rPr>
              <w:t>Також, внесення редакційних змін до методик випробування: «Ідентифікація за ІЧ-спектром (Nujol)» (код випробування 20501.01), «Ідентифікація за ІЧ-спектром (ATR)» (код випробування 20551.01), а саме – видалено інформацію про еталонну серію та нетиповий сигнал на спектрі близько 2400 см-1. Оновлення методу «Важкі метали» методом ICP-OES (код випробування 36911.01), а саме – вилучено інформацію про номер серії для еталонного стандартного зразка  та додавання  виразу «наприклад», що дозволяє використовувати для аналізу будь-яку стандартнуц референтну серію, дійсну на момент проведення випробування.</w:t>
            </w:r>
          </w:p>
          <w:p w:rsidR="0077730C" w:rsidRPr="00824B70" w:rsidRDefault="0077730C" w:rsidP="004B05C9">
            <w:pPr>
              <w:jc w:val="center"/>
              <w:rPr>
                <w:rFonts w:ascii="Arial" w:hAnsi="Arial" w:cs="Arial"/>
                <w:sz w:val="16"/>
                <w:szCs w:val="16"/>
              </w:rPr>
            </w:pPr>
            <w:r w:rsidRPr="00824B70">
              <w:rPr>
                <w:rFonts w:ascii="Arial" w:hAnsi="Arial" w:cs="Arial"/>
                <w:sz w:val="16"/>
                <w:szCs w:val="16"/>
              </w:rPr>
              <w:t>Зміни 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досьє)(зміни до заходів, пов'язаних з контролем АФІ, або додавання дільниці, де проводиться контроль/випробування серії) Додавання дільниці SGS Institut Fresenius GmbH, Germany за адресою Im Maisel 14 65232 Taunusstein, як альтернативної дільниці, відповідальної за проведення мікробіологічного контролю якості АФІ Валсартан.</w:t>
            </w:r>
          </w:p>
          <w:p w:rsidR="0077730C" w:rsidRPr="0077730C" w:rsidRDefault="0077730C" w:rsidP="004B05C9">
            <w:pPr>
              <w:jc w:val="center"/>
              <w:rPr>
                <w:rFonts w:ascii="Arial" w:hAnsi="Arial" w:cs="Arial"/>
                <w:sz w:val="16"/>
                <w:szCs w:val="16"/>
                <w:lang w:val="en-US"/>
              </w:rPr>
            </w:pPr>
            <w:r w:rsidRPr="00824B70">
              <w:rPr>
                <w:rFonts w:ascii="Arial" w:hAnsi="Arial" w:cs="Arial"/>
                <w:sz w:val="16"/>
                <w:szCs w:val="16"/>
              </w:rPr>
              <w:t xml:space="preserve">Зміни I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Подання нового сертифікату відповідності ЕР СЕР R1- СЕР 2016-077-Rev 00 для АФІ Амлодипіну бесилату від нового виробника Hetero Drugs Limited, Unit-I Survey. </w:t>
            </w:r>
            <w:r w:rsidRPr="0077730C">
              <w:rPr>
                <w:rFonts w:ascii="Arial" w:hAnsi="Arial" w:cs="Arial"/>
                <w:sz w:val="16"/>
                <w:szCs w:val="16"/>
                <w:lang w:val="en-US"/>
              </w:rPr>
              <w:t>No. 213,214 &amp; 255, Bonthapally village, Gummadidala Mandal, Sanga Reddy District – 502313, Telangana, India</w:t>
            </w:r>
          </w:p>
          <w:p w:rsidR="0077730C" w:rsidRPr="0077730C" w:rsidRDefault="0077730C" w:rsidP="004B05C9">
            <w:pPr>
              <w:jc w:val="center"/>
              <w:rPr>
                <w:rFonts w:ascii="Arial" w:hAnsi="Arial" w:cs="Arial"/>
                <w:sz w:val="16"/>
                <w:szCs w:val="16"/>
                <w:lang w:val="en-US"/>
              </w:rPr>
            </w:pPr>
            <w:r w:rsidRPr="00824B70">
              <w:rPr>
                <w:rFonts w:ascii="Arial" w:hAnsi="Arial" w:cs="Arial"/>
                <w:sz w:val="16"/>
                <w:szCs w:val="16"/>
              </w:rPr>
              <w:t>Зміни</w:t>
            </w:r>
            <w:r w:rsidRPr="0077730C">
              <w:rPr>
                <w:rFonts w:ascii="Arial" w:hAnsi="Arial" w:cs="Arial"/>
                <w:sz w:val="16"/>
                <w:szCs w:val="16"/>
                <w:lang w:val="en-US"/>
              </w:rPr>
              <w:t xml:space="preserve"> I </w:t>
            </w:r>
            <w:r w:rsidRPr="00824B70">
              <w:rPr>
                <w:rFonts w:ascii="Arial" w:hAnsi="Arial" w:cs="Arial"/>
                <w:sz w:val="16"/>
                <w:szCs w:val="16"/>
              </w:rPr>
              <w:t>типу</w:t>
            </w:r>
            <w:r w:rsidRPr="0077730C">
              <w:rPr>
                <w:rFonts w:ascii="Arial" w:hAnsi="Arial" w:cs="Arial"/>
                <w:sz w:val="16"/>
                <w:szCs w:val="16"/>
                <w:lang w:val="en-US"/>
              </w:rPr>
              <w:t xml:space="preserve"> - </w:t>
            </w:r>
            <w:r w:rsidRPr="00824B70">
              <w:rPr>
                <w:rFonts w:ascii="Arial" w:hAnsi="Arial" w:cs="Arial"/>
                <w:sz w:val="16"/>
                <w:szCs w:val="16"/>
              </w:rPr>
              <w:t>Зміни</w:t>
            </w:r>
            <w:r w:rsidRPr="0077730C">
              <w:rPr>
                <w:rFonts w:ascii="Arial" w:hAnsi="Arial" w:cs="Arial"/>
                <w:sz w:val="16"/>
                <w:szCs w:val="16"/>
                <w:lang w:val="en-US"/>
              </w:rPr>
              <w:t xml:space="preserve"> </w:t>
            </w:r>
            <w:r w:rsidRPr="00824B70">
              <w:rPr>
                <w:rFonts w:ascii="Arial" w:hAnsi="Arial" w:cs="Arial"/>
                <w:sz w:val="16"/>
                <w:szCs w:val="16"/>
              </w:rPr>
              <w:t>з</w:t>
            </w:r>
            <w:r w:rsidRPr="0077730C">
              <w:rPr>
                <w:rFonts w:ascii="Arial" w:hAnsi="Arial" w:cs="Arial"/>
                <w:sz w:val="16"/>
                <w:szCs w:val="16"/>
                <w:lang w:val="en-US"/>
              </w:rPr>
              <w:t xml:space="preserve"> </w:t>
            </w:r>
            <w:r w:rsidRPr="00824B70">
              <w:rPr>
                <w:rFonts w:ascii="Arial" w:hAnsi="Arial" w:cs="Arial"/>
                <w:sz w:val="16"/>
                <w:szCs w:val="16"/>
              </w:rPr>
              <w:t>якості</w:t>
            </w:r>
            <w:r w:rsidRPr="0077730C">
              <w:rPr>
                <w:rFonts w:ascii="Arial" w:hAnsi="Arial" w:cs="Arial"/>
                <w:sz w:val="16"/>
                <w:szCs w:val="16"/>
                <w:lang w:val="en-US"/>
              </w:rPr>
              <w:t xml:space="preserve">. </w:t>
            </w:r>
            <w:r w:rsidRPr="00824B70">
              <w:rPr>
                <w:rFonts w:ascii="Arial" w:hAnsi="Arial" w:cs="Arial"/>
                <w:sz w:val="16"/>
                <w:szCs w:val="16"/>
              </w:rPr>
              <w:t>АФІ</w:t>
            </w:r>
            <w:r w:rsidRPr="0077730C">
              <w:rPr>
                <w:rFonts w:ascii="Arial" w:hAnsi="Arial" w:cs="Arial"/>
                <w:sz w:val="16"/>
                <w:szCs w:val="16"/>
                <w:lang w:val="en-US"/>
              </w:rPr>
              <w:t xml:space="preserve">. </w:t>
            </w:r>
            <w:r w:rsidRPr="00824B70">
              <w:rPr>
                <w:rFonts w:ascii="Arial" w:hAnsi="Arial" w:cs="Arial"/>
                <w:sz w:val="16"/>
                <w:szCs w:val="16"/>
              </w:rPr>
              <w:t>Контроль</w:t>
            </w:r>
            <w:r w:rsidRPr="0077730C">
              <w:rPr>
                <w:rFonts w:ascii="Arial" w:hAnsi="Arial" w:cs="Arial"/>
                <w:sz w:val="16"/>
                <w:szCs w:val="16"/>
                <w:lang w:val="en-US"/>
              </w:rPr>
              <w:t xml:space="preserve"> </w:t>
            </w:r>
            <w:r w:rsidRPr="00824B70">
              <w:rPr>
                <w:rFonts w:ascii="Arial" w:hAnsi="Arial" w:cs="Arial"/>
                <w:sz w:val="16"/>
                <w:szCs w:val="16"/>
              </w:rPr>
              <w:t>АФІ</w:t>
            </w:r>
            <w:r w:rsidRPr="0077730C">
              <w:rPr>
                <w:rFonts w:ascii="Arial" w:hAnsi="Arial" w:cs="Arial"/>
                <w:sz w:val="16"/>
                <w:szCs w:val="16"/>
                <w:lang w:val="en-US"/>
              </w:rPr>
              <w:t xml:space="preserve">. </w:t>
            </w:r>
            <w:r w:rsidRPr="00824B70">
              <w:rPr>
                <w:rFonts w:ascii="Arial" w:hAnsi="Arial" w:cs="Arial"/>
                <w:sz w:val="16"/>
                <w:szCs w:val="16"/>
              </w:rPr>
              <w:t>Зміна</w:t>
            </w:r>
            <w:r w:rsidRPr="0077730C">
              <w:rPr>
                <w:rFonts w:ascii="Arial" w:hAnsi="Arial" w:cs="Arial"/>
                <w:sz w:val="16"/>
                <w:szCs w:val="16"/>
                <w:lang w:val="en-US"/>
              </w:rPr>
              <w:t xml:space="preserve"> </w:t>
            </w:r>
            <w:r w:rsidRPr="00824B70">
              <w:rPr>
                <w:rFonts w:ascii="Arial" w:hAnsi="Arial" w:cs="Arial"/>
                <w:sz w:val="16"/>
                <w:szCs w:val="16"/>
              </w:rPr>
              <w:t>у</w:t>
            </w:r>
            <w:r w:rsidRPr="0077730C">
              <w:rPr>
                <w:rFonts w:ascii="Arial" w:hAnsi="Arial" w:cs="Arial"/>
                <w:sz w:val="16"/>
                <w:szCs w:val="16"/>
                <w:lang w:val="en-US"/>
              </w:rPr>
              <w:t xml:space="preserve"> </w:t>
            </w:r>
            <w:r w:rsidRPr="00824B70">
              <w:rPr>
                <w:rFonts w:ascii="Arial" w:hAnsi="Arial" w:cs="Arial"/>
                <w:sz w:val="16"/>
                <w:szCs w:val="16"/>
              </w:rPr>
              <w:t>параметрах</w:t>
            </w:r>
            <w:r w:rsidRPr="0077730C">
              <w:rPr>
                <w:rFonts w:ascii="Arial" w:hAnsi="Arial" w:cs="Arial"/>
                <w:sz w:val="16"/>
                <w:szCs w:val="16"/>
                <w:lang w:val="en-US"/>
              </w:rPr>
              <w:t xml:space="preserve"> </w:t>
            </w:r>
            <w:r w:rsidRPr="00824B70">
              <w:rPr>
                <w:rFonts w:ascii="Arial" w:hAnsi="Arial" w:cs="Arial"/>
                <w:sz w:val="16"/>
                <w:szCs w:val="16"/>
              </w:rPr>
              <w:t>специфікацій</w:t>
            </w:r>
            <w:r w:rsidRPr="0077730C">
              <w:rPr>
                <w:rFonts w:ascii="Arial" w:hAnsi="Arial" w:cs="Arial"/>
                <w:sz w:val="16"/>
                <w:szCs w:val="16"/>
                <w:lang w:val="en-US"/>
              </w:rPr>
              <w:t xml:space="preserve"> </w:t>
            </w:r>
            <w:r w:rsidRPr="00824B70">
              <w:rPr>
                <w:rFonts w:ascii="Arial" w:hAnsi="Arial" w:cs="Arial"/>
                <w:sz w:val="16"/>
                <w:szCs w:val="16"/>
              </w:rPr>
              <w:t>та</w:t>
            </w:r>
            <w:r w:rsidRPr="0077730C">
              <w:rPr>
                <w:rFonts w:ascii="Arial" w:hAnsi="Arial" w:cs="Arial"/>
                <w:sz w:val="16"/>
                <w:szCs w:val="16"/>
                <w:lang w:val="en-US"/>
              </w:rPr>
              <w:t>/</w:t>
            </w:r>
            <w:r w:rsidRPr="00824B70">
              <w:rPr>
                <w:rFonts w:ascii="Arial" w:hAnsi="Arial" w:cs="Arial"/>
                <w:sz w:val="16"/>
                <w:szCs w:val="16"/>
              </w:rPr>
              <w:t>або</w:t>
            </w:r>
            <w:r w:rsidRPr="0077730C">
              <w:rPr>
                <w:rFonts w:ascii="Arial" w:hAnsi="Arial" w:cs="Arial"/>
                <w:sz w:val="16"/>
                <w:szCs w:val="16"/>
                <w:lang w:val="en-US"/>
              </w:rPr>
              <w:t xml:space="preserve"> </w:t>
            </w:r>
            <w:r w:rsidRPr="00824B70">
              <w:rPr>
                <w:rFonts w:ascii="Arial" w:hAnsi="Arial" w:cs="Arial"/>
                <w:sz w:val="16"/>
                <w:szCs w:val="16"/>
              </w:rPr>
              <w:t>допустимих</w:t>
            </w:r>
            <w:r w:rsidRPr="0077730C">
              <w:rPr>
                <w:rFonts w:ascii="Arial" w:hAnsi="Arial" w:cs="Arial"/>
                <w:sz w:val="16"/>
                <w:szCs w:val="16"/>
                <w:lang w:val="en-US"/>
              </w:rPr>
              <w:t xml:space="preserve"> </w:t>
            </w:r>
            <w:r w:rsidRPr="00824B70">
              <w:rPr>
                <w:rFonts w:ascii="Arial" w:hAnsi="Arial" w:cs="Arial"/>
                <w:sz w:val="16"/>
                <w:szCs w:val="16"/>
              </w:rPr>
              <w:t>меж</w:t>
            </w:r>
            <w:r w:rsidRPr="0077730C">
              <w:rPr>
                <w:rFonts w:ascii="Arial" w:hAnsi="Arial" w:cs="Arial"/>
                <w:sz w:val="16"/>
                <w:szCs w:val="16"/>
                <w:lang w:val="en-US"/>
              </w:rPr>
              <w:t xml:space="preserve">, </w:t>
            </w:r>
            <w:r w:rsidRPr="00824B70">
              <w:rPr>
                <w:rFonts w:ascii="Arial" w:hAnsi="Arial" w:cs="Arial"/>
                <w:sz w:val="16"/>
                <w:szCs w:val="16"/>
              </w:rPr>
              <w:t>визначених</w:t>
            </w:r>
            <w:r w:rsidRPr="0077730C">
              <w:rPr>
                <w:rFonts w:ascii="Arial" w:hAnsi="Arial" w:cs="Arial"/>
                <w:sz w:val="16"/>
                <w:szCs w:val="16"/>
                <w:lang w:val="en-US"/>
              </w:rPr>
              <w:t xml:space="preserve"> </w:t>
            </w:r>
            <w:r w:rsidRPr="00824B70">
              <w:rPr>
                <w:rFonts w:ascii="Arial" w:hAnsi="Arial" w:cs="Arial"/>
                <w:sz w:val="16"/>
                <w:szCs w:val="16"/>
              </w:rPr>
              <w:t>у</w:t>
            </w:r>
            <w:r w:rsidRPr="0077730C">
              <w:rPr>
                <w:rFonts w:ascii="Arial" w:hAnsi="Arial" w:cs="Arial"/>
                <w:sz w:val="16"/>
                <w:szCs w:val="16"/>
                <w:lang w:val="en-US"/>
              </w:rPr>
              <w:t xml:space="preserve"> </w:t>
            </w:r>
            <w:r w:rsidRPr="00824B70">
              <w:rPr>
                <w:rFonts w:ascii="Arial" w:hAnsi="Arial" w:cs="Arial"/>
                <w:sz w:val="16"/>
                <w:szCs w:val="16"/>
              </w:rPr>
              <w:t>специфікаціях</w:t>
            </w:r>
            <w:r w:rsidRPr="0077730C">
              <w:rPr>
                <w:rFonts w:ascii="Arial" w:hAnsi="Arial" w:cs="Arial"/>
                <w:sz w:val="16"/>
                <w:szCs w:val="16"/>
                <w:lang w:val="en-US"/>
              </w:rPr>
              <w:t xml:space="preserve"> </w:t>
            </w:r>
            <w:r w:rsidRPr="00824B70">
              <w:rPr>
                <w:rFonts w:ascii="Arial" w:hAnsi="Arial" w:cs="Arial"/>
                <w:sz w:val="16"/>
                <w:szCs w:val="16"/>
              </w:rPr>
              <w:t>на</w:t>
            </w:r>
            <w:r w:rsidRPr="0077730C">
              <w:rPr>
                <w:rFonts w:ascii="Arial" w:hAnsi="Arial" w:cs="Arial"/>
                <w:sz w:val="16"/>
                <w:szCs w:val="16"/>
                <w:lang w:val="en-US"/>
              </w:rPr>
              <w:t xml:space="preserve"> </w:t>
            </w:r>
            <w:r w:rsidRPr="00824B70">
              <w:rPr>
                <w:rFonts w:ascii="Arial" w:hAnsi="Arial" w:cs="Arial"/>
                <w:sz w:val="16"/>
                <w:szCs w:val="16"/>
              </w:rPr>
              <w:t>АФІ</w:t>
            </w:r>
            <w:r w:rsidRPr="0077730C">
              <w:rPr>
                <w:rFonts w:ascii="Arial" w:hAnsi="Arial" w:cs="Arial"/>
                <w:sz w:val="16"/>
                <w:szCs w:val="16"/>
                <w:lang w:val="en-US"/>
              </w:rPr>
              <w:t xml:space="preserve">, </w:t>
            </w:r>
            <w:r w:rsidRPr="00824B70">
              <w:rPr>
                <w:rFonts w:ascii="Arial" w:hAnsi="Arial" w:cs="Arial"/>
                <w:sz w:val="16"/>
                <w:szCs w:val="16"/>
              </w:rPr>
              <w:t>або</w:t>
            </w:r>
            <w:r w:rsidRPr="0077730C">
              <w:rPr>
                <w:rFonts w:ascii="Arial" w:hAnsi="Arial" w:cs="Arial"/>
                <w:sz w:val="16"/>
                <w:szCs w:val="16"/>
                <w:lang w:val="en-US"/>
              </w:rPr>
              <w:t xml:space="preserve"> </w:t>
            </w:r>
            <w:r w:rsidRPr="00824B70">
              <w:rPr>
                <w:rFonts w:ascii="Arial" w:hAnsi="Arial" w:cs="Arial"/>
                <w:sz w:val="16"/>
                <w:szCs w:val="16"/>
              </w:rPr>
              <w:t>вихідний</w:t>
            </w:r>
            <w:r w:rsidRPr="0077730C">
              <w:rPr>
                <w:rFonts w:ascii="Arial" w:hAnsi="Arial" w:cs="Arial"/>
                <w:sz w:val="16"/>
                <w:szCs w:val="16"/>
                <w:lang w:val="en-US"/>
              </w:rPr>
              <w:t>/</w:t>
            </w:r>
            <w:r w:rsidRPr="00824B70">
              <w:rPr>
                <w:rFonts w:ascii="Arial" w:hAnsi="Arial" w:cs="Arial"/>
                <w:sz w:val="16"/>
                <w:szCs w:val="16"/>
              </w:rPr>
              <w:t>проміжний</w:t>
            </w:r>
            <w:r w:rsidRPr="0077730C">
              <w:rPr>
                <w:rFonts w:ascii="Arial" w:hAnsi="Arial" w:cs="Arial"/>
                <w:sz w:val="16"/>
                <w:szCs w:val="16"/>
                <w:lang w:val="en-US"/>
              </w:rPr>
              <w:t xml:space="preserve"> </w:t>
            </w:r>
            <w:r w:rsidRPr="00824B70">
              <w:rPr>
                <w:rFonts w:ascii="Arial" w:hAnsi="Arial" w:cs="Arial"/>
                <w:sz w:val="16"/>
                <w:szCs w:val="16"/>
              </w:rPr>
              <w:t>продукт</w:t>
            </w:r>
            <w:r w:rsidRPr="0077730C">
              <w:rPr>
                <w:rFonts w:ascii="Arial" w:hAnsi="Arial" w:cs="Arial"/>
                <w:sz w:val="16"/>
                <w:szCs w:val="16"/>
                <w:lang w:val="en-US"/>
              </w:rPr>
              <w:t>/</w:t>
            </w:r>
            <w:r w:rsidRPr="00824B70">
              <w:rPr>
                <w:rFonts w:ascii="Arial" w:hAnsi="Arial" w:cs="Arial"/>
                <w:sz w:val="16"/>
                <w:szCs w:val="16"/>
              </w:rPr>
              <w:t>реагент</w:t>
            </w:r>
            <w:r w:rsidRPr="0077730C">
              <w:rPr>
                <w:rFonts w:ascii="Arial" w:hAnsi="Arial" w:cs="Arial"/>
                <w:sz w:val="16"/>
                <w:szCs w:val="16"/>
                <w:lang w:val="en-US"/>
              </w:rPr>
              <w:t xml:space="preserve">, </w:t>
            </w:r>
            <w:r w:rsidRPr="00824B70">
              <w:rPr>
                <w:rFonts w:ascii="Arial" w:hAnsi="Arial" w:cs="Arial"/>
                <w:sz w:val="16"/>
                <w:szCs w:val="16"/>
              </w:rPr>
              <w:t>що</w:t>
            </w:r>
            <w:r w:rsidRPr="0077730C">
              <w:rPr>
                <w:rFonts w:ascii="Arial" w:hAnsi="Arial" w:cs="Arial"/>
                <w:sz w:val="16"/>
                <w:szCs w:val="16"/>
                <w:lang w:val="en-US"/>
              </w:rPr>
              <w:t xml:space="preserve"> </w:t>
            </w:r>
            <w:r w:rsidRPr="00824B70">
              <w:rPr>
                <w:rFonts w:ascii="Arial" w:hAnsi="Arial" w:cs="Arial"/>
                <w:sz w:val="16"/>
                <w:szCs w:val="16"/>
              </w:rPr>
              <w:t>використовуються</w:t>
            </w:r>
            <w:r w:rsidRPr="0077730C">
              <w:rPr>
                <w:rFonts w:ascii="Arial" w:hAnsi="Arial" w:cs="Arial"/>
                <w:sz w:val="16"/>
                <w:szCs w:val="16"/>
                <w:lang w:val="en-US"/>
              </w:rPr>
              <w:t xml:space="preserve"> </w:t>
            </w:r>
            <w:r w:rsidRPr="00824B70">
              <w:rPr>
                <w:rFonts w:ascii="Arial" w:hAnsi="Arial" w:cs="Arial"/>
                <w:sz w:val="16"/>
                <w:szCs w:val="16"/>
              </w:rPr>
              <w:t>у</w:t>
            </w:r>
            <w:r w:rsidRPr="0077730C">
              <w:rPr>
                <w:rFonts w:ascii="Arial" w:hAnsi="Arial" w:cs="Arial"/>
                <w:sz w:val="16"/>
                <w:szCs w:val="16"/>
                <w:lang w:val="en-US"/>
              </w:rPr>
              <w:t xml:space="preserve"> </w:t>
            </w:r>
            <w:r w:rsidRPr="00824B70">
              <w:rPr>
                <w:rFonts w:ascii="Arial" w:hAnsi="Arial" w:cs="Arial"/>
                <w:sz w:val="16"/>
                <w:szCs w:val="16"/>
              </w:rPr>
              <w:t>процесі</w:t>
            </w:r>
            <w:r w:rsidRPr="0077730C">
              <w:rPr>
                <w:rFonts w:ascii="Arial" w:hAnsi="Arial" w:cs="Arial"/>
                <w:sz w:val="16"/>
                <w:szCs w:val="16"/>
                <w:lang w:val="en-US"/>
              </w:rPr>
              <w:t xml:space="preserve"> </w:t>
            </w:r>
            <w:r w:rsidRPr="00824B70">
              <w:rPr>
                <w:rFonts w:ascii="Arial" w:hAnsi="Arial" w:cs="Arial"/>
                <w:sz w:val="16"/>
                <w:szCs w:val="16"/>
              </w:rPr>
              <w:t>виробництва</w:t>
            </w:r>
            <w:r w:rsidRPr="0077730C">
              <w:rPr>
                <w:rFonts w:ascii="Arial" w:hAnsi="Arial" w:cs="Arial"/>
                <w:sz w:val="16"/>
                <w:szCs w:val="16"/>
                <w:lang w:val="en-US"/>
              </w:rPr>
              <w:t xml:space="preserve"> </w:t>
            </w:r>
            <w:r w:rsidRPr="00824B70">
              <w:rPr>
                <w:rFonts w:ascii="Arial" w:hAnsi="Arial" w:cs="Arial"/>
                <w:sz w:val="16"/>
                <w:szCs w:val="16"/>
              </w:rPr>
              <w:t>АФІ</w:t>
            </w:r>
            <w:r w:rsidRPr="0077730C">
              <w:rPr>
                <w:rFonts w:ascii="Arial" w:hAnsi="Arial" w:cs="Arial"/>
                <w:sz w:val="16"/>
                <w:szCs w:val="16"/>
                <w:lang w:val="en-US"/>
              </w:rPr>
              <w:t xml:space="preserve"> (</w:t>
            </w:r>
            <w:r w:rsidRPr="00824B70">
              <w:rPr>
                <w:rFonts w:ascii="Arial" w:hAnsi="Arial" w:cs="Arial"/>
                <w:sz w:val="16"/>
                <w:szCs w:val="16"/>
              </w:rPr>
              <w:t>додавання</w:t>
            </w:r>
            <w:r w:rsidRPr="0077730C">
              <w:rPr>
                <w:rFonts w:ascii="Arial" w:hAnsi="Arial" w:cs="Arial"/>
                <w:sz w:val="16"/>
                <w:szCs w:val="16"/>
                <w:lang w:val="en-US"/>
              </w:rPr>
              <w:t xml:space="preserve"> </w:t>
            </w:r>
            <w:r w:rsidRPr="00824B70">
              <w:rPr>
                <w:rFonts w:ascii="Arial" w:hAnsi="Arial" w:cs="Arial"/>
                <w:sz w:val="16"/>
                <w:szCs w:val="16"/>
              </w:rPr>
              <w:t>або</w:t>
            </w:r>
            <w:r w:rsidRPr="0077730C">
              <w:rPr>
                <w:rFonts w:ascii="Arial" w:hAnsi="Arial" w:cs="Arial"/>
                <w:sz w:val="16"/>
                <w:szCs w:val="16"/>
                <w:lang w:val="en-US"/>
              </w:rPr>
              <w:t xml:space="preserve"> </w:t>
            </w:r>
            <w:r w:rsidRPr="00824B70">
              <w:rPr>
                <w:rFonts w:ascii="Arial" w:hAnsi="Arial" w:cs="Arial"/>
                <w:sz w:val="16"/>
                <w:szCs w:val="16"/>
              </w:rPr>
              <w:t>заміна</w:t>
            </w:r>
            <w:r w:rsidRPr="0077730C">
              <w:rPr>
                <w:rFonts w:ascii="Arial" w:hAnsi="Arial" w:cs="Arial"/>
                <w:sz w:val="16"/>
                <w:szCs w:val="16"/>
                <w:lang w:val="en-US"/>
              </w:rPr>
              <w:t xml:space="preserve"> (</w:t>
            </w:r>
            <w:r w:rsidRPr="00824B70">
              <w:rPr>
                <w:rFonts w:ascii="Arial" w:hAnsi="Arial" w:cs="Arial"/>
                <w:sz w:val="16"/>
                <w:szCs w:val="16"/>
              </w:rPr>
              <w:t>за</w:t>
            </w:r>
            <w:r w:rsidRPr="0077730C">
              <w:rPr>
                <w:rFonts w:ascii="Arial" w:hAnsi="Arial" w:cs="Arial"/>
                <w:sz w:val="16"/>
                <w:szCs w:val="16"/>
                <w:lang w:val="en-US"/>
              </w:rPr>
              <w:t xml:space="preserve"> </w:t>
            </w:r>
            <w:r w:rsidRPr="00824B70">
              <w:rPr>
                <w:rFonts w:ascii="Arial" w:hAnsi="Arial" w:cs="Arial"/>
                <w:sz w:val="16"/>
                <w:szCs w:val="16"/>
              </w:rPr>
              <w:t>винятком</w:t>
            </w:r>
            <w:r w:rsidRPr="0077730C">
              <w:rPr>
                <w:rFonts w:ascii="Arial" w:hAnsi="Arial" w:cs="Arial"/>
                <w:sz w:val="16"/>
                <w:szCs w:val="16"/>
                <w:lang w:val="en-US"/>
              </w:rPr>
              <w:t xml:space="preserve"> </w:t>
            </w:r>
            <w:r w:rsidRPr="00824B70">
              <w:rPr>
                <w:rFonts w:ascii="Arial" w:hAnsi="Arial" w:cs="Arial"/>
                <w:sz w:val="16"/>
                <w:szCs w:val="16"/>
              </w:rPr>
              <w:t>активної</w:t>
            </w:r>
            <w:r w:rsidRPr="0077730C">
              <w:rPr>
                <w:rFonts w:ascii="Arial" w:hAnsi="Arial" w:cs="Arial"/>
                <w:sz w:val="16"/>
                <w:szCs w:val="16"/>
                <w:lang w:val="en-US"/>
              </w:rPr>
              <w:t xml:space="preserve"> </w:t>
            </w:r>
            <w:r w:rsidRPr="00824B70">
              <w:rPr>
                <w:rFonts w:ascii="Arial" w:hAnsi="Arial" w:cs="Arial"/>
                <w:sz w:val="16"/>
                <w:szCs w:val="16"/>
              </w:rPr>
              <w:t>речовини</w:t>
            </w:r>
            <w:r w:rsidRPr="0077730C">
              <w:rPr>
                <w:rFonts w:ascii="Arial" w:hAnsi="Arial" w:cs="Arial"/>
                <w:sz w:val="16"/>
                <w:szCs w:val="16"/>
                <w:lang w:val="en-US"/>
              </w:rPr>
              <w:t xml:space="preserve"> </w:t>
            </w:r>
            <w:r w:rsidRPr="00824B70">
              <w:rPr>
                <w:rFonts w:ascii="Arial" w:hAnsi="Arial" w:cs="Arial"/>
                <w:sz w:val="16"/>
                <w:szCs w:val="16"/>
              </w:rPr>
              <w:t>біологічного</w:t>
            </w:r>
            <w:r w:rsidRPr="0077730C">
              <w:rPr>
                <w:rFonts w:ascii="Arial" w:hAnsi="Arial" w:cs="Arial"/>
                <w:sz w:val="16"/>
                <w:szCs w:val="16"/>
                <w:lang w:val="en-US"/>
              </w:rPr>
              <w:t xml:space="preserve"> </w:t>
            </w:r>
            <w:r w:rsidRPr="00824B70">
              <w:rPr>
                <w:rFonts w:ascii="Arial" w:hAnsi="Arial" w:cs="Arial"/>
                <w:sz w:val="16"/>
                <w:szCs w:val="16"/>
              </w:rPr>
              <w:t>або</w:t>
            </w:r>
            <w:r w:rsidRPr="0077730C">
              <w:rPr>
                <w:rFonts w:ascii="Arial" w:hAnsi="Arial" w:cs="Arial"/>
                <w:sz w:val="16"/>
                <w:szCs w:val="16"/>
                <w:lang w:val="en-US"/>
              </w:rPr>
              <w:t xml:space="preserve"> </w:t>
            </w:r>
            <w:r w:rsidRPr="00824B70">
              <w:rPr>
                <w:rFonts w:ascii="Arial" w:hAnsi="Arial" w:cs="Arial"/>
                <w:sz w:val="16"/>
                <w:szCs w:val="16"/>
              </w:rPr>
              <w:t>імунологічного</w:t>
            </w:r>
            <w:r w:rsidRPr="0077730C">
              <w:rPr>
                <w:rFonts w:ascii="Arial" w:hAnsi="Arial" w:cs="Arial"/>
                <w:sz w:val="16"/>
                <w:szCs w:val="16"/>
                <w:lang w:val="en-US"/>
              </w:rPr>
              <w:t xml:space="preserve"> </w:t>
            </w:r>
            <w:r w:rsidRPr="00824B70">
              <w:rPr>
                <w:rFonts w:ascii="Arial" w:hAnsi="Arial" w:cs="Arial"/>
                <w:sz w:val="16"/>
                <w:szCs w:val="16"/>
              </w:rPr>
              <w:t>походження</w:t>
            </w:r>
            <w:r w:rsidRPr="0077730C">
              <w:rPr>
                <w:rFonts w:ascii="Arial" w:hAnsi="Arial" w:cs="Arial"/>
                <w:sz w:val="16"/>
                <w:szCs w:val="16"/>
                <w:lang w:val="en-US"/>
              </w:rPr>
              <w:t xml:space="preserve">) </w:t>
            </w:r>
            <w:r w:rsidRPr="00824B70">
              <w:rPr>
                <w:rFonts w:ascii="Arial" w:hAnsi="Arial" w:cs="Arial"/>
                <w:sz w:val="16"/>
                <w:szCs w:val="16"/>
              </w:rPr>
              <w:t>параметра</w:t>
            </w:r>
            <w:r w:rsidRPr="0077730C">
              <w:rPr>
                <w:rFonts w:ascii="Arial" w:hAnsi="Arial" w:cs="Arial"/>
                <w:sz w:val="16"/>
                <w:szCs w:val="16"/>
                <w:lang w:val="en-US"/>
              </w:rPr>
              <w:t xml:space="preserve"> </w:t>
            </w:r>
            <w:r w:rsidRPr="00824B70">
              <w:rPr>
                <w:rFonts w:ascii="Arial" w:hAnsi="Arial" w:cs="Arial"/>
                <w:sz w:val="16"/>
                <w:szCs w:val="16"/>
              </w:rPr>
              <w:t>специфікації</w:t>
            </w:r>
            <w:r w:rsidRPr="0077730C">
              <w:rPr>
                <w:rFonts w:ascii="Arial" w:hAnsi="Arial" w:cs="Arial"/>
                <w:sz w:val="16"/>
                <w:szCs w:val="16"/>
                <w:lang w:val="en-US"/>
              </w:rPr>
              <w:t xml:space="preserve"> </w:t>
            </w:r>
            <w:r w:rsidRPr="00824B70">
              <w:rPr>
                <w:rFonts w:ascii="Arial" w:hAnsi="Arial" w:cs="Arial"/>
                <w:sz w:val="16"/>
                <w:szCs w:val="16"/>
              </w:rPr>
              <w:t>з</w:t>
            </w:r>
            <w:r w:rsidRPr="0077730C">
              <w:rPr>
                <w:rFonts w:ascii="Arial" w:hAnsi="Arial" w:cs="Arial"/>
                <w:sz w:val="16"/>
                <w:szCs w:val="16"/>
                <w:lang w:val="en-US"/>
              </w:rPr>
              <w:t xml:space="preserve"> </w:t>
            </w:r>
            <w:r w:rsidRPr="00824B70">
              <w:rPr>
                <w:rFonts w:ascii="Arial" w:hAnsi="Arial" w:cs="Arial"/>
                <w:sz w:val="16"/>
                <w:szCs w:val="16"/>
              </w:rPr>
              <w:t>відповідним</w:t>
            </w:r>
            <w:r w:rsidRPr="0077730C">
              <w:rPr>
                <w:rFonts w:ascii="Arial" w:hAnsi="Arial" w:cs="Arial"/>
                <w:sz w:val="16"/>
                <w:szCs w:val="16"/>
                <w:lang w:val="en-US"/>
              </w:rPr>
              <w:t xml:space="preserve"> </w:t>
            </w:r>
            <w:r w:rsidRPr="00824B70">
              <w:rPr>
                <w:rFonts w:ascii="Arial" w:hAnsi="Arial" w:cs="Arial"/>
                <w:sz w:val="16"/>
                <w:szCs w:val="16"/>
              </w:rPr>
              <w:t>методом</w:t>
            </w:r>
            <w:r w:rsidRPr="0077730C">
              <w:rPr>
                <w:rFonts w:ascii="Arial" w:hAnsi="Arial" w:cs="Arial"/>
                <w:sz w:val="16"/>
                <w:szCs w:val="16"/>
                <w:lang w:val="en-US"/>
              </w:rPr>
              <w:t xml:space="preserve"> </w:t>
            </w:r>
            <w:r w:rsidRPr="00824B70">
              <w:rPr>
                <w:rFonts w:ascii="Arial" w:hAnsi="Arial" w:cs="Arial"/>
                <w:sz w:val="16"/>
                <w:szCs w:val="16"/>
              </w:rPr>
              <w:t>випробування</w:t>
            </w:r>
            <w:r w:rsidRPr="0077730C">
              <w:rPr>
                <w:rFonts w:ascii="Arial" w:hAnsi="Arial" w:cs="Arial"/>
                <w:sz w:val="16"/>
                <w:szCs w:val="16"/>
                <w:lang w:val="en-US"/>
              </w:rPr>
              <w:t xml:space="preserve"> </w:t>
            </w:r>
            <w:r w:rsidRPr="00824B70">
              <w:rPr>
                <w:rFonts w:ascii="Arial" w:hAnsi="Arial" w:cs="Arial"/>
                <w:sz w:val="16"/>
                <w:szCs w:val="16"/>
              </w:rPr>
              <w:t>за</w:t>
            </w:r>
            <w:r w:rsidRPr="0077730C">
              <w:rPr>
                <w:rFonts w:ascii="Arial" w:hAnsi="Arial" w:cs="Arial"/>
                <w:sz w:val="16"/>
                <w:szCs w:val="16"/>
                <w:lang w:val="en-US"/>
              </w:rPr>
              <w:t xml:space="preserve"> </w:t>
            </w:r>
            <w:r w:rsidRPr="00824B70">
              <w:rPr>
                <w:rFonts w:ascii="Arial" w:hAnsi="Arial" w:cs="Arial"/>
                <w:sz w:val="16"/>
                <w:szCs w:val="16"/>
              </w:rPr>
              <w:t>результатами</w:t>
            </w:r>
            <w:r w:rsidRPr="0077730C">
              <w:rPr>
                <w:rFonts w:ascii="Arial" w:hAnsi="Arial" w:cs="Arial"/>
                <w:sz w:val="16"/>
                <w:szCs w:val="16"/>
                <w:lang w:val="en-US"/>
              </w:rPr>
              <w:t xml:space="preserve"> </w:t>
            </w:r>
            <w:r w:rsidRPr="00824B70">
              <w:rPr>
                <w:rFonts w:ascii="Arial" w:hAnsi="Arial" w:cs="Arial"/>
                <w:sz w:val="16"/>
                <w:szCs w:val="16"/>
              </w:rPr>
              <w:t>досліджень</w:t>
            </w:r>
            <w:r w:rsidRPr="0077730C">
              <w:rPr>
                <w:rFonts w:ascii="Arial" w:hAnsi="Arial" w:cs="Arial"/>
                <w:sz w:val="16"/>
                <w:szCs w:val="16"/>
                <w:lang w:val="en-US"/>
              </w:rPr>
              <w:t xml:space="preserve"> </w:t>
            </w:r>
            <w:r w:rsidRPr="00824B70">
              <w:rPr>
                <w:rFonts w:ascii="Arial" w:hAnsi="Arial" w:cs="Arial"/>
                <w:sz w:val="16"/>
                <w:szCs w:val="16"/>
              </w:rPr>
              <w:t>з</w:t>
            </w:r>
            <w:r w:rsidRPr="0077730C">
              <w:rPr>
                <w:rFonts w:ascii="Arial" w:hAnsi="Arial" w:cs="Arial"/>
                <w:sz w:val="16"/>
                <w:szCs w:val="16"/>
                <w:lang w:val="en-US"/>
              </w:rPr>
              <w:t xml:space="preserve"> </w:t>
            </w:r>
            <w:r w:rsidRPr="00824B70">
              <w:rPr>
                <w:rFonts w:ascii="Arial" w:hAnsi="Arial" w:cs="Arial"/>
                <w:sz w:val="16"/>
                <w:szCs w:val="16"/>
              </w:rPr>
              <w:t>безпеки</w:t>
            </w:r>
            <w:r w:rsidRPr="0077730C">
              <w:rPr>
                <w:rFonts w:ascii="Arial" w:hAnsi="Arial" w:cs="Arial"/>
                <w:sz w:val="16"/>
                <w:szCs w:val="16"/>
                <w:lang w:val="en-US"/>
              </w:rPr>
              <w:t xml:space="preserve"> </w:t>
            </w:r>
            <w:r w:rsidRPr="00824B70">
              <w:rPr>
                <w:rFonts w:ascii="Arial" w:hAnsi="Arial" w:cs="Arial"/>
                <w:sz w:val="16"/>
                <w:szCs w:val="16"/>
              </w:rPr>
              <w:t>або</w:t>
            </w:r>
            <w:r w:rsidRPr="0077730C">
              <w:rPr>
                <w:rFonts w:ascii="Arial" w:hAnsi="Arial" w:cs="Arial"/>
                <w:sz w:val="16"/>
                <w:szCs w:val="16"/>
                <w:lang w:val="en-US"/>
              </w:rPr>
              <w:t xml:space="preserve"> </w:t>
            </w:r>
            <w:r w:rsidRPr="00824B70">
              <w:rPr>
                <w:rFonts w:ascii="Arial" w:hAnsi="Arial" w:cs="Arial"/>
                <w:sz w:val="16"/>
                <w:szCs w:val="16"/>
              </w:rPr>
              <w:t>якості</w:t>
            </w:r>
            <w:r w:rsidRPr="0077730C">
              <w:rPr>
                <w:rFonts w:ascii="Arial" w:hAnsi="Arial" w:cs="Arial"/>
                <w:sz w:val="16"/>
                <w:szCs w:val="16"/>
                <w:lang w:val="en-US"/>
              </w:rPr>
              <w:t xml:space="preserve">) </w:t>
            </w:r>
            <w:r w:rsidRPr="00824B70">
              <w:rPr>
                <w:rFonts w:ascii="Arial" w:hAnsi="Arial" w:cs="Arial"/>
                <w:sz w:val="16"/>
                <w:szCs w:val="16"/>
              </w:rPr>
              <w:t>Додавання</w:t>
            </w:r>
            <w:r w:rsidRPr="0077730C">
              <w:rPr>
                <w:rFonts w:ascii="Arial" w:hAnsi="Arial" w:cs="Arial"/>
                <w:sz w:val="16"/>
                <w:szCs w:val="16"/>
                <w:lang w:val="en-US"/>
              </w:rPr>
              <w:t xml:space="preserve"> </w:t>
            </w:r>
            <w:r w:rsidRPr="00824B70">
              <w:rPr>
                <w:rFonts w:ascii="Arial" w:hAnsi="Arial" w:cs="Arial"/>
                <w:sz w:val="16"/>
                <w:szCs w:val="16"/>
              </w:rPr>
              <w:t>до</w:t>
            </w:r>
            <w:r w:rsidRPr="0077730C">
              <w:rPr>
                <w:rFonts w:ascii="Arial" w:hAnsi="Arial" w:cs="Arial"/>
                <w:sz w:val="16"/>
                <w:szCs w:val="16"/>
                <w:lang w:val="en-US"/>
              </w:rPr>
              <w:t xml:space="preserve"> </w:t>
            </w:r>
            <w:r w:rsidRPr="00824B70">
              <w:rPr>
                <w:rFonts w:ascii="Arial" w:hAnsi="Arial" w:cs="Arial"/>
                <w:sz w:val="16"/>
                <w:szCs w:val="16"/>
              </w:rPr>
              <w:t>специфікації</w:t>
            </w:r>
            <w:r w:rsidRPr="0077730C">
              <w:rPr>
                <w:rFonts w:ascii="Arial" w:hAnsi="Arial" w:cs="Arial"/>
                <w:sz w:val="16"/>
                <w:szCs w:val="16"/>
                <w:lang w:val="en-US"/>
              </w:rPr>
              <w:t xml:space="preserve"> </w:t>
            </w:r>
            <w:r w:rsidRPr="00824B70">
              <w:rPr>
                <w:rFonts w:ascii="Arial" w:hAnsi="Arial" w:cs="Arial"/>
                <w:sz w:val="16"/>
                <w:szCs w:val="16"/>
              </w:rPr>
              <w:t>АФІ</w:t>
            </w:r>
            <w:r w:rsidRPr="0077730C">
              <w:rPr>
                <w:rFonts w:ascii="Arial" w:hAnsi="Arial" w:cs="Arial"/>
                <w:sz w:val="16"/>
                <w:szCs w:val="16"/>
                <w:lang w:val="en-US"/>
              </w:rPr>
              <w:t xml:space="preserve"> </w:t>
            </w:r>
            <w:r w:rsidRPr="00824B70">
              <w:rPr>
                <w:rFonts w:ascii="Arial" w:hAnsi="Arial" w:cs="Arial"/>
                <w:sz w:val="16"/>
                <w:szCs w:val="16"/>
              </w:rPr>
              <w:t>Валсартан</w:t>
            </w:r>
            <w:r w:rsidRPr="0077730C">
              <w:rPr>
                <w:rFonts w:ascii="Arial" w:hAnsi="Arial" w:cs="Arial"/>
                <w:sz w:val="16"/>
                <w:szCs w:val="16"/>
                <w:lang w:val="en-US"/>
              </w:rPr>
              <w:t xml:space="preserve"> </w:t>
            </w:r>
            <w:r w:rsidRPr="00824B70">
              <w:rPr>
                <w:rFonts w:ascii="Arial" w:hAnsi="Arial" w:cs="Arial"/>
                <w:sz w:val="16"/>
                <w:szCs w:val="16"/>
              </w:rPr>
              <w:t>показника</w:t>
            </w:r>
            <w:r w:rsidRPr="0077730C">
              <w:rPr>
                <w:rFonts w:ascii="Arial" w:hAnsi="Arial" w:cs="Arial"/>
                <w:sz w:val="16"/>
                <w:szCs w:val="16"/>
                <w:lang w:val="en-US"/>
              </w:rPr>
              <w:t xml:space="preserve"> «</w:t>
            </w:r>
            <w:r w:rsidRPr="00824B70">
              <w:rPr>
                <w:rFonts w:ascii="Arial" w:hAnsi="Arial" w:cs="Arial"/>
                <w:sz w:val="16"/>
                <w:szCs w:val="16"/>
              </w:rPr>
              <w:t>Домішка</w:t>
            </w:r>
            <w:r w:rsidRPr="0077730C">
              <w:rPr>
                <w:rFonts w:ascii="Arial" w:hAnsi="Arial" w:cs="Arial"/>
                <w:sz w:val="16"/>
                <w:szCs w:val="16"/>
                <w:lang w:val="en-US"/>
              </w:rPr>
              <w:t xml:space="preserve"> </w:t>
            </w:r>
            <w:r w:rsidRPr="00824B70">
              <w:rPr>
                <w:rFonts w:ascii="Arial" w:hAnsi="Arial" w:cs="Arial"/>
                <w:sz w:val="16"/>
                <w:szCs w:val="16"/>
              </w:rPr>
              <w:t>нітрозаміну</w:t>
            </w:r>
            <w:r w:rsidRPr="0077730C">
              <w:rPr>
                <w:rFonts w:ascii="Arial" w:hAnsi="Arial" w:cs="Arial"/>
                <w:sz w:val="16"/>
                <w:szCs w:val="16"/>
                <w:lang w:val="en-US"/>
              </w:rPr>
              <w:t xml:space="preserve"> </w:t>
            </w:r>
            <w:r w:rsidRPr="00824B70">
              <w:rPr>
                <w:rFonts w:ascii="Arial" w:hAnsi="Arial" w:cs="Arial"/>
                <w:sz w:val="16"/>
                <w:szCs w:val="16"/>
              </w:rPr>
              <w:t>методом</w:t>
            </w:r>
            <w:r w:rsidRPr="0077730C">
              <w:rPr>
                <w:rFonts w:ascii="Arial" w:hAnsi="Arial" w:cs="Arial"/>
                <w:sz w:val="16"/>
                <w:szCs w:val="16"/>
                <w:lang w:val="en-US"/>
              </w:rPr>
              <w:t xml:space="preserve"> </w:t>
            </w:r>
            <w:r w:rsidRPr="00824B70">
              <w:rPr>
                <w:rFonts w:ascii="Arial" w:hAnsi="Arial" w:cs="Arial"/>
                <w:sz w:val="16"/>
                <w:szCs w:val="16"/>
              </w:rPr>
              <w:t>РХ</w:t>
            </w:r>
            <w:r w:rsidRPr="0077730C">
              <w:rPr>
                <w:rFonts w:ascii="Arial" w:hAnsi="Arial" w:cs="Arial"/>
                <w:sz w:val="16"/>
                <w:szCs w:val="16"/>
                <w:lang w:val="en-US"/>
              </w:rPr>
              <w:t xml:space="preserve"> </w:t>
            </w:r>
            <w:r w:rsidRPr="00824B70">
              <w:rPr>
                <w:rFonts w:ascii="Arial" w:hAnsi="Arial" w:cs="Arial"/>
                <w:sz w:val="16"/>
                <w:szCs w:val="16"/>
              </w:rPr>
              <w:t>МС</w:t>
            </w:r>
            <w:r w:rsidRPr="0077730C">
              <w:rPr>
                <w:rFonts w:ascii="Arial" w:hAnsi="Arial" w:cs="Arial"/>
                <w:sz w:val="16"/>
                <w:szCs w:val="16"/>
                <w:lang w:val="en-US"/>
              </w:rPr>
              <w:t>/</w:t>
            </w:r>
            <w:r w:rsidRPr="00824B70">
              <w:rPr>
                <w:rFonts w:ascii="Arial" w:hAnsi="Arial" w:cs="Arial"/>
                <w:sz w:val="16"/>
                <w:szCs w:val="16"/>
              </w:rPr>
              <w:t>МС</w:t>
            </w:r>
            <w:r w:rsidRPr="0077730C">
              <w:rPr>
                <w:rFonts w:ascii="Arial" w:hAnsi="Arial" w:cs="Arial"/>
                <w:sz w:val="16"/>
                <w:szCs w:val="16"/>
                <w:lang w:val="en-US"/>
              </w:rPr>
              <w:t>. N-</w:t>
            </w:r>
            <w:r w:rsidRPr="00824B70">
              <w:rPr>
                <w:rFonts w:ascii="Arial" w:hAnsi="Arial" w:cs="Arial"/>
                <w:sz w:val="16"/>
                <w:szCs w:val="16"/>
              </w:rPr>
              <w:t>нітрозодиметиламін</w:t>
            </w:r>
            <w:r w:rsidRPr="0077730C">
              <w:rPr>
                <w:rFonts w:ascii="Arial" w:hAnsi="Arial" w:cs="Arial"/>
                <w:sz w:val="16"/>
                <w:szCs w:val="16"/>
                <w:lang w:val="en-US"/>
              </w:rPr>
              <w:t xml:space="preserve"> (NDMA)» </w:t>
            </w:r>
            <w:r w:rsidRPr="00824B70">
              <w:rPr>
                <w:rFonts w:ascii="Arial" w:hAnsi="Arial" w:cs="Arial"/>
                <w:sz w:val="16"/>
                <w:szCs w:val="16"/>
              </w:rPr>
              <w:t>з</w:t>
            </w:r>
            <w:r w:rsidRPr="0077730C">
              <w:rPr>
                <w:rFonts w:ascii="Arial" w:hAnsi="Arial" w:cs="Arial"/>
                <w:sz w:val="16"/>
                <w:szCs w:val="16"/>
                <w:lang w:val="en-US"/>
              </w:rPr>
              <w:t xml:space="preserve"> </w:t>
            </w:r>
            <w:r w:rsidRPr="00824B70">
              <w:rPr>
                <w:rFonts w:ascii="Arial" w:hAnsi="Arial" w:cs="Arial"/>
                <w:sz w:val="16"/>
                <w:szCs w:val="16"/>
              </w:rPr>
              <w:t>допустимою</w:t>
            </w:r>
            <w:r w:rsidRPr="0077730C">
              <w:rPr>
                <w:rFonts w:ascii="Arial" w:hAnsi="Arial" w:cs="Arial"/>
                <w:sz w:val="16"/>
                <w:szCs w:val="16"/>
                <w:lang w:val="en-US"/>
              </w:rPr>
              <w:t xml:space="preserve"> </w:t>
            </w:r>
            <w:r w:rsidRPr="00824B70">
              <w:rPr>
                <w:rFonts w:ascii="Arial" w:hAnsi="Arial" w:cs="Arial"/>
                <w:sz w:val="16"/>
                <w:szCs w:val="16"/>
              </w:rPr>
              <w:t>межею</w:t>
            </w:r>
            <w:r w:rsidRPr="0077730C">
              <w:rPr>
                <w:rFonts w:ascii="Arial" w:hAnsi="Arial" w:cs="Arial"/>
                <w:sz w:val="16"/>
                <w:szCs w:val="16"/>
                <w:lang w:val="en-US"/>
              </w:rPr>
              <w:t xml:space="preserve"> 0,090 ppm </w:t>
            </w:r>
            <w:r w:rsidRPr="00824B70">
              <w:rPr>
                <w:rFonts w:ascii="Arial" w:hAnsi="Arial" w:cs="Arial"/>
                <w:sz w:val="16"/>
                <w:szCs w:val="16"/>
              </w:rPr>
              <w:t>та</w:t>
            </w:r>
            <w:r w:rsidRPr="0077730C">
              <w:rPr>
                <w:rFonts w:ascii="Arial" w:hAnsi="Arial" w:cs="Arial"/>
                <w:sz w:val="16"/>
                <w:szCs w:val="16"/>
                <w:lang w:val="en-US"/>
              </w:rPr>
              <w:t xml:space="preserve"> </w:t>
            </w:r>
            <w:r w:rsidRPr="00824B70">
              <w:rPr>
                <w:rFonts w:ascii="Arial" w:hAnsi="Arial" w:cs="Arial"/>
                <w:sz w:val="16"/>
                <w:szCs w:val="16"/>
              </w:rPr>
              <w:t>відповідним</w:t>
            </w:r>
            <w:r w:rsidRPr="0077730C">
              <w:rPr>
                <w:rFonts w:ascii="Arial" w:hAnsi="Arial" w:cs="Arial"/>
                <w:sz w:val="16"/>
                <w:szCs w:val="16"/>
                <w:lang w:val="en-US"/>
              </w:rPr>
              <w:t xml:space="preserve"> </w:t>
            </w:r>
            <w:r w:rsidRPr="00824B70">
              <w:rPr>
                <w:rFonts w:ascii="Arial" w:hAnsi="Arial" w:cs="Arial"/>
                <w:sz w:val="16"/>
                <w:szCs w:val="16"/>
              </w:rPr>
              <w:t>методом</w:t>
            </w:r>
            <w:r w:rsidRPr="0077730C">
              <w:rPr>
                <w:rFonts w:ascii="Arial" w:hAnsi="Arial" w:cs="Arial"/>
                <w:sz w:val="16"/>
                <w:szCs w:val="16"/>
                <w:lang w:val="en-US"/>
              </w:rPr>
              <w:t xml:space="preserve"> </w:t>
            </w:r>
            <w:r w:rsidRPr="00824B70">
              <w:rPr>
                <w:rFonts w:ascii="Arial" w:hAnsi="Arial" w:cs="Arial"/>
                <w:sz w:val="16"/>
                <w:szCs w:val="16"/>
              </w:rPr>
              <w:t>випробування</w:t>
            </w:r>
            <w:r w:rsidRPr="0077730C">
              <w:rPr>
                <w:rFonts w:ascii="Arial" w:hAnsi="Arial" w:cs="Arial"/>
                <w:sz w:val="16"/>
                <w:szCs w:val="16"/>
                <w:lang w:val="en-US"/>
              </w:rPr>
              <w:t xml:space="preserve">. </w:t>
            </w:r>
            <w:r w:rsidRPr="00824B70">
              <w:rPr>
                <w:rFonts w:ascii="Arial" w:hAnsi="Arial" w:cs="Arial"/>
                <w:sz w:val="16"/>
                <w:szCs w:val="16"/>
              </w:rPr>
              <w:t>Специфікація</w:t>
            </w:r>
            <w:r w:rsidRPr="0077730C">
              <w:rPr>
                <w:rFonts w:ascii="Arial" w:hAnsi="Arial" w:cs="Arial"/>
                <w:sz w:val="16"/>
                <w:szCs w:val="16"/>
                <w:lang w:val="en-US"/>
              </w:rPr>
              <w:t xml:space="preserve"> </w:t>
            </w:r>
            <w:r w:rsidRPr="00824B70">
              <w:rPr>
                <w:rFonts w:ascii="Arial" w:hAnsi="Arial" w:cs="Arial"/>
                <w:sz w:val="16"/>
                <w:szCs w:val="16"/>
              </w:rPr>
              <w:t>стосується</w:t>
            </w:r>
            <w:r w:rsidRPr="0077730C">
              <w:rPr>
                <w:rFonts w:ascii="Arial" w:hAnsi="Arial" w:cs="Arial"/>
                <w:sz w:val="16"/>
                <w:szCs w:val="16"/>
                <w:lang w:val="en-US"/>
              </w:rPr>
              <w:t xml:space="preserve"> Novartis </w:t>
            </w:r>
            <w:r w:rsidRPr="00824B70">
              <w:rPr>
                <w:rFonts w:ascii="Arial" w:hAnsi="Arial" w:cs="Arial"/>
                <w:sz w:val="16"/>
                <w:szCs w:val="16"/>
              </w:rPr>
              <w:t>та</w:t>
            </w:r>
            <w:r w:rsidRPr="0077730C">
              <w:rPr>
                <w:rFonts w:ascii="Arial" w:hAnsi="Arial" w:cs="Arial"/>
                <w:sz w:val="16"/>
                <w:szCs w:val="16"/>
                <w:lang w:val="en-US"/>
              </w:rPr>
              <w:t xml:space="preserve"> Divi’s.</w:t>
            </w:r>
          </w:p>
          <w:p w:rsidR="0077730C" w:rsidRPr="007B698A" w:rsidRDefault="0077730C" w:rsidP="004B05C9">
            <w:pPr>
              <w:jc w:val="center"/>
              <w:rPr>
                <w:rFonts w:ascii="Arial" w:hAnsi="Arial" w:cs="Arial"/>
                <w:sz w:val="16"/>
                <w:szCs w:val="16"/>
                <w:lang w:val="en-US"/>
              </w:rPr>
            </w:pPr>
            <w:r w:rsidRPr="00824B70">
              <w:rPr>
                <w:rFonts w:ascii="Arial" w:hAnsi="Arial" w:cs="Arial"/>
                <w:sz w:val="16"/>
                <w:szCs w:val="16"/>
              </w:rPr>
              <w:t>Зміни</w:t>
            </w:r>
            <w:r w:rsidRPr="0077730C">
              <w:rPr>
                <w:rFonts w:ascii="Arial" w:hAnsi="Arial" w:cs="Arial"/>
                <w:sz w:val="16"/>
                <w:szCs w:val="16"/>
                <w:lang w:val="en-US"/>
              </w:rPr>
              <w:t xml:space="preserve"> I </w:t>
            </w:r>
            <w:r w:rsidRPr="00824B70">
              <w:rPr>
                <w:rFonts w:ascii="Arial" w:hAnsi="Arial" w:cs="Arial"/>
                <w:sz w:val="16"/>
                <w:szCs w:val="16"/>
              </w:rPr>
              <w:t>типу</w:t>
            </w:r>
            <w:r w:rsidRPr="0077730C">
              <w:rPr>
                <w:rFonts w:ascii="Arial" w:hAnsi="Arial" w:cs="Arial"/>
                <w:sz w:val="16"/>
                <w:szCs w:val="16"/>
                <w:lang w:val="en-US"/>
              </w:rPr>
              <w:t xml:space="preserve"> - </w:t>
            </w:r>
            <w:r w:rsidRPr="00824B70">
              <w:rPr>
                <w:rFonts w:ascii="Arial" w:hAnsi="Arial" w:cs="Arial"/>
                <w:sz w:val="16"/>
                <w:szCs w:val="16"/>
              </w:rPr>
              <w:t>Зміни</w:t>
            </w:r>
            <w:r w:rsidRPr="0077730C">
              <w:rPr>
                <w:rFonts w:ascii="Arial" w:hAnsi="Arial" w:cs="Arial"/>
                <w:sz w:val="16"/>
                <w:szCs w:val="16"/>
                <w:lang w:val="en-US"/>
              </w:rPr>
              <w:t xml:space="preserve"> </w:t>
            </w:r>
            <w:r w:rsidRPr="00824B70">
              <w:rPr>
                <w:rFonts w:ascii="Arial" w:hAnsi="Arial" w:cs="Arial"/>
                <w:sz w:val="16"/>
                <w:szCs w:val="16"/>
              </w:rPr>
              <w:t>з</w:t>
            </w:r>
            <w:r w:rsidRPr="0077730C">
              <w:rPr>
                <w:rFonts w:ascii="Arial" w:hAnsi="Arial" w:cs="Arial"/>
                <w:sz w:val="16"/>
                <w:szCs w:val="16"/>
                <w:lang w:val="en-US"/>
              </w:rPr>
              <w:t xml:space="preserve"> </w:t>
            </w:r>
            <w:r w:rsidRPr="00824B70">
              <w:rPr>
                <w:rFonts w:ascii="Arial" w:hAnsi="Arial" w:cs="Arial"/>
                <w:sz w:val="16"/>
                <w:szCs w:val="16"/>
              </w:rPr>
              <w:t>якості</w:t>
            </w:r>
            <w:r w:rsidRPr="0077730C">
              <w:rPr>
                <w:rFonts w:ascii="Arial" w:hAnsi="Arial" w:cs="Arial"/>
                <w:sz w:val="16"/>
                <w:szCs w:val="16"/>
                <w:lang w:val="en-US"/>
              </w:rPr>
              <w:t xml:space="preserve">. </w:t>
            </w:r>
            <w:r w:rsidRPr="00824B70">
              <w:rPr>
                <w:rFonts w:ascii="Arial" w:hAnsi="Arial" w:cs="Arial"/>
                <w:sz w:val="16"/>
                <w:szCs w:val="16"/>
              </w:rPr>
              <w:t>АФІ</w:t>
            </w:r>
            <w:r w:rsidRPr="0077730C">
              <w:rPr>
                <w:rFonts w:ascii="Arial" w:hAnsi="Arial" w:cs="Arial"/>
                <w:sz w:val="16"/>
                <w:szCs w:val="16"/>
                <w:lang w:val="en-US"/>
              </w:rPr>
              <w:t xml:space="preserve">. </w:t>
            </w:r>
            <w:r w:rsidRPr="00824B70">
              <w:rPr>
                <w:rFonts w:ascii="Arial" w:hAnsi="Arial" w:cs="Arial"/>
                <w:sz w:val="16"/>
                <w:szCs w:val="16"/>
              </w:rPr>
              <w:t>Контроль</w:t>
            </w:r>
            <w:r w:rsidRPr="0077730C">
              <w:rPr>
                <w:rFonts w:ascii="Arial" w:hAnsi="Arial" w:cs="Arial"/>
                <w:sz w:val="16"/>
                <w:szCs w:val="16"/>
                <w:lang w:val="en-US"/>
              </w:rPr>
              <w:t xml:space="preserve"> </w:t>
            </w:r>
            <w:r w:rsidRPr="00824B70">
              <w:rPr>
                <w:rFonts w:ascii="Arial" w:hAnsi="Arial" w:cs="Arial"/>
                <w:sz w:val="16"/>
                <w:szCs w:val="16"/>
              </w:rPr>
              <w:t>АФІ</w:t>
            </w:r>
            <w:r w:rsidRPr="0077730C">
              <w:rPr>
                <w:rFonts w:ascii="Arial" w:hAnsi="Arial" w:cs="Arial"/>
                <w:sz w:val="16"/>
                <w:szCs w:val="16"/>
                <w:lang w:val="en-US"/>
              </w:rPr>
              <w:t xml:space="preserve">. </w:t>
            </w:r>
            <w:r w:rsidRPr="00824B70">
              <w:rPr>
                <w:rFonts w:ascii="Arial" w:hAnsi="Arial" w:cs="Arial"/>
                <w:sz w:val="16"/>
                <w:szCs w:val="16"/>
              </w:rPr>
              <w:t>Зміна</w:t>
            </w:r>
            <w:r w:rsidRPr="0077730C">
              <w:rPr>
                <w:rFonts w:ascii="Arial" w:hAnsi="Arial" w:cs="Arial"/>
                <w:sz w:val="16"/>
                <w:szCs w:val="16"/>
                <w:lang w:val="en-US"/>
              </w:rPr>
              <w:t xml:space="preserve"> </w:t>
            </w:r>
            <w:r w:rsidRPr="00824B70">
              <w:rPr>
                <w:rFonts w:ascii="Arial" w:hAnsi="Arial" w:cs="Arial"/>
                <w:sz w:val="16"/>
                <w:szCs w:val="16"/>
              </w:rPr>
              <w:t>у</w:t>
            </w:r>
            <w:r w:rsidRPr="0077730C">
              <w:rPr>
                <w:rFonts w:ascii="Arial" w:hAnsi="Arial" w:cs="Arial"/>
                <w:sz w:val="16"/>
                <w:szCs w:val="16"/>
                <w:lang w:val="en-US"/>
              </w:rPr>
              <w:t xml:space="preserve"> </w:t>
            </w:r>
            <w:r w:rsidRPr="00824B70">
              <w:rPr>
                <w:rFonts w:ascii="Arial" w:hAnsi="Arial" w:cs="Arial"/>
                <w:sz w:val="16"/>
                <w:szCs w:val="16"/>
              </w:rPr>
              <w:t>параметрах</w:t>
            </w:r>
            <w:r w:rsidRPr="0077730C">
              <w:rPr>
                <w:rFonts w:ascii="Arial" w:hAnsi="Arial" w:cs="Arial"/>
                <w:sz w:val="16"/>
                <w:szCs w:val="16"/>
                <w:lang w:val="en-US"/>
              </w:rPr>
              <w:t xml:space="preserve"> </w:t>
            </w:r>
            <w:r w:rsidRPr="00824B70">
              <w:rPr>
                <w:rFonts w:ascii="Arial" w:hAnsi="Arial" w:cs="Arial"/>
                <w:sz w:val="16"/>
                <w:szCs w:val="16"/>
              </w:rPr>
              <w:t>специфікацій</w:t>
            </w:r>
            <w:r w:rsidRPr="0077730C">
              <w:rPr>
                <w:rFonts w:ascii="Arial" w:hAnsi="Arial" w:cs="Arial"/>
                <w:sz w:val="16"/>
                <w:szCs w:val="16"/>
                <w:lang w:val="en-US"/>
              </w:rPr>
              <w:t xml:space="preserve"> </w:t>
            </w:r>
            <w:r w:rsidRPr="00824B70">
              <w:rPr>
                <w:rFonts w:ascii="Arial" w:hAnsi="Arial" w:cs="Arial"/>
                <w:sz w:val="16"/>
                <w:szCs w:val="16"/>
              </w:rPr>
              <w:t>та</w:t>
            </w:r>
            <w:r w:rsidRPr="0077730C">
              <w:rPr>
                <w:rFonts w:ascii="Arial" w:hAnsi="Arial" w:cs="Arial"/>
                <w:sz w:val="16"/>
                <w:szCs w:val="16"/>
                <w:lang w:val="en-US"/>
              </w:rPr>
              <w:t>/</w:t>
            </w:r>
            <w:r w:rsidRPr="00824B70">
              <w:rPr>
                <w:rFonts w:ascii="Arial" w:hAnsi="Arial" w:cs="Arial"/>
                <w:sz w:val="16"/>
                <w:szCs w:val="16"/>
              </w:rPr>
              <w:t>або</w:t>
            </w:r>
            <w:r w:rsidRPr="0077730C">
              <w:rPr>
                <w:rFonts w:ascii="Arial" w:hAnsi="Arial" w:cs="Arial"/>
                <w:sz w:val="16"/>
                <w:szCs w:val="16"/>
                <w:lang w:val="en-US"/>
              </w:rPr>
              <w:t xml:space="preserve"> </w:t>
            </w:r>
            <w:r w:rsidRPr="00824B70">
              <w:rPr>
                <w:rFonts w:ascii="Arial" w:hAnsi="Arial" w:cs="Arial"/>
                <w:sz w:val="16"/>
                <w:szCs w:val="16"/>
              </w:rPr>
              <w:t>допустимих</w:t>
            </w:r>
            <w:r w:rsidRPr="0077730C">
              <w:rPr>
                <w:rFonts w:ascii="Arial" w:hAnsi="Arial" w:cs="Arial"/>
                <w:sz w:val="16"/>
                <w:szCs w:val="16"/>
                <w:lang w:val="en-US"/>
              </w:rPr>
              <w:t xml:space="preserve"> </w:t>
            </w:r>
            <w:r w:rsidRPr="00824B70">
              <w:rPr>
                <w:rFonts w:ascii="Arial" w:hAnsi="Arial" w:cs="Arial"/>
                <w:sz w:val="16"/>
                <w:szCs w:val="16"/>
              </w:rPr>
              <w:t>меж</w:t>
            </w:r>
            <w:r w:rsidRPr="0077730C">
              <w:rPr>
                <w:rFonts w:ascii="Arial" w:hAnsi="Arial" w:cs="Arial"/>
                <w:sz w:val="16"/>
                <w:szCs w:val="16"/>
                <w:lang w:val="en-US"/>
              </w:rPr>
              <w:t xml:space="preserve">, </w:t>
            </w:r>
            <w:r w:rsidRPr="00824B70">
              <w:rPr>
                <w:rFonts w:ascii="Arial" w:hAnsi="Arial" w:cs="Arial"/>
                <w:sz w:val="16"/>
                <w:szCs w:val="16"/>
              </w:rPr>
              <w:t>визначених</w:t>
            </w:r>
            <w:r w:rsidRPr="0077730C">
              <w:rPr>
                <w:rFonts w:ascii="Arial" w:hAnsi="Arial" w:cs="Arial"/>
                <w:sz w:val="16"/>
                <w:szCs w:val="16"/>
                <w:lang w:val="en-US"/>
              </w:rPr>
              <w:t xml:space="preserve"> </w:t>
            </w:r>
            <w:r w:rsidRPr="00824B70">
              <w:rPr>
                <w:rFonts w:ascii="Arial" w:hAnsi="Arial" w:cs="Arial"/>
                <w:sz w:val="16"/>
                <w:szCs w:val="16"/>
              </w:rPr>
              <w:t>у</w:t>
            </w:r>
            <w:r w:rsidRPr="0077730C">
              <w:rPr>
                <w:rFonts w:ascii="Arial" w:hAnsi="Arial" w:cs="Arial"/>
                <w:sz w:val="16"/>
                <w:szCs w:val="16"/>
                <w:lang w:val="en-US"/>
              </w:rPr>
              <w:t xml:space="preserve"> </w:t>
            </w:r>
            <w:r w:rsidRPr="00824B70">
              <w:rPr>
                <w:rFonts w:ascii="Arial" w:hAnsi="Arial" w:cs="Arial"/>
                <w:sz w:val="16"/>
                <w:szCs w:val="16"/>
              </w:rPr>
              <w:t>специфікаціях</w:t>
            </w:r>
            <w:r w:rsidRPr="0077730C">
              <w:rPr>
                <w:rFonts w:ascii="Arial" w:hAnsi="Arial" w:cs="Arial"/>
                <w:sz w:val="16"/>
                <w:szCs w:val="16"/>
                <w:lang w:val="en-US"/>
              </w:rPr>
              <w:t xml:space="preserve"> </w:t>
            </w:r>
            <w:r w:rsidRPr="00824B70">
              <w:rPr>
                <w:rFonts w:ascii="Arial" w:hAnsi="Arial" w:cs="Arial"/>
                <w:sz w:val="16"/>
                <w:szCs w:val="16"/>
              </w:rPr>
              <w:t>на</w:t>
            </w:r>
            <w:r w:rsidRPr="0077730C">
              <w:rPr>
                <w:rFonts w:ascii="Arial" w:hAnsi="Arial" w:cs="Arial"/>
                <w:sz w:val="16"/>
                <w:szCs w:val="16"/>
                <w:lang w:val="en-US"/>
              </w:rPr>
              <w:t xml:space="preserve"> </w:t>
            </w:r>
            <w:r w:rsidRPr="00824B70">
              <w:rPr>
                <w:rFonts w:ascii="Arial" w:hAnsi="Arial" w:cs="Arial"/>
                <w:sz w:val="16"/>
                <w:szCs w:val="16"/>
              </w:rPr>
              <w:t>АФІ</w:t>
            </w:r>
            <w:r w:rsidRPr="0077730C">
              <w:rPr>
                <w:rFonts w:ascii="Arial" w:hAnsi="Arial" w:cs="Arial"/>
                <w:sz w:val="16"/>
                <w:szCs w:val="16"/>
                <w:lang w:val="en-US"/>
              </w:rPr>
              <w:t xml:space="preserve">, </w:t>
            </w:r>
            <w:r w:rsidRPr="00824B70">
              <w:rPr>
                <w:rFonts w:ascii="Arial" w:hAnsi="Arial" w:cs="Arial"/>
                <w:sz w:val="16"/>
                <w:szCs w:val="16"/>
              </w:rPr>
              <w:t>або</w:t>
            </w:r>
            <w:r w:rsidRPr="0077730C">
              <w:rPr>
                <w:rFonts w:ascii="Arial" w:hAnsi="Arial" w:cs="Arial"/>
                <w:sz w:val="16"/>
                <w:szCs w:val="16"/>
                <w:lang w:val="en-US"/>
              </w:rPr>
              <w:t xml:space="preserve"> </w:t>
            </w:r>
            <w:r w:rsidRPr="00824B70">
              <w:rPr>
                <w:rFonts w:ascii="Arial" w:hAnsi="Arial" w:cs="Arial"/>
                <w:sz w:val="16"/>
                <w:szCs w:val="16"/>
              </w:rPr>
              <w:t>вихідний</w:t>
            </w:r>
            <w:r w:rsidRPr="0077730C">
              <w:rPr>
                <w:rFonts w:ascii="Arial" w:hAnsi="Arial" w:cs="Arial"/>
                <w:sz w:val="16"/>
                <w:szCs w:val="16"/>
                <w:lang w:val="en-US"/>
              </w:rPr>
              <w:t>/</w:t>
            </w:r>
            <w:r w:rsidRPr="00824B70">
              <w:rPr>
                <w:rFonts w:ascii="Arial" w:hAnsi="Arial" w:cs="Arial"/>
                <w:sz w:val="16"/>
                <w:szCs w:val="16"/>
              </w:rPr>
              <w:t>проміжний</w:t>
            </w:r>
            <w:r w:rsidRPr="0077730C">
              <w:rPr>
                <w:rFonts w:ascii="Arial" w:hAnsi="Arial" w:cs="Arial"/>
                <w:sz w:val="16"/>
                <w:szCs w:val="16"/>
                <w:lang w:val="en-US"/>
              </w:rPr>
              <w:t xml:space="preserve"> </w:t>
            </w:r>
            <w:r w:rsidRPr="00824B70">
              <w:rPr>
                <w:rFonts w:ascii="Arial" w:hAnsi="Arial" w:cs="Arial"/>
                <w:sz w:val="16"/>
                <w:szCs w:val="16"/>
              </w:rPr>
              <w:t>продукт</w:t>
            </w:r>
            <w:r w:rsidRPr="0077730C">
              <w:rPr>
                <w:rFonts w:ascii="Arial" w:hAnsi="Arial" w:cs="Arial"/>
                <w:sz w:val="16"/>
                <w:szCs w:val="16"/>
                <w:lang w:val="en-US"/>
              </w:rPr>
              <w:t>/</w:t>
            </w:r>
            <w:r w:rsidRPr="00824B70">
              <w:rPr>
                <w:rFonts w:ascii="Arial" w:hAnsi="Arial" w:cs="Arial"/>
                <w:sz w:val="16"/>
                <w:szCs w:val="16"/>
              </w:rPr>
              <w:t>реагент</w:t>
            </w:r>
            <w:r w:rsidRPr="0077730C">
              <w:rPr>
                <w:rFonts w:ascii="Arial" w:hAnsi="Arial" w:cs="Arial"/>
                <w:sz w:val="16"/>
                <w:szCs w:val="16"/>
                <w:lang w:val="en-US"/>
              </w:rPr>
              <w:t xml:space="preserve">, </w:t>
            </w:r>
            <w:r w:rsidRPr="00824B70">
              <w:rPr>
                <w:rFonts w:ascii="Arial" w:hAnsi="Arial" w:cs="Arial"/>
                <w:sz w:val="16"/>
                <w:szCs w:val="16"/>
              </w:rPr>
              <w:t>що</w:t>
            </w:r>
            <w:r w:rsidRPr="0077730C">
              <w:rPr>
                <w:rFonts w:ascii="Arial" w:hAnsi="Arial" w:cs="Arial"/>
                <w:sz w:val="16"/>
                <w:szCs w:val="16"/>
                <w:lang w:val="en-US"/>
              </w:rPr>
              <w:t xml:space="preserve"> </w:t>
            </w:r>
            <w:r w:rsidRPr="00824B70">
              <w:rPr>
                <w:rFonts w:ascii="Arial" w:hAnsi="Arial" w:cs="Arial"/>
                <w:sz w:val="16"/>
                <w:szCs w:val="16"/>
              </w:rPr>
              <w:t>використовуються</w:t>
            </w:r>
            <w:r w:rsidRPr="0077730C">
              <w:rPr>
                <w:rFonts w:ascii="Arial" w:hAnsi="Arial" w:cs="Arial"/>
                <w:sz w:val="16"/>
                <w:szCs w:val="16"/>
                <w:lang w:val="en-US"/>
              </w:rPr>
              <w:t xml:space="preserve"> </w:t>
            </w:r>
            <w:r w:rsidRPr="00824B70">
              <w:rPr>
                <w:rFonts w:ascii="Arial" w:hAnsi="Arial" w:cs="Arial"/>
                <w:sz w:val="16"/>
                <w:szCs w:val="16"/>
              </w:rPr>
              <w:t>у</w:t>
            </w:r>
            <w:r w:rsidRPr="0077730C">
              <w:rPr>
                <w:rFonts w:ascii="Arial" w:hAnsi="Arial" w:cs="Arial"/>
                <w:sz w:val="16"/>
                <w:szCs w:val="16"/>
                <w:lang w:val="en-US"/>
              </w:rPr>
              <w:t xml:space="preserve"> </w:t>
            </w:r>
            <w:r w:rsidRPr="00824B70">
              <w:rPr>
                <w:rFonts w:ascii="Arial" w:hAnsi="Arial" w:cs="Arial"/>
                <w:sz w:val="16"/>
                <w:szCs w:val="16"/>
              </w:rPr>
              <w:t>процесі</w:t>
            </w:r>
            <w:r w:rsidRPr="0077730C">
              <w:rPr>
                <w:rFonts w:ascii="Arial" w:hAnsi="Arial" w:cs="Arial"/>
                <w:sz w:val="16"/>
                <w:szCs w:val="16"/>
                <w:lang w:val="en-US"/>
              </w:rPr>
              <w:t xml:space="preserve"> </w:t>
            </w:r>
            <w:r w:rsidRPr="00824B70">
              <w:rPr>
                <w:rFonts w:ascii="Arial" w:hAnsi="Arial" w:cs="Arial"/>
                <w:sz w:val="16"/>
                <w:szCs w:val="16"/>
              </w:rPr>
              <w:t>виробництва</w:t>
            </w:r>
            <w:r w:rsidRPr="0077730C">
              <w:rPr>
                <w:rFonts w:ascii="Arial" w:hAnsi="Arial" w:cs="Arial"/>
                <w:sz w:val="16"/>
                <w:szCs w:val="16"/>
                <w:lang w:val="en-US"/>
              </w:rPr>
              <w:t xml:space="preserve"> </w:t>
            </w:r>
            <w:r w:rsidRPr="00824B70">
              <w:rPr>
                <w:rFonts w:ascii="Arial" w:hAnsi="Arial" w:cs="Arial"/>
                <w:sz w:val="16"/>
                <w:szCs w:val="16"/>
              </w:rPr>
              <w:t>АФІ</w:t>
            </w:r>
            <w:r w:rsidRPr="0077730C">
              <w:rPr>
                <w:rFonts w:ascii="Arial" w:hAnsi="Arial" w:cs="Arial"/>
                <w:sz w:val="16"/>
                <w:szCs w:val="16"/>
                <w:lang w:val="en-US"/>
              </w:rPr>
              <w:t xml:space="preserve"> (</w:t>
            </w:r>
            <w:r w:rsidRPr="00824B70">
              <w:rPr>
                <w:rFonts w:ascii="Arial" w:hAnsi="Arial" w:cs="Arial"/>
                <w:sz w:val="16"/>
                <w:szCs w:val="16"/>
              </w:rPr>
              <w:t>додавання</w:t>
            </w:r>
            <w:r w:rsidRPr="0077730C">
              <w:rPr>
                <w:rFonts w:ascii="Arial" w:hAnsi="Arial" w:cs="Arial"/>
                <w:sz w:val="16"/>
                <w:szCs w:val="16"/>
                <w:lang w:val="en-US"/>
              </w:rPr>
              <w:t xml:space="preserve"> </w:t>
            </w:r>
            <w:r w:rsidRPr="00824B70">
              <w:rPr>
                <w:rFonts w:ascii="Arial" w:hAnsi="Arial" w:cs="Arial"/>
                <w:sz w:val="16"/>
                <w:szCs w:val="16"/>
              </w:rPr>
              <w:t>або</w:t>
            </w:r>
            <w:r w:rsidRPr="0077730C">
              <w:rPr>
                <w:rFonts w:ascii="Arial" w:hAnsi="Arial" w:cs="Arial"/>
                <w:sz w:val="16"/>
                <w:szCs w:val="16"/>
                <w:lang w:val="en-US"/>
              </w:rPr>
              <w:t xml:space="preserve"> </w:t>
            </w:r>
            <w:r w:rsidRPr="00824B70">
              <w:rPr>
                <w:rFonts w:ascii="Arial" w:hAnsi="Arial" w:cs="Arial"/>
                <w:sz w:val="16"/>
                <w:szCs w:val="16"/>
              </w:rPr>
              <w:t>заміна</w:t>
            </w:r>
            <w:r w:rsidRPr="0077730C">
              <w:rPr>
                <w:rFonts w:ascii="Arial" w:hAnsi="Arial" w:cs="Arial"/>
                <w:sz w:val="16"/>
                <w:szCs w:val="16"/>
                <w:lang w:val="en-US"/>
              </w:rPr>
              <w:t xml:space="preserve"> (</w:t>
            </w:r>
            <w:r w:rsidRPr="00824B70">
              <w:rPr>
                <w:rFonts w:ascii="Arial" w:hAnsi="Arial" w:cs="Arial"/>
                <w:sz w:val="16"/>
                <w:szCs w:val="16"/>
              </w:rPr>
              <w:t>за</w:t>
            </w:r>
            <w:r w:rsidRPr="0077730C">
              <w:rPr>
                <w:rFonts w:ascii="Arial" w:hAnsi="Arial" w:cs="Arial"/>
                <w:sz w:val="16"/>
                <w:szCs w:val="16"/>
                <w:lang w:val="en-US"/>
              </w:rPr>
              <w:t xml:space="preserve"> </w:t>
            </w:r>
            <w:r w:rsidRPr="00824B70">
              <w:rPr>
                <w:rFonts w:ascii="Arial" w:hAnsi="Arial" w:cs="Arial"/>
                <w:sz w:val="16"/>
                <w:szCs w:val="16"/>
              </w:rPr>
              <w:t>винятком</w:t>
            </w:r>
            <w:r w:rsidRPr="0077730C">
              <w:rPr>
                <w:rFonts w:ascii="Arial" w:hAnsi="Arial" w:cs="Arial"/>
                <w:sz w:val="16"/>
                <w:szCs w:val="16"/>
                <w:lang w:val="en-US"/>
              </w:rPr>
              <w:t xml:space="preserve"> </w:t>
            </w:r>
            <w:r w:rsidRPr="00824B70">
              <w:rPr>
                <w:rFonts w:ascii="Arial" w:hAnsi="Arial" w:cs="Arial"/>
                <w:sz w:val="16"/>
                <w:szCs w:val="16"/>
              </w:rPr>
              <w:t>активної</w:t>
            </w:r>
            <w:r w:rsidRPr="0077730C">
              <w:rPr>
                <w:rFonts w:ascii="Arial" w:hAnsi="Arial" w:cs="Arial"/>
                <w:sz w:val="16"/>
                <w:szCs w:val="16"/>
                <w:lang w:val="en-US"/>
              </w:rPr>
              <w:t xml:space="preserve"> </w:t>
            </w:r>
            <w:r w:rsidRPr="00824B70">
              <w:rPr>
                <w:rFonts w:ascii="Arial" w:hAnsi="Arial" w:cs="Arial"/>
                <w:sz w:val="16"/>
                <w:szCs w:val="16"/>
              </w:rPr>
              <w:t>речовини</w:t>
            </w:r>
            <w:r w:rsidRPr="0077730C">
              <w:rPr>
                <w:rFonts w:ascii="Arial" w:hAnsi="Arial" w:cs="Arial"/>
                <w:sz w:val="16"/>
                <w:szCs w:val="16"/>
                <w:lang w:val="en-US"/>
              </w:rPr>
              <w:t xml:space="preserve"> </w:t>
            </w:r>
            <w:r w:rsidRPr="00824B70">
              <w:rPr>
                <w:rFonts w:ascii="Arial" w:hAnsi="Arial" w:cs="Arial"/>
                <w:sz w:val="16"/>
                <w:szCs w:val="16"/>
              </w:rPr>
              <w:t>біологічного</w:t>
            </w:r>
            <w:r w:rsidRPr="0077730C">
              <w:rPr>
                <w:rFonts w:ascii="Arial" w:hAnsi="Arial" w:cs="Arial"/>
                <w:sz w:val="16"/>
                <w:szCs w:val="16"/>
                <w:lang w:val="en-US"/>
              </w:rPr>
              <w:t xml:space="preserve"> </w:t>
            </w:r>
            <w:r w:rsidRPr="00824B70">
              <w:rPr>
                <w:rFonts w:ascii="Arial" w:hAnsi="Arial" w:cs="Arial"/>
                <w:sz w:val="16"/>
                <w:szCs w:val="16"/>
              </w:rPr>
              <w:t>або</w:t>
            </w:r>
            <w:r w:rsidRPr="0077730C">
              <w:rPr>
                <w:rFonts w:ascii="Arial" w:hAnsi="Arial" w:cs="Arial"/>
                <w:sz w:val="16"/>
                <w:szCs w:val="16"/>
                <w:lang w:val="en-US"/>
              </w:rPr>
              <w:t xml:space="preserve"> </w:t>
            </w:r>
            <w:r w:rsidRPr="00824B70">
              <w:rPr>
                <w:rFonts w:ascii="Arial" w:hAnsi="Arial" w:cs="Arial"/>
                <w:sz w:val="16"/>
                <w:szCs w:val="16"/>
              </w:rPr>
              <w:t>імунологічного</w:t>
            </w:r>
            <w:r w:rsidRPr="0077730C">
              <w:rPr>
                <w:rFonts w:ascii="Arial" w:hAnsi="Arial" w:cs="Arial"/>
                <w:sz w:val="16"/>
                <w:szCs w:val="16"/>
                <w:lang w:val="en-US"/>
              </w:rPr>
              <w:t xml:space="preserve"> </w:t>
            </w:r>
            <w:r w:rsidRPr="00824B70">
              <w:rPr>
                <w:rFonts w:ascii="Arial" w:hAnsi="Arial" w:cs="Arial"/>
                <w:sz w:val="16"/>
                <w:szCs w:val="16"/>
              </w:rPr>
              <w:t>походження</w:t>
            </w:r>
            <w:r w:rsidRPr="0077730C">
              <w:rPr>
                <w:rFonts w:ascii="Arial" w:hAnsi="Arial" w:cs="Arial"/>
                <w:sz w:val="16"/>
                <w:szCs w:val="16"/>
                <w:lang w:val="en-US"/>
              </w:rPr>
              <w:t xml:space="preserve">) </w:t>
            </w:r>
            <w:r w:rsidRPr="00824B70">
              <w:rPr>
                <w:rFonts w:ascii="Arial" w:hAnsi="Arial" w:cs="Arial"/>
                <w:sz w:val="16"/>
                <w:szCs w:val="16"/>
              </w:rPr>
              <w:t>параметра</w:t>
            </w:r>
            <w:r w:rsidRPr="0077730C">
              <w:rPr>
                <w:rFonts w:ascii="Arial" w:hAnsi="Arial" w:cs="Arial"/>
                <w:sz w:val="16"/>
                <w:szCs w:val="16"/>
                <w:lang w:val="en-US"/>
              </w:rPr>
              <w:t xml:space="preserve"> </w:t>
            </w:r>
            <w:r w:rsidRPr="00824B70">
              <w:rPr>
                <w:rFonts w:ascii="Arial" w:hAnsi="Arial" w:cs="Arial"/>
                <w:sz w:val="16"/>
                <w:szCs w:val="16"/>
              </w:rPr>
              <w:t>специфікації</w:t>
            </w:r>
            <w:r w:rsidRPr="0077730C">
              <w:rPr>
                <w:rFonts w:ascii="Arial" w:hAnsi="Arial" w:cs="Arial"/>
                <w:sz w:val="16"/>
                <w:szCs w:val="16"/>
                <w:lang w:val="en-US"/>
              </w:rPr>
              <w:t xml:space="preserve"> </w:t>
            </w:r>
            <w:r w:rsidRPr="00824B70">
              <w:rPr>
                <w:rFonts w:ascii="Arial" w:hAnsi="Arial" w:cs="Arial"/>
                <w:sz w:val="16"/>
                <w:szCs w:val="16"/>
              </w:rPr>
              <w:t>з</w:t>
            </w:r>
            <w:r w:rsidRPr="0077730C">
              <w:rPr>
                <w:rFonts w:ascii="Arial" w:hAnsi="Arial" w:cs="Arial"/>
                <w:sz w:val="16"/>
                <w:szCs w:val="16"/>
                <w:lang w:val="en-US"/>
              </w:rPr>
              <w:t xml:space="preserve"> </w:t>
            </w:r>
            <w:r w:rsidRPr="00824B70">
              <w:rPr>
                <w:rFonts w:ascii="Arial" w:hAnsi="Arial" w:cs="Arial"/>
                <w:sz w:val="16"/>
                <w:szCs w:val="16"/>
              </w:rPr>
              <w:t>відповідним</w:t>
            </w:r>
            <w:r w:rsidRPr="0077730C">
              <w:rPr>
                <w:rFonts w:ascii="Arial" w:hAnsi="Arial" w:cs="Arial"/>
                <w:sz w:val="16"/>
                <w:szCs w:val="16"/>
                <w:lang w:val="en-US"/>
              </w:rPr>
              <w:t xml:space="preserve"> </w:t>
            </w:r>
            <w:r w:rsidRPr="00824B70">
              <w:rPr>
                <w:rFonts w:ascii="Arial" w:hAnsi="Arial" w:cs="Arial"/>
                <w:sz w:val="16"/>
                <w:szCs w:val="16"/>
              </w:rPr>
              <w:t>методом</w:t>
            </w:r>
            <w:r w:rsidRPr="0077730C">
              <w:rPr>
                <w:rFonts w:ascii="Arial" w:hAnsi="Arial" w:cs="Arial"/>
                <w:sz w:val="16"/>
                <w:szCs w:val="16"/>
                <w:lang w:val="en-US"/>
              </w:rPr>
              <w:t xml:space="preserve"> </w:t>
            </w:r>
            <w:r w:rsidRPr="00824B70">
              <w:rPr>
                <w:rFonts w:ascii="Arial" w:hAnsi="Arial" w:cs="Arial"/>
                <w:sz w:val="16"/>
                <w:szCs w:val="16"/>
              </w:rPr>
              <w:t>випробування</w:t>
            </w:r>
            <w:r w:rsidRPr="0077730C">
              <w:rPr>
                <w:rFonts w:ascii="Arial" w:hAnsi="Arial" w:cs="Arial"/>
                <w:sz w:val="16"/>
                <w:szCs w:val="16"/>
                <w:lang w:val="en-US"/>
              </w:rPr>
              <w:t xml:space="preserve"> </w:t>
            </w:r>
            <w:r w:rsidRPr="00824B70">
              <w:rPr>
                <w:rFonts w:ascii="Arial" w:hAnsi="Arial" w:cs="Arial"/>
                <w:sz w:val="16"/>
                <w:szCs w:val="16"/>
              </w:rPr>
              <w:t>за</w:t>
            </w:r>
            <w:r w:rsidRPr="0077730C">
              <w:rPr>
                <w:rFonts w:ascii="Arial" w:hAnsi="Arial" w:cs="Arial"/>
                <w:sz w:val="16"/>
                <w:szCs w:val="16"/>
                <w:lang w:val="en-US"/>
              </w:rPr>
              <w:t xml:space="preserve"> </w:t>
            </w:r>
            <w:r w:rsidRPr="00824B70">
              <w:rPr>
                <w:rFonts w:ascii="Arial" w:hAnsi="Arial" w:cs="Arial"/>
                <w:sz w:val="16"/>
                <w:szCs w:val="16"/>
              </w:rPr>
              <w:t>результатами</w:t>
            </w:r>
            <w:r w:rsidRPr="0077730C">
              <w:rPr>
                <w:rFonts w:ascii="Arial" w:hAnsi="Arial" w:cs="Arial"/>
                <w:sz w:val="16"/>
                <w:szCs w:val="16"/>
                <w:lang w:val="en-US"/>
              </w:rPr>
              <w:t xml:space="preserve"> </w:t>
            </w:r>
            <w:r w:rsidRPr="00824B70">
              <w:rPr>
                <w:rFonts w:ascii="Arial" w:hAnsi="Arial" w:cs="Arial"/>
                <w:sz w:val="16"/>
                <w:szCs w:val="16"/>
              </w:rPr>
              <w:t>досліджень</w:t>
            </w:r>
            <w:r w:rsidRPr="0077730C">
              <w:rPr>
                <w:rFonts w:ascii="Arial" w:hAnsi="Arial" w:cs="Arial"/>
                <w:sz w:val="16"/>
                <w:szCs w:val="16"/>
                <w:lang w:val="en-US"/>
              </w:rPr>
              <w:t xml:space="preserve"> </w:t>
            </w:r>
            <w:r w:rsidRPr="00824B70">
              <w:rPr>
                <w:rFonts w:ascii="Arial" w:hAnsi="Arial" w:cs="Arial"/>
                <w:sz w:val="16"/>
                <w:szCs w:val="16"/>
              </w:rPr>
              <w:t>з</w:t>
            </w:r>
            <w:r w:rsidRPr="0077730C">
              <w:rPr>
                <w:rFonts w:ascii="Arial" w:hAnsi="Arial" w:cs="Arial"/>
                <w:sz w:val="16"/>
                <w:szCs w:val="16"/>
                <w:lang w:val="en-US"/>
              </w:rPr>
              <w:t xml:space="preserve"> </w:t>
            </w:r>
            <w:r w:rsidRPr="00824B70">
              <w:rPr>
                <w:rFonts w:ascii="Arial" w:hAnsi="Arial" w:cs="Arial"/>
                <w:sz w:val="16"/>
                <w:szCs w:val="16"/>
              </w:rPr>
              <w:t>безпеки</w:t>
            </w:r>
            <w:r w:rsidRPr="0077730C">
              <w:rPr>
                <w:rFonts w:ascii="Arial" w:hAnsi="Arial" w:cs="Arial"/>
                <w:sz w:val="16"/>
                <w:szCs w:val="16"/>
                <w:lang w:val="en-US"/>
              </w:rPr>
              <w:t xml:space="preserve"> </w:t>
            </w:r>
            <w:r w:rsidRPr="00824B70">
              <w:rPr>
                <w:rFonts w:ascii="Arial" w:hAnsi="Arial" w:cs="Arial"/>
                <w:sz w:val="16"/>
                <w:szCs w:val="16"/>
              </w:rPr>
              <w:t>або</w:t>
            </w:r>
            <w:r w:rsidRPr="0077730C">
              <w:rPr>
                <w:rFonts w:ascii="Arial" w:hAnsi="Arial" w:cs="Arial"/>
                <w:sz w:val="16"/>
                <w:szCs w:val="16"/>
                <w:lang w:val="en-US"/>
              </w:rPr>
              <w:t xml:space="preserve"> </w:t>
            </w:r>
            <w:r w:rsidRPr="00824B70">
              <w:rPr>
                <w:rFonts w:ascii="Arial" w:hAnsi="Arial" w:cs="Arial"/>
                <w:sz w:val="16"/>
                <w:szCs w:val="16"/>
              </w:rPr>
              <w:t>якості</w:t>
            </w:r>
            <w:r w:rsidRPr="0077730C">
              <w:rPr>
                <w:rFonts w:ascii="Arial" w:hAnsi="Arial" w:cs="Arial"/>
                <w:sz w:val="16"/>
                <w:szCs w:val="16"/>
                <w:lang w:val="en-US"/>
              </w:rPr>
              <w:t xml:space="preserve">) </w:t>
            </w:r>
            <w:r w:rsidRPr="00824B70">
              <w:rPr>
                <w:rFonts w:ascii="Arial" w:hAnsi="Arial" w:cs="Arial"/>
                <w:sz w:val="16"/>
                <w:szCs w:val="16"/>
              </w:rPr>
              <w:t>Додавання</w:t>
            </w:r>
            <w:r w:rsidRPr="0077730C">
              <w:rPr>
                <w:rFonts w:ascii="Arial" w:hAnsi="Arial" w:cs="Arial"/>
                <w:sz w:val="16"/>
                <w:szCs w:val="16"/>
                <w:lang w:val="en-US"/>
              </w:rPr>
              <w:t xml:space="preserve"> </w:t>
            </w:r>
            <w:r w:rsidRPr="00824B70">
              <w:rPr>
                <w:rFonts w:ascii="Arial" w:hAnsi="Arial" w:cs="Arial"/>
                <w:sz w:val="16"/>
                <w:szCs w:val="16"/>
              </w:rPr>
              <w:t>до</w:t>
            </w:r>
            <w:r w:rsidRPr="0077730C">
              <w:rPr>
                <w:rFonts w:ascii="Arial" w:hAnsi="Arial" w:cs="Arial"/>
                <w:sz w:val="16"/>
                <w:szCs w:val="16"/>
                <w:lang w:val="en-US"/>
              </w:rPr>
              <w:t xml:space="preserve"> </w:t>
            </w:r>
            <w:r w:rsidRPr="00824B70">
              <w:rPr>
                <w:rFonts w:ascii="Arial" w:hAnsi="Arial" w:cs="Arial"/>
                <w:sz w:val="16"/>
                <w:szCs w:val="16"/>
              </w:rPr>
              <w:t>специфікації</w:t>
            </w:r>
            <w:r w:rsidRPr="0077730C">
              <w:rPr>
                <w:rFonts w:ascii="Arial" w:hAnsi="Arial" w:cs="Arial"/>
                <w:sz w:val="16"/>
                <w:szCs w:val="16"/>
                <w:lang w:val="en-US"/>
              </w:rPr>
              <w:t xml:space="preserve"> </w:t>
            </w:r>
            <w:r w:rsidRPr="00824B70">
              <w:rPr>
                <w:rFonts w:ascii="Arial" w:hAnsi="Arial" w:cs="Arial"/>
                <w:sz w:val="16"/>
                <w:szCs w:val="16"/>
              </w:rPr>
              <w:t>АФІ</w:t>
            </w:r>
            <w:r w:rsidRPr="0077730C">
              <w:rPr>
                <w:rFonts w:ascii="Arial" w:hAnsi="Arial" w:cs="Arial"/>
                <w:sz w:val="16"/>
                <w:szCs w:val="16"/>
                <w:lang w:val="en-US"/>
              </w:rPr>
              <w:t xml:space="preserve"> </w:t>
            </w:r>
            <w:r w:rsidRPr="00824B70">
              <w:rPr>
                <w:rFonts w:ascii="Arial" w:hAnsi="Arial" w:cs="Arial"/>
                <w:sz w:val="16"/>
                <w:szCs w:val="16"/>
              </w:rPr>
              <w:t>Валсартан</w:t>
            </w:r>
            <w:r w:rsidRPr="0077730C">
              <w:rPr>
                <w:rFonts w:ascii="Arial" w:hAnsi="Arial" w:cs="Arial"/>
                <w:sz w:val="16"/>
                <w:szCs w:val="16"/>
                <w:lang w:val="en-US"/>
              </w:rPr>
              <w:t xml:space="preserve"> </w:t>
            </w:r>
            <w:r w:rsidRPr="00824B70">
              <w:rPr>
                <w:rFonts w:ascii="Arial" w:hAnsi="Arial" w:cs="Arial"/>
                <w:sz w:val="16"/>
                <w:szCs w:val="16"/>
              </w:rPr>
              <w:t>показника</w:t>
            </w:r>
            <w:r w:rsidRPr="0077730C">
              <w:rPr>
                <w:rFonts w:ascii="Arial" w:hAnsi="Arial" w:cs="Arial"/>
                <w:sz w:val="16"/>
                <w:szCs w:val="16"/>
                <w:lang w:val="en-US"/>
              </w:rPr>
              <w:t xml:space="preserve"> «</w:t>
            </w:r>
            <w:r w:rsidRPr="00824B70">
              <w:rPr>
                <w:rFonts w:ascii="Arial" w:hAnsi="Arial" w:cs="Arial"/>
                <w:sz w:val="16"/>
                <w:szCs w:val="16"/>
              </w:rPr>
              <w:t>Домішка</w:t>
            </w:r>
            <w:r w:rsidRPr="0077730C">
              <w:rPr>
                <w:rFonts w:ascii="Arial" w:hAnsi="Arial" w:cs="Arial"/>
                <w:sz w:val="16"/>
                <w:szCs w:val="16"/>
                <w:lang w:val="en-US"/>
              </w:rPr>
              <w:t xml:space="preserve"> </w:t>
            </w:r>
            <w:r w:rsidRPr="00824B70">
              <w:rPr>
                <w:rFonts w:ascii="Arial" w:hAnsi="Arial" w:cs="Arial"/>
                <w:sz w:val="16"/>
                <w:szCs w:val="16"/>
              </w:rPr>
              <w:t>нітрозаміну</w:t>
            </w:r>
            <w:r w:rsidRPr="0077730C">
              <w:rPr>
                <w:rFonts w:ascii="Arial" w:hAnsi="Arial" w:cs="Arial"/>
                <w:sz w:val="16"/>
                <w:szCs w:val="16"/>
                <w:lang w:val="en-US"/>
              </w:rPr>
              <w:t xml:space="preserve"> </w:t>
            </w:r>
            <w:r w:rsidRPr="00824B70">
              <w:rPr>
                <w:rFonts w:ascii="Arial" w:hAnsi="Arial" w:cs="Arial"/>
                <w:sz w:val="16"/>
                <w:szCs w:val="16"/>
              </w:rPr>
              <w:t>методом</w:t>
            </w:r>
            <w:r w:rsidRPr="0077730C">
              <w:rPr>
                <w:rFonts w:ascii="Arial" w:hAnsi="Arial" w:cs="Arial"/>
                <w:sz w:val="16"/>
                <w:szCs w:val="16"/>
                <w:lang w:val="en-US"/>
              </w:rPr>
              <w:t xml:space="preserve"> </w:t>
            </w:r>
            <w:r w:rsidRPr="00824B70">
              <w:rPr>
                <w:rFonts w:ascii="Arial" w:hAnsi="Arial" w:cs="Arial"/>
                <w:sz w:val="16"/>
                <w:szCs w:val="16"/>
              </w:rPr>
              <w:t>РХ</w:t>
            </w:r>
            <w:r w:rsidRPr="0077730C">
              <w:rPr>
                <w:rFonts w:ascii="Arial" w:hAnsi="Arial" w:cs="Arial"/>
                <w:sz w:val="16"/>
                <w:szCs w:val="16"/>
                <w:lang w:val="en-US"/>
              </w:rPr>
              <w:t xml:space="preserve"> </w:t>
            </w:r>
            <w:r w:rsidRPr="00824B70">
              <w:rPr>
                <w:rFonts w:ascii="Arial" w:hAnsi="Arial" w:cs="Arial"/>
                <w:sz w:val="16"/>
                <w:szCs w:val="16"/>
              </w:rPr>
              <w:t>МС</w:t>
            </w:r>
            <w:r w:rsidRPr="0077730C">
              <w:rPr>
                <w:rFonts w:ascii="Arial" w:hAnsi="Arial" w:cs="Arial"/>
                <w:sz w:val="16"/>
                <w:szCs w:val="16"/>
                <w:lang w:val="en-US"/>
              </w:rPr>
              <w:t>/</w:t>
            </w:r>
            <w:r w:rsidRPr="00824B70">
              <w:rPr>
                <w:rFonts w:ascii="Arial" w:hAnsi="Arial" w:cs="Arial"/>
                <w:sz w:val="16"/>
                <w:szCs w:val="16"/>
              </w:rPr>
              <w:t>МС</w:t>
            </w:r>
            <w:r w:rsidRPr="0077730C">
              <w:rPr>
                <w:rFonts w:ascii="Arial" w:hAnsi="Arial" w:cs="Arial"/>
                <w:sz w:val="16"/>
                <w:szCs w:val="16"/>
                <w:lang w:val="en-US"/>
              </w:rPr>
              <w:t xml:space="preserve">. </w:t>
            </w:r>
            <w:r w:rsidRPr="007B698A">
              <w:rPr>
                <w:rFonts w:ascii="Arial" w:hAnsi="Arial" w:cs="Arial"/>
                <w:sz w:val="16"/>
                <w:szCs w:val="16"/>
                <w:lang w:val="en-US"/>
              </w:rPr>
              <w:t>N-</w:t>
            </w:r>
            <w:r w:rsidRPr="00824B70">
              <w:rPr>
                <w:rFonts w:ascii="Arial" w:hAnsi="Arial" w:cs="Arial"/>
                <w:sz w:val="16"/>
                <w:szCs w:val="16"/>
              </w:rPr>
              <w:t>нітрозодиетиламін</w:t>
            </w:r>
            <w:r w:rsidRPr="007B698A">
              <w:rPr>
                <w:rFonts w:ascii="Arial" w:hAnsi="Arial" w:cs="Arial"/>
                <w:sz w:val="16"/>
                <w:szCs w:val="16"/>
                <w:lang w:val="en-US"/>
              </w:rPr>
              <w:t xml:space="preserve"> (ND</w:t>
            </w:r>
            <w:r w:rsidRPr="00824B70">
              <w:rPr>
                <w:rFonts w:ascii="Arial" w:hAnsi="Arial" w:cs="Arial"/>
                <w:sz w:val="16"/>
                <w:szCs w:val="16"/>
              </w:rPr>
              <w:t>Е</w:t>
            </w:r>
            <w:r w:rsidRPr="007B698A">
              <w:rPr>
                <w:rFonts w:ascii="Arial" w:hAnsi="Arial" w:cs="Arial"/>
                <w:sz w:val="16"/>
                <w:szCs w:val="16"/>
                <w:lang w:val="en-US"/>
              </w:rPr>
              <w:t xml:space="preserve">A)» </w:t>
            </w:r>
            <w:r w:rsidRPr="00824B70">
              <w:rPr>
                <w:rFonts w:ascii="Arial" w:hAnsi="Arial" w:cs="Arial"/>
                <w:sz w:val="16"/>
                <w:szCs w:val="16"/>
              </w:rPr>
              <w:t>з</w:t>
            </w:r>
            <w:r w:rsidRPr="007B698A">
              <w:rPr>
                <w:rFonts w:ascii="Arial" w:hAnsi="Arial" w:cs="Arial"/>
                <w:sz w:val="16"/>
                <w:szCs w:val="16"/>
                <w:lang w:val="en-US"/>
              </w:rPr>
              <w:t xml:space="preserve"> </w:t>
            </w:r>
            <w:r w:rsidRPr="00824B70">
              <w:rPr>
                <w:rFonts w:ascii="Arial" w:hAnsi="Arial" w:cs="Arial"/>
                <w:sz w:val="16"/>
                <w:szCs w:val="16"/>
              </w:rPr>
              <w:t>допустимою</w:t>
            </w:r>
            <w:r w:rsidRPr="007B698A">
              <w:rPr>
                <w:rFonts w:ascii="Arial" w:hAnsi="Arial" w:cs="Arial"/>
                <w:sz w:val="16"/>
                <w:szCs w:val="16"/>
                <w:lang w:val="en-US"/>
              </w:rPr>
              <w:t xml:space="preserve"> </w:t>
            </w:r>
            <w:r w:rsidRPr="00824B70">
              <w:rPr>
                <w:rFonts w:ascii="Arial" w:hAnsi="Arial" w:cs="Arial"/>
                <w:sz w:val="16"/>
                <w:szCs w:val="16"/>
              </w:rPr>
              <w:t>межею</w:t>
            </w:r>
            <w:r w:rsidRPr="007B698A">
              <w:rPr>
                <w:rFonts w:ascii="Arial" w:hAnsi="Arial" w:cs="Arial"/>
                <w:sz w:val="16"/>
                <w:szCs w:val="16"/>
                <w:lang w:val="en-US"/>
              </w:rPr>
              <w:t xml:space="preserve"> 0,022 ppm </w:t>
            </w:r>
            <w:r w:rsidRPr="00824B70">
              <w:rPr>
                <w:rFonts w:ascii="Arial" w:hAnsi="Arial" w:cs="Arial"/>
                <w:sz w:val="16"/>
                <w:szCs w:val="16"/>
              </w:rPr>
              <w:t>та</w:t>
            </w:r>
            <w:r w:rsidRPr="007B698A">
              <w:rPr>
                <w:rFonts w:ascii="Arial" w:hAnsi="Arial" w:cs="Arial"/>
                <w:sz w:val="16"/>
                <w:szCs w:val="16"/>
                <w:lang w:val="en-US"/>
              </w:rPr>
              <w:t xml:space="preserve">  </w:t>
            </w:r>
            <w:r w:rsidRPr="00824B70">
              <w:rPr>
                <w:rFonts w:ascii="Arial" w:hAnsi="Arial" w:cs="Arial"/>
                <w:sz w:val="16"/>
                <w:szCs w:val="16"/>
              </w:rPr>
              <w:t>відповідним</w:t>
            </w:r>
            <w:r w:rsidRPr="007B698A">
              <w:rPr>
                <w:rFonts w:ascii="Arial" w:hAnsi="Arial" w:cs="Arial"/>
                <w:sz w:val="16"/>
                <w:szCs w:val="16"/>
                <w:lang w:val="en-US"/>
              </w:rPr>
              <w:t xml:space="preserve"> </w:t>
            </w:r>
            <w:r w:rsidRPr="00824B70">
              <w:rPr>
                <w:rFonts w:ascii="Arial" w:hAnsi="Arial" w:cs="Arial"/>
                <w:sz w:val="16"/>
                <w:szCs w:val="16"/>
              </w:rPr>
              <w:t>методом</w:t>
            </w:r>
            <w:r w:rsidRPr="007B698A">
              <w:rPr>
                <w:rFonts w:ascii="Arial" w:hAnsi="Arial" w:cs="Arial"/>
                <w:sz w:val="16"/>
                <w:szCs w:val="16"/>
                <w:lang w:val="en-US"/>
              </w:rPr>
              <w:t xml:space="preserve"> </w:t>
            </w:r>
            <w:r w:rsidRPr="00824B70">
              <w:rPr>
                <w:rFonts w:ascii="Arial" w:hAnsi="Arial" w:cs="Arial"/>
                <w:sz w:val="16"/>
                <w:szCs w:val="16"/>
              </w:rPr>
              <w:t>випробування</w:t>
            </w:r>
            <w:r w:rsidRPr="007B698A">
              <w:rPr>
                <w:rFonts w:ascii="Arial" w:hAnsi="Arial" w:cs="Arial"/>
                <w:sz w:val="16"/>
                <w:szCs w:val="16"/>
                <w:lang w:val="en-US"/>
              </w:rPr>
              <w:t xml:space="preserve">. </w:t>
            </w:r>
            <w:r w:rsidRPr="00824B70">
              <w:rPr>
                <w:rFonts w:ascii="Arial" w:hAnsi="Arial" w:cs="Arial"/>
                <w:sz w:val="16"/>
                <w:szCs w:val="16"/>
              </w:rPr>
              <w:t>Специфікація</w:t>
            </w:r>
            <w:r w:rsidRPr="007B698A">
              <w:rPr>
                <w:rFonts w:ascii="Arial" w:hAnsi="Arial" w:cs="Arial"/>
                <w:sz w:val="16"/>
                <w:szCs w:val="16"/>
                <w:lang w:val="en-US"/>
              </w:rPr>
              <w:t xml:space="preserve"> </w:t>
            </w:r>
            <w:r w:rsidRPr="00824B70">
              <w:rPr>
                <w:rFonts w:ascii="Arial" w:hAnsi="Arial" w:cs="Arial"/>
                <w:sz w:val="16"/>
                <w:szCs w:val="16"/>
              </w:rPr>
              <w:t>стосується</w:t>
            </w:r>
            <w:r w:rsidRPr="007B698A">
              <w:rPr>
                <w:rFonts w:ascii="Arial" w:hAnsi="Arial" w:cs="Arial"/>
                <w:sz w:val="16"/>
                <w:szCs w:val="16"/>
                <w:lang w:val="en-US"/>
              </w:rPr>
              <w:t xml:space="preserve"> Novartis </w:t>
            </w:r>
            <w:r w:rsidRPr="00824B70">
              <w:rPr>
                <w:rFonts w:ascii="Arial" w:hAnsi="Arial" w:cs="Arial"/>
                <w:sz w:val="16"/>
                <w:szCs w:val="16"/>
              </w:rPr>
              <w:t>та</w:t>
            </w:r>
            <w:r w:rsidRPr="007B698A">
              <w:rPr>
                <w:rFonts w:ascii="Arial" w:hAnsi="Arial" w:cs="Arial"/>
                <w:sz w:val="16"/>
                <w:szCs w:val="16"/>
                <w:lang w:val="en-US"/>
              </w:rPr>
              <w:t xml:space="preserve"> Divi’s.</w:t>
            </w:r>
          </w:p>
          <w:p w:rsidR="0077730C" w:rsidRPr="007B698A" w:rsidRDefault="0077730C" w:rsidP="004B05C9">
            <w:pPr>
              <w:jc w:val="center"/>
              <w:rPr>
                <w:rFonts w:ascii="Arial" w:hAnsi="Arial" w:cs="Arial"/>
                <w:sz w:val="16"/>
                <w:szCs w:val="16"/>
                <w:lang w:val="en-US"/>
              </w:rPr>
            </w:pPr>
            <w:r w:rsidRPr="00824B70">
              <w:rPr>
                <w:rFonts w:ascii="Arial" w:hAnsi="Arial" w:cs="Arial"/>
                <w:sz w:val="16"/>
                <w:szCs w:val="16"/>
              </w:rPr>
              <w:t>Зміни</w:t>
            </w:r>
            <w:r w:rsidRPr="007B698A">
              <w:rPr>
                <w:rFonts w:ascii="Arial" w:hAnsi="Arial" w:cs="Arial"/>
                <w:sz w:val="16"/>
                <w:szCs w:val="16"/>
                <w:lang w:val="en-US"/>
              </w:rPr>
              <w:t xml:space="preserve"> I </w:t>
            </w:r>
            <w:r w:rsidRPr="00824B70">
              <w:rPr>
                <w:rFonts w:ascii="Arial" w:hAnsi="Arial" w:cs="Arial"/>
                <w:sz w:val="16"/>
                <w:szCs w:val="16"/>
              </w:rPr>
              <w:t>типу</w:t>
            </w:r>
            <w:r w:rsidRPr="007B698A">
              <w:rPr>
                <w:rFonts w:ascii="Arial" w:hAnsi="Arial" w:cs="Arial"/>
                <w:sz w:val="16"/>
                <w:szCs w:val="16"/>
                <w:lang w:val="en-US"/>
              </w:rPr>
              <w:t xml:space="preserve"> - </w:t>
            </w:r>
            <w:r w:rsidRPr="00824B70">
              <w:rPr>
                <w:rFonts w:ascii="Arial" w:hAnsi="Arial" w:cs="Arial"/>
                <w:sz w:val="16"/>
                <w:szCs w:val="16"/>
              </w:rPr>
              <w:t>Зміни</w:t>
            </w:r>
            <w:r w:rsidRPr="007B698A">
              <w:rPr>
                <w:rFonts w:ascii="Arial" w:hAnsi="Arial" w:cs="Arial"/>
                <w:sz w:val="16"/>
                <w:szCs w:val="16"/>
                <w:lang w:val="en-US"/>
              </w:rPr>
              <w:t xml:space="preserve"> </w:t>
            </w:r>
            <w:r w:rsidRPr="00824B70">
              <w:rPr>
                <w:rFonts w:ascii="Arial" w:hAnsi="Arial" w:cs="Arial"/>
                <w:sz w:val="16"/>
                <w:szCs w:val="16"/>
              </w:rPr>
              <w:t>з</w:t>
            </w:r>
            <w:r w:rsidRPr="007B698A">
              <w:rPr>
                <w:rFonts w:ascii="Arial" w:hAnsi="Arial" w:cs="Arial"/>
                <w:sz w:val="16"/>
                <w:szCs w:val="16"/>
                <w:lang w:val="en-US"/>
              </w:rPr>
              <w:t xml:space="preserve"> </w:t>
            </w:r>
            <w:r w:rsidRPr="00824B70">
              <w:rPr>
                <w:rFonts w:ascii="Arial" w:hAnsi="Arial" w:cs="Arial"/>
                <w:sz w:val="16"/>
                <w:szCs w:val="16"/>
              </w:rPr>
              <w:t>якості</w:t>
            </w:r>
            <w:r w:rsidRPr="007B698A">
              <w:rPr>
                <w:rFonts w:ascii="Arial" w:hAnsi="Arial" w:cs="Arial"/>
                <w:sz w:val="16"/>
                <w:szCs w:val="16"/>
                <w:lang w:val="en-US"/>
              </w:rPr>
              <w:t xml:space="preserve">. </w:t>
            </w:r>
            <w:r w:rsidRPr="00824B70">
              <w:rPr>
                <w:rFonts w:ascii="Arial" w:hAnsi="Arial" w:cs="Arial"/>
                <w:sz w:val="16"/>
                <w:szCs w:val="16"/>
              </w:rPr>
              <w:t>АФІ</w:t>
            </w:r>
            <w:r w:rsidRPr="007B698A">
              <w:rPr>
                <w:rFonts w:ascii="Arial" w:hAnsi="Arial" w:cs="Arial"/>
                <w:sz w:val="16"/>
                <w:szCs w:val="16"/>
                <w:lang w:val="en-US"/>
              </w:rPr>
              <w:t xml:space="preserve">. </w:t>
            </w:r>
            <w:r w:rsidRPr="00824B70">
              <w:rPr>
                <w:rFonts w:ascii="Arial" w:hAnsi="Arial" w:cs="Arial"/>
                <w:sz w:val="16"/>
                <w:szCs w:val="16"/>
              </w:rPr>
              <w:t>Контроль</w:t>
            </w:r>
            <w:r w:rsidRPr="007B698A">
              <w:rPr>
                <w:rFonts w:ascii="Arial" w:hAnsi="Arial" w:cs="Arial"/>
                <w:sz w:val="16"/>
                <w:szCs w:val="16"/>
                <w:lang w:val="en-US"/>
              </w:rPr>
              <w:t xml:space="preserve"> </w:t>
            </w:r>
            <w:r w:rsidRPr="00824B70">
              <w:rPr>
                <w:rFonts w:ascii="Arial" w:hAnsi="Arial" w:cs="Arial"/>
                <w:sz w:val="16"/>
                <w:szCs w:val="16"/>
              </w:rPr>
              <w:t>АФІ</w:t>
            </w:r>
            <w:r w:rsidRPr="007B698A">
              <w:rPr>
                <w:rFonts w:ascii="Arial" w:hAnsi="Arial" w:cs="Arial"/>
                <w:sz w:val="16"/>
                <w:szCs w:val="16"/>
                <w:lang w:val="en-US"/>
              </w:rPr>
              <w:t xml:space="preserve">. </w:t>
            </w:r>
            <w:r w:rsidRPr="00824B70">
              <w:rPr>
                <w:rFonts w:ascii="Arial" w:hAnsi="Arial" w:cs="Arial"/>
                <w:sz w:val="16"/>
                <w:szCs w:val="16"/>
              </w:rPr>
              <w:t>Зміна</w:t>
            </w:r>
            <w:r w:rsidRPr="007B698A">
              <w:rPr>
                <w:rFonts w:ascii="Arial" w:hAnsi="Arial" w:cs="Arial"/>
                <w:sz w:val="16"/>
                <w:szCs w:val="16"/>
                <w:lang w:val="en-US"/>
              </w:rPr>
              <w:t xml:space="preserve"> </w:t>
            </w:r>
            <w:r w:rsidRPr="00824B70">
              <w:rPr>
                <w:rFonts w:ascii="Arial" w:hAnsi="Arial" w:cs="Arial"/>
                <w:sz w:val="16"/>
                <w:szCs w:val="16"/>
              </w:rPr>
              <w:t>у</w:t>
            </w:r>
            <w:r w:rsidRPr="007B698A">
              <w:rPr>
                <w:rFonts w:ascii="Arial" w:hAnsi="Arial" w:cs="Arial"/>
                <w:sz w:val="16"/>
                <w:szCs w:val="16"/>
                <w:lang w:val="en-US"/>
              </w:rPr>
              <w:t xml:space="preserve"> </w:t>
            </w:r>
            <w:r w:rsidRPr="00824B70">
              <w:rPr>
                <w:rFonts w:ascii="Arial" w:hAnsi="Arial" w:cs="Arial"/>
                <w:sz w:val="16"/>
                <w:szCs w:val="16"/>
              </w:rPr>
              <w:t>параметрах</w:t>
            </w:r>
            <w:r w:rsidRPr="007B698A">
              <w:rPr>
                <w:rFonts w:ascii="Arial" w:hAnsi="Arial" w:cs="Arial"/>
                <w:sz w:val="16"/>
                <w:szCs w:val="16"/>
                <w:lang w:val="en-US"/>
              </w:rPr>
              <w:t xml:space="preserve"> </w:t>
            </w:r>
            <w:r w:rsidRPr="00824B70">
              <w:rPr>
                <w:rFonts w:ascii="Arial" w:hAnsi="Arial" w:cs="Arial"/>
                <w:sz w:val="16"/>
                <w:szCs w:val="16"/>
              </w:rPr>
              <w:t>специфікацій</w:t>
            </w:r>
            <w:r w:rsidRPr="007B698A">
              <w:rPr>
                <w:rFonts w:ascii="Arial" w:hAnsi="Arial" w:cs="Arial"/>
                <w:sz w:val="16"/>
                <w:szCs w:val="16"/>
                <w:lang w:val="en-US"/>
              </w:rPr>
              <w:t xml:space="preserve"> </w:t>
            </w:r>
            <w:r w:rsidRPr="00824B70">
              <w:rPr>
                <w:rFonts w:ascii="Arial" w:hAnsi="Arial" w:cs="Arial"/>
                <w:sz w:val="16"/>
                <w:szCs w:val="16"/>
              </w:rPr>
              <w:t>та</w:t>
            </w:r>
            <w:r w:rsidRPr="007B698A">
              <w:rPr>
                <w:rFonts w:ascii="Arial" w:hAnsi="Arial" w:cs="Arial"/>
                <w:sz w:val="16"/>
                <w:szCs w:val="16"/>
                <w:lang w:val="en-US"/>
              </w:rPr>
              <w:t>/</w:t>
            </w:r>
            <w:r w:rsidRPr="00824B70">
              <w:rPr>
                <w:rFonts w:ascii="Arial" w:hAnsi="Arial" w:cs="Arial"/>
                <w:sz w:val="16"/>
                <w:szCs w:val="16"/>
              </w:rPr>
              <w:t>або</w:t>
            </w:r>
            <w:r w:rsidRPr="007B698A">
              <w:rPr>
                <w:rFonts w:ascii="Arial" w:hAnsi="Arial" w:cs="Arial"/>
                <w:sz w:val="16"/>
                <w:szCs w:val="16"/>
                <w:lang w:val="en-US"/>
              </w:rPr>
              <w:t xml:space="preserve"> </w:t>
            </w:r>
            <w:r w:rsidRPr="00824B70">
              <w:rPr>
                <w:rFonts w:ascii="Arial" w:hAnsi="Arial" w:cs="Arial"/>
                <w:sz w:val="16"/>
                <w:szCs w:val="16"/>
              </w:rPr>
              <w:t>допустимих</w:t>
            </w:r>
            <w:r w:rsidRPr="007B698A">
              <w:rPr>
                <w:rFonts w:ascii="Arial" w:hAnsi="Arial" w:cs="Arial"/>
                <w:sz w:val="16"/>
                <w:szCs w:val="16"/>
                <w:lang w:val="en-US"/>
              </w:rPr>
              <w:t xml:space="preserve"> </w:t>
            </w:r>
            <w:r w:rsidRPr="00824B70">
              <w:rPr>
                <w:rFonts w:ascii="Arial" w:hAnsi="Arial" w:cs="Arial"/>
                <w:sz w:val="16"/>
                <w:szCs w:val="16"/>
              </w:rPr>
              <w:t>меж</w:t>
            </w:r>
            <w:r w:rsidRPr="007B698A">
              <w:rPr>
                <w:rFonts w:ascii="Arial" w:hAnsi="Arial" w:cs="Arial"/>
                <w:sz w:val="16"/>
                <w:szCs w:val="16"/>
                <w:lang w:val="en-US"/>
              </w:rPr>
              <w:t xml:space="preserve">, </w:t>
            </w:r>
            <w:r w:rsidRPr="00824B70">
              <w:rPr>
                <w:rFonts w:ascii="Arial" w:hAnsi="Arial" w:cs="Arial"/>
                <w:sz w:val="16"/>
                <w:szCs w:val="16"/>
              </w:rPr>
              <w:t>визначених</w:t>
            </w:r>
            <w:r w:rsidRPr="007B698A">
              <w:rPr>
                <w:rFonts w:ascii="Arial" w:hAnsi="Arial" w:cs="Arial"/>
                <w:sz w:val="16"/>
                <w:szCs w:val="16"/>
                <w:lang w:val="en-US"/>
              </w:rPr>
              <w:t xml:space="preserve"> </w:t>
            </w:r>
            <w:r w:rsidRPr="00824B70">
              <w:rPr>
                <w:rFonts w:ascii="Arial" w:hAnsi="Arial" w:cs="Arial"/>
                <w:sz w:val="16"/>
                <w:szCs w:val="16"/>
              </w:rPr>
              <w:t>у</w:t>
            </w:r>
            <w:r w:rsidRPr="007B698A">
              <w:rPr>
                <w:rFonts w:ascii="Arial" w:hAnsi="Arial" w:cs="Arial"/>
                <w:sz w:val="16"/>
                <w:szCs w:val="16"/>
                <w:lang w:val="en-US"/>
              </w:rPr>
              <w:t xml:space="preserve"> </w:t>
            </w:r>
            <w:r w:rsidRPr="00824B70">
              <w:rPr>
                <w:rFonts w:ascii="Arial" w:hAnsi="Arial" w:cs="Arial"/>
                <w:sz w:val="16"/>
                <w:szCs w:val="16"/>
              </w:rPr>
              <w:t>специфікаціях</w:t>
            </w:r>
            <w:r w:rsidRPr="007B698A">
              <w:rPr>
                <w:rFonts w:ascii="Arial" w:hAnsi="Arial" w:cs="Arial"/>
                <w:sz w:val="16"/>
                <w:szCs w:val="16"/>
                <w:lang w:val="en-US"/>
              </w:rPr>
              <w:t xml:space="preserve"> </w:t>
            </w:r>
            <w:r w:rsidRPr="00824B70">
              <w:rPr>
                <w:rFonts w:ascii="Arial" w:hAnsi="Arial" w:cs="Arial"/>
                <w:sz w:val="16"/>
                <w:szCs w:val="16"/>
              </w:rPr>
              <w:t>на</w:t>
            </w:r>
            <w:r w:rsidRPr="007B698A">
              <w:rPr>
                <w:rFonts w:ascii="Arial" w:hAnsi="Arial" w:cs="Arial"/>
                <w:sz w:val="16"/>
                <w:szCs w:val="16"/>
                <w:lang w:val="en-US"/>
              </w:rPr>
              <w:t xml:space="preserve"> </w:t>
            </w:r>
            <w:r w:rsidRPr="00824B70">
              <w:rPr>
                <w:rFonts w:ascii="Arial" w:hAnsi="Arial" w:cs="Arial"/>
                <w:sz w:val="16"/>
                <w:szCs w:val="16"/>
              </w:rPr>
              <w:t>АФІ</w:t>
            </w:r>
            <w:r w:rsidRPr="007B698A">
              <w:rPr>
                <w:rFonts w:ascii="Arial" w:hAnsi="Arial" w:cs="Arial"/>
                <w:sz w:val="16"/>
                <w:szCs w:val="16"/>
                <w:lang w:val="en-US"/>
              </w:rPr>
              <w:t xml:space="preserve">, </w:t>
            </w:r>
            <w:r w:rsidRPr="00824B70">
              <w:rPr>
                <w:rFonts w:ascii="Arial" w:hAnsi="Arial" w:cs="Arial"/>
                <w:sz w:val="16"/>
                <w:szCs w:val="16"/>
              </w:rPr>
              <w:t>або</w:t>
            </w:r>
            <w:r w:rsidRPr="007B698A">
              <w:rPr>
                <w:rFonts w:ascii="Arial" w:hAnsi="Arial" w:cs="Arial"/>
                <w:sz w:val="16"/>
                <w:szCs w:val="16"/>
                <w:lang w:val="en-US"/>
              </w:rPr>
              <w:t xml:space="preserve"> </w:t>
            </w:r>
            <w:r w:rsidRPr="00824B70">
              <w:rPr>
                <w:rFonts w:ascii="Arial" w:hAnsi="Arial" w:cs="Arial"/>
                <w:sz w:val="16"/>
                <w:szCs w:val="16"/>
              </w:rPr>
              <w:t>вихідний</w:t>
            </w:r>
            <w:r w:rsidRPr="007B698A">
              <w:rPr>
                <w:rFonts w:ascii="Arial" w:hAnsi="Arial" w:cs="Arial"/>
                <w:sz w:val="16"/>
                <w:szCs w:val="16"/>
                <w:lang w:val="en-US"/>
              </w:rPr>
              <w:t>/</w:t>
            </w:r>
            <w:r w:rsidRPr="00824B70">
              <w:rPr>
                <w:rFonts w:ascii="Arial" w:hAnsi="Arial" w:cs="Arial"/>
                <w:sz w:val="16"/>
                <w:szCs w:val="16"/>
              </w:rPr>
              <w:t>проміжний</w:t>
            </w:r>
            <w:r w:rsidRPr="007B698A">
              <w:rPr>
                <w:rFonts w:ascii="Arial" w:hAnsi="Arial" w:cs="Arial"/>
                <w:sz w:val="16"/>
                <w:szCs w:val="16"/>
                <w:lang w:val="en-US"/>
              </w:rPr>
              <w:t xml:space="preserve"> </w:t>
            </w:r>
            <w:r w:rsidRPr="00824B70">
              <w:rPr>
                <w:rFonts w:ascii="Arial" w:hAnsi="Arial" w:cs="Arial"/>
                <w:sz w:val="16"/>
                <w:szCs w:val="16"/>
              </w:rPr>
              <w:t>продукт</w:t>
            </w:r>
            <w:r w:rsidRPr="007B698A">
              <w:rPr>
                <w:rFonts w:ascii="Arial" w:hAnsi="Arial" w:cs="Arial"/>
                <w:sz w:val="16"/>
                <w:szCs w:val="16"/>
                <w:lang w:val="en-US"/>
              </w:rPr>
              <w:t>/</w:t>
            </w:r>
            <w:r w:rsidRPr="00824B70">
              <w:rPr>
                <w:rFonts w:ascii="Arial" w:hAnsi="Arial" w:cs="Arial"/>
                <w:sz w:val="16"/>
                <w:szCs w:val="16"/>
              </w:rPr>
              <w:t>реагент</w:t>
            </w:r>
            <w:r w:rsidRPr="007B698A">
              <w:rPr>
                <w:rFonts w:ascii="Arial" w:hAnsi="Arial" w:cs="Arial"/>
                <w:sz w:val="16"/>
                <w:szCs w:val="16"/>
                <w:lang w:val="en-US"/>
              </w:rPr>
              <w:t xml:space="preserve">, </w:t>
            </w:r>
            <w:r w:rsidRPr="00824B70">
              <w:rPr>
                <w:rFonts w:ascii="Arial" w:hAnsi="Arial" w:cs="Arial"/>
                <w:sz w:val="16"/>
                <w:szCs w:val="16"/>
              </w:rPr>
              <w:t>що</w:t>
            </w:r>
            <w:r w:rsidRPr="007B698A">
              <w:rPr>
                <w:rFonts w:ascii="Arial" w:hAnsi="Arial" w:cs="Arial"/>
                <w:sz w:val="16"/>
                <w:szCs w:val="16"/>
                <w:lang w:val="en-US"/>
              </w:rPr>
              <w:t xml:space="preserve"> </w:t>
            </w:r>
            <w:r w:rsidRPr="00824B70">
              <w:rPr>
                <w:rFonts w:ascii="Arial" w:hAnsi="Arial" w:cs="Arial"/>
                <w:sz w:val="16"/>
                <w:szCs w:val="16"/>
              </w:rPr>
              <w:t>використовуються</w:t>
            </w:r>
            <w:r w:rsidRPr="007B698A">
              <w:rPr>
                <w:rFonts w:ascii="Arial" w:hAnsi="Arial" w:cs="Arial"/>
                <w:sz w:val="16"/>
                <w:szCs w:val="16"/>
                <w:lang w:val="en-US"/>
              </w:rPr>
              <w:t xml:space="preserve"> </w:t>
            </w:r>
            <w:r w:rsidRPr="00824B70">
              <w:rPr>
                <w:rFonts w:ascii="Arial" w:hAnsi="Arial" w:cs="Arial"/>
                <w:sz w:val="16"/>
                <w:szCs w:val="16"/>
              </w:rPr>
              <w:t>у</w:t>
            </w:r>
            <w:r w:rsidRPr="007B698A">
              <w:rPr>
                <w:rFonts w:ascii="Arial" w:hAnsi="Arial" w:cs="Arial"/>
                <w:sz w:val="16"/>
                <w:szCs w:val="16"/>
                <w:lang w:val="en-US"/>
              </w:rPr>
              <w:t xml:space="preserve"> </w:t>
            </w:r>
            <w:r w:rsidRPr="00824B70">
              <w:rPr>
                <w:rFonts w:ascii="Arial" w:hAnsi="Arial" w:cs="Arial"/>
                <w:sz w:val="16"/>
                <w:szCs w:val="16"/>
              </w:rPr>
              <w:t>процесі</w:t>
            </w:r>
            <w:r w:rsidRPr="007B698A">
              <w:rPr>
                <w:rFonts w:ascii="Arial" w:hAnsi="Arial" w:cs="Arial"/>
                <w:sz w:val="16"/>
                <w:szCs w:val="16"/>
                <w:lang w:val="en-US"/>
              </w:rPr>
              <w:t xml:space="preserve"> </w:t>
            </w:r>
            <w:r w:rsidRPr="00824B70">
              <w:rPr>
                <w:rFonts w:ascii="Arial" w:hAnsi="Arial" w:cs="Arial"/>
                <w:sz w:val="16"/>
                <w:szCs w:val="16"/>
              </w:rPr>
              <w:t>виробництва</w:t>
            </w:r>
            <w:r w:rsidRPr="007B698A">
              <w:rPr>
                <w:rFonts w:ascii="Arial" w:hAnsi="Arial" w:cs="Arial"/>
                <w:sz w:val="16"/>
                <w:szCs w:val="16"/>
                <w:lang w:val="en-US"/>
              </w:rPr>
              <w:t xml:space="preserve"> </w:t>
            </w:r>
            <w:r w:rsidRPr="00824B70">
              <w:rPr>
                <w:rFonts w:ascii="Arial" w:hAnsi="Arial" w:cs="Arial"/>
                <w:sz w:val="16"/>
                <w:szCs w:val="16"/>
              </w:rPr>
              <w:t>АФІ</w:t>
            </w:r>
            <w:r w:rsidRPr="007B698A">
              <w:rPr>
                <w:rFonts w:ascii="Arial" w:hAnsi="Arial" w:cs="Arial"/>
                <w:sz w:val="16"/>
                <w:szCs w:val="16"/>
                <w:lang w:val="en-US"/>
              </w:rPr>
              <w:t xml:space="preserve"> (</w:t>
            </w:r>
            <w:r w:rsidRPr="00824B70">
              <w:rPr>
                <w:rFonts w:ascii="Arial" w:hAnsi="Arial" w:cs="Arial"/>
                <w:sz w:val="16"/>
                <w:szCs w:val="16"/>
              </w:rPr>
              <w:t>звуження</w:t>
            </w:r>
            <w:r w:rsidRPr="007B698A">
              <w:rPr>
                <w:rFonts w:ascii="Arial" w:hAnsi="Arial" w:cs="Arial"/>
                <w:sz w:val="16"/>
                <w:szCs w:val="16"/>
                <w:lang w:val="en-US"/>
              </w:rPr>
              <w:t xml:space="preserve"> </w:t>
            </w:r>
            <w:r w:rsidRPr="00824B70">
              <w:rPr>
                <w:rFonts w:ascii="Arial" w:hAnsi="Arial" w:cs="Arial"/>
                <w:sz w:val="16"/>
                <w:szCs w:val="16"/>
              </w:rPr>
              <w:t>допустимих</w:t>
            </w:r>
            <w:r w:rsidRPr="007B698A">
              <w:rPr>
                <w:rFonts w:ascii="Arial" w:hAnsi="Arial" w:cs="Arial"/>
                <w:sz w:val="16"/>
                <w:szCs w:val="16"/>
                <w:lang w:val="en-US"/>
              </w:rPr>
              <w:t xml:space="preserve"> </w:t>
            </w:r>
            <w:r w:rsidRPr="00824B70">
              <w:rPr>
                <w:rFonts w:ascii="Arial" w:hAnsi="Arial" w:cs="Arial"/>
                <w:sz w:val="16"/>
                <w:szCs w:val="16"/>
              </w:rPr>
              <w:t>меж</w:t>
            </w:r>
            <w:r w:rsidRPr="007B698A">
              <w:rPr>
                <w:rFonts w:ascii="Arial" w:hAnsi="Arial" w:cs="Arial"/>
                <w:sz w:val="16"/>
                <w:szCs w:val="16"/>
                <w:lang w:val="en-US"/>
              </w:rPr>
              <w:t xml:space="preserve">, </w:t>
            </w:r>
            <w:r w:rsidRPr="00824B70">
              <w:rPr>
                <w:rFonts w:ascii="Arial" w:hAnsi="Arial" w:cs="Arial"/>
                <w:sz w:val="16"/>
                <w:szCs w:val="16"/>
              </w:rPr>
              <w:t>визначених</w:t>
            </w:r>
            <w:r w:rsidRPr="007B698A">
              <w:rPr>
                <w:rFonts w:ascii="Arial" w:hAnsi="Arial" w:cs="Arial"/>
                <w:sz w:val="16"/>
                <w:szCs w:val="16"/>
                <w:lang w:val="en-US"/>
              </w:rPr>
              <w:t xml:space="preserve"> </w:t>
            </w:r>
            <w:r w:rsidRPr="00824B70">
              <w:rPr>
                <w:rFonts w:ascii="Arial" w:hAnsi="Arial" w:cs="Arial"/>
                <w:sz w:val="16"/>
                <w:szCs w:val="16"/>
              </w:rPr>
              <w:t>у</w:t>
            </w:r>
            <w:r w:rsidRPr="007B698A">
              <w:rPr>
                <w:rFonts w:ascii="Arial" w:hAnsi="Arial" w:cs="Arial"/>
                <w:sz w:val="16"/>
                <w:szCs w:val="16"/>
                <w:lang w:val="en-US"/>
              </w:rPr>
              <w:t xml:space="preserve"> </w:t>
            </w:r>
            <w:r w:rsidRPr="00824B70">
              <w:rPr>
                <w:rFonts w:ascii="Arial" w:hAnsi="Arial" w:cs="Arial"/>
                <w:sz w:val="16"/>
                <w:szCs w:val="16"/>
              </w:rPr>
              <w:t>специфікації</w:t>
            </w:r>
            <w:r w:rsidRPr="007B698A">
              <w:rPr>
                <w:rFonts w:ascii="Arial" w:hAnsi="Arial" w:cs="Arial"/>
                <w:sz w:val="16"/>
                <w:szCs w:val="16"/>
                <w:lang w:val="en-US"/>
              </w:rPr>
              <w:t xml:space="preserve">) </w:t>
            </w:r>
            <w:r w:rsidRPr="00824B70">
              <w:rPr>
                <w:rFonts w:ascii="Arial" w:hAnsi="Arial" w:cs="Arial"/>
                <w:sz w:val="16"/>
                <w:szCs w:val="16"/>
              </w:rPr>
              <w:t>Звуження</w:t>
            </w:r>
            <w:r w:rsidRPr="007B698A">
              <w:rPr>
                <w:rFonts w:ascii="Arial" w:hAnsi="Arial" w:cs="Arial"/>
                <w:sz w:val="16"/>
                <w:szCs w:val="16"/>
                <w:lang w:val="en-US"/>
              </w:rPr>
              <w:t xml:space="preserve"> </w:t>
            </w:r>
            <w:r w:rsidRPr="00824B70">
              <w:rPr>
                <w:rFonts w:ascii="Arial" w:hAnsi="Arial" w:cs="Arial"/>
                <w:sz w:val="16"/>
                <w:szCs w:val="16"/>
              </w:rPr>
              <w:t>допустимих</w:t>
            </w:r>
            <w:r w:rsidRPr="007B698A">
              <w:rPr>
                <w:rFonts w:ascii="Arial" w:hAnsi="Arial" w:cs="Arial"/>
                <w:sz w:val="16"/>
                <w:szCs w:val="16"/>
                <w:lang w:val="en-US"/>
              </w:rPr>
              <w:t xml:space="preserve"> </w:t>
            </w:r>
            <w:r w:rsidRPr="00824B70">
              <w:rPr>
                <w:rFonts w:ascii="Arial" w:hAnsi="Arial" w:cs="Arial"/>
                <w:sz w:val="16"/>
                <w:szCs w:val="16"/>
              </w:rPr>
              <w:t>меж</w:t>
            </w:r>
            <w:r w:rsidRPr="007B698A">
              <w:rPr>
                <w:rFonts w:ascii="Arial" w:hAnsi="Arial" w:cs="Arial"/>
                <w:sz w:val="16"/>
                <w:szCs w:val="16"/>
                <w:lang w:val="en-US"/>
              </w:rPr>
              <w:t xml:space="preserve"> </w:t>
            </w:r>
            <w:r w:rsidRPr="00824B70">
              <w:rPr>
                <w:rFonts w:ascii="Arial" w:hAnsi="Arial" w:cs="Arial"/>
                <w:sz w:val="16"/>
                <w:szCs w:val="16"/>
              </w:rPr>
              <w:t>з</w:t>
            </w:r>
            <w:r w:rsidRPr="007B698A">
              <w:rPr>
                <w:rFonts w:ascii="Arial" w:hAnsi="Arial" w:cs="Arial"/>
                <w:sz w:val="16"/>
                <w:szCs w:val="16"/>
                <w:lang w:val="en-US"/>
              </w:rPr>
              <w:t xml:space="preserve"> 10 ppm </w:t>
            </w:r>
            <w:r w:rsidRPr="00824B70">
              <w:rPr>
                <w:rFonts w:ascii="Arial" w:hAnsi="Arial" w:cs="Arial"/>
                <w:sz w:val="16"/>
                <w:szCs w:val="16"/>
              </w:rPr>
              <w:t>до</w:t>
            </w:r>
            <w:r w:rsidRPr="007B698A">
              <w:rPr>
                <w:rFonts w:ascii="Arial" w:hAnsi="Arial" w:cs="Arial"/>
                <w:sz w:val="16"/>
                <w:szCs w:val="16"/>
                <w:lang w:val="en-US"/>
              </w:rPr>
              <w:t xml:space="preserve"> 4.7 ppm  </w:t>
            </w:r>
            <w:r w:rsidRPr="00824B70">
              <w:rPr>
                <w:rFonts w:ascii="Arial" w:hAnsi="Arial" w:cs="Arial"/>
                <w:sz w:val="16"/>
                <w:szCs w:val="16"/>
              </w:rPr>
              <w:t>для</w:t>
            </w:r>
            <w:r w:rsidRPr="007B698A">
              <w:rPr>
                <w:rFonts w:ascii="Arial" w:hAnsi="Arial" w:cs="Arial"/>
                <w:sz w:val="16"/>
                <w:szCs w:val="16"/>
                <w:lang w:val="en-US"/>
              </w:rPr>
              <w:t xml:space="preserve"> </w:t>
            </w:r>
            <w:r w:rsidRPr="00824B70">
              <w:rPr>
                <w:rFonts w:ascii="Arial" w:hAnsi="Arial" w:cs="Arial"/>
                <w:sz w:val="16"/>
                <w:szCs w:val="16"/>
              </w:rPr>
              <w:t>показника</w:t>
            </w:r>
            <w:r w:rsidRPr="007B698A">
              <w:rPr>
                <w:rFonts w:ascii="Arial" w:hAnsi="Arial" w:cs="Arial"/>
                <w:sz w:val="16"/>
                <w:szCs w:val="16"/>
                <w:lang w:val="en-US"/>
              </w:rPr>
              <w:t xml:space="preserve"> «</w:t>
            </w:r>
            <w:r w:rsidRPr="00824B70">
              <w:rPr>
                <w:rFonts w:ascii="Arial" w:hAnsi="Arial" w:cs="Arial"/>
                <w:sz w:val="16"/>
                <w:szCs w:val="16"/>
              </w:rPr>
              <w:t>Натрію</w:t>
            </w:r>
            <w:r w:rsidRPr="007B698A">
              <w:rPr>
                <w:rFonts w:ascii="Arial" w:hAnsi="Arial" w:cs="Arial"/>
                <w:sz w:val="16"/>
                <w:szCs w:val="16"/>
                <w:lang w:val="en-US"/>
              </w:rPr>
              <w:t xml:space="preserve"> </w:t>
            </w:r>
            <w:r w:rsidRPr="00824B70">
              <w:rPr>
                <w:rFonts w:ascii="Arial" w:hAnsi="Arial" w:cs="Arial"/>
                <w:sz w:val="16"/>
                <w:szCs w:val="16"/>
              </w:rPr>
              <w:t>азид</w:t>
            </w:r>
            <w:r w:rsidRPr="007B698A">
              <w:rPr>
                <w:rFonts w:ascii="Arial" w:hAnsi="Arial" w:cs="Arial"/>
                <w:sz w:val="16"/>
                <w:szCs w:val="16"/>
                <w:lang w:val="en-US"/>
              </w:rPr>
              <w:t xml:space="preserve"> </w:t>
            </w:r>
            <w:r w:rsidRPr="00824B70">
              <w:rPr>
                <w:rFonts w:ascii="Arial" w:hAnsi="Arial" w:cs="Arial"/>
                <w:sz w:val="16"/>
                <w:szCs w:val="16"/>
              </w:rPr>
              <w:t>методом</w:t>
            </w:r>
            <w:r w:rsidRPr="007B698A">
              <w:rPr>
                <w:rFonts w:ascii="Arial" w:hAnsi="Arial" w:cs="Arial"/>
                <w:sz w:val="16"/>
                <w:szCs w:val="16"/>
                <w:lang w:val="en-US"/>
              </w:rPr>
              <w:t xml:space="preserve"> </w:t>
            </w:r>
            <w:r w:rsidRPr="00824B70">
              <w:rPr>
                <w:rFonts w:ascii="Arial" w:hAnsi="Arial" w:cs="Arial"/>
                <w:sz w:val="16"/>
                <w:szCs w:val="16"/>
              </w:rPr>
              <w:t>Іонної</w:t>
            </w:r>
            <w:r w:rsidRPr="007B698A">
              <w:rPr>
                <w:rFonts w:ascii="Arial" w:hAnsi="Arial" w:cs="Arial"/>
                <w:sz w:val="16"/>
                <w:szCs w:val="16"/>
                <w:lang w:val="en-US"/>
              </w:rPr>
              <w:t xml:space="preserve"> </w:t>
            </w:r>
            <w:r w:rsidRPr="00824B70">
              <w:rPr>
                <w:rFonts w:ascii="Arial" w:hAnsi="Arial" w:cs="Arial"/>
                <w:sz w:val="16"/>
                <w:szCs w:val="16"/>
              </w:rPr>
              <w:t>хроматографії</w:t>
            </w:r>
            <w:r w:rsidRPr="007B698A">
              <w:rPr>
                <w:rFonts w:ascii="Arial" w:hAnsi="Arial" w:cs="Arial"/>
                <w:sz w:val="16"/>
                <w:szCs w:val="16"/>
                <w:lang w:val="en-US"/>
              </w:rPr>
              <w:t xml:space="preserve">» </w:t>
            </w:r>
            <w:r w:rsidRPr="00824B70">
              <w:rPr>
                <w:rFonts w:ascii="Arial" w:hAnsi="Arial" w:cs="Arial"/>
                <w:sz w:val="16"/>
                <w:szCs w:val="16"/>
              </w:rPr>
              <w:t>специфікації</w:t>
            </w:r>
            <w:r w:rsidRPr="007B698A">
              <w:rPr>
                <w:rFonts w:ascii="Arial" w:hAnsi="Arial" w:cs="Arial"/>
                <w:sz w:val="16"/>
                <w:szCs w:val="16"/>
                <w:lang w:val="en-US"/>
              </w:rPr>
              <w:t xml:space="preserve"> </w:t>
            </w:r>
            <w:r w:rsidRPr="00824B70">
              <w:rPr>
                <w:rFonts w:ascii="Arial" w:hAnsi="Arial" w:cs="Arial"/>
                <w:sz w:val="16"/>
                <w:szCs w:val="16"/>
              </w:rPr>
              <w:t>АФІ</w:t>
            </w:r>
            <w:r w:rsidRPr="007B698A">
              <w:rPr>
                <w:rFonts w:ascii="Arial" w:hAnsi="Arial" w:cs="Arial"/>
                <w:sz w:val="16"/>
                <w:szCs w:val="16"/>
                <w:lang w:val="en-US"/>
              </w:rPr>
              <w:t xml:space="preserve"> </w:t>
            </w:r>
            <w:r w:rsidRPr="00824B70">
              <w:rPr>
                <w:rFonts w:ascii="Arial" w:hAnsi="Arial" w:cs="Arial"/>
                <w:sz w:val="16"/>
                <w:szCs w:val="16"/>
              </w:rPr>
              <w:t>Валсартан</w:t>
            </w:r>
            <w:r w:rsidRPr="007B698A">
              <w:rPr>
                <w:rFonts w:ascii="Arial" w:hAnsi="Arial" w:cs="Arial"/>
                <w:sz w:val="16"/>
                <w:szCs w:val="16"/>
                <w:lang w:val="en-US"/>
              </w:rPr>
              <w:t xml:space="preserve"> </w:t>
            </w:r>
            <w:r w:rsidRPr="00824B70">
              <w:rPr>
                <w:rFonts w:ascii="Arial" w:hAnsi="Arial" w:cs="Arial"/>
                <w:sz w:val="16"/>
                <w:szCs w:val="16"/>
              </w:rPr>
              <w:t>відповідно</w:t>
            </w:r>
            <w:r w:rsidRPr="007B698A">
              <w:rPr>
                <w:rFonts w:ascii="Arial" w:hAnsi="Arial" w:cs="Arial"/>
                <w:sz w:val="16"/>
                <w:szCs w:val="16"/>
                <w:lang w:val="en-US"/>
              </w:rPr>
              <w:t xml:space="preserve"> </w:t>
            </w:r>
            <w:r w:rsidRPr="00824B70">
              <w:rPr>
                <w:rFonts w:ascii="Arial" w:hAnsi="Arial" w:cs="Arial"/>
                <w:sz w:val="16"/>
                <w:szCs w:val="16"/>
              </w:rPr>
              <w:t>до</w:t>
            </w:r>
            <w:r w:rsidRPr="007B698A">
              <w:rPr>
                <w:rFonts w:ascii="Arial" w:hAnsi="Arial" w:cs="Arial"/>
                <w:sz w:val="16"/>
                <w:szCs w:val="16"/>
                <w:lang w:val="en-US"/>
              </w:rPr>
              <w:t xml:space="preserve"> </w:t>
            </w:r>
            <w:r w:rsidRPr="00824B70">
              <w:rPr>
                <w:rFonts w:ascii="Arial" w:hAnsi="Arial" w:cs="Arial"/>
                <w:sz w:val="16"/>
                <w:szCs w:val="16"/>
              </w:rPr>
              <w:t>сертифікату</w:t>
            </w:r>
            <w:r w:rsidRPr="007B698A">
              <w:rPr>
                <w:rFonts w:ascii="Arial" w:hAnsi="Arial" w:cs="Arial"/>
                <w:sz w:val="16"/>
                <w:szCs w:val="16"/>
                <w:lang w:val="en-US"/>
              </w:rPr>
              <w:t xml:space="preserve"> </w:t>
            </w:r>
            <w:r w:rsidRPr="00824B70">
              <w:rPr>
                <w:rFonts w:ascii="Arial" w:hAnsi="Arial" w:cs="Arial"/>
                <w:sz w:val="16"/>
                <w:szCs w:val="16"/>
              </w:rPr>
              <w:t>СЕР</w:t>
            </w:r>
            <w:r w:rsidRPr="007B698A">
              <w:rPr>
                <w:rFonts w:ascii="Arial" w:hAnsi="Arial" w:cs="Arial"/>
                <w:sz w:val="16"/>
                <w:szCs w:val="16"/>
                <w:lang w:val="en-US"/>
              </w:rPr>
              <w:t xml:space="preserve"> Divi’s. </w:t>
            </w:r>
            <w:r w:rsidRPr="00824B70">
              <w:rPr>
                <w:rFonts w:ascii="Arial" w:hAnsi="Arial" w:cs="Arial"/>
                <w:sz w:val="16"/>
                <w:szCs w:val="16"/>
              </w:rPr>
              <w:t>Аналітична</w:t>
            </w:r>
            <w:r w:rsidRPr="007B698A">
              <w:rPr>
                <w:rFonts w:ascii="Arial" w:hAnsi="Arial" w:cs="Arial"/>
                <w:sz w:val="16"/>
                <w:szCs w:val="16"/>
                <w:lang w:val="en-US"/>
              </w:rPr>
              <w:t xml:space="preserve"> </w:t>
            </w:r>
            <w:r w:rsidRPr="00824B70">
              <w:rPr>
                <w:rFonts w:ascii="Arial" w:hAnsi="Arial" w:cs="Arial"/>
                <w:sz w:val="16"/>
                <w:szCs w:val="16"/>
              </w:rPr>
              <w:t>методика</w:t>
            </w:r>
            <w:r w:rsidRPr="007B698A">
              <w:rPr>
                <w:rFonts w:ascii="Arial" w:hAnsi="Arial" w:cs="Arial"/>
                <w:sz w:val="16"/>
                <w:szCs w:val="16"/>
                <w:lang w:val="en-US"/>
              </w:rPr>
              <w:t xml:space="preserve"> </w:t>
            </w:r>
            <w:r w:rsidRPr="00824B70">
              <w:rPr>
                <w:rFonts w:ascii="Arial" w:hAnsi="Arial" w:cs="Arial"/>
                <w:sz w:val="16"/>
                <w:szCs w:val="16"/>
              </w:rPr>
              <w:t>була</w:t>
            </w:r>
            <w:r w:rsidRPr="007B698A">
              <w:rPr>
                <w:rFonts w:ascii="Arial" w:hAnsi="Arial" w:cs="Arial"/>
                <w:sz w:val="16"/>
                <w:szCs w:val="16"/>
                <w:lang w:val="en-US"/>
              </w:rPr>
              <w:t xml:space="preserve"> </w:t>
            </w:r>
            <w:r w:rsidRPr="00824B70">
              <w:rPr>
                <w:rFonts w:ascii="Arial" w:hAnsi="Arial" w:cs="Arial"/>
                <w:sz w:val="16"/>
                <w:szCs w:val="16"/>
              </w:rPr>
              <w:t>відповідно</w:t>
            </w:r>
            <w:r w:rsidRPr="007B698A">
              <w:rPr>
                <w:rFonts w:ascii="Arial" w:hAnsi="Arial" w:cs="Arial"/>
                <w:sz w:val="16"/>
                <w:szCs w:val="16"/>
                <w:lang w:val="en-US"/>
              </w:rPr>
              <w:t xml:space="preserve"> </w:t>
            </w:r>
            <w:r w:rsidRPr="00824B70">
              <w:rPr>
                <w:rFonts w:ascii="Arial" w:hAnsi="Arial" w:cs="Arial"/>
                <w:sz w:val="16"/>
                <w:szCs w:val="16"/>
              </w:rPr>
              <w:t>оновлена</w:t>
            </w:r>
            <w:r w:rsidRPr="007B698A">
              <w:rPr>
                <w:rFonts w:ascii="Arial" w:hAnsi="Arial" w:cs="Arial"/>
                <w:sz w:val="16"/>
                <w:szCs w:val="16"/>
                <w:lang w:val="en-US"/>
              </w:rPr>
              <w:t xml:space="preserve"> </w:t>
            </w:r>
            <w:r w:rsidRPr="00824B70">
              <w:rPr>
                <w:rFonts w:ascii="Arial" w:hAnsi="Arial" w:cs="Arial"/>
                <w:sz w:val="16"/>
                <w:szCs w:val="16"/>
              </w:rPr>
              <w:t>та</w:t>
            </w:r>
            <w:r w:rsidRPr="007B698A">
              <w:rPr>
                <w:rFonts w:ascii="Arial" w:hAnsi="Arial" w:cs="Arial"/>
                <w:sz w:val="16"/>
                <w:szCs w:val="16"/>
                <w:lang w:val="en-US"/>
              </w:rPr>
              <w:t xml:space="preserve"> </w:t>
            </w:r>
            <w:r w:rsidRPr="00824B70">
              <w:rPr>
                <w:rFonts w:ascii="Arial" w:hAnsi="Arial" w:cs="Arial"/>
                <w:sz w:val="16"/>
                <w:szCs w:val="16"/>
              </w:rPr>
              <w:t>повторно</w:t>
            </w:r>
            <w:r w:rsidRPr="007B698A">
              <w:rPr>
                <w:rFonts w:ascii="Arial" w:hAnsi="Arial" w:cs="Arial"/>
                <w:sz w:val="16"/>
                <w:szCs w:val="16"/>
                <w:lang w:val="en-US"/>
              </w:rPr>
              <w:t xml:space="preserve"> </w:t>
            </w:r>
            <w:r w:rsidRPr="00824B70">
              <w:rPr>
                <w:rFonts w:ascii="Arial" w:hAnsi="Arial" w:cs="Arial"/>
                <w:sz w:val="16"/>
                <w:szCs w:val="16"/>
              </w:rPr>
              <w:t>валідована</w:t>
            </w:r>
            <w:r w:rsidRPr="007B698A">
              <w:rPr>
                <w:rFonts w:ascii="Arial" w:hAnsi="Arial" w:cs="Arial"/>
                <w:sz w:val="16"/>
                <w:szCs w:val="16"/>
                <w:lang w:val="en-US"/>
              </w:rPr>
              <w:t>.</w:t>
            </w:r>
          </w:p>
          <w:p w:rsidR="0077730C" w:rsidRPr="00824B70" w:rsidRDefault="0077730C" w:rsidP="004B05C9">
            <w:pPr>
              <w:jc w:val="center"/>
              <w:rPr>
                <w:rFonts w:ascii="Arial" w:hAnsi="Arial" w:cs="Arial"/>
                <w:sz w:val="16"/>
                <w:szCs w:val="16"/>
              </w:rPr>
            </w:pPr>
            <w:r w:rsidRPr="00824B70">
              <w:rPr>
                <w:rFonts w:ascii="Arial" w:hAnsi="Arial" w:cs="Arial"/>
                <w:sz w:val="16"/>
                <w:szCs w:val="16"/>
              </w:rPr>
              <w:t>Зміни</w:t>
            </w:r>
            <w:r w:rsidRPr="007B698A">
              <w:rPr>
                <w:rFonts w:ascii="Arial" w:hAnsi="Arial" w:cs="Arial"/>
                <w:sz w:val="16"/>
                <w:szCs w:val="16"/>
                <w:lang w:val="en-US"/>
              </w:rPr>
              <w:t xml:space="preserve"> I </w:t>
            </w:r>
            <w:r w:rsidRPr="00824B70">
              <w:rPr>
                <w:rFonts w:ascii="Arial" w:hAnsi="Arial" w:cs="Arial"/>
                <w:sz w:val="16"/>
                <w:szCs w:val="16"/>
              </w:rPr>
              <w:t>типу</w:t>
            </w:r>
            <w:r w:rsidRPr="007B698A">
              <w:rPr>
                <w:rFonts w:ascii="Arial" w:hAnsi="Arial" w:cs="Arial"/>
                <w:sz w:val="16"/>
                <w:szCs w:val="16"/>
                <w:lang w:val="en-US"/>
              </w:rPr>
              <w:t xml:space="preserve"> - </w:t>
            </w:r>
            <w:r w:rsidRPr="00824B70">
              <w:rPr>
                <w:rFonts w:ascii="Arial" w:hAnsi="Arial" w:cs="Arial"/>
                <w:sz w:val="16"/>
                <w:szCs w:val="16"/>
              </w:rPr>
              <w:t>Зміни</w:t>
            </w:r>
            <w:r w:rsidRPr="007B698A">
              <w:rPr>
                <w:rFonts w:ascii="Arial" w:hAnsi="Arial" w:cs="Arial"/>
                <w:sz w:val="16"/>
                <w:szCs w:val="16"/>
                <w:lang w:val="en-US"/>
              </w:rPr>
              <w:t xml:space="preserve"> </w:t>
            </w:r>
            <w:r w:rsidRPr="00824B70">
              <w:rPr>
                <w:rFonts w:ascii="Arial" w:hAnsi="Arial" w:cs="Arial"/>
                <w:sz w:val="16"/>
                <w:szCs w:val="16"/>
              </w:rPr>
              <w:t>з</w:t>
            </w:r>
            <w:r w:rsidRPr="007B698A">
              <w:rPr>
                <w:rFonts w:ascii="Arial" w:hAnsi="Arial" w:cs="Arial"/>
                <w:sz w:val="16"/>
                <w:szCs w:val="16"/>
                <w:lang w:val="en-US"/>
              </w:rPr>
              <w:t xml:space="preserve"> </w:t>
            </w:r>
            <w:r w:rsidRPr="00824B70">
              <w:rPr>
                <w:rFonts w:ascii="Arial" w:hAnsi="Arial" w:cs="Arial"/>
                <w:sz w:val="16"/>
                <w:szCs w:val="16"/>
              </w:rPr>
              <w:t>якості</w:t>
            </w:r>
            <w:r w:rsidRPr="007B698A">
              <w:rPr>
                <w:rFonts w:ascii="Arial" w:hAnsi="Arial" w:cs="Arial"/>
                <w:sz w:val="16"/>
                <w:szCs w:val="16"/>
                <w:lang w:val="en-US"/>
              </w:rPr>
              <w:t xml:space="preserve">. </w:t>
            </w:r>
            <w:r w:rsidRPr="00824B70">
              <w:rPr>
                <w:rFonts w:ascii="Arial" w:hAnsi="Arial" w:cs="Arial"/>
                <w:sz w:val="16"/>
                <w:szCs w:val="16"/>
              </w:rPr>
              <w:t>АФІ</w:t>
            </w:r>
            <w:r w:rsidRPr="007B698A">
              <w:rPr>
                <w:rFonts w:ascii="Arial" w:hAnsi="Arial" w:cs="Arial"/>
                <w:sz w:val="16"/>
                <w:szCs w:val="16"/>
                <w:lang w:val="en-US"/>
              </w:rPr>
              <w:t xml:space="preserve">. </w:t>
            </w:r>
            <w:r w:rsidRPr="00824B70">
              <w:rPr>
                <w:rFonts w:ascii="Arial" w:hAnsi="Arial" w:cs="Arial"/>
                <w:sz w:val="16"/>
                <w:szCs w:val="16"/>
              </w:rPr>
              <w:t>Контроль</w:t>
            </w:r>
            <w:r w:rsidRPr="007B698A">
              <w:rPr>
                <w:rFonts w:ascii="Arial" w:hAnsi="Arial" w:cs="Arial"/>
                <w:sz w:val="16"/>
                <w:szCs w:val="16"/>
                <w:lang w:val="en-US"/>
              </w:rPr>
              <w:t xml:space="preserve"> </w:t>
            </w:r>
            <w:r w:rsidRPr="00824B70">
              <w:rPr>
                <w:rFonts w:ascii="Arial" w:hAnsi="Arial" w:cs="Arial"/>
                <w:sz w:val="16"/>
                <w:szCs w:val="16"/>
              </w:rPr>
              <w:t>АФІ</w:t>
            </w:r>
            <w:r w:rsidRPr="007B698A">
              <w:rPr>
                <w:rFonts w:ascii="Arial" w:hAnsi="Arial" w:cs="Arial"/>
                <w:sz w:val="16"/>
                <w:szCs w:val="16"/>
                <w:lang w:val="en-US"/>
              </w:rPr>
              <w:t xml:space="preserve">. </w:t>
            </w:r>
            <w:r w:rsidRPr="00824B70">
              <w:rPr>
                <w:rFonts w:ascii="Arial" w:hAnsi="Arial" w:cs="Arial"/>
                <w:sz w:val="16"/>
                <w:szCs w:val="16"/>
              </w:rPr>
              <w:t>Зміна</w:t>
            </w:r>
            <w:r w:rsidRPr="007B698A">
              <w:rPr>
                <w:rFonts w:ascii="Arial" w:hAnsi="Arial" w:cs="Arial"/>
                <w:sz w:val="16"/>
                <w:szCs w:val="16"/>
                <w:lang w:val="en-US"/>
              </w:rPr>
              <w:t xml:space="preserve"> </w:t>
            </w:r>
            <w:r w:rsidRPr="00824B70">
              <w:rPr>
                <w:rFonts w:ascii="Arial" w:hAnsi="Arial" w:cs="Arial"/>
                <w:sz w:val="16"/>
                <w:szCs w:val="16"/>
              </w:rPr>
              <w:t>у</w:t>
            </w:r>
            <w:r w:rsidRPr="007B698A">
              <w:rPr>
                <w:rFonts w:ascii="Arial" w:hAnsi="Arial" w:cs="Arial"/>
                <w:sz w:val="16"/>
                <w:szCs w:val="16"/>
                <w:lang w:val="en-US"/>
              </w:rPr>
              <w:t xml:space="preserve"> </w:t>
            </w:r>
            <w:r w:rsidRPr="00824B70">
              <w:rPr>
                <w:rFonts w:ascii="Arial" w:hAnsi="Arial" w:cs="Arial"/>
                <w:sz w:val="16"/>
                <w:szCs w:val="16"/>
              </w:rPr>
              <w:t>методах</w:t>
            </w:r>
            <w:r w:rsidRPr="007B698A">
              <w:rPr>
                <w:rFonts w:ascii="Arial" w:hAnsi="Arial" w:cs="Arial"/>
                <w:sz w:val="16"/>
                <w:szCs w:val="16"/>
                <w:lang w:val="en-US"/>
              </w:rPr>
              <w:t xml:space="preserve"> </w:t>
            </w:r>
            <w:r w:rsidRPr="00824B70">
              <w:rPr>
                <w:rFonts w:ascii="Arial" w:hAnsi="Arial" w:cs="Arial"/>
                <w:sz w:val="16"/>
                <w:szCs w:val="16"/>
              </w:rPr>
              <w:t>випробування</w:t>
            </w:r>
            <w:r w:rsidRPr="007B698A">
              <w:rPr>
                <w:rFonts w:ascii="Arial" w:hAnsi="Arial" w:cs="Arial"/>
                <w:sz w:val="16"/>
                <w:szCs w:val="16"/>
                <w:lang w:val="en-US"/>
              </w:rPr>
              <w:t xml:space="preserve"> </w:t>
            </w:r>
            <w:r w:rsidRPr="00824B70">
              <w:rPr>
                <w:rFonts w:ascii="Arial" w:hAnsi="Arial" w:cs="Arial"/>
                <w:sz w:val="16"/>
                <w:szCs w:val="16"/>
              </w:rPr>
              <w:t>АФІ</w:t>
            </w:r>
            <w:r w:rsidRPr="007B698A">
              <w:rPr>
                <w:rFonts w:ascii="Arial" w:hAnsi="Arial" w:cs="Arial"/>
                <w:sz w:val="16"/>
                <w:szCs w:val="16"/>
                <w:lang w:val="en-US"/>
              </w:rPr>
              <w:t xml:space="preserve"> </w:t>
            </w:r>
            <w:r w:rsidRPr="00824B70">
              <w:rPr>
                <w:rFonts w:ascii="Arial" w:hAnsi="Arial" w:cs="Arial"/>
                <w:sz w:val="16"/>
                <w:szCs w:val="16"/>
              </w:rPr>
              <w:t>або</w:t>
            </w:r>
            <w:r w:rsidRPr="007B698A">
              <w:rPr>
                <w:rFonts w:ascii="Arial" w:hAnsi="Arial" w:cs="Arial"/>
                <w:sz w:val="16"/>
                <w:szCs w:val="16"/>
                <w:lang w:val="en-US"/>
              </w:rPr>
              <w:t xml:space="preserve"> </w:t>
            </w:r>
            <w:r w:rsidRPr="00824B70">
              <w:rPr>
                <w:rFonts w:ascii="Arial" w:hAnsi="Arial" w:cs="Arial"/>
                <w:sz w:val="16"/>
                <w:szCs w:val="16"/>
              </w:rPr>
              <w:t>вихідного</w:t>
            </w:r>
            <w:r w:rsidRPr="007B698A">
              <w:rPr>
                <w:rFonts w:ascii="Arial" w:hAnsi="Arial" w:cs="Arial"/>
                <w:sz w:val="16"/>
                <w:szCs w:val="16"/>
                <w:lang w:val="en-US"/>
              </w:rPr>
              <w:t xml:space="preserve"> </w:t>
            </w:r>
            <w:r w:rsidRPr="00824B70">
              <w:rPr>
                <w:rFonts w:ascii="Arial" w:hAnsi="Arial" w:cs="Arial"/>
                <w:sz w:val="16"/>
                <w:szCs w:val="16"/>
              </w:rPr>
              <w:t>матеріалу</w:t>
            </w:r>
            <w:r w:rsidRPr="007B698A">
              <w:rPr>
                <w:rFonts w:ascii="Arial" w:hAnsi="Arial" w:cs="Arial"/>
                <w:sz w:val="16"/>
                <w:szCs w:val="16"/>
                <w:lang w:val="en-US"/>
              </w:rPr>
              <w:t>/</w:t>
            </w:r>
            <w:r w:rsidRPr="00824B70">
              <w:rPr>
                <w:rFonts w:ascii="Arial" w:hAnsi="Arial" w:cs="Arial"/>
                <w:sz w:val="16"/>
                <w:szCs w:val="16"/>
              </w:rPr>
              <w:t>проміжного</w:t>
            </w:r>
            <w:r w:rsidRPr="007B698A">
              <w:rPr>
                <w:rFonts w:ascii="Arial" w:hAnsi="Arial" w:cs="Arial"/>
                <w:sz w:val="16"/>
                <w:szCs w:val="16"/>
                <w:lang w:val="en-US"/>
              </w:rPr>
              <w:t xml:space="preserve"> </w:t>
            </w:r>
            <w:r w:rsidRPr="00824B70">
              <w:rPr>
                <w:rFonts w:ascii="Arial" w:hAnsi="Arial" w:cs="Arial"/>
                <w:sz w:val="16"/>
                <w:szCs w:val="16"/>
              </w:rPr>
              <w:t>продукту</w:t>
            </w:r>
            <w:r w:rsidRPr="007B698A">
              <w:rPr>
                <w:rFonts w:ascii="Arial" w:hAnsi="Arial" w:cs="Arial"/>
                <w:sz w:val="16"/>
                <w:szCs w:val="16"/>
                <w:lang w:val="en-US"/>
              </w:rPr>
              <w:t>/</w:t>
            </w:r>
            <w:r w:rsidRPr="00824B70">
              <w:rPr>
                <w:rFonts w:ascii="Arial" w:hAnsi="Arial" w:cs="Arial"/>
                <w:sz w:val="16"/>
                <w:szCs w:val="16"/>
              </w:rPr>
              <w:t>реагенту</w:t>
            </w:r>
            <w:r w:rsidRPr="007B698A">
              <w:rPr>
                <w:rFonts w:ascii="Arial" w:hAnsi="Arial" w:cs="Arial"/>
                <w:sz w:val="16"/>
                <w:szCs w:val="16"/>
                <w:lang w:val="en-US"/>
              </w:rPr>
              <w:t xml:space="preserve">, </w:t>
            </w:r>
            <w:r w:rsidRPr="00824B70">
              <w:rPr>
                <w:rFonts w:ascii="Arial" w:hAnsi="Arial" w:cs="Arial"/>
                <w:sz w:val="16"/>
                <w:szCs w:val="16"/>
              </w:rPr>
              <w:t>що</w:t>
            </w:r>
            <w:r w:rsidRPr="007B698A">
              <w:rPr>
                <w:rFonts w:ascii="Arial" w:hAnsi="Arial" w:cs="Arial"/>
                <w:sz w:val="16"/>
                <w:szCs w:val="16"/>
                <w:lang w:val="en-US"/>
              </w:rPr>
              <w:t xml:space="preserve"> </w:t>
            </w:r>
            <w:r w:rsidRPr="00824B70">
              <w:rPr>
                <w:rFonts w:ascii="Arial" w:hAnsi="Arial" w:cs="Arial"/>
                <w:sz w:val="16"/>
                <w:szCs w:val="16"/>
              </w:rPr>
              <w:t>використовується</w:t>
            </w:r>
            <w:r w:rsidRPr="007B698A">
              <w:rPr>
                <w:rFonts w:ascii="Arial" w:hAnsi="Arial" w:cs="Arial"/>
                <w:sz w:val="16"/>
                <w:szCs w:val="16"/>
                <w:lang w:val="en-US"/>
              </w:rPr>
              <w:t xml:space="preserve"> </w:t>
            </w:r>
            <w:r w:rsidRPr="00824B70">
              <w:rPr>
                <w:rFonts w:ascii="Arial" w:hAnsi="Arial" w:cs="Arial"/>
                <w:sz w:val="16"/>
                <w:szCs w:val="16"/>
              </w:rPr>
              <w:t>у</w:t>
            </w:r>
            <w:r w:rsidRPr="007B698A">
              <w:rPr>
                <w:rFonts w:ascii="Arial" w:hAnsi="Arial" w:cs="Arial"/>
                <w:sz w:val="16"/>
                <w:szCs w:val="16"/>
                <w:lang w:val="en-US"/>
              </w:rPr>
              <w:t xml:space="preserve"> </w:t>
            </w:r>
            <w:r w:rsidRPr="00824B70">
              <w:rPr>
                <w:rFonts w:ascii="Arial" w:hAnsi="Arial" w:cs="Arial"/>
                <w:sz w:val="16"/>
                <w:szCs w:val="16"/>
              </w:rPr>
              <w:t>процесі</w:t>
            </w:r>
            <w:r w:rsidRPr="007B698A">
              <w:rPr>
                <w:rFonts w:ascii="Arial" w:hAnsi="Arial" w:cs="Arial"/>
                <w:sz w:val="16"/>
                <w:szCs w:val="16"/>
                <w:lang w:val="en-US"/>
              </w:rPr>
              <w:t xml:space="preserve"> </w:t>
            </w:r>
            <w:r w:rsidRPr="00824B70">
              <w:rPr>
                <w:rFonts w:ascii="Arial" w:hAnsi="Arial" w:cs="Arial"/>
                <w:sz w:val="16"/>
                <w:szCs w:val="16"/>
              </w:rPr>
              <w:t>виробництва</w:t>
            </w:r>
            <w:r w:rsidRPr="007B698A">
              <w:rPr>
                <w:rFonts w:ascii="Arial" w:hAnsi="Arial" w:cs="Arial"/>
                <w:sz w:val="16"/>
                <w:szCs w:val="16"/>
                <w:lang w:val="en-US"/>
              </w:rPr>
              <w:t xml:space="preserve"> </w:t>
            </w:r>
            <w:r w:rsidRPr="00824B70">
              <w:rPr>
                <w:rFonts w:ascii="Arial" w:hAnsi="Arial" w:cs="Arial"/>
                <w:sz w:val="16"/>
                <w:szCs w:val="16"/>
              </w:rPr>
              <w:t>АФІ</w:t>
            </w:r>
            <w:r w:rsidRPr="007B698A">
              <w:rPr>
                <w:rFonts w:ascii="Arial" w:hAnsi="Arial" w:cs="Arial"/>
                <w:sz w:val="16"/>
                <w:szCs w:val="16"/>
                <w:lang w:val="en-US"/>
              </w:rPr>
              <w:t xml:space="preserve"> (</w:t>
            </w:r>
            <w:r w:rsidRPr="00824B70">
              <w:rPr>
                <w:rFonts w:ascii="Arial" w:hAnsi="Arial" w:cs="Arial"/>
                <w:sz w:val="16"/>
                <w:szCs w:val="16"/>
              </w:rPr>
              <w:t>незначні</w:t>
            </w:r>
            <w:r w:rsidRPr="007B698A">
              <w:rPr>
                <w:rFonts w:ascii="Arial" w:hAnsi="Arial" w:cs="Arial"/>
                <w:sz w:val="16"/>
                <w:szCs w:val="16"/>
                <w:lang w:val="en-US"/>
              </w:rPr>
              <w:t xml:space="preserve"> </w:t>
            </w:r>
            <w:r w:rsidRPr="00824B70">
              <w:rPr>
                <w:rFonts w:ascii="Arial" w:hAnsi="Arial" w:cs="Arial"/>
                <w:sz w:val="16"/>
                <w:szCs w:val="16"/>
              </w:rPr>
              <w:t>зміни</w:t>
            </w:r>
            <w:r w:rsidRPr="007B698A">
              <w:rPr>
                <w:rFonts w:ascii="Arial" w:hAnsi="Arial" w:cs="Arial"/>
                <w:sz w:val="16"/>
                <w:szCs w:val="16"/>
                <w:lang w:val="en-US"/>
              </w:rPr>
              <w:t xml:space="preserve"> </w:t>
            </w:r>
            <w:r w:rsidRPr="00824B70">
              <w:rPr>
                <w:rFonts w:ascii="Arial" w:hAnsi="Arial" w:cs="Arial"/>
                <w:sz w:val="16"/>
                <w:szCs w:val="16"/>
              </w:rPr>
              <w:t>у</w:t>
            </w:r>
            <w:r w:rsidRPr="007B698A">
              <w:rPr>
                <w:rFonts w:ascii="Arial" w:hAnsi="Arial" w:cs="Arial"/>
                <w:sz w:val="16"/>
                <w:szCs w:val="16"/>
                <w:lang w:val="en-US"/>
              </w:rPr>
              <w:t xml:space="preserve"> </w:t>
            </w:r>
            <w:r w:rsidRPr="00824B70">
              <w:rPr>
                <w:rFonts w:ascii="Arial" w:hAnsi="Arial" w:cs="Arial"/>
                <w:sz w:val="16"/>
                <w:szCs w:val="16"/>
              </w:rPr>
              <w:t>затверджених</w:t>
            </w:r>
            <w:r w:rsidRPr="007B698A">
              <w:rPr>
                <w:rFonts w:ascii="Arial" w:hAnsi="Arial" w:cs="Arial"/>
                <w:sz w:val="16"/>
                <w:szCs w:val="16"/>
                <w:lang w:val="en-US"/>
              </w:rPr>
              <w:t xml:space="preserve"> </w:t>
            </w:r>
            <w:r w:rsidRPr="00824B70">
              <w:rPr>
                <w:rFonts w:ascii="Arial" w:hAnsi="Arial" w:cs="Arial"/>
                <w:sz w:val="16"/>
                <w:szCs w:val="16"/>
              </w:rPr>
              <w:t>методах</w:t>
            </w:r>
            <w:r w:rsidRPr="007B698A">
              <w:rPr>
                <w:rFonts w:ascii="Arial" w:hAnsi="Arial" w:cs="Arial"/>
                <w:sz w:val="16"/>
                <w:szCs w:val="16"/>
                <w:lang w:val="en-US"/>
              </w:rPr>
              <w:t xml:space="preserve"> </w:t>
            </w:r>
            <w:r w:rsidRPr="00824B70">
              <w:rPr>
                <w:rFonts w:ascii="Arial" w:hAnsi="Arial" w:cs="Arial"/>
                <w:sz w:val="16"/>
                <w:szCs w:val="16"/>
              </w:rPr>
              <w:t>випробування</w:t>
            </w:r>
            <w:r w:rsidRPr="007B698A">
              <w:rPr>
                <w:rFonts w:ascii="Arial" w:hAnsi="Arial" w:cs="Arial"/>
                <w:sz w:val="16"/>
                <w:szCs w:val="16"/>
                <w:lang w:val="en-US"/>
              </w:rPr>
              <w:t xml:space="preserve">) </w:t>
            </w:r>
            <w:r w:rsidRPr="00824B70">
              <w:rPr>
                <w:rFonts w:ascii="Arial" w:hAnsi="Arial" w:cs="Arial"/>
                <w:sz w:val="16"/>
                <w:szCs w:val="16"/>
              </w:rPr>
              <w:t>Незначна</w:t>
            </w:r>
            <w:r w:rsidRPr="007B698A">
              <w:rPr>
                <w:rFonts w:ascii="Arial" w:hAnsi="Arial" w:cs="Arial"/>
                <w:sz w:val="16"/>
                <w:szCs w:val="16"/>
                <w:lang w:val="en-US"/>
              </w:rPr>
              <w:t xml:space="preserve"> </w:t>
            </w:r>
            <w:r w:rsidRPr="00824B70">
              <w:rPr>
                <w:rFonts w:ascii="Arial" w:hAnsi="Arial" w:cs="Arial"/>
                <w:sz w:val="16"/>
                <w:szCs w:val="16"/>
              </w:rPr>
              <w:t>зміна</w:t>
            </w:r>
            <w:r w:rsidRPr="007B698A">
              <w:rPr>
                <w:rFonts w:ascii="Arial" w:hAnsi="Arial" w:cs="Arial"/>
                <w:sz w:val="16"/>
                <w:szCs w:val="16"/>
                <w:lang w:val="en-US"/>
              </w:rPr>
              <w:t xml:space="preserve"> </w:t>
            </w:r>
            <w:r w:rsidRPr="00824B70">
              <w:rPr>
                <w:rFonts w:ascii="Arial" w:hAnsi="Arial" w:cs="Arial"/>
                <w:sz w:val="16"/>
                <w:szCs w:val="16"/>
              </w:rPr>
              <w:t>у</w:t>
            </w:r>
            <w:r w:rsidRPr="007B698A">
              <w:rPr>
                <w:rFonts w:ascii="Arial" w:hAnsi="Arial" w:cs="Arial"/>
                <w:sz w:val="16"/>
                <w:szCs w:val="16"/>
                <w:lang w:val="en-US"/>
              </w:rPr>
              <w:t xml:space="preserve"> </w:t>
            </w:r>
            <w:r w:rsidRPr="00824B70">
              <w:rPr>
                <w:rFonts w:ascii="Arial" w:hAnsi="Arial" w:cs="Arial"/>
                <w:sz w:val="16"/>
                <w:szCs w:val="16"/>
              </w:rPr>
              <w:t>затвердженому</w:t>
            </w:r>
            <w:r w:rsidRPr="007B698A">
              <w:rPr>
                <w:rFonts w:ascii="Arial" w:hAnsi="Arial" w:cs="Arial"/>
                <w:sz w:val="16"/>
                <w:szCs w:val="16"/>
                <w:lang w:val="en-US"/>
              </w:rPr>
              <w:t xml:space="preserve"> </w:t>
            </w:r>
            <w:r w:rsidRPr="00824B70">
              <w:rPr>
                <w:rFonts w:ascii="Arial" w:hAnsi="Arial" w:cs="Arial"/>
                <w:sz w:val="16"/>
                <w:szCs w:val="16"/>
              </w:rPr>
              <w:t>методі</w:t>
            </w:r>
            <w:r w:rsidRPr="007B698A">
              <w:rPr>
                <w:rFonts w:ascii="Arial" w:hAnsi="Arial" w:cs="Arial"/>
                <w:sz w:val="16"/>
                <w:szCs w:val="16"/>
                <w:lang w:val="en-US"/>
              </w:rPr>
              <w:t xml:space="preserve"> </w:t>
            </w:r>
            <w:r w:rsidRPr="00824B70">
              <w:rPr>
                <w:rFonts w:ascii="Arial" w:hAnsi="Arial" w:cs="Arial"/>
                <w:sz w:val="16"/>
                <w:szCs w:val="16"/>
              </w:rPr>
              <w:t>випробування</w:t>
            </w:r>
            <w:r w:rsidRPr="007B698A">
              <w:rPr>
                <w:rFonts w:ascii="Arial" w:hAnsi="Arial" w:cs="Arial"/>
                <w:sz w:val="16"/>
                <w:szCs w:val="16"/>
                <w:lang w:val="en-US"/>
              </w:rPr>
              <w:t xml:space="preserve">  «</w:t>
            </w:r>
            <w:r w:rsidRPr="00824B70">
              <w:rPr>
                <w:rFonts w:ascii="Arial" w:hAnsi="Arial" w:cs="Arial"/>
                <w:sz w:val="16"/>
                <w:szCs w:val="16"/>
              </w:rPr>
              <w:t>Мікробіологічна</w:t>
            </w:r>
            <w:r w:rsidRPr="007B698A">
              <w:rPr>
                <w:rFonts w:ascii="Arial" w:hAnsi="Arial" w:cs="Arial"/>
                <w:sz w:val="16"/>
                <w:szCs w:val="16"/>
                <w:lang w:val="en-US"/>
              </w:rPr>
              <w:t xml:space="preserve"> </w:t>
            </w:r>
            <w:r w:rsidRPr="00824B70">
              <w:rPr>
                <w:rFonts w:ascii="Arial" w:hAnsi="Arial" w:cs="Arial"/>
                <w:sz w:val="16"/>
                <w:szCs w:val="16"/>
              </w:rPr>
              <w:t>чистота</w:t>
            </w:r>
            <w:r w:rsidRPr="007B698A">
              <w:rPr>
                <w:rFonts w:ascii="Arial" w:hAnsi="Arial" w:cs="Arial"/>
                <w:sz w:val="16"/>
                <w:szCs w:val="16"/>
                <w:lang w:val="en-US"/>
              </w:rPr>
              <w:t xml:space="preserve">» </w:t>
            </w:r>
            <w:r w:rsidRPr="00824B70">
              <w:rPr>
                <w:rFonts w:ascii="Arial" w:hAnsi="Arial" w:cs="Arial"/>
                <w:sz w:val="16"/>
                <w:szCs w:val="16"/>
              </w:rPr>
              <w:t>АФІ</w:t>
            </w:r>
            <w:r w:rsidRPr="007B698A">
              <w:rPr>
                <w:rFonts w:ascii="Arial" w:hAnsi="Arial" w:cs="Arial"/>
                <w:sz w:val="16"/>
                <w:szCs w:val="16"/>
                <w:lang w:val="en-US"/>
              </w:rPr>
              <w:t xml:space="preserve"> </w:t>
            </w:r>
            <w:r w:rsidRPr="00824B70">
              <w:rPr>
                <w:rFonts w:ascii="Arial" w:hAnsi="Arial" w:cs="Arial"/>
                <w:sz w:val="16"/>
                <w:szCs w:val="16"/>
              </w:rPr>
              <w:t>Валсартан</w:t>
            </w:r>
            <w:r w:rsidRPr="007B698A">
              <w:rPr>
                <w:rFonts w:ascii="Arial" w:hAnsi="Arial" w:cs="Arial"/>
                <w:sz w:val="16"/>
                <w:szCs w:val="16"/>
                <w:lang w:val="en-US"/>
              </w:rPr>
              <w:t xml:space="preserve"> </w:t>
            </w:r>
            <w:r w:rsidRPr="00824B70">
              <w:rPr>
                <w:rFonts w:ascii="Arial" w:hAnsi="Arial" w:cs="Arial"/>
                <w:sz w:val="16"/>
                <w:szCs w:val="16"/>
              </w:rPr>
              <w:t>виробництва</w:t>
            </w:r>
            <w:r w:rsidRPr="007B698A">
              <w:rPr>
                <w:rFonts w:ascii="Arial" w:hAnsi="Arial" w:cs="Arial"/>
                <w:sz w:val="16"/>
                <w:szCs w:val="16"/>
                <w:lang w:val="en-US"/>
              </w:rPr>
              <w:t xml:space="preserve"> Novartis Pharma AG, </w:t>
            </w:r>
            <w:r w:rsidRPr="00824B70">
              <w:rPr>
                <w:rFonts w:ascii="Arial" w:hAnsi="Arial" w:cs="Arial"/>
                <w:sz w:val="16"/>
                <w:szCs w:val="16"/>
              </w:rPr>
              <w:t>а</w:t>
            </w:r>
            <w:r w:rsidRPr="007B698A">
              <w:rPr>
                <w:rFonts w:ascii="Arial" w:hAnsi="Arial" w:cs="Arial"/>
                <w:sz w:val="16"/>
                <w:szCs w:val="16"/>
                <w:lang w:val="en-US"/>
              </w:rPr>
              <w:t xml:space="preserve"> </w:t>
            </w:r>
            <w:r w:rsidRPr="00824B70">
              <w:rPr>
                <w:rFonts w:ascii="Arial" w:hAnsi="Arial" w:cs="Arial"/>
                <w:sz w:val="16"/>
                <w:szCs w:val="16"/>
              </w:rPr>
              <w:t>саме</w:t>
            </w:r>
            <w:r w:rsidRPr="007B698A">
              <w:rPr>
                <w:rFonts w:ascii="Arial" w:hAnsi="Arial" w:cs="Arial"/>
                <w:sz w:val="16"/>
                <w:szCs w:val="16"/>
                <w:lang w:val="en-US"/>
              </w:rPr>
              <w:t xml:space="preserve"> – </w:t>
            </w:r>
            <w:r w:rsidRPr="00824B70">
              <w:rPr>
                <w:rFonts w:ascii="Arial" w:hAnsi="Arial" w:cs="Arial"/>
                <w:sz w:val="16"/>
                <w:szCs w:val="16"/>
              </w:rPr>
              <w:t>зміна</w:t>
            </w:r>
            <w:r w:rsidRPr="007B698A">
              <w:rPr>
                <w:rFonts w:ascii="Arial" w:hAnsi="Arial" w:cs="Arial"/>
                <w:sz w:val="16"/>
                <w:szCs w:val="16"/>
                <w:lang w:val="en-US"/>
              </w:rPr>
              <w:t xml:space="preserve"> </w:t>
            </w:r>
            <w:r w:rsidRPr="00824B70">
              <w:rPr>
                <w:rFonts w:ascii="Arial" w:hAnsi="Arial" w:cs="Arial"/>
                <w:sz w:val="16"/>
                <w:szCs w:val="16"/>
              </w:rPr>
              <w:t>до</w:t>
            </w:r>
            <w:r w:rsidRPr="007B698A">
              <w:rPr>
                <w:rFonts w:ascii="Arial" w:hAnsi="Arial" w:cs="Arial"/>
                <w:sz w:val="16"/>
                <w:szCs w:val="16"/>
                <w:lang w:val="en-US"/>
              </w:rPr>
              <w:t xml:space="preserve"> </w:t>
            </w:r>
            <w:r w:rsidRPr="00824B70">
              <w:rPr>
                <w:rFonts w:ascii="Arial" w:hAnsi="Arial" w:cs="Arial"/>
                <w:sz w:val="16"/>
                <w:szCs w:val="16"/>
              </w:rPr>
              <w:t>процедури</w:t>
            </w:r>
            <w:r w:rsidRPr="007B698A">
              <w:rPr>
                <w:rFonts w:ascii="Arial" w:hAnsi="Arial" w:cs="Arial"/>
                <w:sz w:val="16"/>
                <w:szCs w:val="16"/>
                <w:lang w:val="en-US"/>
              </w:rPr>
              <w:t xml:space="preserve"> </w:t>
            </w:r>
            <w:r w:rsidRPr="00824B70">
              <w:rPr>
                <w:rFonts w:ascii="Arial" w:hAnsi="Arial" w:cs="Arial"/>
                <w:sz w:val="16"/>
                <w:szCs w:val="16"/>
              </w:rPr>
              <w:t>методики</w:t>
            </w:r>
            <w:r w:rsidRPr="007B698A">
              <w:rPr>
                <w:rFonts w:ascii="Arial" w:hAnsi="Arial" w:cs="Arial"/>
                <w:sz w:val="16"/>
                <w:szCs w:val="16"/>
                <w:lang w:val="en-US"/>
              </w:rPr>
              <w:t xml:space="preserve"> </w:t>
            </w:r>
            <w:r w:rsidRPr="00824B70">
              <w:rPr>
                <w:rFonts w:ascii="Arial" w:hAnsi="Arial" w:cs="Arial"/>
                <w:sz w:val="16"/>
                <w:szCs w:val="16"/>
              </w:rPr>
              <w:t>на</w:t>
            </w:r>
            <w:r w:rsidRPr="007B698A">
              <w:rPr>
                <w:rFonts w:ascii="Arial" w:hAnsi="Arial" w:cs="Arial"/>
                <w:sz w:val="16"/>
                <w:szCs w:val="16"/>
                <w:lang w:val="en-US"/>
              </w:rPr>
              <w:t xml:space="preserve"> </w:t>
            </w:r>
            <w:r w:rsidRPr="00824B70">
              <w:rPr>
                <w:rFonts w:ascii="Arial" w:hAnsi="Arial" w:cs="Arial"/>
                <w:sz w:val="16"/>
                <w:szCs w:val="16"/>
              </w:rPr>
              <w:t>підрахунок</w:t>
            </w:r>
            <w:r w:rsidRPr="007B698A">
              <w:rPr>
                <w:rFonts w:ascii="Arial" w:hAnsi="Arial" w:cs="Arial"/>
                <w:sz w:val="16"/>
                <w:szCs w:val="16"/>
                <w:lang w:val="en-US"/>
              </w:rPr>
              <w:t xml:space="preserve"> </w:t>
            </w:r>
            <w:r w:rsidRPr="00824B70">
              <w:rPr>
                <w:rFonts w:ascii="Arial" w:hAnsi="Arial" w:cs="Arial"/>
                <w:sz w:val="16"/>
                <w:szCs w:val="16"/>
              </w:rPr>
              <w:t>мікроорганізмів</w:t>
            </w:r>
            <w:r w:rsidRPr="007B698A">
              <w:rPr>
                <w:rFonts w:ascii="Arial" w:hAnsi="Arial" w:cs="Arial"/>
                <w:sz w:val="16"/>
                <w:szCs w:val="16"/>
                <w:lang w:val="en-US"/>
              </w:rPr>
              <w:t xml:space="preserve"> (</w:t>
            </w:r>
            <w:r w:rsidRPr="00824B70">
              <w:rPr>
                <w:rFonts w:ascii="Arial" w:hAnsi="Arial" w:cs="Arial"/>
                <w:sz w:val="16"/>
                <w:szCs w:val="16"/>
              </w:rPr>
              <w:t>МЕТ</w:t>
            </w:r>
            <w:r w:rsidRPr="007B698A">
              <w:rPr>
                <w:rFonts w:ascii="Arial" w:hAnsi="Arial" w:cs="Arial"/>
                <w:sz w:val="16"/>
                <w:szCs w:val="16"/>
                <w:lang w:val="en-US"/>
              </w:rPr>
              <w:t xml:space="preserve">): </w:t>
            </w:r>
            <w:r w:rsidRPr="00824B70">
              <w:rPr>
                <w:rFonts w:ascii="Arial" w:hAnsi="Arial" w:cs="Arial"/>
                <w:sz w:val="16"/>
                <w:szCs w:val="16"/>
              </w:rPr>
              <w:t>змінено</w:t>
            </w:r>
            <w:r w:rsidRPr="007B698A">
              <w:rPr>
                <w:rFonts w:ascii="Arial" w:hAnsi="Arial" w:cs="Arial"/>
                <w:sz w:val="16"/>
                <w:szCs w:val="16"/>
                <w:lang w:val="en-US"/>
              </w:rPr>
              <w:t xml:space="preserve"> </w:t>
            </w:r>
            <w:r w:rsidRPr="00824B70">
              <w:rPr>
                <w:rFonts w:ascii="Arial" w:hAnsi="Arial" w:cs="Arial"/>
                <w:sz w:val="16"/>
                <w:szCs w:val="16"/>
              </w:rPr>
              <w:t>розмір</w:t>
            </w:r>
            <w:r w:rsidRPr="007B698A">
              <w:rPr>
                <w:rFonts w:ascii="Arial" w:hAnsi="Arial" w:cs="Arial"/>
                <w:sz w:val="16"/>
                <w:szCs w:val="16"/>
                <w:lang w:val="en-US"/>
              </w:rPr>
              <w:t xml:space="preserve"> </w:t>
            </w:r>
            <w:r w:rsidRPr="00824B70">
              <w:rPr>
                <w:rFonts w:ascii="Arial" w:hAnsi="Arial" w:cs="Arial"/>
                <w:sz w:val="16"/>
                <w:szCs w:val="16"/>
              </w:rPr>
              <w:t>зразка</w:t>
            </w:r>
            <w:r w:rsidRPr="007B698A">
              <w:rPr>
                <w:rFonts w:ascii="Arial" w:hAnsi="Arial" w:cs="Arial"/>
                <w:sz w:val="16"/>
                <w:szCs w:val="16"/>
                <w:lang w:val="en-US"/>
              </w:rPr>
              <w:t xml:space="preserve"> </w:t>
            </w:r>
            <w:r w:rsidRPr="00824B70">
              <w:rPr>
                <w:rFonts w:ascii="Arial" w:hAnsi="Arial" w:cs="Arial"/>
                <w:sz w:val="16"/>
                <w:szCs w:val="16"/>
              </w:rPr>
              <w:t>з</w:t>
            </w:r>
            <w:r w:rsidRPr="007B698A">
              <w:rPr>
                <w:rFonts w:ascii="Arial" w:hAnsi="Arial" w:cs="Arial"/>
                <w:sz w:val="16"/>
                <w:szCs w:val="16"/>
                <w:lang w:val="en-US"/>
              </w:rPr>
              <w:t xml:space="preserve"> 30 </w:t>
            </w:r>
            <w:r w:rsidRPr="00824B70">
              <w:rPr>
                <w:rFonts w:ascii="Arial" w:hAnsi="Arial" w:cs="Arial"/>
                <w:sz w:val="16"/>
                <w:szCs w:val="16"/>
              </w:rPr>
              <w:t>г</w:t>
            </w:r>
            <w:r w:rsidRPr="007B698A">
              <w:rPr>
                <w:rFonts w:ascii="Arial" w:hAnsi="Arial" w:cs="Arial"/>
                <w:sz w:val="16"/>
                <w:szCs w:val="16"/>
                <w:lang w:val="en-US"/>
              </w:rPr>
              <w:t xml:space="preserve"> </w:t>
            </w:r>
            <w:r w:rsidRPr="00824B70">
              <w:rPr>
                <w:rFonts w:ascii="Arial" w:hAnsi="Arial" w:cs="Arial"/>
                <w:sz w:val="16"/>
                <w:szCs w:val="16"/>
              </w:rPr>
              <w:t>до</w:t>
            </w:r>
            <w:r w:rsidRPr="007B698A">
              <w:rPr>
                <w:rFonts w:ascii="Arial" w:hAnsi="Arial" w:cs="Arial"/>
                <w:sz w:val="16"/>
                <w:szCs w:val="16"/>
                <w:lang w:val="en-US"/>
              </w:rPr>
              <w:t xml:space="preserve"> 20 </w:t>
            </w:r>
            <w:r w:rsidRPr="00824B70">
              <w:rPr>
                <w:rFonts w:ascii="Arial" w:hAnsi="Arial" w:cs="Arial"/>
                <w:sz w:val="16"/>
                <w:szCs w:val="16"/>
              </w:rPr>
              <w:t>г</w:t>
            </w:r>
            <w:r w:rsidRPr="007B698A">
              <w:rPr>
                <w:rFonts w:ascii="Arial" w:hAnsi="Arial" w:cs="Arial"/>
                <w:sz w:val="16"/>
                <w:szCs w:val="16"/>
                <w:lang w:val="en-US"/>
              </w:rPr>
              <w:t xml:space="preserve"> </w:t>
            </w:r>
            <w:r w:rsidRPr="00824B70">
              <w:rPr>
                <w:rFonts w:ascii="Arial" w:hAnsi="Arial" w:cs="Arial"/>
                <w:sz w:val="16"/>
                <w:szCs w:val="16"/>
              </w:rPr>
              <w:t>та</w:t>
            </w:r>
            <w:r w:rsidRPr="007B698A">
              <w:rPr>
                <w:rFonts w:ascii="Arial" w:hAnsi="Arial" w:cs="Arial"/>
                <w:sz w:val="16"/>
                <w:szCs w:val="16"/>
                <w:lang w:val="en-US"/>
              </w:rPr>
              <w:t xml:space="preserve"> </w:t>
            </w:r>
            <w:r w:rsidRPr="00824B70">
              <w:rPr>
                <w:rFonts w:ascii="Arial" w:hAnsi="Arial" w:cs="Arial"/>
                <w:sz w:val="16"/>
                <w:szCs w:val="16"/>
              </w:rPr>
              <w:t>редакційні</w:t>
            </w:r>
            <w:r w:rsidRPr="007B698A">
              <w:rPr>
                <w:rFonts w:ascii="Arial" w:hAnsi="Arial" w:cs="Arial"/>
                <w:sz w:val="16"/>
                <w:szCs w:val="16"/>
                <w:lang w:val="en-US"/>
              </w:rPr>
              <w:t xml:space="preserve"> </w:t>
            </w:r>
            <w:r w:rsidRPr="00824B70">
              <w:rPr>
                <w:rFonts w:ascii="Arial" w:hAnsi="Arial" w:cs="Arial"/>
                <w:sz w:val="16"/>
                <w:szCs w:val="16"/>
              </w:rPr>
              <w:t>зміни</w:t>
            </w:r>
            <w:r w:rsidRPr="007B698A">
              <w:rPr>
                <w:rFonts w:ascii="Arial" w:hAnsi="Arial" w:cs="Arial"/>
                <w:sz w:val="16"/>
                <w:szCs w:val="16"/>
                <w:lang w:val="en-US"/>
              </w:rPr>
              <w:t xml:space="preserve"> </w:t>
            </w:r>
            <w:r w:rsidRPr="00824B70">
              <w:rPr>
                <w:rFonts w:ascii="Arial" w:hAnsi="Arial" w:cs="Arial"/>
                <w:sz w:val="16"/>
                <w:szCs w:val="16"/>
              </w:rPr>
              <w:t>в</w:t>
            </w:r>
            <w:r w:rsidRPr="007B698A">
              <w:rPr>
                <w:rFonts w:ascii="Arial" w:hAnsi="Arial" w:cs="Arial"/>
                <w:sz w:val="16"/>
                <w:szCs w:val="16"/>
                <w:lang w:val="en-US"/>
              </w:rPr>
              <w:t xml:space="preserve"> </w:t>
            </w:r>
            <w:r w:rsidRPr="00824B70">
              <w:rPr>
                <w:rFonts w:ascii="Arial" w:hAnsi="Arial" w:cs="Arial"/>
                <w:sz w:val="16"/>
                <w:szCs w:val="16"/>
              </w:rPr>
              <w:t>методиці</w:t>
            </w:r>
            <w:r w:rsidRPr="007B698A">
              <w:rPr>
                <w:rFonts w:ascii="Arial" w:hAnsi="Arial" w:cs="Arial"/>
                <w:sz w:val="16"/>
                <w:szCs w:val="16"/>
                <w:lang w:val="en-US"/>
              </w:rPr>
              <w:t xml:space="preserve"> </w:t>
            </w:r>
            <w:r w:rsidRPr="00824B70">
              <w:rPr>
                <w:rFonts w:ascii="Arial" w:hAnsi="Arial" w:cs="Arial"/>
                <w:sz w:val="16"/>
                <w:szCs w:val="16"/>
              </w:rPr>
              <w:t>випробування</w:t>
            </w:r>
            <w:r w:rsidRPr="007B698A">
              <w:rPr>
                <w:rFonts w:ascii="Arial" w:hAnsi="Arial" w:cs="Arial"/>
                <w:sz w:val="16"/>
                <w:szCs w:val="16"/>
                <w:lang w:val="en-US"/>
              </w:rPr>
              <w:t xml:space="preserve">. </w:t>
            </w:r>
            <w:r w:rsidRPr="00824B70">
              <w:rPr>
                <w:rFonts w:ascii="Arial" w:hAnsi="Arial" w:cs="Arial"/>
                <w:sz w:val="16"/>
                <w:szCs w:val="16"/>
              </w:rPr>
              <w:t>Також</w:t>
            </w:r>
            <w:r w:rsidRPr="007B698A">
              <w:rPr>
                <w:rFonts w:ascii="Arial" w:hAnsi="Arial" w:cs="Arial"/>
                <w:sz w:val="16"/>
                <w:szCs w:val="16"/>
                <w:lang w:val="en-US"/>
              </w:rPr>
              <w:t xml:space="preserve">, </w:t>
            </w:r>
            <w:r w:rsidRPr="00824B70">
              <w:rPr>
                <w:rFonts w:ascii="Arial" w:hAnsi="Arial" w:cs="Arial"/>
                <w:sz w:val="16"/>
                <w:szCs w:val="16"/>
              </w:rPr>
              <w:t>незначні</w:t>
            </w:r>
            <w:r w:rsidRPr="007B698A">
              <w:rPr>
                <w:rFonts w:ascii="Arial" w:hAnsi="Arial" w:cs="Arial"/>
                <w:sz w:val="16"/>
                <w:szCs w:val="16"/>
                <w:lang w:val="en-US"/>
              </w:rPr>
              <w:t xml:space="preserve"> </w:t>
            </w:r>
            <w:r w:rsidRPr="00824B70">
              <w:rPr>
                <w:rFonts w:ascii="Arial" w:hAnsi="Arial" w:cs="Arial"/>
                <w:sz w:val="16"/>
                <w:szCs w:val="16"/>
              </w:rPr>
              <w:t>редакційні</w:t>
            </w:r>
            <w:r w:rsidRPr="007B698A">
              <w:rPr>
                <w:rFonts w:ascii="Arial" w:hAnsi="Arial" w:cs="Arial"/>
                <w:sz w:val="16"/>
                <w:szCs w:val="16"/>
                <w:lang w:val="en-US"/>
              </w:rPr>
              <w:t xml:space="preserve"> </w:t>
            </w:r>
            <w:r w:rsidRPr="00824B70">
              <w:rPr>
                <w:rFonts w:ascii="Arial" w:hAnsi="Arial" w:cs="Arial"/>
                <w:sz w:val="16"/>
                <w:szCs w:val="16"/>
              </w:rPr>
              <w:t>правки</w:t>
            </w:r>
            <w:r w:rsidRPr="007B698A">
              <w:rPr>
                <w:rFonts w:ascii="Arial" w:hAnsi="Arial" w:cs="Arial"/>
                <w:sz w:val="16"/>
                <w:szCs w:val="16"/>
                <w:lang w:val="en-US"/>
              </w:rPr>
              <w:t xml:space="preserve"> </w:t>
            </w:r>
            <w:r w:rsidRPr="00824B70">
              <w:rPr>
                <w:rFonts w:ascii="Arial" w:hAnsi="Arial" w:cs="Arial"/>
                <w:sz w:val="16"/>
                <w:szCs w:val="16"/>
              </w:rPr>
              <w:t>у</w:t>
            </w:r>
            <w:r w:rsidRPr="007B698A">
              <w:rPr>
                <w:rFonts w:ascii="Arial" w:hAnsi="Arial" w:cs="Arial"/>
                <w:sz w:val="16"/>
                <w:szCs w:val="16"/>
                <w:lang w:val="en-US"/>
              </w:rPr>
              <w:t xml:space="preserve"> </w:t>
            </w:r>
            <w:r w:rsidRPr="00824B70">
              <w:rPr>
                <w:rFonts w:ascii="Arial" w:hAnsi="Arial" w:cs="Arial"/>
                <w:sz w:val="16"/>
                <w:szCs w:val="16"/>
              </w:rPr>
              <w:t>методиках</w:t>
            </w:r>
            <w:r w:rsidRPr="007B698A">
              <w:rPr>
                <w:rFonts w:ascii="Arial" w:hAnsi="Arial" w:cs="Arial"/>
                <w:sz w:val="16"/>
                <w:szCs w:val="16"/>
                <w:lang w:val="en-US"/>
              </w:rPr>
              <w:t xml:space="preserve"> </w:t>
            </w:r>
            <w:r w:rsidRPr="00824B70">
              <w:rPr>
                <w:rFonts w:ascii="Arial" w:hAnsi="Arial" w:cs="Arial"/>
                <w:sz w:val="16"/>
                <w:szCs w:val="16"/>
              </w:rPr>
              <w:t>випробування</w:t>
            </w:r>
            <w:r w:rsidRPr="007B698A">
              <w:rPr>
                <w:rFonts w:ascii="Arial" w:hAnsi="Arial" w:cs="Arial"/>
                <w:sz w:val="16"/>
                <w:szCs w:val="16"/>
                <w:lang w:val="en-US"/>
              </w:rPr>
              <w:t xml:space="preserve"> </w:t>
            </w:r>
            <w:r w:rsidRPr="00824B70">
              <w:rPr>
                <w:rFonts w:ascii="Arial" w:hAnsi="Arial" w:cs="Arial"/>
                <w:sz w:val="16"/>
                <w:szCs w:val="16"/>
              </w:rPr>
              <w:t>АФІ</w:t>
            </w:r>
            <w:r w:rsidRPr="007B698A">
              <w:rPr>
                <w:rFonts w:ascii="Arial" w:hAnsi="Arial" w:cs="Arial"/>
                <w:sz w:val="16"/>
                <w:szCs w:val="16"/>
                <w:lang w:val="en-US"/>
              </w:rPr>
              <w:t xml:space="preserve"> </w:t>
            </w:r>
            <w:r w:rsidRPr="00824B70">
              <w:rPr>
                <w:rFonts w:ascii="Arial" w:hAnsi="Arial" w:cs="Arial"/>
                <w:sz w:val="16"/>
                <w:szCs w:val="16"/>
              </w:rPr>
              <w:t>Валсартана</w:t>
            </w:r>
            <w:r w:rsidRPr="007B698A">
              <w:rPr>
                <w:rFonts w:ascii="Arial" w:hAnsi="Arial" w:cs="Arial"/>
                <w:sz w:val="16"/>
                <w:szCs w:val="16"/>
                <w:lang w:val="en-US"/>
              </w:rPr>
              <w:t xml:space="preserve"> Novartis Pharma AG (DS 3104767016 R 02). </w:t>
            </w:r>
            <w:r w:rsidRPr="00824B70">
              <w:rPr>
                <w:rFonts w:ascii="Arial" w:hAnsi="Arial" w:cs="Arial"/>
                <w:sz w:val="16"/>
                <w:szCs w:val="16"/>
              </w:rPr>
              <w:t>Редакційна</w:t>
            </w:r>
            <w:r w:rsidRPr="007B698A">
              <w:rPr>
                <w:rFonts w:ascii="Arial" w:hAnsi="Arial" w:cs="Arial"/>
                <w:sz w:val="16"/>
                <w:szCs w:val="16"/>
                <w:lang w:val="en-US"/>
              </w:rPr>
              <w:t xml:space="preserve"> </w:t>
            </w:r>
            <w:r w:rsidRPr="00824B70">
              <w:rPr>
                <w:rFonts w:ascii="Arial" w:hAnsi="Arial" w:cs="Arial"/>
                <w:sz w:val="16"/>
                <w:szCs w:val="16"/>
              </w:rPr>
              <w:t>правка</w:t>
            </w:r>
            <w:r w:rsidRPr="007B698A">
              <w:rPr>
                <w:rFonts w:ascii="Arial" w:hAnsi="Arial" w:cs="Arial"/>
                <w:sz w:val="16"/>
                <w:szCs w:val="16"/>
                <w:lang w:val="en-US"/>
              </w:rPr>
              <w:t xml:space="preserve"> </w:t>
            </w:r>
            <w:r w:rsidRPr="00824B70">
              <w:rPr>
                <w:rFonts w:ascii="Arial" w:hAnsi="Arial" w:cs="Arial"/>
                <w:sz w:val="16"/>
                <w:szCs w:val="16"/>
              </w:rPr>
              <w:t>у</w:t>
            </w:r>
            <w:r w:rsidRPr="007B698A">
              <w:rPr>
                <w:rFonts w:ascii="Arial" w:hAnsi="Arial" w:cs="Arial"/>
                <w:sz w:val="16"/>
                <w:szCs w:val="16"/>
                <w:lang w:val="en-US"/>
              </w:rPr>
              <w:t xml:space="preserve"> </w:t>
            </w:r>
            <w:r w:rsidRPr="00824B70">
              <w:rPr>
                <w:rFonts w:ascii="Arial" w:hAnsi="Arial" w:cs="Arial"/>
                <w:sz w:val="16"/>
                <w:szCs w:val="16"/>
              </w:rPr>
              <w:t>методах</w:t>
            </w:r>
            <w:r w:rsidRPr="007B698A">
              <w:rPr>
                <w:rFonts w:ascii="Arial" w:hAnsi="Arial" w:cs="Arial"/>
                <w:sz w:val="16"/>
                <w:szCs w:val="16"/>
                <w:lang w:val="en-US"/>
              </w:rPr>
              <w:t xml:space="preserve"> </w:t>
            </w:r>
            <w:r w:rsidRPr="00824B70">
              <w:rPr>
                <w:rFonts w:ascii="Arial" w:hAnsi="Arial" w:cs="Arial"/>
                <w:sz w:val="16"/>
                <w:szCs w:val="16"/>
              </w:rPr>
              <w:t>випробування</w:t>
            </w:r>
            <w:r w:rsidRPr="007B698A">
              <w:rPr>
                <w:rFonts w:ascii="Arial" w:hAnsi="Arial" w:cs="Arial"/>
                <w:sz w:val="16"/>
                <w:szCs w:val="16"/>
                <w:lang w:val="en-US"/>
              </w:rPr>
              <w:t xml:space="preserve"> «Assay by titration» </w:t>
            </w:r>
            <w:r w:rsidRPr="00824B70">
              <w:rPr>
                <w:rFonts w:ascii="Arial" w:hAnsi="Arial" w:cs="Arial"/>
                <w:sz w:val="16"/>
                <w:szCs w:val="16"/>
              </w:rPr>
              <w:t>та</w:t>
            </w:r>
            <w:r w:rsidRPr="007B698A">
              <w:rPr>
                <w:rFonts w:ascii="Arial" w:hAnsi="Arial" w:cs="Arial"/>
                <w:sz w:val="16"/>
                <w:szCs w:val="16"/>
                <w:lang w:val="en-US"/>
              </w:rPr>
              <w:t xml:space="preserve"> «Assay by HPLC». </w:t>
            </w:r>
            <w:r w:rsidRPr="00824B70">
              <w:rPr>
                <w:rFonts w:ascii="Arial" w:hAnsi="Arial" w:cs="Arial"/>
                <w:sz w:val="16"/>
                <w:szCs w:val="16"/>
              </w:rPr>
              <w:t>Додавання поправки для вмісту води (фактор W) у розрахунках для титрування та ВЕРХ: коефіцієнт W вважається рівним нулю, якщо він нижче межі звітності, а не нижче 0,10%. Внесення редакційної правки у методиці випробування  «Water (Karl Fisher, potentiometric)», щоб гарантувати що звітна межа не перевищує 50% від специфікації. Також, було введено межу звітності.Divi’s (DS 3104767050 R 04) Редакційна правка у методиці випробування «Residual solvents Headspace GC»- поточні хроматограми порівняння замінені на більш чіткі.</w:t>
            </w:r>
          </w:p>
          <w:p w:rsidR="0077730C" w:rsidRPr="00824B70" w:rsidRDefault="0077730C" w:rsidP="004B05C9">
            <w:pPr>
              <w:jc w:val="center"/>
              <w:rPr>
                <w:rFonts w:ascii="Arial" w:hAnsi="Arial" w:cs="Arial"/>
                <w:sz w:val="16"/>
                <w:szCs w:val="16"/>
              </w:rPr>
            </w:pPr>
            <w:r w:rsidRPr="00824B70">
              <w:rPr>
                <w:rFonts w:ascii="Arial" w:hAnsi="Arial" w:cs="Arial"/>
                <w:sz w:val="16"/>
                <w:szCs w:val="16"/>
              </w:rPr>
              <w:t>Зміни I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Вилучення сертифікатів (за наявності мультиплетного сертифіката на матеріал) Вилучення СЕР R1-CEP 2006-011-Rev 00 для проміжного продукту езирогаміду (гідрохлоротіазид неочищений) від виробника Changzhou Pharmaceutical Factory, China.</w:t>
            </w:r>
          </w:p>
          <w:p w:rsidR="0077730C" w:rsidRPr="00824B70" w:rsidRDefault="0077730C" w:rsidP="004B05C9">
            <w:pPr>
              <w:jc w:val="center"/>
              <w:rPr>
                <w:rFonts w:ascii="Arial" w:hAnsi="Arial" w:cs="Arial"/>
                <w:sz w:val="16"/>
                <w:szCs w:val="16"/>
              </w:rPr>
            </w:pPr>
            <w:r w:rsidRPr="00824B70">
              <w:rPr>
                <w:rFonts w:ascii="Arial" w:hAnsi="Arial" w:cs="Arial"/>
                <w:sz w:val="16"/>
                <w:szCs w:val="16"/>
              </w:rPr>
              <w:t>Зміни I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одання нового сертифікату СЕР R1-CEP 2004-058-Rev 02 для АФІ гідрохлортіазид від вже затвердженого виробника Pharmaceutical Works Polpharma S.A., Poland. Як наслідок, доповнення специфікації новими показниками «Механічні включення» (Not more than 0.0025%), «Сульфати» (Not more than 0.048%) та «Первинні ароматичні аміни (поглинання при 525 нм)»( Not more than 0.10) та відповідними методиками випробування для АФІ гідрохлоротіазиду.</w:t>
            </w:r>
          </w:p>
          <w:p w:rsidR="0077730C" w:rsidRPr="00824B70" w:rsidRDefault="0077730C" w:rsidP="004B05C9">
            <w:pPr>
              <w:jc w:val="center"/>
              <w:rPr>
                <w:rFonts w:ascii="Arial" w:hAnsi="Arial" w:cs="Arial"/>
                <w:sz w:val="16"/>
                <w:szCs w:val="16"/>
              </w:rPr>
            </w:pPr>
            <w:r w:rsidRPr="00824B70">
              <w:rPr>
                <w:rFonts w:ascii="Arial" w:hAnsi="Arial" w:cs="Arial"/>
                <w:sz w:val="16"/>
                <w:szCs w:val="16"/>
              </w:rPr>
              <w:t>Зміни I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Подання нового СЕР R0-CEP-2012-338 Rev 02 для АФІ Валсартан від нового виробника Divi’s Laboratories Limited, India.</w:t>
            </w:r>
          </w:p>
          <w:p w:rsidR="0077730C" w:rsidRPr="00824B70" w:rsidRDefault="0077730C" w:rsidP="004B05C9">
            <w:pPr>
              <w:jc w:val="center"/>
              <w:rPr>
                <w:rFonts w:ascii="Arial" w:hAnsi="Arial" w:cs="Arial"/>
                <w:sz w:val="16"/>
                <w:szCs w:val="16"/>
              </w:rPr>
            </w:pPr>
            <w:r w:rsidRPr="00824B70">
              <w:rPr>
                <w:rFonts w:ascii="Arial" w:hAnsi="Arial" w:cs="Arial"/>
                <w:sz w:val="16"/>
                <w:szCs w:val="16"/>
              </w:rPr>
              <w:t>Зміни I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(додавання або заміна (за винятком активної речовини біологічного або імунологічного походження) параметра специфікації з відповідним методом випробування за результатами досліджень з безпеки або якості) Додавання параметра специфікації з відповідним методом випробування для АФІ Валсартан виробництва Zhejiang Tianyu Pharmaceutical Co. Ltd., China – Азидобіфеніл тетразол методом LC MS/MS з допустимою межею «не більше 4,6 ppm». Як наслідок, оновлено розділ 3.2.S.2.1 Виробники щодо функції контролю якості за показником «Азидобіфеніл тетразол» для дільниці Novartis Saglik, Gida ve Tarim Urunleri Sanayi ve Ticaret A.S.</w:t>
            </w:r>
          </w:p>
          <w:p w:rsidR="0077730C" w:rsidRPr="00824B70" w:rsidRDefault="0077730C" w:rsidP="004B05C9">
            <w:pPr>
              <w:jc w:val="center"/>
              <w:rPr>
                <w:rFonts w:ascii="Arial" w:hAnsi="Arial" w:cs="Arial"/>
                <w:sz w:val="16"/>
                <w:szCs w:val="16"/>
              </w:rPr>
            </w:pPr>
            <w:r w:rsidRPr="00824B70">
              <w:rPr>
                <w:rFonts w:ascii="Arial" w:hAnsi="Arial" w:cs="Arial"/>
                <w:sz w:val="16"/>
                <w:szCs w:val="16"/>
              </w:rPr>
              <w:t>Зміни I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w:t>
            </w:r>
          </w:p>
          <w:p w:rsidR="0077730C" w:rsidRPr="00824B70" w:rsidRDefault="0077730C" w:rsidP="004B05C9">
            <w:pPr>
              <w:jc w:val="center"/>
              <w:rPr>
                <w:rFonts w:ascii="Arial" w:hAnsi="Arial" w:cs="Arial"/>
                <w:sz w:val="16"/>
                <w:szCs w:val="16"/>
              </w:rPr>
            </w:pPr>
            <w:r w:rsidRPr="00824B70">
              <w:rPr>
                <w:rFonts w:ascii="Arial" w:hAnsi="Arial" w:cs="Arial"/>
                <w:sz w:val="16"/>
                <w:szCs w:val="16"/>
              </w:rPr>
              <w:t>Доповнення діючої монографії випробувань АФІ Валсартан Novartis аналітичними методиками СЕР АФІ Валсартан, Divi’s Laboratories Limited, Індія.</w:t>
            </w:r>
          </w:p>
          <w:p w:rsidR="0077730C" w:rsidRPr="00824B70" w:rsidRDefault="0077730C" w:rsidP="004B05C9">
            <w:pPr>
              <w:jc w:val="center"/>
              <w:rPr>
                <w:rFonts w:ascii="Arial" w:hAnsi="Arial" w:cs="Arial"/>
                <w:sz w:val="16"/>
                <w:szCs w:val="16"/>
              </w:rPr>
            </w:pPr>
            <w:r w:rsidRPr="00824B70">
              <w:rPr>
                <w:rFonts w:ascii="Arial" w:hAnsi="Arial" w:cs="Arial"/>
                <w:sz w:val="16"/>
                <w:szCs w:val="16"/>
              </w:rPr>
              <w:t>Зміни I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Вилучення словосполучення «як приклад» з хроматографічних умов методу  ГХ-МС/МС «Nitrosamine impurities by GC MS/MS», які описані у монографії контролю АФІ Валсартан Novartis (DS 3104767 016 R 02), для виконання вимог ЕМА.</w:t>
            </w:r>
          </w:p>
          <w:p w:rsidR="0077730C" w:rsidRPr="00824B70" w:rsidRDefault="0077730C" w:rsidP="004B05C9">
            <w:pPr>
              <w:jc w:val="center"/>
              <w:rPr>
                <w:rFonts w:ascii="Arial" w:hAnsi="Arial" w:cs="Arial"/>
                <w:sz w:val="16"/>
                <w:szCs w:val="16"/>
              </w:rPr>
            </w:pPr>
            <w:r w:rsidRPr="00824B70">
              <w:rPr>
                <w:rFonts w:ascii="Arial" w:hAnsi="Arial" w:cs="Arial"/>
                <w:sz w:val="16"/>
                <w:szCs w:val="16"/>
              </w:rPr>
              <w:t>Зміни I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w:t>
            </w:r>
          </w:p>
          <w:p w:rsidR="0077730C" w:rsidRPr="00824B70" w:rsidRDefault="0077730C" w:rsidP="004B05C9">
            <w:pPr>
              <w:jc w:val="center"/>
              <w:rPr>
                <w:rFonts w:ascii="Arial" w:hAnsi="Arial" w:cs="Arial"/>
                <w:sz w:val="16"/>
                <w:szCs w:val="16"/>
              </w:rPr>
            </w:pPr>
            <w:r w:rsidRPr="00824B70">
              <w:rPr>
                <w:rFonts w:ascii="Arial" w:hAnsi="Arial" w:cs="Arial"/>
                <w:sz w:val="16"/>
                <w:szCs w:val="16"/>
              </w:rPr>
              <w:t>Подання оновленого сертифікату відповідності ЕР R1- СЕР 2003-007-Rev 05 (попередня версія СЕР R1- СЕР 2003-007-Rev 04) для АФІ Амлодипіну бесилату від вже затвердженого виробника DR. REDDY'S LABORATORIES LIMITED.</w:t>
            </w:r>
          </w:p>
          <w:p w:rsidR="0077730C" w:rsidRPr="00824B70" w:rsidRDefault="0077730C" w:rsidP="004B05C9">
            <w:pPr>
              <w:jc w:val="center"/>
              <w:rPr>
                <w:rFonts w:ascii="Arial" w:hAnsi="Arial" w:cs="Arial"/>
                <w:sz w:val="16"/>
                <w:szCs w:val="16"/>
              </w:rPr>
            </w:pPr>
            <w:r w:rsidRPr="00824B70">
              <w:rPr>
                <w:rFonts w:ascii="Arial" w:hAnsi="Arial" w:cs="Arial"/>
                <w:sz w:val="16"/>
                <w:szCs w:val="16"/>
              </w:rPr>
              <w:t>Зміни I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Доповнення специфікації АФІ Валсартан, виробництва Divi’s Laboratories Ltd., India, новим залишковим розчинником О-ксилол з допустимою межею «не більше 2170 ppm». Зміни I типу: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Доповнення специфікації АФІ Валсартан, виробництва Divi’s Laboratories Ltd., India, новим залишковим розчинником Метанол з допустимою межею «не більше 250 ppm».</w:t>
            </w:r>
          </w:p>
          <w:p w:rsidR="0077730C" w:rsidRPr="007B698A" w:rsidRDefault="0077730C" w:rsidP="004B05C9">
            <w:pPr>
              <w:jc w:val="center"/>
              <w:rPr>
                <w:rFonts w:ascii="Arial" w:hAnsi="Arial" w:cs="Arial"/>
                <w:sz w:val="16"/>
                <w:szCs w:val="16"/>
                <w:lang w:val="en-US"/>
              </w:rPr>
            </w:pPr>
            <w:r w:rsidRPr="00824B70">
              <w:rPr>
                <w:rFonts w:ascii="Arial" w:hAnsi="Arial" w:cs="Arial"/>
                <w:sz w:val="16"/>
                <w:szCs w:val="16"/>
              </w:rPr>
              <w:t xml:space="preserve">Зміни I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сертифікату відповідності ЕР R1- СЕР 2003-007-Rev 06 (попередня версія СЕР R1- СЕР 2003-007-Rev 05) для АФІ Амлодипіну бесилату від вже затвердженого виробника DR. </w:t>
            </w:r>
            <w:r w:rsidRPr="007B698A">
              <w:rPr>
                <w:rFonts w:ascii="Arial" w:hAnsi="Arial" w:cs="Arial"/>
                <w:sz w:val="16"/>
                <w:szCs w:val="16"/>
                <w:lang w:val="en-US"/>
              </w:rPr>
              <w:t>REDDY'S LABORATORIES LIMITED</w:t>
            </w:r>
          </w:p>
          <w:p w:rsidR="0077730C" w:rsidRPr="007B698A" w:rsidRDefault="0077730C" w:rsidP="004B05C9">
            <w:pPr>
              <w:jc w:val="center"/>
              <w:rPr>
                <w:rFonts w:ascii="Arial" w:hAnsi="Arial" w:cs="Arial"/>
                <w:sz w:val="16"/>
                <w:szCs w:val="16"/>
                <w:lang w:val="en-US"/>
              </w:rPr>
            </w:pPr>
            <w:r w:rsidRPr="00824B70">
              <w:rPr>
                <w:rFonts w:ascii="Arial" w:hAnsi="Arial" w:cs="Arial"/>
                <w:sz w:val="16"/>
                <w:szCs w:val="16"/>
              </w:rPr>
              <w:t>Затверджено</w:t>
            </w:r>
          </w:p>
          <w:p w:rsidR="0077730C" w:rsidRPr="007B698A" w:rsidRDefault="0077730C" w:rsidP="004B05C9">
            <w:pPr>
              <w:jc w:val="center"/>
              <w:rPr>
                <w:rFonts w:ascii="Arial" w:hAnsi="Arial" w:cs="Arial"/>
                <w:sz w:val="16"/>
                <w:szCs w:val="16"/>
                <w:lang w:val="en-US"/>
              </w:rPr>
            </w:pPr>
            <w:r w:rsidRPr="007B698A">
              <w:rPr>
                <w:rFonts w:ascii="Arial" w:hAnsi="Arial" w:cs="Arial"/>
                <w:sz w:val="16"/>
                <w:szCs w:val="16"/>
                <w:lang w:val="en-US"/>
              </w:rPr>
              <w:t>Present manufacturing and quality control sites</w:t>
            </w:r>
          </w:p>
          <w:p w:rsidR="0077730C" w:rsidRPr="007B698A" w:rsidRDefault="0077730C" w:rsidP="004B05C9">
            <w:pPr>
              <w:jc w:val="center"/>
              <w:rPr>
                <w:rFonts w:ascii="Arial" w:hAnsi="Arial" w:cs="Arial"/>
                <w:sz w:val="16"/>
                <w:szCs w:val="16"/>
                <w:lang w:val="en-US"/>
              </w:rPr>
            </w:pPr>
            <w:r w:rsidRPr="007B698A">
              <w:rPr>
                <w:rFonts w:ascii="Arial" w:hAnsi="Arial" w:cs="Arial"/>
                <w:sz w:val="16"/>
                <w:szCs w:val="16"/>
                <w:lang w:val="en-US"/>
              </w:rPr>
              <w:t>Dr. Reddy’s Laboratories Ltd.</w:t>
            </w:r>
          </w:p>
          <w:p w:rsidR="0077730C" w:rsidRPr="007B698A" w:rsidRDefault="0077730C" w:rsidP="004B05C9">
            <w:pPr>
              <w:jc w:val="center"/>
              <w:rPr>
                <w:rFonts w:ascii="Arial" w:hAnsi="Arial" w:cs="Arial"/>
                <w:sz w:val="16"/>
                <w:szCs w:val="16"/>
                <w:lang w:val="en-US"/>
              </w:rPr>
            </w:pPr>
            <w:r w:rsidRPr="007B698A">
              <w:rPr>
                <w:rFonts w:ascii="Arial" w:hAnsi="Arial" w:cs="Arial"/>
                <w:sz w:val="16"/>
                <w:szCs w:val="16"/>
                <w:lang w:val="en-US"/>
              </w:rPr>
              <w:t>Plot No. 110 &amp; 111,</w:t>
            </w:r>
          </w:p>
          <w:p w:rsidR="0077730C" w:rsidRPr="007B698A" w:rsidRDefault="0077730C" w:rsidP="004B05C9">
            <w:pPr>
              <w:jc w:val="center"/>
              <w:rPr>
                <w:rFonts w:ascii="Arial" w:hAnsi="Arial" w:cs="Arial"/>
                <w:sz w:val="16"/>
                <w:szCs w:val="16"/>
                <w:lang w:val="en-US"/>
              </w:rPr>
            </w:pPr>
            <w:r w:rsidRPr="007B698A">
              <w:rPr>
                <w:rFonts w:ascii="Arial" w:hAnsi="Arial" w:cs="Arial"/>
                <w:sz w:val="16"/>
                <w:szCs w:val="16"/>
                <w:lang w:val="en-US"/>
              </w:rPr>
              <w:t>Sri Venkateswara</w:t>
            </w:r>
          </w:p>
          <w:p w:rsidR="0077730C" w:rsidRPr="007B698A" w:rsidRDefault="0077730C" w:rsidP="004B05C9">
            <w:pPr>
              <w:jc w:val="center"/>
              <w:rPr>
                <w:rFonts w:ascii="Arial" w:hAnsi="Arial" w:cs="Arial"/>
                <w:sz w:val="16"/>
                <w:szCs w:val="16"/>
                <w:lang w:val="en-US"/>
              </w:rPr>
            </w:pPr>
            <w:r w:rsidRPr="007B698A">
              <w:rPr>
                <w:rFonts w:ascii="Arial" w:hAnsi="Arial" w:cs="Arial"/>
                <w:sz w:val="16"/>
                <w:szCs w:val="16"/>
                <w:lang w:val="en-US"/>
              </w:rPr>
              <w:t>Co-operative Industrial Estate,</w:t>
            </w:r>
          </w:p>
          <w:p w:rsidR="0077730C" w:rsidRPr="007B698A" w:rsidRDefault="0077730C" w:rsidP="004B05C9">
            <w:pPr>
              <w:jc w:val="center"/>
              <w:rPr>
                <w:rFonts w:ascii="Arial" w:hAnsi="Arial" w:cs="Arial"/>
                <w:sz w:val="16"/>
                <w:szCs w:val="16"/>
                <w:lang w:val="en-US"/>
              </w:rPr>
            </w:pPr>
            <w:r w:rsidRPr="007B698A">
              <w:rPr>
                <w:rFonts w:ascii="Arial" w:hAnsi="Arial" w:cs="Arial"/>
                <w:sz w:val="16"/>
                <w:szCs w:val="16"/>
                <w:lang w:val="en-US"/>
              </w:rPr>
              <w:t>Bollaram Jinnaram Mandal,</w:t>
            </w:r>
          </w:p>
          <w:p w:rsidR="0077730C" w:rsidRPr="007B698A" w:rsidRDefault="0077730C" w:rsidP="004B05C9">
            <w:pPr>
              <w:jc w:val="center"/>
              <w:rPr>
                <w:rFonts w:ascii="Arial" w:hAnsi="Arial" w:cs="Arial"/>
                <w:sz w:val="16"/>
                <w:szCs w:val="16"/>
                <w:lang w:val="en-US"/>
              </w:rPr>
            </w:pPr>
            <w:r w:rsidRPr="007B698A">
              <w:rPr>
                <w:rFonts w:ascii="Arial" w:hAnsi="Arial" w:cs="Arial"/>
                <w:sz w:val="16"/>
                <w:szCs w:val="16"/>
                <w:lang w:val="en-US"/>
              </w:rPr>
              <w:t>Medak District – 502325</w:t>
            </w:r>
          </w:p>
          <w:p w:rsidR="0077730C" w:rsidRPr="007B698A" w:rsidRDefault="0077730C" w:rsidP="004B05C9">
            <w:pPr>
              <w:jc w:val="center"/>
              <w:rPr>
                <w:rFonts w:ascii="Arial" w:hAnsi="Arial" w:cs="Arial"/>
                <w:sz w:val="16"/>
                <w:szCs w:val="16"/>
                <w:lang w:val="en-US"/>
              </w:rPr>
            </w:pPr>
            <w:r w:rsidRPr="007B698A">
              <w:rPr>
                <w:rFonts w:ascii="Arial" w:hAnsi="Arial" w:cs="Arial"/>
                <w:sz w:val="16"/>
                <w:szCs w:val="16"/>
                <w:lang w:val="en-US"/>
              </w:rPr>
              <w:t>Telangana, India</w:t>
            </w:r>
          </w:p>
          <w:p w:rsidR="0077730C" w:rsidRPr="007B698A" w:rsidRDefault="0077730C" w:rsidP="004B05C9">
            <w:pPr>
              <w:jc w:val="center"/>
              <w:rPr>
                <w:rFonts w:ascii="Arial" w:hAnsi="Arial" w:cs="Arial"/>
                <w:sz w:val="16"/>
                <w:szCs w:val="16"/>
                <w:lang w:val="en-US"/>
              </w:rPr>
            </w:pPr>
          </w:p>
          <w:p w:rsidR="0077730C" w:rsidRPr="007B698A" w:rsidRDefault="0077730C" w:rsidP="004B05C9">
            <w:pPr>
              <w:jc w:val="center"/>
              <w:rPr>
                <w:rFonts w:ascii="Arial" w:hAnsi="Arial" w:cs="Arial"/>
                <w:sz w:val="16"/>
                <w:szCs w:val="16"/>
                <w:lang w:val="en-US"/>
              </w:rPr>
            </w:pPr>
            <w:r w:rsidRPr="007B698A">
              <w:rPr>
                <w:rFonts w:ascii="Arial" w:hAnsi="Arial" w:cs="Arial"/>
                <w:sz w:val="16"/>
                <w:szCs w:val="16"/>
                <w:lang w:val="en-US"/>
              </w:rPr>
              <w:t>Dr. Reddy’s Laboratories Ltd.</w:t>
            </w:r>
          </w:p>
          <w:p w:rsidR="0077730C" w:rsidRPr="007B698A" w:rsidRDefault="0077730C" w:rsidP="004B05C9">
            <w:pPr>
              <w:jc w:val="center"/>
              <w:rPr>
                <w:rFonts w:ascii="Arial" w:hAnsi="Arial" w:cs="Arial"/>
                <w:sz w:val="16"/>
                <w:szCs w:val="16"/>
                <w:lang w:val="en-US"/>
              </w:rPr>
            </w:pPr>
            <w:r w:rsidRPr="007B698A">
              <w:rPr>
                <w:rFonts w:ascii="Arial" w:hAnsi="Arial" w:cs="Arial"/>
                <w:sz w:val="16"/>
                <w:szCs w:val="16"/>
                <w:lang w:val="en-US"/>
              </w:rPr>
              <w:t>Plot No. 116,</w:t>
            </w:r>
          </w:p>
          <w:p w:rsidR="0077730C" w:rsidRPr="007B698A" w:rsidRDefault="0077730C" w:rsidP="004B05C9">
            <w:pPr>
              <w:jc w:val="center"/>
              <w:rPr>
                <w:rFonts w:ascii="Arial" w:hAnsi="Arial" w:cs="Arial"/>
                <w:sz w:val="16"/>
                <w:szCs w:val="16"/>
                <w:lang w:val="en-US"/>
              </w:rPr>
            </w:pPr>
            <w:r w:rsidRPr="007B698A">
              <w:rPr>
                <w:rFonts w:ascii="Arial" w:hAnsi="Arial" w:cs="Arial"/>
                <w:sz w:val="16"/>
                <w:szCs w:val="16"/>
                <w:lang w:val="en-US"/>
              </w:rPr>
              <w:t>Sri Venkateswara</w:t>
            </w:r>
          </w:p>
          <w:p w:rsidR="0077730C" w:rsidRPr="007B698A" w:rsidRDefault="0077730C" w:rsidP="004B05C9">
            <w:pPr>
              <w:jc w:val="center"/>
              <w:rPr>
                <w:rFonts w:ascii="Arial" w:hAnsi="Arial" w:cs="Arial"/>
                <w:sz w:val="16"/>
                <w:szCs w:val="16"/>
                <w:lang w:val="en-US"/>
              </w:rPr>
            </w:pPr>
            <w:r w:rsidRPr="007B698A">
              <w:rPr>
                <w:rFonts w:ascii="Arial" w:hAnsi="Arial" w:cs="Arial"/>
                <w:sz w:val="16"/>
                <w:szCs w:val="16"/>
                <w:lang w:val="en-US"/>
              </w:rPr>
              <w:t>Co-operative Industrial Estate,</w:t>
            </w:r>
          </w:p>
          <w:p w:rsidR="0077730C" w:rsidRPr="007B698A" w:rsidRDefault="0077730C" w:rsidP="004B05C9">
            <w:pPr>
              <w:jc w:val="center"/>
              <w:rPr>
                <w:rFonts w:ascii="Arial" w:hAnsi="Arial" w:cs="Arial"/>
                <w:sz w:val="16"/>
                <w:szCs w:val="16"/>
                <w:lang w:val="en-US"/>
              </w:rPr>
            </w:pPr>
            <w:r w:rsidRPr="007B698A">
              <w:rPr>
                <w:rFonts w:ascii="Arial" w:hAnsi="Arial" w:cs="Arial"/>
                <w:sz w:val="16"/>
                <w:szCs w:val="16"/>
                <w:lang w:val="en-US"/>
              </w:rPr>
              <w:t>Bollaram Jinnaram Mandal,</w:t>
            </w:r>
          </w:p>
          <w:p w:rsidR="0077730C" w:rsidRPr="007B698A" w:rsidRDefault="0077730C" w:rsidP="004B05C9">
            <w:pPr>
              <w:jc w:val="center"/>
              <w:rPr>
                <w:rFonts w:ascii="Arial" w:hAnsi="Arial" w:cs="Arial"/>
                <w:sz w:val="16"/>
                <w:szCs w:val="16"/>
                <w:lang w:val="en-US"/>
              </w:rPr>
            </w:pPr>
            <w:r w:rsidRPr="007B698A">
              <w:rPr>
                <w:rFonts w:ascii="Arial" w:hAnsi="Arial" w:cs="Arial"/>
                <w:sz w:val="16"/>
                <w:szCs w:val="16"/>
                <w:lang w:val="en-US"/>
              </w:rPr>
              <w:t>Medak District – 502325</w:t>
            </w:r>
          </w:p>
          <w:p w:rsidR="0077730C" w:rsidRPr="007B698A" w:rsidRDefault="0077730C" w:rsidP="004B05C9">
            <w:pPr>
              <w:jc w:val="center"/>
              <w:rPr>
                <w:rFonts w:ascii="Arial" w:hAnsi="Arial" w:cs="Arial"/>
                <w:sz w:val="16"/>
                <w:szCs w:val="16"/>
                <w:lang w:val="en-US"/>
              </w:rPr>
            </w:pPr>
            <w:r w:rsidRPr="007B698A">
              <w:rPr>
                <w:rFonts w:ascii="Arial" w:hAnsi="Arial" w:cs="Arial"/>
                <w:sz w:val="16"/>
                <w:szCs w:val="16"/>
                <w:lang w:val="en-US"/>
              </w:rPr>
              <w:t>Telangana, India</w:t>
            </w:r>
          </w:p>
          <w:p w:rsidR="0077730C" w:rsidRPr="007B698A" w:rsidRDefault="0077730C" w:rsidP="004B05C9">
            <w:pPr>
              <w:jc w:val="center"/>
              <w:rPr>
                <w:rFonts w:ascii="Arial" w:hAnsi="Arial" w:cs="Arial"/>
                <w:sz w:val="16"/>
                <w:szCs w:val="16"/>
                <w:lang w:val="en-US"/>
              </w:rPr>
            </w:pPr>
            <w:r w:rsidRPr="00824B70">
              <w:rPr>
                <w:rFonts w:ascii="Arial" w:hAnsi="Arial" w:cs="Arial"/>
                <w:sz w:val="16"/>
                <w:szCs w:val="16"/>
              </w:rPr>
              <w:t>Запропоновано</w:t>
            </w:r>
          </w:p>
          <w:p w:rsidR="0077730C" w:rsidRPr="007B698A" w:rsidRDefault="0077730C" w:rsidP="004B05C9">
            <w:pPr>
              <w:jc w:val="center"/>
              <w:rPr>
                <w:rFonts w:ascii="Arial" w:hAnsi="Arial" w:cs="Arial"/>
                <w:sz w:val="16"/>
                <w:szCs w:val="16"/>
                <w:lang w:val="en-US"/>
              </w:rPr>
            </w:pPr>
            <w:r w:rsidRPr="007B698A">
              <w:rPr>
                <w:rFonts w:ascii="Arial" w:hAnsi="Arial" w:cs="Arial"/>
                <w:sz w:val="16"/>
                <w:szCs w:val="16"/>
                <w:lang w:val="en-US"/>
              </w:rPr>
              <w:t>Proposed manufacturing and quality control sites</w:t>
            </w:r>
          </w:p>
          <w:p w:rsidR="0077730C" w:rsidRPr="007B698A" w:rsidRDefault="0077730C" w:rsidP="004B05C9">
            <w:pPr>
              <w:jc w:val="center"/>
              <w:rPr>
                <w:rFonts w:ascii="Arial" w:hAnsi="Arial" w:cs="Arial"/>
                <w:sz w:val="16"/>
                <w:szCs w:val="16"/>
                <w:lang w:val="en-US"/>
              </w:rPr>
            </w:pPr>
            <w:r w:rsidRPr="007B698A">
              <w:rPr>
                <w:rFonts w:ascii="Arial" w:hAnsi="Arial" w:cs="Arial"/>
                <w:sz w:val="16"/>
                <w:szCs w:val="16"/>
                <w:lang w:val="en-US"/>
              </w:rPr>
              <w:t>Dr. Reddy’s Laboratories Ltd.</w:t>
            </w:r>
          </w:p>
          <w:p w:rsidR="0077730C" w:rsidRPr="007B698A" w:rsidRDefault="0077730C" w:rsidP="004B05C9">
            <w:pPr>
              <w:jc w:val="center"/>
              <w:rPr>
                <w:rFonts w:ascii="Arial" w:hAnsi="Arial" w:cs="Arial"/>
                <w:sz w:val="16"/>
                <w:szCs w:val="16"/>
                <w:lang w:val="en-US"/>
              </w:rPr>
            </w:pPr>
            <w:r w:rsidRPr="007B698A">
              <w:rPr>
                <w:rFonts w:ascii="Arial" w:hAnsi="Arial" w:cs="Arial"/>
                <w:sz w:val="16"/>
                <w:szCs w:val="16"/>
                <w:lang w:val="en-US"/>
              </w:rPr>
              <w:t>Plot No. 1, 75A, 75B, 110,111 &amp; 112,</w:t>
            </w:r>
          </w:p>
          <w:p w:rsidR="0077730C" w:rsidRPr="007B698A" w:rsidRDefault="0077730C" w:rsidP="004B05C9">
            <w:pPr>
              <w:jc w:val="center"/>
              <w:rPr>
                <w:rFonts w:ascii="Arial" w:hAnsi="Arial" w:cs="Arial"/>
                <w:sz w:val="16"/>
                <w:szCs w:val="16"/>
                <w:lang w:val="en-US"/>
              </w:rPr>
            </w:pPr>
            <w:r w:rsidRPr="007B698A">
              <w:rPr>
                <w:rFonts w:ascii="Arial" w:hAnsi="Arial" w:cs="Arial"/>
                <w:sz w:val="16"/>
                <w:szCs w:val="16"/>
                <w:lang w:val="en-US"/>
              </w:rPr>
              <w:t>Sri Venkateswara</w:t>
            </w:r>
          </w:p>
          <w:p w:rsidR="0077730C" w:rsidRPr="007B698A" w:rsidRDefault="0077730C" w:rsidP="004B05C9">
            <w:pPr>
              <w:jc w:val="center"/>
              <w:rPr>
                <w:rFonts w:ascii="Arial" w:hAnsi="Arial" w:cs="Arial"/>
                <w:sz w:val="16"/>
                <w:szCs w:val="16"/>
                <w:lang w:val="en-US"/>
              </w:rPr>
            </w:pPr>
            <w:r w:rsidRPr="007B698A">
              <w:rPr>
                <w:rFonts w:ascii="Arial" w:hAnsi="Arial" w:cs="Arial"/>
                <w:sz w:val="16"/>
                <w:szCs w:val="16"/>
                <w:lang w:val="en-US"/>
              </w:rPr>
              <w:t>Co-operative Industrial Estate,</w:t>
            </w:r>
          </w:p>
          <w:p w:rsidR="0077730C" w:rsidRPr="007B698A" w:rsidRDefault="0077730C" w:rsidP="004B05C9">
            <w:pPr>
              <w:jc w:val="center"/>
              <w:rPr>
                <w:rFonts w:ascii="Arial" w:hAnsi="Arial" w:cs="Arial"/>
                <w:sz w:val="16"/>
                <w:szCs w:val="16"/>
                <w:lang w:val="en-US"/>
              </w:rPr>
            </w:pPr>
            <w:r w:rsidRPr="007B698A">
              <w:rPr>
                <w:rFonts w:ascii="Arial" w:hAnsi="Arial" w:cs="Arial"/>
                <w:sz w:val="16"/>
                <w:szCs w:val="16"/>
                <w:lang w:val="en-US"/>
              </w:rPr>
              <w:t>Bollaram Jinnaram Mandal,</w:t>
            </w:r>
          </w:p>
          <w:p w:rsidR="0077730C" w:rsidRPr="007B698A" w:rsidRDefault="0077730C" w:rsidP="004B05C9">
            <w:pPr>
              <w:jc w:val="center"/>
              <w:rPr>
                <w:rFonts w:ascii="Arial" w:hAnsi="Arial" w:cs="Arial"/>
                <w:sz w:val="16"/>
                <w:szCs w:val="16"/>
                <w:lang w:val="en-US"/>
              </w:rPr>
            </w:pPr>
            <w:r w:rsidRPr="007B698A">
              <w:rPr>
                <w:rFonts w:ascii="Arial" w:hAnsi="Arial" w:cs="Arial"/>
                <w:sz w:val="16"/>
                <w:szCs w:val="16"/>
                <w:lang w:val="en-US"/>
              </w:rPr>
              <w:t>Sangareddy District – 502325</w:t>
            </w:r>
          </w:p>
          <w:p w:rsidR="0077730C" w:rsidRPr="007B698A" w:rsidRDefault="0077730C" w:rsidP="004B05C9">
            <w:pPr>
              <w:jc w:val="center"/>
              <w:rPr>
                <w:rFonts w:ascii="Arial" w:hAnsi="Arial" w:cs="Arial"/>
                <w:sz w:val="16"/>
                <w:szCs w:val="16"/>
                <w:lang w:val="en-US"/>
              </w:rPr>
            </w:pPr>
            <w:r w:rsidRPr="007B698A">
              <w:rPr>
                <w:rFonts w:ascii="Arial" w:hAnsi="Arial" w:cs="Arial"/>
                <w:sz w:val="16"/>
                <w:szCs w:val="16"/>
                <w:lang w:val="en-US"/>
              </w:rPr>
              <w:t>Telangana, India</w:t>
            </w:r>
          </w:p>
          <w:p w:rsidR="0077730C" w:rsidRPr="007B698A" w:rsidRDefault="0077730C" w:rsidP="004B05C9">
            <w:pPr>
              <w:jc w:val="center"/>
              <w:rPr>
                <w:rFonts w:ascii="Arial" w:hAnsi="Arial" w:cs="Arial"/>
                <w:sz w:val="16"/>
                <w:szCs w:val="16"/>
                <w:lang w:val="en-US"/>
              </w:rPr>
            </w:pPr>
          </w:p>
          <w:p w:rsidR="0077730C" w:rsidRPr="007B698A" w:rsidRDefault="0077730C" w:rsidP="004B05C9">
            <w:pPr>
              <w:jc w:val="center"/>
              <w:rPr>
                <w:rFonts w:ascii="Arial" w:hAnsi="Arial" w:cs="Arial"/>
                <w:sz w:val="16"/>
                <w:szCs w:val="16"/>
                <w:lang w:val="en-US"/>
              </w:rPr>
            </w:pPr>
            <w:r w:rsidRPr="007B698A">
              <w:rPr>
                <w:rFonts w:ascii="Arial" w:hAnsi="Arial" w:cs="Arial"/>
                <w:sz w:val="16"/>
                <w:szCs w:val="16"/>
                <w:lang w:val="en-US"/>
              </w:rPr>
              <w:t>Dr. Reddy’s Laboratories Ltd.</w:t>
            </w:r>
          </w:p>
          <w:p w:rsidR="0077730C" w:rsidRPr="007B698A" w:rsidRDefault="0077730C" w:rsidP="004B05C9">
            <w:pPr>
              <w:jc w:val="center"/>
              <w:rPr>
                <w:rFonts w:ascii="Arial" w:hAnsi="Arial" w:cs="Arial"/>
                <w:sz w:val="16"/>
                <w:szCs w:val="16"/>
                <w:lang w:val="en-US"/>
              </w:rPr>
            </w:pPr>
            <w:r w:rsidRPr="007B698A">
              <w:rPr>
                <w:rFonts w:ascii="Arial" w:hAnsi="Arial" w:cs="Arial"/>
                <w:sz w:val="16"/>
                <w:szCs w:val="16"/>
                <w:lang w:val="en-US"/>
              </w:rPr>
              <w:t>Plot No. 116,</w:t>
            </w:r>
          </w:p>
          <w:p w:rsidR="0077730C" w:rsidRPr="007B698A" w:rsidRDefault="0077730C" w:rsidP="004B05C9">
            <w:pPr>
              <w:jc w:val="center"/>
              <w:rPr>
                <w:rFonts w:ascii="Arial" w:hAnsi="Arial" w:cs="Arial"/>
                <w:sz w:val="16"/>
                <w:szCs w:val="16"/>
                <w:lang w:val="en-US"/>
              </w:rPr>
            </w:pPr>
            <w:r w:rsidRPr="007B698A">
              <w:rPr>
                <w:rFonts w:ascii="Arial" w:hAnsi="Arial" w:cs="Arial"/>
                <w:sz w:val="16"/>
                <w:szCs w:val="16"/>
                <w:lang w:val="en-US"/>
              </w:rPr>
              <w:t>Sri Venkateswara</w:t>
            </w:r>
          </w:p>
          <w:p w:rsidR="0077730C" w:rsidRPr="007B698A" w:rsidRDefault="0077730C" w:rsidP="004B05C9">
            <w:pPr>
              <w:jc w:val="center"/>
              <w:rPr>
                <w:rFonts w:ascii="Arial" w:hAnsi="Arial" w:cs="Arial"/>
                <w:sz w:val="16"/>
                <w:szCs w:val="16"/>
                <w:lang w:val="en-US"/>
              </w:rPr>
            </w:pPr>
            <w:r w:rsidRPr="007B698A">
              <w:rPr>
                <w:rFonts w:ascii="Arial" w:hAnsi="Arial" w:cs="Arial"/>
                <w:sz w:val="16"/>
                <w:szCs w:val="16"/>
                <w:lang w:val="en-US"/>
              </w:rPr>
              <w:t>Co-operative Industrial Estate,</w:t>
            </w:r>
          </w:p>
          <w:p w:rsidR="0077730C" w:rsidRPr="007B698A" w:rsidRDefault="0077730C" w:rsidP="004B05C9">
            <w:pPr>
              <w:jc w:val="center"/>
              <w:rPr>
                <w:rFonts w:ascii="Arial" w:hAnsi="Arial" w:cs="Arial"/>
                <w:sz w:val="16"/>
                <w:szCs w:val="16"/>
                <w:lang w:val="en-US"/>
              </w:rPr>
            </w:pPr>
            <w:r w:rsidRPr="007B698A">
              <w:rPr>
                <w:rFonts w:ascii="Arial" w:hAnsi="Arial" w:cs="Arial"/>
                <w:sz w:val="16"/>
                <w:szCs w:val="16"/>
                <w:lang w:val="en-US"/>
              </w:rPr>
              <w:t>Bollaram Jinnaram Mandal,</w:t>
            </w:r>
          </w:p>
          <w:p w:rsidR="0077730C" w:rsidRPr="007B698A" w:rsidRDefault="0077730C" w:rsidP="004B05C9">
            <w:pPr>
              <w:jc w:val="center"/>
              <w:rPr>
                <w:rFonts w:ascii="Arial" w:hAnsi="Arial" w:cs="Arial"/>
                <w:sz w:val="16"/>
                <w:szCs w:val="16"/>
                <w:lang w:val="en-US"/>
              </w:rPr>
            </w:pPr>
            <w:r w:rsidRPr="007B698A">
              <w:rPr>
                <w:rFonts w:ascii="Arial" w:hAnsi="Arial" w:cs="Arial"/>
                <w:sz w:val="16"/>
                <w:szCs w:val="16"/>
                <w:lang w:val="en-US"/>
              </w:rPr>
              <w:t>Sangareddy District – 502325</w:t>
            </w:r>
          </w:p>
          <w:p w:rsidR="0077730C" w:rsidRPr="007B698A" w:rsidRDefault="0077730C" w:rsidP="004B05C9">
            <w:pPr>
              <w:jc w:val="center"/>
              <w:rPr>
                <w:rFonts w:ascii="Arial" w:hAnsi="Arial" w:cs="Arial"/>
                <w:sz w:val="16"/>
                <w:szCs w:val="16"/>
                <w:lang w:val="en-US"/>
              </w:rPr>
            </w:pPr>
            <w:r w:rsidRPr="007B698A">
              <w:rPr>
                <w:rFonts w:ascii="Arial" w:hAnsi="Arial" w:cs="Arial"/>
                <w:sz w:val="16"/>
                <w:szCs w:val="16"/>
                <w:lang w:val="en-US"/>
              </w:rPr>
              <w:t>Telangana, India</w:t>
            </w:r>
          </w:p>
          <w:p w:rsidR="0077730C" w:rsidRPr="007B698A" w:rsidRDefault="0077730C" w:rsidP="004B05C9">
            <w:pPr>
              <w:jc w:val="center"/>
              <w:rPr>
                <w:rFonts w:ascii="Arial" w:hAnsi="Arial" w:cs="Arial"/>
                <w:sz w:val="16"/>
                <w:szCs w:val="16"/>
                <w:lang w:val="en-US"/>
              </w:rPr>
            </w:pPr>
            <w:r w:rsidRPr="00824B70">
              <w:rPr>
                <w:rFonts w:ascii="Arial" w:hAnsi="Arial" w:cs="Arial"/>
                <w:sz w:val="16"/>
                <w:szCs w:val="16"/>
              </w:rPr>
              <w:t>Зміни</w:t>
            </w:r>
            <w:r w:rsidRPr="007B698A">
              <w:rPr>
                <w:rFonts w:ascii="Arial" w:hAnsi="Arial" w:cs="Arial"/>
                <w:sz w:val="16"/>
                <w:szCs w:val="16"/>
                <w:lang w:val="en-US"/>
              </w:rPr>
              <w:t xml:space="preserve"> I </w:t>
            </w:r>
            <w:r w:rsidRPr="00824B70">
              <w:rPr>
                <w:rFonts w:ascii="Arial" w:hAnsi="Arial" w:cs="Arial"/>
                <w:sz w:val="16"/>
                <w:szCs w:val="16"/>
              </w:rPr>
              <w:t>типу</w:t>
            </w:r>
            <w:r w:rsidRPr="007B698A">
              <w:rPr>
                <w:rFonts w:ascii="Arial" w:hAnsi="Arial" w:cs="Arial"/>
                <w:sz w:val="16"/>
                <w:szCs w:val="16"/>
                <w:lang w:val="en-US"/>
              </w:rPr>
              <w:t xml:space="preserve"> - </w:t>
            </w:r>
            <w:r w:rsidRPr="00824B70">
              <w:rPr>
                <w:rFonts w:ascii="Arial" w:hAnsi="Arial" w:cs="Arial"/>
                <w:sz w:val="16"/>
                <w:szCs w:val="16"/>
              </w:rPr>
              <w:t>Адміністративні</w:t>
            </w:r>
            <w:r w:rsidRPr="007B698A">
              <w:rPr>
                <w:rFonts w:ascii="Arial" w:hAnsi="Arial" w:cs="Arial"/>
                <w:sz w:val="16"/>
                <w:szCs w:val="16"/>
                <w:lang w:val="en-US"/>
              </w:rPr>
              <w:t xml:space="preserve"> </w:t>
            </w:r>
            <w:r w:rsidRPr="00824B70">
              <w:rPr>
                <w:rFonts w:ascii="Arial" w:hAnsi="Arial" w:cs="Arial"/>
                <w:sz w:val="16"/>
                <w:szCs w:val="16"/>
              </w:rPr>
              <w:t>зміни</w:t>
            </w:r>
            <w:r w:rsidRPr="007B698A">
              <w:rPr>
                <w:rFonts w:ascii="Arial" w:hAnsi="Arial" w:cs="Arial"/>
                <w:sz w:val="16"/>
                <w:szCs w:val="16"/>
                <w:lang w:val="en-US"/>
              </w:rPr>
              <w:t xml:space="preserve">. </w:t>
            </w:r>
            <w:r w:rsidRPr="00824B70">
              <w:rPr>
                <w:rFonts w:ascii="Arial" w:hAnsi="Arial" w:cs="Arial"/>
                <w:sz w:val="16"/>
                <w:szCs w:val="16"/>
              </w:rPr>
              <w:t>Зміна</w:t>
            </w:r>
            <w:r w:rsidRPr="007B698A">
              <w:rPr>
                <w:rFonts w:ascii="Arial" w:hAnsi="Arial" w:cs="Arial"/>
                <w:sz w:val="16"/>
                <w:szCs w:val="16"/>
                <w:lang w:val="en-US"/>
              </w:rPr>
              <w:t xml:space="preserve"> </w:t>
            </w:r>
            <w:r w:rsidRPr="00824B70">
              <w:rPr>
                <w:rFonts w:ascii="Arial" w:hAnsi="Arial" w:cs="Arial"/>
                <w:sz w:val="16"/>
                <w:szCs w:val="16"/>
              </w:rPr>
              <w:t>найменування</w:t>
            </w:r>
            <w:r w:rsidRPr="007B698A">
              <w:rPr>
                <w:rFonts w:ascii="Arial" w:hAnsi="Arial" w:cs="Arial"/>
                <w:sz w:val="16"/>
                <w:szCs w:val="16"/>
                <w:lang w:val="en-US"/>
              </w:rPr>
              <w:t xml:space="preserve"> </w:t>
            </w:r>
            <w:r w:rsidRPr="00824B70">
              <w:rPr>
                <w:rFonts w:ascii="Arial" w:hAnsi="Arial" w:cs="Arial"/>
                <w:sz w:val="16"/>
                <w:szCs w:val="16"/>
              </w:rPr>
              <w:t>та</w:t>
            </w:r>
            <w:r w:rsidRPr="007B698A">
              <w:rPr>
                <w:rFonts w:ascii="Arial" w:hAnsi="Arial" w:cs="Arial"/>
                <w:sz w:val="16"/>
                <w:szCs w:val="16"/>
                <w:lang w:val="en-US"/>
              </w:rPr>
              <w:t>/</w:t>
            </w:r>
            <w:r w:rsidRPr="00824B70">
              <w:rPr>
                <w:rFonts w:ascii="Arial" w:hAnsi="Arial" w:cs="Arial"/>
                <w:sz w:val="16"/>
                <w:szCs w:val="16"/>
              </w:rPr>
              <w:t>або</w:t>
            </w:r>
            <w:r w:rsidRPr="007B698A">
              <w:rPr>
                <w:rFonts w:ascii="Arial" w:hAnsi="Arial" w:cs="Arial"/>
                <w:sz w:val="16"/>
                <w:szCs w:val="16"/>
                <w:lang w:val="en-US"/>
              </w:rPr>
              <w:t xml:space="preserve"> </w:t>
            </w:r>
            <w:r w:rsidRPr="00824B70">
              <w:rPr>
                <w:rFonts w:ascii="Arial" w:hAnsi="Arial" w:cs="Arial"/>
                <w:sz w:val="16"/>
                <w:szCs w:val="16"/>
              </w:rPr>
              <w:t>адреси</w:t>
            </w:r>
            <w:r w:rsidRPr="007B698A">
              <w:rPr>
                <w:rFonts w:ascii="Arial" w:hAnsi="Arial" w:cs="Arial"/>
                <w:sz w:val="16"/>
                <w:szCs w:val="16"/>
                <w:lang w:val="en-US"/>
              </w:rPr>
              <w:t xml:space="preserve"> </w:t>
            </w:r>
            <w:r w:rsidRPr="00824B70">
              <w:rPr>
                <w:rFonts w:ascii="Arial" w:hAnsi="Arial" w:cs="Arial"/>
                <w:sz w:val="16"/>
                <w:szCs w:val="16"/>
              </w:rPr>
              <w:t>місця</w:t>
            </w:r>
            <w:r w:rsidRPr="007B698A">
              <w:rPr>
                <w:rFonts w:ascii="Arial" w:hAnsi="Arial" w:cs="Arial"/>
                <w:sz w:val="16"/>
                <w:szCs w:val="16"/>
                <w:lang w:val="en-US"/>
              </w:rPr>
              <w:t xml:space="preserve"> </w:t>
            </w:r>
            <w:r w:rsidRPr="00824B70">
              <w:rPr>
                <w:rFonts w:ascii="Arial" w:hAnsi="Arial" w:cs="Arial"/>
                <w:sz w:val="16"/>
                <w:szCs w:val="16"/>
              </w:rPr>
              <w:t>провадження</w:t>
            </w:r>
            <w:r w:rsidRPr="007B698A">
              <w:rPr>
                <w:rFonts w:ascii="Arial" w:hAnsi="Arial" w:cs="Arial"/>
                <w:sz w:val="16"/>
                <w:szCs w:val="16"/>
                <w:lang w:val="en-US"/>
              </w:rPr>
              <w:t xml:space="preserve"> </w:t>
            </w:r>
            <w:r w:rsidRPr="00824B70">
              <w:rPr>
                <w:rFonts w:ascii="Arial" w:hAnsi="Arial" w:cs="Arial"/>
                <w:sz w:val="16"/>
                <w:szCs w:val="16"/>
              </w:rPr>
              <w:t>діяльності</w:t>
            </w:r>
            <w:r w:rsidRPr="007B698A">
              <w:rPr>
                <w:rFonts w:ascii="Arial" w:hAnsi="Arial" w:cs="Arial"/>
                <w:sz w:val="16"/>
                <w:szCs w:val="16"/>
                <w:lang w:val="en-US"/>
              </w:rPr>
              <w:t xml:space="preserve"> </w:t>
            </w:r>
            <w:r w:rsidRPr="00824B70">
              <w:rPr>
                <w:rFonts w:ascii="Arial" w:hAnsi="Arial" w:cs="Arial"/>
                <w:sz w:val="16"/>
                <w:szCs w:val="16"/>
              </w:rPr>
              <w:t>виробника</w:t>
            </w:r>
            <w:r w:rsidRPr="007B698A">
              <w:rPr>
                <w:rFonts w:ascii="Arial" w:hAnsi="Arial" w:cs="Arial"/>
                <w:sz w:val="16"/>
                <w:szCs w:val="16"/>
                <w:lang w:val="en-US"/>
              </w:rPr>
              <w:t xml:space="preserve"> (</w:t>
            </w:r>
            <w:r w:rsidRPr="00824B70">
              <w:rPr>
                <w:rFonts w:ascii="Arial" w:hAnsi="Arial" w:cs="Arial"/>
                <w:sz w:val="16"/>
                <w:szCs w:val="16"/>
              </w:rPr>
              <w:t>включаючи</w:t>
            </w:r>
            <w:r w:rsidRPr="007B698A">
              <w:rPr>
                <w:rFonts w:ascii="Arial" w:hAnsi="Arial" w:cs="Arial"/>
                <w:sz w:val="16"/>
                <w:szCs w:val="16"/>
                <w:lang w:val="en-US"/>
              </w:rPr>
              <w:t xml:space="preserve">, </w:t>
            </w:r>
            <w:r w:rsidRPr="00824B70">
              <w:rPr>
                <w:rFonts w:ascii="Arial" w:hAnsi="Arial" w:cs="Arial"/>
                <w:sz w:val="16"/>
                <w:szCs w:val="16"/>
              </w:rPr>
              <w:t>за</w:t>
            </w:r>
            <w:r w:rsidRPr="007B698A">
              <w:rPr>
                <w:rFonts w:ascii="Arial" w:hAnsi="Arial" w:cs="Arial"/>
                <w:sz w:val="16"/>
                <w:szCs w:val="16"/>
                <w:lang w:val="en-US"/>
              </w:rPr>
              <w:t xml:space="preserve"> </w:t>
            </w:r>
            <w:r w:rsidRPr="00824B70">
              <w:rPr>
                <w:rFonts w:ascii="Arial" w:hAnsi="Arial" w:cs="Arial"/>
                <w:sz w:val="16"/>
                <w:szCs w:val="16"/>
              </w:rPr>
              <w:t>необхідності</w:t>
            </w:r>
            <w:r w:rsidRPr="007B698A">
              <w:rPr>
                <w:rFonts w:ascii="Arial" w:hAnsi="Arial" w:cs="Arial"/>
                <w:sz w:val="16"/>
                <w:szCs w:val="16"/>
                <w:lang w:val="en-US"/>
              </w:rPr>
              <w:t xml:space="preserve">, </w:t>
            </w:r>
            <w:r w:rsidRPr="00824B70">
              <w:rPr>
                <w:rFonts w:ascii="Arial" w:hAnsi="Arial" w:cs="Arial"/>
                <w:sz w:val="16"/>
                <w:szCs w:val="16"/>
              </w:rPr>
              <w:t>місце</w:t>
            </w:r>
            <w:r w:rsidRPr="007B698A">
              <w:rPr>
                <w:rFonts w:ascii="Arial" w:hAnsi="Arial" w:cs="Arial"/>
                <w:sz w:val="16"/>
                <w:szCs w:val="16"/>
                <w:lang w:val="en-US"/>
              </w:rPr>
              <w:t xml:space="preserve"> </w:t>
            </w:r>
            <w:r w:rsidRPr="00824B70">
              <w:rPr>
                <w:rFonts w:ascii="Arial" w:hAnsi="Arial" w:cs="Arial"/>
                <w:sz w:val="16"/>
                <w:szCs w:val="16"/>
              </w:rPr>
              <w:t>проведення</w:t>
            </w:r>
            <w:r w:rsidRPr="007B698A">
              <w:rPr>
                <w:rFonts w:ascii="Arial" w:hAnsi="Arial" w:cs="Arial"/>
                <w:sz w:val="16"/>
                <w:szCs w:val="16"/>
                <w:lang w:val="en-US"/>
              </w:rPr>
              <w:t xml:space="preserve"> </w:t>
            </w:r>
            <w:r w:rsidRPr="00824B70">
              <w:rPr>
                <w:rFonts w:ascii="Arial" w:hAnsi="Arial" w:cs="Arial"/>
                <w:sz w:val="16"/>
                <w:szCs w:val="16"/>
              </w:rPr>
              <w:t>контролю</w:t>
            </w:r>
            <w:r w:rsidRPr="007B698A">
              <w:rPr>
                <w:rFonts w:ascii="Arial" w:hAnsi="Arial" w:cs="Arial"/>
                <w:sz w:val="16"/>
                <w:szCs w:val="16"/>
                <w:lang w:val="en-US"/>
              </w:rPr>
              <w:t xml:space="preserve"> </w:t>
            </w:r>
            <w:r w:rsidRPr="00824B70">
              <w:rPr>
                <w:rFonts w:ascii="Arial" w:hAnsi="Arial" w:cs="Arial"/>
                <w:sz w:val="16"/>
                <w:szCs w:val="16"/>
              </w:rPr>
              <w:t>якості</w:t>
            </w:r>
            <w:r w:rsidRPr="007B698A">
              <w:rPr>
                <w:rFonts w:ascii="Arial" w:hAnsi="Arial" w:cs="Arial"/>
                <w:sz w:val="16"/>
                <w:szCs w:val="16"/>
                <w:lang w:val="en-US"/>
              </w:rPr>
              <w:t xml:space="preserve">), </w:t>
            </w:r>
            <w:r w:rsidRPr="00824B70">
              <w:rPr>
                <w:rFonts w:ascii="Arial" w:hAnsi="Arial" w:cs="Arial"/>
                <w:sz w:val="16"/>
                <w:szCs w:val="16"/>
              </w:rPr>
              <w:t>або</w:t>
            </w:r>
            <w:r w:rsidRPr="007B698A">
              <w:rPr>
                <w:rFonts w:ascii="Arial" w:hAnsi="Arial" w:cs="Arial"/>
                <w:sz w:val="16"/>
                <w:szCs w:val="16"/>
                <w:lang w:val="en-US"/>
              </w:rPr>
              <w:t xml:space="preserve"> </w:t>
            </w:r>
            <w:r w:rsidRPr="00824B70">
              <w:rPr>
                <w:rFonts w:ascii="Arial" w:hAnsi="Arial" w:cs="Arial"/>
                <w:sz w:val="16"/>
                <w:szCs w:val="16"/>
              </w:rPr>
              <w:t>власника</w:t>
            </w:r>
            <w:r w:rsidRPr="007B698A">
              <w:rPr>
                <w:rFonts w:ascii="Arial" w:hAnsi="Arial" w:cs="Arial"/>
                <w:sz w:val="16"/>
                <w:szCs w:val="16"/>
                <w:lang w:val="en-US"/>
              </w:rPr>
              <w:t xml:space="preserve"> </w:t>
            </w:r>
            <w:r w:rsidRPr="00824B70">
              <w:rPr>
                <w:rFonts w:ascii="Arial" w:hAnsi="Arial" w:cs="Arial"/>
                <w:sz w:val="16"/>
                <w:szCs w:val="16"/>
              </w:rPr>
              <w:t>мастер</w:t>
            </w:r>
            <w:r w:rsidRPr="007B698A">
              <w:rPr>
                <w:rFonts w:ascii="Arial" w:hAnsi="Arial" w:cs="Arial"/>
                <w:sz w:val="16"/>
                <w:szCs w:val="16"/>
                <w:lang w:val="en-US"/>
              </w:rPr>
              <w:t>-</w:t>
            </w:r>
            <w:r w:rsidRPr="00824B70">
              <w:rPr>
                <w:rFonts w:ascii="Arial" w:hAnsi="Arial" w:cs="Arial"/>
                <w:sz w:val="16"/>
                <w:szCs w:val="16"/>
              </w:rPr>
              <w:t>файла</w:t>
            </w:r>
            <w:r w:rsidRPr="007B698A">
              <w:rPr>
                <w:rFonts w:ascii="Arial" w:hAnsi="Arial" w:cs="Arial"/>
                <w:sz w:val="16"/>
                <w:szCs w:val="16"/>
                <w:lang w:val="en-US"/>
              </w:rPr>
              <w:t xml:space="preserve"> </w:t>
            </w:r>
            <w:r w:rsidRPr="00824B70">
              <w:rPr>
                <w:rFonts w:ascii="Arial" w:hAnsi="Arial" w:cs="Arial"/>
                <w:sz w:val="16"/>
                <w:szCs w:val="16"/>
              </w:rPr>
              <w:t>на</w:t>
            </w:r>
            <w:r w:rsidRPr="007B698A">
              <w:rPr>
                <w:rFonts w:ascii="Arial" w:hAnsi="Arial" w:cs="Arial"/>
                <w:sz w:val="16"/>
                <w:szCs w:val="16"/>
                <w:lang w:val="en-US"/>
              </w:rPr>
              <w:t xml:space="preserve"> </w:t>
            </w:r>
            <w:r w:rsidRPr="00824B70">
              <w:rPr>
                <w:rFonts w:ascii="Arial" w:hAnsi="Arial" w:cs="Arial"/>
                <w:sz w:val="16"/>
                <w:szCs w:val="16"/>
              </w:rPr>
              <w:t>АФІ</w:t>
            </w:r>
            <w:r w:rsidRPr="007B698A">
              <w:rPr>
                <w:rFonts w:ascii="Arial" w:hAnsi="Arial" w:cs="Arial"/>
                <w:sz w:val="16"/>
                <w:szCs w:val="16"/>
                <w:lang w:val="en-US"/>
              </w:rPr>
              <w:t xml:space="preserve">, </w:t>
            </w:r>
            <w:r w:rsidRPr="00824B70">
              <w:rPr>
                <w:rFonts w:ascii="Arial" w:hAnsi="Arial" w:cs="Arial"/>
                <w:sz w:val="16"/>
                <w:szCs w:val="16"/>
              </w:rPr>
              <w:t>або</w:t>
            </w:r>
            <w:r w:rsidRPr="007B698A">
              <w:rPr>
                <w:rFonts w:ascii="Arial" w:hAnsi="Arial" w:cs="Arial"/>
                <w:sz w:val="16"/>
                <w:szCs w:val="16"/>
                <w:lang w:val="en-US"/>
              </w:rPr>
              <w:t xml:space="preserve"> </w:t>
            </w:r>
            <w:r w:rsidRPr="00824B70">
              <w:rPr>
                <w:rFonts w:ascii="Arial" w:hAnsi="Arial" w:cs="Arial"/>
                <w:sz w:val="16"/>
                <w:szCs w:val="16"/>
              </w:rPr>
              <w:t>постачальника</w:t>
            </w:r>
            <w:r w:rsidRPr="007B698A">
              <w:rPr>
                <w:rFonts w:ascii="Arial" w:hAnsi="Arial" w:cs="Arial"/>
                <w:sz w:val="16"/>
                <w:szCs w:val="16"/>
                <w:lang w:val="en-US"/>
              </w:rPr>
              <w:t xml:space="preserve"> </w:t>
            </w:r>
            <w:r w:rsidRPr="00824B70">
              <w:rPr>
                <w:rFonts w:ascii="Arial" w:hAnsi="Arial" w:cs="Arial"/>
                <w:sz w:val="16"/>
                <w:szCs w:val="16"/>
              </w:rPr>
              <w:t>АФІ</w:t>
            </w:r>
            <w:r w:rsidRPr="007B698A">
              <w:rPr>
                <w:rFonts w:ascii="Arial" w:hAnsi="Arial" w:cs="Arial"/>
                <w:sz w:val="16"/>
                <w:szCs w:val="16"/>
                <w:lang w:val="en-US"/>
              </w:rPr>
              <w:t>/</w:t>
            </w:r>
            <w:r w:rsidRPr="00824B70">
              <w:rPr>
                <w:rFonts w:ascii="Arial" w:hAnsi="Arial" w:cs="Arial"/>
                <w:sz w:val="16"/>
                <w:szCs w:val="16"/>
              </w:rPr>
              <w:t>вихідного</w:t>
            </w:r>
            <w:r w:rsidRPr="007B698A">
              <w:rPr>
                <w:rFonts w:ascii="Arial" w:hAnsi="Arial" w:cs="Arial"/>
                <w:sz w:val="16"/>
                <w:szCs w:val="16"/>
                <w:lang w:val="en-US"/>
              </w:rPr>
              <w:t xml:space="preserve"> </w:t>
            </w:r>
            <w:r w:rsidRPr="00824B70">
              <w:rPr>
                <w:rFonts w:ascii="Arial" w:hAnsi="Arial" w:cs="Arial"/>
                <w:sz w:val="16"/>
                <w:szCs w:val="16"/>
              </w:rPr>
              <w:t>матеріалу</w:t>
            </w:r>
            <w:r w:rsidRPr="007B698A">
              <w:rPr>
                <w:rFonts w:ascii="Arial" w:hAnsi="Arial" w:cs="Arial"/>
                <w:sz w:val="16"/>
                <w:szCs w:val="16"/>
                <w:lang w:val="en-US"/>
              </w:rPr>
              <w:t>/</w:t>
            </w:r>
            <w:r w:rsidRPr="00824B70">
              <w:rPr>
                <w:rFonts w:ascii="Arial" w:hAnsi="Arial" w:cs="Arial"/>
                <w:sz w:val="16"/>
                <w:szCs w:val="16"/>
              </w:rPr>
              <w:t>реагенту</w:t>
            </w:r>
            <w:r w:rsidRPr="007B698A">
              <w:rPr>
                <w:rFonts w:ascii="Arial" w:hAnsi="Arial" w:cs="Arial"/>
                <w:sz w:val="16"/>
                <w:szCs w:val="16"/>
                <w:lang w:val="en-US"/>
              </w:rPr>
              <w:t>/</w:t>
            </w:r>
            <w:r w:rsidRPr="00824B70">
              <w:rPr>
                <w:rFonts w:ascii="Arial" w:hAnsi="Arial" w:cs="Arial"/>
                <w:sz w:val="16"/>
                <w:szCs w:val="16"/>
              </w:rPr>
              <w:t>проміжного</w:t>
            </w:r>
            <w:r w:rsidRPr="007B698A">
              <w:rPr>
                <w:rFonts w:ascii="Arial" w:hAnsi="Arial" w:cs="Arial"/>
                <w:sz w:val="16"/>
                <w:szCs w:val="16"/>
                <w:lang w:val="en-US"/>
              </w:rPr>
              <w:t xml:space="preserve"> </w:t>
            </w:r>
            <w:r w:rsidRPr="00824B70">
              <w:rPr>
                <w:rFonts w:ascii="Arial" w:hAnsi="Arial" w:cs="Arial"/>
                <w:sz w:val="16"/>
                <w:szCs w:val="16"/>
              </w:rPr>
              <w:t>продукту</w:t>
            </w:r>
            <w:r w:rsidRPr="007B698A">
              <w:rPr>
                <w:rFonts w:ascii="Arial" w:hAnsi="Arial" w:cs="Arial"/>
                <w:sz w:val="16"/>
                <w:szCs w:val="16"/>
                <w:lang w:val="en-US"/>
              </w:rPr>
              <w:t xml:space="preserve">, </w:t>
            </w:r>
            <w:r w:rsidRPr="00824B70">
              <w:rPr>
                <w:rFonts w:ascii="Arial" w:hAnsi="Arial" w:cs="Arial"/>
                <w:sz w:val="16"/>
                <w:szCs w:val="16"/>
              </w:rPr>
              <w:t>що</w:t>
            </w:r>
            <w:r w:rsidRPr="007B698A">
              <w:rPr>
                <w:rFonts w:ascii="Arial" w:hAnsi="Arial" w:cs="Arial"/>
                <w:sz w:val="16"/>
                <w:szCs w:val="16"/>
                <w:lang w:val="en-US"/>
              </w:rPr>
              <w:t xml:space="preserve"> </w:t>
            </w:r>
            <w:r w:rsidRPr="00824B70">
              <w:rPr>
                <w:rFonts w:ascii="Arial" w:hAnsi="Arial" w:cs="Arial"/>
                <w:sz w:val="16"/>
                <w:szCs w:val="16"/>
              </w:rPr>
              <w:t>застосовуються</w:t>
            </w:r>
            <w:r w:rsidRPr="007B698A">
              <w:rPr>
                <w:rFonts w:ascii="Arial" w:hAnsi="Arial" w:cs="Arial"/>
                <w:sz w:val="16"/>
                <w:szCs w:val="16"/>
                <w:lang w:val="en-US"/>
              </w:rPr>
              <w:t xml:space="preserve"> </w:t>
            </w:r>
            <w:r w:rsidRPr="00824B70">
              <w:rPr>
                <w:rFonts w:ascii="Arial" w:hAnsi="Arial" w:cs="Arial"/>
                <w:sz w:val="16"/>
                <w:szCs w:val="16"/>
              </w:rPr>
              <w:t>у</w:t>
            </w:r>
            <w:r w:rsidRPr="007B698A">
              <w:rPr>
                <w:rFonts w:ascii="Arial" w:hAnsi="Arial" w:cs="Arial"/>
                <w:sz w:val="16"/>
                <w:szCs w:val="16"/>
                <w:lang w:val="en-US"/>
              </w:rPr>
              <w:t xml:space="preserve"> </w:t>
            </w:r>
            <w:r w:rsidRPr="00824B70">
              <w:rPr>
                <w:rFonts w:ascii="Arial" w:hAnsi="Arial" w:cs="Arial"/>
                <w:sz w:val="16"/>
                <w:szCs w:val="16"/>
              </w:rPr>
              <w:t>виробництві</w:t>
            </w:r>
            <w:r w:rsidRPr="007B698A">
              <w:rPr>
                <w:rFonts w:ascii="Arial" w:hAnsi="Arial" w:cs="Arial"/>
                <w:sz w:val="16"/>
                <w:szCs w:val="16"/>
                <w:lang w:val="en-US"/>
              </w:rPr>
              <w:t xml:space="preserve"> </w:t>
            </w:r>
            <w:r w:rsidRPr="00824B70">
              <w:rPr>
                <w:rFonts w:ascii="Arial" w:hAnsi="Arial" w:cs="Arial"/>
                <w:sz w:val="16"/>
                <w:szCs w:val="16"/>
              </w:rPr>
              <w:t>АФІ</w:t>
            </w:r>
            <w:r w:rsidRPr="007B698A">
              <w:rPr>
                <w:rFonts w:ascii="Arial" w:hAnsi="Arial" w:cs="Arial"/>
                <w:sz w:val="16"/>
                <w:szCs w:val="16"/>
                <w:lang w:val="en-US"/>
              </w:rPr>
              <w:t xml:space="preserve"> (</w:t>
            </w:r>
            <w:r w:rsidRPr="00824B70">
              <w:rPr>
                <w:rFonts w:ascii="Arial" w:hAnsi="Arial" w:cs="Arial"/>
                <w:sz w:val="16"/>
                <w:szCs w:val="16"/>
              </w:rPr>
              <w:t>якщо</w:t>
            </w:r>
            <w:r w:rsidRPr="007B698A">
              <w:rPr>
                <w:rFonts w:ascii="Arial" w:hAnsi="Arial" w:cs="Arial"/>
                <w:sz w:val="16"/>
                <w:szCs w:val="16"/>
                <w:lang w:val="en-US"/>
              </w:rPr>
              <w:t xml:space="preserve"> </w:t>
            </w:r>
            <w:r w:rsidRPr="00824B70">
              <w:rPr>
                <w:rFonts w:ascii="Arial" w:hAnsi="Arial" w:cs="Arial"/>
                <w:sz w:val="16"/>
                <w:szCs w:val="16"/>
              </w:rPr>
              <w:t>зазначено</w:t>
            </w:r>
            <w:r w:rsidRPr="007B698A">
              <w:rPr>
                <w:rFonts w:ascii="Arial" w:hAnsi="Arial" w:cs="Arial"/>
                <w:sz w:val="16"/>
                <w:szCs w:val="16"/>
                <w:lang w:val="en-US"/>
              </w:rPr>
              <w:t xml:space="preserve"> </w:t>
            </w:r>
            <w:r w:rsidRPr="00824B70">
              <w:rPr>
                <w:rFonts w:ascii="Arial" w:hAnsi="Arial" w:cs="Arial"/>
                <w:sz w:val="16"/>
                <w:szCs w:val="16"/>
              </w:rPr>
              <w:t>у</w:t>
            </w:r>
            <w:r w:rsidRPr="007B698A">
              <w:rPr>
                <w:rFonts w:ascii="Arial" w:hAnsi="Arial" w:cs="Arial"/>
                <w:sz w:val="16"/>
                <w:szCs w:val="16"/>
                <w:lang w:val="en-US"/>
              </w:rPr>
              <w:t xml:space="preserve"> </w:t>
            </w:r>
            <w:r w:rsidRPr="00824B70">
              <w:rPr>
                <w:rFonts w:ascii="Arial" w:hAnsi="Arial" w:cs="Arial"/>
                <w:sz w:val="16"/>
                <w:szCs w:val="16"/>
              </w:rPr>
              <w:t>досьє</w:t>
            </w:r>
            <w:r w:rsidRPr="007B698A">
              <w:rPr>
                <w:rFonts w:ascii="Arial" w:hAnsi="Arial" w:cs="Arial"/>
                <w:sz w:val="16"/>
                <w:szCs w:val="16"/>
                <w:lang w:val="en-US"/>
              </w:rPr>
              <w:t xml:space="preserve"> </w:t>
            </w:r>
            <w:r w:rsidRPr="00824B70">
              <w:rPr>
                <w:rFonts w:ascii="Arial" w:hAnsi="Arial" w:cs="Arial"/>
                <w:sz w:val="16"/>
                <w:szCs w:val="16"/>
              </w:rPr>
              <w:t>на</w:t>
            </w:r>
            <w:r w:rsidRPr="007B698A">
              <w:rPr>
                <w:rFonts w:ascii="Arial" w:hAnsi="Arial" w:cs="Arial"/>
                <w:sz w:val="16"/>
                <w:szCs w:val="16"/>
                <w:lang w:val="en-US"/>
              </w:rPr>
              <w:t xml:space="preserve"> </w:t>
            </w:r>
            <w:r w:rsidRPr="00824B70">
              <w:rPr>
                <w:rFonts w:ascii="Arial" w:hAnsi="Arial" w:cs="Arial"/>
                <w:sz w:val="16"/>
                <w:szCs w:val="16"/>
              </w:rPr>
              <w:t>лікарський</w:t>
            </w:r>
            <w:r w:rsidRPr="007B698A">
              <w:rPr>
                <w:rFonts w:ascii="Arial" w:hAnsi="Arial" w:cs="Arial"/>
                <w:sz w:val="16"/>
                <w:szCs w:val="16"/>
                <w:lang w:val="en-US"/>
              </w:rPr>
              <w:t xml:space="preserve"> </w:t>
            </w:r>
            <w:r w:rsidRPr="00824B70">
              <w:rPr>
                <w:rFonts w:ascii="Arial" w:hAnsi="Arial" w:cs="Arial"/>
                <w:sz w:val="16"/>
                <w:szCs w:val="16"/>
              </w:rPr>
              <w:t>засіб</w:t>
            </w:r>
            <w:r w:rsidRPr="007B698A">
              <w:rPr>
                <w:rFonts w:ascii="Arial" w:hAnsi="Arial" w:cs="Arial"/>
                <w:sz w:val="16"/>
                <w:szCs w:val="16"/>
                <w:lang w:val="en-US"/>
              </w:rPr>
              <w:t xml:space="preserve">) </w:t>
            </w:r>
            <w:r w:rsidRPr="00824B70">
              <w:rPr>
                <w:rFonts w:ascii="Arial" w:hAnsi="Arial" w:cs="Arial"/>
                <w:sz w:val="16"/>
                <w:szCs w:val="16"/>
              </w:rPr>
              <w:t>за</w:t>
            </w:r>
            <w:r w:rsidRPr="007B698A">
              <w:rPr>
                <w:rFonts w:ascii="Arial" w:hAnsi="Arial" w:cs="Arial"/>
                <w:sz w:val="16"/>
                <w:szCs w:val="16"/>
                <w:lang w:val="en-US"/>
              </w:rPr>
              <w:t xml:space="preserve"> </w:t>
            </w:r>
            <w:r w:rsidRPr="00824B70">
              <w:rPr>
                <w:rFonts w:ascii="Arial" w:hAnsi="Arial" w:cs="Arial"/>
                <w:sz w:val="16"/>
                <w:szCs w:val="16"/>
              </w:rPr>
              <w:t>відсутності</w:t>
            </w:r>
            <w:r w:rsidRPr="007B698A">
              <w:rPr>
                <w:rFonts w:ascii="Arial" w:hAnsi="Arial" w:cs="Arial"/>
                <w:sz w:val="16"/>
                <w:szCs w:val="16"/>
                <w:lang w:val="en-US"/>
              </w:rPr>
              <w:t xml:space="preserve"> </w:t>
            </w:r>
            <w:r w:rsidRPr="00824B70">
              <w:rPr>
                <w:rFonts w:ascii="Arial" w:hAnsi="Arial" w:cs="Arial"/>
                <w:sz w:val="16"/>
                <w:szCs w:val="16"/>
              </w:rPr>
              <w:t>сертифіката</w:t>
            </w:r>
            <w:r w:rsidRPr="007B698A">
              <w:rPr>
                <w:rFonts w:ascii="Arial" w:hAnsi="Arial" w:cs="Arial"/>
                <w:sz w:val="16"/>
                <w:szCs w:val="16"/>
                <w:lang w:val="en-US"/>
              </w:rPr>
              <w:t xml:space="preserve"> </w:t>
            </w:r>
            <w:r w:rsidRPr="00824B70">
              <w:rPr>
                <w:rFonts w:ascii="Arial" w:hAnsi="Arial" w:cs="Arial"/>
                <w:sz w:val="16"/>
                <w:szCs w:val="16"/>
              </w:rPr>
              <w:t>відповідності</w:t>
            </w:r>
            <w:r w:rsidRPr="007B698A">
              <w:rPr>
                <w:rFonts w:ascii="Arial" w:hAnsi="Arial" w:cs="Arial"/>
                <w:sz w:val="16"/>
                <w:szCs w:val="16"/>
                <w:lang w:val="en-US"/>
              </w:rPr>
              <w:t xml:space="preserve"> </w:t>
            </w:r>
            <w:r w:rsidRPr="00824B70">
              <w:rPr>
                <w:rFonts w:ascii="Arial" w:hAnsi="Arial" w:cs="Arial"/>
                <w:sz w:val="16"/>
                <w:szCs w:val="16"/>
              </w:rPr>
              <w:t>Європейській</w:t>
            </w:r>
            <w:r w:rsidRPr="007B698A">
              <w:rPr>
                <w:rFonts w:ascii="Arial" w:hAnsi="Arial" w:cs="Arial"/>
                <w:sz w:val="16"/>
                <w:szCs w:val="16"/>
                <w:lang w:val="en-US"/>
              </w:rPr>
              <w:t xml:space="preserve"> </w:t>
            </w:r>
            <w:r w:rsidRPr="00824B70">
              <w:rPr>
                <w:rFonts w:ascii="Arial" w:hAnsi="Arial" w:cs="Arial"/>
                <w:sz w:val="16"/>
                <w:szCs w:val="16"/>
              </w:rPr>
              <w:t>фармакопеї</w:t>
            </w:r>
            <w:r w:rsidRPr="007B698A">
              <w:rPr>
                <w:rFonts w:ascii="Arial" w:hAnsi="Arial" w:cs="Arial"/>
                <w:sz w:val="16"/>
                <w:szCs w:val="16"/>
                <w:lang w:val="en-US"/>
              </w:rPr>
              <w:t xml:space="preserve"> </w:t>
            </w:r>
            <w:r w:rsidRPr="00824B70">
              <w:rPr>
                <w:rFonts w:ascii="Arial" w:hAnsi="Arial" w:cs="Arial"/>
                <w:sz w:val="16"/>
                <w:szCs w:val="16"/>
              </w:rPr>
              <w:t>у</w:t>
            </w:r>
            <w:r w:rsidRPr="007B698A">
              <w:rPr>
                <w:rFonts w:ascii="Arial" w:hAnsi="Arial" w:cs="Arial"/>
                <w:sz w:val="16"/>
                <w:szCs w:val="16"/>
                <w:lang w:val="en-US"/>
              </w:rPr>
              <w:t xml:space="preserve"> </w:t>
            </w:r>
            <w:r w:rsidRPr="00824B70">
              <w:rPr>
                <w:rFonts w:ascii="Arial" w:hAnsi="Arial" w:cs="Arial"/>
                <w:sz w:val="16"/>
                <w:szCs w:val="16"/>
              </w:rPr>
              <w:t>затвердженому</w:t>
            </w:r>
            <w:r w:rsidRPr="007B698A">
              <w:rPr>
                <w:rFonts w:ascii="Arial" w:hAnsi="Arial" w:cs="Arial"/>
                <w:sz w:val="16"/>
                <w:szCs w:val="16"/>
                <w:lang w:val="en-US"/>
              </w:rPr>
              <w:t xml:space="preserve"> </w:t>
            </w:r>
            <w:r w:rsidRPr="00824B70">
              <w:rPr>
                <w:rFonts w:ascii="Arial" w:hAnsi="Arial" w:cs="Arial"/>
                <w:sz w:val="16"/>
                <w:szCs w:val="16"/>
              </w:rPr>
              <w:t>досьє</w:t>
            </w:r>
            <w:r w:rsidRPr="007B698A">
              <w:rPr>
                <w:rFonts w:ascii="Arial" w:hAnsi="Arial" w:cs="Arial"/>
                <w:sz w:val="16"/>
                <w:szCs w:val="16"/>
                <w:lang w:val="en-US"/>
              </w:rPr>
              <w:t xml:space="preserve">, </w:t>
            </w:r>
            <w:r w:rsidRPr="00824B70">
              <w:rPr>
                <w:rFonts w:ascii="Arial" w:hAnsi="Arial" w:cs="Arial"/>
                <w:sz w:val="16"/>
                <w:szCs w:val="16"/>
              </w:rPr>
              <w:t>або</w:t>
            </w:r>
            <w:r w:rsidRPr="007B698A">
              <w:rPr>
                <w:rFonts w:ascii="Arial" w:hAnsi="Arial" w:cs="Arial"/>
                <w:sz w:val="16"/>
                <w:szCs w:val="16"/>
                <w:lang w:val="en-US"/>
              </w:rPr>
              <w:t xml:space="preserve"> </w:t>
            </w:r>
            <w:r w:rsidRPr="00824B70">
              <w:rPr>
                <w:rFonts w:ascii="Arial" w:hAnsi="Arial" w:cs="Arial"/>
                <w:sz w:val="16"/>
                <w:szCs w:val="16"/>
              </w:rPr>
              <w:t>виробника</w:t>
            </w:r>
            <w:r w:rsidRPr="007B698A">
              <w:rPr>
                <w:rFonts w:ascii="Arial" w:hAnsi="Arial" w:cs="Arial"/>
                <w:sz w:val="16"/>
                <w:szCs w:val="16"/>
                <w:lang w:val="en-US"/>
              </w:rPr>
              <w:t xml:space="preserve"> </w:t>
            </w:r>
            <w:r w:rsidRPr="00824B70">
              <w:rPr>
                <w:rFonts w:ascii="Arial" w:hAnsi="Arial" w:cs="Arial"/>
                <w:sz w:val="16"/>
                <w:szCs w:val="16"/>
              </w:rPr>
              <w:t>нової</w:t>
            </w:r>
            <w:r w:rsidRPr="007B698A">
              <w:rPr>
                <w:rFonts w:ascii="Arial" w:hAnsi="Arial" w:cs="Arial"/>
                <w:sz w:val="16"/>
                <w:szCs w:val="16"/>
                <w:lang w:val="en-US"/>
              </w:rPr>
              <w:t xml:space="preserve"> </w:t>
            </w:r>
            <w:r w:rsidRPr="00824B70">
              <w:rPr>
                <w:rFonts w:ascii="Arial" w:hAnsi="Arial" w:cs="Arial"/>
                <w:sz w:val="16"/>
                <w:szCs w:val="16"/>
              </w:rPr>
              <w:t>допоміжної</w:t>
            </w:r>
            <w:r w:rsidRPr="007B698A">
              <w:rPr>
                <w:rFonts w:ascii="Arial" w:hAnsi="Arial" w:cs="Arial"/>
                <w:sz w:val="16"/>
                <w:szCs w:val="16"/>
                <w:lang w:val="en-US"/>
              </w:rPr>
              <w:t xml:space="preserve"> </w:t>
            </w:r>
            <w:r w:rsidRPr="00824B70">
              <w:rPr>
                <w:rFonts w:ascii="Arial" w:hAnsi="Arial" w:cs="Arial"/>
                <w:sz w:val="16"/>
                <w:szCs w:val="16"/>
              </w:rPr>
              <w:t>речовини</w:t>
            </w:r>
            <w:r w:rsidRPr="007B698A">
              <w:rPr>
                <w:rFonts w:ascii="Arial" w:hAnsi="Arial" w:cs="Arial"/>
                <w:sz w:val="16"/>
                <w:szCs w:val="16"/>
                <w:lang w:val="en-US"/>
              </w:rPr>
              <w:t xml:space="preserve"> (</w:t>
            </w:r>
            <w:r w:rsidRPr="00824B70">
              <w:rPr>
                <w:rFonts w:ascii="Arial" w:hAnsi="Arial" w:cs="Arial"/>
                <w:sz w:val="16"/>
                <w:szCs w:val="16"/>
              </w:rPr>
              <w:t>якщо</w:t>
            </w:r>
            <w:r w:rsidRPr="007B698A">
              <w:rPr>
                <w:rFonts w:ascii="Arial" w:hAnsi="Arial" w:cs="Arial"/>
                <w:sz w:val="16"/>
                <w:szCs w:val="16"/>
                <w:lang w:val="en-US"/>
              </w:rPr>
              <w:t xml:space="preserve"> </w:t>
            </w:r>
            <w:r w:rsidRPr="00824B70">
              <w:rPr>
                <w:rFonts w:ascii="Arial" w:hAnsi="Arial" w:cs="Arial"/>
                <w:sz w:val="16"/>
                <w:szCs w:val="16"/>
              </w:rPr>
              <w:t>зазначено</w:t>
            </w:r>
            <w:r w:rsidRPr="007B698A">
              <w:rPr>
                <w:rFonts w:ascii="Arial" w:hAnsi="Arial" w:cs="Arial"/>
                <w:sz w:val="16"/>
                <w:szCs w:val="16"/>
                <w:lang w:val="en-US"/>
              </w:rPr>
              <w:t xml:space="preserve"> </w:t>
            </w:r>
            <w:r w:rsidRPr="00824B70">
              <w:rPr>
                <w:rFonts w:ascii="Arial" w:hAnsi="Arial" w:cs="Arial"/>
                <w:sz w:val="16"/>
                <w:szCs w:val="16"/>
              </w:rPr>
              <w:t>у</w:t>
            </w:r>
            <w:r w:rsidRPr="007B698A">
              <w:rPr>
                <w:rFonts w:ascii="Arial" w:hAnsi="Arial" w:cs="Arial"/>
                <w:sz w:val="16"/>
                <w:szCs w:val="16"/>
                <w:lang w:val="en-US"/>
              </w:rPr>
              <w:t xml:space="preserve"> </w:t>
            </w:r>
            <w:r w:rsidRPr="00824B70">
              <w:rPr>
                <w:rFonts w:ascii="Arial" w:hAnsi="Arial" w:cs="Arial"/>
                <w:sz w:val="16"/>
                <w:szCs w:val="16"/>
              </w:rPr>
              <w:t>досьє</w:t>
            </w:r>
            <w:r w:rsidRPr="007B698A">
              <w:rPr>
                <w:rFonts w:ascii="Arial" w:hAnsi="Arial" w:cs="Arial"/>
                <w:sz w:val="16"/>
                <w:szCs w:val="16"/>
                <w:lang w:val="en-US"/>
              </w:rPr>
              <w:t>)</w:t>
            </w:r>
          </w:p>
          <w:p w:rsidR="0077730C" w:rsidRPr="007B698A" w:rsidRDefault="0077730C" w:rsidP="004B05C9">
            <w:pPr>
              <w:jc w:val="center"/>
              <w:rPr>
                <w:rFonts w:ascii="Arial" w:hAnsi="Arial" w:cs="Arial"/>
                <w:sz w:val="16"/>
                <w:szCs w:val="16"/>
                <w:lang w:val="en-US"/>
              </w:rPr>
            </w:pPr>
            <w:r w:rsidRPr="00824B70">
              <w:rPr>
                <w:rFonts w:ascii="Arial" w:hAnsi="Arial" w:cs="Arial"/>
                <w:sz w:val="16"/>
                <w:szCs w:val="16"/>
              </w:rPr>
              <w:t>Зміна</w:t>
            </w:r>
            <w:r w:rsidRPr="007B698A">
              <w:rPr>
                <w:rFonts w:ascii="Arial" w:hAnsi="Arial" w:cs="Arial"/>
                <w:sz w:val="16"/>
                <w:szCs w:val="16"/>
                <w:lang w:val="en-US"/>
              </w:rPr>
              <w:t xml:space="preserve"> </w:t>
            </w:r>
            <w:r w:rsidRPr="00824B70">
              <w:rPr>
                <w:rFonts w:ascii="Arial" w:hAnsi="Arial" w:cs="Arial"/>
                <w:sz w:val="16"/>
                <w:szCs w:val="16"/>
              </w:rPr>
              <w:t>назви</w:t>
            </w:r>
            <w:r w:rsidRPr="007B698A">
              <w:rPr>
                <w:rFonts w:ascii="Arial" w:hAnsi="Arial" w:cs="Arial"/>
                <w:sz w:val="16"/>
                <w:szCs w:val="16"/>
                <w:lang w:val="en-US"/>
              </w:rPr>
              <w:t xml:space="preserve"> </w:t>
            </w:r>
            <w:r w:rsidRPr="00824B70">
              <w:rPr>
                <w:rFonts w:ascii="Arial" w:hAnsi="Arial" w:cs="Arial"/>
                <w:sz w:val="16"/>
                <w:szCs w:val="16"/>
              </w:rPr>
              <w:t>дільниці</w:t>
            </w:r>
            <w:r w:rsidRPr="007B698A">
              <w:rPr>
                <w:rFonts w:ascii="Arial" w:hAnsi="Arial" w:cs="Arial"/>
                <w:sz w:val="16"/>
                <w:szCs w:val="16"/>
                <w:lang w:val="en-US"/>
              </w:rPr>
              <w:t xml:space="preserve"> </w:t>
            </w:r>
            <w:r w:rsidRPr="00824B70">
              <w:rPr>
                <w:rFonts w:ascii="Arial" w:hAnsi="Arial" w:cs="Arial"/>
                <w:sz w:val="16"/>
                <w:szCs w:val="16"/>
              </w:rPr>
              <w:t>контролю</w:t>
            </w:r>
            <w:r w:rsidRPr="007B698A">
              <w:rPr>
                <w:rFonts w:ascii="Arial" w:hAnsi="Arial" w:cs="Arial"/>
                <w:sz w:val="16"/>
                <w:szCs w:val="16"/>
                <w:lang w:val="en-US"/>
              </w:rPr>
              <w:t xml:space="preserve"> </w:t>
            </w:r>
            <w:r w:rsidRPr="00824B70">
              <w:rPr>
                <w:rFonts w:ascii="Arial" w:hAnsi="Arial" w:cs="Arial"/>
                <w:sz w:val="16"/>
                <w:szCs w:val="16"/>
              </w:rPr>
              <w:t>якості</w:t>
            </w:r>
            <w:r w:rsidRPr="007B698A">
              <w:rPr>
                <w:rFonts w:ascii="Arial" w:hAnsi="Arial" w:cs="Arial"/>
                <w:sz w:val="16"/>
                <w:szCs w:val="16"/>
                <w:lang w:val="en-US"/>
              </w:rPr>
              <w:t xml:space="preserve"> </w:t>
            </w:r>
            <w:r w:rsidRPr="00824B70">
              <w:rPr>
                <w:rFonts w:ascii="Arial" w:hAnsi="Arial" w:cs="Arial"/>
                <w:sz w:val="16"/>
                <w:szCs w:val="16"/>
              </w:rPr>
              <w:t>АФІ</w:t>
            </w:r>
            <w:r w:rsidRPr="007B698A">
              <w:rPr>
                <w:rFonts w:ascii="Arial" w:hAnsi="Arial" w:cs="Arial"/>
                <w:sz w:val="16"/>
                <w:szCs w:val="16"/>
                <w:lang w:val="en-US"/>
              </w:rPr>
              <w:t xml:space="preserve"> </w:t>
            </w:r>
            <w:r w:rsidRPr="00824B70">
              <w:rPr>
                <w:rFonts w:ascii="Arial" w:hAnsi="Arial" w:cs="Arial"/>
                <w:sz w:val="16"/>
                <w:szCs w:val="16"/>
              </w:rPr>
              <w:t>гідрохлортіазиду</w:t>
            </w:r>
            <w:r w:rsidRPr="007B698A">
              <w:rPr>
                <w:rFonts w:ascii="Arial" w:hAnsi="Arial" w:cs="Arial"/>
                <w:sz w:val="16"/>
                <w:szCs w:val="16"/>
                <w:lang w:val="en-US"/>
              </w:rPr>
              <w:t xml:space="preserve"> </w:t>
            </w:r>
            <w:r w:rsidRPr="00824B70">
              <w:rPr>
                <w:rFonts w:ascii="Arial" w:hAnsi="Arial" w:cs="Arial"/>
                <w:sz w:val="16"/>
                <w:szCs w:val="16"/>
              </w:rPr>
              <w:t>з</w:t>
            </w:r>
            <w:r w:rsidRPr="007B698A">
              <w:rPr>
                <w:rFonts w:ascii="Arial" w:hAnsi="Arial" w:cs="Arial"/>
                <w:sz w:val="16"/>
                <w:szCs w:val="16"/>
                <w:lang w:val="en-US"/>
              </w:rPr>
              <w:t xml:space="preserve"> Novartis International Pharmaceutical Ltd. </w:t>
            </w:r>
            <w:r w:rsidRPr="00824B70">
              <w:rPr>
                <w:rFonts w:ascii="Arial" w:hAnsi="Arial" w:cs="Arial"/>
                <w:sz w:val="16"/>
                <w:szCs w:val="16"/>
              </w:rPr>
              <w:t>на</w:t>
            </w:r>
            <w:r w:rsidRPr="007B698A">
              <w:rPr>
                <w:rFonts w:ascii="Arial" w:hAnsi="Arial" w:cs="Arial"/>
                <w:sz w:val="16"/>
                <w:szCs w:val="16"/>
                <w:lang w:val="en-US"/>
              </w:rPr>
              <w:t xml:space="preserve"> Novartis Integrated Services Limited-International Service Laboratory, </w:t>
            </w:r>
            <w:r w:rsidRPr="00824B70">
              <w:rPr>
                <w:rFonts w:ascii="Arial" w:hAnsi="Arial" w:cs="Arial"/>
                <w:sz w:val="16"/>
                <w:szCs w:val="16"/>
              </w:rPr>
              <w:t>без</w:t>
            </w:r>
            <w:r w:rsidRPr="007B698A">
              <w:rPr>
                <w:rFonts w:ascii="Arial" w:hAnsi="Arial" w:cs="Arial"/>
                <w:sz w:val="16"/>
                <w:szCs w:val="16"/>
                <w:lang w:val="en-US"/>
              </w:rPr>
              <w:t xml:space="preserve"> </w:t>
            </w:r>
            <w:r w:rsidRPr="00824B70">
              <w:rPr>
                <w:rFonts w:ascii="Arial" w:hAnsi="Arial" w:cs="Arial"/>
                <w:sz w:val="16"/>
                <w:szCs w:val="16"/>
              </w:rPr>
              <w:t>зміни</w:t>
            </w:r>
            <w:r w:rsidRPr="007B698A">
              <w:rPr>
                <w:rFonts w:ascii="Arial" w:hAnsi="Arial" w:cs="Arial"/>
                <w:sz w:val="16"/>
                <w:szCs w:val="16"/>
                <w:lang w:val="en-US"/>
              </w:rPr>
              <w:t xml:space="preserve"> </w:t>
            </w:r>
            <w:r w:rsidRPr="00824B70">
              <w:rPr>
                <w:rFonts w:ascii="Arial" w:hAnsi="Arial" w:cs="Arial"/>
                <w:sz w:val="16"/>
                <w:szCs w:val="16"/>
              </w:rPr>
              <w:t>місця</w:t>
            </w:r>
            <w:r w:rsidRPr="007B698A">
              <w:rPr>
                <w:rFonts w:ascii="Arial" w:hAnsi="Arial" w:cs="Arial"/>
                <w:sz w:val="16"/>
                <w:szCs w:val="16"/>
                <w:lang w:val="en-US"/>
              </w:rPr>
              <w:t xml:space="preserve"> </w:t>
            </w:r>
            <w:r w:rsidRPr="00824B70">
              <w:rPr>
                <w:rFonts w:ascii="Arial" w:hAnsi="Arial" w:cs="Arial"/>
                <w:sz w:val="16"/>
                <w:szCs w:val="16"/>
              </w:rPr>
              <w:t>виробництва</w:t>
            </w:r>
          </w:p>
          <w:p w:rsidR="0077730C" w:rsidRPr="007B698A" w:rsidRDefault="0077730C" w:rsidP="004B05C9">
            <w:pPr>
              <w:jc w:val="center"/>
              <w:rPr>
                <w:rFonts w:ascii="Arial" w:hAnsi="Arial" w:cs="Arial"/>
                <w:sz w:val="16"/>
                <w:szCs w:val="16"/>
                <w:lang w:val="en-US"/>
              </w:rPr>
            </w:pPr>
            <w:r w:rsidRPr="00824B70">
              <w:rPr>
                <w:rFonts w:ascii="Arial" w:hAnsi="Arial" w:cs="Arial"/>
                <w:sz w:val="16"/>
                <w:szCs w:val="16"/>
              </w:rPr>
              <w:t>Затверджено</w:t>
            </w:r>
          </w:p>
          <w:p w:rsidR="0077730C" w:rsidRPr="007B698A" w:rsidRDefault="0077730C" w:rsidP="004B05C9">
            <w:pPr>
              <w:jc w:val="center"/>
              <w:rPr>
                <w:rFonts w:ascii="Arial" w:hAnsi="Arial" w:cs="Arial"/>
                <w:sz w:val="16"/>
                <w:szCs w:val="16"/>
                <w:lang w:val="en-US"/>
              </w:rPr>
            </w:pPr>
            <w:r w:rsidRPr="007B698A">
              <w:rPr>
                <w:rFonts w:ascii="Arial" w:hAnsi="Arial" w:cs="Arial"/>
                <w:sz w:val="16"/>
                <w:szCs w:val="16"/>
                <w:lang w:val="en-US"/>
              </w:rPr>
              <w:t>Novartis International Pharmaceutical Ltd.</w:t>
            </w:r>
          </w:p>
          <w:p w:rsidR="0077730C" w:rsidRPr="007B698A" w:rsidRDefault="0077730C" w:rsidP="004B05C9">
            <w:pPr>
              <w:jc w:val="center"/>
              <w:rPr>
                <w:rFonts w:ascii="Arial" w:hAnsi="Arial" w:cs="Arial"/>
                <w:sz w:val="16"/>
                <w:szCs w:val="16"/>
                <w:lang w:val="en-US"/>
              </w:rPr>
            </w:pPr>
            <w:r w:rsidRPr="007B698A">
              <w:rPr>
                <w:rFonts w:ascii="Arial" w:hAnsi="Arial" w:cs="Arial"/>
                <w:sz w:val="16"/>
                <w:szCs w:val="16"/>
                <w:lang w:val="en-US"/>
              </w:rPr>
              <w:t>Branch Ireland</w:t>
            </w:r>
          </w:p>
          <w:p w:rsidR="0077730C" w:rsidRPr="007B698A" w:rsidRDefault="0077730C" w:rsidP="004B05C9">
            <w:pPr>
              <w:jc w:val="center"/>
              <w:rPr>
                <w:rFonts w:ascii="Arial" w:hAnsi="Arial" w:cs="Arial"/>
                <w:sz w:val="16"/>
                <w:szCs w:val="16"/>
                <w:lang w:val="en-US"/>
              </w:rPr>
            </w:pPr>
            <w:r w:rsidRPr="007B698A">
              <w:rPr>
                <w:rFonts w:ascii="Arial" w:hAnsi="Arial" w:cs="Arial"/>
                <w:sz w:val="16"/>
                <w:szCs w:val="16"/>
                <w:lang w:val="en-US"/>
              </w:rPr>
              <w:t>Ringaskiddy</w:t>
            </w:r>
          </w:p>
          <w:p w:rsidR="0077730C" w:rsidRPr="007B698A" w:rsidRDefault="0077730C" w:rsidP="004B05C9">
            <w:pPr>
              <w:jc w:val="center"/>
              <w:rPr>
                <w:rFonts w:ascii="Arial" w:hAnsi="Arial" w:cs="Arial"/>
                <w:sz w:val="16"/>
                <w:szCs w:val="16"/>
                <w:lang w:val="en-US"/>
              </w:rPr>
            </w:pPr>
            <w:r w:rsidRPr="007B698A">
              <w:rPr>
                <w:rFonts w:ascii="Arial" w:hAnsi="Arial" w:cs="Arial"/>
                <w:sz w:val="16"/>
                <w:szCs w:val="16"/>
                <w:lang w:val="en-US"/>
              </w:rPr>
              <w:t>Co.Cork, Ireland</w:t>
            </w:r>
          </w:p>
          <w:p w:rsidR="0077730C" w:rsidRPr="007B698A" w:rsidRDefault="0077730C" w:rsidP="004B05C9">
            <w:pPr>
              <w:jc w:val="center"/>
              <w:rPr>
                <w:rFonts w:ascii="Arial" w:hAnsi="Arial" w:cs="Arial"/>
                <w:sz w:val="16"/>
                <w:szCs w:val="16"/>
                <w:lang w:val="en-US"/>
              </w:rPr>
            </w:pPr>
            <w:r w:rsidRPr="007B698A">
              <w:rPr>
                <w:rFonts w:ascii="Arial" w:hAnsi="Arial" w:cs="Arial"/>
                <w:sz w:val="16"/>
                <w:szCs w:val="16"/>
                <w:lang w:val="en-US"/>
              </w:rPr>
              <w:t>DUNS: 989669874</w:t>
            </w:r>
          </w:p>
          <w:p w:rsidR="0077730C" w:rsidRPr="007B698A" w:rsidRDefault="0077730C" w:rsidP="004B05C9">
            <w:pPr>
              <w:jc w:val="center"/>
              <w:rPr>
                <w:rFonts w:ascii="Arial" w:hAnsi="Arial" w:cs="Arial"/>
                <w:sz w:val="16"/>
                <w:szCs w:val="16"/>
                <w:lang w:val="en-US"/>
              </w:rPr>
            </w:pPr>
            <w:r w:rsidRPr="00824B70">
              <w:rPr>
                <w:rFonts w:ascii="Arial" w:hAnsi="Arial" w:cs="Arial"/>
                <w:sz w:val="16"/>
                <w:szCs w:val="16"/>
              </w:rPr>
              <w:t>Запропоновано</w:t>
            </w:r>
          </w:p>
          <w:p w:rsidR="0077730C" w:rsidRPr="007B698A" w:rsidRDefault="0077730C" w:rsidP="004B05C9">
            <w:pPr>
              <w:jc w:val="center"/>
              <w:rPr>
                <w:rFonts w:ascii="Arial" w:hAnsi="Arial" w:cs="Arial"/>
                <w:sz w:val="16"/>
                <w:szCs w:val="16"/>
                <w:lang w:val="en-US"/>
              </w:rPr>
            </w:pPr>
            <w:r w:rsidRPr="007B698A">
              <w:rPr>
                <w:rFonts w:ascii="Arial" w:hAnsi="Arial" w:cs="Arial"/>
                <w:sz w:val="16"/>
                <w:szCs w:val="16"/>
                <w:lang w:val="en-US"/>
              </w:rPr>
              <w:t>Novartis Integrated Services Limited-International Service Laboratory</w:t>
            </w:r>
          </w:p>
          <w:p w:rsidR="0077730C" w:rsidRPr="007B698A" w:rsidRDefault="0077730C" w:rsidP="004B05C9">
            <w:pPr>
              <w:jc w:val="center"/>
              <w:rPr>
                <w:rFonts w:ascii="Arial" w:hAnsi="Arial" w:cs="Arial"/>
                <w:sz w:val="16"/>
                <w:szCs w:val="16"/>
                <w:lang w:val="en-US"/>
              </w:rPr>
            </w:pPr>
            <w:r w:rsidRPr="007B698A">
              <w:rPr>
                <w:rFonts w:ascii="Arial" w:hAnsi="Arial" w:cs="Arial"/>
                <w:sz w:val="16"/>
                <w:szCs w:val="16"/>
                <w:lang w:val="en-US"/>
              </w:rPr>
              <w:t>Ringaskiddy</w:t>
            </w:r>
          </w:p>
          <w:p w:rsidR="0077730C" w:rsidRPr="007B698A" w:rsidRDefault="0077730C" w:rsidP="004B05C9">
            <w:pPr>
              <w:jc w:val="center"/>
              <w:rPr>
                <w:rFonts w:ascii="Arial" w:hAnsi="Arial" w:cs="Arial"/>
                <w:sz w:val="16"/>
                <w:szCs w:val="16"/>
                <w:lang w:val="en-US"/>
              </w:rPr>
            </w:pPr>
            <w:r w:rsidRPr="007B698A">
              <w:rPr>
                <w:rFonts w:ascii="Arial" w:hAnsi="Arial" w:cs="Arial"/>
                <w:sz w:val="16"/>
                <w:szCs w:val="16"/>
                <w:lang w:val="en-US"/>
              </w:rPr>
              <w:t>Co.Cork, Ireland</w:t>
            </w:r>
          </w:p>
          <w:p w:rsidR="0077730C" w:rsidRPr="007B698A" w:rsidRDefault="0077730C" w:rsidP="004B05C9">
            <w:pPr>
              <w:jc w:val="center"/>
              <w:rPr>
                <w:rFonts w:ascii="Arial" w:hAnsi="Arial" w:cs="Arial"/>
                <w:sz w:val="16"/>
                <w:szCs w:val="16"/>
                <w:lang w:val="en-US"/>
              </w:rPr>
            </w:pPr>
            <w:r w:rsidRPr="007B698A">
              <w:rPr>
                <w:rFonts w:ascii="Arial" w:hAnsi="Arial" w:cs="Arial"/>
                <w:sz w:val="16"/>
                <w:szCs w:val="16"/>
                <w:lang w:val="en-US"/>
              </w:rPr>
              <w:t>DUNS: 985756561</w:t>
            </w:r>
          </w:p>
          <w:p w:rsidR="0077730C" w:rsidRPr="007B698A" w:rsidRDefault="0077730C" w:rsidP="004B05C9">
            <w:pPr>
              <w:jc w:val="center"/>
              <w:rPr>
                <w:rFonts w:ascii="Arial" w:hAnsi="Arial" w:cs="Arial"/>
                <w:sz w:val="16"/>
                <w:szCs w:val="16"/>
                <w:lang w:val="en-US"/>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b/>
                <w:i/>
                <w:sz w:val="16"/>
                <w:szCs w:val="16"/>
              </w:rPr>
            </w:pPr>
            <w:r w:rsidRPr="00824B70">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UA/12679/01/01</w:t>
            </w:r>
          </w:p>
        </w:tc>
      </w:tr>
      <w:tr w:rsidR="0077730C" w:rsidRPr="00824B70" w:rsidTr="004B05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4B05C9">
            <w:pPr>
              <w:pStyle w:val="110"/>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4B05C9">
            <w:pPr>
              <w:pStyle w:val="110"/>
              <w:tabs>
                <w:tab w:val="left" w:pos="12600"/>
              </w:tabs>
              <w:rPr>
                <w:rFonts w:ascii="Arial" w:hAnsi="Arial" w:cs="Arial"/>
                <w:b/>
                <w:sz w:val="16"/>
                <w:szCs w:val="16"/>
              </w:rPr>
            </w:pP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7730C" w:rsidRPr="007B698A" w:rsidRDefault="0077730C" w:rsidP="004B05C9">
            <w:pPr>
              <w:jc w:val="center"/>
              <w:rPr>
                <w:rFonts w:ascii="Arial" w:hAnsi="Arial" w:cs="Arial"/>
                <w:sz w:val="16"/>
                <w:szCs w:val="16"/>
                <w:lang w:val="uk-UA"/>
              </w:rPr>
            </w:pPr>
            <w:r w:rsidRPr="007B698A">
              <w:rPr>
                <w:rFonts w:ascii="Arial" w:hAnsi="Arial" w:cs="Arial"/>
                <w:sz w:val="16"/>
                <w:szCs w:val="16"/>
                <w:lang w:val="uk-UA"/>
              </w:rPr>
              <w:t xml:space="preserve">Зміни </w:t>
            </w:r>
            <w:r w:rsidRPr="00824B70">
              <w:rPr>
                <w:rFonts w:ascii="Arial" w:hAnsi="Arial" w:cs="Arial"/>
                <w:sz w:val="16"/>
                <w:szCs w:val="16"/>
              </w:rPr>
              <w:t>I</w:t>
            </w:r>
            <w:r w:rsidRPr="007B698A">
              <w:rPr>
                <w:rFonts w:ascii="Arial" w:hAnsi="Arial" w:cs="Arial"/>
                <w:sz w:val="16"/>
                <w:szCs w:val="16"/>
                <w:lang w:val="uk-UA"/>
              </w:rPr>
              <w:t xml:space="preserve">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(додавання або заміна (за винятком активної речовини біологічного або імунологічного походження) параметра специфікації з відповідним методом випробування за результатами досліджень з безпеки або якості) Звуження допустимих меж специфікації АФІ Валсартан для показника «</w:t>
            </w:r>
            <w:r w:rsidRPr="00824B70">
              <w:rPr>
                <w:rFonts w:ascii="Arial" w:hAnsi="Arial" w:cs="Arial"/>
                <w:sz w:val="16"/>
                <w:szCs w:val="16"/>
              </w:rPr>
              <w:t>N</w:t>
            </w:r>
            <w:r w:rsidRPr="007B698A">
              <w:rPr>
                <w:rFonts w:ascii="Arial" w:hAnsi="Arial" w:cs="Arial"/>
                <w:sz w:val="16"/>
                <w:szCs w:val="16"/>
                <w:lang w:val="uk-UA"/>
              </w:rPr>
              <w:t>-нітрозодиметиламін (</w:t>
            </w:r>
            <w:r w:rsidRPr="00824B70">
              <w:rPr>
                <w:rFonts w:ascii="Arial" w:hAnsi="Arial" w:cs="Arial"/>
                <w:sz w:val="16"/>
                <w:szCs w:val="16"/>
              </w:rPr>
              <w:t>NDMA</w:t>
            </w:r>
            <w:r w:rsidRPr="007B698A">
              <w:rPr>
                <w:rFonts w:ascii="Arial" w:hAnsi="Arial" w:cs="Arial"/>
                <w:sz w:val="16"/>
                <w:szCs w:val="16"/>
                <w:lang w:val="uk-UA"/>
              </w:rPr>
              <w:t xml:space="preserve">)» з 0,090 </w:t>
            </w:r>
            <w:r w:rsidRPr="00824B70">
              <w:rPr>
                <w:rFonts w:ascii="Arial" w:hAnsi="Arial" w:cs="Arial"/>
                <w:sz w:val="16"/>
                <w:szCs w:val="16"/>
              </w:rPr>
              <w:t>ppm</w:t>
            </w:r>
            <w:r w:rsidRPr="007B698A">
              <w:rPr>
                <w:rFonts w:ascii="Arial" w:hAnsi="Arial" w:cs="Arial"/>
                <w:sz w:val="16"/>
                <w:szCs w:val="16"/>
                <w:lang w:val="uk-UA"/>
              </w:rPr>
              <w:t xml:space="preserve"> на 0.030</w:t>
            </w:r>
            <w:r w:rsidRPr="00824B70">
              <w:rPr>
                <w:rFonts w:ascii="Arial" w:hAnsi="Arial" w:cs="Arial"/>
                <w:sz w:val="16"/>
                <w:szCs w:val="16"/>
              </w:rPr>
              <w:t>ppm</w:t>
            </w:r>
            <w:r w:rsidRPr="007B698A">
              <w:rPr>
                <w:rFonts w:ascii="Arial" w:hAnsi="Arial" w:cs="Arial"/>
                <w:sz w:val="16"/>
                <w:szCs w:val="16"/>
                <w:lang w:val="uk-UA"/>
              </w:rPr>
              <w:t xml:space="preserve">. Зміна стосується всіх виробників АФІ Валсартан – </w:t>
            </w:r>
            <w:r w:rsidRPr="00824B70">
              <w:rPr>
                <w:rFonts w:ascii="Arial" w:hAnsi="Arial" w:cs="Arial"/>
                <w:sz w:val="16"/>
                <w:szCs w:val="16"/>
              </w:rPr>
              <w:t>Novartis</w:t>
            </w:r>
            <w:r w:rsidRPr="007B698A">
              <w:rPr>
                <w:rFonts w:ascii="Arial" w:hAnsi="Arial" w:cs="Arial"/>
                <w:sz w:val="16"/>
                <w:szCs w:val="16"/>
                <w:lang w:val="uk-UA"/>
              </w:rPr>
              <w:t xml:space="preserve">, </w:t>
            </w:r>
            <w:r w:rsidRPr="00824B70">
              <w:rPr>
                <w:rFonts w:ascii="Arial" w:hAnsi="Arial" w:cs="Arial"/>
                <w:sz w:val="16"/>
                <w:szCs w:val="16"/>
              </w:rPr>
              <w:t>Divi</w:t>
            </w:r>
            <w:r w:rsidRPr="007B698A">
              <w:rPr>
                <w:rFonts w:ascii="Arial" w:hAnsi="Arial" w:cs="Arial"/>
                <w:sz w:val="16"/>
                <w:szCs w:val="16"/>
                <w:lang w:val="uk-UA"/>
              </w:rPr>
              <w:t>’</w:t>
            </w:r>
            <w:r w:rsidRPr="00824B70">
              <w:rPr>
                <w:rFonts w:ascii="Arial" w:hAnsi="Arial" w:cs="Arial"/>
                <w:sz w:val="16"/>
                <w:szCs w:val="16"/>
              </w:rPr>
              <w:t>s</w:t>
            </w:r>
            <w:r w:rsidRPr="007B698A">
              <w:rPr>
                <w:rFonts w:ascii="Arial" w:hAnsi="Arial" w:cs="Arial"/>
                <w:sz w:val="16"/>
                <w:szCs w:val="16"/>
                <w:lang w:val="uk-UA"/>
              </w:rPr>
              <w:t xml:space="preserve"> та </w:t>
            </w:r>
            <w:r w:rsidRPr="00824B70">
              <w:rPr>
                <w:rFonts w:ascii="Arial" w:hAnsi="Arial" w:cs="Arial"/>
                <w:sz w:val="16"/>
                <w:szCs w:val="16"/>
              </w:rPr>
              <w:t>Tinayu</w:t>
            </w:r>
            <w:r w:rsidRPr="007B698A">
              <w:rPr>
                <w:rFonts w:ascii="Arial" w:hAnsi="Arial" w:cs="Arial"/>
                <w:sz w:val="16"/>
                <w:szCs w:val="16"/>
                <w:lang w:val="uk-UA"/>
              </w:rPr>
              <w:t xml:space="preserve">. Крім того, для специфікації АФІ </w:t>
            </w:r>
            <w:r w:rsidRPr="00824B70">
              <w:rPr>
                <w:rFonts w:ascii="Arial" w:hAnsi="Arial" w:cs="Arial"/>
                <w:sz w:val="16"/>
                <w:szCs w:val="16"/>
              </w:rPr>
              <w:t>Novartis</w:t>
            </w:r>
            <w:r w:rsidRPr="007B698A">
              <w:rPr>
                <w:rFonts w:ascii="Arial" w:hAnsi="Arial" w:cs="Arial"/>
                <w:sz w:val="16"/>
                <w:szCs w:val="16"/>
                <w:lang w:val="uk-UA"/>
              </w:rPr>
              <w:t xml:space="preserve"> було вилучено примітку про те, що серію не можна сертифікувати, якщо виявлено більше одного нітрозаміну, оскільки зрозуміло, що це стосується лише тих випадків, коли допустимі межі специфікації перевищують 0,03 </w:t>
            </w:r>
            <w:r w:rsidRPr="00824B70">
              <w:rPr>
                <w:rFonts w:ascii="Arial" w:hAnsi="Arial" w:cs="Arial"/>
                <w:sz w:val="16"/>
                <w:szCs w:val="16"/>
              </w:rPr>
              <w:t>ppm</w:t>
            </w:r>
            <w:r w:rsidRPr="007B698A">
              <w:rPr>
                <w:rFonts w:ascii="Arial" w:hAnsi="Arial" w:cs="Arial"/>
                <w:sz w:val="16"/>
                <w:szCs w:val="16"/>
                <w:lang w:val="uk-UA"/>
              </w:rPr>
              <w:t>.</w:t>
            </w:r>
          </w:p>
          <w:p w:rsidR="0077730C" w:rsidRPr="007B698A" w:rsidRDefault="0077730C" w:rsidP="004B05C9">
            <w:pPr>
              <w:jc w:val="center"/>
              <w:rPr>
                <w:rFonts w:ascii="Arial" w:hAnsi="Arial" w:cs="Arial"/>
                <w:sz w:val="16"/>
                <w:szCs w:val="16"/>
                <w:lang w:val="uk-UA"/>
              </w:rPr>
            </w:pPr>
            <w:r w:rsidRPr="007B698A">
              <w:rPr>
                <w:rFonts w:ascii="Arial" w:hAnsi="Arial" w:cs="Arial"/>
                <w:sz w:val="16"/>
                <w:szCs w:val="16"/>
                <w:lang w:val="uk-UA"/>
              </w:rPr>
              <w:t xml:space="preserve">Зміни </w:t>
            </w:r>
            <w:r w:rsidRPr="00824B70">
              <w:rPr>
                <w:rFonts w:ascii="Arial" w:hAnsi="Arial" w:cs="Arial"/>
                <w:sz w:val="16"/>
                <w:szCs w:val="16"/>
              </w:rPr>
              <w:t>I</w:t>
            </w:r>
            <w:r w:rsidRPr="007B698A">
              <w:rPr>
                <w:rFonts w:ascii="Arial" w:hAnsi="Arial" w:cs="Arial"/>
                <w:sz w:val="16"/>
                <w:szCs w:val="16"/>
                <w:lang w:val="uk-UA"/>
              </w:rPr>
              <w:t xml:space="preserve">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Додавання до специфікації внутрішньої монографії випробувань </w:t>
            </w:r>
            <w:r w:rsidRPr="00824B70">
              <w:rPr>
                <w:rFonts w:ascii="Arial" w:hAnsi="Arial" w:cs="Arial"/>
                <w:sz w:val="16"/>
                <w:szCs w:val="16"/>
              </w:rPr>
              <w:t>Novartis</w:t>
            </w:r>
            <w:r w:rsidRPr="007B698A">
              <w:rPr>
                <w:rFonts w:ascii="Arial" w:hAnsi="Arial" w:cs="Arial"/>
                <w:sz w:val="16"/>
                <w:szCs w:val="16"/>
                <w:lang w:val="uk-UA"/>
              </w:rPr>
              <w:t xml:space="preserve"> АФІ Валсартан нового параметру «Допустима сума мутагенних домішок (сума домішок з випробувань азидобіфенілтетразолу методом </w:t>
            </w:r>
            <w:r w:rsidRPr="00824B70">
              <w:rPr>
                <w:rFonts w:ascii="Arial" w:hAnsi="Arial" w:cs="Arial"/>
                <w:sz w:val="16"/>
                <w:szCs w:val="16"/>
              </w:rPr>
              <w:t>LC</w:t>
            </w:r>
            <w:r w:rsidRPr="007B698A">
              <w:rPr>
                <w:rFonts w:ascii="Arial" w:hAnsi="Arial" w:cs="Arial"/>
                <w:sz w:val="16"/>
                <w:szCs w:val="16"/>
                <w:lang w:val="uk-UA"/>
              </w:rPr>
              <w:t xml:space="preserve"> </w:t>
            </w:r>
            <w:r w:rsidRPr="00824B70">
              <w:rPr>
                <w:rFonts w:ascii="Arial" w:hAnsi="Arial" w:cs="Arial"/>
                <w:sz w:val="16"/>
                <w:szCs w:val="16"/>
              </w:rPr>
              <w:t>MS</w:t>
            </w:r>
            <w:r w:rsidRPr="007B698A">
              <w:rPr>
                <w:rFonts w:ascii="Arial" w:hAnsi="Arial" w:cs="Arial"/>
                <w:sz w:val="16"/>
                <w:szCs w:val="16"/>
                <w:lang w:val="uk-UA"/>
              </w:rPr>
              <w:t>/</w:t>
            </w:r>
            <w:r w:rsidRPr="00824B70">
              <w:rPr>
                <w:rFonts w:ascii="Arial" w:hAnsi="Arial" w:cs="Arial"/>
                <w:sz w:val="16"/>
                <w:szCs w:val="16"/>
              </w:rPr>
              <w:t>MS</w:t>
            </w:r>
            <w:r w:rsidRPr="007B698A">
              <w:rPr>
                <w:rFonts w:ascii="Arial" w:hAnsi="Arial" w:cs="Arial"/>
                <w:sz w:val="16"/>
                <w:szCs w:val="16"/>
                <w:lang w:val="uk-UA"/>
              </w:rPr>
              <w:t xml:space="preserve">, азиду методом іонної хроматографії та 2-ціано-4’-бромметилбіфеніллу методом ВЕРХ)» з допустимою межею – «не більше 15,6 </w:t>
            </w:r>
            <w:r w:rsidRPr="00824B70">
              <w:rPr>
                <w:rFonts w:ascii="Arial" w:hAnsi="Arial" w:cs="Arial"/>
                <w:sz w:val="16"/>
                <w:szCs w:val="16"/>
              </w:rPr>
              <w:t>ppm</w:t>
            </w:r>
            <w:r w:rsidRPr="007B698A">
              <w:rPr>
                <w:rFonts w:ascii="Arial" w:hAnsi="Arial" w:cs="Arial"/>
                <w:sz w:val="16"/>
                <w:szCs w:val="16"/>
                <w:lang w:val="uk-UA"/>
              </w:rPr>
              <w:t xml:space="preserve">», у зв’язку із оновленням СЕР для затвердженого виробника АФІ Валсартан </w:t>
            </w:r>
            <w:r w:rsidRPr="00824B70">
              <w:rPr>
                <w:rFonts w:ascii="Arial" w:hAnsi="Arial" w:cs="Arial"/>
                <w:sz w:val="16"/>
                <w:szCs w:val="16"/>
              </w:rPr>
              <w:t>Zhejiang</w:t>
            </w:r>
            <w:r w:rsidRPr="007B698A">
              <w:rPr>
                <w:rFonts w:ascii="Arial" w:hAnsi="Arial" w:cs="Arial"/>
                <w:sz w:val="16"/>
                <w:szCs w:val="16"/>
                <w:lang w:val="uk-UA"/>
              </w:rPr>
              <w:t xml:space="preserve"> </w:t>
            </w:r>
            <w:r w:rsidRPr="00824B70">
              <w:rPr>
                <w:rFonts w:ascii="Arial" w:hAnsi="Arial" w:cs="Arial"/>
                <w:sz w:val="16"/>
                <w:szCs w:val="16"/>
              </w:rPr>
              <w:t>Tianyu</w:t>
            </w:r>
            <w:r w:rsidRPr="007B698A">
              <w:rPr>
                <w:rFonts w:ascii="Arial" w:hAnsi="Arial" w:cs="Arial"/>
                <w:sz w:val="16"/>
                <w:szCs w:val="16"/>
                <w:lang w:val="uk-UA"/>
              </w:rPr>
              <w:t xml:space="preserve"> </w:t>
            </w:r>
            <w:r w:rsidRPr="00824B70">
              <w:rPr>
                <w:rFonts w:ascii="Arial" w:hAnsi="Arial" w:cs="Arial"/>
                <w:sz w:val="16"/>
                <w:szCs w:val="16"/>
              </w:rPr>
              <w:t>Pharmaceutical</w:t>
            </w:r>
            <w:r w:rsidRPr="007B698A">
              <w:rPr>
                <w:rFonts w:ascii="Arial" w:hAnsi="Arial" w:cs="Arial"/>
                <w:sz w:val="16"/>
                <w:szCs w:val="16"/>
                <w:lang w:val="uk-UA"/>
              </w:rPr>
              <w:t xml:space="preserve"> </w:t>
            </w:r>
            <w:r w:rsidRPr="00824B70">
              <w:rPr>
                <w:rFonts w:ascii="Arial" w:hAnsi="Arial" w:cs="Arial"/>
                <w:sz w:val="16"/>
                <w:szCs w:val="16"/>
              </w:rPr>
              <w:t>Co</w:t>
            </w:r>
            <w:r w:rsidRPr="007B698A">
              <w:rPr>
                <w:rFonts w:ascii="Arial" w:hAnsi="Arial" w:cs="Arial"/>
                <w:sz w:val="16"/>
                <w:szCs w:val="16"/>
                <w:lang w:val="uk-UA"/>
              </w:rPr>
              <w:t xml:space="preserve">. </w:t>
            </w:r>
            <w:r w:rsidRPr="00824B70">
              <w:rPr>
                <w:rFonts w:ascii="Arial" w:hAnsi="Arial" w:cs="Arial"/>
                <w:sz w:val="16"/>
                <w:szCs w:val="16"/>
              </w:rPr>
              <w:t>Ltd</w:t>
            </w:r>
            <w:r w:rsidRPr="007B698A">
              <w:rPr>
                <w:rFonts w:ascii="Arial" w:hAnsi="Arial" w:cs="Arial"/>
                <w:sz w:val="16"/>
                <w:szCs w:val="16"/>
                <w:lang w:val="uk-UA"/>
              </w:rPr>
              <w:t xml:space="preserve">., Китай. Доповнення специфікації внутрішньої монографії випробувань щодо «Допустима сума мутагенних домішок» стосується лише АФІ виробництва </w:t>
            </w:r>
            <w:r w:rsidRPr="00824B70">
              <w:rPr>
                <w:rFonts w:ascii="Arial" w:hAnsi="Arial" w:cs="Arial"/>
                <w:sz w:val="16"/>
                <w:szCs w:val="16"/>
              </w:rPr>
              <w:t>Tianyu</w:t>
            </w:r>
            <w:r w:rsidRPr="007B698A">
              <w:rPr>
                <w:rFonts w:ascii="Arial" w:hAnsi="Arial" w:cs="Arial"/>
                <w:sz w:val="16"/>
                <w:szCs w:val="16"/>
                <w:lang w:val="uk-UA"/>
              </w:rPr>
              <w:t>.</w:t>
            </w:r>
          </w:p>
          <w:p w:rsidR="0077730C" w:rsidRPr="007B698A" w:rsidRDefault="0077730C" w:rsidP="004B05C9">
            <w:pPr>
              <w:jc w:val="center"/>
              <w:rPr>
                <w:rFonts w:ascii="Arial" w:hAnsi="Arial" w:cs="Arial"/>
                <w:sz w:val="16"/>
                <w:szCs w:val="16"/>
                <w:lang w:val="uk-UA"/>
              </w:rPr>
            </w:pPr>
            <w:r w:rsidRPr="007B698A">
              <w:rPr>
                <w:rFonts w:ascii="Arial" w:hAnsi="Arial" w:cs="Arial"/>
                <w:sz w:val="16"/>
                <w:szCs w:val="16"/>
                <w:lang w:val="uk-UA"/>
              </w:rPr>
              <w:t xml:space="preserve">Зміни </w:t>
            </w:r>
            <w:r w:rsidRPr="00824B70">
              <w:rPr>
                <w:rFonts w:ascii="Arial" w:hAnsi="Arial" w:cs="Arial"/>
                <w:sz w:val="16"/>
                <w:szCs w:val="16"/>
              </w:rPr>
              <w:t>I</w:t>
            </w:r>
            <w:r w:rsidRPr="007B698A">
              <w:rPr>
                <w:rFonts w:ascii="Arial" w:hAnsi="Arial" w:cs="Arial"/>
                <w:sz w:val="16"/>
                <w:szCs w:val="16"/>
                <w:lang w:val="uk-UA"/>
              </w:rPr>
              <w:t xml:space="preserve">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Оновлення </w:t>
            </w:r>
            <w:r w:rsidRPr="00824B70">
              <w:rPr>
                <w:rFonts w:ascii="Arial" w:hAnsi="Arial" w:cs="Arial"/>
                <w:sz w:val="16"/>
                <w:szCs w:val="16"/>
              </w:rPr>
              <w:t>in</w:t>
            </w:r>
            <w:r w:rsidRPr="007B698A">
              <w:rPr>
                <w:rFonts w:ascii="Arial" w:hAnsi="Arial" w:cs="Arial"/>
                <w:sz w:val="16"/>
                <w:szCs w:val="16"/>
                <w:lang w:val="uk-UA"/>
              </w:rPr>
              <w:t>-</w:t>
            </w:r>
            <w:r w:rsidRPr="00824B70">
              <w:rPr>
                <w:rFonts w:ascii="Arial" w:hAnsi="Arial" w:cs="Arial"/>
                <w:sz w:val="16"/>
                <w:szCs w:val="16"/>
              </w:rPr>
              <w:t>house</w:t>
            </w:r>
            <w:r w:rsidRPr="007B698A">
              <w:rPr>
                <w:rFonts w:ascii="Arial" w:hAnsi="Arial" w:cs="Arial"/>
                <w:sz w:val="16"/>
                <w:szCs w:val="16"/>
                <w:lang w:val="uk-UA"/>
              </w:rPr>
              <w:t xml:space="preserve"> методу </w:t>
            </w:r>
            <w:r w:rsidRPr="00824B70">
              <w:rPr>
                <w:rFonts w:ascii="Arial" w:hAnsi="Arial" w:cs="Arial"/>
                <w:sz w:val="16"/>
                <w:szCs w:val="16"/>
              </w:rPr>
              <w:t>Novartis</w:t>
            </w:r>
            <w:r w:rsidRPr="007B698A">
              <w:rPr>
                <w:rFonts w:ascii="Arial" w:hAnsi="Arial" w:cs="Arial"/>
                <w:sz w:val="16"/>
                <w:szCs w:val="16"/>
                <w:lang w:val="uk-UA"/>
              </w:rPr>
              <w:t xml:space="preserve"> для випробування «Азиди методом іонної хроматографії» відповідно до оновленого СЕР </w:t>
            </w:r>
            <w:r w:rsidRPr="00824B70">
              <w:rPr>
                <w:rFonts w:ascii="Arial" w:hAnsi="Arial" w:cs="Arial"/>
                <w:sz w:val="16"/>
                <w:szCs w:val="16"/>
              </w:rPr>
              <w:t>Zhejiang</w:t>
            </w:r>
            <w:r w:rsidRPr="007B698A">
              <w:rPr>
                <w:rFonts w:ascii="Arial" w:hAnsi="Arial" w:cs="Arial"/>
                <w:sz w:val="16"/>
                <w:szCs w:val="16"/>
                <w:lang w:val="uk-UA"/>
              </w:rPr>
              <w:t xml:space="preserve"> </w:t>
            </w:r>
            <w:r w:rsidRPr="00824B70">
              <w:rPr>
                <w:rFonts w:ascii="Arial" w:hAnsi="Arial" w:cs="Arial"/>
                <w:sz w:val="16"/>
                <w:szCs w:val="16"/>
              </w:rPr>
              <w:t>Tianyu</w:t>
            </w:r>
            <w:r w:rsidRPr="007B698A">
              <w:rPr>
                <w:rFonts w:ascii="Arial" w:hAnsi="Arial" w:cs="Arial"/>
                <w:sz w:val="16"/>
                <w:szCs w:val="16"/>
                <w:lang w:val="uk-UA"/>
              </w:rPr>
              <w:t xml:space="preserve"> </w:t>
            </w:r>
            <w:r w:rsidRPr="00824B70">
              <w:rPr>
                <w:rFonts w:ascii="Arial" w:hAnsi="Arial" w:cs="Arial"/>
                <w:sz w:val="16"/>
                <w:szCs w:val="16"/>
              </w:rPr>
              <w:t>Pharmaceutical</w:t>
            </w:r>
            <w:r w:rsidRPr="007B698A">
              <w:rPr>
                <w:rFonts w:ascii="Arial" w:hAnsi="Arial" w:cs="Arial"/>
                <w:sz w:val="16"/>
                <w:szCs w:val="16"/>
                <w:lang w:val="uk-UA"/>
              </w:rPr>
              <w:t xml:space="preserve"> </w:t>
            </w:r>
            <w:r w:rsidRPr="00824B70">
              <w:rPr>
                <w:rFonts w:ascii="Arial" w:hAnsi="Arial" w:cs="Arial"/>
                <w:sz w:val="16"/>
                <w:szCs w:val="16"/>
              </w:rPr>
              <w:t>Co</w:t>
            </w:r>
            <w:r w:rsidRPr="007B698A">
              <w:rPr>
                <w:rFonts w:ascii="Arial" w:hAnsi="Arial" w:cs="Arial"/>
                <w:sz w:val="16"/>
                <w:szCs w:val="16"/>
                <w:lang w:val="uk-UA"/>
              </w:rPr>
              <w:t xml:space="preserve">. </w:t>
            </w:r>
            <w:r w:rsidRPr="00824B70">
              <w:rPr>
                <w:rFonts w:ascii="Arial" w:hAnsi="Arial" w:cs="Arial"/>
                <w:sz w:val="16"/>
                <w:szCs w:val="16"/>
              </w:rPr>
              <w:t>Ltd</w:t>
            </w:r>
            <w:r w:rsidRPr="007B698A">
              <w:rPr>
                <w:rFonts w:ascii="Arial" w:hAnsi="Arial" w:cs="Arial"/>
                <w:sz w:val="16"/>
                <w:szCs w:val="16"/>
                <w:lang w:val="uk-UA"/>
              </w:rPr>
              <w:t xml:space="preserve">., Китай. У зв’язку з введенням показника специфікації «Допустима сума мутагенних домішок», поточна методика випробування «Азиди методом іонної хроматографії» у внутрішній монографії випробувань </w:t>
            </w:r>
            <w:r w:rsidRPr="00824B70">
              <w:rPr>
                <w:rFonts w:ascii="Arial" w:hAnsi="Arial" w:cs="Arial"/>
                <w:sz w:val="16"/>
                <w:szCs w:val="16"/>
              </w:rPr>
              <w:t>Novartis</w:t>
            </w:r>
            <w:r w:rsidRPr="007B698A">
              <w:rPr>
                <w:rFonts w:ascii="Arial" w:hAnsi="Arial" w:cs="Arial"/>
                <w:sz w:val="16"/>
                <w:szCs w:val="16"/>
                <w:lang w:val="uk-UA"/>
              </w:rPr>
              <w:t xml:space="preserve"> АФІ Валсартан </w:t>
            </w:r>
            <w:r w:rsidRPr="00824B70">
              <w:rPr>
                <w:rFonts w:ascii="Arial" w:hAnsi="Arial" w:cs="Arial"/>
                <w:sz w:val="16"/>
                <w:szCs w:val="16"/>
              </w:rPr>
              <w:t>Zhejiang</w:t>
            </w:r>
            <w:r w:rsidRPr="007B698A">
              <w:rPr>
                <w:rFonts w:ascii="Arial" w:hAnsi="Arial" w:cs="Arial"/>
                <w:sz w:val="16"/>
                <w:szCs w:val="16"/>
                <w:lang w:val="uk-UA"/>
              </w:rPr>
              <w:t xml:space="preserve"> </w:t>
            </w:r>
            <w:r w:rsidRPr="00824B70">
              <w:rPr>
                <w:rFonts w:ascii="Arial" w:hAnsi="Arial" w:cs="Arial"/>
                <w:sz w:val="16"/>
                <w:szCs w:val="16"/>
              </w:rPr>
              <w:t>Tianyu</w:t>
            </w:r>
            <w:r w:rsidRPr="007B698A">
              <w:rPr>
                <w:rFonts w:ascii="Arial" w:hAnsi="Arial" w:cs="Arial"/>
                <w:sz w:val="16"/>
                <w:szCs w:val="16"/>
                <w:lang w:val="uk-UA"/>
              </w:rPr>
              <w:t xml:space="preserve"> </w:t>
            </w:r>
            <w:r w:rsidRPr="00824B70">
              <w:rPr>
                <w:rFonts w:ascii="Arial" w:hAnsi="Arial" w:cs="Arial"/>
                <w:sz w:val="16"/>
                <w:szCs w:val="16"/>
              </w:rPr>
              <w:t>Pharmaceutical</w:t>
            </w:r>
            <w:r w:rsidRPr="007B698A">
              <w:rPr>
                <w:rFonts w:ascii="Arial" w:hAnsi="Arial" w:cs="Arial"/>
                <w:sz w:val="16"/>
                <w:szCs w:val="16"/>
                <w:lang w:val="uk-UA"/>
              </w:rPr>
              <w:t xml:space="preserve"> </w:t>
            </w:r>
            <w:r w:rsidRPr="00824B70">
              <w:rPr>
                <w:rFonts w:ascii="Arial" w:hAnsi="Arial" w:cs="Arial"/>
                <w:sz w:val="16"/>
                <w:szCs w:val="16"/>
              </w:rPr>
              <w:t>Co</w:t>
            </w:r>
            <w:r w:rsidRPr="007B698A">
              <w:rPr>
                <w:rFonts w:ascii="Arial" w:hAnsi="Arial" w:cs="Arial"/>
                <w:sz w:val="16"/>
                <w:szCs w:val="16"/>
                <w:lang w:val="uk-UA"/>
              </w:rPr>
              <w:t xml:space="preserve">. </w:t>
            </w:r>
            <w:r w:rsidRPr="00824B70">
              <w:rPr>
                <w:rFonts w:ascii="Arial" w:hAnsi="Arial" w:cs="Arial"/>
                <w:sz w:val="16"/>
                <w:szCs w:val="16"/>
              </w:rPr>
              <w:t>Ltd</w:t>
            </w:r>
            <w:r w:rsidRPr="007B698A">
              <w:rPr>
                <w:rFonts w:ascii="Arial" w:hAnsi="Arial" w:cs="Arial"/>
                <w:sz w:val="16"/>
                <w:szCs w:val="16"/>
                <w:lang w:val="uk-UA"/>
              </w:rPr>
              <w:t xml:space="preserve">., Китай оновлена з випробування граничних меж на кількісне випробування з незначними адаптаціями (наприклад, зміна в оцінці, підготовка нового стандартного розчину та вимоги до </w:t>
            </w:r>
            <w:r w:rsidRPr="00824B70">
              <w:rPr>
                <w:rFonts w:ascii="Arial" w:hAnsi="Arial" w:cs="Arial"/>
                <w:sz w:val="16"/>
                <w:szCs w:val="16"/>
              </w:rPr>
              <w:t>SST</w:t>
            </w:r>
            <w:r w:rsidRPr="007B698A">
              <w:rPr>
                <w:rFonts w:ascii="Arial" w:hAnsi="Arial" w:cs="Arial"/>
                <w:sz w:val="16"/>
                <w:szCs w:val="16"/>
                <w:lang w:val="uk-UA"/>
              </w:rPr>
              <w:t>).</w:t>
            </w:r>
          </w:p>
          <w:p w:rsidR="0077730C" w:rsidRPr="007B698A" w:rsidRDefault="0077730C" w:rsidP="004B05C9">
            <w:pPr>
              <w:jc w:val="center"/>
              <w:rPr>
                <w:rFonts w:ascii="Arial" w:hAnsi="Arial" w:cs="Arial"/>
                <w:sz w:val="16"/>
                <w:szCs w:val="16"/>
                <w:lang w:val="uk-UA"/>
              </w:rPr>
            </w:pPr>
            <w:r w:rsidRPr="007B698A">
              <w:rPr>
                <w:rFonts w:ascii="Arial" w:hAnsi="Arial" w:cs="Arial"/>
                <w:sz w:val="16"/>
                <w:szCs w:val="16"/>
                <w:lang w:val="uk-UA"/>
              </w:rPr>
              <w:t xml:space="preserve">Зміни </w:t>
            </w:r>
            <w:r w:rsidRPr="00824B70">
              <w:rPr>
                <w:rFonts w:ascii="Arial" w:hAnsi="Arial" w:cs="Arial"/>
                <w:sz w:val="16"/>
                <w:szCs w:val="16"/>
              </w:rPr>
              <w:t>I</w:t>
            </w:r>
            <w:r w:rsidRPr="007B698A">
              <w:rPr>
                <w:rFonts w:ascii="Arial" w:hAnsi="Arial" w:cs="Arial"/>
                <w:sz w:val="16"/>
                <w:szCs w:val="16"/>
                <w:lang w:val="uk-UA"/>
              </w:rPr>
              <w:t xml:space="preserve">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w:t>
            </w:r>
          </w:p>
          <w:p w:rsidR="0077730C" w:rsidRPr="00824B70" w:rsidRDefault="0077730C" w:rsidP="004B05C9">
            <w:pPr>
              <w:jc w:val="center"/>
              <w:rPr>
                <w:rFonts w:ascii="Arial" w:hAnsi="Arial" w:cs="Arial"/>
                <w:sz w:val="16"/>
                <w:szCs w:val="16"/>
              </w:rPr>
            </w:pPr>
            <w:r w:rsidRPr="007B698A">
              <w:rPr>
                <w:rFonts w:ascii="Arial" w:hAnsi="Arial" w:cs="Arial"/>
                <w:sz w:val="16"/>
                <w:szCs w:val="16"/>
                <w:lang w:val="uk-UA"/>
              </w:rPr>
              <w:t xml:space="preserve">Оновлення </w:t>
            </w:r>
            <w:r w:rsidRPr="00824B70">
              <w:rPr>
                <w:rFonts w:ascii="Arial" w:hAnsi="Arial" w:cs="Arial"/>
                <w:sz w:val="16"/>
                <w:szCs w:val="16"/>
              </w:rPr>
              <w:t>in</w:t>
            </w:r>
            <w:r w:rsidRPr="007B698A">
              <w:rPr>
                <w:rFonts w:ascii="Arial" w:hAnsi="Arial" w:cs="Arial"/>
                <w:sz w:val="16"/>
                <w:szCs w:val="16"/>
                <w:lang w:val="uk-UA"/>
              </w:rPr>
              <w:t>-</w:t>
            </w:r>
            <w:r w:rsidRPr="00824B70">
              <w:rPr>
                <w:rFonts w:ascii="Arial" w:hAnsi="Arial" w:cs="Arial"/>
                <w:sz w:val="16"/>
                <w:szCs w:val="16"/>
              </w:rPr>
              <w:t>house</w:t>
            </w:r>
            <w:r w:rsidRPr="007B698A">
              <w:rPr>
                <w:rFonts w:ascii="Arial" w:hAnsi="Arial" w:cs="Arial"/>
                <w:sz w:val="16"/>
                <w:szCs w:val="16"/>
                <w:lang w:val="uk-UA"/>
              </w:rPr>
              <w:t xml:space="preserve"> методу </w:t>
            </w:r>
            <w:r w:rsidRPr="00824B70">
              <w:rPr>
                <w:rFonts w:ascii="Arial" w:hAnsi="Arial" w:cs="Arial"/>
                <w:sz w:val="16"/>
                <w:szCs w:val="16"/>
              </w:rPr>
              <w:t>Novartis</w:t>
            </w:r>
            <w:r w:rsidRPr="007B698A">
              <w:rPr>
                <w:rFonts w:ascii="Arial" w:hAnsi="Arial" w:cs="Arial"/>
                <w:sz w:val="16"/>
                <w:szCs w:val="16"/>
                <w:lang w:val="uk-UA"/>
              </w:rPr>
              <w:t xml:space="preserve"> для випробування «2-ціано-4’-бромметилдифеніл методом ВЕРХ» відповідно до оновленого СЕР </w:t>
            </w:r>
            <w:r w:rsidRPr="00824B70">
              <w:rPr>
                <w:rFonts w:ascii="Arial" w:hAnsi="Arial" w:cs="Arial"/>
                <w:sz w:val="16"/>
                <w:szCs w:val="16"/>
              </w:rPr>
              <w:t>Zhejiang</w:t>
            </w:r>
            <w:r w:rsidRPr="007B698A">
              <w:rPr>
                <w:rFonts w:ascii="Arial" w:hAnsi="Arial" w:cs="Arial"/>
                <w:sz w:val="16"/>
                <w:szCs w:val="16"/>
                <w:lang w:val="uk-UA"/>
              </w:rPr>
              <w:t xml:space="preserve"> </w:t>
            </w:r>
            <w:r w:rsidRPr="00824B70">
              <w:rPr>
                <w:rFonts w:ascii="Arial" w:hAnsi="Arial" w:cs="Arial"/>
                <w:sz w:val="16"/>
                <w:szCs w:val="16"/>
              </w:rPr>
              <w:t>Tianyu</w:t>
            </w:r>
            <w:r w:rsidRPr="007B698A">
              <w:rPr>
                <w:rFonts w:ascii="Arial" w:hAnsi="Arial" w:cs="Arial"/>
                <w:sz w:val="16"/>
                <w:szCs w:val="16"/>
                <w:lang w:val="uk-UA"/>
              </w:rPr>
              <w:t xml:space="preserve"> </w:t>
            </w:r>
            <w:r w:rsidRPr="00824B70">
              <w:rPr>
                <w:rFonts w:ascii="Arial" w:hAnsi="Arial" w:cs="Arial"/>
                <w:sz w:val="16"/>
                <w:szCs w:val="16"/>
              </w:rPr>
              <w:t>Pharmaceutical</w:t>
            </w:r>
            <w:r w:rsidRPr="007B698A">
              <w:rPr>
                <w:rFonts w:ascii="Arial" w:hAnsi="Arial" w:cs="Arial"/>
                <w:sz w:val="16"/>
                <w:szCs w:val="16"/>
                <w:lang w:val="uk-UA"/>
              </w:rPr>
              <w:t xml:space="preserve"> </w:t>
            </w:r>
            <w:r w:rsidRPr="00824B70">
              <w:rPr>
                <w:rFonts w:ascii="Arial" w:hAnsi="Arial" w:cs="Arial"/>
                <w:sz w:val="16"/>
                <w:szCs w:val="16"/>
              </w:rPr>
              <w:t>Co</w:t>
            </w:r>
            <w:r w:rsidRPr="007B698A">
              <w:rPr>
                <w:rFonts w:ascii="Arial" w:hAnsi="Arial" w:cs="Arial"/>
                <w:sz w:val="16"/>
                <w:szCs w:val="16"/>
                <w:lang w:val="uk-UA"/>
              </w:rPr>
              <w:t xml:space="preserve">. </w:t>
            </w:r>
            <w:r w:rsidRPr="00824B70">
              <w:rPr>
                <w:rFonts w:ascii="Arial" w:hAnsi="Arial" w:cs="Arial"/>
                <w:sz w:val="16"/>
                <w:szCs w:val="16"/>
              </w:rPr>
              <w:t>Ltd</w:t>
            </w:r>
            <w:r w:rsidRPr="007B698A">
              <w:rPr>
                <w:rFonts w:ascii="Arial" w:hAnsi="Arial" w:cs="Arial"/>
                <w:sz w:val="16"/>
                <w:szCs w:val="16"/>
                <w:lang w:val="uk-UA"/>
              </w:rPr>
              <w:t xml:space="preserve">., Китай. У зв’язку з введенням показника специфікації «Допустима сума мутагенних домішок», поточна методика випробування «2-ціано-4’-бромметилдифеніл методом ВЕРХ» у внутрішній монографії випробувань </w:t>
            </w:r>
            <w:r w:rsidRPr="00824B70">
              <w:rPr>
                <w:rFonts w:ascii="Arial" w:hAnsi="Arial" w:cs="Arial"/>
                <w:sz w:val="16"/>
                <w:szCs w:val="16"/>
              </w:rPr>
              <w:t>Novartis</w:t>
            </w:r>
            <w:r w:rsidRPr="007B698A">
              <w:rPr>
                <w:rFonts w:ascii="Arial" w:hAnsi="Arial" w:cs="Arial"/>
                <w:sz w:val="16"/>
                <w:szCs w:val="16"/>
                <w:lang w:val="uk-UA"/>
              </w:rPr>
              <w:t xml:space="preserve"> АФІ Валсартан </w:t>
            </w:r>
            <w:r w:rsidRPr="00824B70">
              <w:rPr>
                <w:rFonts w:ascii="Arial" w:hAnsi="Arial" w:cs="Arial"/>
                <w:sz w:val="16"/>
                <w:szCs w:val="16"/>
              </w:rPr>
              <w:t>Zhejiang</w:t>
            </w:r>
            <w:r w:rsidRPr="007B698A">
              <w:rPr>
                <w:rFonts w:ascii="Arial" w:hAnsi="Arial" w:cs="Arial"/>
                <w:sz w:val="16"/>
                <w:szCs w:val="16"/>
                <w:lang w:val="uk-UA"/>
              </w:rPr>
              <w:t xml:space="preserve"> </w:t>
            </w:r>
            <w:r w:rsidRPr="00824B70">
              <w:rPr>
                <w:rFonts w:ascii="Arial" w:hAnsi="Arial" w:cs="Arial"/>
                <w:sz w:val="16"/>
                <w:szCs w:val="16"/>
              </w:rPr>
              <w:t>Tianyu</w:t>
            </w:r>
            <w:r w:rsidRPr="007B698A">
              <w:rPr>
                <w:rFonts w:ascii="Arial" w:hAnsi="Arial" w:cs="Arial"/>
                <w:sz w:val="16"/>
                <w:szCs w:val="16"/>
                <w:lang w:val="uk-UA"/>
              </w:rPr>
              <w:t xml:space="preserve"> </w:t>
            </w:r>
            <w:r w:rsidRPr="00824B70">
              <w:rPr>
                <w:rFonts w:ascii="Arial" w:hAnsi="Arial" w:cs="Arial"/>
                <w:sz w:val="16"/>
                <w:szCs w:val="16"/>
              </w:rPr>
              <w:t>Pharmaceutical</w:t>
            </w:r>
            <w:r w:rsidRPr="007B698A">
              <w:rPr>
                <w:rFonts w:ascii="Arial" w:hAnsi="Arial" w:cs="Arial"/>
                <w:sz w:val="16"/>
                <w:szCs w:val="16"/>
                <w:lang w:val="uk-UA"/>
              </w:rPr>
              <w:t xml:space="preserve"> </w:t>
            </w:r>
            <w:r w:rsidRPr="00824B70">
              <w:rPr>
                <w:rFonts w:ascii="Arial" w:hAnsi="Arial" w:cs="Arial"/>
                <w:sz w:val="16"/>
                <w:szCs w:val="16"/>
              </w:rPr>
              <w:t>Co</w:t>
            </w:r>
            <w:r w:rsidRPr="007B698A">
              <w:rPr>
                <w:rFonts w:ascii="Arial" w:hAnsi="Arial" w:cs="Arial"/>
                <w:sz w:val="16"/>
                <w:szCs w:val="16"/>
                <w:lang w:val="uk-UA"/>
              </w:rPr>
              <w:t xml:space="preserve">. </w:t>
            </w:r>
            <w:r w:rsidRPr="00824B70">
              <w:rPr>
                <w:rFonts w:ascii="Arial" w:hAnsi="Arial" w:cs="Arial"/>
                <w:sz w:val="16"/>
                <w:szCs w:val="16"/>
              </w:rPr>
              <w:t>Ltd</w:t>
            </w:r>
            <w:r w:rsidRPr="007B698A">
              <w:rPr>
                <w:rFonts w:ascii="Arial" w:hAnsi="Arial" w:cs="Arial"/>
                <w:sz w:val="16"/>
                <w:szCs w:val="16"/>
                <w:lang w:val="uk-UA"/>
              </w:rPr>
              <w:t xml:space="preserve">., Китай оновлена з випробування граничних меж на кількісне випробування з незначними адаптаціями (наприклад, зміна в оцінці, підготовка нового стандартного розчину та вимоги  до </w:t>
            </w:r>
            <w:r w:rsidRPr="00824B70">
              <w:rPr>
                <w:rFonts w:ascii="Arial" w:hAnsi="Arial" w:cs="Arial"/>
                <w:sz w:val="16"/>
                <w:szCs w:val="16"/>
              </w:rPr>
              <w:t>SST</w:t>
            </w:r>
            <w:r w:rsidRPr="007B698A">
              <w:rPr>
                <w:rFonts w:ascii="Arial" w:hAnsi="Arial" w:cs="Arial"/>
                <w:sz w:val="16"/>
                <w:szCs w:val="16"/>
                <w:lang w:val="uk-UA"/>
              </w:rPr>
              <w:t xml:space="preserve">). Зміни </w:t>
            </w:r>
            <w:r w:rsidRPr="00824B70">
              <w:rPr>
                <w:rFonts w:ascii="Arial" w:hAnsi="Arial" w:cs="Arial"/>
                <w:sz w:val="16"/>
                <w:szCs w:val="16"/>
              </w:rPr>
              <w:t>I</w:t>
            </w:r>
            <w:r w:rsidRPr="007B698A">
              <w:rPr>
                <w:rFonts w:ascii="Arial" w:hAnsi="Arial" w:cs="Arial"/>
                <w:sz w:val="16"/>
                <w:szCs w:val="16"/>
                <w:lang w:val="uk-UA"/>
              </w:rPr>
              <w:t xml:space="preserve">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Додавання альтернативного методу «Домішки нітрозаміну за допомогою </w:t>
            </w:r>
            <w:r w:rsidRPr="00824B70">
              <w:rPr>
                <w:rFonts w:ascii="Arial" w:hAnsi="Arial" w:cs="Arial"/>
                <w:sz w:val="16"/>
                <w:szCs w:val="16"/>
              </w:rPr>
              <w:t>РХ МС/МС (метод В)» для проведення контролю за показниками  NDBA, NMВA та як альтернативного методу для проведення контролю за показниками NDMA і NDEA в АФІ Валсартану виробника Divi’s.</w:t>
            </w:r>
          </w:p>
          <w:p w:rsidR="0077730C" w:rsidRPr="00824B70" w:rsidRDefault="0077730C" w:rsidP="004B05C9">
            <w:pPr>
              <w:jc w:val="center"/>
              <w:rPr>
                <w:rFonts w:ascii="Arial" w:hAnsi="Arial" w:cs="Arial"/>
                <w:sz w:val="16"/>
                <w:szCs w:val="16"/>
              </w:rPr>
            </w:pPr>
            <w:r w:rsidRPr="00824B70">
              <w:rPr>
                <w:rFonts w:ascii="Arial" w:hAnsi="Arial" w:cs="Arial"/>
                <w:sz w:val="16"/>
                <w:szCs w:val="16"/>
              </w:rPr>
              <w:t>Зміни I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w:t>
            </w:r>
          </w:p>
          <w:p w:rsidR="0077730C" w:rsidRPr="00824B70" w:rsidRDefault="0077730C" w:rsidP="004B05C9">
            <w:pPr>
              <w:jc w:val="center"/>
              <w:rPr>
                <w:rFonts w:ascii="Arial" w:hAnsi="Arial" w:cs="Arial"/>
                <w:sz w:val="16"/>
                <w:szCs w:val="16"/>
              </w:rPr>
            </w:pPr>
            <w:r w:rsidRPr="00824B70">
              <w:rPr>
                <w:rFonts w:ascii="Arial" w:hAnsi="Arial" w:cs="Arial"/>
                <w:sz w:val="16"/>
                <w:szCs w:val="16"/>
              </w:rPr>
              <w:t>Доповнення діючої монографії випробувань АФІ Валсартан Novartis аналітичними методиками СЕР АФІ Валсартан, Zhejiang Tianyu Pharmaceutical Co. Ltd., Китай.</w:t>
            </w:r>
          </w:p>
          <w:p w:rsidR="0077730C" w:rsidRPr="00824B70" w:rsidRDefault="0077730C" w:rsidP="004B05C9">
            <w:pPr>
              <w:jc w:val="center"/>
              <w:rPr>
                <w:rFonts w:ascii="Arial" w:hAnsi="Arial" w:cs="Arial"/>
                <w:sz w:val="16"/>
                <w:szCs w:val="16"/>
              </w:rPr>
            </w:pPr>
            <w:r w:rsidRPr="00824B70">
              <w:rPr>
                <w:rFonts w:ascii="Arial" w:hAnsi="Arial" w:cs="Arial"/>
                <w:sz w:val="16"/>
                <w:szCs w:val="16"/>
              </w:rPr>
              <w:t>Зміни I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сертифікату відповідності ЕР R1- СЕР 2013-159-Rev 02 (попередня версія СЕР R1- СЕР 2013-159-Rev 01) для АФІ Валсартан від вже затвердженого виробника Zhejiang Tianyu Pharmaceutical Co. Ltd., China.</w:t>
            </w:r>
          </w:p>
          <w:p w:rsidR="0077730C" w:rsidRPr="00824B70" w:rsidRDefault="0077730C" w:rsidP="004B05C9">
            <w:pPr>
              <w:jc w:val="center"/>
              <w:rPr>
                <w:rFonts w:ascii="Arial" w:hAnsi="Arial" w:cs="Arial"/>
                <w:sz w:val="16"/>
                <w:szCs w:val="16"/>
              </w:rPr>
            </w:pPr>
            <w:r w:rsidRPr="00824B70">
              <w:rPr>
                <w:rFonts w:ascii="Arial" w:hAnsi="Arial" w:cs="Arial"/>
                <w:sz w:val="16"/>
                <w:szCs w:val="16"/>
              </w:rPr>
              <w:t>Зміни I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Подання нового СЕР R1-CЕР 2013-159-Rev 01 від нового виробника Zhejiang Tianyu Pharmaceutical Co. Ltd., China</w:t>
            </w:r>
          </w:p>
          <w:p w:rsidR="0077730C" w:rsidRPr="00824B70" w:rsidRDefault="0077730C" w:rsidP="004B05C9">
            <w:pPr>
              <w:jc w:val="center"/>
              <w:rPr>
                <w:rFonts w:ascii="Arial" w:hAnsi="Arial" w:cs="Arial"/>
                <w:sz w:val="16"/>
                <w:szCs w:val="16"/>
              </w:rPr>
            </w:pPr>
            <w:r w:rsidRPr="00824B70">
              <w:rPr>
                <w:rFonts w:ascii="Arial" w:hAnsi="Arial" w:cs="Arial"/>
                <w:sz w:val="16"/>
                <w:szCs w:val="16"/>
              </w:rPr>
              <w:t>Зміни 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досьє)(зміни до заходів, пов'язаних з контролем АФІ, або додавання дільниці, де проводиться контроль/випробування серії) Додавання дільниці Hetero Drugs Limited, India, як дільниці проведення контролю якості АФІ Амлодипіну бесилату.</w:t>
            </w:r>
          </w:p>
          <w:p w:rsidR="0077730C" w:rsidRPr="00824B70" w:rsidRDefault="0077730C" w:rsidP="004B05C9">
            <w:pPr>
              <w:jc w:val="center"/>
              <w:rPr>
                <w:rFonts w:ascii="Arial" w:hAnsi="Arial" w:cs="Arial"/>
                <w:sz w:val="16"/>
                <w:szCs w:val="16"/>
              </w:rPr>
            </w:pPr>
            <w:r w:rsidRPr="00824B70">
              <w:rPr>
                <w:rFonts w:ascii="Arial" w:hAnsi="Arial" w:cs="Arial"/>
                <w:sz w:val="16"/>
                <w:szCs w:val="16"/>
              </w:rPr>
              <w:t>Зміни I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 R1-CЕР 2004-058-Rev 01 (попередня версія R1-CЕР 2004-058-Rev 00) для АФІ проміжний продукт езирогамід (гідрохлоротіазид неочищений) від вже затвердженого виробника Pharmaceutical Works Polpharma S.A., Польща.</w:t>
            </w:r>
          </w:p>
          <w:p w:rsidR="0077730C" w:rsidRPr="00824B70" w:rsidRDefault="0077730C" w:rsidP="004B05C9">
            <w:pPr>
              <w:jc w:val="center"/>
              <w:rPr>
                <w:rFonts w:ascii="Arial" w:hAnsi="Arial" w:cs="Arial"/>
                <w:sz w:val="16"/>
                <w:szCs w:val="16"/>
              </w:rPr>
            </w:pPr>
            <w:r w:rsidRPr="00824B70">
              <w:rPr>
                <w:rFonts w:ascii="Arial" w:hAnsi="Arial" w:cs="Arial"/>
                <w:sz w:val="16"/>
                <w:szCs w:val="16"/>
              </w:rPr>
              <w:t>Зміни I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назви дільниці контролю якості АФІ з Lek Pharmaceuticals d.d. на Novartis Pharmaceutical Manufacturing LLC для АФІ Валсартан, без зміни місця виробництва.</w:t>
            </w:r>
          </w:p>
          <w:p w:rsidR="0077730C" w:rsidRPr="00824B70" w:rsidRDefault="0077730C" w:rsidP="004B05C9">
            <w:pPr>
              <w:jc w:val="center"/>
              <w:rPr>
                <w:rFonts w:ascii="Arial" w:hAnsi="Arial" w:cs="Arial"/>
                <w:sz w:val="16"/>
                <w:szCs w:val="16"/>
              </w:rPr>
            </w:pPr>
            <w:r w:rsidRPr="00824B70">
              <w:rPr>
                <w:rFonts w:ascii="Arial" w:hAnsi="Arial" w:cs="Arial"/>
                <w:sz w:val="16"/>
                <w:szCs w:val="16"/>
              </w:rPr>
              <w:t>Зміни I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назви дільниці, відповідальної за проведення контролю якості АФІ Валсартан, з Novartis International Pharmaceutical Ltd. на Novartis Integrated Services Limited, без зміни місця виробництва.</w:t>
            </w:r>
          </w:p>
          <w:p w:rsidR="0077730C" w:rsidRPr="00824B70" w:rsidRDefault="0077730C" w:rsidP="004B05C9">
            <w:pPr>
              <w:jc w:val="center"/>
              <w:rPr>
                <w:rFonts w:ascii="Arial" w:hAnsi="Arial" w:cs="Arial"/>
                <w:sz w:val="16"/>
                <w:szCs w:val="16"/>
              </w:rPr>
            </w:pPr>
            <w:r w:rsidRPr="00824B70">
              <w:rPr>
                <w:rFonts w:ascii="Arial" w:hAnsi="Arial" w:cs="Arial"/>
                <w:sz w:val="16"/>
                <w:szCs w:val="16"/>
              </w:rPr>
              <w:t>Зміни I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 R1-CEP 2004-058-Rev 02 06 (попередня версія R1-CEP 2004-058-Rev 01) для проміжного продукту езирогамід (гідрохлоротіазид неочищений) від вже затвердженого виробника Pharmaceutical Works Polpharma S.A., Польща</w:t>
            </w:r>
          </w:p>
          <w:p w:rsidR="0077730C" w:rsidRPr="00824B70" w:rsidRDefault="0077730C" w:rsidP="004B05C9">
            <w:pPr>
              <w:jc w:val="center"/>
              <w:rPr>
                <w:rFonts w:ascii="Arial" w:hAnsi="Arial" w:cs="Arial"/>
                <w:sz w:val="16"/>
                <w:szCs w:val="16"/>
              </w:rPr>
            </w:pPr>
            <w:r w:rsidRPr="00824B70">
              <w:rPr>
                <w:rFonts w:ascii="Arial" w:hAnsi="Arial" w:cs="Arial"/>
                <w:sz w:val="16"/>
                <w:szCs w:val="16"/>
              </w:rPr>
              <w:t>Зміни I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ЕР R0- СЕР 2016-290-Rev 02 (попередня версія СЕР R0- СЕР 2016-290-Rev 01) для АФІ Валсартан від вже затвердженого виробника Novartis Pharma AG, у зв’язку з наступними змінами: -додавання специфікації NDMA та NDEA (0,090 ppm та 0,022 ppm відповідно) та відповідних методик випробувань; -незначне оновлення методу визначення МЕТ</w:t>
            </w:r>
          </w:p>
          <w:p w:rsidR="0077730C" w:rsidRPr="00824B70" w:rsidRDefault="0077730C" w:rsidP="004B05C9">
            <w:pPr>
              <w:jc w:val="center"/>
              <w:rPr>
                <w:rFonts w:ascii="Arial" w:hAnsi="Arial" w:cs="Arial"/>
                <w:sz w:val="16"/>
                <w:szCs w:val="16"/>
              </w:rPr>
            </w:pPr>
            <w:r w:rsidRPr="00824B70">
              <w:rPr>
                <w:rFonts w:ascii="Arial" w:hAnsi="Arial" w:cs="Arial"/>
                <w:sz w:val="16"/>
                <w:szCs w:val="16"/>
              </w:rPr>
              <w:t>Зміни I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ЕР R0- СЕР 2016-290-Rev 01 (попередня версія СЕР R0- СЕР 2016-290-Rev 00) для АФІ Валсартан від вже затвердженого виробника Novartis Pharma AG.</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i/>
                <w:sz w:val="16"/>
                <w:szCs w:val="16"/>
              </w:rPr>
            </w:pP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p>
        </w:tc>
      </w:tr>
      <w:tr w:rsidR="0077730C" w:rsidRPr="00824B70" w:rsidTr="004B05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4B05C9">
            <w:pPr>
              <w:pStyle w:val="110"/>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4B05C9">
            <w:pPr>
              <w:pStyle w:val="110"/>
              <w:tabs>
                <w:tab w:val="left" w:pos="12600"/>
              </w:tabs>
              <w:rPr>
                <w:rFonts w:ascii="Arial" w:hAnsi="Arial" w:cs="Arial"/>
                <w:b/>
                <w:sz w:val="16"/>
                <w:szCs w:val="16"/>
              </w:rPr>
            </w:pP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jc w:val="center"/>
              <w:rPr>
                <w:rFonts w:ascii="Arial" w:hAnsi="Arial" w:cs="Arial"/>
                <w:sz w:val="16"/>
                <w:szCs w:val="16"/>
              </w:rPr>
            </w:pPr>
            <w:r w:rsidRPr="007B698A">
              <w:rPr>
                <w:rFonts w:ascii="Arial" w:hAnsi="Arial" w:cs="Arial"/>
                <w:sz w:val="16"/>
                <w:szCs w:val="16"/>
                <w:lang w:val="uk-UA"/>
              </w:rPr>
              <w:t xml:space="preserve">Зміни </w:t>
            </w:r>
            <w:r w:rsidRPr="00824B70">
              <w:rPr>
                <w:rFonts w:ascii="Arial" w:hAnsi="Arial" w:cs="Arial"/>
                <w:sz w:val="16"/>
                <w:szCs w:val="16"/>
              </w:rPr>
              <w:t>I</w:t>
            </w:r>
            <w:r w:rsidRPr="007B698A">
              <w:rPr>
                <w:rFonts w:ascii="Arial" w:hAnsi="Arial" w:cs="Arial"/>
                <w:sz w:val="16"/>
                <w:szCs w:val="16"/>
                <w:lang w:val="uk-UA"/>
              </w:rPr>
              <w:t xml:space="preserve">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Додавання етилбензолу до випробуваних речовин для визначення суми ксилолів в специфікації АФІ Валсартан. </w:t>
            </w:r>
            <w:r w:rsidRPr="00824B70">
              <w:rPr>
                <w:rFonts w:ascii="Arial" w:hAnsi="Arial" w:cs="Arial"/>
                <w:sz w:val="16"/>
                <w:szCs w:val="16"/>
              </w:rPr>
              <w:t>Не внесено жодних змін до допустимих меж «Не більше 217 ppm» для ксилолу, визначених в діючій специфікації АФІ Валсартан. Також, оновлення аналітичної методики «Парофазна газова хроматографія для залишкових розчинників» для визначення всіх залишкових розчинників за допомогою загального методу, який дозволяє визначити бензол. З метою відображення запропонованого методу в специфікації був оновлений Тест-код методу.</w:t>
            </w:r>
          </w:p>
          <w:p w:rsidR="0077730C" w:rsidRPr="00824B70" w:rsidRDefault="0077730C" w:rsidP="004B05C9">
            <w:pPr>
              <w:jc w:val="center"/>
              <w:rPr>
                <w:rFonts w:ascii="Arial" w:hAnsi="Arial" w:cs="Arial"/>
                <w:sz w:val="16"/>
                <w:szCs w:val="16"/>
              </w:rPr>
            </w:pPr>
            <w:r w:rsidRPr="00824B70">
              <w:rPr>
                <w:rFonts w:ascii="Arial" w:hAnsi="Arial" w:cs="Arial"/>
                <w:sz w:val="16"/>
                <w:szCs w:val="16"/>
              </w:rPr>
              <w:t>Зміни I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(вилучення методу випробування для АФІ/реагенту/проміжного продукту, якщо альтернативний метод вже затверджений)</w:t>
            </w:r>
          </w:p>
          <w:p w:rsidR="0077730C" w:rsidRPr="00824B70" w:rsidRDefault="0077730C" w:rsidP="004B05C9">
            <w:pPr>
              <w:jc w:val="center"/>
              <w:rPr>
                <w:rFonts w:ascii="Arial" w:hAnsi="Arial" w:cs="Arial"/>
                <w:sz w:val="16"/>
                <w:szCs w:val="16"/>
              </w:rPr>
            </w:pPr>
            <w:r w:rsidRPr="00824B70">
              <w:rPr>
                <w:rFonts w:ascii="Arial" w:hAnsi="Arial" w:cs="Arial"/>
                <w:sz w:val="16"/>
                <w:szCs w:val="16"/>
              </w:rPr>
              <w:t>Вилучення альтернативного методу випробування «Ідентифікація за допомогою ближньої інфрачервоної спектроскопії» для АФІ Валсартан.</w:t>
            </w:r>
          </w:p>
          <w:p w:rsidR="0077730C" w:rsidRPr="00824B70" w:rsidRDefault="0077730C" w:rsidP="004B05C9">
            <w:pPr>
              <w:jc w:val="center"/>
              <w:rPr>
                <w:rFonts w:ascii="Arial" w:hAnsi="Arial" w:cs="Arial"/>
                <w:sz w:val="16"/>
                <w:szCs w:val="16"/>
              </w:rPr>
            </w:pPr>
            <w:r w:rsidRPr="00824B70">
              <w:rPr>
                <w:rFonts w:ascii="Arial" w:hAnsi="Arial" w:cs="Arial"/>
                <w:sz w:val="16"/>
                <w:szCs w:val="16"/>
              </w:rPr>
              <w:t>Зміни I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(вилучення методу випробування для АФІ/реагенту/проміжного продукту, якщо альтернативний метод вже затверджений) Вилучення альтернативного методу випробування «Ідентифікація, домішки та кількісний вміст за допомогою ВЕРХ» для АФІ Валсартан.</w:t>
            </w:r>
          </w:p>
          <w:p w:rsidR="0077730C" w:rsidRPr="00824B70" w:rsidRDefault="0077730C" w:rsidP="004B05C9">
            <w:pPr>
              <w:jc w:val="center"/>
              <w:rPr>
                <w:rFonts w:ascii="Arial" w:hAnsi="Arial" w:cs="Arial"/>
                <w:sz w:val="16"/>
                <w:szCs w:val="16"/>
              </w:rPr>
            </w:pPr>
            <w:r w:rsidRPr="00824B70">
              <w:rPr>
                <w:rFonts w:ascii="Arial" w:hAnsi="Arial" w:cs="Arial"/>
                <w:sz w:val="16"/>
                <w:szCs w:val="16"/>
              </w:rPr>
              <w:t>Зміни I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(вилучення методу випробування для АФІ/реагенту/проміжного продукту, якщо альтернативний метод вже затверджений) Вилучення альтернативного методу випробування «Залишкові розчинники за допомогою ГХ» для АФІ Валсартан.</w:t>
            </w:r>
          </w:p>
          <w:p w:rsidR="0077730C" w:rsidRPr="00824B70" w:rsidRDefault="0077730C" w:rsidP="004B05C9">
            <w:pPr>
              <w:jc w:val="center"/>
              <w:rPr>
                <w:rFonts w:ascii="Arial" w:hAnsi="Arial" w:cs="Arial"/>
                <w:sz w:val="16"/>
                <w:szCs w:val="16"/>
              </w:rPr>
            </w:pPr>
            <w:r w:rsidRPr="00824B70">
              <w:rPr>
                <w:rFonts w:ascii="Arial" w:hAnsi="Arial" w:cs="Arial"/>
                <w:sz w:val="16"/>
                <w:szCs w:val="16"/>
              </w:rPr>
              <w:t>Зміни I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(вилучення методу випробування для АФІ/реагенту/проміжного продукту, якщо альтернативний метод вже затверджений) Вилучення альтернативного методу випробування «Важкі метали за допомогою X-ray fluorescence» для АФІ Валсартан.</w:t>
            </w:r>
          </w:p>
          <w:p w:rsidR="0077730C" w:rsidRPr="00824B70" w:rsidRDefault="0077730C" w:rsidP="004B05C9">
            <w:pPr>
              <w:jc w:val="center"/>
              <w:rPr>
                <w:rFonts w:ascii="Arial" w:hAnsi="Arial" w:cs="Arial"/>
                <w:sz w:val="16"/>
                <w:szCs w:val="16"/>
              </w:rPr>
            </w:pPr>
            <w:r w:rsidRPr="00824B70">
              <w:rPr>
                <w:rFonts w:ascii="Arial" w:hAnsi="Arial" w:cs="Arial"/>
                <w:sz w:val="16"/>
                <w:szCs w:val="16"/>
              </w:rPr>
              <w:t>Зміни I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(вилучення методу випробування для АФІ/реагенту/проміжного продукту, якщо альтернативний метод вже затверджений) Вилучення альтернативного методу випробування «Олово за допомогою X-ray fluorescence» для АФІ Валсартан.</w:t>
            </w:r>
          </w:p>
          <w:p w:rsidR="0077730C" w:rsidRPr="00824B70" w:rsidRDefault="0077730C" w:rsidP="004B05C9">
            <w:pPr>
              <w:jc w:val="center"/>
              <w:rPr>
                <w:rFonts w:ascii="Arial" w:hAnsi="Arial" w:cs="Arial"/>
                <w:sz w:val="16"/>
                <w:szCs w:val="16"/>
              </w:rPr>
            </w:pPr>
            <w:r w:rsidRPr="00824B70">
              <w:rPr>
                <w:rFonts w:ascii="Arial" w:hAnsi="Arial" w:cs="Arial"/>
                <w:sz w:val="16"/>
                <w:szCs w:val="16"/>
              </w:rPr>
              <w:t>Зміни 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досьє)(зміни до заходів, пов'язаних з контролем АФІ, або додавання дільниці, де проводиться контроль/випробування серії) Додавання Divi’s Laboratories Limited, India, як дільниці проведення контролю якості АФІ Валсартан.</w:t>
            </w:r>
          </w:p>
          <w:p w:rsidR="0077730C" w:rsidRPr="00824B70" w:rsidRDefault="0077730C" w:rsidP="004B05C9">
            <w:pPr>
              <w:jc w:val="center"/>
              <w:rPr>
                <w:rFonts w:ascii="Arial" w:hAnsi="Arial" w:cs="Arial"/>
                <w:sz w:val="16"/>
                <w:szCs w:val="16"/>
              </w:rPr>
            </w:pPr>
            <w:r w:rsidRPr="00824B70">
              <w:rPr>
                <w:rFonts w:ascii="Arial" w:hAnsi="Arial" w:cs="Arial"/>
                <w:sz w:val="16"/>
                <w:szCs w:val="16"/>
              </w:rPr>
              <w:t>Зміни I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Новий сертифікат CEP R0-CEP 2016-290-Rev 00 для АФІ Валсартан від вже затвердженого виробника Novartis Pharma AG, Switzerland</w:t>
            </w:r>
          </w:p>
          <w:p w:rsidR="0077730C" w:rsidRPr="00824B70" w:rsidRDefault="0077730C" w:rsidP="004B05C9">
            <w:pPr>
              <w:jc w:val="center"/>
              <w:rPr>
                <w:rFonts w:ascii="Arial" w:hAnsi="Arial" w:cs="Arial"/>
                <w:sz w:val="16"/>
                <w:szCs w:val="16"/>
              </w:rPr>
            </w:pPr>
            <w:r w:rsidRPr="00824B70">
              <w:rPr>
                <w:rFonts w:ascii="Arial" w:hAnsi="Arial" w:cs="Arial"/>
                <w:sz w:val="16"/>
                <w:szCs w:val="16"/>
              </w:rPr>
              <w:t>Зміни I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неактивних виробничих дільниць для АФІ Валсартан: Новартіс Біоциєнціас Бразилія/ Novartis Biociencias S/A, Brasil та Сумітомо Кемікал Ко., Лтд., Японія/ Sumitomo Chemical Co., Ltd., Японія. Виробник, що залишився виконує ті ж самі функції що і вилучений. Редакційні правки до р.3.2.S.2.1 Виробники.</w:t>
            </w:r>
          </w:p>
          <w:p w:rsidR="0077730C" w:rsidRPr="00824B70" w:rsidRDefault="0077730C" w:rsidP="004B05C9">
            <w:pPr>
              <w:jc w:val="center"/>
              <w:rPr>
                <w:rFonts w:ascii="Arial" w:hAnsi="Arial" w:cs="Arial"/>
                <w:sz w:val="16"/>
                <w:szCs w:val="16"/>
              </w:rPr>
            </w:pPr>
            <w:r w:rsidRPr="00824B70">
              <w:rPr>
                <w:rFonts w:ascii="Arial" w:hAnsi="Arial" w:cs="Arial"/>
                <w:sz w:val="16"/>
                <w:szCs w:val="16"/>
              </w:rPr>
              <w:t>Зміни I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ЕР R1- СЕР 2012-338-Rev 01 (попередня версія СЕР R1- СЕР 2012-338-Rev 00) для АФІ Валсартан від вже затвердженого виробника DIVI'S LABORATORIES LIMITED</w:t>
            </w:r>
          </w:p>
          <w:p w:rsidR="0077730C" w:rsidRPr="00824B70" w:rsidRDefault="0077730C" w:rsidP="004B05C9">
            <w:pPr>
              <w:jc w:val="center"/>
              <w:rPr>
                <w:rFonts w:ascii="Arial" w:hAnsi="Arial" w:cs="Arial"/>
                <w:sz w:val="16"/>
                <w:szCs w:val="16"/>
              </w:rPr>
            </w:pPr>
            <w:r w:rsidRPr="00824B70">
              <w:rPr>
                <w:rFonts w:ascii="Arial" w:hAnsi="Arial" w:cs="Arial"/>
                <w:sz w:val="16"/>
                <w:szCs w:val="16"/>
              </w:rPr>
              <w:t>Зміни 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досьє)(зміни до заходів, пов'язаних з контролем АФІ, або додавання дільниці, де проводиться контроль/випробування серії)</w:t>
            </w:r>
          </w:p>
          <w:p w:rsidR="0077730C" w:rsidRPr="00824B70" w:rsidRDefault="0077730C" w:rsidP="004B05C9">
            <w:pPr>
              <w:jc w:val="center"/>
              <w:rPr>
                <w:rFonts w:ascii="Arial" w:hAnsi="Arial" w:cs="Arial"/>
                <w:sz w:val="16"/>
                <w:szCs w:val="16"/>
              </w:rPr>
            </w:pPr>
            <w:r w:rsidRPr="00824B70">
              <w:rPr>
                <w:rFonts w:ascii="Arial" w:hAnsi="Arial" w:cs="Arial"/>
                <w:sz w:val="16"/>
                <w:szCs w:val="16"/>
              </w:rPr>
              <w:t>Додавання Novartis Saglik, Gida ve Tarim Urunleri Sanayi ve Ticaret A.S., Turkey, як альтернативної дільниці проведення контролю якості АФІ Валсартан, у зв’язку з додаванням нового показника специфікації NDMA та NDEA та відповідних методів аналізу.</w:t>
            </w:r>
          </w:p>
          <w:p w:rsidR="0077730C" w:rsidRPr="00824B70" w:rsidRDefault="0077730C" w:rsidP="004B05C9">
            <w:pPr>
              <w:jc w:val="center"/>
              <w:rPr>
                <w:rFonts w:ascii="Arial" w:hAnsi="Arial" w:cs="Arial"/>
                <w:sz w:val="16"/>
                <w:szCs w:val="16"/>
              </w:rPr>
            </w:pPr>
            <w:r w:rsidRPr="00824B70">
              <w:rPr>
                <w:rFonts w:ascii="Arial" w:hAnsi="Arial" w:cs="Arial"/>
                <w:sz w:val="16"/>
                <w:szCs w:val="16"/>
              </w:rPr>
              <w:t>Зміни 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досьє)(зміни до заходів, пов'язаних з контролем АФІ, або додавання дільниці, де проводиться контроль/випробування серії)</w:t>
            </w:r>
          </w:p>
          <w:p w:rsidR="0077730C" w:rsidRPr="00824B70" w:rsidRDefault="0077730C" w:rsidP="004B05C9">
            <w:pPr>
              <w:jc w:val="center"/>
              <w:rPr>
                <w:rFonts w:ascii="Arial" w:hAnsi="Arial" w:cs="Arial"/>
                <w:sz w:val="16"/>
                <w:szCs w:val="16"/>
              </w:rPr>
            </w:pPr>
            <w:r w:rsidRPr="00824B70">
              <w:rPr>
                <w:rFonts w:ascii="Arial" w:hAnsi="Arial" w:cs="Arial"/>
                <w:sz w:val="16"/>
                <w:szCs w:val="16"/>
              </w:rPr>
              <w:t>Додавання Lek d.d., Slovenia, як альтернативної дільниці проведення контролю якості АФІ Валсартан, у зв’язку з додаванням нового показника специфікації NDMA та NDEA та відповідних методів аналізу.</w:t>
            </w:r>
          </w:p>
          <w:p w:rsidR="0077730C" w:rsidRPr="00824B70" w:rsidRDefault="0077730C" w:rsidP="004B05C9">
            <w:pPr>
              <w:jc w:val="center"/>
              <w:rPr>
                <w:rFonts w:ascii="Arial" w:hAnsi="Arial" w:cs="Arial"/>
                <w:sz w:val="16"/>
                <w:szCs w:val="16"/>
              </w:rPr>
            </w:pPr>
            <w:r w:rsidRPr="00824B70">
              <w:rPr>
                <w:rFonts w:ascii="Arial" w:hAnsi="Arial" w:cs="Arial"/>
                <w:sz w:val="16"/>
                <w:szCs w:val="16"/>
              </w:rPr>
              <w:t>Зміни 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досьє)(зміни до заходів, пов'язаних з контролем АФІ, або додавання дільниці, де проводиться контроль/випробування серії)</w:t>
            </w:r>
          </w:p>
          <w:p w:rsidR="0077730C" w:rsidRPr="00824B70" w:rsidRDefault="0077730C" w:rsidP="004B05C9">
            <w:pPr>
              <w:jc w:val="center"/>
              <w:rPr>
                <w:rFonts w:ascii="Arial" w:hAnsi="Arial" w:cs="Arial"/>
                <w:sz w:val="16"/>
                <w:szCs w:val="16"/>
              </w:rPr>
            </w:pPr>
            <w:r w:rsidRPr="00824B70">
              <w:rPr>
                <w:rFonts w:ascii="Arial" w:hAnsi="Arial" w:cs="Arial"/>
                <w:sz w:val="16"/>
                <w:szCs w:val="16"/>
              </w:rPr>
              <w:t>Додавання Pharmaceutical Works Polpharma S.A., Poland, як дільниці контролю якості АФІ гідрохлортіазиду (окрім абсорбції розчину, розміру часток та кількісного визначення методом ВЕРХ).</w:t>
            </w:r>
          </w:p>
          <w:p w:rsidR="0077730C" w:rsidRPr="00824B70" w:rsidRDefault="0077730C" w:rsidP="004B05C9">
            <w:pPr>
              <w:jc w:val="center"/>
              <w:rPr>
                <w:rFonts w:ascii="Arial" w:hAnsi="Arial" w:cs="Arial"/>
                <w:sz w:val="16"/>
                <w:szCs w:val="16"/>
              </w:rPr>
            </w:pPr>
            <w:r w:rsidRPr="00824B70">
              <w:rPr>
                <w:rFonts w:ascii="Arial" w:hAnsi="Arial" w:cs="Arial"/>
                <w:sz w:val="16"/>
                <w:szCs w:val="16"/>
              </w:rPr>
              <w:t>Зміни 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досьє)(зміни до заходів, пов'язаних з контролем АФІ, або додавання дільниці, де проводиться контроль/випробування серії)</w:t>
            </w:r>
          </w:p>
          <w:p w:rsidR="0077730C" w:rsidRPr="00824B70" w:rsidRDefault="0077730C" w:rsidP="004B05C9">
            <w:pPr>
              <w:jc w:val="center"/>
              <w:rPr>
                <w:rFonts w:ascii="Arial" w:hAnsi="Arial" w:cs="Arial"/>
                <w:sz w:val="16"/>
                <w:szCs w:val="16"/>
              </w:rPr>
            </w:pPr>
            <w:r w:rsidRPr="00824B70">
              <w:rPr>
                <w:rFonts w:ascii="Arial" w:hAnsi="Arial" w:cs="Arial"/>
                <w:sz w:val="16"/>
                <w:szCs w:val="16"/>
              </w:rPr>
              <w:t>Додавання SGS Institut Fresenius GmbH, Im Maisel 14, 65232 Taunusstein, Germany, як дільниці мікробіологічного контролю якості АФІ гідрохлортіазиду.</w:t>
            </w:r>
          </w:p>
          <w:p w:rsidR="0077730C" w:rsidRPr="00824B70" w:rsidRDefault="0077730C" w:rsidP="004B05C9">
            <w:pPr>
              <w:jc w:val="center"/>
              <w:rPr>
                <w:rFonts w:ascii="Arial" w:hAnsi="Arial" w:cs="Arial"/>
                <w:sz w:val="16"/>
                <w:szCs w:val="16"/>
              </w:rPr>
            </w:pPr>
            <w:r w:rsidRPr="00824B70">
              <w:rPr>
                <w:rFonts w:ascii="Arial" w:hAnsi="Arial" w:cs="Arial"/>
                <w:sz w:val="16"/>
                <w:szCs w:val="16"/>
              </w:rPr>
              <w:t>Зміни 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досьє)(зміни до заходів, пов'язаних з контролем АФІ, або додавання дільниці, де проводиться контроль/випробування серії) Додавання до р.3.2.S.2.1 Виробники детальної інформації щодо випробувань з контролю якості на дільниці Lek Pharmaceuticals d.d., Slovenia, без зміни фактичного місцезнаходження дільниці та без фактичних змін щодо діяльності, яка виконується на  дільниці Lek Pharmaceuticals d.d., Slovenia</w:t>
            </w:r>
          </w:p>
          <w:p w:rsidR="0077730C" w:rsidRPr="00824B70" w:rsidRDefault="0077730C" w:rsidP="004B05C9">
            <w:pPr>
              <w:jc w:val="center"/>
              <w:rPr>
                <w:rFonts w:ascii="Arial" w:hAnsi="Arial" w:cs="Arial"/>
                <w:sz w:val="16"/>
                <w:szCs w:val="16"/>
              </w:rPr>
            </w:pPr>
            <w:r w:rsidRPr="00824B70">
              <w:rPr>
                <w:rFonts w:ascii="Arial" w:hAnsi="Arial" w:cs="Arial"/>
                <w:sz w:val="16"/>
                <w:szCs w:val="16"/>
              </w:rPr>
              <w:t>Затверджено</w:t>
            </w:r>
          </w:p>
          <w:p w:rsidR="0077730C" w:rsidRPr="00824B70" w:rsidRDefault="0077730C" w:rsidP="004B05C9">
            <w:pPr>
              <w:jc w:val="center"/>
              <w:rPr>
                <w:rFonts w:ascii="Arial" w:hAnsi="Arial" w:cs="Arial"/>
                <w:sz w:val="16"/>
                <w:szCs w:val="16"/>
              </w:rPr>
            </w:pPr>
            <w:r w:rsidRPr="00824B70">
              <w:rPr>
                <w:rFonts w:ascii="Arial" w:hAnsi="Arial" w:cs="Arial"/>
                <w:sz w:val="16"/>
                <w:szCs w:val="16"/>
              </w:rPr>
              <w:t>Lek Pharmaceuticals d.d.</w:t>
            </w:r>
          </w:p>
          <w:p w:rsidR="0077730C" w:rsidRPr="007B698A" w:rsidRDefault="0077730C" w:rsidP="004B05C9">
            <w:pPr>
              <w:jc w:val="center"/>
              <w:rPr>
                <w:rFonts w:ascii="Arial" w:hAnsi="Arial" w:cs="Arial"/>
                <w:sz w:val="16"/>
                <w:szCs w:val="16"/>
                <w:lang w:val="en-US"/>
              </w:rPr>
            </w:pPr>
            <w:r w:rsidRPr="007B698A">
              <w:rPr>
                <w:rFonts w:ascii="Arial" w:hAnsi="Arial" w:cs="Arial"/>
                <w:sz w:val="16"/>
                <w:szCs w:val="16"/>
                <w:lang w:val="en-US"/>
              </w:rPr>
              <w:t>Kolodvorska 27</w:t>
            </w:r>
          </w:p>
          <w:p w:rsidR="0077730C" w:rsidRPr="007B698A" w:rsidRDefault="0077730C" w:rsidP="004B05C9">
            <w:pPr>
              <w:jc w:val="center"/>
              <w:rPr>
                <w:rFonts w:ascii="Arial" w:hAnsi="Arial" w:cs="Arial"/>
                <w:sz w:val="16"/>
                <w:szCs w:val="16"/>
                <w:lang w:val="en-US"/>
              </w:rPr>
            </w:pPr>
            <w:r w:rsidRPr="007B698A">
              <w:rPr>
                <w:rFonts w:ascii="Arial" w:hAnsi="Arial" w:cs="Arial"/>
                <w:sz w:val="16"/>
                <w:szCs w:val="16"/>
                <w:lang w:val="en-US"/>
              </w:rPr>
              <w:t>Slovenia – 1234 Menges</w:t>
            </w:r>
          </w:p>
          <w:p w:rsidR="0077730C" w:rsidRPr="007B698A" w:rsidRDefault="0077730C" w:rsidP="004B05C9">
            <w:pPr>
              <w:jc w:val="center"/>
              <w:rPr>
                <w:rFonts w:ascii="Arial" w:hAnsi="Arial" w:cs="Arial"/>
                <w:sz w:val="16"/>
                <w:szCs w:val="16"/>
                <w:lang w:val="en-US"/>
              </w:rPr>
            </w:pPr>
            <w:r w:rsidRPr="007B698A">
              <w:rPr>
                <w:rFonts w:ascii="Arial" w:hAnsi="Arial" w:cs="Arial"/>
                <w:sz w:val="16"/>
                <w:szCs w:val="16"/>
                <w:lang w:val="en-US"/>
              </w:rPr>
              <w:t>(API manufacturer)</w:t>
            </w:r>
          </w:p>
          <w:p w:rsidR="0077730C" w:rsidRPr="007B698A" w:rsidRDefault="0077730C" w:rsidP="004B05C9">
            <w:pPr>
              <w:jc w:val="center"/>
              <w:rPr>
                <w:rFonts w:ascii="Arial" w:hAnsi="Arial" w:cs="Arial"/>
                <w:sz w:val="16"/>
                <w:szCs w:val="16"/>
                <w:lang w:val="en-US"/>
              </w:rPr>
            </w:pPr>
            <w:r w:rsidRPr="00824B70">
              <w:rPr>
                <w:rFonts w:ascii="Arial" w:hAnsi="Arial" w:cs="Arial"/>
                <w:sz w:val="16"/>
                <w:szCs w:val="16"/>
              </w:rPr>
              <w:t>Запропоновано</w:t>
            </w:r>
          </w:p>
          <w:p w:rsidR="0077730C" w:rsidRPr="007B698A" w:rsidRDefault="0077730C" w:rsidP="004B05C9">
            <w:pPr>
              <w:jc w:val="center"/>
              <w:rPr>
                <w:rFonts w:ascii="Arial" w:hAnsi="Arial" w:cs="Arial"/>
                <w:sz w:val="16"/>
                <w:szCs w:val="16"/>
                <w:lang w:val="en-US"/>
              </w:rPr>
            </w:pPr>
            <w:r w:rsidRPr="007B698A">
              <w:rPr>
                <w:rFonts w:ascii="Arial" w:hAnsi="Arial" w:cs="Arial"/>
                <w:sz w:val="16"/>
                <w:szCs w:val="16"/>
                <w:lang w:val="en-US"/>
              </w:rPr>
              <w:t>Lek Pharmaceuticals d.d.</w:t>
            </w:r>
          </w:p>
          <w:p w:rsidR="0077730C" w:rsidRPr="007B698A" w:rsidRDefault="0077730C" w:rsidP="004B05C9">
            <w:pPr>
              <w:jc w:val="center"/>
              <w:rPr>
                <w:rFonts w:ascii="Arial" w:hAnsi="Arial" w:cs="Arial"/>
                <w:sz w:val="16"/>
                <w:szCs w:val="16"/>
                <w:lang w:val="en-US"/>
              </w:rPr>
            </w:pPr>
            <w:r w:rsidRPr="007B698A">
              <w:rPr>
                <w:rFonts w:ascii="Arial" w:hAnsi="Arial" w:cs="Arial"/>
                <w:sz w:val="16"/>
                <w:szCs w:val="16"/>
                <w:lang w:val="en-US"/>
              </w:rPr>
              <w:t>Kolodvorska cesta 27</w:t>
            </w:r>
          </w:p>
          <w:p w:rsidR="0077730C" w:rsidRPr="007B698A" w:rsidRDefault="0077730C" w:rsidP="004B05C9">
            <w:pPr>
              <w:jc w:val="center"/>
              <w:rPr>
                <w:rFonts w:ascii="Arial" w:hAnsi="Arial" w:cs="Arial"/>
                <w:sz w:val="16"/>
                <w:szCs w:val="16"/>
                <w:lang w:val="en-US"/>
              </w:rPr>
            </w:pPr>
            <w:r w:rsidRPr="007B698A">
              <w:rPr>
                <w:rFonts w:ascii="Arial" w:hAnsi="Arial" w:cs="Arial"/>
                <w:sz w:val="16"/>
                <w:szCs w:val="16"/>
                <w:lang w:val="en-US"/>
              </w:rPr>
              <w:t>1234 Menges</w:t>
            </w:r>
          </w:p>
          <w:p w:rsidR="0077730C" w:rsidRPr="007B698A" w:rsidRDefault="0077730C" w:rsidP="004B05C9">
            <w:pPr>
              <w:jc w:val="center"/>
              <w:rPr>
                <w:rFonts w:ascii="Arial" w:hAnsi="Arial" w:cs="Arial"/>
                <w:sz w:val="16"/>
                <w:szCs w:val="16"/>
                <w:lang w:val="en-US"/>
              </w:rPr>
            </w:pPr>
            <w:r w:rsidRPr="007B698A">
              <w:rPr>
                <w:rFonts w:ascii="Arial" w:hAnsi="Arial" w:cs="Arial"/>
                <w:sz w:val="16"/>
                <w:szCs w:val="16"/>
                <w:lang w:val="en-US"/>
              </w:rPr>
              <w:t>Slovenia</w:t>
            </w:r>
          </w:p>
          <w:p w:rsidR="0077730C" w:rsidRPr="007B698A" w:rsidRDefault="0077730C" w:rsidP="004B05C9">
            <w:pPr>
              <w:jc w:val="center"/>
              <w:rPr>
                <w:rFonts w:ascii="Arial" w:hAnsi="Arial" w:cs="Arial"/>
                <w:sz w:val="16"/>
                <w:szCs w:val="16"/>
                <w:lang w:val="en-US"/>
              </w:rPr>
            </w:pPr>
            <w:r w:rsidRPr="007B698A">
              <w:rPr>
                <w:rFonts w:ascii="Arial" w:hAnsi="Arial" w:cs="Arial"/>
                <w:sz w:val="16"/>
                <w:szCs w:val="16"/>
                <w:lang w:val="en-US"/>
              </w:rPr>
              <w:t>(API manufacturer, Quality control (all tests except identity by X-ray diffraction pattern, heavy metals by ICP/OES and MET))</w:t>
            </w:r>
          </w:p>
          <w:p w:rsidR="0077730C" w:rsidRPr="007B698A" w:rsidRDefault="0077730C" w:rsidP="004B05C9">
            <w:pPr>
              <w:jc w:val="center"/>
              <w:rPr>
                <w:rFonts w:ascii="Arial" w:hAnsi="Arial" w:cs="Arial"/>
                <w:sz w:val="16"/>
                <w:szCs w:val="16"/>
                <w:lang w:val="en-US"/>
              </w:rPr>
            </w:pPr>
            <w:r w:rsidRPr="00824B70">
              <w:rPr>
                <w:rFonts w:ascii="Arial" w:hAnsi="Arial" w:cs="Arial"/>
                <w:sz w:val="16"/>
                <w:szCs w:val="16"/>
              </w:rPr>
              <w:t>Зміни</w:t>
            </w:r>
            <w:r w:rsidRPr="007B698A">
              <w:rPr>
                <w:rFonts w:ascii="Arial" w:hAnsi="Arial" w:cs="Arial"/>
                <w:sz w:val="16"/>
                <w:szCs w:val="16"/>
                <w:lang w:val="en-US"/>
              </w:rPr>
              <w:t xml:space="preserve"> I </w:t>
            </w:r>
            <w:r w:rsidRPr="00824B70">
              <w:rPr>
                <w:rFonts w:ascii="Arial" w:hAnsi="Arial" w:cs="Arial"/>
                <w:sz w:val="16"/>
                <w:szCs w:val="16"/>
              </w:rPr>
              <w:t>типу</w:t>
            </w:r>
            <w:r w:rsidRPr="007B698A">
              <w:rPr>
                <w:rFonts w:ascii="Arial" w:hAnsi="Arial" w:cs="Arial"/>
                <w:sz w:val="16"/>
                <w:szCs w:val="16"/>
                <w:lang w:val="en-US"/>
              </w:rPr>
              <w:t xml:space="preserve"> - </w:t>
            </w:r>
            <w:r w:rsidRPr="00824B70">
              <w:rPr>
                <w:rFonts w:ascii="Arial" w:hAnsi="Arial" w:cs="Arial"/>
                <w:sz w:val="16"/>
                <w:szCs w:val="16"/>
              </w:rPr>
              <w:t>Зміни</w:t>
            </w:r>
            <w:r w:rsidRPr="007B698A">
              <w:rPr>
                <w:rFonts w:ascii="Arial" w:hAnsi="Arial" w:cs="Arial"/>
                <w:sz w:val="16"/>
                <w:szCs w:val="16"/>
                <w:lang w:val="en-US"/>
              </w:rPr>
              <w:t xml:space="preserve"> </w:t>
            </w:r>
            <w:r w:rsidRPr="00824B70">
              <w:rPr>
                <w:rFonts w:ascii="Arial" w:hAnsi="Arial" w:cs="Arial"/>
                <w:sz w:val="16"/>
                <w:szCs w:val="16"/>
              </w:rPr>
              <w:t>з</w:t>
            </w:r>
            <w:r w:rsidRPr="007B698A">
              <w:rPr>
                <w:rFonts w:ascii="Arial" w:hAnsi="Arial" w:cs="Arial"/>
                <w:sz w:val="16"/>
                <w:szCs w:val="16"/>
                <w:lang w:val="en-US"/>
              </w:rPr>
              <w:t xml:space="preserve"> </w:t>
            </w:r>
            <w:r w:rsidRPr="00824B70">
              <w:rPr>
                <w:rFonts w:ascii="Arial" w:hAnsi="Arial" w:cs="Arial"/>
                <w:sz w:val="16"/>
                <w:szCs w:val="16"/>
              </w:rPr>
              <w:t>якості</w:t>
            </w:r>
            <w:r w:rsidRPr="007B698A">
              <w:rPr>
                <w:rFonts w:ascii="Arial" w:hAnsi="Arial" w:cs="Arial"/>
                <w:sz w:val="16"/>
                <w:szCs w:val="16"/>
                <w:lang w:val="en-US"/>
              </w:rPr>
              <w:t xml:space="preserve">. </w:t>
            </w:r>
            <w:r w:rsidRPr="00824B70">
              <w:rPr>
                <w:rFonts w:ascii="Arial" w:hAnsi="Arial" w:cs="Arial"/>
                <w:sz w:val="16"/>
                <w:szCs w:val="16"/>
              </w:rPr>
              <w:t>Сертифікат</w:t>
            </w:r>
            <w:r w:rsidRPr="007B698A">
              <w:rPr>
                <w:rFonts w:ascii="Arial" w:hAnsi="Arial" w:cs="Arial"/>
                <w:sz w:val="16"/>
                <w:szCs w:val="16"/>
                <w:lang w:val="en-US"/>
              </w:rPr>
              <w:t xml:space="preserve"> </w:t>
            </w:r>
            <w:r w:rsidRPr="00824B70">
              <w:rPr>
                <w:rFonts w:ascii="Arial" w:hAnsi="Arial" w:cs="Arial"/>
                <w:sz w:val="16"/>
                <w:szCs w:val="16"/>
              </w:rPr>
              <w:t>відповідності</w:t>
            </w:r>
            <w:r w:rsidRPr="007B698A">
              <w:rPr>
                <w:rFonts w:ascii="Arial" w:hAnsi="Arial" w:cs="Arial"/>
                <w:sz w:val="16"/>
                <w:szCs w:val="16"/>
                <w:lang w:val="en-US"/>
              </w:rPr>
              <w:t>/</w:t>
            </w:r>
            <w:r w:rsidRPr="00824B70">
              <w:rPr>
                <w:rFonts w:ascii="Arial" w:hAnsi="Arial" w:cs="Arial"/>
                <w:sz w:val="16"/>
                <w:szCs w:val="16"/>
              </w:rPr>
              <w:t>ГЕ</w:t>
            </w:r>
            <w:r w:rsidRPr="007B698A">
              <w:rPr>
                <w:rFonts w:ascii="Arial" w:hAnsi="Arial" w:cs="Arial"/>
                <w:sz w:val="16"/>
                <w:szCs w:val="16"/>
                <w:lang w:val="en-US"/>
              </w:rPr>
              <w:t>-</w:t>
            </w:r>
            <w:r w:rsidRPr="00824B70">
              <w:rPr>
                <w:rFonts w:ascii="Arial" w:hAnsi="Arial" w:cs="Arial"/>
                <w:sz w:val="16"/>
                <w:szCs w:val="16"/>
              </w:rPr>
              <w:t>сертифікат</w:t>
            </w:r>
            <w:r w:rsidRPr="007B698A">
              <w:rPr>
                <w:rFonts w:ascii="Arial" w:hAnsi="Arial" w:cs="Arial"/>
                <w:sz w:val="16"/>
                <w:szCs w:val="16"/>
                <w:lang w:val="en-US"/>
              </w:rPr>
              <w:t xml:space="preserve"> </w:t>
            </w:r>
            <w:r w:rsidRPr="00824B70">
              <w:rPr>
                <w:rFonts w:ascii="Arial" w:hAnsi="Arial" w:cs="Arial"/>
                <w:sz w:val="16"/>
                <w:szCs w:val="16"/>
              </w:rPr>
              <w:t>відповідності</w:t>
            </w:r>
            <w:r w:rsidRPr="007B698A">
              <w:rPr>
                <w:rFonts w:ascii="Arial" w:hAnsi="Arial" w:cs="Arial"/>
                <w:sz w:val="16"/>
                <w:szCs w:val="16"/>
                <w:lang w:val="en-US"/>
              </w:rPr>
              <w:t xml:space="preserve"> </w:t>
            </w:r>
            <w:r w:rsidRPr="00824B70">
              <w:rPr>
                <w:rFonts w:ascii="Arial" w:hAnsi="Arial" w:cs="Arial"/>
                <w:sz w:val="16"/>
                <w:szCs w:val="16"/>
              </w:rPr>
              <w:t>Європейській</w:t>
            </w:r>
            <w:r w:rsidRPr="007B698A">
              <w:rPr>
                <w:rFonts w:ascii="Arial" w:hAnsi="Arial" w:cs="Arial"/>
                <w:sz w:val="16"/>
                <w:szCs w:val="16"/>
                <w:lang w:val="en-US"/>
              </w:rPr>
              <w:t xml:space="preserve"> </w:t>
            </w:r>
            <w:r w:rsidRPr="00824B70">
              <w:rPr>
                <w:rFonts w:ascii="Arial" w:hAnsi="Arial" w:cs="Arial"/>
                <w:sz w:val="16"/>
                <w:szCs w:val="16"/>
              </w:rPr>
              <w:t>фармакопеї</w:t>
            </w:r>
            <w:r w:rsidRPr="007B698A">
              <w:rPr>
                <w:rFonts w:ascii="Arial" w:hAnsi="Arial" w:cs="Arial"/>
                <w:sz w:val="16"/>
                <w:szCs w:val="16"/>
                <w:lang w:val="en-US"/>
              </w:rPr>
              <w:t>/</w:t>
            </w:r>
            <w:r w:rsidRPr="00824B70">
              <w:rPr>
                <w:rFonts w:ascii="Arial" w:hAnsi="Arial" w:cs="Arial"/>
                <w:sz w:val="16"/>
                <w:szCs w:val="16"/>
              </w:rPr>
              <w:t>монографії</w:t>
            </w:r>
            <w:r w:rsidRPr="007B698A">
              <w:rPr>
                <w:rFonts w:ascii="Arial" w:hAnsi="Arial" w:cs="Arial"/>
                <w:sz w:val="16"/>
                <w:szCs w:val="16"/>
                <w:lang w:val="en-US"/>
              </w:rPr>
              <w:t xml:space="preserve">. </w:t>
            </w:r>
            <w:r w:rsidRPr="00824B70">
              <w:rPr>
                <w:rFonts w:ascii="Arial" w:hAnsi="Arial" w:cs="Arial"/>
                <w:sz w:val="16"/>
                <w:szCs w:val="16"/>
              </w:rPr>
              <w:t>Подання</w:t>
            </w:r>
            <w:r w:rsidRPr="007B698A">
              <w:rPr>
                <w:rFonts w:ascii="Arial" w:hAnsi="Arial" w:cs="Arial"/>
                <w:sz w:val="16"/>
                <w:szCs w:val="16"/>
                <w:lang w:val="en-US"/>
              </w:rPr>
              <w:t xml:space="preserve"> </w:t>
            </w:r>
            <w:r w:rsidRPr="00824B70">
              <w:rPr>
                <w:rFonts w:ascii="Arial" w:hAnsi="Arial" w:cs="Arial"/>
                <w:sz w:val="16"/>
                <w:szCs w:val="16"/>
              </w:rPr>
              <w:t>нового</w:t>
            </w:r>
            <w:r w:rsidRPr="007B698A">
              <w:rPr>
                <w:rFonts w:ascii="Arial" w:hAnsi="Arial" w:cs="Arial"/>
                <w:sz w:val="16"/>
                <w:szCs w:val="16"/>
                <w:lang w:val="en-US"/>
              </w:rPr>
              <w:t xml:space="preserve"> </w:t>
            </w:r>
            <w:r w:rsidRPr="00824B70">
              <w:rPr>
                <w:rFonts w:ascii="Arial" w:hAnsi="Arial" w:cs="Arial"/>
                <w:sz w:val="16"/>
                <w:szCs w:val="16"/>
              </w:rPr>
              <w:t>або</w:t>
            </w:r>
            <w:r w:rsidRPr="007B698A">
              <w:rPr>
                <w:rFonts w:ascii="Arial" w:hAnsi="Arial" w:cs="Arial"/>
                <w:sz w:val="16"/>
                <w:szCs w:val="16"/>
                <w:lang w:val="en-US"/>
              </w:rPr>
              <w:t xml:space="preserve"> </w:t>
            </w:r>
            <w:r w:rsidRPr="00824B70">
              <w:rPr>
                <w:rFonts w:ascii="Arial" w:hAnsi="Arial" w:cs="Arial"/>
                <w:sz w:val="16"/>
                <w:szCs w:val="16"/>
              </w:rPr>
              <w:t>оновленого</w:t>
            </w:r>
            <w:r w:rsidRPr="007B698A">
              <w:rPr>
                <w:rFonts w:ascii="Arial" w:hAnsi="Arial" w:cs="Arial"/>
                <w:sz w:val="16"/>
                <w:szCs w:val="16"/>
                <w:lang w:val="en-US"/>
              </w:rPr>
              <w:t xml:space="preserve"> </w:t>
            </w:r>
            <w:r w:rsidRPr="00824B70">
              <w:rPr>
                <w:rFonts w:ascii="Arial" w:hAnsi="Arial" w:cs="Arial"/>
                <w:sz w:val="16"/>
                <w:szCs w:val="16"/>
              </w:rPr>
              <w:t>сертифіката</w:t>
            </w:r>
            <w:r w:rsidRPr="007B698A">
              <w:rPr>
                <w:rFonts w:ascii="Arial" w:hAnsi="Arial" w:cs="Arial"/>
                <w:sz w:val="16"/>
                <w:szCs w:val="16"/>
                <w:lang w:val="en-US"/>
              </w:rPr>
              <w:t xml:space="preserve"> </w:t>
            </w:r>
            <w:r w:rsidRPr="00824B70">
              <w:rPr>
                <w:rFonts w:ascii="Arial" w:hAnsi="Arial" w:cs="Arial"/>
                <w:sz w:val="16"/>
                <w:szCs w:val="16"/>
              </w:rPr>
              <w:t>відповідності</w:t>
            </w:r>
            <w:r w:rsidRPr="007B698A">
              <w:rPr>
                <w:rFonts w:ascii="Arial" w:hAnsi="Arial" w:cs="Arial"/>
                <w:sz w:val="16"/>
                <w:szCs w:val="16"/>
                <w:lang w:val="en-US"/>
              </w:rPr>
              <w:t xml:space="preserve"> </w:t>
            </w:r>
            <w:r w:rsidRPr="00824B70">
              <w:rPr>
                <w:rFonts w:ascii="Arial" w:hAnsi="Arial" w:cs="Arial"/>
                <w:sz w:val="16"/>
                <w:szCs w:val="16"/>
              </w:rPr>
              <w:t>або</w:t>
            </w:r>
            <w:r w:rsidRPr="007B698A">
              <w:rPr>
                <w:rFonts w:ascii="Arial" w:hAnsi="Arial" w:cs="Arial"/>
                <w:sz w:val="16"/>
                <w:szCs w:val="16"/>
                <w:lang w:val="en-US"/>
              </w:rPr>
              <w:t xml:space="preserve"> </w:t>
            </w:r>
            <w:r w:rsidRPr="00824B70">
              <w:rPr>
                <w:rFonts w:ascii="Arial" w:hAnsi="Arial" w:cs="Arial"/>
                <w:sz w:val="16"/>
                <w:szCs w:val="16"/>
              </w:rPr>
              <w:t>вилучення</w:t>
            </w:r>
            <w:r w:rsidRPr="007B698A">
              <w:rPr>
                <w:rFonts w:ascii="Arial" w:hAnsi="Arial" w:cs="Arial"/>
                <w:sz w:val="16"/>
                <w:szCs w:val="16"/>
                <w:lang w:val="en-US"/>
              </w:rPr>
              <w:t xml:space="preserve"> </w:t>
            </w:r>
            <w:r w:rsidRPr="00824B70">
              <w:rPr>
                <w:rFonts w:ascii="Arial" w:hAnsi="Arial" w:cs="Arial"/>
                <w:sz w:val="16"/>
                <w:szCs w:val="16"/>
              </w:rPr>
              <w:t>сертифіката</w:t>
            </w:r>
            <w:r w:rsidRPr="007B698A">
              <w:rPr>
                <w:rFonts w:ascii="Arial" w:hAnsi="Arial" w:cs="Arial"/>
                <w:sz w:val="16"/>
                <w:szCs w:val="16"/>
                <w:lang w:val="en-US"/>
              </w:rPr>
              <w:t xml:space="preserve"> </w:t>
            </w:r>
            <w:r w:rsidRPr="00824B70">
              <w:rPr>
                <w:rFonts w:ascii="Arial" w:hAnsi="Arial" w:cs="Arial"/>
                <w:sz w:val="16"/>
                <w:szCs w:val="16"/>
              </w:rPr>
              <w:t>відповідності</w:t>
            </w:r>
            <w:r w:rsidRPr="007B698A">
              <w:rPr>
                <w:rFonts w:ascii="Arial" w:hAnsi="Arial" w:cs="Arial"/>
                <w:sz w:val="16"/>
                <w:szCs w:val="16"/>
                <w:lang w:val="en-US"/>
              </w:rPr>
              <w:t xml:space="preserve"> </w:t>
            </w:r>
            <w:r w:rsidRPr="00824B70">
              <w:rPr>
                <w:rFonts w:ascii="Arial" w:hAnsi="Arial" w:cs="Arial"/>
                <w:sz w:val="16"/>
                <w:szCs w:val="16"/>
              </w:rPr>
              <w:t>Європейській</w:t>
            </w:r>
            <w:r w:rsidRPr="007B698A">
              <w:rPr>
                <w:rFonts w:ascii="Arial" w:hAnsi="Arial" w:cs="Arial"/>
                <w:sz w:val="16"/>
                <w:szCs w:val="16"/>
                <w:lang w:val="en-US"/>
              </w:rPr>
              <w:t xml:space="preserve"> </w:t>
            </w:r>
            <w:r w:rsidRPr="00824B70">
              <w:rPr>
                <w:rFonts w:ascii="Arial" w:hAnsi="Arial" w:cs="Arial"/>
                <w:sz w:val="16"/>
                <w:szCs w:val="16"/>
              </w:rPr>
              <w:t>фармакопеї</w:t>
            </w:r>
            <w:r w:rsidRPr="007B698A">
              <w:rPr>
                <w:rFonts w:ascii="Arial" w:hAnsi="Arial" w:cs="Arial"/>
                <w:sz w:val="16"/>
                <w:szCs w:val="16"/>
                <w:lang w:val="en-US"/>
              </w:rPr>
              <w:t xml:space="preserve">: </w:t>
            </w:r>
            <w:r w:rsidRPr="00824B70">
              <w:rPr>
                <w:rFonts w:ascii="Arial" w:hAnsi="Arial" w:cs="Arial"/>
                <w:sz w:val="16"/>
                <w:szCs w:val="16"/>
              </w:rPr>
              <w:t>для</w:t>
            </w:r>
            <w:r w:rsidRPr="007B698A">
              <w:rPr>
                <w:rFonts w:ascii="Arial" w:hAnsi="Arial" w:cs="Arial"/>
                <w:sz w:val="16"/>
                <w:szCs w:val="16"/>
                <w:lang w:val="en-US"/>
              </w:rPr>
              <w:t xml:space="preserve"> </w:t>
            </w:r>
            <w:r w:rsidRPr="00824B70">
              <w:rPr>
                <w:rFonts w:ascii="Arial" w:hAnsi="Arial" w:cs="Arial"/>
                <w:sz w:val="16"/>
                <w:szCs w:val="16"/>
              </w:rPr>
              <w:t>АФІ</w:t>
            </w:r>
            <w:r w:rsidRPr="007B698A">
              <w:rPr>
                <w:rFonts w:ascii="Arial" w:hAnsi="Arial" w:cs="Arial"/>
                <w:sz w:val="16"/>
                <w:szCs w:val="16"/>
                <w:lang w:val="en-US"/>
              </w:rPr>
              <w:t xml:space="preserve">; </w:t>
            </w:r>
            <w:r w:rsidRPr="00824B70">
              <w:rPr>
                <w:rFonts w:ascii="Arial" w:hAnsi="Arial" w:cs="Arial"/>
                <w:sz w:val="16"/>
                <w:szCs w:val="16"/>
              </w:rPr>
              <w:t>для</w:t>
            </w:r>
            <w:r w:rsidRPr="007B698A">
              <w:rPr>
                <w:rFonts w:ascii="Arial" w:hAnsi="Arial" w:cs="Arial"/>
                <w:sz w:val="16"/>
                <w:szCs w:val="16"/>
                <w:lang w:val="en-US"/>
              </w:rPr>
              <w:t xml:space="preserve"> </w:t>
            </w:r>
            <w:r w:rsidRPr="00824B70">
              <w:rPr>
                <w:rFonts w:ascii="Arial" w:hAnsi="Arial" w:cs="Arial"/>
                <w:sz w:val="16"/>
                <w:szCs w:val="16"/>
              </w:rPr>
              <w:t>вихідного</w:t>
            </w:r>
            <w:r w:rsidRPr="007B698A">
              <w:rPr>
                <w:rFonts w:ascii="Arial" w:hAnsi="Arial" w:cs="Arial"/>
                <w:sz w:val="16"/>
                <w:szCs w:val="16"/>
                <w:lang w:val="en-US"/>
              </w:rPr>
              <w:t xml:space="preserve"> </w:t>
            </w:r>
            <w:r w:rsidRPr="00824B70">
              <w:rPr>
                <w:rFonts w:ascii="Arial" w:hAnsi="Arial" w:cs="Arial"/>
                <w:sz w:val="16"/>
                <w:szCs w:val="16"/>
              </w:rPr>
              <w:t>матеріалу</w:t>
            </w:r>
            <w:r w:rsidRPr="007B698A">
              <w:rPr>
                <w:rFonts w:ascii="Arial" w:hAnsi="Arial" w:cs="Arial"/>
                <w:sz w:val="16"/>
                <w:szCs w:val="16"/>
                <w:lang w:val="en-US"/>
              </w:rPr>
              <w:t>/</w:t>
            </w:r>
            <w:r w:rsidRPr="00824B70">
              <w:rPr>
                <w:rFonts w:ascii="Arial" w:hAnsi="Arial" w:cs="Arial"/>
                <w:sz w:val="16"/>
                <w:szCs w:val="16"/>
              </w:rPr>
              <w:t>реагенту</w:t>
            </w:r>
            <w:r w:rsidRPr="007B698A">
              <w:rPr>
                <w:rFonts w:ascii="Arial" w:hAnsi="Arial" w:cs="Arial"/>
                <w:sz w:val="16"/>
                <w:szCs w:val="16"/>
                <w:lang w:val="en-US"/>
              </w:rPr>
              <w:t>/</w:t>
            </w:r>
            <w:r w:rsidRPr="00824B70">
              <w:rPr>
                <w:rFonts w:ascii="Arial" w:hAnsi="Arial" w:cs="Arial"/>
                <w:sz w:val="16"/>
                <w:szCs w:val="16"/>
              </w:rPr>
              <w:t>проміжного</w:t>
            </w:r>
            <w:r w:rsidRPr="007B698A">
              <w:rPr>
                <w:rFonts w:ascii="Arial" w:hAnsi="Arial" w:cs="Arial"/>
                <w:sz w:val="16"/>
                <w:szCs w:val="16"/>
                <w:lang w:val="en-US"/>
              </w:rPr>
              <w:t xml:space="preserve"> </w:t>
            </w:r>
            <w:r w:rsidRPr="00824B70">
              <w:rPr>
                <w:rFonts w:ascii="Arial" w:hAnsi="Arial" w:cs="Arial"/>
                <w:sz w:val="16"/>
                <w:szCs w:val="16"/>
              </w:rPr>
              <w:t>продукту</w:t>
            </w:r>
            <w:r w:rsidRPr="007B698A">
              <w:rPr>
                <w:rFonts w:ascii="Arial" w:hAnsi="Arial" w:cs="Arial"/>
                <w:sz w:val="16"/>
                <w:szCs w:val="16"/>
                <w:lang w:val="en-US"/>
              </w:rPr>
              <w:t xml:space="preserve">, </w:t>
            </w:r>
            <w:r w:rsidRPr="00824B70">
              <w:rPr>
                <w:rFonts w:ascii="Arial" w:hAnsi="Arial" w:cs="Arial"/>
                <w:sz w:val="16"/>
                <w:szCs w:val="16"/>
              </w:rPr>
              <w:t>що</w:t>
            </w:r>
            <w:r w:rsidRPr="007B698A">
              <w:rPr>
                <w:rFonts w:ascii="Arial" w:hAnsi="Arial" w:cs="Arial"/>
                <w:sz w:val="16"/>
                <w:szCs w:val="16"/>
                <w:lang w:val="en-US"/>
              </w:rPr>
              <w:t xml:space="preserve"> </w:t>
            </w:r>
            <w:r w:rsidRPr="00824B70">
              <w:rPr>
                <w:rFonts w:ascii="Arial" w:hAnsi="Arial" w:cs="Arial"/>
                <w:sz w:val="16"/>
                <w:szCs w:val="16"/>
              </w:rPr>
              <w:t>використовуються</w:t>
            </w:r>
            <w:r w:rsidRPr="007B698A">
              <w:rPr>
                <w:rFonts w:ascii="Arial" w:hAnsi="Arial" w:cs="Arial"/>
                <w:sz w:val="16"/>
                <w:szCs w:val="16"/>
                <w:lang w:val="en-US"/>
              </w:rPr>
              <w:t xml:space="preserve"> </w:t>
            </w:r>
            <w:r w:rsidRPr="00824B70">
              <w:rPr>
                <w:rFonts w:ascii="Arial" w:hAnsi="Arial" w:cs="Arial"/>
                <w:sz w:val="16"/>
                <w:szCs w:val="16"/>
              </w:rPr>
              <w:t>у</w:t>
            </w:r>
            <w:r w:rsidRPr="007B698A">
              <w:rPr>
                <w:rFonts w:ascii="Arial" w:hAnsi="Arial" w:cs="Arial"/>
                <w:sz w:val="16"/>
                <w:szCs w:val="16"/>
                <w:lang w:val="en-US"/>
              </w:rPr>
              <w:t xml:space="preserve"> </w:t>
            </w:r>
            <w:r w:rsidRPr="00824B70">
              <w:rPr>
                <w:rFonts w:ascii="Arial" w:hAnsi="Arial" w:cs="Arial"/>
                <w:sz w:val="16"/>
                <w:szCs w:val="16"/>
              </w:rPr>
              <w:t>виробництві</w:t>
            </w:r>
            <w:r w:rsidRPr="007B698A">
              <w:rPr>
                <w:rFonts w:ascii="Arial" w:hAnsi="Arial" w:cs="Arial"/>
                <w:sz w:val="16"/>
                <w:szCs w:val="16"/>
                <w:lang w:val="en-US"/>
              </w:rPr>
              <w:t xml:space="preserve"> </w:t>
            </w:r>
            <w:r w:rsidRPr="00824B70">
              <w:rPr>
                <w:rFonts w:ascii="Arial" w:hAnsi="Arial" w:cs="Arial"/>
                <w:sz w:val="16"/>
                <w:szCs w:val="16"/>
              </w:rPr>
              <w:t>АФІ</w:t>
            </w:r>
            <w:r w:rsidRPr="007B698A">
              <w:rPr>
                <w:rFonts w:ascii="Arial" w:hAnsi="Arial" w:cs="Arial"/>
                <w:sz w:val="16"/>
                <w:szCs w:val="16"/>
                <w:lang w:val="en-US"/>
              </w:rPr>
              <w:t xml:space="preserve">; </w:t>
            </w:r>
            <w:r w:rsidRPr="00824B70">
              <w:rPr>
                <w:rFonts w:ascii="Arial" w:hAnsi="Arial" w:cs="Arial"/>
                <w:sz w:val="16"/>
                <w:szCs w:val="16"/>
              </w:rPr>
              <w:t>для</w:t>
            </w:r>
            <w:r w:rsidRPr="007B698A">
              <w:rPr>
                <w:rFonts w:ascii="Arial" w:hAnsi="Arial" w:cs="Arial"/>
                <w:sz w:val="16"/>
                <w:szCs w:val="16"/>
                <w:lang w:val="en-US"/>
              </w:rPr>
              <w:t xml:space="preserve"> </w:t>
            </w:r>
            <w:r w:rsidRPr="00824B70">
              <w:rPr>
                <w:rFonts w:ascii="Arial" w:hAnsi="Arial" w:cs="Arial"/>
                <w:sz w:val="16"/>
                <w:szCs w:val="16"/>
              </w:rPr>
              <w:t>допоміжної</w:t>
            </w:r>
            <w:r w:rsidRPr="007B698A">
              <w:rPr>
                <w:rFonts w:ascii="Arial" w:hAnsi="Arial" w:cs="Arial"/>
                <w:sz w:val="16"/>
                <w:szCs w:val="16"/>
                <w:lang w:val="en-US"/>
              </w:rPr>
              <w:t xml:space="preserve"> </w:t>
            </w:r>
            <w:r w:rsidRPr="00824B70">
              <w:rPr>
                <w:rFonts w:ascii="Arial" w:hAnsi="Arial" w:cs="Arial"/>
                <w:sz w:val="16"/>
                <w:szCs w:val="16"/>
              </w:rPr>
              <w:t>речовини</w:t>
            </w:r>
            <w:r w:rsidRPr="007B698A">
              <w:rPr>
                <w:rFonts w:ascii="Arial" w:hAnsi="Arial" w:cs="Arial"/>
                <w:sz w:val="16"/>
                <w:szCs w:val="16"/>
                <w:lang w:val="en-US"/>
              </w:rPr>
              <w:t xml:space="preserve"> (</w:t>
            </w:r>
            <w:r w:rsidRPr="00824B70">
              <w:rPr>
                <w:rFonts w:ascii="Arial" w:hAnsi="Arial" w:cs="Arial"/>
                <w:sz w:val="16"/>
                <w:szCs w:val="16"/>
              </w:rPr>
              <w:t>сертифікат</w:t>
            </w:r>
            <w:r w:rsidRPr="007B698A">
              <w:rPr>
                <w:rFonts w:ascii="Arial" w:hAnsi="Arial" w:cs="Arial"/>
                <w:sz w:val="16"/>
                <w:szCs w:val="16"/>
                <w:lang w:val="en-US"/>
              </w:rPr>
              <w:t xml:space="preserve"> </w:t>
            </w:r>
            <w:r w:rsidRPr="00824B70">
              <w:rPr>
                <w:rFonts w:ascii="Arial" w:hAnsi="Arial" w:cs="Arial"/>
                <w:sz w:val="16"/>
                <w:szCs w:val="16"/>
              </w:rPr>
              <w:t>відповідності</w:t>
            </w:r>
            <w:r w:rsidRPr="007B698A">
              <w:rPr>
                <w:rFonts w:ascii="Arial" w:hAnsi="Arial" w:cs="Arial"/>
                <w:sz w:val="16"/>
                <w:szCs w:val="16"/>
                <w:lang w:val="en-US"/>
              </w:rPr>
              <w:t xml:space="preserve"> </w:t>
            </w:r>
            <w:r w:rsidRPr="00824B70">
              <w:rPr>
                <w:rFonts w:ascii="Arial" w:hAnsi="Arial" w:cs="Arial"/>
                <w:sz w:val="16"/>
                <w:szCs w:val="16"/>
              </w:rPr>
              <w:t>Європейській</w:t>
            </w:r>
            <w:r w:rsidRPr="007B698A">
              <w:rPr>
                <w:rFonts w:ascii="Arial" w:hAnsi="Arial" w:cs="Arial"/>
                <w:sz w:val="16"/>
                <w:szCs w:val="16"/>
                <w:lang w:val="en-US"/>
              </w:rPr>
              <w:t xml:space="preserve"> </w:t>
            </w:r>
            <w:r w:rsidRPr="00824B70">
              <w:rPr>
                <w:rFonts w:ascii="Arial" w:hAnsi="Arial" w:cs="Arial"/>
                <w:sz w:val="16"/>
                <w:szCs w:val="16"/>
              </w:rPr>
              <w:t>фармакопеї</w:t>
            </w:r>
            <w:r w:rsidRPr="007B698A">
              <w:rPr>
                <w:rFonts w:ascii="Arial" w:hAnsi="Arial" w:cs="Arial"/>
                <w:sz w:val="16"/>
                <w:szCs w:val="16"/>
                <w:lang w:val="en-US"/>
              </w:rPr>
              <w:t xml:space="preserve">) - </w:t>
            </w:r>
            <w:r w:rsidRPr="00824B70">
              <w:rPr>
                <w:rFonts w:ascii="Arial" w:hAnsi="Arial" w:cs="Arial"/>
                <w:sz w:val="16"/>
                <w:szCs w:val="16"/>
              </w:rPr>
              <w:t>Оновлений</w:t>
            </w:r>
            <w:r w:rsidRPr="007B698A">
              <w:rPr>
                <w:rFonts w:ascii="Arial" w:hAnsi="Arial" w:cs="Arial"/>
                <w:sz w:val="16"/>
                <w:szCs w:val="16"/>
                <w:lang w:val="en-US"/>
              </w:rPr>
              <w:t xml:space="preserve"> </w:t>
            </w:r>
            <w:r w:rsidRPr="00824B70">
              <w:rPr>
                <w:rFonts w:ascii="Arial" w:hAnsi="Arial" w:cs="Arial"/>
                <w:sz w:val="16"/>
                <w:szCs w:val="16"/>
              </w:rPr>
              <w:t>сертифікат</w:t>
            </w:r>
            <w:r w:rsidRPr="007B698A">
              <w:rPr>
                <w:rFonts w:ascii="Arial" w:hAnsi="Arial" w:cs="Arial"/>
                <w:sz w:val="16"/>
                <w:szCs w:val="16"/>
                <w:lang w:val="en-US"/>
              </w:rPr>
              <w:t xml:space="preserve"> </w:t>
            </w:r>
            <w:r w:rsidRPr="00824B70">
              <w:rPr>
                <w:rFonts w:ascii="Arial" w:hAnsi="Arial" w:cs="Arial"/>
                <w:sz w:val="16"/>
                <w:szCs w:val="16"/>
              </w:rPr>
              <w:t>від</w:t>
            </w:r>
            <w:r w:rsidRPr="007B698A">
              <w:rPr>
                <w:rFonts w:ascii="Arial" w:hAnsi="Arial" w:cs="Arial"/>
                <w:sz w:val="16"/>
                <w:szCs w:val="16"/>
                <w:lang w:val="en-US"/>
              </w:rPr>
              <w:t xml:space="preserve"> </w:t>
            </w:r>
            <w:r w:rsidRPr="00824B70">
              <w:rPr>
                <w:rFonts w:ascii="Arial" w:hAnsi="Arial" w:cs="Arial"/>
                <w:sz w:val="16"/>
                <w:szCs w:val="16"/>
              </w:rPr>
              <w:t>уже</w:t>
            </w:r>
            <w:r w:rsidRPr="007B698A">
              <w:rPr>
                <w:rFonts w:ascii="Arial" w:hAnsi="Arial" w:cs="Arial"/>
                <w:sz w:val="16"/>
                <w:szCs w:val="16"/>
                <w:lang w:val="en-US"/>
              </w:rPr>
              <w:t xml:space="preserve"> </w:t>
            </w:r>
            <w:r w:rsidRPr="00824B70">
              <w:rPr>
                <w:rFonts w:ascii="Arial" w:hAnsi="Arial" w:cs="Arial"/>
                <w:sz w:val="16"/>
                <w:szCs w:val="16"/>
              </w:rPr>
              <w:t>затвердженого</w:t>
            </w:r>
            <w:r w:rsidRPr="007B698A">
              <w:rPr>
                <w:rFonts w:ascii="Arial" w:hAnsi="Arial" w:cs="Arial"/>
                <w:sz w:val="16"/>
                <w:szCs w:val="16"/>
                <w:lang w:val="en-US"/>
              </w:rPr>
              <w:t xml:space="preserve"> </w:t>
            </w:r>
            <w:r w:rsidRPr="00824B70">
              <w:rPr>
                <w:rFonts w:ascii="Arial" w:hAnsi="Arial" w:cs="Arial"/>
                <w:sz w:val="16"/>
                <w:szCs w:val="16"/>
              </w:rPr>
              <w:t>виробника</w:t>
            </w:r>
            <w:r w:rsidRPr="007B698A">
              <w:rPr>
                <w:rFonts w:ascii="Arial" w:hAnsi="Arial" w:cs="Arial"/>
                <w:sz w:val="16"/>
                <w:szCs w:val="16"/>
                <w:lang w:val="en-US"/>
              </w:rPr>
              <w:t xml:space="preserve"> - </w:t>
            </w:r>
            <w:r w:rsidRPr="00824B70">
              <w:rPr>
                <w:rFonts w:ascii="Arial" w:hAnsi="Arial" w:cs="Arial"/>
                <w:sz w:val="16"/>
                <w:szCs w:val="16"/>
              </w:rPr>
              <w:t>Подання</w:t>
            </w:r>
            <w:r w:rsidRPr="007B698A">
              <w:rPr>
                <w:rFonts w:ascii="Arial" w:hAnsi="Arial" w:cs="Arial"/>
                <w:sz w:val="16"/>
                <w:szCs w:val="16"/>
                <w:lang w:val="en-US"/>
              </w:rPr>
              <w:t xml:space="preserve"> </w:t>
            </w:r>
            <w:r w:rsidRPr="00824B70">
              <w:rPr>
                <w:rFonts w:ascii="Arial" w:hAnsi="Arial" w:cs="Arial"/>
                <w:sz w:val="16"/>
                <w:szCs w:val="16"/>
              </w:rPr>
              <w:t>оновленого</w:t>
            </w:r>
            <w:r w:rsidRPr="007B698A">
              <w:rPr>
                <w:rFonts w:ascii="Arial" w:hAnsi="Arial" w:cs="Arial"/>
                <w:sz w:val="16"/>
                <w:szCs w:val="16"/>
                <w:lang w:val="en-US"/>
              </w:rPr>
              <w:t xml:space="preserve"> </w:t>
            </w:r>
            <w:r w:rsidRPr="00824B70">
              <w:rPr>
                <w:rFonts w:ascii="Arial" w:hAnsi="Arial" w:cs="Arial"/>
                <w:sz w:val="16"/>
                <w:szCs w:val="16"/>
              </w:rPr>
              <w:t>сертифікату</w:t>
            </w:r>
            <w:r w:rsidRPr="007B698A">
              <w:rPr>
                <w:rFonts w:ascii="Arial" w:hAnsi="Arial" w:cs="Arial"/>
                <w:sz w:val="16"/>
                <w:szCs w:val="16"/>
                <w:lang w:val="en-US"/>
              </w:rPr>
              <w:t xml:space="preserve"> </w:t>
            </w:r>
            <w:r w:rsidRPr="00824B70">
              <w:rPr>
                <w:rFonts w:ascii="Arial" w:hAnsi="Arial" w:cs="Arial"/>
                <w:sz w:val="16"/>
                <w:szCs w:val="16"/>
              </w:rPr>
              <w:t>відповідності</w:t>
            </w:r>
            <w:r w:rsidRPr="007B698A">
              <w:rPr>
                <w:rFonts w:ascii="Arial" w:hAnsi="Arial" w:cs="Arial"/>
                <w:sz w:val="16"/>
                <w:szCs w:val="16"/>
                <w:lang w:val="en-US"/>
              </w:rPr>
              <w:t xml:space="preserve"> </w:t>
            </w:r>
            <w:r w:rsidRPr="00824B70">
              <w:rPr>
                <w:rFonts w:ascii="Arial" w:hAnsi="Arial" w:cs="Arial"/>
                <w:sz w:val="16"/>
                <w:szCs w:val="16"/>
              </w:rPr>
              <w:t>ЕР</w:t>
            </w:r>
            <w:r w:rsidRPr="007B698A">
              <w:rPr>
                <w:rFonts w:ascii="Arial" w:hAnsi="Arial" w:cs="Arial"/>
                <w:sz w:val="16"/>
                <w:szCs w:val="16"/>
                <w:lang w:val="en-US"/>
              </w:rPr>
              <w:t xml:space="preserve"> R1- </w:t>
            </w:r>
            <w:r w:rsidRPr="00824B70">
              <w:rPr>
                <w:rFonts w:ascii="Arial" w:hAnsi="Arial" w:cs="Arial"/>
                <w:sz w:val="16"/>
                <w:szCs w:val="16"/>
              </w:rPr>
              <w:t>СЕР</w:t>
            </w:r>
            <w:r w:rsidRPr="007B698A">
              <w:rPr>
                <w:rFonts w:ascii="Arial" w:hAnsi="Arial" w:cs="Arial"/>
                <w:sz w:val="16"/>
                <w:szCs w:val="16"/>
                <w:lang w:val="en-US"/>
              </w:rPr>
              <w:t xml:space="preserve"> 2012-338-Rev 00 (</w:t>
            </w:r>
            <w:r w:rsidRPr="00824B70">
              <w:rPr>
                <w:rFonts w:ascii="Arial" w:hAnsi="Arial" w:cs="Arial"/>
                <w:sz w:val="16"/>
                <w:szCs w:val="16"/>
              </w:rPr>
              <w:t>попередня</w:t>
            </w:r>
            <w:r w:rsidRPr="007B698A">
              <w:rPr>
                <w:rFonts w:ascii="Arial" w:hAnsi="Arial" w:cs="Arial"/>
                <w:sz w:val="16"/>
                <w:szCs w:val="16"/>
                <w:lang w:val="en-US"/>
              </w:rPr>
              <w:t xml:space="preserve"> </w:t>
            </w:r>
            <w:r w:rsidRPr="00824B70">
              <w:rPr>
                <w:rFonts w:ascii="Arial" w:hAnsi="Arial" w:cs="Arial"/>
                <w:sz w:val="16"/>
                <w:szCs w:val="16"/>
              </w:rPr>
              <w:t>версія</w:t>
            </w:r>
            <w:r w:rsidRPr="007B698A">
              <w:rPr>
                <w:rFonts w:ascii="Arial" w:hAnsi="Arial" w:cs="Arial"/>
                <w:sz w:val="16"/>
                <w:szCs w:val="16"/>
                <w:lang w:val="en-US"/>
              </w:rPr>
              <w:t xml:space="preserve"> </w:t>
            </w:r>
            <w:r w:rsidRPr="00824B70">
              <w:rPr>
                <w:rFonts w:ascii="Arial" w:hAnsi="Arial" w:cs="Arial"/>
                <w:sz w:val="16"/>
                <w:szCs w:val="16"/>
              </w:rPr>
              <w:t>СЕР</w:t>
            </w:r>
            <w:r w:rsidRPr="007B698A">
              <w:rPr>
                <w:rFonts w:ascii="Arial" w:hAnsi="Arial" w:cs="Arial"/>
                <w:sz w:val="16"/>
                <w:szCs w:val="16"/>
                <w:lang w:val="en-US"/>
              </w:rPr>
              <w:t xml:space="preserve"> R0- </w:t>
            </w:r>
            <w:r w:rsidRPr="00824B70">
              <w:rPr>
                <w:rFonts w:ascii="Arial" w:hAnsi="Arial" w:cs="Arial"/>
                <w:sz w:val="16"/>
                <w:szCs w:val="16"/>
              </w:rPr>
              <w:t>СЕР</w:t>
            </w:r>
            <w:r w:rsidRPr="007B698A">
              <w:rPr>
                <w:rFonts w:ascii="Arial" w:hAnsi="Arial" w:cs="Arial"/>
                <w:sz w:val="16"/>
                <w:szCs w:val="16"/>
                <w:lang w:val="en-US"/>
              </w:rPr>
              <w:t xml:space="preserve"> 2012-338-Rev 02) </w:t>
            </w:r>
            <w:r w:rsidRPr="00824B70">
              <w:rPr>
                <w:rFonts w:ascii="Arial" w:hAnsi="Arial" w:cs="Arial"/>
                <w:sz w:val="16"/>
                <w:szCs w:val="16"/>
              </w:rPr>
              <w:t>для</w:t>
            </w:r>
            <w:r w:rsidRPr="007B698A">
              <w:rPr>
                <w:rFonts w:ascii="Arial" w:hAnsi="Arial" w:cs="Arial"/>
                <w:sz w:val="16"/>
                <w:szCs w:val="16"/>
                <w:lang w:val="en-US"/>
              </w:rPr>
              <w:t xml:space="preserve"> </w:t>
            </w:r>
            <w:r w:rsidRPr="00824B70">
              <w:rPr>
                <w:rFonts w:ascii="Arial" w:hAnsi="Arial" w:cs="Arial"/>
                <w:sz w:val="16"/>
                <w:szCs w:val="16"/>
              </w:rPr>
              <w:t>АФІ</w:t>
            </w:r>
            <w:r w:rsidRPr="007B698A">
              <w:rPr>
                <w:rFonts w:ascii="Arial" w:hAnsi="Arial" w:cs="Arial"/>
                <w:sz w:val="16"/>
                <w:szCs w:val="16"/>
                <w:lang w:val="en-US"/>
              </w:rPr>
              <w:t xml:space="preserve"> </w:t>
            </w:r>
            <w:r w:rsidRPr="00824B70">
              <w:rPr>
                <w:rFonts w:ascii="Arial" w:hAnsi="Arial" w:cs="Arial"/>
                <w:sz w:val="16"/>
                <w:szCs w:val="16"/>
              </w:rPr>
              <w:t>Валсартан</w:t>
            </w:r>
            <w:r w:rsidRPr="007B698A">
              <w:rPr>
                <w:rFonts w:ascii="Arial" w:hAnsi="Arial" w:cs="Arial"/>
                <w:sz w:val="16"/>
                <w:szCs w:val="16"/>
                <w:lang w:val="en-US"/>
              </w:rPr>
              <w:t xml:space="preserve"> </w:t>
            </w:r>
            <w:r w:rsidRPr="00824B70">
              <w:rPr>
                <w:rFonts w:ascii="Arial" w:hAnsi="Arial" w:cs="Arial"/>
                <w:sz w:val="16"/>
                <w:szCs w:val="16"/>
              </w:rPr>
              <w:t>від</w:t>
            </w:r>
            <w:r w:rsidRPr="007B698A">
              <w:rPr>
                <w:rFonts w:ascii="Arial" w:hAnsi="Arial" w:cs="Arial"/>
                <w:sz w:val="16"/>
                <w:szCs w:val="16"/>
                <w:lang w:val="en-US"/>
              </w:rPr>
              <w:t xml:space="preserve"> </w:t>
            </w:r>
            <w:r w:rsidRPr="00824B70">
              <w:rPr>
                <w:rFonts w:ascii="Arial" w:hAnsi="Arial" w:cs="Arial"/>
                <w:sz w:val="16"/>
                <w:szCs w:val="16"/>
              </w:rPr>
              <w:t>вже</w:t>
            </w:r>
            <w:r w:rsidRPr="007B698A">
              <w:rPr>
                <w:rFonts w:ascii="Arial" w:hAnsi="Arial" w:cs="Arial"/>
                <w:sz w:val="16"/>
                <w:szCs w:val="16"/>
                <w:lang w:val="en-US"/>
              </w:rPr>
              <w:t xml:space="preserve"> </w:t>
            </w:r>
            <w:r w:rsidRPr="00824B70">
              <w:rPr>
                <w:rFonts w:ascii="Arial" w:hAnsi="Arial" w:cs="Arial"/>
                <w:sz w:val="16"/>
                <w:szCs w:val="16"/>
              </w:rPr>
              <w:t>затвердженого</w:t>
            </w:r>
            <w:r w:rsidRPr="007B698A">
              <w:rPr>
                <w:rFonts w:ascii="Arial" w:hAnsi="Arial" w:cs="Arial"/>
                <w:sz w:val="16"/>
                <w:szCs w:val="16"/>
                <w:lang w:val="en-US"/>
              </w:rPr>
              <w:t xml:space="preserve"> </w:t>
            </w:r>
            <w:r w:rsidRPr="00824B70">
              <w:rPr>
                <w:rFonts w:ascii="Arial" w:hAnsi="Arial" w:cs="Arial"/>
                <w:sz w:val="16"/>
                <w:szCs w:val="16"/>
              </w:rPr>
              <w:t>виробника</w:t>
            </w:r>
            <w:r w:rsidRPr="007B698A">
              <w:rPr>
                <w:rFonts w:ascii="Arial" w:hAnsi="Arial" w:cs="Arial"/>
                <w:sz w:val="16"/>
                <w:szCs w:val="16"/>
                <w:lang w:val="en-US"/>
              </w:rPr>
              <w:t xml:space="preserve"> DIVI'S LABORATORIES LIMITED</w:t>
            </w:r>
          </w:p>
          <w:p w:rsidR="0077730C" w:rsidRPr="007B698A" w:rsidRDefault="0077730C" w:rsidP="004B05C9">
            <w:pPr>
              <w:jc w:val="center"/>
              <w:rPr>
                <w:rFonts w:ascii="Arial" w:hAnsi="Arial" w:cs="Arial"/>
                <w:sz w:val="16"/>
                <w:szCs w:val="16"/>
                <w:lang w:val="en-US"/>
              </w:rPr>
            </w:pPr>
            <w:r w:rsidRPr="00824B70">
              <w:rPr>
                <w:rFonts w:ascii="Arial" w:hAnsi="Arial" w:cs="Arial"/>
                <w:sz w:val="16"/>
                <w:szCs w:val="16"/>
              </w:rPr>
              <w:t>Зміни</w:t>
            </w:r>
            <w:r w:rsidRPr="007B698A">
              <w:rPr>
                <w:rFonts w:ascii="Arial" w:hAnsi="Arial" w:cs="Arial"/>
                <w:sz w:val="16"/>
                <w:szCs w:val="16"/>
                <w:lang w:val="en-US"/>
              </w:rPr>
              <w:t xml:space="preserve"> I </w:t>
            </w:r>
            <w:r w:rsidRPr="00824B70">
              <w:rPr>
                <w:rFonts w:ascii="Arial" w:hAnsi="Arial" w:cs="Arial"/>
                <w:sz w:val="16"/>
                <w:szCs w:val="16"/>
              </w:rPr>
              <w:t>типу</w:t>
            </w:r>
            <w:r w:rsidRPr="007B698A">
              <w:rPr>
                <w:rFonts w:ascii="Arial" w:hAnsi="Arial" w:cs="Arial"/>
                <w:sz w:val="16"/>
                <w:szCs w:val="16"/>
                <w:lang w:val="en-US"/>
              </w:rPr>
              <w:t xml:space="preserve"> - </w:t>
            </w:r>
            <w:r w:rsidRPr="00824B70">
              <w:rPr>
                <w:rFonts w:ascii="Arial" w:hAnsi="Arial" w:cs="Arial"/>
                <w:sz w:val="16"/>
                <w:szCs w:val="16"/>
              </w:rPr>
              <w:t>Адміністративні</w:t>
            </w:r>
            <w:r w:rsidRPr="007B698A">
              <w:rPr>
                <w:rFonts w:ascii="Arial" w:hAnsi="Arial" w:cs="Arial"/>
                <w:sz w:val="16"/>
                <w:szCs w:val="16"/>
                <w:lang w:val="en-US"/>
              </w:rPr>
              <w:t xml:space="preserve"> </w:t>
            </w:r>
            <w:r w:rsidRPr="00824B70">
              <w:rPr>
                <w:rFonts w:ascii="Arial" w:hAnsi="Arial" w:cs="Arial"/>
                <w:sz w:val="16"/>
                <w:szCs w:val="16"/>
              </w:rPr>
              <w:t>зміни</w:t>
            </w:r>
            <w:r w:rsidRPr="007B698A">
              <w:rPr>
                <w:rFonts w:ascii="Arial" w:hAnsi="Arial" w:cs="Arial"/>
                <w:sz w:val="16"/>
                <w:szCs w:val="16"/>
                <w:lang w:val="en-US"/>
              </w:rPr>
              <w:t xml:space="preserve">. </w:t>
            </w:r>
            <w:r w:rsidRPr="00824B70">
              <w:rPr>
                <w:rFonts w:ascii="Arial" w:hAnsi="Arial" w:cs="Arial"/>
                <w:sz w:val="16"/>
                <w:szCs w:val="16"/>
              </w:rPr>
              <w:t>Зміна</w:t>
            </w:r>
            <w:r w:rsidRPr="007B698A">
              <w:rPr>
                <w:rFonts w:ascii="Arial" w:hAnsi="Arial" w:cs="Arial"/>
                <w:sz w:val="16"/>
                <w:szCs w:val="16"/>
                <w:lang w:val="en-US"/>
              </w:rPr>
              <w:t xml:space="preserve"> </w:t>
            </w:r>
            <w:r w:rsidRPr="00824B70">
              <w:rPr>
                <w:rFonts w:ascii="Arial" w:hAnsi="Arial" w:cs="Arial"/>
                <w:sz w:val="16"/>
                <w:szCs w:val="16"/>
              </w:rPr>
              <w:t>найменування</w:t>
            </w:r>
            <w:r w:rsidRPr="007B698A">
              <w:rPr>
                <w:rFonts w:ascii="Arial" w:hAnsi="Arial" w:cs="Arial"/>
                <w:sz w:val="16"/>
                <w:szCs w:val="16"/>
                <w:lang w:val="en-US"/>
              </w:rPr>
              <w:t xml:space="preserve"> </w:t>
            </w:r>
            <w:r w:rsidRPr="00824B70">
              <w:rPr>
                <w:rFonts w:ascii="Arial" w:hAnsi="Arial" w:cs="Arial"/>
                <w:sz w:val="16"/>
                <w:szCs w:val="16"/>
              </w:rPr>
              <w:t>та</w:t>
            </w:r>
            <w:r w:rsidRPr="007B698A">
              <w:rPr>
                <w:rFonts w:ascii="Arial" w:hAnsi="Arial" w:cs="Arial"/>
                <w:sz w:val="16"/>
                <w:szCs w:val="16"/>
                <w:lang w:val="en-US"/>
              </w:rPr>
              <w:t>/</w:t>
            </w:r>
            <w:r w:rsidRPr="00824B70">
              <w:rPr>
                <w:rFonts w:ascii="Arial" w:hAnsi="Arial" w:cs="Arial"/>
                <w:sz w:val="16"/>
                <w:szCs w:val="16"/>
              </w:rPr>
              <w:t>або</w:t>
            </w:r>
            <w:r w:rsidRPr="007B698A">
              <w:rPr>
                <w:rFonts w:ascii="Arial" w:hAnsi="Arial" w:cs="Arial"/>
                <w:sz w:val="16"/>
                <w:szCs w:val="16"/>
                <w:lang w:val="en-US"/>
              </w:rPr>
              <w:t xml:space="preserve"> </w:t>
            </w:r>
            <w:r w:rsidRPr="00824B70">
              <w:rPr>
                <w:rFonts w:ascii="Arial" w:hAnsi="Arial" w:cs="Arial"/>
                <w:sz w:val="16"/>
                <w:szCs w:val="16"/>
              </w:rPr>
              <w:t>адреси</w:t>
            </w:r>
            <w:r w:rsidRPr="007B698A">
              <w:rPr>
                <w:rFonts w:ascii="Arial" w:hAnsi="Arial" w:cs="Arial"/>
                <w:sz w:val="16"/>
                <w:szCs w:val="16"/>
                <w:lang w:val="en-US"/>
              </w:rPr>
              <w:t xml:space="preserve"> </w:t>
            </w:r>
            <w:r w:rsidRPr="00824B70">
              <w:rPr>
                <w:rFonts w:ascii="Arial" w:hAnsi="Arial" w:cs="Arial"/>
                <w:sz w:val="16"/>
                <w:szCs w:val="16"/>
              </w:rPr>
              <w:t>місця</w:t>
            </w:r>
            <w:r w:rsidRPr="007B698A">
              <w:rPr>
                <w:rFonts w:ascii="Arial" w:hAnsi="Arial" w:cs="Arial"/>
                <w:sz w:val="16"/>
                <w:szCs w:val="16"/>
                <w:lang w:val="en-US"/>
              </w:rPr>
              <w:t xml:space="preserve"> </w:t>
            </w:r>
            <w:r w:rsidRPr="00824B70">
              <w:rPr>
                <w:rFonts w:ascii="Arial" w:hAnsi="Arial" w:cs="Arial"/>
                <w:sz w:val="16"/>
                <w:szCs w:val="16"/>
              </w:rPr>
              <w:t>провадження</w:t>
            </w:r>
            <w:r w:rsidRPr="007B698A">
              <w:rPr>
                <w:rFonts w:ascii="Arial" w:hAnsi="Arial" w:cs="Arial"/>
                <w:sz w:val="16"/>
                <w:szCs w:val="16"/>
                <w:lang w:val="en-US"/>
              </w:rPr>
              <w:t xml:space="preserve"> </w:t>
            </w:r>
            <w:r w:rsidRPr="00824B70">
              <w:rPr>
                <w:rFonts w:ascii="Arial" w:hAnsi="Arial" w:cs="Arial"/>
                <w:sz w:val="16"/>
                <w:szCs w:val="16"/>
              </w:rPr>
              <w:t>діяльності</w:t>
            </w:r>
            <w:r w:rsidRPr="007B698A">
              <w:rPr>
                <w:rFonts w:ascii="Arial" w:hAnsi="Arial" w:cs="Arial"/>
                <w:sz w:val="16"/>
                <w:szCs w:val="16"/>
                <w:lang w:val="en-US"/>
              </w:rPr>
              <w:t xml:space="preserve"> </w:t>
            </w:r>
            <w:r w:rsidRPr="00824B70">
              <w:rPr>
                <w:rFonts w:ascii="Arial" w:hAnsi="Arial" w:cs="Arial"/>
                <w:sz w:val="16"/>
                <w:szCs w:val="16"/>
              </w:rPr>
              <w:t>виробника</w:t>
            </w:r>
            <w:r w:rsidRPr="007B698A">
              <w:rPr>
                <w:rFonts w:ascii="Arial" w:hAnsi="Arial" w:cs="Arial"/>
                <w:sz w:val="16"/>
                <w:szCs w:val="16"/>
                <w:lang w:val="en-US"/>
              </w:rPr>
              <w:t xml:space="preserve"> (</w:t>
            </w:r>
            <w:r w:rsidRPr="00824B70">
              <w:rPr>
                <w:rFonts w:ascii="Arial" w:hAnsi="Arial" w:cs="Arial"/>
                <w:sz w:val="16"/>
                <w:szCs w:val="16"/>
              </w:rPr>
              <w:t>включаючи</w:t>
            </w:r>
            <w:r w:rsidRPr="007B698A">
              <w:rPr>
                <w:rFonts w:ascii="Arial" w:hAnsi="Arial" w:cs="Arial"/>
                <w:sz w:val="16"/>
                <w:szCs w:val="16"/>
                <w:lang w:val="en-US"/>
              </w:rPr>
              <w:t xml:space="preserve">, </w:t>
            </w:r>
            <w:r w:rsidRPr="00824B70">
              <w:rPr>
                <w:rFonts w:ascii="Arial" w:hAnsi="Arial" w:cs="Arial"/>
                <w:sz w:val="16"/>
                <w:szCs w:val="16"/>
              </w:rPr>
              <w:t>за</w:t>
            </w:r>
            <w:r w:rsidRPr="007B698A">
              <w:rPr>
                <w:rFonts w:ascii="Arial" w:hAnsi="Arial" w:cs="Arial"/>
                <w:sz w:val="16"/>
                <w:szCs w:val="16"/>
                <w:lang w:val="en-US"/>
              </w:rPr>
              <w:t xml:space="preserve"> </w:t>
            </w:r>
            <w:r w:rsidRPr="00824B70">
              <w:rPr>
                <w:rFonts w:ascii="Arial" w:hAnsi="Arial" w:cs="Arial"/>
                <w:sz w:val="16"/>
                <w:szCs w:val="16"/>
              </w:rPr>
              <w:t>необхідності</w:t>
            </w:r>
            <w:r w:rsidRPr="007B698A">
              <w:rPr>
                <w:rFonts w:ascii="Arial" w:hAnsi="Arial" w:cs="Arial"/>
                <w:sz w:val="16"/>
                <w:szCs w:val="16"/>
                <w:lang w:val="en-US"/>
              </w:rPr>
              <w:t xml:space="preserve">, </w:t>
            </w:r>
            <w:r w:rsidRPr="00824B70">
              <w:rPr>
                <w:rFonts w:ascii="Arial" w:hAnsi="Arial" w:cs="Arial"/>
                <w:sz w:val="16"/>
                <w:szCs w:val="16"/>
              </w:rPr>
              <w:t>місце</w:t>
            </w:r>
            <w:r w:rsidRPr="007B698A">
              <w:rPr>
                <w:rFonts w:ascii="Arial" w:hAnsi="Arial" w:cs="Arial"/>
                <w:sz w:val="16"/>
                <w:szCs w:val="16"/>
                <w:lang w:val="en-US"/>
              </w:rPr>
              <w:t xml:space="preserve"> </w:t>
            </w:r>
            <w:r w:rsidRPr="00824B70">
              <w:rPr>
                <w:rFonts w:ascii="Arial" w:hAnsi="Arial" w:cs="Arial"/>
                <w:sz w:val="16"/>
                <w:szCs w:val="16"/>
              </w:rPr>
              <w:t>проведення</w:t>
            </w:r>
            <w:r w:rsidRPr="007B698A">
              <w:rPr>
                <w:rFonts w:ascii="Arial" w:hAnsi="Arial" w:cs="Arial"/>
                <w:sz w:val="16"/>
                <w:szCs w:val="16"/>
                <w:lang w:val="en-US"/>
              </w:rPr>
              <w:t xml:space="preserve"> </w:t>
            </w:r>
            <w:r w:rsidRPr="00824B70">
              <w:rPr>
                <w:rFonts w:ascii="Arial" w:hAnsi="Arial" w:cs="Arial"/>
                <w:sz w:val="16"/>
                <w:szCs w:val="16"/>
              </w:rPr>
              <w:t>контролю</w:t>
            </w:r>
            <w:r w:rsidRPr="007B698A">
              <w:rPr>
                <w:rFonts w:ascii="Arial" w:hAnsi="Arial" w:cs="Arial"/>
                <w:sz w:val="16"/>
                <w:szCs w:val="16"/>
                <w:lang w:val="en-US"/>
              </w:rPr>
              <w:t xml:space="preserve"> </w:t>
            </w:r>
            <w:r w:rsidRPr="00824B70">
              <w:rPr>
                <w:rFonts w:ascii="Arial" w:hAnsi="Arial" w:cs="Arial"/>
                <w:sz w:val="16"/>
                <w:szCs w:val="16"/>
              </w:rPr>
              <w:t>якості</w:t>
            </w:r>
            <w:r w:rsidRPr="007B698A">
              <w:rPr>
                <w:rFonts w:ascii="Arial" w:hAnsi="Arial" w:cs="Arial"/>
                <w:sz w:val="16"/>
                <w:szCs w:val="16"/>
                <w:lang w:val="en-US"/>
              </w:rPr>
              <w:t xml:space="preserve">), </w:t>
            </w:r>
            <w:r w:rsidRPr="00824B70">
              <w:rPr>
                <w:rFonts w:ascii="Arial" w:hAnsi="Arial" w:cs="Arial"/>
                <w:sz w:val="16"/>
                <w:szCs w:val="16"/>
              </w:rPr>
              <w:t>або</w:t>
            </w:r>
            <w:r w:rsidRPr="007B698A">
              <w:rPr>
                <w:rFonts w:ascii="Arial" w:hAnsi="Arial" w:cs="Arial"/>
                <w:sz w:val="16"/>
                <w:szCs w:val="16"/>
                <w:lang w:val="en-US"/>
              </w:rPr>
              <w:t xml:space="preserve"> </w:t>
            </w:r>
            <w:r w:rsidRPr="00824B70">
              <w:rPr>
                <w:rFonts w:ascii="Arial" w:hAnsi="Arial" w:cs="Arial"/>
                <w:sz w:val="16"/>
                <w:szCs w:val="16"/>
              </w:rPr>
              <w:t>власника</w:t>
            </w:r>
            <w:r w:rsidRPr="007B698A">
              <w:rPr>
                <w:rFonts w:ascii="Arial" w:hAnsi="Arial" w:cs="Arial"/>
                <w:sz w:val="16"/>
                <w:szCs w:val="16"/>
                <w:lang w:val="en-US"/>
              </w:rPr>
              <w:t xml:space="preserve"> </w:t>
            </w:r>
            <w:r w:rsidRPr="00824B70">
              <w:rPr>
                <w:rFonts w:ascii="Arial" w:hAnsi="Arial" w:cs="Arial"/>
                <w:sz w:val="16"/>
                <w:szCs w:val="16"/>
              </w:rPr>
              <w:t>мастер</w:t>
            </w:r>
            <w:r w:rsidRPr="007B698A">
              <w:rPr>
                <w:rFonts w:ascii="Arial" w:hAnsi="Arial" w:cs="Arial"/>
                <w:sz w:val="16"/>
                <w:szCs w:val="16"/>
                <w:lang w:val="en-US"/>
              </w:rPr>
              <w:t>-</w:t>
            </w:r>
            <w:r w:rsidRPr="00824B70">
              <w:rPr>
                <w:rFonts w:ascii="Arial" w:hAnsi="Arial" w:cs="Arial"/>
                <w:sz w:val="16"/>
                <w:szCs w:val="16"/>
              </w:rPr>
              <w:t>файла</w:t>
            </w:r>
            <w:r w:rsidRPr="007B698A">
              <w:rPr>
                <w:rFonts w:ascii="Arial" w:hAnsi="Arial" w:cs="Arial"/>
                <w:sz w:val="16"/>
                <w:szCs w:val="16"/>
                <w:lang w:val="en-US"/>
              </w:rPr>
              <w:t xml:space="preserve"> </w:t>
            </w:r>
            <w:r w:rsidRPr="00824B70">
              <w:rPr>
                <w:rFonts w:ascii="Arial" w:hAnsi="Arial" w:cs="Arial"/>
                <w:sz w:val="16"/>
                <w:szCs w:val="16"/>
              </w:rPr>
              <w:t>на</w:t>
            </w:r>
            <w:r w:rsidRPr="007B698A">
              <w:rPr>
                <w:rFonts w:ascii="Arial" w:hAnsi="Arial" w:cs="Arial"/>
                <w:sz w:val="16"/>
                <w:szCs w:val="16"/>
                <w:lang w:val="en-US"/>
              </w:rPr>
              <w:t xml:space="preserve"> </w:t>
            </w:r>
            <w:r w:rsidRPr="00824B70">
              <w:rPr>
                <w:rFonts w:ascii="Arial" w:hAnsi="Arial" w:cs="Arial"/>
                <w:sz w:val="16"/>
                <w:szCs w:val="16"/>
              </w:rPr>
              <w:t>АФІ</w:t>
            </w:r>
            <w:r w:rsidRPr="007B698A">
              <w:rPr>
                <w:rFonts w:ascii="Arial" w:hAnsi="Arial" w:cs="Arial"/>
                <w:sz w:val="16"/>
                <w:szCs w:val="16"/>
                <w:lang w:val="en-US"/>
              </w:rPr>
              <w:t xml:space="preserve">, </w:t>
            </w:r>
            <w:r w:rsidRPr="00824B70">
              <w:rPr>
                <w:rFonts w:ascii="Arial" w:hAnsi="Arial" w:cs="Arial"/>
                <w:sz w:val="16"/>
                <w:szCs w:val="16"/>
              </w:rPr>
              <w:t>або</w:t>
            </w:r>
            <w:r w:rsidRPr="007B698A">
              <w:rPr>
                <w:rFonts w:ascii="Arial" w:hAnsi="Arial" w:cs="Arial"/>
                <w:sz w:val="16"/>
                <w:szCs w:val="16"/>
                <w:lang w:val="en-US"/>
              </w:rPr>
              <w:t xml:space="preserve"> </w:t>
            </w:r>
            <w:r w:rsidRPr="00824B70">
              <w:rPr>
                <w:rFonts w:ascii="Arial" w:hAnsi="Arial" w:cs="Arial"/>
                <w:sz w:val="16"/>
                <w:szCs w:val="16"/>
              </w:rPr>
              <w:t>постачальника</w:t>
            </w:r>
            <w:r w:rsidRPr="007B698A">
              <w:rPr>
                <w:rFonts w:ascii="Arial" w:hAnsi="Arial" w:cs="Arial"/>
                <w:sz w:val="16"/>
                <w:szCs w:val="16"/>
                <w:lang w:val="en-US"/>
              </w:rPr>
              <w:t xml:space="preserve"> </w:t>
            </w:r>
            <w:r w:rsidRPr="00824B70">
              <w:rPr>
                <w:rFonts w:ascii="Arial" w:hAnsi="Arial" w:cs="Arial"/>
                <w:sz w:val="16"/>
                <w:szCs w:val="16"/>
              </w:rPr>
              <w:t>АФІ</w:t>
            </w:r>
            <w:r w:rsidRPr="007B698A">
              <w:rPr>
                <w:rFonts w:ascii="Arial" w:hAnsi="Arial" w:cs="Arial"/>
                <w:sz w:val="16"/>
                <w:szCs w:val="16"/>
                <w:lang w:val="en-US"/>
              </w:rPr>
              <w:t>/</w:t>
            </w:r>
            <w:r w:rsidRPr="00824B70">
              <w:rPr>
                <w:rFonts w:ascii="Arial" w:hAnsi="Arial" w:cs="Arial"/>
                <w:sz w:val="16"/>
                <w:szCs w:val="16"/>
              </w:rPr>
              <w:t>вихідного</w:t>
            </w:r>
            <w:r w:rsidRPr="007B698A">
              <w:rPr>
                <w:rFonts w:ascii="Arial" w:hAnsi="Arial" w:cs="Arial"/>
                <w:sz w:val="16"/>
                <w:szCs w:val="16"/>
                <w:lang w:val="en-US"/>
              </w:rPr>
              <w:t xml:space="preserve"> </w:t>
            </w:r>
            <w:r w:rsidRPr="00824B70">
              <w:rPr>
                <w:rFonts w:ascii="Arial" w:hAnsi="Arial" w:cs="Arial"/>
                <w:sz w:val="16"/>
                <w:szCs w:val="16"/>
              </w:rPr>
              <w:t>матеріалу</w:t>
            </w:r>
            <w:r w:rsidRPr="007B698A">
              <w:rPr>
                <w:rFonts w:ascii="Arial" w:hAnsi="Arial" w:cs="Arial"/>
                <w:sz w:val="16"/>
                <w:szCs w:val="16"/>
                <w:lang w:val="en-US"/>
              </w:rPr>
              <w:t>/</w:t>
            </w:r>
            <w:r w:rsidRPr="00824B70">
              <w:rPr>
                <w:rFonts w:ascii="Arial" w:hAnsi="Arial" w:cs="Arial"/>
                <w:sz w:val="16"/>
                <w:szCs w:val="16"/>
              </w:rPr>
              <w:t>реагенту</w:t>
            </w:r>
            <w:r w:rsidRPr="007B698A">
              <w:rPr>
                <w:rFonts w:ascii="Arial" w:hAnsi="Arial" w:cs="Arial"/>
                <w:sz w:val="16"/>
                <w:szCs w:val="16"/>
                <w:lang w:val="en-US"/>
              </w:rPr>
              <w:t>/</w:t>
            </w:r>
            <w:r w:rsidRPr="00824B70">
              <w:rPr>
                <w:rFonts w:ascii="Arial" w:hAnsi="Arial" w:cs="Arial"/>
                <w:sz w:val="16"/>
                <w:szCs w:val="16"/>
              </w:rPr>
              <w:t>проміжного</w:t>
            </w:r>
            <w:r w:rsidRPr="007B698A">
              <w:rPr>
                <w:rFonts w:ascii="Arial" w:hAnsi="Arial" w:cs="Arial"/>
                <w:sz w:val="16"/>
                <w:szCs w:val="16"/>
                <w:lang w:val="en-US"/>
              </w:rPr>
              <w:t xml:space="preserve"> </w:t>
            </w:r>
            <w:r w:rsidRPr="00824B70">
              <w:rPr>
                <w:rFonts w:ascii="Arial" w:hAnsi="Arial" w:cs="Arial"/>
                <w:sz w:val="16"/>
                <w:szCs w:val="16"/>
              </w:rPr>
              <w:t>продукту</w:t>
            </w:r>
            <w:r w:rsidRPr="007B698A">
              <w:rPr>
                <w:rFonts w:ascii="Arial" w:hAnsi="Arial" w:cs="Arial"/>
                <w:sz w:val="16"/>
                <w:szCs w:val="16"/>
                <w:lang w:val="en-US"/>
              </w:rPr>
              <w:t xml:space="preserve">, </w:t>
            </w:r>
            <w:r w:rsidRPr="00824B70">
              <w:rPr>
                <w:rFonts w:ascii="Arial" w:hAnsi="Arial" w:cs="Arial"/>
                <w:sz w:val="16"/>
                <w:szCs w:val="16"/>
              </w:rPr>
              <w:t>що</w:t>
            </w:r>
            <w:r w:rsidRPr="007B698A">
              <w:rPr>
                <w:rFonts w:ascii="Arial" w:hAnsi="Arial" w:cs="Arial"/>
                <w:sz w:val="16"/>
                <w:szCs w:val="16"/>
                <w:lang w:val="en-US"/>
              </w:rPr>
              <w:t xml:space="preserve"> </w:t>
            </w:r>
            <w:r w:rsidRPr="00824B70">
              <w:rPr>
                <w:rFonts w:ascii="Arial" w:hAnsi="Arial" w:cs="Arial"/>
                <w:sz w:val="16"/>
                <w:szCs w:val="16"/>
              </w:rPr>
              <w:t>застосовуються</w:t>
            </w:r>
            <w:r w:rsidRPr="007B698A">
              <w:rPr>
                <w:rFonts w:ascii="Arial" w:hAnsi="Arial" w:cs="Arial"/>
                <w:sz w:val="16"/>
                <w:szCs w:val="16"/>
                <w:lang w:val="en-US"/>
              </w:rPr>
              <w:t xml:space="preserve"> </w:t>
            </w:r>
            <w:r w:rsidRPr="00824B70">
              <w:rPr>
                <w:rFonts w:ascii="Arial" w:hAnsi="Arial" w:cs="Arial"/>
                <w:sz w:val="16"/>
                <w:szCs w:val="16"/>
              </w:rPr>
              <w:t>у</w:t>
            </w:r>
            <w:r w:rsidRPr="007B698A">
              <w:rPr>
                <w:rFonts w:ascii="Arial" w:hAnsi="Arial" w:cs="Arial"/>
                <w:sz w:val="16"/>
                <w:szCs w:val="16"/>
                <w:lang w:val="en-US"/>
              </w:rPr>
              <w:t xml:space="preserve"> </w:t>
            </w:r>
            <w:r w:rsidRPr="00824B70">
              <w:rPr>
                <w:rFonts w:ascii="Arial" w:hAnsi="Arial" w:cs="Arial"/>
                <w:sz w:val="16"/>
                <w:szCs w:val="16"/>
              </w:rPr>
              <w:t>виробництві</w:t>
            </w:r>
            <w:r w:rsidRPr="007B698A">
              <w:rPr>
                <w:rFonts w:ascii="Arial" w:hAnsi="Arial" w:cs="Arial"/>
                <w:sz w:val="16"/>
                <w:szCs w:val="16"/>
                <w:lang w:val="en-US"/>
              </w:rPr>
              <w:t xml:space="preserve"> </w:t>
            </w:r>
            <w:r w:rsidRPr="00824B70">
              <w:rPr>
                <w:rFonts w:ascii="Arial" w:hAnsi="Arial" w:cs="Arial"/>
                <w:sz w:val="16"/>
                <w:szCs w:val="16"/>
              </w:rPr>
              <w:t>АФІ</w:t>
            </w:r>
            <w:r w:rsidRPr="007B698A">
              <w:rPr>
                <w:rFonts w:ascii="Arial" w:hAnsi="Arial" w:cs="Arial"/>
                <w:sz w:val="16"/>
                <w:szCs w:val="16"/>
                <w:lang w:val="en-US"/>
              </w:rPr>
              <w:t xml:space="preserve"> (</w:t>
            </w:r>
            <w:r w:rsidRPr="00824B70">
              <w:rPr>
                <w:rFonts w:ascii="Arial" w:hAnsi="Arial" w:cs="Arial"/>
                <w:sz w:val="16"/>
                <w:szCs w:val="16"/>
              </w:rPr>
              <w:t>якщо</w:t>
            </w:r>
            <w:r w:rsidRPr="007B698A">
              <w:rPr>
                <w:rFonts w:ascii="Arial" w:hAnsi="Arial" w:cs="Arial"/>
                <w:sz w:val="16"/>
                <w:szCs w:val="16"/>
                <w:lang w:val="en-US"/>
              </w:rPr>
              <w:t xml:space="preserve"> </w:t>
            </w:r>
            <w:r w:rsidRPr="00824B70">
              <w:rPr>
                <w:rFonts w:ascii="Arial" w:hAnsi="Arial" w:cs="Arial"/>
                <w:sz w:val="16"/>
                <w:szCs w:val="16"/>
              </w:rPr>
              <w:t>зазначено</w:t>
            </w:r>
            <w:r w:rsidRPr="007B698A">
              <w:rPr>
                <w:rFonts w:ascii="Arial" w:hAnsi="Arial" w:cs="Arial"/>
                <w:sz w:val="16"/>
                <w:szCs w:val="16"/>
                <w:lang w:val="en-US"/>
              </w:rPr>
              <w:t xml:space="preserve"> </w:t>
            </w:r>
            <w:r w:rsidRPr="00824B70">
              <w:rPr>
                <w:rFonts w:ascii="Arial" w:hAnsi="Arial" w:cs="Arial"/>
                <w:sz w:val="16"/>
                <w:szCs w:val="16"/>
              </w:rPr>
              <w:t>у</w:t>
            </w:r>
            <w:r w:rsidRPr="007B698A">
              <w:rPr>
                <w:rFonts w:ascii="Arial" w:hAnsi="Arial" w:cs="Arial"/>
                <w:sz w:val="16"/>
                <w:szCs w:val="16"/>
                <w:lang w:val="en-US"/>
              </w:rPr>
              <w:t xml:space="preserve"> </w:t>
            </w:r>
            <w:r w:rsidRPr="00824B70">
              <w:rPr>
                <w:rFonts w:ascii="Arial" w:hAnsi="Arial" w:cs="Arial"/>
                <w:sz w:val="16"/>
                <w:szCs w:val="16"/>
              </w:rPr>
              <w:t>досьє</w:t>
            </w:r>
            <w:r w:rsidRPr="007B698A">
              <w:rPr>
                <w:rFonts w:ascii="Arial" w:hAnsi="Arial" w:cs="Arial"/>
                <w:sz w:val="16"/>
                <w:szCs w:val="16"/>
                <w:lang w:val="en-US"/>
              </w:rPr>
              <w:t xml:space="preserve"> </w:t>
            </w:r>
            <w:r w:rsidRPr="00824B70">
              <w:rPr>
                <w:rFonts w:ascii="Arial" w:hAnsi="Arial" w:cs="Arial"/>
                <w:sz w:val="16"/>
                <w:szCs w:val="16"/>
              </w:rPr>
              <w:t>на</w:t>
            </w:r>
            <w:r w:rsidRPr="007B698A">
              <w:rPr>
                <w:rFonts w:ascii="Arial" w:hAnsi="Arial" w:cs="Arial"/>
                <w:sz w:val="16"/>
                <w:szCs w:val="16"/>
                <w:lang w:val="en-US"/>
              </w:rPr>
              <w:t xml:space="preserve"> </w:t>
            </w:r>
            <w:r w:rsidRPr="00824B70">
              <w:rPr>
                <w:rFonts w:ascii="Arial" w:hAnsi="Arial" w:cs="Arial"/>
                <w:sz w:val="16"/>
                <w:szCs w:val="16"/>
              </w:rPr>
              <w:t>лікарський</w:t>
            </w:r>
            <w:r w:rsidRPr="007B698A">
              <w:rPr>
                <w:rFonts w:ascii="Arial" w:hAnsi="Arial" w:cs="Arial"/>
                <w:sz w:val="16"/>
                <w:szCs w:val="16"/>
                <w:lang w:val="en-US"/>
              </w:rPr>
              <w:t xml:space="preserve"> </w:t>
            </w:r>
            <w:r w:rsidRPr="00824B70">
              <w:rPr>
                <w:rFonts w:ascii="Arial" w:hAnsi="Arial" w:cs="Arial"/>
                <w:sz w:val="16"/>
                <w:szCs w:val="16"/>
              </w:rPr>
              <w:t>засіб</w:t>
            </w:r>
            <w:r w:rsidRPr="007B698A">
              <w:rPr>
                <w:rFonts w:ascii="Arial" w:hAnsi="Arial" w:cs="Arial"/>
                <w:sz w:val="16"/>
                <w:szCs w:val="16"/>
                <w:lang w:val="en-US"/>
              </w:rPr>
              <w:t xml:space="preserve">) </w:t>
            </w:r>
            <w:r w:rsidRPr="00824B70">
              <w:rPr>
                <w:rFonts w:ascii="Arial" w:hAnsi="Arial" w:cs="Arial"/>
                <w:sz w:val="16"/>
                <w:szCs w:val="16"/>
              </w:rPr>
              <w:t>за</w:t>
            </w:r>
            <w:r w:rsidRPr="007B698A">
              <w:rPr>
                <w:rFonts w:ascii="Arial" w:hAnsi="Arial" w:cs="Arial"/>
                <w:sz w:val="16"/>
                <w:szCs w:val="16"/>
                <w:lang w:val="en-US"/>
              </w:rPr>
              <w:t xml:space="preserve"> </w:t>
            </w:r>
            <w:r w:rsidRPr="00824B70">
              <w:rPr>
                <w:rFonts w:ascii="Arial" w:hAnsi="Arial" w:cs="Arial"/>
                <w:sz w:val="16"/>
                <w:szCs w:val="16"/>
              </w:rPr>
              <w:t>відсутності</w:t>
            </w:r>
            <w:r w:rsidRPr="007B698A">
              <w:rPr>
                <w:rFonts w:ascii="Arial" w:hAnsi="Arial" w:cs="Arial"/>
                <w:sz w:val="16"/>
                <w:szCs w:val="16"/>
                <w:lang w:val="en-US"/>
              </w:rPr>
              <w:t xml:space="preserve"> </w:t>
            </w:r>
            <w:r w:rsidRPr="00824B70">
              <w:rPr>
                <w:rFonts w:ascii="Arial" w:hAnsi="Arial" w:cs="Arial"/>
                <w:sz w:val="16"/>
                <w:szCs w:val="16"/>
              </w:rPr>
              <w:t>сертифіката</w:t>
            </w:r>
            <w:r w:rsidRPr="007B698A">
              <w:rPr>
                <w:rFonts w:ascii="Arial" w:hAnsi="Arial" w:cs="Arial"/>
                <w:sz w:val="16"/>
                <w:szCs w:val="16"/>
                <w:lang w:val="en-US"/>
              </w:rPr>
              <w:t xml:space="preserve"> </w:t>
            </w:r>
            <w:r w:rsidRPr="00824B70">
              <w:rPr>
                <w:rFonts w:ascii="Arial" w:hAnsi="Arial" w:cs="Arial"/>
                <w:sz w:val="16"/>
                <w:szCs w:val="16"/>
              </w:rPr>
              <w:t>відповідності</w:t>
            </w:r>
            <w:r w:rsidRPr="007B698A">
              <w:rPr>
                <w:rFonts w:ascii="Arial" w:hAnsi="Arial" w:cs="Arial"/>
                <w:sz w:val="16"/>
                <w:szCs w:val="16"/>
                <w:lang w:val="en-US"/>
              </w:rPr>
              <w:t xml:space="preserve"> </w:t>
            </w:r>
            <w:r w:rsidRPr="00824B70">
              <w:rPr>
                <w:rFonts w:ascii="Arial" w:hAnsi="Arial" w:cs="Arial"/>
                <w:sz w:val="16"/>
                <w:szCs w:val="16"/>
              </w:rPr>
              <w:t>Європейській</w:t>
            </w:r>
            <w:r w:rsidRPr="007B698A">
              <w:rPr>
                <w:rFonts w:ascii="Arial" w:hAnsi="Arial" w:cs="Arial"/>
                <w:sz w:val="16"/>
                <w:szCs w:val="16"/>
                <w:lang w:val="en-US"/>
              </w:rPr>
              <w:t xml:space="preserve"> </w:t>
            </w:r>
            <w:r w:rsidRPr="00824B70">
              <w:rPr>
                <w:rFonts w:ascii="Arial" w:hAnsi="Arial" w:cs="Arial"/>
                <w:sz w:val="16"/>
                <w:szCs w:val="16"/>
              </w:rPr>
              <w:t>фармакопеї</w:t>
            </w:r>
            <w:r w:rsidRPr="007B698A">
              <w:rPr>
                <w:rFonts w:ascii="Arial" w:hAnsi="Arial" w:cs="Arial"/>
                <w:sz w:val="16"/>
                <w:szCs w:val="16"/>
                <w:lang w:val="en-US"/>
              </w:rPr>
              <w:t xml:space="preserve"> </w:t>
            </w:r>
            <w:r w:rsidRPr="00824B70">
              <w:rPr>
                <w:rFonts w:ascii="Arial" w:hAnsi="Arial" w:cs="Arial"/>
                <w:sz w:val="16"/>
                <w:szCs w:val="16"/>
              </w:rPr>
              <w:t>у</w:t>
            </w:r>
            <w:r w:rsidRPr="007B698A">
              <w:rPr>
                <w:rFonts w:ascii="Arial" w:hAnsi="Arial" w:cs="Arial"/>
                <w:sz w:val="16"/>
                <w:szCs w:val="16"/>
                <w:lang w:val="en-US"/>
              </w:rPr>
              <w:t xml:space="preserve"> </w:t>
            </w:r>
            <w:r w:rsidRPr="00824B70">
              <w:rPr>
                <w:rFonts w:ascii="Arial" w:hAnsi="Arial" w:cs="Arial"/>
                <w:sz w:val="16"/>
                <w:szCs w:val="16"/>
              </w:rPr>
              <w:t>затвердженому</w:t>
            </w:r>
            <w:r w:rsidRPr="007B698A">
              <w:rPr>
                <w:rFonts w:ascii="Arial" w:hAnsi="Arial" w:cs="Arial"/>
                <w:sz w:val="16"/>
                <w:szCs w:val="16"/>
                <w:lang w:val="en-US"/>
              </w:rPr>
              <w:t xml:space="preserve"> </w:t>
            </w:r>
            <w:r w:rsidRPr="00824B70">
              <w:rPr>
                <w:rFonts w:ascii="Arial" w:hAnsi="Arial" w:cs="Arial"/>
                <w:sz w:val="16"/>
                <w:szCs w:val="16"/>
              </w:rPr>
              <w:t>досьє</w:t>
            </w:r>
            <w:r w:rsidRPr="007B698A">
              <w:rPr>
                <w:rFonts w:ascii="Arial" w:hAnsi="Arial" w:cs="Arial"/>
                <w:sz w:val="16"/>
                <w:szCs w:val="16"/>
                <w:lang w:val="en-US"/>
              </w:rPr>
              <w:t xml:space="preserve">, </w:t>
            </w:r>
            <w:r w:rsidRPr="00824B70">
              <w:rPr>
                <w:rFonts w:ascii="Arial" w:hAnsi="Arial" w:cs="Arial"/>
                <w:sz w:val="16"/>
                <w:szCs w:val="16"/>
              </w:rPr>
              <w:t>або</w:t>
            </w:r>
            <w:r w:rsidRPr="007B698A">
              <w:rPr>
                <w:rFonts w:ascii="Arial" w:hAnsi="Arial" w:cs="Arial"/>
                <w:sz w:val="16"/>
                <w:szCs w:val="16"/>
                <w:lang w:val="en-US"/>
              </w:rPr>
              <w:t xml:space="preserve"> </w:t>
            </w:r>
            <w:r w:rsidRPr="00824B70">
              <w:rPr>
                <w:rFonts w:ascii="Arial" w:hAnsi="Arial" w:cs="Arial"/>
                <w:sz w:val="16"/>
                <w:szCs w:val="16"/>
              </w:rPr>
              <w:t>виробника</w:t>
            </w:r>
            <w:r w:rsidRPr="007B698A">
              <w:rPr>
                <w:rFonts w:ascii="Arial" w:hAnsi="Arial" w:cs="Arial"/>
                <w:sz w:val="16"/>
                <w:szCs w:val="16"/>
                <w:lang w:val="en-US"/>
              </w:rPr>
              <w:t xml:space="preserve"> </w:t>
            </w:r>
            <w:r w:rsidRPr="00824B70">
              <w:rPr>
                <w:rFonts w:ascii="Arial" w:hAnsi="Arial" w:cs="Arial"/>
                <w:sz w:val="16"/>
                <w:szCs w:val="16"/>
              </w:rPr>
              <w:t>нової</w:t>
            </w:r>
            <w:r w:rsidRPr="007B698A">
              <w:rPr>
                <w:rFonts w:ascii="Arial" w:hAnsi="Arial" w:cs="Arial"/>
                <w:sz w:val="16"/>
                <w:szCs w:val="16"/>
                <w:lang w:val="en-US"/>
              </w:rPr>
              <w:t xml:space="preserve"> </w:t>
            </w:r>
            <w:r w:rsidRPr="00824B70">
              <w:rPr>
                <w:rFonts w:ascii="Arial" w:hAnsi="Arial" w:cs="Arial"/>
                <w:sz w:val="16"/>
                <w:szCs w:val="16"/>
              </w:rPr>
              <w:t>допоміжної</w:t>
            </w:r>
            <w:r w:rsidRPr="007B698A">
              <w:rPr>
                <w:rFonts w:ascii="Arial" w:hAnsi="Arial" w:cs="Arial"/>
                <w:sz w:val="16"/>
                <w:szCs w:val="16"/>
                <w:lang w:val="en-US"/>
              </w:rPr>
              <w:t xml:space="preserve"> </w:t>
            </w:r>
            <w:r w:rsidRPr="00824B70">
              <w:rPr>
                <w:rFonts w:ascii="Arial" w:hAnsi="Arial" w:cs="Arial"/>
                <w:sz w:val="16"/>
                <w:szCs w:val="16"/>
              </w:rPr>
              <w:t>речовини</w:t>
            </w:r>
            <w:r w:rsidRPr="007B698A">
              <w:rPr>
                <w:rFonts w:ascii="Arial" w:hAnsi="Arial" w:cs="Arial"/>
                <w:sz w:val="16"/>
                <w:szCs w:val="16"/>
                <w:lang w:val="en-US"/>
              </w:rPr>
              <w:t xml:space="preserve"> (</w:t>
            </w:r>
            <w:r w:rsidRPr="00824B70">
              <w:rPr>
                <w:rFonts w:ascii="Arial" w:hAnsi="Arial" w:cs="Arial"/>
                <w:sz w:val="16"/>
                <w:szCs w:val="16"/>
              </w:rPr>
              <w:t>якщо</w:t>
            </w:r>
            <w:r w:rsidRPr="007B698A">
              <w:rPr>
                <w:rFonts w:ascii="Arial" w:hAnsi="Arial" w:cs="Arial"/>
                <w:sz w:val="16"/>
                <w:szCs w:val="16"/>
                <w:lang w:val="en-US"/>
              </w:rPr>
              <w:t xml:space="preserve"> </w:t>
            </w:r>
            <w:r w:rsidRPr="00824B70">
              <w:rPr>
                <w:rFonts w:ascii="Arial" w:hAnsi="Arial" w:cs="Arial"/>
                <w:sz w:val="16"/>
                <w:szCs w:val="16"/>
              </w:rPr>
              <w:t>зазначено</w:t>
            </w:r>
            <w:r w:rsidRPr="007B698A">
              <w:rPr>
                <w:rFonts w:ascii="Arial" w:hAnsi="Arial" w:cs="Arial"/>
                <w:sz w:val="16"/>
                <w:szCs w:val="16"/>
                <w:lang w:val="en-US"/>
              </w:rPr>
              <w:t xml:space="preserve"> </w:t>
            </w:r>
            <w:r w:rsidRPr="00824B70">
              <w:rPr>
                <w:rFonts w:ascii="Arial" w:hAnsi="Arial" w:cs="Arial"/>
                <w:sz w:val="16"/>
                <w:szCs w:val="16"/>
              </w:rPr>
              <w:t>у</w:t>
            </w:r>
            <w:r w:rsidRPr="007B698A">
              <w:rPr>
                <w:rFonts w:ascii="Arial" w:hAnsi="Arial" w:cs="Arial"/>
                <w:sz w:val="16"/>
                <w:szCs w:val="16"/>
                <w:lang w:val="en-US"/>
              </w:rPr>
              <w:t xml:space="preserve"> </w:t>
            </w:r>
            <w:r w:rsidRPr="00824B70">
              <w:rPr>
                <w:rFonts w:ascii="Arial" w:hAnsi="Arial" w:cs="Arial"/>
                <w:sz w:val="16"/>
                <w:szCs w:val="16"/>
              </w:rPr>
              <w:t>досьє</w:t>
            </w:r>
            <w:r w:rsidRPr="007B698A">
              <w:rPr>
                <w:rFonts w:ascii="Arial" w:hAnsi="Arial" w:cs="Arial"/>
                <w:sz w:val="16"/>
                <w:szCs w:val="16"/>
                <w:lang w:val="en-US"/>
              </w:rPr>
              <w:t xml:space="preserve">) </w:t>
            </w:r>
            <w:r w:rsidRPr="00824B70">
              <w:rPr>
                <w:rFonts w:ascii="Arial" w:hAnsi="Arial" w:cs="Arial"/>
                <w:sz w:val="16"/>
                <w:szCs w:val="16"/>
              </w:rPr>
              <w:t>Зміна</w:t>
            </w:r>
            <w:r w:rsidRPr="007B698A">
              <w:rPr>
                <w:rFonts w:ascii="Arial" w:hAnsi="Arial" w:cs="Arial"/>
                <w:sz w:val="16"/>
                <w:szCs w:val="16"/>
                <w:lang w:val="en-US"/>
              </w:rPr>
              <w:t xml:space="preserve"> </w:t>
            </w:r>
            <w:r w:rsidRPr="00824B70">
              <w:rPr>
                <w:rFonts w:ascii="Arial" w:hAnsi="Arial" w:cs="Arial"/>
                <w:sz w:val="16"/>
                <w:szCs w:val="16"/>
              </w:rPr>
              <w:t>назви</w:t>
            </w:r>
            <w:r w:rsidRPr="007B698A">
              <w:rPr>
                <w:rFonts w:ascii="Arial" w:hAnsi="Arial" w:cs="Arial"/>
                <w:sz w:val="16"/>
                <w:szCs w:val="16"/>
                <w:lang w:val="en-US"/>
              </w:rPr>
              <w:t xml:space="preserve"> </w:t>
            </w:r>
            <w:r w:rsidRPr="00824B70">
              <w:rPr>
                <w:rFonts w:ascii="Arial" w:hAnsi="Arial" w:cs="Arial"/>
                <w:sz w:val="16"/>
                <w:szCs w:val="16"/>
              </w:rPr>
              <w:t>дільниці</w:t>
            </w:r>
            <w:r w:rsidRPr="007B698A">
              <w:rPr>
                <w:rFonts w:ascii="Arial" w:hAnsi="Arial" w:cs="Arial"/>
                <w:sz w:val="16"/>
                <w:szCs w:val="16"/>
                <w:lang w:val="en-US"/>
              </w:rPr>
              <w:t xml:space="preserve"> </w:t>
            </w:r>
            <w:r w:rsidRPr="00824B70">
              <w:rPr>
                <w:rFonts w:ascii="Arial" w:hAnsi="Arial" w:cs="Arial"/>
                <w:sz w:val="16"/>
                <w:szCs w:val="16"/>
              </w:rPr>
              <w:t>контролю</w:t>
            </w:r>
            <w:r w:rsidRPr="007B698A">
              <w:rPr>
                <w:rFonts w:ascii="Arial" w:hAnsi="Arial" w:cs="Arial"/>
                <w:sz w:val="16"/>
                <w:szCs w:val="16"/>
                <w:lang w:val="en-US"/>
              </w:rPr>
              <w:t xml:space="preserve"> </w:t>
            </w:r>
            <w:r w:rsidRPr="00824B70">
              <w:rPr>
                <w:rFonts w:ascii="Arial" w:hAnsi="Arial" w:cs="Arial"/>
                <w:sz w:val="16"/>
                <w:szCs w:val="16"/>
              </w:rPr>
              <w:t>якості</w:t>
            </w:r>
            <w:r w:rsidRPr="007B698A">
              <w:rPr>
                <w:rFonts w:ascii="Arial" w:hAnsi="Arial" w:cs="Arial"/>
                <w:sz w:val="16"/>
                <w:szCs w:val="16"/>
                <w:lang w:val="en-US"/>
              </w:rPr>
              <w:t xml:space="preserve"> </w:t>
            </w:r>
            <w:r w:rsidRPr="00824B70">
              <w:rPr>
                <w:rFonts w:ascii="Arial" w:hAnsi="Arial" w:cs="Arial"/>
                <w:sz w:val="16"/>
                <w:szCs w:val="16"/>
              </w:rPr>
              <w:t>АФІ</w:t>
            </w:r>
            <w:r w:rsidRPr="007B698A">
              <w:rPr>
                <w:rFonts w:ascii="Arial" w:hAnsi="Arial" w:cs="Arial"/>
                <w:sz w:val="16"/>
                <w:szCs w:val="16"/>
                <w:lang w:val="en-US"/>
              </w:rPr>
              <w:t xml:space="preserve"> </w:t>
            </w:r>
            <w:r w:rsidRPr="00824B70">
              <w:rPr>
                <w:rFonts w:ascii="Arial" w:hAnsi="Arial" w:cs="Arial"/>
                <w:sz w:val="16"/>
                <w:szCs w:val="16"/>
              </w:rPr>
              <w:t>Гідрохлоротіазид</w:t>
            </w:r>
            <w:r w:rsidRPr="007B698A">
              <w:rPr>
                <w:rFonts w:ascii="Arial" w:hAnsi="Arial" w:cs="Arial"/>
                <w:sz w:val="16"/>
                <w:szCs w:val="16"/>
                <w:lang w:val="en-US"/>
              </w:rPr>
              <w:t xml:space="preserve"> </w:t>
            </w:r>
            <w:r w:rsidRPr="00824B70">
              <w:rPr>
                <w:rFonts w:ascii="Arial" w:hAnsi="Arial" w:cs="Arial"/>
                <w:sz w:val="16"/>
                <w:szCs w:val="16"/>
              </w:rPr>
              <w:t>з</w:t>
            </w:r>
            <w:r w:rsidRPr="007B698A">
              <w:rPr>
                <w:rFonts w:ascii="Arial" w:hAnsi="Arial" w:cs="Arial"/>
                <w:sz w:val="16"/>
                <w:szCs w:val="16"/>
                <w:lang w:val="en-US"/>
              </w:rPr>
              <w:t xml:space="preserve"> Novartis Integrated Services Limited-International Services Laboratory </w:t>
            </w:r>
            <w:r w:rsidRPr="00824B70">
              <w:rPr>
                <w:rFonts w:ascii="Arial" w:hAnsi="Arial" w:cs="Arial"/>
                <w:sz w:val="16"/>
                <w:szCs w:val="16"/>
              </w:rPr>
              <w:t>на</w:t>
            </w:r>
            <w:r w:rsidRPr="007B698A">
              <w:rPr>
                <w:rFonts w:ascii="Arial" w:hAnsi="Arial" w:cs="Arial"/>
                <w:sz w:val="16"/>
                <w:szCs w:val="16"/>
                <w:lang w:val="en-US"/>
              </w:rPr>
              <w:t xml:space="preserve"> SGS International Services Laboratory (ISL) Limited </w:t>
            </w:r>
            <w:r w:rsidRPr="00824B70">
              <w:rPr>
                <w:rFonts w:ascii="Arial" w:hAnsi="Arial" w:cs="Arial"/>
                <w:sz w:val="16"/>
                <w:szCs w:val="16"/>
              </w:rPr>
              <w:t>та</w:t>
            </w:r>
            <w:r w:rsidRPr="007B698A">
              <w:rPr>
                <w:rFonts w:ascii="Arial" w:hAnsi="Arial" w:cs="Arial"/>
                <w:sz w:val="16"/>
                <w:szCs w:val="16"/>
                <w:lang w:val="en-US"/>
              </w:rPr>
              <w:t xml:space="preserve"> </w:t>
            </w:r>
            <w:r w:rsidRPr="00824B70">
              <w:rPr>
                <w:rFonts w:ascii="Arial" w:hAnsi="Arial" w:cs="Arial"/>
                <w:sz w:val="16"/>
                <w:szCs w:val="16"/>
              </w:rPr>
              <w:t>редакційна</w:t>
            </w:r>
            <w:r w:rsidRPr="007B698A">
              <w:rPr>
                <w:rFonts w:ascii="Arial" w:hAnsi="Arial" w:cs="Arial"/>
                <w:sz w:val="16"/>
                <w:szCs w:val="16"/>
                <w:lang w:val="en-US"/>
              </w:rPr>
              <w:t xml:space="preserve"> </w:t>
            </w:r>
            <w:r w:rsidRPr="00824B70">
              <w:rPr>
                <w:rFonts w:ascii="Arial" w:hAnsi="Arial" w:cs="Arial"/>
                <w:sz w:val="16"/>
                <w:szCs w:val="16"/>
              </w:rPr>
              <w:t>правка</w:t>
            </w:r>
            <w:r w:rsidRPr="007B698A">
              <w:rPr>
                <w:rFonts w:ascii="Arial" w:hAnsi="Arial" w:cs="Arial"/>
                <w:sz w:val="16"/>
                <w:szCs w:val="16"/>
                <w:lang w:val="en-US"/>
              </w:rPr>
              <w:t xml:space="preserve"> </w:t>
            </w:r>
            <w:r w:rsidRPr="00824B70">
              <w:rPr>
                <w:rFonts w:ascii="Arial" w:hAnsi="Arial" w:cs="Arial"/>
                <w:sz w:val="16"/>
                <w:szCs w:val="16"/>
              </w:rPr>
              <w:t>до</w:t>
            </w:r>
            <w:r w:rsidRPr="007B698A">
              <w:rPr>
                <w:rFonts w:ascii="Arial" w:hAnsi="Arial" w:cs="Arial"/>
                <w:sz w:val="16"/>
                <w:szCs w:val="16"/>
                <w:lang w:val="en-US"/>
              </w:rPr>
              <w:t xml:space="preserve"> </w:t>
            </w:r>
            <w:r w:rsidRPr="00824B70">
              <w:rPr>
                <w:rFonts w:ascii="Arial" w:hAnsi="Arial" w:cs="Arial"/>
                <w:sz w:val="16"/>
                <w:szCs w:val="16"/>
              </w:rPr>
              <w:t>адреси</w:t>
            </w:r>
            <w:r w:rsidRPr="007B698A">
              <w:rPr>
                <w:rFonts w:ascii="Arial" w:hAnsi="Arial" w:cs="Arial"/>
                <w:sz w:val="16"/>
                <w:szCs w:val="16"/>
                <w:lang w:val="en-US"/>
              </w:rPr>
              <w:t xml:space="preserve"> </w:t>
            </w:r>
            <w:r w:rsidRPr="00824B70">
              <w:rPr>
                <w:rFonts w:ascii="Arial" w:hAnsi="Arial" w:cs="Arial"/>
                <w:sz w:val="16"/>
                <w:szCs w:val="16"/>
              </w:rPr>
              <w:t>виробника</w:t>
            </w:r>
            <w:r w:rsidRPr="007B698A">
              <w:rPr>
                <w:rFonts w:ascii="Arial" w:hAnsi="Arial" w:cs="Arial"/>
                <w:sz w:val="16"/>
                <w:szCs w:val="16"/>
                <w:lang w:val="en-US"/>
              </w:rPr>
              <w:t xml:space="preserve">, </w:t>
            </w:r>
            <w:r w:rsidRPr="00824B70">
              <w:rPr>
                <w:rFonts w:ascii="Arial" w:hAnsi="Arial" w:cs="Arial"/>
                <w:sz w:val="16"/>
                <w:szCs w:val="16"/>
              </w:rPr>
              <w:t>без</w:t>
            </w:r>
            <w:r w:rsidRPr="007B698A">
              <w:rPr>
                <w:rFonts w:ascii="Arial" w:hAnsi="Arial" w:cs="Arial"/>
                <w:sz w:val="16"/>
                <w:szCs w:val="16"/>
                <w:lang w:val="en-US"/>
              </w:rPr>
              <w:t xml:space="preserve"> </w:t>
            </w:r>
            <w:r w:rsidRPr="00824B70">
              <w:rPr>
                <w:rFonts w:ascii="Arial" w:hAnsi="Arial" w:cs="Arial"/>
                <w:sz w:val="16"/>
                <w:szCs w:val="16"/>
              </w:rPr>
              <w:t>зміни</w:t>
            </w:r>
            <w:r w:rsidRPr="007B698A">
              <w:rPr>
                <w:rFonts w:ascii="Arial" w:hAnsi="Arial" w:cs="Arial"/>
                <w:sz w:val="16"/>
                <w:szCs w:val="16"/>
                <w:lang w:val="en-US"/>
              </w:rPr>
              <w:t xml:space="preserve"> </w:t>
            </w:r>
            <w:r w:rsidRPr="00824B70">
              <w:rPr>
                <w:rFonts w:ascii="Arial" w:hAnsi="Arial" w:cs="Arial"/>
                <w:sz w:val="16"/>
                <w:szCs w:val="16"/>
              </w:rPr>
              <w:t>місця</w:t>
            </w:r>
            <w:r w:rsidRPr="007B698A">
              <w:rPr>
                <w:rFonts w:ascii="Arial" w:hAnsi="Arial" w:cs="Arial"/>
                <w:sz w:val="16"/>
                <w:szCs w:val="16"/>
                <w:lang w:val="en-US"/>
              </w:rPr>
              <w:t xml:space="preserve"> </w:t>
            </w:r>
            <w:r w:rsidRPr="00824B70">
              <w:rPr>
                <w:rFonts w:ascii="Arial" w:hAnsi="Arial" w:cs="Arial"/>
                <w:sz w:val="16"/>
                <w:szCs w:val="16"/>
              </w:rPr>
              <w:t>виробництва</w:t>
            </w:r>
            <w:r w:rsidRPr="007B698A">
              <w:rPr>
                <w:rFonts w:ascii="Arial" w:hAnsi="Arial" w:cs="Arial"/>
                <w:sz w:val="16"/>
                <w:szCs w:val="16"/>
                <w:lang w:val="en-US"/>
              </w:rPr>
              <w:t>.</w:t>
            </w:r>
          </w:p>
          <w:p w:rsidR="0077730C" w:rsidRPr="007B698A" w:rsidRDefault="0077730C" w:rsidP="004B05C9">
            <w:pPr>
              <w:jc w:val="center"/>
              <w:rPr>
                <w:rFonts w:ascii="Arial" w:hAnsi="Arial" w:cs="Arial"/>
                <w:sz w:val="16"/>
                <w:szCs w:val="16"/>
                <w:lang w:val="en-US"/>
              </w:rPr>
            </w:pPr>
            <w:r w:rsidRPr="00824B70">
              <w:rPr>
                <w:rFonts w:ascii="Arial" w:hAnsi="Arial" w:cs="Arial"/>
                <w:sz w:val="16"/>
                <w:szCs w:val="16"/>
              </w:rPr>
              <w:t>Затверджено</w:t>
            </w:r>
          </w:p>
          <w:p w:rsidR="0077730C" w:rsidRPr="007B698A" w:rsidRDefault="0077730C" w:rsidP="004B05C9">
            <w:pPr>
              <w:jc w:val="center"/>
              <w:rPr>
                <w:rFonts w:ascii="Arial" w:hAnsi="Arial" w:cs="Arial"/>
                <w:sz w:val="16"/>
                <w:szCs w:val="16"/>
                <w:lang w:val="en-US"/>
              </w:rPr>
            </w:pPr>
            <w:r w:rsidRPr="007B698A">
              <w:rPr>
                <w:rFonts w:ascii="Arial" w:hAnsi="Arial" w:cs="Arial"/>
                <w:sz w:val="16"/>
                <w:szCs w:val="16"/>
                <w:lang w:val="en-US"/>
              </w:rPr>
              <w:t>Novartis Integrated Services Limited-International Services Laboratory</w:t>
            </w:r>
          </w:p>
          <w:p w:rsidR="0077730C" w:rsidRPr="007B698A" w:rsidRDefault="0077730C" w:rsidP="004B05C9">
            <w:pPr>
              <w:jc w:val="center"/>
              <w:rPr>
                <w:rFonts w:ascii="Arial" w:hAnsi="Arial" w:cs="Arial"/>
                <w:sz w:val="16"/>
                <w:szCs w:val="16"/>
                <w:lang w:val="en-US"/>
              </w:rPr>
            </w:pPr>
            <w:r w:rsidRPr="007B698A">
              <w:rPr>
                <w:rFonts w:ascii="Arial" w:hAnsi="Arial" w:cs="Arial"/>
                <w:sz w:val="16"/>
                <w:szCs w:val="16"/>
                <w:lang w:val="en-US"/>
              </w:rPr>
              <w:t>Ringaskiddy, Co. Cork</w:t>
            </w:r>
          </w:p>
          <w:p w:rsidR="0077730C" w:rsidRPr="007B698A" w:rsidRDefault="0077730C" w:rsidP="004B05C9">
            <w:pPr>
              <w:jc w:val="center"/>
              <w:rPr>
                <w:rFonts w:ascii="Arial" w:hAnsi="Arial" w:cs="Arial"/>
                <w:sz w:val="16"/>
                <w:szCs w:val="16"/>
                <w:lang w:val="en-US"/>
              </w:rPr>
            </w:pPr>
            <w:r w:rsidRPr="007B698A">
              <w:rPr>
                <w:rFonts w:ascii="Arial" w:hAnsi="Arial" w:cs="Arial"/>
                <w:sz w:val="16"/>
                <w:szCs w:val="16"/>
                <w:lang w:val="en-US"/>
              </w:rPr>
              <w:t>Ireland</w:t>
            </w:r>
          </w:p>
          <w:p w:rsidR="0077730C" w:rsidRPr="007B698A" w:rsidRDefault="0077730C" w:rsidP="004B05C9">
            <w:pPr>
              <w:jc w:val="center"/>
              <w:rPr>
                <w:rFonts w:ascii="Arial" w:hAnsi="Arial" w:cs="Arial"/>
                <w:sz w:val="16"/>
                <w:szCs w:val="16"/>
                <w:lang w:val="en-US"/>
              </w:rPr>
            </w:pPr>
            <w:r w:rsidRPr="007B698A">
              <w:rPr>
                <w:rFonts w:ascii="Arial" w:hAnsi="Arial" w:cs="Arial"/>
                <w:sz w:val="16"/>
                <w:szCs w:val="16"/>
                <w:lang w:val="en-US"/>
              </w:rPr>
              <w:t>DUNS 985756561</w:t>
            </w:r>
          </w:p>
          <w:p w:rsidR="0077730C" w:rsidRPr="007B698A" w:rsidRDefault="0077730C" w:rsidP="004B05C9">
            <w:pPr>
              <w:jc w:val="center"/>
              <w:rPr>
                <w:rFonts w:ascii="Arial" w:hAnsi="Arial" w:cs="Arial"/>
                <w:sz w:val="16"/>
                <w:szCs w:val="16"/>
                <w:lang w:val="en-US"/>
              </w:rPr>
            </w:pPr>
            <w:r w:rsidRPr="00824B70">
              <w:rPr>
                <w:rFonts w:ascii="Arial" w:hAnsi="Arial" w:cs="Arial"/>
                <w:sz w:val="16"/>
                <w:szCs w:val="16"/>
              </w:rPr>
              <w:t>Запропоновано</w:t>
            </w:r>
          </w:p>
          <w:p w:rsidR="0077730C" w:rsidRPr="007B698A" w:rsidRDefault="0077730C" w:rsidP="004B05C9">
            <w:pPr>
              <w:jc w:val="center"/>
              <w:rPr>
                <w:rFonts w:ascii="Arial" w:hAnsi="Arial" w:cs="Arial"/>
                <w:sz w:val="16"/>
                <w:szCs w:val="16"/>
                <w:lang w:val="en-US"/>
              </w:rPr>
            </w:pPr>
            <w:r w:rsidRPr="007B698A">
              <w:rPr>
                <w:rFonts w:ascii="Arial" w:hAnsi="Arial" w:cs="Arial"/>
                <w:sz w:val="16"/>
                <w:szCs w:val="16"/>
                <w:lang w:val="en-US"/>
              </w:rPr>
              <w:t>SGS International Services Laboratory (ISL) Limited</w:t>
            </w:r>
          </w:p>
          <w:p w:rsidR="0077730C" w:rsidRPr="007B698A" w:rsidRDefault="0077730C" w:rsidP="004B05C9">
            <w:pPr>
              <w:jc w:val="center"/>
              <w:rPr>
                <w:rFonts w:ascii="Arial" w:hAnsi="Arial" w:cs="Arial"/>
                <w:sz w:val="16"/>
                <w:szCs w:val="16"/>
                <w:lang w:val="en-US"/>
              </w:rPr>
            </w:pPr>
            <w:r w:rsidRPr="007B698A">
              <w:rPr>
                <w:rFonts w:ascii="Arial" w:hAnsi="Arial" w:cs="Arial"/>
                <w:sz w:val="16"/>
                <w:szCs w:val="16"/>
                <w:lang w:val="en-US"/>
              </w:rPr>
              <w:t>Ringaskiddy Cork, P43 FR63</w:t>
            </w:r>
          </w:p>
          <w:p w:rsidR="0077730C" w:rsidRPr="007B698A" w:rsidRDefault="0077730C" w:rsidP="004B05C9">
            <w:pPr>
              <w:jc w:val="center"/>
              <w:rPr>
                <w:rFonts w:ascii="Arial" w:hAnsi="Arial" w:cs="Arial"/>
                <w:sz w:val="16"/>
                <w:szCs w:val="16"/>
                <w:lang w:val="en-US"/>
              </w:rPr>
            </w:pPr>
            <w:r w:rsidRPr="007B698A">
              <w:rPr>
                <w:rFonts w:ascii="Arial" w:hAnsi="Arial" w:cs="Arial"/>
                <w:sz w:val="16"/>
                <w:szCs w:val="16"/>
                <w:lang w:val="en-US"/>
              </w:rPr>
              <w:t>Ireland</w:t>
            </w:r>
          </w:p>
          <w:p w:rsidR="0077730C" w:rsidRPr="007B698A" w:rsidRDefault="0077730C" w:rsidP="004B05C9">
            <w:pPr>
              <w:jc w:val="center"/>
              <w:rPr>
                <w:rFonts w:ascii="Arial" w:hAnsi="Arial" w:cs="Arial"/>
                <w:sz w:val="16"/>
                <w:szCs w:val="16"/>
                <w:lang w:val="en-US"/>
              </w:rPr>
            </w:pPr>
            <w:r w:rsidRPr="007B698A">
              <w:rPr>
                <w:rFonts w:ascii="Arial" w:hAnsi="Arial" w:cs="Arial"/>
                <w:sz w:val="16"/>
                <w:szCs w:val="16"/>
                <w:lang w:val="en-US"/>
              </w:rPr>
              <w:t>DUNS 985785798</w:t>
            </w:r>
          </w:p>
          <w:p w:rsidR="0077730C" w:rsidRPr="007B698A" w:rsidRDefault="0077730C" w:rsidP="004B05C9">
            <w:pPr>
              <w:jc w:val="center"/>
              <w:rPr>
                <w:rFonts w:ascii="Arial" w:hAnsi="Arial" w:cs="Arial"/>
                <w:sz w:val="16"/>
                <w:szCs w:val="16"/>
                <w:lang w:val="en-US"/>
              </w:rPr>
            </w:pPr>
            <w:r w:rsidRPr="00824B70">
              <w:rPr>
                <w:rFonts w:ascii="Arial" w:hAnsi="Arial" w:cs="Arial"/>
                <w:sz w:val="16"/>
                <w:szCs w:val="16"/>
              </w:rPr>
              <w:t>Зміни</w:t>
            </w:r>
            <w:r w:rsidRPr="007B698A">
              <w:rPr>
                <w:rFonts w:ascii="Arial" w:hAnsi="Arial" w:cs="Arial"/>
                <w:sz w:val="16"/>
                <w:szCs w:val="16"/>
                <w:lang w:val="en-US"/>
              </w:rPr>
              <w:t xml:space="preserve"> I </w:t>
            </w:r>
            <w:r w:rsidRPr="00824B70">
              <w:rPr>
                <w:rFonts w:ascii="Arial" w:hAnsi="Arial" w:cs="Arial"/>
                <w:sz w:val="16"/>
                <w:szCs w:val="16"/>
              </w:rPr>
              <w:t>типу</w:t>
            </w:r>
            <w:r w:rsidRPr="007B698A">
              <w:rPr>
                <w:rFonts w:ascii="Arial" w:hAnsi="Arial" w:cs="Arial"/>
                <w:sz w:val="16"/>
                <w:szCs w:val="16"/>
                <w:lang w:val="en-US"/>
              </w:rPr>
              <w:t xml:space="preserve">: </w:t>
            </w:r>
            <w:r w:rsidRPr="00824B70">
              <w:rPr>
                <w:rFonts w:ascii="Arial" w:hAnsi="Arial" w:cs="Arial"/>
                <w:sz w:val="16"/>
                <w:szCs w:val="16"/>
              </w:rPr>
              <w:t>Зміни</w:t>
            </w:r>
            <w:r w:rsidRPr="007B698A">
              <w:rPr>
                <w:rFonts w:ascii="Arial" w:hAnsi="Arial" w:cs="Arial"/>
                <w:sz w:val="16"/>
                <w:szCs w:val="16"/>
                <w:lang w:val="en-US"/>
              </w:rPr>
              <w:t xml:space="preserve"> </w:t>
            </w:r>
            <w:r w:rsidRPr="00824B70">
              <w:rPr>
                <w:rFonts w:ascii="Arial" w:hAnsi="Arial" w:cs="Arial"/>
                <w:sz w:val="16"/>
                <w:szCs w:val="16"/>
              </w:rPr>
              <w:t>з</w:t>
            </w:r>
            <w:r w:rsidRPr="007B698A">
              <w:rPr>
                <w:rFonts w:ascii="Arial" w:hAnsi="Arial" w:cs="Arial"/>
                <w:sz w:val="16"/>
                <w:szCs w:val="16"/>
                <w:lang w:val="en-US"/>
              </w:rPr>
              <w:t xml:space="preserve"> </w:t>
            </w:r>
            <w:r w:rsidRPr="00824B70">
              <w:rPr>
                <w:rFonts w:ascii="Arial" w:hAnsi="Arial" w:cs="Arial"/>
                <w:sz w:val="16"/>
                <w:szCs w:val="16"/>
              </w:rPr>
              <w:t>якості</w:t>
            </w:r>
            <w:r w:rsidRPr="007B698A">
              <w:rPr>
                <w:rFonts w:ascii="Arial" w:hAnsi="Arial" w:cs="Arial"/>
                <w:sz w:val="16"/>
                <w:szCs w:val="16"/>
                <w:lang w:val="en-US"/>
              </w:rPr>
              <w:t xml:space="preserve">. </w:t>
            </w:r>
            <w:r w:rsidRPr="00824B70">
              <w:rPr>
                <w:rFonts w:ascii="Arial" w:hAnsi="Arial" w:cs="Arial"/>
                <w:sz w:val="16"/>
                <w:szCs w:val="16"/>
              </w:rPr>
              <w:t>АФІ</w:t>
            </w:r>
            <w:r w:rsidRPr="007B698A">
              <w:rPr>
                <w:rFonts w:ascii="Arial" w:hAnsi="Arial" w:cs="Arial"/>
                <w:sz w:val="16"/>
                <w:szCs w:val="16"/>
                <w:lang w:val="en-US"/>
              </w:rPr>
              <w:t xml:space="preserve">. </w:t>
            </w:r>
            <w:r w:rsidRPr="00824B70">
              <w:rPr>
                <w:rFonts w:ascii="Arial" w:hAnsi="Arial" w:cs="Arial"/>
                <w:sz w:val="16"/>
                <w:szCs w:val="16"/>
              </w:rPr>
              <w:t>Виробництво</w:t>
            </w:r>
            <w:r w:rsidRPr="007B698A">
              <w:rPr>
                <w:rFonts w:ascii="Arial" w:hAnsi="Arial" w:cs="Arial"/>
                <w:sz w:val="16"/>
                <w:szCs w:val="16"/>
                <w:lang w:val="en-US"/>
              </w:rPr>
              <w:t xml:space="preserve">. </w:t>
            </w:r>
            <w:r w:rsidRPr="00824B70">
              <w:rPr>
                <w:rFonts w:ascii="Arial" w:hAnsi="Arial" w:cs="Arial"/>
                <w:sz w:val="16"/>
                <w:szCs w:val="16"/>
              </w:rPr>
              <w:t>Зміна</w:t>
            </w:r>
            <w:r w:rsidRPr="007B698A">
              <w:rPr>
                <w:rFonts w:ascii="Arial" w:hAnsi="Arial" w:cs="Arial"/>
                <w:sz w:val="16"/>
                <w:szCs w:val="16"/>
                <w:lang w:val="en-US"/>
              </w:rPr>
              <w:t xml:space="preserve"> </w:t>
            </w:r>
            <w:r w:rsidRPr="00824B70">
              <w:rPr>
                <w:rFonts w:ascii="Arial" w:hAnsi="Arial" w:cs="Arial"/>
                <w:sz w:val="16"/>
                <w:szCs w:val="16"/>
              </w:rPr>
              <w:t>виробника</w:t>
            </w:r>
            <w:r w:rsidRPr="007B698A">
              <w:rPr>
                <w:rFonts w:ascii="Arial" w:hAnsi="Arial" w:cs="Arial"/>
                <w:sz w:val="16"/>
                <w:szCs w:val="16"/>
                <w:lang w:val="en-US"/>
              </w:rPr>
              <w:t xml:space="preserve"> </w:t>
            </w:r>
            <w:r w:rsidRPr="00824B70">
              <w:rPr>
                <w:rFonts w:ascii="Arial" w:hAnsi="Arial" w:cs="Arial"/>
                <w:sz w:val="16"/>
                <w:szCs w:val="16"/>
              </w:rPr>
              <w:t>вихідного</w:t>
            </w:r>
            <w:r w:rsidRPr="007B698A">
              <w:rPr>
                <w:rFonts w:ascii="Arial" w:hAnsi="Arial" w:cs="Arial"/>
                <w:sz w:val="16"/>
                <w:szCs w:val="16"/>
                <w:lang w:val="en-US"/>
              </w:rPr>
              <w:t>/</w:t>
            </w:r>
            <w:r w:rsidRPr="00824B70">
              <w:rPr>
                <w:rFonts w:ascii="Arial" w:hAnsi="Arial" w:cs="Arial"/>
                <w:sz w:val="16"/>
                <w:szCs w:val="16"/>
              </w:rPr>
              <w:t>проміжного</w:t>
            </w:r>
            <w:r w:rsidRPr="007B698A">
              <w:rPr>
                <w:rFonts w:ascii="Arial" w:hAnsi="Arial" w:cs="Arial"/>
                <w:sz w:val="16"/>
                <w:szCs w:val="16"/>
                <w:lang w:val="en-US"/>
              </w:rPr>
              <w:t xml:space="preserve"> </w:t>
            </w:r>
            <w:r w:rsidRPr="00824B70">
              <w:rPr>
                <w:rFonts w:ascii="Arial" w:hAnsi="Arial" w:cs="Arial"/>
                <w:sz w:val="16"/>
                <w:szCs w:val="16"/>
              </w:rPr>
              <w:t>продукту</w:t>
            </w:r>
            <w:r w:rsidRPr="007B698A">
              <w:rPr>
                <w:rFonts w:ascii="Arial" w:hAnsi="Arial" w:cs="Arial"/>
                <w:sz w:val="16"/>
                <w:szCs w:val="16"/>
                <w:lang w:val="en-US"/>
              </w:rPr>
              <w:t>/</w:t>
            </w:r>
            <w:r w:rsidRPr="00824B70">
              <w:rPr>
                <w:rFonts w:ascii="Arial" w:hAnsi="Arial" w:cs="Arial"/>
                <w:sz w:val="16"/>
                <w:szCs w:val="16"/>
              </w:rPr>
              <w:t>реагенту</w:t>
            </w:r>
            <w:r w:rsidRPr="007B698A">
              <w:rPr>
                <w:rFonts w:ascii="Arial" w:hAnsi="Arial" w:cs="Arial"/>
                <w:sz w:val="16"/>
                <w:szCs w:val="16"/>
                <w:lang w:val="en-US"/>
              </w:rPr>
              <w:t xml:space="preserve">, </w:t>
            </w:r>
            <w:r w:rsidRPr="00824B70">
              <w:rPr>
                <w:rFonts w:ascii="Arial" w:hAnsi="Arial" w:cs="Arial"/>
                <w:sz w:val="16"/>
                <w:szCs w:val="16"/>
              </w:rPr>
              <w:t>що</w:t>
            </w:r>
            <w:r w:rsidRPr="007B698A">
              <w:rPr>
                <w:rFonts w:ascii="Arial" w:hAnsi="Arial" w:cs="Arial"/>
                <w:sz w:val="16"/>
                <w:szCs w:val="16"/>
                <w:lang w:val="en-US"/>
              </w:rPr>
              <w:t xml:space="preserve"> </w:t>
            </w:r>
            <w:r w:rsidRPr="00824B70">
              <w:rPr>
                <w:rFonts w:ascii="Arial" w:hAnsi="Arial" w:cs="Arial"/>
                <w:sz w:val="16"/>
                <w:szCs w:val="16"/>
              </w:rPr>
              <w:t>використовуються</w:t>
            </w:r>
            <w:r w:rsidRPr="007B698A">
              <w:rPr>
                <w:rFonts w:ascii="Arial" w:hAnsi="Arial" w:cs="Arial"/>
                <w:sz w:val="16"/>
                <w:szCs w:val="16"/>
                <w:lang w:val="en-US"/>
              </w:rPr>
              <w:t xml:space="preserve"> </w:t>
            </w:r>
            <w:r w:rsidRPr="00824B70">
              <w:rPr>
                <w:rFonts w:ascii="Arial" w:hAnsi="Arial" w:cs="Arial"/>
                <w:sz w:val="16"/>
                <w:szCs w:val="16"/>
              </w:rPr>
              <w:t>у</w:t>
            </w:r>
            <w:r w:rsidRPr="007B698A">
              <w:rPr>
                <w:rFonts w:ascii="Arial" w:hAnsi="Arial" w:cs="Arial"/>
                <w:sz w:val="16"/>
                <w:szCs w:val="16"/>
                <w:lang w:val="en-US"/>
              </w:rPr>
              <w:t xml:space="preserve"> </w:t>
            </w:r>
            <w:r w:rsidRPr="00824B70">
              <w:rPr>
                <w:rFonts w:ascii="Arial" w:hAnsi="Arial" w:cs="Arial"/>
                <w:sz w:val="16"/>
                <w:szCs w:val="16"/>
              </w:rPr>
              <w:t>виробничому</w:t>
            </w:r>
            <w:r w:rsidRPr="007B698A">
              <w:rPr>
                <w:rFonts w:ascii="Arial" w:hAnsi="Arial" w:cs="Arial"/>
                <w:sz w:val="16"/>
                <w:szCs w:val="16"/>
                <w:lang w:val="en-US"/>
              </w:rPr>
              <w:t xml:space="preserve"> </w:t>
            </w:r>
            <w:r w:rsidRPr="00824B70">
              <w:rPr>
                <w:rFonts w:ascii="Arial" w:hAnsi="Arial" w:cs="Arial"/>
                <w:sz w:val="16"/>
                <w:szCs w:val="16"/>
              </w:rPr>
              <w:t>процесі</w:t>
            </w:r>
            <w:r w:rsidRPr="007B698A">
              <w:rPr>
                <w:rFonts w:ascii="Arial" w:hAnsi="Arial" w:cs="Arial"/>
                <w:sz w:val="16"/>
                <w:szCs w:val="16"/>
                <w:lang w:val="en-US"/>
              </w:rPr>
              <w:t xml:space="preserve"> </w:t>
            </w:r>
            <w:r w:rsidRPr="00824B70">
              <w:rPr>
                <w:rFonts w:ascii="Arial" w:hAnsi="Arial" w:cs="Arial"/>
                <w:sz w:val="16"/>
                <w:szCs w:val="16"/>
              </w:rPr>
              <w:t>АФІ</w:t>
            </w:r>
            <w:r w:rsidRPr="007B698A">
              <w:rPr>
                <w:rFonts w:ascii="Arial" w:hAnsi="Arial" w:cs="Arial"/>
                <w:sz w:val="16"/>
                <w:szCs w:val="16"/>
                <w:lang w:val="en-US"/>
              </w:rPr>
              <w:t xml:space="preserve">, </w:t>
            </w:r>
            <w:r w:rsidRPr="00824B70">
              <w:rPr>
                <w:rFonts w:ascii="Arial" w:hAnsi="Arial" w:cs="Arial"/>
                <w:sz w:val="16"/>
                <w:szCs w:val="16"/>
              </w:rPr>
              <w:t>або</w:t>
            </w:r>
            <w:r w:rsidRPr="007B698A">
              <w:rPr>
                <w:rFonts w:ascii="Arial" w:hAnsi="Arial" w:cs="Arial"/>
                <w:sz w:val="16"/>
                <w:szCs w:val="16"/>
                <w:lang w:val="en-US"/>
              </w:rPr>
              <w:t xml:space="preserve"> </w:t>
            </w:r>
            <w:r w:rsidRPr="00824B70">
              <w:rPr>
                <w:rFonts w:ascii="Arial" w:hAnsi="Arial" w:cs="Arial"/>
                <w:sz w:val="16"/>
                <w:szCs w:val="16"/>
              </w:rPr>
              <w:t>зміна</w:t>
            </w:r>
            <w:r w:rsidRPr="007B698A">
              <w:rPr>
                <w:rFonts w:ascii="Arial" w:hAnsi="Arial" w:cs="Arial"/>
                <w:sz w:val="16"/>
                <w:szCs w:val="16"/>
                <w:lang w:val="en-US"/>
              </w:rPr>
              <w:t xml:space="preserve"> </w:t>
            </w:r>
            <w:r w:rsidRPr="00824B70">
              <w:rPr>
                <w:rFonts w:ascii="Arial" w:hAnsi="Arial" w:cs="Arial"/>
                <w:sz w:val="16"/>
                <w:szCs w:val="16"/>
              </w:rPr>
              <w:t>виробника</w:t>
            </w:r>
            <w:r w:rsidRPr="007B698A">
              <w:rPr>
                <w:rFonts w:ascii="Arial" w:hAnsi="Arial" w:cs="Arial"/>
                <w:sz w:val="16"/>
                <w:szCs w:val="16"/>
                <w:lang w:val="en-US"/>
              </w:rPr>
              <w:t xml:space="preserve"> (</w:t>
            </w:r>
            <w:r w:rsidRPr="00824B70">
              <w:rPr>
                <w:rFonts w:ascii="Arial" w:hAnsi="Arial" w:cs="Arial"/>
                <w:sz w:val="16"/>
                <w:szCs w:val="16"/>
              </w:rPr>
              <w:t>включаючи</w:t>
            </w:r>
            <w:r w:rsidRPr="007B698A">
              <w:rPr>
                <w:rFonts w:ascii="Arial" w:hAnsi="Arial" w:cs="Arial"/>
                <w:sz w:val="16"/>
                <w:szCs w:val="16"/>
                <w:lang w:val="en-US"/>
              </w:rPr>
              <w:t xml:space="preserve">, </w:t>
            </w:r>
            <w:r w:rsidRPr="00824B70">
              <w:rPr>
                <w:rFonts w:ascii="Arial" w:hAnsi="Arial" w:cs="Arial"/>
                <w:sz w:val="16"/>
                <w:szCs w:val="16"/>
              </w:rPr>
              <w:t>де</w:t>
            </w:r>
            <w:r w:rsidRPr="007B698A">
              <w:rPr>
                <w:rFonts w:ascii="Arial" w:hAnsi="Arial" w:cs="Arial"/>
                <w:sz w:val="16"/>
                <w:szCs w:val="16"/>
                <w:lang w:val="en-US"/>
              </w:rPr>
              <w:t xml:space="preserve"> </w:t>
            </w:r>
            <w:r w:rsidRPr="00824B70">
              <w:rPr>
                <w:rFonts w:ascii="Arial" w:hAnsi="Arial" w:cs="Arial"/>
                <w:sz w:val="16"/>
                <w:szCs w:val="16"/>
              </w:rPr>
              <w:t>необхідно</w:t>
            </w:r>
            <w:r w:rsidRPr="007B698A">
              <w:rPr>
                <w:rFonts w:ascii="Arial" w:hAnsi="Arial" w:cs="Arial"/>
                <w:sz w:val="16"/>
                <w:szCs w:val="16"/>
                <w:lang w:val="en-US"/>
              </w:rPr>
              <w:t xml:space="preserve">, </w:t>
            </w:r>
            <w:r w:rsidRPr="00824B70">
              <w:rPr>
                <w:rFonts w:ascii="Arial" w:hAnsi="Arial" w:cs="Arial"/>
                <w:sz w:val="16"/>
                <w:szCs w:val="16"/>
              </w:rPr>
              <w:t>місце</w:t>
            </w:r>
            <w:r w:rsidRPr="007B698A">
              <w:rPr>
                <w:rFonts w:ascii="Arial" w:hAnsi="Arial" w:cs="Arial"/>
                <w:sz w:val="16"/>
                <w:szCs w:val="16"/>
                <w:lang w:val="en-US"/>
              </w:rPr>
              <w:t xml:space="preserve"> </w:t>
            </w:r>
            <w:r w:rsidRPr="00824B70">
              <w:rPr>
                <w:rFonts w:ascii="Arial" w:hAnsi="Arial" w:cs="Arial"/>
                <w:sz w:val="16"/>
                <w:szCs w:val="16"/>
              </w:rPr>
              <w:t>проведення</w:t>
            </w:r>
            <w:r w:rsidRPr="007B698A">
              <w:rPr>
                <w:rFonts w:ascii="Arial" w:hAnsi="Arial" w:cs="Arial"/>
                <w:sz w:val="16"/>
                <w:szCs w:val="16"/>
                <w:lang w:val="en-US"/>
              </w:rPr>
              <w:t xml:space="preserve"> </w:t>
            </w:r>
            <w:r w:rsidRPr="00824B70">
              <w:rPr>
                <w:rFonts w:ascii="Arial" w:hAnsi="Arial" w:cs="Arial"/>
                <w:sz w:val="16"/>
                <w:szCs w:val="16"/>
              </w:rPr>
              <w:t>контролю</w:t>
            </w:r>
            <w:r w:rsidRPr="007B698A">
              <w:rPr>
                <w:rFonts w:ascii="Arial" w:hAnsi="Arial" w:cs="Arial"/>
                <w:sz w:val="16"/>
                <w:szCs w:val="16"/>
                <w:lang w:val="en-US"/>
              </w:rPr>
              <w:t xml:space="preserve"> </w:t>
            </w:r>
            <w:r w:rsidRPr="00824B70">
              <w:rPr>
                <w:rFonts w:ascii="Arial" w:hAnsi="Arial" w:cs="Arial"/>
                <w:sz w:val="16"/>
                <w:szCs w:val="16"/>
              </w:rPr>
              <w:t>якості</w:t>
            </w:r>
            <w:r w:rsidRPr="007B698A">
              <w:rPr>
                <w:rFonts w:ascii="Arial" w:hAnsi="Arial" w:cs="Arial"/>
                <w:sz w:val="16"/>
                <w:szCs w:val="16"/>
                <w:lang w:val="en-US"/>
              </w:rPr>
              <w:t xml:space="preserve">) </w:t>
            </w:r>
            <w:r w:rsidRPr="00824B70">
              <w:rPr>
                <w:rFonts w:ascii="Arial" w:hAnsi="Arial" w:cs="Arial"/>
                <w:sz w:val="16"/>
                <w:szCs w:val="16"/>
              </w:rPr>
              <w:t>АФІ</w:t>
            </w:r>
            <w:r w:rsidRPr="007B698A">
              <w:rPr>
                <w:rFonts w:ascii="Arial" w:hAnsi="Arial" w:cs="Arial"/>
                <w:sz w:val="16"/>
                <w:szCs w:val="16"/>
                <w:lang w:val="en-US"/>
              </w:rPr>
              <w:t xml:space="preserve"> (</w:t>
            </w:r>
            <w:r w:rsidRPr="00824B70">
              <w:rPr>
                <w:rFonts w:ascii="Arial" w:hAnsi="Arial" w:cs="Arial"/>
                <w:sz w:val="16"/>
                <w:szCs w:val="16"/>
              </w:rPr>
              <w:t>за</w:t>
            </w:r>
            <w:r w:rsidRPr="007B698A">
              <w:rPr>
                <w:rFonts w:ascii="Arial" w:hAnsi="Arial" w:cs="Arial"/>
                <w:sz w:val="16"/>
                <w:szCs w:val="16"/>
                <w:lang w:val="en-US"/>
              </w:rPr>
              <w:t xml:space="preserve"> </w:t>
            </w:r>
            <w:r w:rsidRPr="00824B70">
              <w:rPr>
                <w:rFonts w:ascii="Arial" w:hAnsi="Arial" w:cs="Arial"/>
                <w:sz w:val="16"/>
                <w:szCs w:val="16"/>
              </w:rPr>
              <w:t>відсутності</w:t>
            </w:r>
            <w:r w:rsidRPr="007B698A">
              <w:rPr>
                <w:rFonts w:ascii="Arial" w:hAnsi="Arial" w:cs="Arial"/>
                <w:sz w:val="16"/>
                <w:szCs w:val="16"/>
                <w:lang w:val="en-US"/>
              </w:rPr>
              <w:t xml:space="preserve"> </w:t>
            </w:r>
            <w:r w:rsidRPr="00824B70">
              <w:rPr>
                <w:rFonts w:ascii="Arial" w:hAnsi="Arial" w:cs="Arial"/>
                <w:sz w:val="16"/>
                <w:szCs w:val="16"/>
              </w:rPr>
              <w:t>сертифіката</w:t>
            </w:r>
            <w:r w:rsidRPr="007B698A">
              <w:rPr>
                <w:rFonts w:ascii="Arial" w:hAnsi="Arial" w:cs="Arial"/>
                <w:sz w:val="16"/>
                <w:szCs w:val="16"/>
                <w:lang w:val="en-US"/>
              </w:rPr>
              <w:t xml:space="preserve"> </w:t>
            </w:r>
            <w:r w:rsidRPr="00824B70">
              <w:rPr>
                <w:rFonts w:ascii="Arial" w:hAnsi="Arial" w:cs="Arial"/>
                <w:sz w:val="16"/>
                <w:szCs w:val="16"/>
              </w:rPr>
              <w:t>відповідності</w:t>
            </w:r>
            <w:r w:rsidRPr="007B698A">
              <w:rPr>
                <w:rFonts w:ascii="Arial" w:hAnsi="Arial" w:cs="Arial"/>
                <w:sz w:val="16"/>
                <w:szCs w:val="16"/>
                <w:lang w:val="en-US"/>
              </w:rPr>
              <w:t xml:space="preserve"> </w:t>
            </w:r>
            <w:r w:rsidRPr="00824B70">
              <w:rPr>
                <w:rFonts w:ascii="Arial" w:hAnsi="Arial" w:cs="Arial"/>
                <w:sz w:val="16"/>
                <w:szCs w:val="16"/>
              </w:rPr>
              <w:t>Європейській</w:t>
            </w:r>
            <w:r w:rsidRPr="007B698A">
              <w:rPr>
                <w:rFonts w:ascii="Arial" w:hAnsi="Arial" w:cs="Arial"/>
                <w:sz w:val="16"/>
                <w:szCs w:val="16"/>
                <w:lang w:val="en-US"/>
              </w:rPr>
              <w:t xml:space="preserve"> </w:t>
            </w:r>
            <w:r w:rsidRPr="00824B70">
              <w:rPr>
                <w:rFonts w:ascii="Arial" w:hAnsi="Arial" w:cs="Arial"/>
                <w:sz w:val="16"/>
                <w:szCs w:val="16"/>
              </w:rPr>
              <w:t>фармакопеї</w:t>
            </w:r>
            <w:r w:rsidRPr="007B698A">
              <w:rPr>
                <w:rFonts w:ascii="Arial" w:hAnsi="Arial" w:cs="Arial"/>
                <w:sz w:val="16"/>
                <w:szCs w:val="16"/>
                <w:lang w:val="en-US"/>
              </w:rPr>
              <w:t xml:space="preserve"> </w:t>
            </w:r>
            <w:r w:rsidRPr="00824B70">
              <w:rPr>
                <w:rFonts w:ascii="Arial" w:hAnsi="Arial" w:cs="Arial"/>
                <w:sz w:val="16"/>
                <w:szCs w:val="16"/>
              </w:rPr>
              <w:t>у</w:t>
            </w:r>
            <w:r w:rsidRPr="007B698A">
              <w:rPr>
                <w:rFonts w:ascii="Arial" w:hAnsi="Arial" w:cs="Arial"/>
                <w:sz w:val="16"/>
                <w:szCs w:val="16"/>
                <w:lang w:val="en-US"/>
              </w:rPr>
              <w:t xml:space="preserve"> </w:t>
            </w:r>
            <w:r w:rsidRPr="00824B70">
              <w:rPr>
                <w:rFonts w:ascii="Arial" w:hAnsi="Arial" w:cs="Arial"/>
                <w:sz w:val="16"/>
                <w:szCs w:val="16"/>
              </w:rPr>
              <w:t>затвердженому</w:t>
            </w:r>
            <w:r w:rsidRPr="007B698A">
              <w:rPr>
                <w:rFonts w:ascii="Arial" w:hAnsi="Arial" w:cs="Arial"/>
                <w:sz w:val="16"/>
                <w:szCs w:val="16"/>
                <w:lang w:val="en-US"/>
              </w:rPr>
              <w:t xml:space="preserve"> </w:t>
            </w:r>
            <w:r w:rsidRPr="00824B70">
              <w:rPr>
                <w:rFonts w:ascii="Arial" w:hAnsi="Arial" w:cs="Arial"/>
                <w:sz w:val="16"/>
                <w:szCs w:val="16"/>
              </w:rPr>
              <w:t>досьє</w:t>
            </w:r>
            <w:r w:rsidRPr="007B698A">
              <w:rPr>
                <w:rFonts w:ascii="Arial" w:hAnsi="Arial" w:cs="Arial"/>
                <w:sz w:val="16"/>
                <w:szCs w:val="16"/>
                <w:lang w:val="en-US"/>
              </w:rPr>
              <w:t>)(</w:t>
            </w:r>
            <w:r w:rsidRPr="00824B70">
              <w:rPr>
                <w:rFonts w:ascii="Arial" w:hAnsi="Arial" w:cs="Arial"/>
                <w:sz w:val="16"/>
                <w:szCs w:val="16"/>
              </w:rPr>
              <w:t>зміни</w:t>
            </w:r>
            <w:r w:rsidRPr="007B698A">
              <w:rPr>
                <w:rFonts w:ascii="Arial" w:hAnsi="Arial" w:cs="Arial"/>
                <w:sz w:val="16"/>
                <w:szCs w:val="16"/>
                <w:lang w:val="en-US"/>
              </w:rPr>
              <w:t xml:space="preserve"> </w:t>
            </w:r>
            <w:r w:rsidRPr="00824B70">
              <w:rPr>
                <w:rFonts w:ascii="Arial" w:hAnsi="Arial" w:cs="Arial"/>
                <w:sz w:val="16"/>
                <w:szCs w:val="16"/>
              </w:rPr>
              <w:t>до</w:t>
            </w:r>
            <w:r w:rsidRPr="007B698A">
              <w:rPr>
                <w:rFonts w:ascii="Arial" w:hAnsi="Arial" w:cs="Arial"/>
                <w:sz w:val="16"/>
                <w:szCs w:val="16"/>
                <w:lang w:val="en-US"/>
              </w:rPr>
              <w:t xml:space="preserve"> </w:t>
            </w:r>
            <w:r w:rsidRPr="00824B70">
              <w:rPr>
                <w:rFonts w:ascii="Arial" w:hAnsi="Arial" w:cs="Arial"/>
                <w:sz w:val="16"/>
                <w:szCs w:val="16"/>
              </w:rPr>
              <w:t>заходів</w:t>
            </w:r>
            <w:r w:rsidRPr="007B698A">
              <w:rPr>
                <w:rFonts w:ascii="Arial" w:hAnsi="Arial" w:cs="Arial"/>
                <w:sz w:val="16"/>
                <w:szCs w:val="16"/>
                <w:lang w:val="en-US"/>
              </w:rPr>
              <w:t xml:space="preserve">, </w:t>
            </w:r>
            <w:r w:rsidRPr="00824B70">
              <w:rPr>
                <w:rFonts w:ascii="Arial" w:hAnsi="Arial" w:cs="Arial"/>
                <w:sz w:val="16"/>
                <w:szCs w:val="16"/>
              </w:rPr>
              <w:t>пов</w:t>
            </w:r>
            <w:r w:rsidRPr="007B698A">
              <w:rPr>
                <w:rFonts w:ascii="Arial" w:hAnsi="Arial" w:cs="Arial"/>
                <w:sz w:val="16"/>
                <w:szCs w:val="16"/>
                <w:lang w:val="en-US"/>
              </w:rPr>
              <w:t>'</w:t>
            </w:r>
            <w:r w:rsidRPr="00824B70">
              <w:rPr>
                <w:rFonts w:ascii="Arial" w:hAnsi="Arial" w:cs="Arial"/>
                <w:sz w:val="16"/>
                <w:szCs w:val="16"/>
              </w:rPr>
              <w:t>язаних</w:t>
            </w:r>
            <w:r w:rsidRPr="007B698A">
              <w:rPr>
                <w:rFonts w:ascii="Arial" w:hAnsi="Arial" w:cs="Arial"/>
                <w:sz w:val="16"/>
                <w:szCs w:val="16"/>
                <w:lang w:val="en-US"/>
              </w:rPr>
              <w:t xml:space="preserve"> </w:t>
            </w:r>
            <w:r w:rsidRPr="00824B70">
              <w:rPr>
                <w:rFonts w:ascii="Arial" w:hAnsi="Arial" w:cs="Arial"/>
                <w:sz w:val="16"/>
                <w:szCs w:val="16"/>
              </w:rPr>
              <w:t>з</w:t>
            </w:r>
            <w:r w:rsidRPr="007B698A">
              <w:rPr>
                <w:rFonts w:ascii="Arial" w:hAnsi="Arial" w:cs="Arial"/>
                <w:sz w:val="16"/>
                <w:szCs w:val="16"/>
                <w:lang w:val="en-US"/>
              </w:rPr>
              <w:t xml:space="preserve"> </w:t>
            </w:r>
            <w:r w:rsidRPr="00824B70">
              <w:rPr>
                <w:rFonts w:ascii="Arial" w:hAnsi="Arial" w:cs="Arial"/>
                <w:sz w:val="16"/>
                <w:szCs w:val="16"/>
              </w:rPr>
              <w:t>контролем</w:t>
            </w:r>
            <w:r w:rsidRPr="007B698A">
              <w:rPr>
                <w:rFonts w:ascii="Arial" w:hAnsi="Arial" w:cs="Arial"/>
                <w:sz w:val="16"/>
                <w:szCs w:val="16"/>
                <w:lang w:val="en-US"/>
              </w:rPr>
              <w:t xml:space="preserve"> </w:t>
            </w:r>
            <w:r w:rsidRPr="00824B70">
              <w:rPr>
                <w:rFonts w:ascii="Arial" w:hAnsi="Arial" w:cs="Arial"/>
                <w:sz w:val="16"/>
                <w:szCs w:val="16"/>
              </w:rPr>
              <w:t>АФІ</w:t>
            </w:r>
            <w:r w:rsidRPr="007B698A">
              <w:rPr>
                <w:rFonts w:ascii="Arial" w:hAnsi="Arial" w:cs="Arial"/>
                <w:sz w:val="16"/>
                <w:szCs w:val="16"/>
                <w:lang w:val="en-US"/>
              </w:rPr>
              <w:t xml:space="preserve">, </w:t>
            </w:r>
            <w:r w:rsidRPr="00824B70">
              <w:rPr>
                <w:rFonts w:ascii="Arial" w:hAnsi="Arial" w:cs="Arial"/>
                <w:sz w:val="16"/>
                <w:szCs w:val="16"/>
              </w:rPr>
              <w:t>або</w:t>
            </w:r>
            <w:r w:rsidRPr="007B698A">
              <w:rPr>
                <w:rFonts w:ascii="Arial" w:hAnsi="Arial" w:cs="Arial"/>
                <w:sz w:val="16"/>
                <w:szCs w:val="16"/>
                <w:lang w:val="en-US"/>
              </w:rPr>
              <w:t xml:space="preserve"> </w:t>
            </w:r>
            <w:r w:rsidRPr="00824B70">
              <w:rPr>
                <w:rFonts w:ascii="Arial" w:hAnsi="Arial" w:cs="Arial"/>
                <w:sz w:val="16"/>
                <w:szCs w:val="16"/>
              </w:rPr>
              <w:t>додавання</w:t>
            </w:r>
            <w:r w:rsidRPr="007B698A">
              <w:rPr>
                <w:rFonts w:ascii="Arial" w:hAnsi="Arial" w:cs="Arial"/>
                <w:sz w:val="16"/>
                <w:szCs w:val="16"/>
                <w:lang w:val="en-US"/>
              </w:rPr>
              <w:t xml:space="preserve"> </w:t>
            </w:r>
            <w:r w:rsidRPr="00824B70">
              <w:rPr>
                <w:rFonts w:ascii="Arial" w:hAnsi="Arial" w:cs="Arial"/>
                <w:sz w:val="16"/>
                <w:szCs w:val="16"/>
              </w:rPr>
              <w:t>дільниці</w:t>
            </w:r>
            <w:r w:rsidRPr="007B698A">
              <w:rPr>
                <w:rFonts w:ascii="Arial" w:hAnsi="Arial" w:cs="Arial"/>
                <w:sz w:val="16"/>
                <w:szCs w:val="16"/>
                <w:lang w:val="en-US"/>
              </w:rPr>
              <w:t xml:space="preserve">, </w:t>
            </w:r>
            <w:r w:rsidRPr="00824B70">
              <w:rPr>
                <w:rFonts w:ascii="Arial" w:hAnsi="Arial" w:cs="Arial"/>
                <w:sz w:val="16"/>
                <w:szCs w:val="16"/>
              </w:rPr>
              <w:t>де</w:t>
            </w:r>
            <w:r w:rsidRPr="007B698A">
              <w:rPr>
                <w:rFonts w:ascii="Arial" w:hAnsi="Arial" w:cs="Arial"/>
                <w:sz w:val="16"/>
                <w:szCs w:val="16"/>
                <w:lang w:val="en-US"/>
              </w:rPr>
              <w:t xml:space="preserve"> </w:t>
            </w:r>
            <w:r w:rsidRPr="00824B70">
              <w:rPr>
                <w:rFonts w:ascii="Arial" w:hAnsi="Arial" w:cs="Arial"/>
                <w:sz w:val="16"/>
                <w:szCs w:val="16"/>
              </w:rPr>
              <w:t>проводиться</w:t>
            </w:r>
            <w:r w:rsidRPr="007B698A">
              <w:rPr>
                <w:rFonts w:ascii="Arial" w:hAnsi="Arial" w:cs="Arial"/>
                <w:sz w:val="16"/>
                <w:szCs w:val="16"/>
                <w:lang w:val="en-US"/>
              </w:rPr>
              <w:t xml:space="preserve"> </w:t>
            </w:r>
            <w:r w:rsidRPr="00824B70">
              <w:rPr>
                <w:rFonts w:ascii="Arial" w:hAnsi="Arial" w:cs="Arial"/>
                <w:sz w:val="16"/>
                <w:szCs w:val="16"/>
              </w:rPr>
              <w:t>контроль</w:t>
            </w:r>
            <w:r w:rsidRPr="007B698A">
              <w:rPr>
                <w:rFonts w:ascii="Arial" w:hAnsi="Arial" w:cs="Arial"/>
                <w:sz w:val="16"/>
                <w:szCs w:val="16"/>
                <w:lang w:val="en-US"/>
              </w:rPr>
              <w:t>/</w:t>
            </w:r>
            <w:r w:rsidRPr="00824B70">
              <w:rPr>
                <w:rFonts w:ascii="Arial" w:hAnsi="Arial" w:cs="Arial"/>
                <w:sz w:val="16"/>
                <w:szCs w:val="16"/>
              </w:rPr>
              <w:t>випробування</w:t>
            </w:r>
            <w:r w:rsidRPr="007B698A">
              <w:rPr>
                <w:rFonts w:ascii="Arial" w:hAnsi="Arial" w:cs="Arial"/>
                <w:sz w:val="16"/>
                <w:szCs w:val="16"/>
                <w:lang w:val="en-US"/>
              </w:rPr>
              <w:t xml:space="preserve"> </w:t>
            </w:r>
            <w:r w:rsidRPr="00824B70">
              <w:rPr>
                <w:rFonts w:ascii="Arial" w:hAnsi="Arial" w:cs="Arial"/>
                <w:sz w:val="16"/>
                <w:szCs w:val="16"/>
              </w:rPr>
              <w:t>серії</w:t>
            </w:r>
            <w:r w:rsidRPr="007B698A">
              <w:rPr>
                <w:rFonts w:ascii="Arial" w:hAnsi="Arial" w:cs="Arial"/>
                <w:sz w:val="16"/>
                <w:szCs w:val="16"/>
                <w:lang w:val="en-US"/>
              </w:rPr>
              <w:t>)</w:t>
            </w:r>
          </w:p>
          <w:p w:rsidR="0077730C" w:rsidRPr="007B698A" w:rsidRDefault="0077730C" w:rsidP="004B05C9">
            <w:pPr>
              <w:jc w:val="center"/>
              <w:rPr>
                <w:rFonts w:ascii="Arial" w:hAnsi="Arial" w:cs="Arial"/>
                <w:sz w:val="16"/>
                <w:szCs w:val="16"/>
                <w:lang w:val="en-US"/>
              </w:rPr>
            </w:pPr>
            <w:r w:rsidRPr="00824B70">
              <w:rPr>
                <w:rFonts w:ascii="Arial" w:hAnsi="Arial" w:cs="Arial"/>
                <w:sz w:val="16"/>
                <w:szCs w:val="16"/>
              </w:rPr>
              <w:t>Додавання</w:t>
            </w:r>
            <w:r w:rsidRPr="007B698A">
              <w:rPr>
                <w:rFonts w:ascii="Arial" w:hAnsi="Arial" w:cs="Arial"/>
                <w:sz w:val="16"/>
                <w:szCs w:val="16"/>
                <w:lang w:val="en-US"/>
              </w:rPr>
              <w:t xml:space="preserve"> Zhejiang Tianyu Pharmaceutical Co. Ltd., </w:t>
            </w:r>
            <w:r w:rsidRPr="00824B70">
              <w:rPr>
                <w:rFonts w:ascii="Arial" w:hAnsi="Arial" w:cs="Arial"/>
                <w:sz w:val="16"/>
                <w:szCs w:val="16"/>
              </w:rPr>
              <w:t>Китай</w:t>
            </w:r>
            <w:r w:rsidRPr="007B698A">
              <w:rPr>
                <w:rFonts w:ascii="Arial" w:hAnsi="Arial" w:cs="Arial"/>
                <w:sz w:val="16"/>
                <w:szCs w:val="16"/>
                <w:lang w:val="en-US"/>
              </w:rPr>
              <w:t xml:space="preserve">, </w:t>
            </w:r>
            <w:r w:rsidRPr="00824B70">
              <w:rPr>
                <w:rFonts w:ascii="Arial" w:hAnsi="Arial" w:cs="Arial"/>
                <w:sz w:val="16"/>
                <w:szCs w:val="16"/>
              </w:rPr>
              <w:t>як</w:t>
            </w:r>
            <w:r w:rsidRPr="007B698A">
              <w:rPr>
                <w:rFonts w:ascii="Arial" w:hAnsi="Arial" w:cs="Arial"/>
                <w:sz w:val="16"/>
                <w:szCs w:val="16"/>
                <w:lang w:val="en-US"/>
              </w:rPr>
              <w:t xml:space="preserve"> </w:t>
            </w:r>
            <w:r w:rsidRPr="00824B70">
              <w:rPr>
                <w:rFonts w:ascii="Arial" w:hAnsi="Arial" w:cs="Arial"/>
                <w:sz w:val="16"/>
                <w:szCs w:val="16"/>
              </w:rPr>
              <w:t>альтернативної</w:t>
            </w:r>
            <w:r w:rsidRPr="007B698A">
              <w:rPr>
                <w:rFonts w:ascii="Arial" w:hAnsi="Arial" w:cs="Arial"/>
                <w:sz w:val="16"/>
                <w:szCs w:val="16"/>
                <w:lang w:val="en-US"/>
              </w:rPr>
              <w:t xml:space="preserve"> </w:t>
            </w:r>
            <w:r w:rsidRPr="00824B70">
              <w:rPr>
                <w:rFonts w:ascii="Arial" w:hAnsi="Arial" w:cs="Arial"/>
                <w:sz w:val="16"/>
                <w:szCs w:val="16"/>
              </w:rPr>
              <w:t>дільниці</w:t>
            </w:r>
            <w:r w:rsidRPr="007B698A">
              <w:rPr>
                <w:rFonts w:ascii="Arial" w:hAnsi="Arial" w:cs="Arial"/>
                <w:sz w:val="16"/>
                <w:szCs w:val="16"/>
                <w:lang w:val="en-US"/>
              </w:rPr>
              <w:t xml:space="preserve">, </w:t>
            </w:r>
            <w:r w:rsidRPr="00824B70">
              <w:rPr>
                <w:rFonts w:ascii="Arial" w:hAnsi="Arial" w:cs="Arial"/>
                <w:sz w:val="16"/>
                <w:szCs w:val="16"/>
              </w:rPr>
              <w:t>відповідальної</w:t>
            </w:r>
            <w:r w:rsidRPr="007B698A">
              <w:rPr>
                <w:rFonts w:ascii="Arial" w:hAnsi="Arial" w:cs="Arial"/>
                <w:sz w:val="16"/>
                <w:szCs w:val="16"/>
                <w:lang w:val="en-US"/>
              </w:rPr>
              <w:t xml:space="preserve"> </w:t>
            </w:r>
            <w:r w:rsidRPr="00824B70">
              <w:rPr>
                <w:rFonts w:ascii="Arial" w:hAnsi="Arial" w:cs="Arial"/>
                <w:sz w:val="16"/>
                <w:szCs w:val="16"/>
              </w:rPr>
              <w:t>за</w:t>
            </w:r>
            <w:r w:rsidRPr="007B698A">
              <w:rPr>
                <w:rFonts w:ascii="Arial" w:hAnsi="Arial" w:cs="Arial"/>
                <w:sz w:val="16"/>
                <w:szCs w:val="16"/>
                <w:lang w:val="en-US"/>
              </w:rPr>
              <w:t xml:space="preserve"> </w:t>
            </w:r>
            <w:r w:rsidRPr="00824B70">
              <w:rPr>
                <w:rFonts w:ascii="Arial" w:hAnsi="Arial" w:cs="Arial"/>
                <w:sz w:val="16"/>
                <w:szCs w:val="16"/>
              </w:rPr>
              <w:t>проведення</w:t>
            </w:r>
            <w:r w:rsidRPr="007B698A">
              <w:rPr>
                <w:rFonts w:ascii="Arial" w:hAnsi="Arial" w:cs="Arial"/>
                <w:sz w:val="16"/>
                <w:szCs w:val="16"/>
                <w:lang w:val="en-US"/>
              </w:rPr>
              <w:t xml:space="preserve"> </w:t>
            </w:r>
            <w:r w:rsidRPr="00824B70">
              <w:rPr>
                <w:rFonts w:ascii="Arial" w:hAnsi="Arial" w:cs="Arial"/>
                <w:sz w:val="16"/>
                <w:szCs w:val="16"/>
              </w:rPr>
              <w:t>контролю</w:t>
            </w:r>
            <w:r w:rsidRPr="007B698A">
              <w:rPr>
                <w:rFonts w:ascii="Arial" w:hAnsi="Arial" w:cs="Arial"/>
                <w:sz w:val="16"/>
                <w:szCs w:val="16"/>
                <w:lang w:val="en-US"/>
              </w:rPr>
              <w:t xml:space="preserve"> </w:t>
            </w:r>
            <w:r w:rsidRPr="00824B70">
              <w:rPr>
                <w:rFonts w:ascii="Arial" w:hAnsi="Arial" w:cs="Arial"/>
                <w:sz w:val="16"/>
                <w:szCs w:val="16"/>
              </w:rPr>
              <w:t>якості</w:t>
            </w:r>
            <w:r w:rsidRPr="007B698A">
              <w:rPr>
                <w:rFonts w:ascii="Arial" w:hAnsi="Arial" w:cs="Arial"/>
                <w:sz w:val="16"/>
                <w:szCs w:val="16"/>
                <w:lang w:val="en-US"/>
              </w:rPr>
              <w:t xml:space="preserve"> </w:t>
            </w:r>
            <w:r w:rsidRPr="00824B70">
              <w:rPr>
                <w:rFonts w:ascii="Arial" w:hAnsi="Arial" w:cs="Arial"/>
                <w:sz w:val="16"/>
                <w:szCs w:val="16"/>
              </w:rPr>
              <w:t>АФІ</w:t>
            </w:r>
            <w:r w:rsidRPr="007B698A">
              <w:rPr>
                <w:rFonts w:ascii="Arial" w:hAnsi="Arial" w:cs="Arial"/>
                <w:sz w:val="16"/>
                <w:szCs w:val="16"/>
                <w:lang w:val="en-US"/>
              </w:rPr>
              <w:t xml:space="preserve"> </w:t>
            </w:r>
            <w:r w:rsidRPr="00824B70">
              <w:rPr>
                <w:rFonts w:ascii="Arial" w:hAnsi="Arial" w:cs="Arial"/>
                <w:sz w:val="16"/>
                <w:szCs w:val="16"/>
              </w:rPr>
              <w:t>Валсартан</w:t>
            </w:r>
            <w:r w:rsidRPr="007B698A">
              <w:rPr>
                <w:rFonts w:ascii="Arial" w:hAnsi="Arial" w:cs="Arial"/>
                <w:sz w:val="16"/>
                <w:szCs w:val="16"/>
                <w:lang w:val="en-US"/>
              </w:rPr>
              <w:t>.</w:t>
            </w:r>
          </w:p>
          <w:p w:rsidR="0077730C" w:rsidRPr="007B698A" w:rsidRDefault="0077730C" w:rsidP="004B05C9">
            <w:pPr>
              <w:jc w:val="center"/>
              <w:rPr>
                <w:rFonts w:ascii="Arial" w:hAnsi="Arial" w:cs="Arial"/>
                <w:sz w:val="16"/>
                <w:szCs w:val="16"/>
                <w:lang w:val="en-US"/>
              </w:rPr>
            </w:pPr>
            <w:r w:rsidRPr="00824B70">
              <w:rPr>
                <w:rFonts w:ascii="Arial" w:hAnsi="Arial" w:cs="Arial"/>
                <w:sz w:val="16"/>
                <w:szCs w:val="16"/>
              </w:rPr>
              <w:t>Зміни</w:t>
            </w:r>
            <w:r w:rsidRPr="007B698A">
              <w:rPr>
                <w:rFonts w:ascii="Arial" w:hAnsi="Arial" w:cs="Arial"/>
                <w:sz w:val="16"/>
                <w:szCs w:val="16"/>
                <w:lang w:val="en-US"/>
              </w:rPr>
              <w:t xml:space="preserve"> I </w:t>
            </w:r>
            <w:r w:rsidRPr="00824B70">
              <w:rPr>
                <w:rFonts w:ascii="Arial" w:hAnsi="Arial" w:cs="Arial"/>
                <w:sz w:val="16"/>
                <w:szCs w:val="16"/>
              </w:rPr>
              <w:t>типу</w:t>
            </w:r>
            <w:r w:rsidRPr="007B698A">
              <w:rPr>
                <w:rFonts w:ascii="Arial" w:hAnsi="Arial" w:cs="Arial"/>
                <w:sz w:val="16"/>
                <w:szCs w:val="16"/>
                <w:lang w:val="en-US"/>
              </w:rPr>
              <w:t xml:space="preserve"> - </w:t>
            </w:r>
            <w:r w:rsidRPr="00824B70">
              <w:rPr>
                <w:rFonts w:ascii="Arial" w:hAnsi="Arial" w:cs="Arial"/>
                <w:sz w:val="16"/>
                <w:szCs w:val="16"/>
              </w:rPr>
              <w:t>Адміністративні</w:t>
            </w:r>
            <w:r w:rsidRPr="007B698A">
              <w:rPr>
                <w:rFonts w:ascii="Arial" w:hAnsi="Arial" w:cs="Arial"/>
                <w:sz w:val="16"/>
                <w:szCs w:val="16"/>
                <w:lang w:val="en-US"/>
              </w:rPr>
              <w:t xml:space="preserve"> </w:t>
            </w:r>
            <w:r w:rsidRPr="00824B70">
              <w:rPr>
                <w:rFonts w:ascii="Arial" w:hAnsi="Arial" w:cs="Arial"/>
                <w:sz w:val="16"/>
                <w:szCs w:val="16"/>
              </w:rPr>
              <w:t>зміни</w:t>
            </w:r>
            <w:r w:rsidRPr="007B698A">
              <w:rPr>
                <w:rFonts w:ascii="Arial" w:hAnsi="Arial" w:cs="Arial"/>
                <w:sz w:val="16"/>
                <w:szCs w:val="16"/>
                <w:lang w:val="en-US"/>
              </w:rPr>
              <w:t xml:space="preserve">. </w:t>
            </w:r>
            <w:r w:rsidRPr="00824B70">
              <w:rPr>
                <w:rFonts w:ascii="Arial" w:hAnsi="Arial" w:cs="Arial"/>
                <w:sz w:val="16"/>
                <w:szCs w:val="16"/>
              </w:rPr>
              <w:t>Зміна</w:t>
            </w:r>
            <w:r w:rsidRPr="007B698A">
              <w:rPr>
                <w:rFonts w:ascii="Arial" w:hAnsi="Arial" w:cs="Arial"/>
                <w:sz w:val="16"/>
                <w:szCs w:val="16"/>
                <w:lang w:val="en-US"/>
              </w:rPr>
              <w:t xml:space="preserve"> </w:t>
            </w:r>
            <w:r w:rsidRPr="00824B70">
              <w:rPr>
                <w:rFonts w:ascii="Arial" w:hAnsi="Arial" w:cs="Arial"/>
                <w:sz w:val="16"/>
                <w:szCs w:val="16"/>
              </w:rPr>
              <w:t>найменування</w:t>
            </w:r>
            <w:r w:rsidRPr="007B698A">
              <w:rPr>
                <w:rFonts w:ascii="Arial" w:hAnsi="Arial" w:cs="Arial"/>
                <w:sz w:val="16"/>
                <w:szCs w:val="16"/>
                <w:lang w:val="en-US"/>
              </w:rPr>
              <w:t xml:space="preserve"> </w:t>
            </w:r>
            <w:r w:rsidRPr="00824B70">
              <w:rPr>
                <w:rFonts w:ascii="Arial" w:hAnsi="Arial" w:cs="Arial"/>
                <w:sz w:val="16"/>
                <w:szCs w:val="16"/>
              </w:rPr>
              <w:t>та</w:t>
            </w:r>
            <w:r w:rsidRPr="007B698A">
              <w:rPr>
                <w:rFonts w:ascii="Arial" w:hAnsi="Arial" w:cs="Arial"/>
                <w:sz w:val="16"/>
                <w:szCs w:val="16"/>
                <w:lang w:val="en-US"/>
              </w:rPr>
              <w:t>/</w:t>
            </w:r>
            <w:r w:rsidRPr="00824B70">
              <w:rPr>
                <w:rFonts w:ascii="Arial" w:hAnsi="Arial" w:cs="Arial"/>
                <w:sz w:val="16"/>
                <w:szCs w:val="16"/>
              </w:rPr>
              <w:t>або</w:t>
            </w:r>
            <w:r w:rsidRPr="007B698A">
              <w:rPr>
                <w:rFonts w:ascii="Arial" w:hAnsi="Arial" w:cs="Arial"/>
                <w:sz w:val="16"/>
                <w:szCs w:val="16"/>
                <w:lang w:val="en-US"/>
              </w:rPr>
              <w:t xml:space="preserve"> </w:t>
            </w:r>
            <w:r w:rsidRPr="00824B70">
              <w:rPr>
                <w:rFonts w:ascii="Arial" w:hAnsi="Arial" w:cs="Arial"/>
                <w:sz w:val="16"/>
                <w:szCs w:val="16"/>
              </w:rPr>
              <w:t>адреси</w:t>
            </w:r>
            <w:r w:rsidRPr="007B698A">
              <w:rPr>
                <w:rFonts w:ascii="Arial" w:hAnsi="Arial" w:cs="Arial"/>
                <w:sz w:val="16"/>
                <w:szCs w:val="16"/>
                <w:lang w:val="en-US"/>
              </w:rPr>
              <w:t xml:space="preserve"> </w:t>
            </w:r>
            <w:r w:rsidRPr="00824B70">
              <w:rPr>
                <w:rFonts w:ascii="Arial" w:hAnsi="Arial" w:cs="Arial"/>
                <w:sz w:val="16"/>
                <w:szCs w:val="16"/>
              </w:rPr>
              <w:t>місця</w:t>
            </w:r>
            <w:r w:rsidRPr="007B698A">
              <w:rPr>
                <w:rFonts w:ascii="Arial" w:hAnsi="Arial" w:cs="Arial"/>
                <w:sz w:val="16"/>
                <w:szCs w:val="16"/>
                <w:lang w:val="en-US"/>
              </w:rPr>
              <w:t xml:space="preserve"> </w:t>
            </w:r>
            <w:r w:rsidRPr="00824B70">
              <w:rPr>
                <w:rFonts w:ascii="Arial" w:hAnsi="Arial" w:cs="Arial"/>
                <w:sz w:val="16"/>
                <w:szCs w:val="16"/>
              </w:rPr>
              <w:t>провадження</w:t>
            </w:r>
            <w:r w:rsidRPr="007B698A">
              <w:rPr>
                <w:rFonts w:ascii="Arial" w:hAnsi="Arial" w:cs="Arial"/>
                <w:sz w:val="16"/>
                <w:szCs w:val="16"/>
                <w:lang w:val="en-US"/>
              </w:rPr>
              <w:t xml:space="preserve"> </w:t>
            </w:r>
            <w:r w:rsidRPr="00824B70">
              <w:rPr>
                <w:rFonts w:ascii="Arial" w:hAnsi="Arial" w:cs="Arial"/>
                <w:sz w:val="16"/>
                <w:szCs w:val="16"/>
              </w:rPr>
              <w:t>діяльності</w:t>
            </w:r>
            <w:r w:rsidRPr="007B698A">
              <w:rPr>
                <w:rFonts w:ascii="Arial" w:hAnsi="Arial" w:cs="Arial"/>
                <w:sz w:val="16"/>
                <w:szCs w:val="16"/>
                <w:lang w:val="en-US"/>
              </w:rPr>
              <w:t xml:space="preserve"> </w:t>
            </w:r>
            <w:r w:rsidRPr="00824B70">
              <w:rPr>
                <w:rFonts w:ascii="Arial" w:hAnsi="Arial" w:cs="Arial"/>
                <w:sz w:val="16"/>
                <w:szCs w:val="16"/>
              </w:rPr>
              <w:t>виробника</w:t>
            </w:r>
            <w:r w:rsidRPr="007B698A">
              <w:rPr>
                <w:rFonts w:ascii="Arial" w:hAnsi="Arial" w:cs="Arial"/>
                <w:sz w:val="16"/>
                <w:szCs w:val="16"/>
                <w:lang w:val="en-US"/>
              </w:rPr>
              <w:t xml:space="preserve"> (</w:t>
            </w:r>
            <w:r w:rsidRPr="00824B70">
              <w:rPr>
                <w:rFonts w:ascii="Arial" w:hAnsi="Arial" w:cs="Arial"/>
                <w:sz w:val="16"/>
                <w:szCs w:val="16"/>
              </w:rPr>
              <w:t>включаючи</w:t>
            </w:r>
            <w:r w:rsidRPr="007B698A">
              <w:rPr>
                <w:rFonts w:ascii="Arial" w:hAnsi="Arial" w:cs="Arial"/>
                <w:sz w:val="16"/>
                <w:szCs w:val="16"/>
                <w:lang w:val="en-US"/>
              </w:rPr>
              <w:t xml:space="preserve">, </w:t>
            </w:r>
            <w:r w:rsidRPr="00824B70">
              <w:rPr>
                <w:rFonts w:ascii="Arial" w:hAnsi="Arial" w:cs="Arial"/>
                <w:sz w:val="16"/>
                <w:szCs w:val="16"/>
              </w:rPr>
              <w:t>за</w:t>
            </w:r>
            <w:r w:rsidRPr="007B698A">
              <w:rPr>
                <w:rFonts w:ascii="Arial" w:hAnsi="Arial" w:cs="Arial"/>
                <w:sz w:val="16"/>
                <w:szCs w:val="16"/>
                <w:lang w:val="en-US"/>
              </w:rPr>
              <w:t xml:space="preserve"> </w:t>
            </w:r>
            <w:r w:rsidRPr="00824B70">
              <w:rPr>
                <w:rFonts w:ascii="Arial" w:hAnsi="Arial" w:cs="Arial"/>
                <w:sz w:val="16"/>
                <w:szCs w:val="16"/>
              </w:rPr>
              <w:t>необхідності</w:t>
            </w:r>
            <w:r w:rsidRPr="007B698A">
              <w:rPr>
                <w:rFonts w:ascii="Arial" w:hAnsi="Arial" w:cs="Arial"/>
                <w:sz w:val="16"/>
                <w:szCs w:val="16"/>
                <w:lang w:val="en-US"/>
              </w:rPr>
              <w:t xml:space="preserve">, </w:t>
            </w:r>
            <w:r w:rsidRPr="00824B70">
              <w:rPr>
                <w:rFonts w:ascii="Arial" w:hAnsi="Arial" w:cs="Arial"/>
                <w:sz w:val="16"/>
                <w:szCs w:val="16"/>
              </w:rPr>
              <w:t>місце</w:t>
            </w:r>
            <w:r w:rsidRPr="007B698A">
              <w:rPr>
                <w:rFonts w:ascii="Arial" w:hAnsi="Arial" w:cs="Arial"/>
                <w:sz w:val="16"/>
                <w:szCs w:val="16"/>
                <w:lang w:val="en-US"/>
              </w:rPr>
              <w:t xml:space="preserve"> </w:t>
            </w:r>
            <w:r w:rsidRPr="00824B70">
              <w:rPr>
                <w:rFonts w:ascii="Arial" w:hAnsi="Arial" w:cs="Arial"/>
                <w:sz w:val="16"/>
                <w:szCs w:val="16"/>
              </w:rPr>
              <w:t>проведення</w:t>
            </w:r>
            <w:r w:rsidRPr="007B698A">
              <w:rPr>
                <w:rFonts w:ascii="Arial" w:hAnsi="Arial" w:cs="Arial"/>
                <w:sz w:val="16"/>
                <w:szCs w:val="16"/>
                <w:lang w:val="en-US"/>
              </w:rPr>
              <w:t xml:space="preserve"> </w:t>
            </w:r>
            <w:r w:rsidRPr="00824B70">
              <w:rPr>
                <w:rFonts w:ascii="Arial" w:hAnsi="Arial" w:cs="Arial"/>
                <w:sz w:val="16"/>
                <w:szCs w:val="16"/>
              </w:rPr>
              <w:t>контролю</w:t>
            </w:r>
            <w:r w:rsidRPr="007B698A">
              <w:rPr>
                <w:rFonts w:ascii="Arial" w:hAnsi="Arial" w:cs="Arial"/>
                <w:sz w:val="16"/>
                <w:szCs w:val="16"/>
                <w:lang w:val="en-US"/>
              </w:rPr>
              <w:t xml:space="preserve"> </w:t>
            </w:r>
            <w:r w:rsidRPr="00824B70">
              <w:rPr>
                <w:rFonts w:ascii="Arial" w:hAnsi="Arial" w:cs="Arial"/>
                <w:sz w:val="16"/>
                <w:szCs w:val="16"/>
              </w:rPr>
              <w:t>якості</w:t>
            </w:r>
            <w:r w:rsidRPr="007B698A">
              <w:rPr>
                <w:rFonts w:ascii="Arial" w:hAnsi="Arial" w:cs="Arial"/>
                <w:sz w:val="16"/>
                <w:szCs w:val="16"/>
                <w:lang w:val="en-US"/>
              </w:rPr>
              <w:t xml:space="preserve">), </w:t>
            </w:r>
            <w:r w:rsidRPr="00824B70">
              <w:rPr>
                <w:rFonts w:ascii="Arial" w:hAnsi="Arial" w:cs="Arial"/>
                <w:sz w:val="16"/>
                <w:szCs w:val="16"/>
              </w:rPr>
              <w:t>або</w:t>
            </w:r>
            <w:r w:rsidRPr="007B698A">
              <w:rPr>
                <w:rFonts w:ascii="Arial" w:hAnsi="Arial" w:cs="Arial"/>
                <w:sz w:val="16"/>
                <w:szCs w:val="16"/>
                <w:lang w:val="en-US"/>
              </w:rPr>
              <w:t xml:space="preserve"> </w:t>
            </w:r>
            <w:r w:rsidRPr="00824B70">
              <w:rPr>
                <w:rFonts w:ascii="Arial" w:hAnsi="Arial" w:cs="Arial"/>
                <w:sz w:val="16"/>
                <w:szCs w:val="16"/>
              </w:rPr>
              <w:t>власника</w:t>
            </w:r>
            <w:r w:rsidRPr="007B698A">
              <w:rPr>
                <w:rFonts w:ascii="Arial" w:hAnsi="Arial" w:cs="Arial"/>
                <w:sz w:val="16"/>
                <w:szCs w:val="16"/>
                <w:lang w:val="en-US"/>
              </w:rPr>
              <w:t xml:space="preserve"> </w:t>
            </w:r>
            <w:r w:rsidRPr="00824B70">
              <w:rPr>
                <w:rFonts w:ascii="Arial" w:hAnsi="Arial" w:cs="Arial"/>
                <w:sz w:val="16"/>
                <w:szCs w:val="16"/>
              </w:rPr>
              <w:t>мастер</w:t>
            </w:r>
            <w:r w:rsidRPr="007B698A">
              <w:rPr>
                <w:rFonts w:ascii="Arial" w:hAnsi="Arial" w:cs="Arial"/>
                <w:sz w:val="16"/>
                <w:szCs w:val="16"/>
                <w:lang w:val="en-US"/>
              </w:rPr>
              <w:t>-</w:t>
            </w:r>
            <w:r w:rsidRPr="00824B70">
              <w:rPr>
                <w:rFonts w:ascii="Arial" w:hAnsi="Arial" w:cs="Arial"/>
                <w:sz w:val="16"/>
                <w:szCs w:val="16"/>
              </w:rPr>
              <w:t>файла</w:t>
            </w:r>
            <w:r w:rsidRPr="007B698A">
              <w:rPr>
                <w:rFonts w:ascii="Arial" w:hAnsi="Arial" w:cs="Arial"/>
                <w:sz w:val="16"/>
                <w:szCs w:val="16"/>
                <w:lang w:val="en-US"/>
              </w:rPr>
              <w:t xml:space="preserve"> </w:t>
            </w:r>
            <w:r w:rsidRPr="00824B70">
              <w:rPr>
                <w:rFonts w:ascii="Arial" w:hAnsi="Arial" w:cs="Arial"/>
                <w:sz w:val="16"/>
                <w:szCs w:val="16"/>
              </w:rPr>
              <w:t>на</w:t>
            </w:r>
            <w:r w:rsidRPr="007B698A">
              <w:rPr>
                <w:rFonts w:ascii="Arial" w:hAnsi="Arial" w:cs="Arial"/>
                <w:sz w:val="16"/>
                <w:szCs w:val="16"/>
                <w:lang w:val="en-US"/>
              </w:rPr>
              <w:t xml:space="preserve"> </w:t>
            </w:r>
            <w:r w:rsidRPr="00824B70">
              <w:rPr>
                <w:rFonts w:ascii="Arial" w:hAnsi="Arial" w:cs="Arial"/>
                <w:sz w:val="16"/>
                <w:szCs w:val="16"/>
              </w:rPr>
              <w:t>АФІ</w:t>
            </w:r>
            <w:r w:rsidRPr="007B698A">
              <w:rPr>
                <w:rFonts w:ascii="Arial" w:hAnsi="Arial" w:cs="Arial"/>
                <w:sz w:val="16"/>
                <w:szCs w:val="16"/>
                <w:lang w:val="en-US"/>
              </w:rPr>
              <w:t xml:space="preserve">, </w:t>
            </w:r>
            <w:r w:rsidRPr="00824B70">
              <w:rPr>
                <w:rFonts w:ascii="Arial" w:hAnsi="Arial" w:cs="Arial"/>
                <w:sz w:val="16"/>
                <w:szCs w:val="16"/>
              </w:rPr>
              <w:t>або</w:t>
            </w:r>
            <w:r w:rsidRPr="007B698A">
              <w:rPr>
                <w:rFonts w:ascii="Arial" w:hAnsi="Arial" w:cs="Arial"/>
                <w:sz w:val="16"/>
                <w:szCs w:val="16"/>
                <w:lang w:val="en-US"/>
              </w:rPr>
              <w:t xml:space="preserve"> </w:t>
            </w:r>
            <w:r w:rsidRPr="00824B70">
              <w:rPr>
                <w:rFonts w:ascii="Arial" w:hAnsi="Arial" w:cs="Arial"/>
                <w:sz w:val="16"/>
                <w:szCs w:val="16"/>
              </w:rPr>
              <w:t>постачальника</w:t>
            </w:r>
            <w:r w:rsidRPr="007B698A">
              <w:rPr>
                <w:rFonts w:ascii="Arial" w:hAnsi="Arial" w:cs="Arial"/>
                <w:sz w:val="16"/>
                <w:szCs w:val="16"/>
                <w:lang w:val="en-US"/>
              </w:rPr>
              <w:t xml:space="preserve"> </w:t>
            </w:r>
            <w:r w:rsidRPr="00824B70">
              <w:rPr>
                <w:rFonts w:ascii="Arial" w:hAnsi="Arial" w:cs="Arial"/>
                <w:sz w:val="16"/>
                <w:szCs w:val="16"/>
              </w:rPr>
              <w:t>АФІ</w:t>
            </w:r>
            <w:r w:rsidRPr="007B698A">
              <w:rPr>
                <w:rFonts w:ascii="Arial" w:hAnsi="Arial" w:cs="Arial"/>
                <w:sz w:val="16"/>
                <w:szCs w:val="16"/>
                <w:lang w:val="en-US"/>
              </w:rPr>
              <w:t>/</w:t>
            </w:r>
            <w:r w:rsidRPr="00824B70">
              <w:rPr>
                <w:rFonts w:ascii="Arial" w:hAnsi="Arial" w:cs="Arial"/>
                <w:sz w:val="16"/>
                <w:szCs w:val="16"/>
              </w:rPr>
              <w:t>вихідного</w:t>
            </w:r>
            <w:r w:rsidRPr="007B698A">
              <w:rPr>
                <w:rFonts w:ascii="Arial" w:hAnsi="Arial" w:cs="Arial"/>
                <w:sz w:val="16"/>
                <w:szCs w:val="16"/>
                <w:lang w:val="en-US"/>
              </w:rPr>
              <w:t xml:space="preserve"> </w:t>
            </w:r>
            <w:r w:rsidRPr="00824B70">
              <w:rPr>
                <w:rFonts w:ascii="Arial" w:hAnsi="Arial" w:cs="Arial"/>
                <w:sz w:val="16"/>
                <w:szCs w:val="16"/>
              </w:rPr>
              <w:t>матеріалу</w:t>
            </w:r>
            <w:r w:rsidRPr="007B698A">
              <w:rPr>
                <w:rFonts w:ascii="Arial" w:hAnsi="Arial" w:cs="Arial"/>
                <w:sz w:val="16"/>
                <w:szCs w:val="16"/>
                <w:lang w:val="en-US"/>
              </w:rPr>
              <w:t>/</w:t>
            </w:r>
            <w:r w:rsidRPr="00824B70">
              <w:rPr>
                <w:rFonts w:ascii="Arial" w:hAnsi="Arial" w:cs="Arial"/>
                <w:sz w:val="16"/>
                <w:szCs w:val="16"/>
              </w:rPr>
              <w:t>реагенту</w:t>
            </w:r>
            <w:r w:rsidRPr="007B698A">
              <w:rPr>
                <w:rFonts w:ascii="Arial" w:hAnsi="Arial" w:cs="Arial"/>
                <w:sz w:val="16"/>
                <w:szCs w:val="16"/>
                <w:lang w:val="en-US"/>
              </w:rPr>
              <w:t>/</w:t>
            </w:r>
            <w:r w:rsidRPr="00824B70">
              <w:rPr>
                <w:rFonts w:ascii="Arial" w:hAnsi="Arial" w:cs="Arial"/>
                <w:sz w:val="16"/>
                <w:szCs w:val="16"/>
              </w:rPr>
              <w:t>проміжного</w:t>
            </w:r>
            <w:r w:rsidRPr="007B698A">
              <w:rPr>
                <w:rFonts w:ascii="Arial" w:hAnsi="Arial" w:cs="Arial"/>
                <w:sz w:val="16"/>
                <w:szCs w:val="16"/>
                <w:lang w:val="en-US"/>
              </w:rPr>
              <w:t xml:space="preserve"> </w:t>
            </w:r>
            <w:r w:rsidRPr="00824B70">
              <w:rPr>
                <w:rFonts w:ascii="Arial" w:hAnsi="Arial" w:cs="Arial"/>
                <w:sz w:val="16"/>
                <w:szCs w:val="16"/>
              </w:rPr>
              <w:t>продукту</w:t>
            </w:r>
            <w:r w:rsidRPr="007B698A">
              <w:rPr>
                <w:rFonts w:ascii="Arial" w:hAnsi="Arial" w:cs="Arial"/>
                <w:sz w:val="16"/>
                <w:szCs w:val="16"/>
                <w:lang w:val="en-US"/>
              </w:rPr>
              <w:t xml:space="preserve">, </w:t>
            </w:r>
            <w:r w:rsidRPr="00824B70">
              <w:rPr>
                <w:rFonts w:ascii="Arial" w:hAnsi="Arial" w:cs="Arial"/>
                <w:sz w:val="16"/>
                <w:szCs w:val="16"/>
              </w:rPr>
              <w:t>що</w:t>
            </w:r>
            <w:r w:rsidRPr="007B698A">
              <w:rPr>
                <w:rFonts w:ascii="Arial" w:hAnsi="Arial" w:cs="Arial"/>
                <w:sz w:val="16"/>
                <w:szCs w:val="16"/>
                <w:lang w:val="en-US"/>
              </w:rPr>
              <w:t xml:space="preserve"> </w:t>
            </w:r>
            <w:r w:rsidRPr="00824B70">
              <w:rPr>
                <w:rFonts w:ascii="Arial" w:hAnsi="Arial" w:cs="Arial"/>
                <w:sz w:val="16"/>
                <w:szCs w:val="16"/>
              </w:rPr>
              <w:t>застосовуються</w:t>
            </w:r>
            <w:r w:rsidRPr="007B698A">
              <w:rPr>
                <w:rFonts w:ascii="Arial" w:hAnsi="Arial" w:cs="Arial"/>
                <w:sz w:val="16"/>
                <w:szCs w:val="16"/>
                <w:lang w:val="en-US"/>
              </w:rPr>
              <w:t xml:space="preserve"> </w:t>
            </w:r>
            <w:r w:rsidRPr="00824B70">
              <w:rPr>
                <w:rFonts w:ascii="Arial" w:hAnsi="Arial" w:cs="Arial"/>
                <w:sz w:val="16"/>
                <w:szCs w:val="16"/>
              </w:rPr>
              <w:t>у</w:t>
            </w:r>
            <w:r w:rsidRPr="007B698A">
              <w:rPr>
                <w:rFonts w:ascii="Arial" w:hAnsi="Arial" w:cs="Arial"/>
                <w:sz w:val="16"/>
                <w:szCs w:val="16"/>
                <w:lang w:val="en-US"/>
              </w:rPr>
              <w:t xml:space="preserve"> </w:t>
            </w:r>
            <w:r w:rsidRPr="00824B70">
              <w:rPr>
                <w:rFonts w:ascii="Arial" w:hAnsi="Arial" w:cs="Arial"/>
                <w:sz w:val="16"/>
                <w:szCs w:val="16"/>
              </w:rPr>
              <w:t>виробництві</w:t>
            </w:r>
            <w:r w:rsidRPr="007B698A">
              <w:rPr>
                <w:rFonts w:ascii="Arial" w:hAnsi="Arial" w:cs="Arial"/>
                <w:sz w:val="16"/>
                <w:szCs w:val="16"/>
                <w:lang w:val="en-US"/>
              </w:rPr>
              <w:t xml:space="preserve"> </w:t>
            </w:r>
            <w:r w:rsidRPr="00824B70">
              <w:rPr>
                <w:rFonts w:ascii="Arial" w:hAnsi="Arial" w:cs="Arial"/>
                <w:sz w:val="16"/>
                <w:szCs w:val="16"/>
              </w:rPr>
              <w:t>АФІ</w:t>
            </w:r>
            <w:r w:rsidRPr="007B698A">
              <w:rPr>
                <w:rFonts w:ascii="Arial" w:hAnsi="Arial" w:cs="Arial"/>
                <w:sz w:val="16"/>
                <w:szCs w:val="16"/>
                <w:lang w:val="en-US"/>
              </w:rPr>
              <w:t xml:space="preserve"> (</w:t>
            </w:r>
            <w:r w:rsidRPr="00824B70">
              <w:rPr>
                <w:rFonts w:ascii="Arial" w:hAnsi="Arial" w:cs="Arial"/>
                <w:sz w:val="16"/>
                <w:szCs w:val="16"/>
              </w:rPr>
              <w:t>якщо</w:t>
            </w:r>
            <w:r w:rsidRPr="007B698A">
              <w:rPr>
                <w:rFonts w:ascii="Arial" w:hAnsi="Arial" w:cs="Arial"/>
                <w:sz w:val="16"/>
                <w:szCs w:val="16"/>
                <w:lang w:val="en-US"/>
              </w:rPr>
              <w:t xml:space="preserve"> </w:t>
            </w:r>
            <w:r w:rsidRPr="00824B70">
              <w:rPr>
                <w:rFonts w:ascii="Arial" w:hAnsi="Arial" w:cs="Arial"/>
                <w:sz w:val="16"/>
                <w:szCs w:val="16"/>
              </w:rPr>
              <w:t>зазначено</w:t>
            </w:r>
            <w:r w:rsidRPr="007B698A">
              <w:rPr>
                <w:rFonts w:ascii="Arial" w:hAnsi="Arial" w:cs="Arial"/>
                <w:sz w:val="16"/>
                <w:szCs w:val="16"/>
                <w:lang w:val="en-US"/>
              </w:rPr>
              <w:t xml:space="preserve"> </w:t>
            </w:r>
            <w:r w:rsidRPr="00824B70">
              <w:rPr>
                <w:rFonts w:ascii="Arial" w:hAnsi="Arial" w:cs="Arial"/>
                <w:sz w:val="16"/>
                <w:szCs w:val="16"/>
              </w:rPr>
              <w:t>у</w:t>
            </w:r>
            <w:r w:rsidRPr="007B698A">
              <w:rPr>
                <w:rFonts w:ascii="Arial" w:hAnsi="Arial" w:cs="Arial"/>
                <w:sz w:val="16"/>
                <w:szCs w:val="16"/>
                <w:lang w:val="en-US"/>
              </w:rPr>
              <w:t xml:space="preserve"> </w:t>
            </w:r>
            <w:r w:rsidRPr="00824B70">
              <w:rPr>
                <w:rFonts w:ascii="Arial" w:hAnsi="Arial" w:cs="Arial"/>
                <w:sz w:val="16"/>
                <w:szCs w:val="16"/>
              </w:rPr>
              <w:t>досьє</w:t>
            </w:r>
            <w:r w:rsidRPr="007B698A">
              <w:rPr>
                <w:rFonts w:ascii="Arial" w:hAnsi="Arial" w:cs="Arial"/>
                <w:sz w:val="16"/>
                <w:szCs w:val="16"/>
                <w:lang w:val="en-US"/>
              </w:rPr>
              <w:t xml:space="preserve"> </w:t>
            </w:r>
            <w:r w:rsidRPr="00824B70">
              <w:rPr>
                <w:rFonts w:ascii="Arial" w:hAnsi="Arial" w:cs="Arial"/>
                <w:sz w:val="16"/>
                <w:szCs w:val="16"/>
              </w:rPr>
              <w:t>на</w:t>
            </w:r>
            <w:r w:rsidRPr="007B698A">
              <w:rPr>
                <w:rFonts w:ascii="Arial" w:hAnsi="Arial" w:cs="Arial"/>
                <w:sz w:val="16"/>
                <w:szCs w:val="16"/>
                <w:lang w:val="en-US"/>
              </w:rPr>
              <w:t xml:space="preserve"> </w:t>
            </w:r>
            <w:r w:rsidRPr="00824B70">
              <w:rPr>
                <w:rFonts w:ascii="Arial" w:hAnsi="Arial" w:cs="Arial"/>
                <w:sz w:val="16"/>
                <w:szCs w:val="16"/>
              </w:rPr>
              <w:t>лікарський</w:t>
            </w:r>
            <w:r w:rsidRPr="007B698A">
              <w:rPr>
                <w:rFonts w:ascii="Arial" w:hAnsi="Arial" w:cs="Arial"/>
                <w:sz w:val="16"/>
                <w:szCs w:val="16"/>
                <w:lang w:val="en-US"/>
              </w:rPr>
              <w:t xml:space="preserve"> </w:t>
            </w:r>
            <w:r w:rsidRPr="00824B70">
              <w:rPr>
                <w:rFonts w:ascii="Arial" w:hAnsi="Arial" w:cs="Arial"/>
                <w:sz w:val="16"/>
                <w:szCs w:val="16"/>
              </w:rPr>
              <w:t>засіб</w:t>
            </w:r>
            <w:r w:rsidRPr="007B698A">
              <w:rPr>
                <w:rFonts w:ascii="Arial" w:hAnsi="Arial" w:cs="Arial"/>
                <w:sz w:val="16"/>
                <w:szCs w:val="16"/>
                <w:lang w:val="en-US"/>
              </w:rPr>
              <w:t xml:space="preserve">) </w:t>
            </w:r>
            <w:r w:rsidRPr="00824B70">
              <w:rPr>
                <w:rFonts w:ascii="Arial" w:hAnsi="Arial" w:cs="Arial"/>
                <w:sz w:val="16"/>
                <w:szCs w:val="16"/>
              </w:rPr>
              <w:t>за</w:t>
            </w:r>
            <w:r w:rsidRPr="007B698A">
              <w:rPr>
                <w:rFonts w:ascii="Arial" w:hAnsi="Arial" w:cs="Arial"/>
                <w:sz w:val="16"/>
                <w:szCs w:val="16"/>
                <w:lang w:val="en-US"/>
              </w:rPr>
              <w:t xml:space="preserve"> </w:t>
            </w:r>
            <w:r w:rsidRPr="00824B70">
              <w:rPr>
                <w:rFonts w:ascii="Arial" w:hAnsi="Arial" w:cs="Arial"/>
                <w:sz w:val="16"/>
                <w:szCs w:val="16"/>
              </w:rPr>
              <w:t>відсутності</w:t>
            </w:r>
            <w:r w:rsidRPr="007B698A">
              <w:rPr>
                <w:rFonts w:ascii="Arial" w:hAnsi="Arial" w:cs="Arial"/>
                <w:sz w:val="16"/>
                <w:szCs w:val="16"/>
                <w:lang w:val="en-US"/>
              </w:rPr>
              <w:t xml:space="preserve"> </w:t>
            </w:r>
            <w:r w:rsidRPr="00824B70">
              <w:rPr>
                <w:rFonts w:ascii="Arial" w:hAnsi="Arial" w:cs="Arial"/>
                <w:sz w:val="16"/>
                <w:szCs w:val="16"/>
              </w:rPr>
              <w:t>сертифіката</w:t>
            </w:r>
            <w:r w:rsidRPr="007B698A">
              <w:rPr>
                <w:rFonts w:ascii="Arial" w:hAnsi="Arial" w:cs="Arial"/>
                <w:sz w:val="16"/>
                <w:szCs w:val="16"/>
                <w:lang w:val="en-US"/>
              </w:rPr>
              <w:t xml:space="preserve"> </w:t>
            </w:r>
            <w:r w:rsidRPr="00824B70">
              <w:rPr>
                <w:rFonts w:ascii="Arial" w:hAnsi="Arial" w:cs="Arial"/>
                <w:sz w:val="16"/>
                <w:szCs w:val="16"/>
              </w:rPr>
              <w:t>відповідності</w:t>
            </w:r>
            <w:r w:rsidRPr="007B698A">
              <w:rPr>
                <w:rFonts w:ascii="Arial" w:hAnsi="Arial" w:cs="Arial"/>
                <w:sz w:val="16"/>
                <w:szCs w:val="16"/>
                <w:lang w:val="en-US"/>
              </w:rPr>
              <w:t xml:space="preserve"> </w:t>
            </w:r>
            <w:r w:rsidRPr="00824B70">
              <w:rPr>
                <w:rFonts w:ascii="Arial" w:hAnsi="Arial" w:cs="Arial"/>
                <w:sz w:val="16"/>
                <w:szCs w:val="16"/>
              </w:rPr>
              <w:t>Європейській</w:t>
            </w:r>
            <w:r w:rsidRPr="007B698A">
              <w:rPr>
                <w:rFonts w:ascii="Arial" w:hAnsi="Arial" w:cs="Arial"/>
                <w:sz w:val="16"/>
                <w:szCs w:val="16"/>
                <w:lang w:val="en-US"/>
              </w:rPr>
              <w:t xml:space="preserve"> </w:t>
            </w:r>
            <w:r w:rsidRPr="00824B70">
              <w:rPr>
                <w:rFonts w:ascii="Arial" w:hAnsi="Arial" w:cs="Arial"/>
                <w:sz w:val="16"/>
                <w:szCs w:val="16"/>
              </w:rPr>
              <w:t>фармакопеї</w:t>
            </w:r>
            <w:r w:rsidRPr="007B698A">
              <w:rPr>
                <w:rFonts w:ascii="Arial" w:hAnsi="Arial" w:cs="Arial"/>
                <w:sz w:val="16"/>
                <w:szCs w:val="16"/>
                <w:lang w:val="en-US"/>
              </w:rPr>
              <w:t xml:space="preserve"> </w:t>
            </w:r>
            <w:r w:rsidRPr="00824B70">
              <w:rPr>
                <w:rFonts w:ascii="Arial" w:hAnsi="Arial" w:cs="Arial"/>
                <w:sz w:val="16"/>
                <w:szCs w:val="16"/>
              </w:rPr>
              <w:t>у</w:t>
            </w:r>
            <w:r w:rsidRPr="007B698A">
              <w:rPr>
                <w:rFonts w:ascii="Arial" w:hAnsi="Arial" w:cs="Arial"/>
                <w:sz w:val="16"/>
                <w:szCs w:val="16"/>
                <w:lang w:val="en-US"/>
              </w:rPr>
              <w:t xml:space="preserve"> </w:t>
            </w:r>
            <w:r w:rsidRPr="00824B70">
              <w:rPr>
                <w:rFonts w:ascii="Arial" w:hAnsi="Arial" w:cs="Arial"/>
                <w:sz w:val="16"/>
                <w:szCs w:val="16"/>
              </w:rPr>
              <w:t>затвердженому</w:t>
            </w:r>
            <w:r w:rsidRPr="007B698A">
              <w:rPr>
                <w:rFonts w:ascii="Arial" w:hAnsi="Arial" w:cs="Arial"/>
                <w:sz w:val="16"/>
                <w:szCs w:val="16"/>
                <w:lang w:val="en-US"/>
              </w:rPr>
              <w:t xml:space="preserve"> </w:t>
            </w:r>
            <w:r w:rsidRPr="00824B70">
              <w:rPr>
                <w:rFonts w:ascii="Arial" w:hAnsi="Arial" w:cs="Arial"/>
                <w:sz w:val="16"/>
                <w:szCs w:val="16"/>
              </w:rPr>
              <w:t>досьє</w:t>
            </w:r>
            <w:r w:rsidRPr="007B698A">
              <w:rPr>
                <w:rFonts w:ascii="Arial" w:hAnsi="Arial" w:cs="Arial"/>
                <w:sz w:val="16"/>
                <w:szCs w:val="16"/>
                <w:lang w:val="en-US"/>
              </w:rPr>
              <w:t xml:space="preserve">, </w:t>
            </w:r>
            <w:r w:rsidRPr="00824B70">
              <w:rPr>
                <w:rFonts w:ascii="Arial" w:hAnsi="Arial" w:cs="Arial"/>
                <w:sz w:val="16"/>
                <w:szCs w:val="16"/>
              </w:rPr>
              <w:t>або</w:t>
            </w:r>
            <w:r w:rsidRPr="007B698A">
              <w:rPr>
                <w:rFonts w:ascii="Arial" w:hAnsi="Arial" w:cs="Arial"/>
                <w:sz w:val="16"/>
                <w:szCs w:val="16"/>
                <w:lang w:val="en-US"/>
              </w:rPr>
              <w:t xml:space="preserve"> </w:t>
            </w:r>
            <w:r w:rsidRPr="00824B70">
              <w:rPr>
                <w:rFonts w:ascii="Arial" w:hAnsi="Arial" w:cs="Arial"/>
                <w:sz w:val="16"/>
                <w:szCs w:val="16"/>
              </w:rPr>
              <w:t>виробника</w:t>
            </w:r>
            <w:r w:rsidRPr="007B698A">
              <w:rPr>
                <w:rFonts w:ascii="Arial" w:hAnsi="Arial" w:cs="Arial"/>
                <w:sz w:val="16"/>
                <w:szCs w:val="16"/>
                <w:lang w:val="en-US"/>
              </w:rPr>
              <w:t xml:space="preserve"> </w:t>
            </w:r>
            <w:r w:rsidRPr="00824B70">
              <w:rPr>
                <w:rFonts w:ascii="Arial" w:hAnsi="Arial" w:cs="Arial"/>
                <w:sz w:val="16"/>
                <w:szCs w:val="16"/>
              </w:rPr>
              <w:t>нової</w:t>
            </w:r>
            <w:r w:rsidRPr="007B698A">
              <w:rPr>
                <w:rFonts w:ascii="Arial" w:hAnsi="Arial" w:cs="Arial"/>
                <w:sz w:val="16"/>
                <w:szCs w:val="16"/>
                <w:lang w:val="en-US"/>
              </w:rPr>
              <w:t xml:space="preserve"> </w:t>
            </w:r>
            <w:r w:rsidRPr="00824B70">
              <w:rPr>
                <w:rFonts w:ascii="Arial" w:hAnsi="Arial" w:cs="Arial"/>
                <w:sz w:val="16"/>
                <w:szCs w:val="16"/>
              </w:rPr>
              <w:t>допоміжної</w:t>
            </w:r>
            <w:r w:rsidRPr="007B698A">
              <w:rPr>
                <w:rFonts w:ascii="Arial" w:hAnsi="Arial" w:cs="Arial"/>
                <w:sz w:val="16"/>
                <w:szCs w:val="16"/>
                <w:lang w:val="en-US"/>
              </w:rPr>
              <w:t xml:space="preserve"> </w:t>
            </w:r>
            <w:r w:rsidRPr="00824B70">
              <w:rPr>
                <w:rFonts w:ascii="Arial" w:hAnsi="Arial" w:cs="Arial"/>
                <w:sz w:val="16"/>
                <w:szCs w:val="16"/>
              </w:rPr>
              <w:t>речовини</w:t>
            </w:r>
            <w:r w:rsidRPr="007B698A">
              <w:rPr>
                <w:rFonts w:ascii="Arial" w:hAnsi="Arial" w:cs="Arial"/>
                <w:sz w:val="16"/>
                <w:szCs w:val="16"/>
                <w:lang w:val="en-US"/>
              </w:rPr>
              <w:t xml:space="preserve"> (</w:t>
            </w:r>
            <w:r w:rsidRPr="00824B70">
              <w:rPr>
                <w:rFonts w:ascii="Arial" w:hAnsi="Arial" w:cs="Arial"/>
                <w:sz w:val="16"/>
                <w:szCs w:val="16"/>
              </w:rPr>
              <w:t>якщо</w:t>
            </w:r>
            <w:r w:rsidRPr="007B698A">
              <w:rPr>
                <w:rFonts w:ascii="Arial" w:hAnsi="Arial" w:cs="Arial"/>
                <w:sz w:val="16"/>
                <w:szCs w:val="16"/>
                <w:lang w:val="en-US"/>
              </w:rPr>
              <w:t xml:space="preserve"> </w:t>
            </w:r>
            <w:r w:rsidRPr="00824B70">
              <w:rPr>
                <w:rFonts w:ascii="Arial" w:hAnsi="Arial" w:cs="Arial"/>
                <w:sz w:val="16"/>
                <w:szCs w:val="16"/>
              </w:rPr>
              <w:t>зазначено</w:t>
            </w:r>
            <w:r w:rsidRPr="007B698A">
              <w:rPr>
                <w:rFonts w:ascii="Arial" w:hAnsi="Arial" w:cs="Arial"/>
                <w:sz w:val="16"/>
                <w:szCs w:val="16"/>
                <w:lang w:val="en-US"/>
              </w:rPr>
              <w:t xml:space="preserve"> </w:t>
            </w:r>
            <w:r w:rsidRPr="00824B70">
              <w:rPr>
                <w:rFonts w:ascii="Arial" w:hAnsi="Arial" w:cs="Arial"/>
                <w:sz w:val="16"/>
                <w:szCs w:val="16"/>
              </w:rPr>
              <w:t>у</w:t>
            </w:r>
            <w:r w:rsidRPr="007B698A">
              <w:rPr>
                <w:rFonts w:ascii="Arial" w:hAnsi="Arial" w:cs="Arial"/>
                <w:sz w:val="16"/>
                <w:szCs w:val="16"/>
                <w:lang w:val="en-US"/>
              </w:rPr>
              <w:t xml:space="preserve"> </w:t>
            </w:r>
            <w:r w:rsidRPr="00824B70">
              <w:rPr>
                <w:rFonts w:ascii="Arial" w:hAnsi="Arial" w:cs="Arial"/>
                <w:sz w:val="16"/>
                <w:szCs w:val="16"/>
              </w:rPr>
              <w:t>досьє</w:t>
            </w:r>
            <w:r w:rsidRPr="007B698A">
              <w:rPr>
                <w:rFonts w:ascii="Arial" w:hAnsi="Arial" w:cs="Arial"/>
                <w:sz w:val="16"/>
                <w:szCs w:val="16"/>
                <w:lang w:val="en-US"/>
              </w:rPr>
              <w:t xml:space="preserve">) </w:t>
            </w:r>
            <w:r w:rsidRPr="00824B70">
              <w:rPr>
                <w:rFonts w:ascii="Arial" w:hAnsi="Arial" w:cs="Arial"/>
                <w:sz w:val="16"/>
                <w:szCs w:val="16"/>
              </w:rPr>
              <w:t>Зміна</w:t>
            </w:r>
            <w:r w:rsidRPr="007B698A">
              <w:rPr>
                <w:rFonts w:ascii="Arial" w:hAnsi="Arial" w:cs="Arial"/>
                <w:sz w:val="16"/>
                <w:szCs w:val="16"/>
                <w:lang w:val="en-US"/>
              </w:rPr>
              <w:t xml:space="preserve"> </w:t>
            </w:r>
            <w:r w:rsidRPr="00824B70">
              <w:rPr>
                <w:rFonts w:ascii="Arial" w:hAnsi="Arial" w:cs="Arial"/>
                <w:sz w:val="16"/>
                <w:szCs w:val="16"/>
              </w:rPr>
              <w:t>адреси</w:t>
            </w:r>
            <w:r w:rsidRPr="007B698A">
              <w:rPr>
                <w:rFonts w:ascii="Arial" w:hAnsi="Arial" w:cs="Arial"/>
                <w:sz w:val="16"/>
                <w:szCs w:val="16"/>
                <w:lang w:val="en-US"/>
              </w:rPr>
              <w:t xml:space="preserve"> </w:t>
            </w:r>
            <w:r w:rsidRPr="00824B70">
              <w:rPr>
                <w:rFonts w:ascii="Arial" w:hAnsi="Arial" w:cs="Arial"/>
                <w:sz w:val="16"/>
                <w:szCs w:val="16"/>
              </w:rPr>
              <w:t>виробника</w:t>
            </w:r>
            <w:r w:rsidRPr="007B698A">
              <w:rPr>
                <w:rFonts w:ascii="Arial" w:hAnsi="Arial" w:cs="Arial"/>
                <w:sz w:val="16"/>
                <w:szCs w:val="16"/>
                <w:lang w:val="en-US"/>
              </w:rPr>
              <w:t xml:space="preserve"> Novartis Grimsby Ltd, Great Britain, </w:t>
            </w:r>
            <w:r w:rsidRPr="00824B70">
              <w:rPr>
                <w:rFonts w:ascii="Arial" w:hAnsi="Arial" w:cs="Arial"/>
                <w:sz w:val="16"/>
                <w:szCs w:val="16"/>
              </w:rPr>
              <w:t>без</w:t>
            </w:r>
            <w:r w:rsidRPr="007B698A">
              <w:rPr>
                <w:rFonts w:ascii="Arial" w:hAnsi="Arial" w:cs="Arial"/>
                <w:sz w:val="16"/>
                <w:szCs w:val="16"/>
                <w:lang w:val="en-US"/>
              </w:rPr>
              <w:t xml:space="preserve"> </w:t>
            </w:r>
            <w:r w:rsidRPr="00824B70">
              <w:rPr>
                <w:rFonts w:ascii="Arial" w:hAnsi="Arial" w:cs="Arial"/>
                <w:sz w:val="16"/>
                <w:szCs w:val="16"/>
              </w:rPr>
              <w:t>зміни</w:t>
            </w:r>
            <w:r w:rsidRPr="007B698A">
              <w:rPr>
                <w:rFonts w:ascii="Arial" w:hAnsi="Arial" w:cs="Arial"/>
                <w:sz w:val="16"/>
                <w:szCs w:val="16"/>
                <w:lang w:val="en-US"/>
              </w:rPr>
              <w:t xml:space="preserve"> </w:t>
            </w:r>
            <w:r w:rsidRPr="00824B70">
              <w:rPr>
                <w:rFonts w:ascii="Arial" w:hAnsi="Arial" w:cs="Arial"/>
                <w:sz w:val="16"/>
                <w:szCs w:val="16"/>
              </w:rPr>
              <w:t>місця</w:t>
            </w:r>
            <w:r w:rsidRPr="007B698A">
              <w:rPr>
                <w:rFonts w:ascii="Arial" w:hAnsi="Arial" w:cs="Arial"/>
                <w:sz w:val="16"/>
                <w:szCs w:val="16"/>
                <w:lang w:val="en-US"/>
              </w:rPr>
              <w:t xml:space="preserve"> </w:t>
            </w:r>
            <w:r w:rsidRPr="00824B70">
              <w:rPr>
                <w:rFonts w:ascii="Arial" w:hAnsi="Arial" w:cs="Arial"/>
                <w:sz w:val="16"/>
                <w:szCs w:val="16"/>
              </w:rPr>
              <w:t>виробництва</w:t>
            </w:r>
          </w:p>
          <w:p w:rsidR="0077730C" w:rsidRPr="007B698A" w:rsidRDefault="0077730C" w:rsidP="004B05C9">
            <w:pPr>
              <w:jc w:val="center"/>
              <w:rPr>
                <w:rFonts w:ascii="Arial" w:hAnsi="Arial" w:cs="Arial"/>
                <w:sz w:val="16"/>
                <w:szCs w:val="16"/>
                <w:lang w:val="en-US"/>
              </w:rPr>
            </w:pPr>
            <w:r w:rsidRPr="00824B70">
              <w:rPr>
                <w:rFonts w:ascii="Arial" w:hAnsi="Arial" w:cs="Arial"/>
                <w:sz w:val="16"/>
                <w:szCs w:val="16"/>
              </w:rPr>
              <w:t>Затверджено</w:t>
            </w:r>
          </w:p>
          <w:p w:rsidR="0077730C" w:rsidRPr="007B698A" w:rsidRDefault="0077730C" w:rsidP="004B05C9">
            <w:pPr>
              <w:jc w:val="center"/>
              <w:rPr>
                <w:rFonts w:ascii="Arial" w:hAnsi="Arial" w:cs="Arial"/>
                <w:sz w:val="16"/>
                <w:szCs w:val="16"/>
                <w:lang w:val="en-US"/>
              </w:rPr>
            </w:pPr>
            <w:r w:rsidRPr="007B698A">
              <w:rPr>
                <w:rFonts w:ascii="Arial" w:hAnsi="Arial" w:cs="Arial"/>
                <w:sz w:val="16"/>
                <w:szCs w:val="16"/>
                <w:lang w:val="en-US"/>
              </w:rPr>
              <w:t>Novartis Grimsby Ltd.</w:t>
            </w:r>
          </w:p>
          <w:p w:rsidR="0077730C" w:rsidRPr="007B698A" w:rsidRDefault="0077730C" w:rsidP="004B05C9">
            <w:pPr>
              <w:jc w:val="center"/>
              <w:rPr>
                <w:rFonts w:ascii="Arial" w:hAnsi="Arial" w:cs="Arial"/>
                <w:sz w:val="16"/>
                <w:szCs w:val="16"/>
                <w:lang w:val="en-US"/>
              </w:rPr>
            </w:pPr>
            <w:r w:rsidRPr="007B698A">
              <w:rPr>
                <w:rFonts w:ascii="Arial" w:hAnsi="Arial" w:cs="Arial"/>
                <w:sz w:val="16"/>
                <w:szCs w:val="16"/>
                <w:lang w:val="en-US"/>
              </w:rPr>
              <w:t>Pyewipe Grimsby</w:t>
            </w:r>
          </w:p>
          <w:p w:rsidR="0077730C" w:rsidRPr="007B698A" w:rsidRDefault="0077730C" w:rsidP="004B05C9">
            <w:pPr>
              <w:jc w:val="center"/>
              <w:rPr>
                <w:rFonts w:ascii="Arial" w:hAnsi="Arial" w:cs="Arial"/>
                <w:sz w:val="16"/>
                <w:szCs w:val="16"/>
                <w:lang w:val="en-US"/>
              </w:rPr>
            </w:pPr>
            <w:r w:rsidRPr="007B698A">
              <w:rPr>
                <w:rFonts w:ascii="Arial" w:hAnsi="Arial" w:cs="Arial"/>
                <w:sz w:val="16"/>
                <w:szCs w:val="16"/>
                <w:lang w:val="en-US"/>
              </w:rPr>
              <w:t>N.E. Lincolnshire</w:t>
            </w:r>
          </w:p>
          <w:p w:rsidR="0077730C" w:rsidRPr="007B698A" w:rsidRDefault="0077730C" w:rsidP="004B05C9">
            <w:pPr>
              <w:jc w:val="center"/>
              <w:rPr>
                <w:rFonts w:ascii="Arial" w:hAnsi="Arial" w:cs="Arial"/>
                <w:sz w:val="16"/>
                <w:szCs w:val="16"/>
                <w:lang w:val="en-US"/>
              </w:rPr>
            </w:pPr>
            <w:r w:rsidRPr="007B698A">
              <w:rPr>
                <w:rFonts w:ascii="Arial" w:hAnsi="Arial" w:cs="Arial"/>
                <w:sz w:val="16"/>
                <w:szCs w:val="16"/>
                <w:lang w:val="en-US"/>
              </w:rPr>
              <w:t>DN 31 2SR</w:t>
            </w:r>
          </w:p>
          <w:p w:rsidR="0077730C" w:rsidRPr="007B698A" w:rsidRDefault="0077730C" w:rsidP="004B05C9">
            <w:pPr>
              <w:jc w:val="center"/>
              <w:rPr>
                <w:rFonts w:ascii="Arial" w:hAnsi="Arial" w:cs="Arial"/>
                <w:sz w:val="16"/>
                <w:szCs w:val="16"/>
                <w:lang w:val="en-US"/>
              </w:rPr>
            </w:pPr>
            <w:r w:rsidRPr="007B698A">
              <w:rPr>
                <w:rFonts w:ascii="Arial" w:hAnsi="Arial" w:cs="Arial"/>
                <w:sz w:val="16"/>
                <w:szCs w:val="16"/>
                <w:lang w:val="en-US"/>
              </w:rPr>
              <w:t>Great Britain</w:t>
            </w:r>
          </w:p>
          <w:p w:rsidR="0077730C" w:rsidRPr="007B698A" w:rsidRDefault="0077730C" w:rsidP="004B05C9">
            <w:pPr>
              <w:jc w:val="center"/>
              <w:rPr>
                <w:rFonts w:ascii="Arial" w:hAnsi="Arial" w:cs="Arial"/>
                <w:sz w:val="16"/>
                <w:szCs w:val="16"/>
                <w:lang w:val="en-US"/>
              </w:rPr>
            </w:pPr>
            <w:r w:rsidRPr="007B698A">
              <w:rPr>
                <w:rFonts w:ascii="Arial" w:hAnsi="Arial" w:cs="Arial"/>
                <w:sz w:val="16"/>
                <w:szCs w:val="16"/>
                <w:lang w:val="en-US"/>
              </w:rPr>
              <w:t>DUNS 212245609</w:t>
            </w:r>
          </w:p>
          <w:p w:rsidR="0077730C" w:rsidRPr="007B698A" w:rsidRDefault="0077730C" w:rsidP="004B05C9">
            <w:pPr>
              <w:jc w:val="center"/>
              <w:rPr>
                <w:rFonts w:ascii="Arial" w:hAnsi="Arial" w:cs="Arial"/>
                <w:sz w:val="16"/>
                <w:szCs w:val="16"/>
                <w:lang w:val="en-US"/>
              </w:rPr>
            </w:pPr>
          </w:p>
          <w:p w:rsidR="0077730C" w:rsidRPr="007B698A" w:rsidRDefault="0077730C" w:rsidP="004B05C9">
            <w:pPr>
              <w:jc w:val="center"/>
              <w:rPr>
                <w:rFonts w:ascii="Arial" w:hAnsi="Arial" w:cs="Arial"/>
                <w:sz w:val="16"/>
                <w:szCs w:val="16"/>
                <w:lang w:val="en-US"/>
              </w:rPr>
            </w:pPr>
            <w:r w:rsidRPr="00824B70">
              <w:rPr>
                <w:rFonts w:ascii="Arial" w:hAnsi="Arial" w:cs="Arial"/>
                <w:sz w:val="16"/>
                <w:szCs w:val="16"/>
              </w:rPr>
              <w:t>Запропоновано</w:t>
            </w:r>
          </w:p>
          <w:p w:rsidR="0077730C" w:rsidRPr="007B698A" w:rsidRDefault="0077730C" w:rsidP="004B05C9">
            <w:pPr>
              <w:jc w:val="center"/>
              <w:rPr>
                <w:rFonts w:ascii="Arial" w:hAnsi="Arial" w:cs="Arial"/>
                <w:sz w:val="16"/>
                <w:szCs w:val="16"/>
                <w:lang w:val="en-US"/>
              </w:rPr>
            </w:pPr>
            <w:r w:rsidRPr="007B698A">
              <w:rPr>
                <w:rFonts w:ascii="Arial" w:hAnsi="Arial" w:cs="Arial"/>
                <w:sz w:val="16"/>
                <w:szCs w:val="16"/>
                <w:lang w:val="en-US"/>
              </w:rPr>
              <w:t>Novartis Grimsby Ltd</w:t>
            </w:r>
          </w:p>
          <w:p w:rsidR="0077730C" w:rsidRPr="007B698A" w:rsidRDefault="0077730C" w:rsidP="004B05C9">
            <w:pPr>
              <w:jc w:val="center"/>
              <w:rPr>
                <w:rFonts w:ascii="Arial" w:hAnsi="Arial" w:cs="Arial"/>
                <w:sz w:val="16"/>
                <w:szCs w:val="16"/>
                <w:lang w:val="en-US"/>
              </w:rPr>
            </w:pPr>
            <w:r w:rsidRPr="007B698A">
              <w:rPr>
                <w:rFonts w:ascii="Arial" w:hAnsi="Arial" w:cs="Arial"/>
                <w:sz w:val="16"/>
                <w:szCs w:val="16"/>
                <w:lang w:val="en-US"/>
              </w:rPr>
              <w:t>Pyewipe Grimsby</w:t>
            </w:r>
          </w:p>
          <w:p w:rsidR="0077730C" w:rsidRPr="007B698A" w:rsidRDefault="0077730C" w:rsidP="004B05C9">
            <w:pPr>
              <w:jc w:val="center"/>
              <w:rPr>
                <w:rFonts w:ascii="Arial" w:hAnsi="Arial" w:cs="Arial"/>
                <w:sz w:val="16"/>
                <w:szCs w:val="16"/>
                <w:lang w:val="en-US"/>
              </w:rPr>
            </w:pPr>
            <w:r w:rsidRPr="007B698A">
              <w:rPr>
                <w:rFonts w:ascii="Arial" w:hAnsi="Arial" w:cs="Arial"/>
                <w:sz w:val="16"/>
                <w:szCs w:val="16"/>
                <w:lang w:val="en-US"/>
              </w:rPr>
              <w:t>DN 31 2SR</w:t>
            </w:r>
          </w:p>
          <w:p w:rsidR="0077730C" w:rsidRPr="007B698A" w:rsidRDefault="0077730C" w:rsidP="004B05C9">
            <w:pPr>
              <w:jc w:val="center"/>
              <w:rPr>
                <w:rFonts w:ascii="Arial" w:hAnsi="Arial" w:cs="Arial"/>
                <w:sz w:val="16"/>
                <w:szCs w:val="16"/>
                <w:lang w:val="en-US"/>
              </w:rPr>
            </w:pPr>
            <w:r w:rsidRPr="007B698A">
              <w:rPr>
                <w:rFonts w:ascii="Arial" w:hAnsi="Arial" w:cs="Arial"/>
                <w:sz w:val="16"/>
                <w:szCs w:val="16"/>
                <w:lang w:val="en-US"/>
              </w:rPr>
              <w:t>Great Britain</w:t>
            </w:r>
          </w:p>
          <w:p w:rsidR="0077730C" w:rsidRPr="007B698A" w:rsidRDefault="0077730C" w:rsidP="004B05C9">
            <w:pPr>
              <w:jc w:val="center"/>
              <w:rPr>
                <w:rFonts w:ascii="Arial" w:hAnsi="Arial" w:cs="Arial"/>
                <w:sz w:val="16"/>
                <w:szCs w:val="16"/>
                <w:lang w:val="en-US"/>
              </w:rPr>
            </w:pPr>
            <w:r w:rsidRPr="007B698A">
              <w:rPr>
                <w:rFonts w:ascii="Arial" w:hAnsi="Arial" w:cs="Arial"/>
                <w:sz w:val="16"/>
                <w:szCs w:val="16"/>
                <w:lang w:val="en-US"/>
              </w:rPr>
              <w:t>DUNS 225544427</w:t>
            </w:r>
          </w:p>
          <w:p w:rsidR="0077730C" w:rsidRPr="007B698A" w:rsidRDefault="0077730C" w:rsidP="004B05C9">
            <w:pPr>
              <w:jc w:val="center"/>
              <w:rPr>
                <w:rFonts w:ascii="Arial" w:hAnsi="Arial" w:cs="Arial"/>
                <w:sz w:val="16"/>
                <w:szCs w:val="16"/>
                <w:lang w:val="en-US"/>
              </w:rPr>
            </w:pPr>
            <w:r w:rsidRPr="00824B70">
              <w:rPr>
                <w:rFonts w:ascii="Arial" w:hAnsi="Arial" w:cs="Arial"/>
                <w:sz w:val="16"/>
                <w:szCs w:val="16"/>
              </w:rPr>
              <w:t>Зміни</w:t>
            </w:r>
            <w:r w:rsidRPr="007B698A">
              <w:rPr>
                <w:rFonts w:ascii="Arial" w:hAnsi="Arial" w:cs="Arial"/>
                <w:sz w:val="16"/>
                <w:szCs w:val="16"/>
                <w:lang w:val="en-US"/>
              </w:rPr>
              <w:t xml:space="preserve"> I </w:t>
            </w:r>
            <w:r w:rsidRPr="00824B70">
              <w:rPr>
                <w:rFonts w:ascii="Arial" w:hAnsi="Arial" w:cs="Arial"/>
                <w:sz w:val="16"/>
                <w:szCs w:val="16"/>
              </w:rPr>
              <w:t>типу</w:t>
            </w:r>
            <w:r w:rsidRPr="007B698A">
              <w:rPr>
                <w:rFonts w:ascii="Arial" w:hAnsi="Arial" w:cs="Arial"/>
                <w:sz w:val="16"/>
                <w:szCs w:val="16"/>
                <w:lang w:val="en-US"/>
              </w:rPr>
              <w:t xml:space="preserve"> - </w:t>
            </w:r>
            <w:r w:rsidRPr="00824B70">
              <w:rPr>
                <w:rFonts w:ascii="Arial" w:hAnsi="Arial" w:cs="Arial"/>
                <w:sz w:val="16"/>
                <w:szCs w:val="16"/>
              </w:rPr>
              <w:t>Зміни</w:t>
            </w:r>
            <w:r w:rsidRPr="007B698A">
              <w:rPr>
                <w:rFonts w:ascii="Arial" w:hAnsi="Arial" w:cs="Arial"/>
                <w:sz w:val="16"/>
                <w:szCs w:val="16"/>
                <w:lang w:val="en-US"/>
              </w:rPr>
              <w:t xml:space="preserve"> </w:t>
            </w:r>
            <w:r w:rsidRPr="00824B70">
              <w:rPr>
                <w:rFonts w:ascii="Arial" w:hAnsi="Arial" w:cs="Arial"/>
                <w:sz w:val="16"/>
                <w:szCs w:val="16"/>
              </w:rPr>
              <w:t>з</w:t>
            </w:r>
            <w:r w:rsidRPr="007B698A">
              <w:rPr>
                <w:rFonts w:ascii="Arial" w:hAnsi="Arial" w:cs="Arial"/>
                <w:sz w:val="16"/>
                <w:szCs w:val="16"/>
                <w:lang w:val="en-US"/>
              </w:rPr>
              <w:t xml:space="preserve"> </w:t>
            </w:r>
            <w:r w:rsidRPr="00824B70">
              <w:rPr>
                <w:rFonts w:ascii="Arial" w:hAnsi="Arial" w:cs="Arial"/>
                <w:sz w:val="16"/>
                <w:szCs w:val="16"/>
              </w:rPr>
              <w:t>якості</w:t>
            </w:r>
            <w:r w:rsidRPr="007B698A">
              <w:rPr>
                <w:rFonts w:ascii="Arial" w:hAnsi="Arial" w:cs="Arial"/>
                <w:sz w:val="16"/>
                <w:szCs w:val="16"/>
                <w:lang w:val="en-US"/>
              </w:rPr>
              <w:t xml:space="preserve">. </w:t>
            </w:r>
            <w:r w:rsidRPr="00824B70">
              <w:rPr>
                <w:rFonts w:ascii="Arial" w:hAnsi="Arial" w:cs="Arial"/>
                <w:sz w:val="16"/>
                <w:szCs w:val="16"/>
              </w:rPr>
              <w:t>АФІ</w:t>
            </w:r>
            <w:r w:rsidRPr="007B698A">
              <w:rPr>
                <w:rFonts w:ascii="Arial" w:hAnsi="Arial" w:cs="Arial"/>
                <w:sz w:val="16"/>
                <w:szCs w:val="16"/>
                <w:lang w:val="en-US"/>
              </w:rPr>
              <w:t xml:space="preserve">. </w:t>
            </w:r>
            <w:r w:rsidRPr="00824B70">
              <w:rPr>
                <w:rFonts w:ascii="Arial" w:hAnsi="Arial" w:cs="Arial"/>
                <w:sz w:val="16"/>
                <w:szCs w:val="16"/>
              </w:rPr>
              <w:t>Виробництво</w:t>
            </w:r>
            <w:r w:rsidRPr="007B698A">
              <w:rPr>
                <w:rFonts w:ascii="Arial" w:hAnsi="Arial" w:cs="Arial"/>
                <w:sz w:val="16"/>
                <w:szCs w:val="16"/>
                <w:lang w:val="en-US"/>
              </w:rPr>
              <w:t xml:space="preserve">. </w:t>
            </w:r>
            <w:r w:rsidRPr="00824B70">
              <w:rPr>
                <w:rFonts w:ascii="Arial" w:hAnsi="Arial" w:cs="Arial"/>
                <w:sz w:val="16"/>
                <w:szCs w:val="16"/>
              </w:rPr>
              <w:t>Зміна</w:t>
            </w:r>
            <w:r w:rsidRPr="007B698A">
              <w:rPr>
                <w:rFonts w:ascii="Arial" w:hAnsi="Arial" w:cs="Arial"/>
                <w:sz w:val="16"/>
                <w:szCs w:val="16"/>
                <w:lang w:val="en-US"/>
              </w:rPr>
              <w:t xml:space="preserve"> </w:t>
            </w:r>
            <w:r w:rsidRPr="00824B70">
              <w:rPr>
                <w:rFonts w:ascii="Arial" w:hAnsi="Arial" w:cs="Arial"/>
                <w:sz w:val="16"/>
                <w:szCs w:val="16"/>
              </w:rPr>
              <w:t>виробника</w:t>
            </w:r>
            <w:r w:rsidRPr="007B698A">
              <w:rPr>
                <w:rFonts w:ascii="Arial" w:hAnsi="Arial" w:cs="Arial"/>
                <w:sz w:val="16"/>
                <w:szCs w:val="16"/>
                <w:lang w:val="en-US"/>
              </w:rPr>
              <w:t xml:space="preserve"> </w:t>
            </w:r>
            <w:r w:rsidRPr="00824B70">
              <w:rPr>
                <w:rFonts w:ascii="Arial" w:hAnsi="Arial" w:cs="Arial"/>
                <w:sz w:val="16"/>
                <w:szCs w:val="16"/>
              </w:rPr>
              <w:t>вихідного</w:t>
            </w:r>
            <w:r w:rsidRPr="007B698A">
              <w:rPr>
                <w:rFonts w:ascii="Arial" w:hAnsi="Arial" w:cs="Arial"/>
                <w:sz w:val="16"/>
                <w:szCs w:val="16"/>
                <w:lang w:val="en-US"/>
              </w:rPr>
              <w:t>/</w:t>
            </w:r>
            <w:r w:rsidRPr="00824B70">
              <w:rPr>
                <w:rFonts w:ascii="Arial" w:hAnsi="Arial" w:cs="Arial"/>
                <w:sz w:val="16"/>
                <w:szCs w:val="16"/>
              </w:rPr>
              <w:t>проміжного</w:t>
            </w:r>
            <w:r w:rsidRPr="007B698A">
              <w:rPr>
                <w:rFonts w:ascii="Arial" w:hAnsi="Arial" w:cs="Arial"/>
                <w:sz w:val="16"/>
                <w:szCs w:val="16"/>
                <w:lang w:val="en-US"/>
              </w:rPr>
              <w:t xml:space="preserve"> </w:t>
            </w:r>
            <w:r w:rsidRPr="00824B70">
              <w:rPr>
                <w:rFonts w:ascii="Arial" w:hAnsi="Arial" w:cs="Arial"/>
                <w:sz w:val="16"/>
                <w:szCs w:val="16"/>
              </w:rPr>
              <w:t>продукту</w:t>
            </w:r>
            <w:r w:rsidRPr="007B698A">
              <w:rPr>
                <w:rFonts w:ascii="Arial" w:hAnsi="Arial" w:cs="Arial"/>
                <w:sz w:val="16"/>
                <w:szCs w:val="16"/>
                <w:lang w:val="en-US"/>
              </w:rPr>
              <w:t>/</w:t>
            </w:r>
            <w:r w:rsidRPr="00824B70">
              <w:rPr>
                <w:rFonts w:ascii="Arial" w:hAnsi="Arial" w:cs="Arial"/>
                <w:sz w:val="16"/>
                <w:szCs w:val="16"/>
              </w:rPr>
              <w:t>реагенту</w:t>
            </w:r>
            <w:r w:rsidRPr="007B698A">
              <w:rPr>
                <w:rFonts w:ascii="Arial" w:hAnsi="Arial" w:cs="Arial"/>
                <w:sz w:val="16"/>
                <w:szCs w:val="16"/>
                <w:lang w:val="en-US"/>
              </w:rPr>
              <w:t xml:space="preserve">, </w:t>
            </w:r>
            <w:r w:rsidRPr="00824B70">
              <w:rPr>
                <w:rFonts w:ascii="Arial" w:hAnsi="Arial" w:cs="Arial"/>
                <w:sz w:val="16"/>
                <w:szCs w:val="16"/>
              </w:rPr>
              <w:t>що</w:t>
            </w:r>
            <w:r w:rsidRPr="007B698A">
              <w:rPr>
                <w:rFonts w:ascii="Arial" w:hAnsi="Arial" w:cs="Arial"/>
                <w:sz w:val="16"/>
                <w:szCs w:val="16"/>
                <w:lang w:val="en-US"/>
              </w:rPr>
              <w:t xml:space="preserve"> </w:t>
            </w:r>
            <w:r w:rsidRPr="00824B70">
              <w:rPr>
                <w:rFonts w:ascii="Arial" w:hAnsi="Arial" w:cs="Arial"/>
                <w:sz w:val="16"/>
                <w:szCs w:val="16"/>
              </w:rPr>
              <w:t>використовуються</w:t>
            </w:r>
            <w:r w:rsidRPr="007B698A">
              <w:rPr>
                <w:rFonts w:ascii="Arial" w:hAnsi="Arial" w:cs="Arial"/>
                <w:sz w:val="16"/>
                <w:szCs w:val="16"/>
                <w:lang w:val="en-US"/>
              </w:rPr>
              <w:t xml:space="preserve"> </w:t>
            </w:r>
            <w:r w:rsidRPr="00824B70">
              <w:rPr>
                <w:rFonts w:ascii="Arial" w:hAnsi="Arial" w:cs="Arial"/>
                <w:sz w:val="16"/>
                <w:szCs w:val="16"/>
              </w:rPr>
              <w:t>у</w:t>
            </w:r>
            <w:r w:rsidRPr="007B698A">
              <w:rPr>
                <w:rFonts w:ascii="Arial" w:hAnsi="Arial" w:cs="Arial"/>
                <w:sz w:val="16"/>
                <w:szCs w:val="16"/>
                <w:lang w:val="en-US"/>
              </w:rPr>
              <w:t xml:space="preserve"> </w:t>
            </w:r>
            <w:r w:rsidRPr="00824B70">
              <w:rPr>
                <w:rFonts w:ascii="Arial" w:hAnsi="Arial" w:cs="Arial"/>
                <w:sz w:val="16"/>
                <w:szCs w:val="16"/>
              </w:rPr>
              <w:t>виробничому</w:t>
            </w:r>
            <w:r w:rsidRPr="007B698A">
              <w:rPr>
                <w:rFonts w:ascii="Arial" w:hAnsi="Arial" w:cs="Arial"/>
                <w:sz w:val="16"/>
                <w:szCs w:val="16"/>
                <w:lang w:val="en-US"/>
              </w:rPr>
              <w:t xml:space="preserve"> </w:t>
            </w:r>
            <w:r w:rsidRPr="00824B70">
              <w:rPr>
                <w:rFonts w:ascii="Arial" w:hAnsi="Arial" w:cs="Arial"/>
                <w:sz w:val="16"/>
                <w:szCs w:val="16"/>
              </w:rPr>
              <w:t>процесі</w:t>
            </w:r>
            <w:r w:rsidRPr="007B698A">
              <w:rPr>
                <w:rFonts w:ascii="Arial" w:hAnsi="Arial" w:cs="Arial"/>
                <w:sz w:val="16"/>
                <w:szCs w:val="16"/>
                <w:lang w:val="en-US"/>
              </w:rPr>
              <w:t xml:space="preserve"> </w:t>
            </w:r>
            <w:r w:rsidRPr="00824B70">
              <w:rPr>
                <w:rFonts w:ascii="Arial" w:hAnsi="Arial" w:cs="Arial"/>
                <w:sz w:val="16"/>
                <w:szCs w:val="16"/>
              </w:rPr>
              <w:t>АФІ</w:t>
            </w:r>
            <w:r w:rsidRPr="007B698A">
              <w:rPr>
                <w:rFonts w:ascii="Arial" w:hAnsi="Arial" w:cs="Arial"/>
                <w:sz w:val="16"/>
                <w:szCs w:val="16"/>
                <w:lang w:val="en-US"/>
              </w:rPr>
              <w:t xml:space="preserve">, </w:t>
            </w:r>
            <w:r w:rsidRPr="00824B70">
              <w:rPr>
                <w:rFonts w:ascii="Arial" w:hAnsi="Arial" w:cs="Arial"/>
                <w:sz w:val="16"/>
                <w:szCs w:val="16"/>
              </w:rPr>
              <w:t>або</w:t>
            </w:r>
            <w:r w:rsidRPr="007B698A">
              <w:rPr>
                <w:rFonts w:ascii="Arial" w:hAnsi="Arial" w:cs="Arial"/>
                <w:sz w:val="16"/>
                <w:szCs w:val="16"/>
                <w:lang w:val="en-US"/>
              </w:rPr>
              <w:t xml:space="preserve"> </w:t>
            </w:r>
            <w:r w:rsidRPr="00824B70">
              <w:rPr>
                <w:rFonts w:ascii="Arial" w:hAnsi="Arial" w:cs="Arial"/>
                <w:sz w:val="16"/>
                <w:szCs w:val="16"/>
              </w:rPr>
              <w:t>зміна</w:t>
            </w:r>
            <w:r w:rsidRPr="007B698A">
              <w:rPr>
                <w:rFonts w:ascii="Arial" w:hAnsi="Arial" w:cs="Arial"/>
                <w:sz w:val="16"/>
                <w:szCs w:val="16"/>
                <w:lang w:val="en-US"/>
              </w:rPr>
              <w:t xml:space="preserve"> </w:t>
            </w:r>
            <w:r w:rsidRPr="00824B70">
              <w:rPr>
                <w:rFonts w:ascii="Arial" w:hAnsi="Arial" w:cs="Arial"/>
                <w:sz w:val="16"/>
                <w:szCs w:val="16"/>
              </w:rPr>
              <w:t>виробника</w:t>
            </w:r>
            <w:r w:rsidRPr="007B698A">
              <w:rPr>
                <w:rFonts w:ascii="Arial" w:hAnsi="Arial" w:cs="Arial"/>
                <w:sz w:val="16"/>
                <w:szCs w:val="16"/>
                <w:lang w:val="en-US"/>
              </w:rPr>
              <w:t xml:space="preserve"> (</w:t>
            </w:r>
            <w:r w:rsidRPr="00824B70">
              <w:rPr>
                <w:rFonts w:ascii="Arial" w:hAnsi="Arial" w:cs="Arial"/>
                <w:sz w:val="16"/>
                <w:szCs w:val="16"/>
              </w:rPr>
              <w:t>включаючи</w:t>
            </w:r>
            <w:r w:rsidRPr="007B698A">
              <w:rPr>
                <w:rFonts w:ascii="Arial" w:hAnsi="Arial" w:cs="Arial"/>
                <w:sz w:val="16"/>
                <w:szCs w:val="16"/>
                <w:lang w:val="en-US"/>
              </w:rPr>
              <w:t xml:space="preserve">, </w:t>
            </w:r>
            <w:r w:rsidRPr="00824B70">
              <w:rPr>
                <w:rFonts w:ascii="Arial" w:hAnsi="Arial" w:cs="Arial"/>
                <w:sz w:val="16"/>
                <w:szCs w:val="16"/>
              </w:rPr>
              <w:t>де</w:t>
            </w:r>
            <w:r w:rsidRPr="007B698A">
              <w:rPr>
                <w:rFonts w:ascii="Arial" w:hAnsi="Arial" w:cs="Arial"/>
                <w:sz w:val="16"/>
                <w:szCs w:val="16"/>
                <w:lang w:val="en-US"/>
              </w:rPr>
              <w:t xml:space="preserve"> </w:t>
            </w:r>
            <w:r w:rsidRPr="00824B70">
              <w:rPr>
                <w:rFonts w:ascii="Arial" w:hAnsi="Arial" w:cs="Arial"/>
                <w:sz w:val="16"/>
                <w:szCs w:val="16"/>
              </w:rPr>
              <w:t>необхідно</w:t>
            </w:r>
            <w:r w:rsidRPr="007B698A">
              <w:rPr>
                <w:rFonts w:ascii="Arial" w:hAnsi="Arial" w:cs="Arial"/>
                <w:sz w:val="16"/>
                <w:szCs w:val="16"/>
                <w:lang w:val="en-US"/>
              </w:rPr>
              <w:t xml:space="preserve">, </w:t>
            </w:r>
            <w:r w:rsidRPr="00824B70">
              <w:rPr>
                <w:rFonts w:ascii="Arial" w:hAnsi="Arial" w:cs="Arial"/>
                <w:sz w:val="16"/>
                <w:szCs w:val="16"/>
              </w:rPr>
              <w:t>місце</w:t>
            </w:r>
            <w:r w:rsidRPr="007B698A">
              <w:rPr>
                <w:rFonts w:ascii="Arial" w:hAnsi="Arial" w:cs="Arial"/>
                <w:sz w:val="16"/>
                <w:szCs w:val="16"/>
                <w:lang w:val="en-US"/>
              </w:rPr>
              <w:t xml:space="preserve"> </w:t>
            </w:r>
            <w:r w:rsidRPr="00824B70">
              <w:rPr>
                <w:rFonts w:ascii="Arial" w:hAnsi="Arial" w:cs="Arial"/>
                <w:sz w:val="16"/>
                <w:szCs w:val="16"/>
              </w:rPr>
              <w:t>проведення</w:t>
            </w:r>
            <w:r w:rsidRPr="007B698A">
              <w:rPr>
                <w:rFonts w:ascii="Arial" w:hAnsi="Arial" w:cs="Arial"/>
                <w:sz w:val="16"/>
                <w:szCs w:val="16"/>
                <w:lang w:val="en-US"/>
              </w:rPr>
              <w:t xml:space="preserve"> </w:t>
            </w:r>
            <w:r w:rsidRPr="00824B70">
              <w:rPr>
                <w:rFonts w:ascii="Arial" w:hAnsi="Arial" w:cs="Arial"/>
                <w:sz w:val="16"/>
                <w:szCs w:val="16"/>
              </w:rPr>
              <w:t>контролю</w:t>
            </w:r>
            <w:r w:rsidRPr="007B698A">
              <w:rPr>
                <w:rFonts w:ascii="Arial" w:hAnsi="Arial" w:cs="Arial"/>
                <w:sz w:val="16"/>
                <w:szCs w:val="16"/>
                <w:lang w:val="en-US"/>
              </w:rPr>
              <w:t xml:space="preserve"> </w:t>
            </w:r>
            <w:r w:rsidRPr="00824B70">
              <w:rPr>
                <w:rFonts w:ascii="Arial" w:hAnsi="Arial" w:cs="Arial"/>
                <w:sz w:val="16"/>
                <w:szCs w:val="16"/>
              </w:rPr>
              <w:t>якості</w:t>
            </w:r>
            <w:r w:rsidRPr="007B698A">
              <w:rPr>
                <w:rFonts w:ascii="Arial" w:hAnsi="Arial" w:cs="Arial"/>
                <w:sz w:val="16"/>
                <w:szCs w:val="16"/>
                <w:lang w:val="en-US"/>
              </w:rPr>
              <w:t xml:space="preserve">) </w:t>
            </w:r>
            <w:r w:rsidRPr="00824B70">
              <w:rPr>
                <w:rFonts w:ascii="Arial" w:hAnsi="Arial" w:cs="Arial"/>
                <w:sz w:val="16"/>
                <w:szCs w:val="16"/>
              </w:rPr>
              <w:t>АФІ</w:t>
            </w:r>
            <w:r w:rsidRPr="007B698A">
              <w:rPr>
                <w:rFonts w:ascii="Arial" w:hAnsi="Arial" w:cs="Arial"/>
                <w:sz w:val="16"/>
                <w:szCs w:val="16"/>
                <w:lang w:val="en-US"/>
              </w:rPr>
              <w:t xml:space="preserve"> (</w:t>
            </w:r>
            <w:r w:rsidRPr="00824B70">
              <w:rPr>
                <w:rFonts w:ascii="Arial" w:hAnsi="Arial" w:cs="Arial"/>
                <w:sz w:val="16"/>
                <w:szCs w:val="16"/>
              </w:rPr>
              <w:t>за</w:t>
            </w:r>
            <w:r w:rsidRPr="007B698A">
              <w:rPr>
                <w:rFonts w:ascii="Arial" w:hAnsi="Arial" w:cs="Arial"/>
                <w:sz w:val="16"/>
                <w:szCs w:val="16"/>
                <w:lang w:val="en-US"/>
              </w:rPr>
              <w:t xml:space="preserve"> </w:t>
            </w:r>
            <w:r w:rsidRPr="00824B70">
              <w:rPr>
                <w:rFonts w:ascii="Arial" w:hAnsi="Arial" w:cs="Arial"/>
                <w:sz w:val="16"/>
                <w:szCs w:val="16"/>
              </w:rPr>
              <w:t>відсутності</w:t>
            </w:r>
            <w:r w:rsidRPr="007B698A">
              <w:rPr>
                <w:rFonts w:ascii="Arial" w:hAnsi="Arial" w:cs="Arial"/>
                <w:sz w:val="16"/>
                <w:szCs w:val="16"/>
                <w:lang w:val="en-US"/>
              </w:rPr>
              <w:t xml:space="preserve"> </w:t>
            </w:r>
            <w:r w:rsidRPr="00824B70">
              <w:rPr>
                <w:rFonts w:ascii="Arial" w:hAnsi="Arial" w:cs="Arial"/>
                <w:sz w:val="16"/>
                <w:szCs w:val="16"/>
              </w:rPr>
              <w:t>сертифіката</w:t>
            </w:r>
            <w:r w:rsidRPr="007B698A">
              <w:rPr>
                <w:rFonts w:ascii="Arial" w:hAnsi="Arial" w:cs="Arial"/>
                <w:sz w:val="16"/>
                <w:szCs w:val="16"/>
                <w:lang w:val="en-US"/>
              </w:rPr>
              <w:t xml:space="preserve"> </w:t>
            </w:r>
            <w:r w:rsidRPr="00824B70">
              <w:rPr>
                <w:rFonts w:ascii="Arial" w:hAnsi="Arial" w:cs="Arial"/>
                <w:sz w:val="16"/>
                <w:szCs w:val="16"/>
              </w:rPr>
              <w:t>відповідності</w:t>
            </w:r>
            <w:r w:rsidRPr="007B698A">
              <w:rPr>
                <w:rFonts w:ascii="Arial" w:hAnsi="Arial" w:cs="Arial"/>
                <w:sz w:val="16"/>
                <w:szCs w:val="16"/>
                <w:lang w:val="en-US"/>
              </w:rPr>
              <w:t xml:space="preserve"> </w:t>
            </w:r>
            <w:r w:rsidRPr="00824B70">
              <w:rPr>
                <w:rFonts w:ascii="Arial" w:hAnsi="Arial" w:cs="Arial"/>
                <w:sz w:val="16"/>
                <w:szCs w:val="16"/>
              </w:rPr>
              <w:t>Європейській</w:t>
            </w:r>
            <w:r w:rsidRPr="007B698A">
              <w:rPr>
                <w:rFonts w:ascii="Arial" w:hAnsi="Arial" w:cs="Arial"/>
                <w:sz w:val="16"/>
                <w:szCs w:val="16"/>
                <w:lang w:val="en-US"/>
              </w:rPr>
              <w:t xml:space="preserve"> </w:t>
            </w:r>
            <w:r w:rsidRPr="00824B70">
              <w:rPr>
                <w:rFonts w:ascii="Arial" w:hAnsi="Arial" w:cs="Arial"/>
                <w:sz w:val="16"/>
                <w:szCs w:val="16"/>
              </w:rPr>
              <w:t>фармакопеї</w:t>
            </w:r>
            <w:r w:rsidRPr="007B698A">
              <w:rPr>
                <w:rFonts w:ascii="Arial" w:hAnsi="Arial" w:cs="Arial"/>
                <w:sz w:val="16"/>
                <w:szCs w:val="16"/>
                <w:lang w:val="en-US"/>
              </w:rPr>
              <w:t xml:space="preserve"> </w:t>
            </w:r>
            <w:r w:rsidRPr="00824B70">
              <w:rPr>
                <w:rFonts w:ascii="Arial" w:hAnsi="Arial" w:cs="Arial"/>
                <w:sz w:val="16"/>
                <w:szCs w:val="16"/>
              </w:rPr>
              <w:t>у</w:t>
            </w:r>
            <w:r w:rsidRPr="007B698A">
              <w:rPr>
                <w:rFonts w:ascii="Arial" w:hAnsi="Arial" w:cs="Arial"/>
                <w:sz w:val="16"/>
                <w:szCs w:val="16"/>
                <w:lang w:val="en-US"/>
              </w:rPr>
              <w:t xml:space="preserve"> </w:t>
            </w:r>
            <w:r w:rsidRPr="00824B70">
              <w:rPr>
                <w:rFonts w:ascii="Arial" w:hAnsi="Arial" w:cs="Arial"/>
                <w:sz w:val="16"/>
                <w:szCs w:val="16"/>
              </w:rPr>
              <w:t>затвердженому</w:t>
            </w:r>
            <w:r w:rsidRPr="007B698A">
              <w:rPr>
                <w:rFonts w:ascii="Arial" w:hAnsi="Arial" w:cs="Arial"/>
                <w:sz w:val="16"/>
                <w:szCs w:val="16"/>
                <w:lang w:val="en-US"/>
              </w:rPr>
              <w:t xml:space="preserve"> </w:t>
            </w:r>
            <w:r w:rsidRPr="00824B70">
              <w:rPr>
                <w:rFonts w:ascii="Arial" w:hAnsi="Arial" w:cs="Arial"/>
                <w:sz w:val="16"/>
                <w:szCs w:val="16"/>
              </w:rPr>
              <w:t>досьє</w:t>
            </w:r>
            <w:r w:rsidRPr="007B698A">
              <w:rPr>
                <w:rFonts w:ascii="Arial" w:hAnsi="Arial" w:cs="Arial"/>
                <w:sz w:val="16"/>
                <w:szCs w:val="16"/>
                <w:lang w:val="en-US"/>
              </w:rPr>
              <w:t>)(</w:t>
            </w:r>
            <w:r w:rsidRPr="00824B70">
              <w:rPr>
                <w:rFonts w:ascii="Arial" w:hAnsi="Arial" w:cs="Arial"/>
                <w:sz w:val="16"/>
                <w:szCs w:val="16"/>
              </w:rPr>
              <w:t>зміни</w:t>
            </w:r>
            <w:r w:rsidRPr="007B698A">
              <w:rPr>
                <w:rFonts w:ascii="Arial" w:hAnsi="Arial" w:cs="Arial"/>
                <w:sz w:val="16"/>
                <w:szCs w:val="16"/>
                <w:lang w:val="en-US"/>
              </w:rPr>
              <w:t xml:space="preserve"> </w:t>
            </w:r>
            <w:r w:rsidRPr="00824B70">
              <w:rPr>
                <w:rFonts w:ascii="Arial" w:hAnsi="Arial" w:cs="Arial"/>
                <w:sz w:val="16"/>
                <w:szCs w:val="16"/>
              </w:rPr>
              <w:t>до</w:t>
            </w:r>
            <w:r w:rsidRPr="007B698A">
              <w:rPr>
                <w:rFonts w:ascii="Arial" w:hAnsi="Arial" w:cs="Arial"/>
                <w:sz w:val="16"/>
                <w:szCs w:val="16"/>
                <w:lang w:val="en-US"/>
              </w:rPr>
              <w:t xml:space="preserve"> </w:t>
            </w:r>
            <w:r w:rsidRPr="00824B70">
              <w:rPr>
                <w:rFonts w:ascii="Arial" w:hAnsi="Arial" w:cs="Arial"/>
                <w:sz w:val="16"/>
                <w:szCs w:val="16"/>
              </w:rPr>
              <w:t>заходів</w:t>
            </w:r>
            <w:r w:rsidRPr="007B698A">
              <w:rPr>
                <w:rFonts w:ascii="Arial" w:hAnsi="Arial" w:cs="Arial"/>
                <w:sz w:val="16"/>
                <w:szCs w:val="16"/>
                <w:lang w:val="en-US"/>
              </w:rPr>
              <w:t xml:space="preserve">, </w:t>
            </w:r>
            <w:r w:rsidRPr="00824B70">
              <w:rPr>
                <w:rFonts w:ascii="Arial" w:hAnsi="Arial" w:cs="Arial"/>
                <w:sz w:val="16"/>
                <w:szCs w:val="16"/>
              </w:rPr>
              <w:t>пов</w:t>
            </w:r>
            <w:r w:rsidRPr="007B698A">
              <w:rPr>
                <w:rFonts w:ascii="Arial" w:hAnsi="Arial" w:cs="Arial"/>
                <w:sz w:val="16"/>
                <w:szCs w:val="16"/>
                <w:lang w:val="en-US"/>
              </w:rPr>
              <w:t>'</w:t>
            </w:r>
            <w:r w:rsidRPr="00824B70">
              <w:rPr>
                <w:rFonts w:ascii="Arial" w:hAnsi="Arial" w:cs="Arial"/>
                <w:sz w:val="16"/>
                <w:szCs w:val="16"/>
              </w:rPr>
              <w:t>язаних</w:t>
            </w:r>
            <w:r w:rsidRPr="007B698A">
              <w:rPr>
                <w:rFonts w:ascii="Arial" w:hAnsi="Arial" w:cs="Arial"/>
                <w:sz w:val="16"/>
                <w:szCs w:val="16"/>
                <w:lang w:val="en-US"/>
              </w:rPr>
              <w:t xml:space="preserve"> </w:t>
            </w:r>
            <w:r w:rsidRPr="00824B70">
              <w:rPr>
                <w:rFonts w:ascii="Arial" w:hAnsi="Arial" w:cs="Arial"/>
                <w:sz w:val="16"/>
                <w:szCs w:val="16"/>
              </w:rPr>
              <w:t>з</w:t>
            </w:r>
            <w:r w:rsidRPr="007B698A">
              <w:rPr>
                <w:rFonts w:ascii="Arial" w:hAnsi="Arial" w:cs="Arial"/>
                <w:sz w:val="16"/>
                <w:szCs w:val="16"/>
                <w:lang w:val="en-US"/>
              </w:rPr>
              <w:t xml:space="preserve"> </w:t>
            </w:r>
            <w:r w:rsidRPr="00824B70">
              <w:rPr>
                <w:rFonts w:ascii="Arial" w:hAnsi="Arial" w:cs="Arial"/>
                <w:sz w:val="16"/>
                <w:szCs w:val="16"/>
              </w:rPr>
              <w:t>контролем</w:t>
            </w:r>
            <w:r w:rsidRPr="007B698A">
              <w:rPr>
                <w:rFonts w:ascii="Arial" w:hAnsi="Arial" w:cs="Arial"/>
                <w:sz w:val="16"/>
                <w:szCs w:val="16"/>
                <w:lang w:val="en-US"/>
              </w:rPr>
              <w:t xml:space="preserve"> </w:t>
            </w:r>
            <w:r w:rsidRPr="00824B70">
              <w:rPr>
                <w:rFonts w:ascii="Arial" w:hAnsi="Arial" w:cs="Arial"/>
                <w:sz w:val="16"/>
                <w:szCs w:val="16"/>
              </w:rPr>
              <w:t>АФІ</w:t>
            </w:r>
            <w:r w:rsidRPr="007B698A">
              <w:rPr>
                <w:rFonts w:ascii="Arial" w:hAnsi="Arial" w:cs="Arial"/>
                <w:sz w:val="16"/>
                <w:szCs w:val="16"/>
                <w:lang w:val="en-US"/>
              </w:rPr>
              <w:t xml:space="preserve">, </w:t>
            </w:r>
            <w:r w:rsidRPr="00824B70">
              <w:rPr>
                <w:rFonts w:ascii="Arial" w:hAnsi="Arial" w:cs="Arial"/>
                <w:sz w:val="16"/>
                <w:szCs w:val="16"/>
              </w:rPr>
              <w:t>або</w:t>
            </w:r>
            <w:r w:rsidRPr="007B698A">
              <w:rPr>
                <w:rFonts w:ascii="Arial" w:hAnsi="Arial" w:cs="Arial"/>
                <w:sz w:val="16"/>
                <w:szCs w:val="16"/>
                <w:lang w:val="en-US"/>
              </w:rPr>
              <w:t xml:space="preserve"> </w:t>
            </w:r>
            <w:r w:rsidRPr="00824B70">
              <w:rPr>
                <w:rFonts w:ascii="Arial" w:hAnsi="Arial" w:cs="Arial"/>
                <w:sz w:val="16"/>
                <w:szCs w:val="16"/>
              </w:rPr>
              <w:t>додавання</w:t>
            </w:r>
            <w:r w:rsidRPr="007B698A">
              <w:rPr>
                <w:rFonts w:ascii="Arial" w:hAnsi="Arial" w:cs="Arial"/>
                <w:sz w:val="16"/>
                <w:szCs w:val="16"/>
                <w:lang w:val="en-US"/>
              </w:rPr>
              <w:t xml:space="preserve"> </w:t>
            </w:r>
            <w:r w:rsidRPr="00824B70">
              <w:rPr>
                <w:rFonts w:ascii="Arial" w:hAnsi="Arial" w:cs="Arial"/>
                <w:sz w:val="16"/>
                <w:szCs w:val="16"/>
              </w:rPr>
              <w:t>дільниці</w:t>
            </w:r>
            <w:r w:rsidRPr="007B698A">
              <w:rPr>
                <w:rFonts w:ascii="Arial" w:hAnsi="Arial" w:cs="Arial"/>
                <w:sz w:val="16"/>
                <w:szCs w:val="16"/>
                <w:lang w:val="en-US"/>
              </w:rPr>
              <w:t xml:space="preserve">, </w:t>
            </w:r>
            <w:r w:rsidRPr="00824B70">
              <w:rPr>
                <w:rFonts w:ascii="Arial" w:hAnsi="Arial" w:cs="Arial"/>
                <w:sz w:val="16"/>
                <w:szCs w:val="16"/>
              </w:rPr>
              <w:t>де</w:t>
            </w:r>
            <w:r w:rsidRPr="007B698A">
              <w:rPr>
                <w:rFonts w:ascii="Arial" w:hAnsi="Arial" w:cs="Arial"/>
                <w:sz w:val="16"/>
                <w:szCs w:val="16"/>
                <w:lang w:val="en-US"/>
              </w:rPr>
              <w:t xml:space="preserve"> </w:t>
            </w:r>
            <w:r w:rsidRPr="00824B70">
              <w:rPr>
                <w:rFonts w:ascii="Arial" w:hAnsi="Arial" w:cs="Arial"/>
                <w:sz w:val="16"/>
                <w:szCs w:val="16"/>
              </w:rPr>
              <w:t>проводиться</w:t>
            </w:r>
            <w:r w:rsidRPr="007B698A">
              <w:rPr>
                <w:rFonts w:ascii="Arial" w:hAnsi="Arial" w:cs="Arial"/>
                <w:sz w:val="16"/>
                <w:szCs w:val="16"/>
                <w:lang w:val="en-US"/>
              </w:rPr>
              <w:t xml:space="preserve"> </w:t>
            </w:r>
            <w:r w:rsidRPr="00824B70">
              <w:rPr>
                <w:rFonts w:ascii="Arial" w:hAnsi="Arial" w:cs="Arial"/>
                <w:sz w:val="16"/>
                <w:szCs w:val="16"/>
              </w:rPr>
              <w:t>контроль</w:t>
            </w:r>
            <w:r w:rsidRPr="007B698A">
              <w:rPr>
                <w:rFonts w:ascii="Arial" w:hAnsi="Arial" w:cs="Arial"/>
                <w:sz w:val="16"/>
                <w:szCs w:val="16"/>
                <w:lang w:val="en-US"/>
              </w:rPr>
              <w:t>/</w:t>
            </w:r>
            <w:r w:rsidRPr="00824B70">
              <w:rPr>
                <w:rFonts w:ascii="Arial" w:hAnsi="Arial" w:cs="Arial"/>
                <w:sz w:val="16"/>
                <w:szCs w:val="16"/>
              </w:rPr>
              <w:t>випробування</w:t>
            </w:r>
            <w:r w:rsidRPr="007B698A">
              <w:rPr>
                <w:rFonts w:ascii="Arial" w:hAnsi="Arial" w:cs="Arial"/>
                <w:sz w:val="16"/>
                <w:szCs w:val="16"/>
                <w:lang w:val="en-US"/>
              </w:rPr>
              <w:t xml:space="preserve"> </w:t>
            </w:r>
            <w:r w:rsidRPr="00824B70">
              <w:rPr>
                <w:rFonts w:ascii="Arial" w:hAnsi="Arial" w:cs="Arial"/>
                <w:sz w:val="16"/>
                <w:szCs w:val="16"/>
              </w:rPr>
              <w:t>серії</w:t>
            </w:r>
            <w:r w:rsidRPr="007B698A">
              <w:rPr>
                <w:rFonts w:ascii="Arial" w:hAnsi="Arial" w:cs="Arial"/>
                <w:sz w:val="16"/>
                <w:szCs w:val="16"/>
                <w:lang w:val="en-US"/>
              </w:rPr>
              <w:t xml:space="preserve">) </w:t>
            </w:r>
            <w:r w:rsidRPr="00824B70">
              <w:rPr>
                <w:rFonts w:ascii="Arial" w:hAnsi="Arial" w:cs="Arial"/>
                <w:sz w:val="16"/>
                <w:szCs w:val="16"/>
              </w:rPr>
              <w:t>Додавання</w:t>
            </w:r>
            <w:r w:rsidRPr="007B698A">
              <w:rPr>
                <w:rFonts w:ascii="Arial" w:hAnsi="Arial" w:cs="Arial"/>
                <w:sz w:val="16"/>
                <w:szCs w:val="16"/>
                <w:lang w:val="en-US"/>
              </w:rPr>
              <w:t xml:space="preserve"> SGS International Services Laboratory (ISL) Limited </w:t>
            </w:r>
            <w:r w:rsidRPr="00824B70">
              <w:rPr>
                <w:rFonts w:ascii="Arial" w:hAnsi="Arial" w:cs="Arial"/>
                <w:sz w:val="16"/>
                <w:szCs w:val="16"/>
              </w:rPr>
              <w:t>як</w:t>
            </w:r>
            <w:r w:rsidRPr="007B698A">
              <w:rPr>
                <w:rFonts w:ascii="Arial" w:hAnsi="Arial" w:cs="Arial"/>
                <w:sz w:val="16"/>
                <w:szCs w:val="16"/>
                <w:lang w:val="en-US"/>
              </w:rPr>
              <w:t xml:space="preserve"> </w:t>
            </w:r>
            <w:r w:rsidRPr="00824B70">
              <w:rPr>
                <w:rFonts w:ascii="Arial" w:hAnsi="Arial" w:cs="Arial"/>
                <w:sz w:val="16"/>
                <w:szCs w:val="16"/>
              </w:rPr>
              <w:t>альтернативної</w:t>
            </w:r>
            <w:r w:rsidRPr="007B698A">
              <w:rPr>
                <w:rFonts w:ascii="Arial" w:hAnsi="Arial" w:cs="Arial"/>
                <w:sz w:val="16"/>
                <w:szCs w:val="16"/>
                <w:lang w:val="en-US"/>
              </w:rPr>
              <w:t xml:space="preserve"> </w:t>
            </w:r>
            <w:r w:rsidRPr="00824B70">
              <w:rPr>
                <w:rFonts w:ascii="Arial" w:hAnsi="Arial" w:cs="Arial"/>
                <w:sz w:val="16"/>
                <w:szCs w:val="16"/>
              </w:rPr>
              <w:t>дільниці</w:t>
            </w:r>
            <w:r w:rsidRPr="007B698A">
              <w:rPr>
                <w:rFonts w:ascii="Arial" w:hAnsi="Arial" w:cs="Arial"/>
                <w:sz w:val="16"/>
                <w:szCs w:val="16"/>
                <w:lang w:val="en-US"/>
              </w:rPr>
              <w:t xml:space="preserve"> </w:t>
            </w:r>
            <w:r w:rsidRPr="00824B70">
              <w:rPr>
                <w:rFonts w:ascii="Arial" w:hAnsi="Arial" w:cs="Arial"/>
                <w:sz w:val="16"/>
                <w:szCs w:val="16"/>
              </w:rPr>
              <w:t>контролю</w:t>
            </w:r>
            <w:r w:rsidRPr="007B698A">
              <w:rPr>
                <w:rFonts w:ascii="Arial" w:hAnsi="Arial" w:cs="Arial"/>
                <w:sz w:val="16"/>
                <w:szCs w:val="16"/>
                <w:lang w:val="en-US"/>
              </w:rPr>
              <w:t xml:space="preserve"> </w:t>
            </w:r>
            <w:r w:rsidRPr="00824B70">
              <w:rPr>
                <w:rFonts w:ascii="Arial" w:hAnsi="Arial" w:cs="Arial"/>
                <w:sz w:val="16"/>
                <w:szCs w:val="16"/>
              </w:rPr>
              <w:t>якості</w:t>
            </w:r>
            <w:r w:rsidRPr="007B698A">
              <w:rPr>
                <w:rFonts w:ascii="Arial" w:hAnsi="Arial" w:cs="Arial"/>
                <w:sz w:val="16"/>
                <w:szCs w:val="16"/>
                <w:lang w:val="en-US"/>
              </w:rPr>
              <w:t xml:space="preserve"> </w:t>
            </w:r>
            <w:r w:rsidRPr="00824B70">
              <w:rPr>
                <w:rFonts w:ascii="Arial" w:hAnsi="Arial" w:cs="Arial"/>
                <w:sz w:val="16"/>
                <w:szCs w:val="16"/>
              </w:rPr>
              <w:t>за</w:t>
            </w:r>
            <w:r w:rsidRPr="007B698A">
              <w:rPr>
                <w:rFonts w:ascii="Arial" w:hAnsi="Arial" w:cs="Arial"/>
                <w:sz w:val="16"/>
                <w:szCs w:val="16"/>
                <w:lang w:val="en-US"/>
              </w:rPr>
              <w:t xml:space="preserve"> </w:t>
            </w:r>
            <w:r w:rsidRPr="00824B70">
              <w:rPr>
                <w:rFonts w:ascii="Arial" w:hAnsi="Arial" w:cs="Arial"/>
                <w:sz w:val="16"/>
                <w:szCs w:val="16"/>
              </w:rPr>
              <w:t>показником</w:t>
            </w:r>
            <w:r w:rsidRPr="007B698A">
              <w:rPr>
                <w:rFonts w:ascii="Arial" w:hAnsi="Arial" w:cs="Arial"/>
                <w:sz w:val="16"/>
                <w:szCs w:val="16"/>
                <w:lang w:val="en-US"/>
              </w:rPr>
              <w:t xml:space="preserve"> «</w:t>
            </w:r>
            <w:r w:rsidRPr="00824B70">
              <w:rPr>
                <w:rFonts w:ascii="Arial" w:hAnsi="Arial" w:cs="Arial"/>
                <w:sz w:val="16"/>
                <w:szCs w:val="16"/>
              </w:rPr>
              <w:t>Розподіл</w:t>
            </w:r>
            <w:r w:rsidRPr="007B698A">
              <w:rPr>
                <w:rFonts w:ascii="Arial" w:hAnsi="Arial" w:cs="Arial"/>
                <w:sz w:val="16"/>
                <w:szCs w:val="16"/>
                <w:lang w:val="en-US"/>
              </w:rPr>
              <w:t xml:space="preserve"> </w:t>
            </w:r>
            <w:r w:rsidRPr="00824B70">
              <w:rPr>
                <w:rFonts w:ascii="Arial" w:hAnsi="Arial" w:cs="Arial"/>
                <w:sz w:val="16"/>
                <w:szCs w:val="16"/>
              </w:rPr>
              <w:t>часток</w:t>
            </w:r>
            <w:r w:rsidRPr="007B698A">
              <w:rPr>
                <w:rFonts w:ascii="Arial" w:hAnsi="Arial" w:cs="Arial"/>
                <w:sz w:val="16"/>
                <w:szCs w:val="16"/>
                <w:lang w:val="en-US"/>
              </w:rPr>
              <w:t xml:space="preserve"> </w:t>
            </w:r>
            <w:r w:rsidRPr="00824B70">
              <w:rPr>
                <w:rFonts w:ascii="Arial" w:hAnsi="Arial" w:cs="Arial"/>
                <w:sz w:val="16"/>
                <w:szCs w:val="16"/>
              </w:rPr>
              <w:t>за</w:t>
            </w:r>
            <w:r w:rsidRPr="007B698A">
              <w:rPr>
                <w:rFonts w:ascii="Arial" w:hAnsi="Arial" w:cs="Arial"/>
                <w:sz w:val="16"/>
                <w:szCs w:val="16"/>
                <w:lang w:val="en-US"/>
              </w:rPr>
              <w:t xml:space="preserve"> </w:t>
            </w:r>
            <w:r w:rsidRPr="00824B70">
              <w:rPr>
                <w:rFonts w:ascii="Arial" w:hAnsi="Arial" w:cs="Arial"/>
                <w:sz w:val="16"/>
                <w:szCs w:val="16"/>
              </w:rPr>
              <w:t>розміром</w:t>
            </w:r>
            <w:r w:rsidRPr="007B698A">
              <w:rPr>
                <w:rFonts w:ascii="Arial" w:hAnsi="Arial" w:cs="Arial"/>
                <w:sz w:val="16"/>
                <w:szCs w:val="16"/>
                <w:lang w:val="en-US"/>
              </w:rPr>
              <w:t xml:space="preserve"> (Particle size distribution)» </w:t>
            </w:r>
            <w:r w:rsidRPr="00824B70">
              <w:rPr>
                <w:rFonts w:ascii="Arial" w:hAnsi="Arial" w:cs="Arial"/>
                <w:sz w:val="16"/>
                <w:szCs w:val="16"/>
              </w:rPr>
              <w:t>для</w:t>
            </w:r>
            <w:r w:rsidRPr="007B698A">
              <w:rPr>
                <w:rFonts w:ascii="Arial" w:hAnsi="Arial" w:cs="Arial"/>
                <w:sz w:val="16"/>
                <w:szCs w:val="16"/>
                <w:lang w:val="en-US"/>
              </w:rPr>
              <w:t xml:space="preserve"> </w:t>
            </w:r>
            <w:r w:rsidRPr="00824B70">
              <w:rPr>
                <w:rFonts w:ascii="Arial" w:hAnsi="Arial" w:cs="Arial"/>
                <w:sz w:val="16"/>
                <w:szCs w:val="16"/>
              </w:rPr>
              <w:t>АФІ</w:t>
            </w:r>
            <w:r w:rsidRPr="007B698A">
              <w:rPr>
                <w:rFonts w:ascii="Arial" w:hAnsi="Arial" w:cs="Arial"/>
                <w:sz w:val="16"/>
                <w:szCs w:val="16"/>
                <w:lang w:val="en-US"/>
              </w:rPr>
              <w:t xml:space="preserve"> </w:t>
            </w:r>
            <w:r w:rsidRPr="00824B70">
              <w:rPr>
                <w:rFonts w:ascii="Arial" w:hAnsi="Arial" w:cs="Arial"/>
                <w:sz w:val="16"/>
                <w:szCs w:val="16"/>
              </w:rPr>
              <w:t>Валсартан</w:t>
            </w:r>
            <w:r w:rsidRPr="007B698A">
              <w:rPr>
                <w:rFonts w:ascii="Arial" w:hAnsi="Arial" w:cs="Arial"/>
                <w:sz w:val="16"/>
                <w:szCs w:val="16"/>
                <w:lang w:val="en-US"/>
              </w:rPr>
              <w:t xml:space="preserve">. </w:t>
            </w:r>
            <w:r w:rsidRPr="00824B70">
              <w:rPr>
                <w:rFonts w:ascii="Arial" w:hAnsi="Arial" w:cs="Arial"/>
                <w:sz w:val="16"/>
                <w:szCs w:val="16"/>
              </w:rPr>
              <w:t>Також</w:t>
            </w:r>
            <w:r w:rsidRPr="007B698A">
              <w:rPr>
                <w:rFonts w:ascii="Arial" w:hAnsi="Arial" w:cs="Arial"/>
                <w:sz w:val="16"/>
                <w:szCs w:val="16"/>
                <w:lang w:val="en-US"/>
              </w:rPr>
              <w:t xml:space="preserve">, </w:t>
            </w:r>
            <w:r w:rsidRPr="00824B70">
              <w:rPr>
                <w:rFonts w:ascii="Arial" w:hAnsi="Arial" w:cs="Arial"/>
                <w:sz w:val="16"/>
                <w:szCs w:val="16"/>
              </w:rPr>
              <w:t>внесення</w:t>
            </w:r>
            <w:r w:rsidRPr="007B698A">
              <w:rPr>
                <w:rFonts w:ascii="Arial" w:hAnsi="Arial" w:cs="Arial"/>
                <w:sz w:val="16"/>
                <w:szCs w:val="16"/>
                <w:lang w:val="en-US"/>
              </w:rPr>
              <w:t xml:space="preserve"> </w:t>
            </w:r>
            <w:r w:rsidRPr="00824B70">
              <w:rPr>
                <w:rFonts w:ascii="Arial" w:hAnsi="Arial" w:cs="Arial"/>
                <w:sz w:val="16"/>
                <w:szCs w:val="16"/>
              </w:rPr>
              <w:t>редакційних</w:t>
            </w:r>
            <w:r w:rsidRPr="007B698A">
              <w:rPr>
                <w:rFonts w:ascii="Arial" w:hAnsi="Arial" w:cs="Arial"/>
                <w:sz w:val="16"/>
                <w:szCs w:val="16"/>
                <w:lang w:val="en-US"/>
              </w:rPr>
              <w:t xml:space="preserve"> </w:t>
            </w:r>
            <w:r w:rsidRPr="00824B70">
              <w:rPr>
                <w:rFonts w:ascii="Arial" w:hAnsi="Arial" w:cs="Arial"/>
                <w:sz w:val="16"/>
                <w:szCs w:val="16"/>
              </w:rPr>
              <w:t>змін</w:t>
            </w:r>
            <w:r w:rsidRPr="007B698A">
              <w:rPr>
                <w:rFonts w:ascii="Arial" w:hAnsi="Arial" w:cs="Arial"/>
                <w:sz w:val="16"/>
                <w:szCs w:val="16"/>
                <w:lang w:val="en-US"/>
              </w:rPr>
              <w:t xml:space="preserve"> </w:t>
            </w:r>
            <w:r w:rsidRPr="00824B70">
              <w:rPr>
                <w:rFonts w:ascii="Arial" w:hAnsi="Arial" w:cs="Arial"/>
                <w:sz w:val="16"/>
                <w:szCs w:val="16"/>
              </w:rPr>
              <w:t>до</w:t>
            </w:r>
            <w:r w:rsidRPr="007B698A">
              <w:rPr>
                <w:rFonts w:ascii="Arial" w:hAnsi="Arial" w:cs="Arial"/>
                <w:sz w:val="16"/>
                <w:szCs w:val="16"/>
                <w:lang w:val="en-US"/>
              </w:rPr>
              <w:t xml:space="preserve"> </w:t>
            </w:r>
            <w:r w:rsidRPr="00824B70">
              <w:rPr>
                <w:rFonts w:ascii="Arial" w:hAnsi="Arial" w:cs="Arial"/>
                <w:sz w:val="16"/>
                <w:szCs w:val="16"/>
              </w:rPr>
              <w:t>р</w:t>
            </w:r>
            <w:r w:rsidRPr="007B698A">
              <w:rPr>
                <w:rFonts w:ascii="Arial" w:hAnsi="Arial" w:cs="Arial"/>
                <w:sz w:val="16"/>
                <w:szCs w:val="16"/>
                <w:lang w:val="en-US"/>
              </w:rPr>
              <w:t xml:space="preserve">.3.2.S.2.1 </w:t>
            </w:r>
            <w:r w:rsidRPr="00824B70">
              <w:rPr>
                <w:rFonts w:ascii="Arial" w:hAnsi="Arial" w:cs="Arial"/>
                <w:sz w:val="16"/>
                <w:szCs w:val="16"/>
              </w:rPr>
              <w:t>Виробники</w:t>
            </w:r>
            <w:r w:rsidRPr="007B698A">
              <w:rPr>
                <w:rFonts w:ascii="Arial" w:hAnsi="Arial" w:cs="Arial"/>
                <w:sz w:val="16"/>
                <w:szCs w:val="16"/>
                <w:lang w:val="en-US"/>
              </w:rPr>
              <w:t>.</w:t>
            </w:r>
          </w:p>
          <w:p w:rsidR="0077730C" w:rsidRPr="007B698A" w:rsidRDefault="0077730C" w:rsidP="004B05C9">
            <w:pPr>
              <w:jc w:val="center"/>
              <w:rPr>
                <w:rFonts w:ascii="Arial" w:hAnsi="Arial" w:cs="Arial"/>
                <w:sz w:val="16"/>
                <w:szCs w:val="16"/>
                <w:lang w:val="en-US"/>
              </w:rPr>
            </w:pPr>
            <w:r w:rsidRPr="00824B70">
              <w:rPr>
                <w:rFonts w:ascii="Arial" w:hAnsi="Arial" w:cs="Arial"/>
                <w:sz w:val="16"/>
                <w:szCs w:val="16"/>
              </w:rPr>
              <w:t>Зміни</w:t>
            </w:r>
            <w:r w:rsidRPr="007B698A">
              <w:rPr>
                <w:rFonts w:ascii="Arial" w:hAnsi="Arial" w:cs="Arial"/>
                <w:sz w:val="16"/>
                <w:szCs w:val="16"/>
                <w:lang w:val="en-US"/>
              </w:rPr>
              <w:t xml:space="preserve"> I </w:t>
            </w:r>
            <w:r w:rsidRPr="00824B70">
              <w:rPr>
                <w:rFonts w:ascii="Arial" w:hAnsi="Arial" w:cs="Arial"/>
                <w:sz w:val="16"/>
                <w:szCs w:val="16"/>
              </w:rPr>
              <w:t>типу</w:t>
            </w:r>
            <w:r w:rsidRPr="007B698A">
              <w:rPr>
                <w:rFonts w:ascii="Arial" w:hAnsi="Arial" w:cs="Arial"/>
                <w:sz w:val="16"/>
                <w:szCs w:val="16"/>
                <w:lang w:val="en-US"/>
              </w:rPr>
              <w:t xml:space="preserve"> - </w:t>
            </w:r>
            <w:r w:rsidRPr="00824B70">
              <w:rPr>
                <w:rFonts w:ascii="Arial" w:hAnsi="Arial" w:cs="Arial"/>
                <w:sz w:val="16"/>
                <w:szCs w:val="16"/>
              </w:rPr>
              <w:t>Зміни</w:t>
            </w:r>
            <w:r w:rsidRPr="007B698A">
              <w:rPr>
                <w:rFonts w:ascii="Arial" w:hAnsi="Arial" w:cs="Arial"/>
                <w:sz w:val="16"/>
                <w:szCs w:val="16"/>
                <w:lang w:val="en-US"/>
              </w:rPr>
              <w:t xml:space="preserve"> </w:t>
            </w:r>
            <w:r w:rsidRPr="00824B70">
              <w:rPr>
                <w:rFonts w:ascii="Arial" w:hAnsi="Arial" w:cs="Arial"/>
                <w:sz w:val="16"/>
                <w:szCs w:val="16"/>
              </w:rPr>
              <w:t>з</w:t>
            </w:r>
            <w:r w:rsidRPr="007B698A">
              <w:rPr>
                <w:rFonts w:ascii="Arial" w:hAnsi="Arial" w:cs="Arial"/>
                <w:sz w:val="16"/>
                <w:szCs w:val="16"/>
                <w:lang w:val="en-US"/>
              </w:rPr>
              <w:t xml:space="preserve"> </w:t>
            </w:r>
            <w:r w:rsidRPr="00824B70">
              <w:rPr>
                <w:rFonts w:ascii="Arial" w:hAnsi="Arial" w:cs="Arial"/>
                <w:sz w:val="16"/>
                <w:szCs w:val="16"/>
              </w:rPr>
              <w:t>якості</w:t>
            </w:r>
            <w:r w:rsidRPr="007B698A">
              <w:rPr>
                <w:rFonts w:ascii="Arial" w:hAnsi="Arial" w:cs="Arial"/>
                <w:sz w:val="16"/>
                <w:szCs w:val="16"/>
                <w:lang w:val="en-US"/>
              </w:rPr>
              <w:t xml:space="preserve">. </w:t>
            </w:r>
            <w:r w:rsidRPr="00824B70">
              <w:rPr>
                <w:rFonts w:ascii="Arial" w:hAnsi="Arial" w:cs="Arial"/>
                <w:sz w:val="16"/>
                <w:szCs w:val="16"/>
              </w:rPr>
              <w:t>Сертифікат</w:t>
            </w:r>
            <w:r w:rsidRPr="007B698A">
              <w:rPr>
                <w:rFonts w:ascii="Arial" w:hAnsi="Arial" w:cs="Arial"/>
                <w:sz w:val="16"/>
                <w:szCs w:val="16"/>
                <w:lang w:val="en-US"/>
              </w:rPr>
              <w:t xml:space="preserve"> </w:t>
            </w:r>
            <w:r w:rsidRPr="00824B70">
              <w:rPr>
                <w:rFonts w:ascii="Arial" w:hAnsi="Arial" w:cs="Arial"/>
                <w:sz w:val="16"/>
                <w:szCs w:val="16"/>
              </w:rPr>
              <w:t>відповідності</w:t>
            </w:r>
            <w:r w:rsidRPr="007B698A">
              <w:rPr>
                <w:rFonts w:ascii="Arial" w:hAnsi="Arial" w:cs="Arial"/>
                <w:sz w:val="16"/>
                <w:szCs w:val="16"/>
                <w:lang w:val="en-US"/>
              </w:rPr>
              <w:t>/</w:t>
            </w:r>
            <w:r w:rsidRPr="00824B70">
              <w:rPr>
                <w:rFonts w:ascii="Arial" w:hAnsi="Arial" w:cs="Arial"/>
                <w:sz w:val="16"/>
                <w:szCs w:val="16"/>
              </w:rPr>
              <w:t>ГЕ</w:t>
            </w:r>
            <w:r w:rsidRPr="007B698A">
              <w:rPr>
                <w:rFonts w:ascii="Arial" w:hAnsi="Arial" w:cs="Arial"/>
                <w:sz w:val="16"/>
                <w:szCs w:val="16"/>
                <w:lang w:val="en-US"/>
              </w:rPr>
              <w:t>-</w:t>
            </w:r>
            <w:r w:rsidRPr="00824B70">
              <w:rPr>
                <w:rFonts w:ascii="Arial" w:hAnsi="Arial" w:cs="Arial"/>
                <w:sz w:val="16"/>
                <w:szCs w:val="16"/>
              </w:rPr>
              <w:t>сертифікат</w:t>
            </w:r>
            <w:r w:rsidRPr="007B698A">
              <w:rPr>
                <w:rFonts w:ascii="Arial" w:hAnsi="Arial" w:cs="Arial"/>
                <w:sz w:val="16"/>
                <w:szCs w:val="16"/>
                <w:lang w:val="en-US"/>
              </w:rPr>
              <w:t xml:space="preserve"> </w:t>
            </w:r>
            <w:r w:rsidRPr="00824B70">
              <w:rPr>
                <w:rFonts w:ascii="Arial" w:hAnsi="Arial" w:cs="Arial"/>
                <w:sz w:val="16"/>
                <w:szCs w:val="16"/>
              </w:rPr>
              <w:t>відповідності</w:t>
            </w:r>
            <w:r w:rsidRPr="007B698A">
              <w:rPr>
                <w:rFonts w:ascii="Arial" w:hAnsi="Arial" w:cs="Arial"/>
                <w:sz w:val="16"/>
                <w:szCs w:val="16"/>
                <w:lang w:val="en-US"/>
              </w:rPr>
              <w:t xml:space="preserve"> </w:t>
            </w:r>
            <w:r w:rsidRPr="00824B70">
              <w:rPr>
                <w:rFonts w:ascii="Arial" w:hAnsi="Arial" w:cs="Arial"/>
                <w:sz w:val="16"/>
                <w:szCs w:val="16"/>
              </w:rPr>
              <w:t>Європейській</w:t>
            </w:r>
            <w:r w:rsidRPr="007B698A">
              <w:rPr>
                <w:rFonts w:ascii="Arial" w:hAnsi="Arial" w:cs="Arial"/>
                <w:sz w:val="16"/>
                <w:szCs w:val="16"/>
                <w:lang w:val="en-US"/>
              </w:rPr>
              <w:t xml:space="preserve"> </w:t>
            </w:r>
            <w:r w:rsidRPr="00824B70">
              <w:rPr>
                <w:rFonts w:ascii="Arial" w:hAnsi="Arial" w:cs="Arial"/>
                <w:sz w:val="16"/>
                <w:szCs w:val="16"/>
              </w:rPr>
              <w:t>фармакопеї</w:t>
            </w:r>
            <w:r w:rsidRPr="007B698A">
              <w:rPr>
                <w:rFonts w:ascii="Arial" w:hAnsi="Arial" w:cs="Arial"/>
                <w:sz w:val="16"/>
                <w:szCs w:val="16"/>
                <w:lang w:val="en-US"/>
              </w:rPr>
              <w:t>/</w:t>
            </w:r>
            <w:r w:rsidRPr="00824B70">
              <w:rPr>
                <w:rFonts w:ascii="Arial" w:hAnsi="Arial" w:cs="Arial"/>
                <w:sz w:val="16"/>
                <w:szCs w:val="16"/>
              </w:rPr>
              <w:t>монографії</w:t>
            </w:r>
            <w:r w:rsidRPr="007B698A">
              <w:rPr>
                <w:rFonts w:ascii="Arial" w:hAnsi="Arial" w:cs="Arial"/>
                <w:sz w:val="16"/>
                <w:szCs w:val="16"/>
                <w:lang w:val="en-US"/>
              </w:rPr>
              <w:t xml:space="preserve">. </w:t>
            </w:r>
            <w:r w:rsidRPr="00824B70">
              <w:rPr>
                <w:rFonts w:ascii="Arial" w:hAnsi="Arial" w:cs="Arial"/>
                <w:sz w:val="16"/>
                <w:szCs w:val="16"/>
              </w:rPr>
              <w:t>Подання</w:t>
            </w:r>
            <w:r w:rsidRPr="007B698A">
              <w:rPr>
                <w:rFonts w:ascii="Arial" w:hAnsi="Arial" w:cs="Arial"/>
                <w:sz w:val="16"/>
                <w:szCs w:val="16"/>
                <w:lang w:val="en-US"/>
              </w:rPr>
              <w:t xml:space="preserve"> </w:t>
            </w:r>
            <w:r w:rsidRPr="00824B70">
              <w:rPr>
                <w:rFonts w:ascii="Arial" w:hAnsi="Arial" w:cs="Arial"/>
                <w:sz w:val="16"/>
                <w:szCs w:val="16"/>
              </w:rPr>
              <w:t>нового</w:t>
            </w:r>
            <w:r w:rsidRPr="007B698A">
              <w:rPr>
                <w:rFonts w:ascii="Arial" w:hAnsi="Arial" w:cs="Arial"/>
                <w:sz w:val="16"/>
                <w:szCs w:val="16"/>
                <w:lang w:val="en-US"/>
              </w:rPr>
              <w:t xml:space="preserve"> </w:t>
            </w:r>
            <w:r w:rsidRPr="00824B70">
              <w:rPr>
                <w:rFonts w:ascii="Arial" w:hAnsi="Arial" w:cs="Arial"/>
                <w:sz w:val="16"/>
                <w:szCs w:val="16"/>
              </w:rPr>
              <w:t>або</w:t>
            </w:r>
            <w:r w:rsidRPr="007B698A">
              <w:rPr>
                <w:rFonts w:ascii="Arial" w:hAnsi="Arial" w:cs="Arial"/>
                <w:sz w:val="16"/>
                <w:szCs w:val="16"/>
                <w:lang w:val="en-US"/>
              </w:rPr>
              <w:t xml:space="preserve"> </w:t>
            </w:r>
            <w:r w:rsidRPr="00824B70">
              <w:rPr>
                <w:rFonts w:ascii="Arial" w:hAnsi="Arial" w:cs="Arial"/>
                <w:sz w:val="16"/>
                <w:szCs w:val="16"/>
              </w:rPr>
              <w:t>оновленого</w:t>
            </w:r>
            <w:r w:rsidRPr="007B698A">
              <w:rPr>
                <w:rFonts w:ascii="Arial" w:hAnsi="Arial" w:cs="Arial"/>
                <w:sz w:val="16"/>
                <w:szCs w:val="16"/>
                <w:lang w:val="en-US"/>
              </w:rPr>
              <w:t xml:space="preserve"> </w:t>
            </w:r>
            <w:r w:rsidRPr="00824B70">
              <w:rPr>
                <w:rFonts w:ascii="Arial" w:hAnsi="Arial" w:cs="Arial"/>
                <w:sz w:val="16"/>
                <w:szCs w:val="16"/>
              </w:rPr>
              <w:t>сертифіката</w:t>
            </w:r>
            <w:r w:rsidRPr="007B698A">
              <w:rPr>
                <w:rFonts w:ascii="Arial" w:hAnsi="Arial" w:cs="Arial"/>
                <w:sz w:val="16"/>
                <w:szCs w:val="16"/>
                <w:lang w:val="en-US"/>
              </w:rPr>
              <w:t xml:space="preserve"> </w:t>
            </w:r>
            <w:r w:rsidRPr="00824B70">
              <w:rPr>
                <w:rFonts w:ascii="Arial" w:hAnsi="Arial" w:cs="Arial"/>
                <w:sz w:val="16"/>
                <w:szCs w:val="16"/>
              </w:rPr>
              <w:t>відповідності</w:t>
            </w:r>
            <w:r w:rsidRPr="007B698A">
              <w:rPr>
                <w:rFonts w:ascii="Arial" w:hAnsi="Arial" w:cs="Arial"/>
                <w:sz w:val="16"/>
                <w:szCs w:val="16"/>
                <w:lang w:val="en-US"/>
              </w:rPr>
              <w:t xml:space="preserve"> </w:t>
            </w:r>
            <w:r w:rsidRPr="00824B70">
              <w:rPr>
                <w:rFonts w:ascii="Arial" w:hAnsi="Arial" w:cs="Arial"/>
                <w:sz w:val="16"/>
                <w:szCs w:val="16"/>
              </w:rPr>
              <w:t>або</w:t>
            </w:r>
            <w:r w:rsidRPr="007B698A">
              <w:rPr>
                <w:rFonts w:ascii="Arial" w:hAnsi="Arial" w:cs="Arial"/>
                <w:sz w:val="16"/>
                <w:szCs w:val="16"/>
                <w:lang w:val="en-US"/>
              </w:rPr>
              <w:t xml:space="preserve"> </w:t>
            </w:r>
            <w:r w:rsidRPr="00824B70">
              <w:rPr>
                <w:rFonts w:ascii="Arial" w:hAnsi="Arial" w:cs="Arial"/>
                <w:sz w:val="16"/>
                <w:szCs w:val="16"/>
              </w:rPr>
              <w:t>вилучення</w:t>
            </w:r>
            <w:r w:rsidRPr="007B698A">
              <w:rPr>
                <w:rFonts w:ascii="Arial" w:hAnsi="Arial" w:cs="Arial"/>
                <w:sz w:val="16"/>
                <w:szCs w:val="16"/>
                <w:lang w:val="en-US"/>
              </w:rPr>
              <w:t xml:space="preserve"> </w:t>
            </w:r>
            <w:r w:rsidRPr="00824B70">
              <w:rPr>
                <w:rFonts w:ascii="Arial" w:hAnsi="Arial" w:cs="Arial"/>
                <w:sz w:val="16"/>
                <w:szCs w:val="16"/>
              </w:rPr>
              <w:t>сертифіката</w:t>
            </w:r>
            <w:r w:rsidRPr="007B698A">
              <w:rPr>
                <w:rFonts w:ascii="Arial" w:hAnsi="Arial" w:cs="Arial"/>
                <w:sz w:val="16"/>
                <w:szCs w:val="16"/>
                <w:lang w:val="en-US"/>
              </w:rPr>
              <w:t xml:space="preserve"> </w:t>
            </w:r>
            <w:r w:rsidRPr="00824B70">
              <w:rPr>
                <w:rFonts w:ascii="Arial" w:hAnsi="Arial" w:cs="Arial"/>
                <w:sz w:val="16"/>
                <w:szCs w:val="16"/>
              </w:rPr>
              <w:t>відповідності</w:t>
            </w:r>
            <w:r w:rsidRPr="007B698A">
              <w:rPr>
                <w:rFonts w:ascii="Arial" w:hAnsi="Arial" w:cs="Arial"/>
                <w:sz w:val="16"/>
                <w:szCs w:val="16"/>
                <w:lang w:val="en-US"/>
              </w:rPr>
              <w:t xml:space="preserve"> </w:t>
            </w:r>
            <w:r w:rsidRPr="00824B70">
              <w:rPr>
                <w:rFonts w:ascii="Arial" w:hAnsi="Arial" w:cs="Arial"/>
                <w:sz w:val="16"/>
                <w:szCs w:val="16"/>
              </w:rPr>
              <w:t>Європейській</w:t>
            </w:r>
            <w:r w:rsidRPr="007B698A">
              <w:rPr>
                <w:rFonts w:ascii="Arial" w:hAnsi="Arial" w:cs="Arial"/>
                <w:sz w:val="16"/>
                <w:szCs w:val="16"/>
                <w:lang w:val="en-US"/>
              </w:rPr>
              <w:t xml:space="preserve"> </w:t>
            </w:r>
            <w:r w:rsidRPr="00824B70">
              <w:rPr>
                <w:rFonts w:ascii="Arial" w:hAnsi="Arial" w:cs="Arial"/>
                <w:sz w:val="16"/>
                <w:szCs w:val="16"/>
              </w:rPr>
              <w:t>фармакопеї</w:t>
            </w:r>
            <w:r w:rsidRPr="007B698A">
              <w:rPr>
                <w:rFonts w:ascii="Arial" w:hAnsi="Arial" w:cs="Arial"/>
                <w:sz w:val="16"/>
                <w:szCs w:val="16"/>
                <w:lang w:val="en-US"/>
              </w:rPr>
              <w:t xml:space="preserve">: </w:t>
            </w:r>
            <w:r w:rsidRPr="00824B70">
              <w:rPr>
                <w:rFonts w:ascii="Arial" w:hAnsi="Arial" w:cs="Arial"/>
                <w:sz w:val="16"/>
                <w:szCs w:val="16"/>
              </w:rPr>
              <w:t>для</w:t>
            </w:r>
            <w:r w:rsidRPr="007B698A">
              <w:rPr>
                <w:rFonts w:ascii="Arial" w:hAnsi="Arial" w:cs="Arial"/>
                <w:sz w:val="16"/>
                <w:szCs w:val="16"/>
                <w:lang w:val="en-US"/>
              </w:rPr>
              <w:t xml:space="preserve"> </w:t>
            </w:r>
            <w:r w:rsidRPr="00824B70">
              <w:rPr>
                <w:rFonts w:ascii="Arial" w:hAnsi="Arial" w:cs="Arial"/>
                <w:sz w:val="16"/>
                <w:szCs w:val="16"/>
              </w:rPr>
              <w:t>АФІ</w:t>
            </w:r>
            <w:r w:rsidRPr="007B698A">
              <w:rPr>
                <w:rFonts w:ascii="Arial" w:hAnsi="Arial" w:cs="Arial"/>
                <w:sz w:val="16"/>
                <w:szCs w:val="16"/>
                <w:lang w:val="en-US"/>
              </w:rPr>
              <w:t xml:space="preserve">; </w:t>
            </w:r>
            <w:r w:rsidRPr="00824B70">
              <w:rPr>
                <w:rFonts w:ascii="Arial" w:hAnsi="Arial" w:cs="Arial"/>
                <w:sz w:val="16"/>
                <w:szCs w:val="16"/>
              </w:rPr>
              <w:t>для</w:t>
            </w:r>
            <w:r w:rsidRPr="007B698A">
              <w:rPr>
                <w:rFonts w:ascii="Arial" w:hAnsi="Arial" w:cs="Arial"/>
                <w:sz w:val="16"/>
                <w:szCs w:val="16"/>
                <w:lang w:val="en-US"/>
              </w:rPr>
              <w:t xml:space="preserve"> </w:t>
            </w:r>
            <w:r w:rsidRPr="00824B70">
              <w:rPr>
                <w:rFonts w:ascii="Arial" w:hAnsi="Arial" w:cs="Arial"/>
                <w:sz w:val="16"/>
                <w:szCs w:val="16"/>
              </w:rPr>
              <w:t>вихідного</w:t>
            </w:r>
            <w:r w:rsidRPr="007B698A">
              <w:rPr>
                <w:rFonts w:ascii="Arial" w:hAnsi="Arial" w:cs="Arial"/>
                <w:sz w:val="16"/>
                <w:szCs w:val="16"/>
                <w:lang w:val="en-US"/>
              </w:rPr>
              <w:t xml:space="preserve"> </w:t>
            </w:r>
            <w:r w:rsidRPr="00824B70">
              <w:rPr>
                <w:rFonts w:ascii="Arial" w:hAnsi="Arial" w:cs="Arial"/>
                <w:sz w:val="16"/>
                <w:szCs w:val="16"/>
              </w:rPr>
              <w:t>матеріалу</w:t>
            </w:r>
            <w:r w:rsidRPr="007B698A">
              <w:rPr>
                <w:rFonts w:ascii="Arial" w:hAnsi="Arial" w:cs="Arial"/>
                <w:sz w:val="16"/>
                <w:szCs w:val="16"/>
                <w:lang w:val="en-US"/>
              </w:rPr>
              <w:t>/</w:t>
            </w:r>
            <w:r w:rsidRPr="00824B70">
              <w:rPr>
                <w:rFonts w:ascii="Arial" w:hAnsi="Arial" w:cs="Arial"/>
                <w:sz w:val="16"/>
                <w:szCs w:val="16"/>
              </w:rPr>
              <w:t>реагенту</w:t>
            </w:r>
            <w:r w:rsidRPr="007B698A">
              <w:rPr>
                <w:rFonts w:ascii="Arial" w:hAnsi="Arial" w:cs="Arial"/>
                <w:sz w:val="16"/>
                <w:szCs w:val="16"/>
                <w:lang w:val="en-US"/>
              </w:rPr>
              <w:t>/</w:t>
            </w:r>
            <w:r w:rsidRPr="00824B70">
              <w:rPr>
                <w:rFonts w:ascii="Arial" w:hAnsi="Arial" w:cs="Arial"/>
                <w:sz w:val="16"/>
                <w:szCs w:val="16"/>
              </w:rPr>
              <w:t>проміжного</w:t>
            </w:r>
            <w:r w:rsidRPr="007B698A">
              <w:rPr>
                <w:rFonts w:ascii="Arial" w:hAnsi="Arial" w:cs="Arial"/>
                <w:sz w:val="16"/>
                <w:szCs w:val="16"/>
                <w:lang w:val="en-US"/>
              </w:rPr>
              <w:t xml:space="preserve"> </w:t>
            </w:r>
            <w:r w:rsidRPr="00824B70">
              <w:rPr>
                <w:rFonts w:ascii="Arial" w:hAnsi="Arial" w:cs="Arial"/>
                <w:sz w:val="16"/>
                <w:szCs w:val="16"/>
              </w:rPr>
              <w:t>продукту</w:t>
            </w:r>
            <w:r w:rsidRPr="007B698A">
              <w:rPr>
                <w:rFonts w:ascii="Arial" w:hAnsi="Arial" w:cs="Arial"/>
                <w:sz w:val="16"/>
                <w:szCs w:val="16"/>
                <w:lang w:val="en-US"/>
              </w:rPr>
              <w:t xml:space="preserve">, </w:t>
            </w:r>
            <w:r w:rsidRPr="00824B70">
              <w:rPr>
                <w:rFonts w:ascii="Arial" w:hAnsi="Arial" w:cs="Arial"/>
                <w:sz w:val="16"/>
                <w:szCs w:val="16"/>
              </w:rPr>
              <w:t>що</w:t>
            </w:r>
            <w:r w:rsidRPr="007B698A">
              <w:rPr>
                <w:rFonts w:ascii="Arial" w:hAnsi="Arial" w:cs="Arial"/>
                <w:sz w:val="16"/>
                <w:szCs w:val="16"/>
                <w:lang w:val="en-US"/>
              </w:rPr>
              <w:t xml:space="preserve"> </w:t>
            </w:r>
            <w:r w:rsidRPr="00824B70">
              <w:rPr>
                <w:rFonts w:ascii="Arial" w:hAnsi="Arial" w:cs="Arial"/>
                <w:sz w:val="16"/>
                <w:szCs w:val="16"/>
              </w:rPr>
              <w:t>використовуються</w:t>
            </w:r>
            <w:r w:rsidRPr="007B698A">
              <w:rPr>
                <w:rFonts w:ascii="Arial" w:hAnsi="Arial" w:cs="Arial"/>
                <w:sz w:val="16"/>
                <w:szCs w:val="16"/>
                <w:lang w:val="en-US"/>
              </w:rPr>
              <w:t xml:space="preserve"> </w:t>
            </w:r>
            <w:r w:rsidRPr="00824B70">
              <w:rPr>
                <w:rFonts w:ascii="Arial" w:hAnsi="Arial" w:cs="Arial"/>
                <w:sz w:val="16"/>
                <w:szCs w:val="16"/>
              </w:rPr>
              <w:t>у</w:t>
            </w:r>
            <w:r w:rsidRPr="007B698A">
              <w:rPr>
                <w:rFonts w:ascii="Arial" w:hAnsi="Arial" w:cs="Arial"/>
                <w:sz w:val="16"/>
                <w:szCs w:val="16"/>
                <w:lang w:val="en-US"/>
              </w:rPr>
              <w:t xml:space="preserve"> </w:t>
            </w:r>
            <w:r w:rsidRPr="00824B70">
              <w:rPr>
                <w:rFonts w:ascii="Arial" w:hAnsi="Arial" w:cs="Arial"/>
                <w:sz w:val="16"/>
                <w:szCs w:val="16"/>
              </w:rPr>
              <w:t>виробництві</w:t>
            </w:r>
            <w:r w:rsidRPr="007B698A">
              <w:rPr>
                <w:rFonts w:ascii="Arial" w:hAnsi="Arial" w:cs="Arial"/>
                <w:sz w:val="16"/>
                <w:szCs w:val="16"/>
                <w:lang w:val="en-US"/>
              </w:rPr>
              <w:t xml:space="preserve"> </w:t>
            </w:r>
            <w:r w:rsidRPr="00824B70">
              <w:rPr>
                <w:rFonts w:ascii="Arial" w:hAnsi="Arial" w:cs="Arial"/>
                <w:sz w:val="16"/>
                <w:szCs w:val="16"/>
              </w:rPr>
              <w:t>АФІ</w:t>
            </w:r>
            <w:r w:rsidRPr="007B698A">
              <w:rPr>
                <w:rFonts w:ascii="Arial" w:hAnsi="Arial" w:cs="Arial"/>
                <w:sz w:val="16"/>
                <w:szCs w:val="16"/>
                <w:lang w:val="en-US"/>
              </w:rPr>
              <w:t xml:space="preserve">; </w:t>
            </w:r>
            <w:r w:rsidRPr="00824B70">
              <w:rPr>
                <w:rFonts w:ascii="Arial" w:hAnsi="Arial" w:cs="Arial"/>
                <w:sz w:val="16"/>
                <w:szCs w:val="16"/>
              </w:rPr>
              <w:t>для</w:t>
            </w:r>
            <w:r w:rsidRPr="007B698A">
              <w:rPr>
                <w:rFonts w:ascii="Arial" w:hAnsi="Arial" w:cs="Arial"/>
                <w:sz w:val="16"/>
                <w:szCs w:val="16"/>
                <w:lang w:val="en-US"/>
              </w:rPr>
              <w:t xml:space="preserve"> </w:t>
            </w:r>
            <w:r w:rsidRPr="00824B70">
              <w:rPr>
                <w:rFonts w:ascii="Arial" w:hAnsi="Arial" w:cs="Arial"/>
                <w:sz w:val="16"/>
                <w:szCs w:val="16"/>
              </w:rPr>
              <w:t>допоміжної</w:t>
            </w:r>
            <w:r w:rsidRPr="007B698A">
              <w:rPr>
                <w:rFonts w:ascii="Arial" w:hAnsi="Arial" w:cs="Arial"/>
                <w:sz w:val="16"/>
                <w:szCs w:val="16"/>
                <w:lang w:val="en-US"/>
              </w:rPr>
              <w:t xml:space="preserve"> </w:t>
            </w:r>
            <w:r w:rsidRPr="00824B70">
              <w:rPr>
                <w:rFonts w:ascii="Arial" w:hAnsi="Arial" w:cs="Arial"/>
                <w:sz w:val="16"/>
                <w:szCs w:val="16"/>
              </w:rPr>
              <w:t>речовини</w:t>
            </w:r>
            <w:r w:rsidRPr="007B698A">
              <w:rPr>
                <w:rFonts w:ascii="Arial" w:hAnsi="Arial" w:cs="Arial"/>
                <w:sz w:val="16"/>
                <w:szCs w:val="16"/>
                <w:lang w:val="en-US"/>
              </w:rPr>
              <w:t xml:space="preserve"> (</w:t>
            </w:r>
            <w:r w:rsidRPr="00824B70">
              <w:rPr>
                <w:rFonts w:ascii="Arial" w:hAnsi="Arial" w:cs="Arial"/>
                <w:sz w:val="16"/>
                <w:szCs w:val="16"/>
              </w:rPr>
              <w:t>сертифікат</w:t>
            </w:r>
            <w:r w:rsidRPr="007B698A">
              <w:rPr>
                <w:rFonts w:ascii="Arial" w:hAnsi="Arial" w:cs="Arial"/>
                <w:sz w:val="16"/>
                <w:szCs w:val="16"/>
                <w:lang w:val="en-US"/>
              </w:rPr>
              <w:t xml:space="preserve"> </w:t>
            </w:r>
            <w:r w:rsidRPr="00824B70">
              <w:rPr>
                <w:rFonts w:ascii="Arial" w:hAnsi="Arial" w:cs="Arial"/>
                <w:sz w:val="16"/>
                <w:szCs w:val="16"/>
              </w:rPr>
              <w:t>відповідності</w:t>
            </w:r>
            <w:r w:rsidRPr="007B698A">
              <w:rPr>
                <w:rFonts w:ascii="Arial" w:hAnsi="Arial" w:cs="Arial"/>
                <w:sz w:val="16"/>
                <w:szCs w:val="16"/>
                <w:lang w:val="en-US"/>
              </w:rPr>
              <w:t xml:space="preserve"> </w:t>
            </w:r>
            <w:r w:rsidRPr="00824B70">
              <w:rPr>
                <w:rFonts w:ascii="Arial" w:hAnsi="Arial" w:cs="Arial"/>
                <w:sz w:val="16"/>
                <w:szCs w:val="16"/>
              </w:rPr>
              <w:t>Європейській</w:t>
            </w:r>
            <w:r w:rsidRPr="007B698A">
              <w:rPr>
                <w:rFonts w:ascii="Arial" w:hAnsi="Arial" w:cs="Arial"/>
                <w:sz w:val="16"/>
                <w:szCs w:val="16"/>
                <w:lang w:val="en-US"/>
              </w:rPr>
              <w:t xml:space="preserve"> </w:t>
            </w:r>
            <w:r w:rsidRPr="00824B70">
              <w:rPr>
                <w:rFonts w:ascii="Arial" w:hAnsi="Arial" w:cs="Arial"/>
                <w:sz w:val="16"/>
                <w:szCs w:val="16"/>
              </w:rPr>
              <w:t>фармакопеї</w:t>
            </w:r>
            <w:r w:rsidRPr="007B698A">
              <w:rPr>
                <w:rFonts w:ascii="Arial" w:hAnsi="Arial" w:cs="Arial"/>
                <w:sz w:val="16"/>
                <w:szCs w:val="16"/>
                <w:lang w:val="en-US"/>
              </w:rPr>
              <w:t xml:space="preserve">) - </w:t>
            </w:r>
            <w:r w:rsidRPr="00824B70">
              <w:rPr>
                <w:rFonts w:ascii="Arial" w:hAnsi="Arial" w:cs="Arial"/>
                <w:sz w:val="16"/>
                <w:szCs w:val="16"/>
              </w:rPr>
              <w:t>Оновлений</w:t>
            </w:r>
            <w:r w:rsidRPr="007B698A">
              <w:rPr>
                <w:rFonts w:ascii="Arial" w:hAnsi="Arial" w:cs="Arial"/>
                <w:sz w:val="16"/>
                <w:szCs w:val="16"/>
                <w:lang w:val="en-US"/>
              </w:rPr>
              <w:t xml:space="preserve"> </w:t>
            </w:r>
            <w:r w:rsidRPr="00824B70">
              <w:rPr>
                <w:rFonts w:ascii="Arial" w:hAnsi="Arial" w:cs="Arial"/>
                <w:sz w:val="16"/>
                <w:szCs w:val="16"/>
              </w:rPr>
              <w:t>сертифікат</w:t>
            </w:r>
            <w:r w:rsidRPr="007B698A">
              <w:rPr>
                <w:rFonts w:ascii="Arial" w:hAnsi="Arial" w:cs="Arial"/>
                <w:sz w:val="16"/>
                <w:szCs w:val="16"/>
                <w:lang w:val="en-US"/>
              </w:rPr>
              <w:t xml:space="preserve"> </w:t>
            </w:r>
            <w:r w:rsidRPr="00824B70">
              <w:rPr>
                <w:rFonts w:ascii="Arial" w:hAnsi="Arial" w:cs="Arial"/>
                <w:sz w:val="16"/>
                <w:szCs w:val="16"/>
              </w:rPr>
              <w:t>від</w:t>
            </w:r>
            <w:r w:rsidRPr="007B698A">
              <w:rPr>
                <w:rFonts w:ascii="Arial" w:hAnsi="Arial" w:cs="Arial"/>
                <w:sz w:val="16"/>
                <w:szCs w:val="16"/>
                <w:lang w:val="en-US"/>
              </w:rPr>
              <w:t xml:space="preserve"> </w:t>
            </w:r>
            <w:r w:rsidRPr="00824B70">
              <w:rPr>
                <w:rFonts w:ascii="Arial" w:hAnsi="Arial" w:cs="Arial"/>
                <w:sz w:val="16"/>
                <w:szCs w:val="16"/>
              </w:rPr>
              <w:t>уже</w:t>
            </w:r>
            <w:r w:rsidRPr="007B698A">
              <w:rPr>
                <w:rFonts w:ascii="Arial" w:hAnsi="Arial" w:cs="Arial"/>
                <w:sz w:val="16"/>
                <w:szCs w:val="16"/>
                <w:lang w:val="en-US"/>
              </w:rPr>
              <w:t xml:space="preserve"> </w:t>
            </w:r>
            <w:r w:rsidRPr="00824B70">
              <w:rPr>
                <w:rFonts w:ascii="Arial" w:hAnsi="Arial" w:cs="Arial"/>
                <w:sz w:val="16"/>
                <w:szCs w:val="16"/>
              </w:rPr>
              <w:t>затвердженого</w:t>
            </w:r>
            <w:r w:rsidRPr="007B698A">
              <w:rPr>
                <w:rFonts w:ascii="Arial" w:hAnsi="Arial" w:cs="Arial"/>
                <w:sz w:val="16"/>
                <w:szCs w:val="16"/>
                <w:lang w:val="en-US"/>
              </w:rPr>
              <w:t xml:space="preserve"> </w:t>
            </w:r>
            <w:r w:rsidRPr="00824B70">
              <w:rPr>
                <w:rFonts w:ascii="Arial" w:hAnsi="Arial" w:cs="Arial"/>
                <w:sz w:val="16"/>
                <w:szCs w:val="16"/>
              </w:rPr>
              <w:t>виробника</w:t>
            </w:r>
            <w:r w:rsidRPr="007B698A">
              <w:rPr>
                <w:rFonts w:ascii="Arial" w:hAnsi="Arial" w:cs="Arial"/>
                <w:sz w:val="16"/>
                <w:szCs w:val="16"/>
                <w:lang w:val="en-US"/>
              </w:rPr>
              <w:t xml:space="preserve">) </w:t>
            </w:r>
            <w:r w:rsidRPr="00824B70">
              <w:rPr>
                <w:rFonts w:ascii="Arial" w:hAnsi="Arial" w:cs="Arial"/>
                <w:sz w:val="16"/>
                <w:szCs w:val="16"/>
              </w:rPr>
              <w:t>Подання</w:t>
            </w:r>
            <w:r w:rsidRPr="007B698A">
              <w:rPr>
                <w:rFonts w:ascii="Arial" w:hAnsi="Arial" w:cs="Arial"/>
                <w:sz w:val="16"/>
                <w:szCs w:val="16"/>
                <w:lang w:val="en-US"/>
              </w:rPr>
              <w:t xml:space="preserve"> </w:t>
            </w:r>
            <w:r w:rsidRPr="00824B70">
              <w:rPr>
                <w:rFonts w:ascii="Arial" w:hAnsi="Arial" w:cs="Arial"/>
                <w:sz w:val="16"/>
                <w:szCs w:val="16"/>
              </w:rPr>
              <w:t>оновленого</w:t>
            </w:r>
            <w:r w:rsidRPr="007B698A">
              <w:rPr>
                <w:rFonts w:ascii="Arial" w:hAnsi="Arial" w:cs="Arial"/>
                <w:sz w:val="16"/>
                <w:szCs w:val="16"/>
                <w:lang w:val="en-US"/>
              </w:rPr>
              <w:t xml:space="preserve"> </w:t>
            </w:r>
            <w:r w:rsidRPr="00824B70">
              <w:rPr>
                <w:rFonts w:ascii="Arial" w:hAnsi="Arial" w:cs="Arial"/>
                <w:sz w:val="16"/>
                <w:szCs w:val="16"/>
              </w:rPr>
              <w:t>сертифікату</w:t>
            </w:r>
            <w:r w:rsidRPr="007B698A">
              <w:rPr>
                <w:rFonts w:ascii="Arial" w:hAnsi="Arial" w:cs="Arial"/>
                <w:sz w:val="16"/>
                <w:szCs w:val="16"/>
                <w:lang w:val="en-US"/>
              </w:rPr>
              <w:t xml:space="preserve"> </w:t>
            </w:r>
            <w:r w:rsidRPr="00824B70">
              <w:rPr>
                <w:rFonts w:ascii="Arial" w:hAnsi="Arial" w:cs="Arial"/>
                <w:sz w:val="16"/>
                <w:szCs w:val="16"/>
              </w:rPr>
              <w:t>відповідності</w:t>
            </w:r>
            <w:r w:rsidRPr="007B698A">
              <w:rPr>
                <w:rFonts w:ascii="Arial" w:hAnsi="Arial" w:cs="Arial"/>
                <w:sz w:val="16"/>
                <w:szCs w:val="16"/>
                <w:lang w:val="en-US"/>
              </w:rPr>
              <w:t xml:space="preserve"> </w:t>
            </w:r>
            <w:r w:rsidRPr="00824B70">
              <w:rPr>
                <w:rFonts w:ascii="Arial" w:hAnsi="Arial" w:cs="Arial"/>
                <w:sz w:val="16"/>
                <w:szCs w:val="16"/>
              </w:rPr>
              <w:t>ЕР</w:t>
            </w:r>
            <w:r w:rsidRPr="007B698A">
              <w:rPr>
                <w:rFonts w:ascii="Arial" w:hAnsi="Arial" w:cs="Arial"/>
                <w:sz w:val="16"/>
                <w:szCs w:val="16"/>
                <w:lang w:val="en-US"/>
              </w:rPr>
              <w:t xml:space="preserve"> R0- </w:t>
            </w:r>
            <w:r w:rsidRPr="00824B70">
              <w:rPr>
                <w:rFonts w:ascii="Arial" w:hAnsi="Arial" w:cs="Arial"/>
                <w:sz w:val="16"/>
                <w:szCs w:val="16"/>
              </w:rPr>
              <w:t>СЕР</w:t>
            </w:r>
            <w:r w:rsidRPr="007B698A">
              <w:rPr>
                <w:rFonts w:ascii="Arial" w:hAnsi="Arial" w:cs="Arial"/>
                <w:sz w:val="16"/>
                <w:szCs w:val="16"/>
                <w:lang w:val="en-US"/>
              </w:rPr>
              <w:t xml:space="preserve"> 2016-290-Rev 03 (</w:t>
            </w:r>
            <w:r w:rsidRPr="00824B70">
              <w:rPr>
                <w:rFonts w:ascii="Arial" w:hAnsi="Arial" w:cs="Arial"/>
                <w:sz w:val="16"/>
                <w:szCs w:val="16"/>
              </w:rPr>
              <w:t>попередня</w:t>
            </w:r>
            <w:r w:rsidRPr="007B698A">
              <w:rPr>
                <w:rFonts w:ascii="Arial" w:hAnsi="Arial" w:cs="Arial"/>
                <w:sz w:val="16"/>
                <w:szCs w:val="16"/>
                <w:lang w:val="en-US"/>
              </w:rPr>
              <w:t xml:space="preserve"> </w:t>
            </w:r>
            <w:r w:rsidRPr="00824B70">
              <w:rPr>
                <w:rFonts w:ascii="Arial" w:hAnsi="Arial" w:cs="Arial"/>
                <w:sz w:val="16"/>
                <w:szCs w:val="16"/>
              </w:rPr>
              <w:t>версія</w:t>
            </w:r>
            <w:r w:rsidRPr="007B698A">
              <w:rPr>
                <w:rFonts w:ascii="Arial" w:hAnsi="Arial" w:cs="Arial"/>
                <w:sz w:val="16"/>
                <w:szCs w:val="16"/>
                <w:lang w:val="en-US"/>
              </w:rPr>
              <w:t xml:space="preserve"> </w:t>
            </w:r>
            <w:r w:rsidRPr="00824B70">
              <w:rPr>
                <w:rFonts w:ascii="Arial" w:hAnsi="Arial" w:cs="Arial"/>
                <w:sz w:val="16"/>
                <w:szCs w:val="16"/>
              </w:rPr>
              <w:t>СЕР</w:t>
            </w:r>
            <w:r w:rsidRPr="007B698A">
              <w:rPr>
                <w:rFonts w:ascii="Arial" w:hAnsi="Arial" w:cs="Arial"/>
                <w:sz w:val="16"/>
                <w:szCs w:val="16"/>
                <w:lang w:val="en-US"/>
              </w:rPr>
              <w:t xml:space="preserve"> R0- </w:t>
            </w:r>
            <w:r w:rsidRPr="00824B70">
              <w:rPr>
                <w:rFonts w:ascii="Arial" w:hAnsi="Arial" w:cs="Arial"/>
                <w:sz w:val="16"/>
                <w:szCs w:val="16"/>
              </w:rPr>
              <w:t>СЕР</w:t>
            </w:r>
            <w:r w:rsidRPr="007B698A">
              <w:rPr>
                <w:rFonts w:ascii="Arial" w:hAnsi="Arial" w:cs="Arial"/>
                <w:sz w:val="16"/>
                <w:szCs w:val="16"/>
                <w:lang w:val="en-US"/>
              </w:rPr>
              <w:t xml:space="preserve"> 2016-290-Rev 02) </w:t>
            </w:r>
            <w:r w:rsidRPr="00824B70">
              <w:rPr>
                <w:rFonts w:ascii="Arial" w:hAnsi="Arial" w:cs="Arial"/>
                <w:sz w:val="16"/>
                <w:szCs w:val="16"/>
              </w:rPr>
              <w:t>для</w:t>
            </w:r>
            <w:r w:rsidRPr="007B698A">
              <w:rPr>
                <w:rFonts w:ascii="Arial" w:hAnsi="Arial" w:cs="Arial"/>
                <w:sz w:val="16"/>
                <w:szCs w:val="16"/>
                <w:lang w:val="en-US"/>
              </w:rPr>
              <w:t xml:space="preserve"> </w:t>
            </w:r>
            <w:r w:rsidRPr="00824B70">
              <w:rPr>
                <w:rFonts w:ascii="Arial" w:hAnsi="Arial" w:cs="Arial"/>
                <w:sz w:val="16"/>
                <w:szCs w:val="16"/>
              </w:rPr>
              <w:t>АФІ</w:t>
            </w:r>
            <w:r w:rsidRPr="007B698A">
              <w:rPr>
                <w:rFonts w:ascii="Arial" w:hAnsi="Arial" w:cs="Arial"/>
                <w:sz w:val="16"/>
                <w:szCs w:val="16"/>
                <w:lang w:val="en-US"/>
              </w:rPr>
              <w:t xml:space="preserve"> </w:t>
            </w:r>
            <w:r w:rsidRPr="00824B70">
              <w:rPr>
                <w:rFonts w:ascii="Arial" w:hAnsi="Arial" w:cs="Arial"/>
                <w:sz w:val="16"/>
                <w:szCs w:val="16"/>
              </w:rPr>
              <w:t>Валсартан</w:t>
            </w:r>
            <w:r w:rsidRPr="007B698A">
              <w:rPr>
                <w:rFonts w:ascii="Arial" w:hAnsi="Arial" w:cs="Arial"/>
                <w:sz w:val="16"/>
                <w:szCs w:val="16"/>
                <w:lang w:val="en-US"/>
              </w:rPr>
              <w:t xml:space="preserve"> </w:t>
            </w:r>
            <w:r w:rsidRPr="00824B70">
              <w:rPr>
                <w:rFonts w:ascii="Arial" w:hAnsi="Arial" w:cs="Arial"/>
                <w:sz w:val="16"/>
                <w:szCs w:val="16"/>
              </w:rPr>
              <w:t>від</w:t>
            </w:r>
            <w:r w:rsidRPr="007B698A">
              <w:rPr>
                <w:rFonts w:ascii="Arial" w:hAnsi="Arial" w:cs="Arial"/>
                <w:sz w:val="16"/>
                <w:szCs w:val="16"/>
                <w:lang w:val="en-US"/>
              </w:rPr>
              <w:t xml:space="preserve"> </w:t>
            </w:r>
            <w:r w:rsidRPr="00824B70">
              <w:rPr>
                <w:rFonts w:ascii="Arial" w:hAnsi="Arial" w:cs="Arial"/>
                <w:sz w:val="16"/>
                <w:szCs w:val="16"/>
              </w:rPr>
              <w:t>вже</w:t>
            </w:r>
            <w:r w:rsidRPr="007B698A">
              <w:rPr>
                <w:rFonts w:ascii="Arial" w:hAnsi="Arial" w:cs="Arial"/>
                <w:sz w:val="16"/>
                <w:szCs w:val="16"/>
                <w:lang w:val="en-US"/>
              </w:rPr>
              <w:t xml:space="preserve"> </w:t>
            </w:r>
            <w:r w:rsidRPr="00824B70">
              <w:rPr>
                <w:rFonts w:ascii="Arial" w:hAnsi="Arial" w:cs="Arial"/>
                <w:sz w:val="16"/>
                <w:szCs w:val="16"/>
              </w:rPr>
              <w:t>затвердженого</w:t>
            </w:r>
            <w:r w:rsidRPr="007B698A">
              <w:rPr>
                <w:rFonts w:ascii="Arial" w:hAnsi="Arial" w:cs="Arial"/>
                <w:sz w:val="16"/>
                <w:szCs w:val="16"/>
                <w:lang w:val="en-US"/>
              </w:rPr>
              <w:t xml:space="preserve"> </w:t>
            </w:r>
            <w:r w:rsidRPr="00824B70">
              <w:rPr>
                <w:rFonts w:ascii="Arial" w:hAnsi="Arial" w:cs="Arial"/>
                <w:sz w:val="16"/>
                <w:szCs w:val="16"/>
              </w:rPr>
              <w:t>виробника</w:t>
            </w:r>
            <w:r w:rsidRPr="007B698A">
              <w:rPr>
                <w:rFonts w:ascii="Arial" w:hAnsi="Arial" w:cs="Arial"/>
                <w:sz w:val="16"/>
                <w:szCs w:val="16"/>
                <w:lang w:val="en-US"/>
              </w:rPr>
              <w:t xml:space="preserve"> Novartis Pharma AG.</w:t>
            </w:r>
          </w:p>
          <w:p w:rsidR="0077730C" w:rsidRPr="007B698A" w:rsidRDefault="0077730C" w:rsidP="004B05C9">
            <w:pPr>
              <w:jc w:val="center"/>
              <w:rPr>
                <w:rFonts w:ascii="Arial" w:hAnsi="Arial" w:cs="Arial"/>
                <w:sz w:val="16"/>
                <w:szCs w:val="16"/>
                <w:lang w:val="en-US"/>
              </w:rPr>
            </w:pPr>
            <w:r w:rsidRPr="00824B70">
              <w:rPr>
                <w:rFonts w:ascii="Arial" w:hAnsi="Arial" w:cs="Arial"/>
                <w:sz w:val="16"/>
                <w:szCs w:val="16"/>
              </w:rPr>
              <w:t>Зміни</w:t>
            </w:r>
            <w:r w:rsidRPr="007B698A">
              <w:rPr>
                <w:rFonts w:ascii="Arial" w:hAnsi="Arial" w:cs="Arial"/>
                <w:sz w:val="16"/>
                <w:szCs w:val="16"/>
                <w:lang w:val="en-US"/>
              </w:rPr>
              <w:t xml:space="preserve"> I </w:t>
            </w:r>
            <w:r w:rsidRPr="00824B70">
              <w:rPr>
                <w:rFonts w:ascii="Arial" w:hAnsi="Arial" w:cs="Arial"/>
                <w:sz w:val="16"/>
                <w:szCs w:val="16"/>
              </w:rPr>
              <w:t>типу</w:t>
            </w:r>
            <w:r w:rsidRPr="007B698A">
              <w:rPr>
                <w:rFonts w:ascii="Arial" w:hAnsi="Arial" w:cs="Arial"/>
                <w:sz w:val="16"/>
                <w:szCs w:val="16"/>
                <w:lang w:val="en-US"/>
              </w:rPr>
              <w:t xml:space="preserve"> - </w:t>
            </w:r>
            <w:r w:rsidRPr="00824B70">
              <w:rPr>
                <w:rFonts w:ascii="Arial" w:hAnsi="Arial" w:cs="Arial"/>
                <w:sz w:val="16"/>
                <w:szCs w:val="16"/>
              </w:rPr>
              <w:t>Зміни</w:t>
            </w:r>
            <w:r w:rsidRPr="007B698A">
              <w:rPr>
                <w:rFonts w:ascii="Arial" w:hAnsi="Arial" w:cs="Arial"/>
                <w:sz w:val="16"/>
                <w:szCs w:val="16"/>
                <w:lang w:val="en-US"/>
              </w:rPr>
              <w:t xml:space="preserve"> </w:t>
            </w:r>
            <w:r w:rsidRPr="00824B70">
              <w:rPr>
                <w:rFonts w:ascii="Arial" w:hAnsi="Arial" w:cs="Arial"/>
                <w:sz w:val="16"/>
                <w:szCs w:val="16"/>
              </w:rPr>
              <w:t>з</w:t>
            </w:r>
            <w:r w:rsidRPr="007B698A">
              <w:rPr>
                <w:rFonts w:ascii="Arial" w:hAnsi="Arial" w:cs="Arial"/>
                <w:sz w:val="16"/>
                <w:szCs w:val="16"/>
                <w:lang w:val="en-US"/>
              </w:rPr>
              <w:t xml:space="preserve"> </w:t>
            </w:r>
            <w:r w:rsidRPr="00824B70">
              <w:rPr>
                <w:rFonts w:ascii="Arial" w:hAnsi="Arial" w:cs="Arial"/>
                <w:sz w:val="16"/>
                <w:szCs w:val="16"/>
              </w:rPr>
              <w:t>якості</w:t>
            </w:r>
            <w:r w:rsidRPr="007B698A">
              <w:rPr>
                <w:rFonts w:ascii="Arial" w:hAnsi="Arial" w:cs="Arial"/>
                <w:sz w:val="16"/>
                <w:szCs w:val="16"/>
                <w:lang w:val="en-US"/>
              </w:rPr>
              <w:t xml:space="preserve">. </w:t>
            </w:r>
            <w:r w:rsidRPr="00824B70">
              <w:rPr>
                <w:rFonts w:ascii="Arial" w:hAnsi="Arial" w:cs="Arial"/>
                <w:sz w:val="16"/>
                <w:szCs w:val="16"/>
              </w:rPr>
              <w:t>Сертифікат</w:t>
            </w:r>
            <w:r w:rsidRPr="007B698A">
              <w:rPr>
                <w:rFonts w:ascii="Arial" w:hAnsi="Arial" w:cs="Arial"/>
                <w:sz w:val="16"/>
                <w:szCs w:val="16"/>
                <w:lang w:val="en-US"/>
              </w:rPr>
              <w:t xml:space="preserve"> </w:t>
            </w:r>
            <w:r w:rsidRPr="00824B70">
              <w:rPr>
                <w:rFonts w:ascii="Arial" w:hAnsi="Arial" w:cs="Arial"/>
                <w:sz w:val="16"/>
                <w:szCs w:val="16"/>
              </w:rPr>
              <w:t>відповідності</w:t>
            </w:r>
            <w:r w:rsidRPr="007B698A">
              <w:rPr>
                <w:rFonts w:ascii="Arial" w:hAnsi="Arial" w:cs="Arial"/>
                <w:sz w:val="16"/>
                <w:szCs w:val="16"/>
                <w:lang w:val="en-US"/>
              </w:rPr>
              <w:t>/</w:t>
            </w:r>
            <w:r w:rsidRPr="00824B70">
              <w:rPr>
                <w:rFonts w:ascii="Arial" w:hAnsi="Arial" w:cs="Arial"/>
                <w:sz w:val="16"/>
                <w:szCs w:val="16"/>
              </w:rPr>
              <w:t>ГЕ</w:t>
            </w:r>
            <w:r w:rsidRPr="007B698A">
              <w:rPr>
                <w:rFonts w:ascii="Arial" w:hAnsi="Arial" w:cs="Arial"/>
                <w:sz w:val="16"/>
                <w:szCs w:val="16"/>
                <w:lang w:val="en-US"/>
              </w:rPr>
              <w:t>-</w:t>
            </w:r>
            <w:r w:rsidRPr="00824B70">
              <w:rPr>
                <w:rFonts w:ascii="Arial" w:hAnsi="Arial" w:cs="Arial"/>
                <w:sz w:val="16"/>
                <w:szCs w:val="16"/>
              </w:rPr>
              <w:t>сертифікат</w:t>
            </w:r>
            <w:r w:rsidRPr="007B698A">
              <w:rPr>
                <w:rFonts w:ascii="Arial" w:hAnsi="Arial" w:cs="Arial"/>
                <w:sz w:val="16"/>
                <w:szCs w:val="16"/>
                <w:lang w:val="en-US"/>
              </w:rPr>
              <w:t xml:space="preserve"> </w:t>
            </w:r>
            <w:r w:rsidRPr="00824B70">
              <w:rPr>
                <w:rFonts w:ascii="Arial" w:hAnsi="Arial" w:cs="Arial"/>
                <w:sz w:val="16"/>
                <w:szCs w:val="16"/>
              </w:rPr>
              <w:t>відповідності</w:t>
            </w:r>
            <w:r w:rsidRPr="007B698A">
              <w:rPr>
                <w:rFonts w:ascii="Arial" w:hAnsi="Arial" w:cs="Arial"/>
                <w:sz w:val="16"/>
                <w:szCs w:val="16"/>
                <w:lang w:val="en-US"/>
              </w:rPr>
              <w:t xml:space="preserve"> </w:t>
            </w:r>
            <w:r w:rsidRPr="00824B70">
              <w:rPr>
                <w:rFonts w:ascii="Arial" w:hAnsi="Arial" w:cs="Arial"/>
                <w:sz w:val="16"/>
                <w:szCs w:val="16"/>
              </w:rPr>
              <w:t>Європейській</w:t>
            </w:r>
            <w:r w:rsidRPr="007B698A">
              <w:rPr>
                <w:rFonts w:ascii="Arial" w:hAnsi="Arial" w:cs="Arial"/>
                <w:sz w:val="16"/>
                <w:szCs w:val="16"/>
                <w:lang w:val="en-US"/>
              </w:rPr>
              <w:t xml:space="preserve"> </w:t>
            </w:r>
            <w:r w:rsidRPr="00824B70">
              <w:rPr>
                <w:rFonts w:ascii="Arial" w:hAnsi="Arial" w:cs="Arial"/>
                <w:sz w:val="16"/>
                <w:szCs w:val="16"/>
              </w:rPr>
              <w:t>фармакопеї</w:t>
            </w:r>
            <w:r w:rsidRPr="007B698A">
              <w:rPr>
                <w:rFonts w:ascii="Arial" w:hAnsi="Arial" w:cs="Arial"/>
                <w:sz w:val="16"/>
                <w:szCs w:val="16"/>
                <w:lang w:val="en-US"/>
              </w:rPr>
              <w:t>/</w:t>
            </w:r>
            <w:r w:rsidRPr="00824B70">
              <w:rPr>
                <w:rFonts w:ascii="Arial" w:hAnsi="Arial" w:cs="Arial"/>
                <w:sz w:val="16"/>
                <w:szCs w:val="16"/>
              </w:rPr>
              <w:t>монографії</w:t>
            </w:r>
            <w:r w:rsidRPr="007B698A">
              <w:rPr>
                <w:rFonts w:ascii="Arial" w:hAnsi="Arial" w:cs="Arial"/>
                <w:sz w:val="16"/>
                <w:szCs w:val="16"/>
                <w:lang w:val="en-US"/>
              </w:rPr>
              <w:t xml:space="preserve">. </w:t>
            </w:r>
            <w:r w:rsidRPr="00824B70">
              <w:rPr>
                <w:rFonts w:ascii="Arial" w:hAnsi="Arial" w:cs="Arial"/>
                <w:sz w:val="16"/>
                <w:szCs w:val="16"/>
              </w:rPr>
              <w:t>Подання</w:t>
            </w:r>
            <w:r w:rsidRPr="007B698A">
              <w:rPr>
                <w:rFonts w:ascii="Arial" w:hAnsi="Arial" w:cs="Arial"/>
                <w:sz w:val="16"/>
                <w:szCs w:val="16"/>
                <w:lang w:val="en-US"/>
              </w:rPr>
              <w:t xml:space="preserve"> </w:t>
            </w:r>
            <w:r w:rsidRPr="00824B70">
              <w:rPr>
                <w:rFonts w:ascii="Arial" w:hAnsi="Arial" w:cs="Arial"/>
                <w:sz w:val="16"/>
                <w:szCs w:val="16"/>
              </w:rPr>
              <w:t>нового</w:t>
            </w:r>
            <w:r w:rsidRPr="007B698A">
              <w:rPr>
                <w:rFonts w:ascii="Arial" w:hAnsi="Arial" w:cs="Arial"/>
                <w:sz w:val="16"/>
                <w:szCs w:val="16"/>
                <w:lang w:val="en-US"/>
              </w:rPr>
              <w:t xml:space="preserve"> </w:t>
            </w:r>
            <w:r w:rsidRPr="00824B70">
              <w:rPr>
                <w:rFonts w:ascii="Arial" w:hAnsi="Arial" w:cs="Arial"/>
                <w:sz w:val="16"/>
                <w:szCs w:val="16"/>
              </w:rPr>
              <w:t>або</w:t>
            </w:r>
            <w:r w:rsidRPr="007B698A">
              <w:rPr>
                <w:rFonts w:ascii="Arial" w:hAnsi="Arial" w:cs="Arial"/>
                <w:sz w:val="16"/>
                <w:szCs w:val="16"/>
                <w:lang w:val="en-US"/>
              </w:rPr>
              <w:t xml:space="preserve"> </w:t>
            </w:r>
            <w:r w:rsidRPr="00824B70">
              <w:rPr>
                <w:rFonts w:ascii="Arial" w:hAnsi="Arial" w:cs="Arial"/>
                <w:sz w:val="16"/>
                <w:szCs w:val="16"/>
              </w:rPr>
              <w:t>оновленого</w:t>
            </w:r>
            <w:r w:rsidRPr="007B698A">
              <w:rPr>
                <w:rFonts w:ascii="Arial" w:hAnsi="Arial" w:cs="Arial"/>
                <w:sz w:val="16"/>
                <w:szCs w:val="16"/>
                <w:lang w:val="en-US"/>
              </w:rPr>
              <w:t xml:space="preserve"> </w:t>
            </w:r>
            <w:r w:rsidRPr="00824B70">
              <w:rPr>
                <w:rFonts w:ascii="Arial" w:hAnsi="Arial" w:cs="Arial"/>
                <w:sz w:val="16"/>
                <w:szCs w:val="16"/>
              </w:rPr>
              <w:t>сертифіката</w:t>
            </w:r>
            <w:r w:rsidRPr="007B698A">
              <w:rPr>
                <w:rFonts w:ascii="Arial" w:hAnsi="Arial" w:cs="Arial"/>
                <w:sz w:val="16"/>
                <w:szCs w:val="16"/>
                <w:lang w:val="en-US"/>
              </w:rPr>
              <w:t xml:space="preserve"> </w:t>
            </w:r>
            <w:r w:rsidRPr="00824B70">
              <w:rPr>
                <w:rFonts w:ascii="Arial" w:hAnsi="Arial" w:cs="Arial"/>
                <w:sz w:val="16"/>
                <w:szCs w:val="16"/>
              </w:rPr>
              <w:t>відповідності</w:t>
            </w:r>
            <w:r w:rsidRPr="007B698A">
              <w:rPr>
                <w:rFonts w:ascii="Arial" w:hAnsi="Arial" w:cs="Arial"/>
                <w:sz w:val="16"/>
                <w:szCs w:val="16"/>
                <w:lang w:val="en-US"/>
              </w:rPr>
              <w:t xml:space="preserve"> </w:t>
            </w:r>
            <w:r w:rsidRPr="00824B70">
              <w:rPr>
                <w:rFonts w:ascii="Arial" w:hAnsi="Arial" w:cs="Arial"/>
                <w:sz w:val="16"/>
                <w:szCs w:val="16"/>
              </w:rPr>
              <w:t>або</w:t>
            </w:r>
            <w:r w:rsidRPr="007B698A">
              <w:rPr>
                <w:rFonts w:ascii="Arial" w:hAnsi="Arial" w:cs="Arial"/>
                <w:sz w:val="16"/>
                <w:szCs w:val="16"/>
                <w:lang w:val="en-US"/>
              </w:rPr>
              <w:t xml:space="preserve"> </w:t>
            </w:r>
            <w:r w:rsidRPr="00824B70">
              <w:rPr>
                <w:rFonts w:ascii="Arial" w:hAnsi="Arial" w:cs="Arial"/>
                <w:sz w:val="16"/>
                <w:szCs w:val="16"/>
              </w:rPr>
              <w:t>вилучення</w:t>
            </w:r>
            <w:r w:rsidRPr="007B698A">
              <w:rPr>
                <w:rFonts w:ascii="Arial" w:hAnsi="Arial" w:cs="Arial"/>
                <w:sz w:val="16"/>
                <w:szCs w:val="16"/>
                <w:lang w:val="en-US"/>
              </w:rPr>
              <w:t xml:space="preserve"> </w:t>
            </w:r>
            <w:r w:rsidRPr="00824B70">
              <w:rPr>
                <w:rFonts w:ascii="Arial" w:hAnsi="Arial" w:cs="Arial"/>
                <w:sz w:val="16"/>
                <w:szCs w:val="16"/>
              </w:rPr>
              <w:t>сертифіката</w:t>
            </w:r>
            <w:r w:rsidRPr="007B698A">
              <w:rPr>
                <w:rFonts w:ascii="Arial" w:hAnsi="Arial" w:cs="Arial"/>
                <w:sz w:val="16"/>
                <w:szCs w:val="16"/>
                <w:lang w:val="en-US"/>
              </w:rPr>
              <w:t xml:space="preserve"> </w:t>
            </w:r>
            <w:r w:rsidRPr="00824B70">
              <w:rPr>
                <w:rFonts w:ascii="Arial" w:hAnsi="Arial" w:cs="Arial"/>
                <w:sz w:val="16"/>
                <w:szCs w:val="16"/>
              </w:rPr>
              <w:t>відповідності</w:t>
            </w:r>
            <w:r w:rsidRPr="007B698A">
              <w:rPr>
                <w:rFonts w:ascii="Arial" w:hAnsi="Arial" w:cs="Arial"/>
                <w:sz w:val="16"/>
                <w:szCs w:val="16"/>
                <w:lang w:val="en-US"/>
              </w:rPr>
              <w:t xml:space="preserve"> </w:t>
            </w:r>
            <w:r w:rsidRPr="00824B70">
              <w:rPr>
                <w:rFonts w:ascii="Arial" w:hAnsi="Arial" w:cs="Arial"/>
                <w:sz w:val="16"/>
                <w:szCs w:val="16"/>
              </w:rPr>
              <w:t>Європейській</w:t>
            </w:r>
            <w:r w:rsidRPr="007B698A">
              <w:rPr>
                <w:rFonts w:ascii="Arial" w:hAnsi="Arial" w:cs="Arial"/>
                <w:sz w:val="16"/>
                <w:szCs w:val="16"/>
                <w:lang w:val="en-US"/>
              </w:rPr>
              <w:t xml:space="preserve"> </w:t>
            </w:r>
            <w:r w:rsidRPr="00824B70">
              <w:rPr>
                <w:rFonts w:ascii="Arial" w:hAnsi="Arial" w:cs="Arial"/>
                <w:sz w:val="16"/>
                <w:szCs w:val="16"/>
              </w:rPr>
              <w:t>фармакопеї</w:t>
            </w:r>
            <w:r w:rsidRPr="007B698A">
              <w:rPr>
                <w:rFonts w:ascii="Arial" w:hAnsi="Arial" w:cs="Arial"/>
                <w:sz w:val="16"/>
                <w:szCs w:val="16"/>
                <w:lang w:val="en-US"/>
              </w:rPr>
              <w:t xml:space="preserve">: </w:t>
            </w:r>
            <w:r w:rsidRPr="00824B70">
              <w:rPr>
                <w:rFonts w:ascii="Arial" w:hAnsi="Arial" w:cs="Arial"/>
                <w:sz w:val="16"/>
                <w:szCs w:val="16"/>
              </w:rPr>
              <w:t>для</w:t>
            </w:r>
            <w:r w:rsidRPr="007B698A">
              <w:rPr>
                <w:rFonts w:ascii="Arial" w:hAnsi="Arial" w:cs="Arial"/>
                <w:sz w:val="16"/>
                <w:szCs w:val="16"/>
                <w:lang w:val="en-US"/>
              </w:rPr>
              <w:t xml:space="preserve"> </w:t>
            </w:r>
            <w:r w:rsidRPr="00824B70">
              <w:rPr>
                <w:rFonts w:ascii="Arial" w:hAnsi="Arial" w:cs="Arial"/>
                <w:sz w:val="16"/>
                <w:szCs w:val="16"/>
              </w:rPr>
              <w:t>АФІ</w:t>
            </w:r>
            <w:r w:rsidRPr="007B698A">
              <w:rPr>
                <w:rFonts w:ascii="Arial" w:hAnsi="Arial" w:cs="Arial"/>
                <w:sz w:val="16"/>
                <w:szCs w:val="16"/>
                <w:lang w:val="en-US"/>
              </w:rPr>
              <w:t xml:space="preserve">; </w:t>
            </w:r>
            <w:r w:rsidRPr="00824B70">
              <w:rPr>
                <w:rFonts w:ascii="Arial" w:hAnsi="Arial" w:cs="Arial"/>
                <w:sz w:val="16"/>
                <w:szCs w:val="16"/>
              </w:rPr>
              <w:t>для</w:t>
            </w:r>
            <w:r w:rsidRPr="007B698A">
              <w:rPr>
                <w:rFonts w:ascii="Arial" w:hAnsi="Arial" w:cs="Arial"/>
                <w:sz w:val="16"/>
                <w:szCs w:val="16"/>
                <w:lang w:val="en-US"/>
              </w:rPr>
              <w:t xml:space="preserve"> </w:t>
            </w:r>
            <w:r w:rsidRPr="00824B70">
              <w:rPr>
                <w:rFonts w:ascii="Arial" w:hAnsi="Arial" w:cs="Arial"/>
                <w:sz w:val="16"/>
                <w:szCs w:val="16"/>
              </w:rPr>
              <w:t>вихідного</w:t>
            </w:r>
            <w:r w:rsidRPr="007B698A">
              <w:rPr>
                <w:rFonts w:ascii="Arial" w:hAnsi="Arial" w:cs="Arial"/>
                <w:sz w:val="16"/>
                <w:szCs w:val="16"/>
                <w:lang w:val="en-US"/>
              </w:rPr>
              <w:t xml:space="preserve"> </w:t>
            </w:r>
            <w:r w:rsidRPr="00824B70">
              <w:rPr>
                <w:rFonts w:ascii="Arial" w:hAnsi="Arial" w:cs="Arial"/>
                <w:sz w:val="16"/>
                <w:szCs w:val="16"/>
              </w:rPr>
              <w:t>матеріалу</w:t>
            </w:r>
            <w:r w:rsidRPr="007B698A">
              <w:rPr>
                <w:rFonts w:ascii="Arial" w:hAnsi="Arial" w:cs="Arial"/>
                <w:sz w:val="16"/>
                <w:szCs w:val="16"/>
                <w:lang w:val="en-US"/>
              </w:rPr>
              <w:t>/</w:t>
            </w:r>
            <w:r w:rsidRPr="00824B70">
              <w:rPr>
                <w:rFonts w:ascii="Arial" w:hAnsi="Arial" w:cs="Arial"/>
                <w:sz w:val="16"/>
                <w:szCs w:val="16"/>
              </w:rPr>
              <w:t>реагенту</w:t>
            </w:r>
            <w:r w:rsidRPr="007B698A">
              <w:rPr>
                <w:rFonts w:ascii="Arial" w:hAnsi="Arial" w:cs="Arial"/>
                <w:sz w:val="16"/>
                <w:szCs w:val="16"/>
                <w:lang w:val="en-US"/>
              </w:rPr>
              <w:t>/</w:t>
            </w:r>
            <w:r w:rsidRPr="00824B70">
              <w:rPr>
                <w:rFonts w:ascii="Arial" w:hAnsi="Arial" w:cs="Arial"/>
                <w:sz w:val="16"/>
                <w:szCs w:val="16"/>
              </w:rPr>
              <w:t>проміжного</w:t>
            </w:r>
            <w:r w:rsidRPr="007B698A">
              <w:rPr>
                <w:rFonts w:ascii="Arial" w:hAnsi="Arial" w:cs="Arial"/>
                <w:sz w:val="16"/>
                <w:szCs w:val="16"/>
                <w:lang w:val="en-US"/>
              </w:rPr>
              <w:t xml:space="preserve"> </w:t>
            </w:r>
            <w:r w:rsidRPr="00824B70">
              <w:rPr>
                <w:rFonts w:ascii="Arial" w:hAnsi="Arial" w:cs="Arial"/>
                <w:sz w:val="16"/>
                <w:szCs w:val="16"/>
              </w:rPr>
              <w:t>продукту</w:t>
            </w:r>
            <w:r w:rsidRPr="007B698A">
              <w:rPr>
                <w:rFonts w:ascii="Arial" w:hAnsi="Arial" w:cs="Arial"/>
                <w:sz w:val="16"/>
                <w:szCs w:val="16"/>
                <w:lang w:val="en-US"/>
              </w:rPr>
              <w:t xml:space="preserve">, </w:t>
            </w:r>
            <w:r w:rsidRPr="00824B70">
              <w:rPr>
                <w:rFonts w:ascii="Arial" w:hAnsi="Arial" w:cs="Arial"/>
                <w:sz w:val="16"/>
                <w:szCs w:val="16"/>
              </w:rPr>
              <w:t>що</w:t>
            </w:r>
            <w:r w:rsidRPr="007B698A">
              <w:rPr>
                <w:rFonts w:ascii="Arial" w:hAnsi="Arial" w:cs="Arial"/>
                <w:sz w:val="16"/>
                <w:szCs w:val="16"/>
                <w:lang w:val="en-US"/>
              </w:rPr>
              <w:t xml:space="preserve"> </w:t>
            </w:r>
            <w:r w:rsidRPr="00824B70">
              <w:rPr>
                <w:rFonts w:ascii="Arial" w:hAnsi="Arial" w:cs="Arial"/>
                <w:sz w:val="16"/>
                <w:szCs w:val="16"/>
              </w:rPr>
              <w:t>використовуються</w:t>
            </w:r>
            <w:r w:rsidRPr="007B698A">
              <w:rPr>
                <w:rFonts w:ascii="Arial" w:hAnsi="Arial" w:cs="Arial"/>
                <w:sz w:val="16"/>
                <w:szCs w:val="16"/>
                <w:lang w:val="en-US"/>
              </w:rPr>
              <w:t xml:space="preserve"> </w:t>
            </w:r>
            <w:r w:rsidRPr="00824B70">
              <w:rPr>
                <w:rFonts w:ascii="Arial" w:hAnsi="Arial" w:cs="Arial"/>
                <w:sz w:val="16"/>
                <w:szCs w:val="16"/>
              </w:rPr>
              <w:t>у</w:t>
            </w:r>
            <w:r w:rsidRPr="007B698A">
              <w:rPr>
                <w:rFonts w:ascii="Arial" w:hAnsi="Arial" w:cs="Arial"/>
                <w:sz w:val="16"/>
                <w:szCs w:val="16"/>
                <w:lang w:val="en-US"/>
              </w:rPr>
              <w:t xml:space="preserve"> </w:t>
            </w:r>
            <w:r w:rsidRPr="00824B70">
              <w:rPr>
                <w:rFonts w:ascii="Arial" w:hAnsi="Arial" w:cs="Arial"/>
                <w:sz w:val="16"/>
                <w:szCs w:val="16"/>
              </w:rPr>
              <w:t>виробництві</w:t>
            </w:r>
            <w:r w:rsidRPr="007B698A">
              <w:rPr>
                <w:rFonts w:ascii="Arial" w:hAnsi="Arial" w:cs="Arial"/>
                <w:sz w:val="16"/>
                <w:szCs w:val="16"/>
                <w:lang w:val="en-US"/>
              </w:rPr>
              <w:t xml:space="preserve"> </w:t>
            </w:r>
            <w:r w:rsidRPr="00824B70">
              <w:rPr>
                <w:rFonts w:ascii="Arial" w:hAnsi="Arial" w:cs="Arial"/>
                <w:sz w:val="16"/>
                <w:szCs w:val="16"/>
              </w:rPr>
              <w:t>АФІ</w:t>
            </w:r>
            <w:r w:rsidRPr="007B698A">
              <w:rPr>
                <w:rFonts w:ascii="Arial" w:hAnsi="Arial" w:cs="Arial"/>
                <w:sz w:val="16"/>
                <w:szCs w:val="16"/>
                <w:lang w:val="en-US"/>
              </w:rPr>
              <w:t xml:space="preserve">; </w:t>
            </w:r>
            <w:r w:rsidRPr="00824B70">
              <w:rPr>
                <w:rFonts w:ascii="Arial" w:hAnsi="Arial" w:cs="Arial"/>
                <w:sz w:val="16"/>
                <w:szCs w:val="16"/>
              </w:rPr>
              <w:t>для</w:t>
            </w:r>
            <w:r w:rsidRPr="007B698A">
              <w:rPr>
                <w:rFonts w:ascii="Arial" w:hAnsi="Arial" w:cs="Arial"/>
                <w:sz w:val="16"/>
                <w:szCs w:val="16"/>
                <w:lang w:val="en-US"/>
              </w:rPr>
              <w:t xml:space="preserve"> </w:t>
            </w:r>
            <w:r w:rsidRPr="00824B70">
              <w:rPr>
                <w:rFonts w:ascii="Arial" w:hAnsi="Arial" w:cs="Arial"/>
                <w:sz w:val="16"/>
                <w:szCs w:val="16"/>
              </w:rPr>
              <w:t>допоміжної</w:t>
            </w:r>
            <w:r w:rsidRPr="007B698A">
              <w:rPr>
                <w:rFonts w:ascii="Arial" w:hAnsi="Arial" w:cs="Arial"/>
                <w:sz w:val="16"/>
                <w:szCs w:val="16"/>
                <w:lang w:val="en-US"/>
              </w:rPr>
              <w:t xml:space="preserve"> </w:t>
            </w:r>
            <w:r w:rsidRPr="00824B70">
              <w:rPr>
                <w:rFonts w:ascii="Arial" w:hAnsi="Arial" w:cs="Arial"/>
                <w:sz w:val="16"/>
                <w:szCs w:val="16"/>
              </w:rPr>
              <w:t>речовини</w:t>
            </w:r>
            <w:r w:rsidRPr="007B698A">
              <w:rPr>
                <w:rFonts w:ascii="Arial" w:hAnsi="Arial" w:cs="Arial"/>
                <w:sz w:val="16"/>
                <w:szCs w:val="16"/>
                <w:lang w:val="en-US"/>
              </w:rPr>
              <w:t xml:space="preserve"> (</w:t>
            </w:r>
            <w:r w:rsidRPr="00824B70">
              <w:rPr>
                <w:rFonts w:ascii="Arial" w:hAnsi="Arial" w:cs="Arial"/>
                <w:sz w:val="16"/>
                <w:szCs w:val="16"/>
              </w:rPr>
              <w:t>сертифікат</w:t>
            </w:r>
            <w:r w:rsidRPr="007B698A">
              <w:rPr>
                <w:rFonts w:ascii="Arial" w:hAnsi="Arial" w:cs="Arial"/>
                <w:sz w:val="16"/>
                <w:szCs w:val="16"/>
                <w:lang w:val="en-US"/>
              </w:rPr>
              <w:t xml:space="preserve"> </w:t>
            </w:r>
            <w:r w:rsidRPr="00824B70">
              <w:rPr>
                <w:rFonts w:ascii="Arial" w:hAnsi="Arial" w:cs="Arial"/>
                <w:sz w:val="16"/>
                <w:szCs w:val="16"/>
              </w:rPr>
              <w:t>відповідності</w:t>
            </w:r>
            <w:r w:rsidRPr="007B698A">
              <w:rPr>
                <w:rFonts w:ascii="Arial" w:hAnsi="Arial" w:cs="Arial"/>
                <w:sz w:val="16"/>
                <w:szCs w:val="16"/>
                <w:lang w:val="en-US"/>
              </w:rPr>
              <w:t xml:space="preserve"> </w:t>
            </w:r>
            <w:r w:rsidRPr="00824B70">
              <w:rPr>
                <w:rFonts w:ascii="Arial" w:hAnsi="Arial" w:cs="Arial"/>
                <w:sz w:val="16"/>
                <w:szCs w:val="16"/>
              </w:rPr>
              <w:t>Європейській</w:t>
            </w:r>
            <w:r w:rsidRPr="007B698A">
              <w:rPr>
                <w:rFonts w:ascii="Arial" w:hAnsi="Arial" w:cs="Arial"/>
                <w:sz w:val="16"/>
                <w:szCs w:val="16"/>
                <w:lang w:val="en-US"/>
              </w:rPr>
              <w:t xml:space="preserve"> </w:t>
            </w:r>
            <w:r w:rsidRPr="00824B70">
              <w:rPr>
                <w:rFonts w:ascii="Arial" w:hAnsi="Arial" w:cs="Arial"/>
                <w:sz w:val="16"/>
                <w:szCs w:val="16"/>
              </w:rPr>
              <w:t>фармакопеї</w:t>
            </w:r>
            <w:r w:rsidRPr="007B698A">
              <w:rPr>
                <w:rFonts w:ascii="Arial" w:hAnsi="Arial" w:cs="Arial"/>
                <w:sz w:val="16"/>
                <w:szCs w:val="16"/>
                <w:lang w:val="en-US"/>
              </w:rPr>
              <w:t xml:space="preserve">) - </w:t>
            </w:r>
            <w:r w:rsidRPr="00824B70">
              <w:rPr>
                <w:rFonts w:ascii="Arial" w:hAnsi="Arial" w:cs="Arial"/>
                <w:sz w:val="16"/>
                <w:szCs w:val="16"/>
              </w:rPr>
              <w:t>Оновлений</w:t>
            </w:r>
            <w:r w:rsidRPr="007B698A">
              <w:rPr>
                <w:rFonts w:ascii="Arial" w:hAnsi="Arial" w:cs="Arial"/>
                <w:sz w:val="16"/>
                <w:szCs w:val="16"/>
                <w:lang w:val="en-US"/>
              </w:rPr>
              <w:t xml:space="preserve"> </w:t>
            </w:r>
            <w:r w:rsidRPr="00824B70">
              <w:rPr>
                <w:rFonts w:ascii="Arial" w:hAnsi="Arial" w:cs="Arial"/>
                <w:sz w:val="16"/>
                <w:szCs w:val="16"/>
              </w:rPr>
              <w:t>сертифікат</w:t>
            </w:r>
            <w:r w:rsidRPr="007B698A">
              <w:rPr>
                <w:rFonts w:ascii="Arial" w:hAnsi="Arial" w:cs="Arial"/>
                <w:sz w:val="16"/>
                <w:szCs w:val="16"/>
                <w:lang w:val="en-US"/>
              </w:rPr>
              <w:t xml:space="preserve"> </w:t>
            </w:r>
            <w:r w:rsidRPr="00824B70">
              <w:rPr>
                <w:rFonts w:ascii="Arial" w:hAnsi="Arial" w:cs="Arial"/>
                <w:sz w:val="16"/>
                <w:szCs w:val="16"/>
              </w:rPr>
              <w:t>від</w:t>
            </w:r>
            <w:r w:rsidRPr="007B698A">
              <w:rPr>
                <w:rFonts w:ascii="Arial" w:hAnsi="Arial" w:cs="Arial"/>
                <w:sz w:val="16"/>
                <w:szCs w:val="16"/>
                <w:lang w:val="en-US"/>
              </w:rPr>
              <w:t xml:space="preserve"> </w:t>
            </w:r>
            <w:r w:rsidRPr="00824B70">
              <w:rPr>
                <w:rFonts w:ascii="Arial" w:hAnsi="Arial" w:cs="Arial"/>
                <w:sz w:val="16"/>
                <w:szCs w:val="16"/>
              </w:rPr>
              <w:t>уже</w:t>
            </w:r>
            <w:r w:rsidRPr="007B698A">
              <w:rPr>
                <w:rFonts w:ascii="Arial" w:hAnsi="Arial" w:cs="Arial"/>
                <w:sz w:val="16"/>
                <w:szCs w:val="16"/>
                <w:lang w:val="en-US"/>
              </w:rPr>
              <w:t xml:space="preserve"> </w:t>
            </w:r>
            <w:r w:rsidRPr="00824B70">
              <w:rPr>
                <w:rFonts w:ascii="Arial" w:hAnsi="Arial" w:cs="Arial"/>
                <w:sz w:val="16"/>
                <w:szCs w:val="16"/>
              </w:rPr>
              <w:t>затвердженого</w:t>
            </w:r>
            <w:r w:rsidRPr="007B698A">
              <w:rPr>
                <w:rFonts w:ascii="Arial" w:hAnsi="Arial" w:cs="Arial"/>
                <w:sz w:val="16"/>
                <w:szCs w:val="16"/>
                <w:lang w:val="en-US"/>
              </w:rPr>
              <w:t xml:space="preserve"> </w:t>
            </w:r>
            <w:r w:rsidRPr="00824B70">
              <w:rPr>
                <w:rFonts w:ascii="Arial" w:hAnsi="Arial" w:cs="Arial"/>
                <w:sz w:val="16"/>
                <w:szCs w:val="16"/>
              </w:rPr>
              <w:t>виробника</w:t>
            </w:r>
            <w:r w:rsidRPr="007B698A">
              <w:rPr>
                <w:rFonts w:ascii="Arial" w:hAnsi="Arial" w:cs="Arial"/>
                <w:sz w:val="16"/>
                <w:szCs w:val="16"/>
                <w:lang w:val="en-US"/>
              </w:rPr>
              <w:t>)</w:t>
            </w:r>
          </w:p>
          <w:p w:rsidR="0077730C" w:rsidRPr="007B698A" w:rsidRDefault="0077730C" w:rsidP="004B05C9">
            <w:pPr>
              <w:jc w:val="center"/>
              <w:rPr>
                <w:rFonts w:ascii="Arial" w:hAnsi="Arial" w:cs="Arial"/>
                <w:sz w:val="16"/>
                <w:szCs w:val="16"/>
                <w:lang w:val="en-US"/>
              </w:rPr>
            </w:pPr>
            <w:r w:rsidRPr="00824B70">
              <w:rPr>
                <w:rFonts w:ascii="Arial" w:hAnsi="Arial" w:cs="Arial"/>
                <w:sz w:val="16"/>
                <w:szCs w:val="16"/>
              </w:rPr>
              <w:t>Подання</w:t>
            </w:r>
            <w:r w:rsidRPr="007B698A">
              <w:rPr>
                <w:rFonts w:ascii="Arial" w:hAnsi="Arial" w:cs="Arial"/>
                <w:sz w:val="16"/>
                <w:szCs w:val="16"/>
                <w:lang w:val="en-US"/>
              </w:rPr>
              <w:t xml:space="preserve"> </w:t>
            </w:r>
            <w:r w:rsidRPr="00824B70">
              <w:rPr>
                <w:rFonts w:ascii="Arial" w:hAnsi="Arial" w:cs="Arial"/>
                <w:sz w:val="16"/>
                <w:szCs w:val="16"/>
              </w:rPr>
              <w:t>оновленого</w:t>
            </w:r>
            <w:r w:rsidRPr="007B698A">
              <w:rPr>
                <w:rFonts w:ascii="Arial" w:hAnsi="Arial" w:cs="Arial"/>
                <w:sz w:val="16"/>
                <w:szCs w:val="16"/>
                <w:lang w:val="en-US"/>
              </w:rPr>
              <w:t xml:space="preserve"> </w:t>
            </w:r>
            <w:r w:rsidRPr="00824B70">
              <w:rPr>
                <w:rFonts w:ascii="Arial" w:hAnsi="Arial" w:cs="Arial"/>
                <w:sz w:val="16"/>
                <w:szCs w:val="16"/>
              </w:rPr>
              <w:t>сертифікату</w:t>
            </w:r>
            <w:r w:rsidRPr="007B698A">
              <w:rPr>
                <w:rFonts w:ascii="Arial" w:hAnsi="Arial" w:cs="Arial"/>
                <w:sz w:val="16"/>
                <w:szCs w:val="16"/>
                <w:lang w:val="en-US"/>
              </w:rPr>
              <w:t xml:space="preserve"> </w:t>
            </w:r>
            <w:r w:rsidRPr="00824B70">
              <w:rPr>
                <w:rFonts w:ascii="Arial" w:hAnsi="Arial" w:cs="Arial"/>
                <w:sz w:val="16"/>
                <w:szCs w:val="16"/>
              </w:rPr>
              <w:t>відповідності</w:t>
            </w:r>
            <w:r w:rsidRPr="007B698A">
              <w:rPr>
                <w:rFonts w:ascii="Arial" w:hAnsi="Arial" w:cs="Arial"/>
                <w:sz w:val="16"/>
                <w:szCs w:val="16"/>
                <w:lang w:val="en-US"/>
              </w:rPr>
              <w:t xml:space="preserve"> </w:t>
            </w:r>
            <w:r w:rsidRPr="00824B70">
              <w:rPr>
                <w:rFonts w:ascii="Arial" w:hAnsi="Arial" w:cs="Arial"/>
                <w:sz w:val="16"/>
                <w:szCs w:val="16"/>
              </w:rPr>
              <w:t>ЕР</w:t>
            </w:r>
            <w:r w:rsidRPr="007B698A">
              <w:rPr>
                <w:rFonts w:ascii="Arial" w:hAnsi="Arial" w:cs="Arial"/>
                <w:sz w:val="16"/>
                <w:szCs w:val="16"/>
                <w:lang w:val="en-US"/>
              </w:rPr>
              <w:t xml:space="preserve"> R0- </w:t>
            </w:r>
            <w:r w:rsidRPr="00824B70">
              <w:rPr>
                <w:rFonts w:ascii="Arial" w:hAnsi="Arial" w:cs="Arial"/>
                <w:sz w:val="16"/>
                <w:szCs w:val="16"/>
              </w:rPr>
              <w:t>СЕР</w:t>
            </w:r>
            <w:r w:rsidRPr="007B698A">
              <w:rPr>
                <w:rFonts w:ascii="Arial" w:hAnsi="Arial" w:cs="Arial"/>
                <w:sz w:val="16"/>
                <w:szCs w:val="16"/>
                <w:lang w:val="en-US"/>
              </w:rPr>
              <w:t xml:space="preserve"> 2016-290-Rev 04 (</w:t>
            </w:r>
            <w:r w:rsidRPr="00824B70">
              <w:rPr>
                <w:rFonts w:ascii="Arial" w:hAnsi="Arial" w:cs="Arial"/>
                <w:sz w:val="16"/>
                <w:szCs w:val="16"/>
              </w:rPr>
              <w:t>попередня</w:t>
            </w:r>
            <w:r w:rsidRPr="007B698A">
              <w:rPr>
                <w:rFonts w:ascii="Arial" w:hAnsi="Arial" w:cs="Arial"/>
                <w:sz w:val="16"/>
                <w:szCs w:val="16"/>
                <w:lang w:val="en-US"/>
              </w:rPr>
              <w:t xml:space="preserve"> </w:t>
            </w:r>
            <w:r w:rsidRPr="00824B70">
              <w:rPr>
                <w:rFonts w:ascii="Arial" w:hAnsi="Arial" w:cs="Arial"/>
                <w:sz w:val="16"/>
                <w:szCs w:val="16"/>
              </w:rPr>
              <w:t>версія</w:t>
            </w:r>
            <w:r w:rsidRPr="007B698A">
              <w:rPr>
                <w:rFonts w:ascii="Arial" w:hAnsi="Arial" w:cs="Arial"/>
                <w:sz w:val="16"/>
                <w:szCs w:val="16"/>
                <w:lang w:val="en-US"/>
              </w:rPr>
              <w:t xml:space="preserve"> </w:t>
            </w:r>
            <w:r w:rsidRPr="00824B70">
              <w:rPr>
                <w:rFonts w:ascii="Arial" w:hAnsi="Arial" w:cs="Arial"/>
                <w:sz w:val="16"/>
                <w:szCs w:val="16"/>
              </w:rPr>
              <w:t>СЕР</w:t>
            </w:r>
            <w:r w:rsidRPr="007B698A">
              <w:rPr>
                <w:rFonts w:ascii="Arial" w:hAnsi="Arial" w:cs="Arial"/>
                <w:sz w:val="16"/>
                <w:szCs w:val="16"/>
                <w:lang w:val="en-US"/>
              </w:rPr>
              <w:t xml:space="preserve"> R0- </w:t>
            </w:r>
            <w:r w:rsidRPr="00824B70">
              <w:rPr>
                <w:rFonts w:ascii="Arial" w:hAnsi="Arial" w:cs="Arial"/>
                <w:sz w:val="16"/>
                <w:szCs w:val="16"/>
              </w:rPr>
              <w:t>СЕР</w:t>
            </w:r>
            <w:r w:rsidRPr="007B698A">
              <w:rPr>
                <w:rFonts w:ascii="Arial" w:hAnsi="Arial" w:cs="Arial"/>
                <w:sz w:val="16"/>
                <w:szCs w:val="16"/>
                <w:lang w:val="en-US"/>
              </w:rPr>
              <w:t xml:space="preserve"> 2016-290-Rev 03) </w:t>
            </w:r>
            <w:r w:rsidRPr="00824B70">
              <w:rPr>
                <w:rFonts w:ascii="Arial" w:hAnsi="Arial" w:cs="Arial"/>
                <w:sz w:val="16"/>
                <w:szCs w:val="16"/>
              </w:rPr>
              <w:t>для</w:t>
            </w:r>
            <w:r w:rsidRPr="007B698A">
              <w:rPr>
                <w:rFonts w:ascii="Arial" w:hAnsi="Arial" w:cs="Arial"/>
                <w:sz w:val="16"/>
                <w:szCs w:val="16"/>
                <w:lang w:val="en-US"/>
              </w:rPr>
              <w:t xml:space="preserve"> </w:t>
            </w:r>
            <w:r w:rsidRPr="00824B70">
              <w:rPr>
                <w:rFonts w:ascii="Arial" w:hAnsi="Arial" w:cs="Arial"/>
                <w:sz w:val="16"/>
                <w:szCs w:val="16"/>
              </w:rPr>
              <w:t>АФІ</w:t>
            </w:r>
            <w:r w:rsidRPr="007B698A">
              <w:rPr>
                <w:rFonts w:ascii="Arial" w:hAnsi="Arial" w:cs="Arial"/>
                <w:sz w:val="16"/>
                <w:szCs w:val="16"/>
                <w:lang w:val="en-US"/>
              </w:rPr>
              <w:t xml:space="preserve"> </w:t>
            </w:r>
            <w:r w:rsidRPr="00824B70">
              <w:rPr>
                <w:rFonts w:ascii="Arial" w:hAnsi="Arial" w:cs="Arial"/>
                <w:sz w:val="16"/>
                <w:szCs w:val="16"/>
              </w:rPr>
              <w:t>Валсартан</w:t>
            </w:r>
            <w:r w:rsidRPr="007B698A">
              <w:rPr>
                <w:rFonts w:ascii="Arial" w:hAnsi="Arial" w:cs="Arial"/>
                <w:sz w:val="16"/>
                <w:szCs w:val="16"/>
                <w:lang w:val="en-US"/>
              </w:rPr>
              <w:t xml:space="preserve"> </w:t>
            </w:r>
            <w:r w:rsidRPr="00824B70">
              <w:rPr>
                <w:rFonts w:ascii="Arial" w:hAnsi="Arial" w:cs="Arial"/>
                <w:sz w:val="16"/>
                <w:szCs w:val="16"/>
              </w:rPr>
              <w:t>від</w:t>
            </w:r>
            <w:r w:rsidRPr="007B698A">
              <w:rPr>
                <w:rFonts w:ascii="Arial" w:hAnsi="Arial" w:cs="Arial"/>
                <w:sz w:val="16"/>
                <w:szCs w:val="16"/>
                <w:lang w:val="en-US"/>
              </w:rPr>
              <w:t xml:space="preserve"> </w:t>
            </w:r>
            <w:r w:rsidRPr="00824B70">
              <w:rPr>
                <w:rFonts w:ascii="Arial" w:hAnsi="Arial" w:cs="Arial"/>
                <w:sz w:val="16"/>
                <w:szCs w:val="16"/>
              </w:rPr>
              <w:t>вже</w:t>
            </w:r>
            <w:r w:rsidRPr="007B698A">
              <w:rPr>
                <w:rFonts w:ascii="Arial" w:hAnsi="Arial" w:cs="Arial"/>
                <w:sz w:val="16"/>
                <w:szCs w:val="16"/>
                <w:lang w:val="en-US"/>
              </w:rPr>
              <w:t xml:space="preserve"> </w:t>
            </w:r>
            <w:r w:rsidRPr="00824B70">
              <w:rPr>
                <w:rFonts w:ascii="Arial" w:hAnsi="Arial" w:cs="Arial"/>
                <w:sz w:val="16"/>
                <w:szCs w:val="16"/>
              </w:rPr>
              <w:t>затвердженого</w:t>
            </w:r>
            <w:r w:rsidRPr="007B698A">
              <w:rPr>
                <w:rFonts w:ascii="Arial" w:hAnsi="Arial" w:cs="Arial"/>
                <w:sz w:val="16"/>
                <w:szCs w:val="16"/>
                <w:lang w:val="en-US"/>
              </w:rPr>
              <w:t xml:space="preserve"> </w:t>
            </w:r>
            <w:r w:rsidRPr="00824B70">
              <w:rPr>
                <w:rFonts w:ascii="Arial" w:hAnsi="Arial" w:cs="Arial"/>
                <w:sz w:val="16"/>
                <w:szCs w:val="16"/>
              </w:rPr>
              <w:t>виробника</w:t>
            </w:r>
            <w:r w:rsidRPr="007B698A">
              <w:rPr>
                <w:rFonts w:ascii="Arial" w:hAnsi="Arial" w:cs="Arial"/>
                <w:sz w:val="16"/>
                <w:szCs w:val="16"/>
                <w:lang w:val="en-US"/>
              </w:rPr>
              <w:t xml:space="preserve"> Novartis Pharma AG</w:t>
            </w:r>
          </w:p>
          <w:p w:rsidR="0077730C" w:rsidRPr="007B698A" w:rsidRDefault="0077730C" w:rsidP="004B05C9">
            <w:pPr>
              <w:jc w:val="center"/>
              <w:rPr>
                <w:rFonts w:ascii="Arial" w:hAnsi="Arial" w:cs="Arial"/>
                <w:sz w:val="16"/>
                <w:szCs w:val="16"/>
                <w:lang w:val="en-US"/>
              </w:rPr>
            </w:pPr>
            <w:r w:rsidRPr="00824B70">
              <w:rPr>
                <w:rFonts w:ascii="Arial" w:hAnsi="Arial" w:cs="Arial"/>
                <w:sz w:val="16"/>
                <w:szCs w:val="16"/>
              </w:rPr>
              <w:t>Зміни</w:t>
            </w:r>
            <w:r w:rsidRPr="007B698A">
              <w:rPr>
                <w:rFonts w:ascii="Arial" w:hAnsi="Arial" w:cs="Arial"/>
                <w:sz w:val="16"/>
                <w:szCs w:val="16"/>
                <w:lang w:val="en-US"/>
              </w:rPr>
              <w:t xml:space="preserve"> I </w:t>
            </w:r>
            <w:r w:rsidRPr="00824B70">
              <w:rPr>
                <w:rFonts w:ascii="Arial" w:hAnsi="Arial" w:cs="Arial"/>
                <w:sz w:val="16"/>
                <w:szCs w:val="16"/>
              </w:rPr>
              <w:t>типу</w:t>
            </w:r>
            <w:r w:rsidRPr="007B698A">
              <w:rPr>
                <w:rFonts w:ascii="Arial" w:hAnsi="Arial" w:cs="Arial"/>
                <w:sz w:val="16"/>
                <w:szCs w:val="16"/>
                <w:lang w:val="en-US"/>
              </w:rPr>
              <w:t xml:space="preserve"> –</w:t>
            </w:r>
          </w:p>
          <w:p w:rsidR="0077730C" w:rsidRPr="007B698A" w:rsidRDefault="0077730C" w:rsidP="004B05C9">
            <w:pPr>
              <w:jc w:val="center"/>
              <w:rPr>
                <w:rFonts w:ascii="Arial" w:hAnsi="Arial" w:cs="Arial"/>
                <w:sz w:val="16"/>
                <w:szCs w:val="16"/>
                <w:lang w:val="en-US"/>
              </w:rPr>
            </w:pPr>
            <w:r w:rsidRPr="00824B70">
              <w:rPr>
                <w:rFonts w:ascii="Arial" w:hAnsi="Arial" w:cs="Arial"/>
                <w:sz w:val="16"/>
                <w:szCs w:val="16"/>
              </w:rPr>
              <w:t>Зміни</w:t>
            </w:r>
            <w:r w:rsidRPr="007B698A">
              <w:rPr>
                <w:rFonts w:ascii="Arial" w:hAnsi="Arial" w:cs="Arial"/>
                <w:sz w:val="16"/>
                <w:szCs w:val="16"/>
                <w:lang w:val="en-US"/>
              </w:rPr>
              <w:t xml:space="preserve"> </w:t>
            </w:r>
            <w:r w:rsidRPr="00824B70">
              <w:rPr>
                <w:rFonts w:ascii="Arial" w:hAnsi="Arial" w:cs="Arial"/>
                <w:sz w:val="16"/>
                <w:szCs w:val="16"/>
              </w:rPr>
              <w:t>з</w:t>
            </w:r>
            <w:r w:rsidRPr="007B698A">
              <w:rPr>
                <w:rFonts w:ascii="Arial" w:hAnsi="Arial" w:cs="Arial"/>
                <w:sz w:val="16"/>
                <w:szCs w:val="16"/>
                <w:lang w:val="en-US"/>
              </w:rPr>
              <w:t xml:space="preserve"> </w:t>
            </w:r>
            <w:r w:rsidRPr="00824B70">
              <w:rPr>
                <w:rFonts w:ascii="Arial" w:hAnsi="Arial" w:cs="Arial"/>
                <w:sz w:val="16"/>
                <w:szCs w:val="16"/>
              </w:rPr>
              <w:t>якості</w:t>
            </w:r>
            <w:r w:rsidRPr="007B698A">
              <w:rPr>
                <w:rFonts w:ascii="Arial" w:hAnsi="Arial" w:cs="Arial"/>
                <w:sz w:val="16"/>
                <w:szCs w:val="16"/>
                <w:lang w:val="en-US"/>
              </w:rPr>
              <w:t xml:space="preserve">. </w:t>
            </w:r>
            <w:r w:rsidRPr="00824B70">
              <w:rPr>
                <w:rFonts w:ascii="Arial" w:hAnsi="Arial" w:cs="Arial"/>
                <w:sz w:val="16"/>
                <w:szCs w:val="16"/>
              </w:rPr>
              <w:t>Сертифікат</w:t>
            </w:r>
            <w:r w:rsidRPr="007B698A">
              <w:rPr>
                <w:rFonts w:ascii="Arial" w:hAnsi="Arial" w:cs="Arial"/>
                <w:sz w:val="16"/>
                <w:szCs w:val="16"/>
                <w:lang w:val="en-US"/>
              </w:rPr>
              <w:t xml:space="preserve"> </w:t>
            </w:r>
            <w:r w:rsidRPr="00824B70">
              <w:rPr>
                <w:rFonts w:ascii="Arial" w:hAnsi="Arial" w:cs="Arial"/>
                <w:sz w:val="16"/>
                <w:szCs w:val="16"/>
              </w:rPr>
              <w:t>відповідності</w:t>
            </w:r>
            <w:r w:rsidRPr="007B698A">
              <w:rPr>
                <w:rFonts w:ascii="Arial" w:hAnsi="Arial" w:cs="Arial"/>
                <w:sz w:val="16"/>
                <w:szCs w:val="16"/>
                <w:lang w:val="en-US"/>
              </w:rPr>
              <w:t>/</w:t>
            </w:r>
            <w:r w:rsidRPr="00824B70">
              <w:rPr>
                <w:rFonts w:ascii="Arial" w:hAnsi="Arial" w:cs="Arial"/>
                <w:sz w:val="16"/>
                <w:szCs w:val="16"/>
              </w:rPr>
              <w:t>ГЕ</w:t>
            </w:r>
            <w:r w:rsidRPr="007B698A">
              <w:rPr>
                <w:rFonts w:ascii="Arial" w:hAnsi="Arial" w:cs="Arial"/>
                <w:sz w:val="16"/>
                <w:szCs w:val="16"/>
                <w:lang w:val="en-US"/>
              </w:rPr>
              <w:t>-</w:t>
            </w:r>
            <w:r w:rsidRPr="00824B70">
              <w:rPr>
                <w:rFonts w:ascii="Arial" w:hAnsi="Arial" w:cs="Arial"/>
                <w:sz w:val="16"/>
                <w:szCs w:val="16"/>
              </w:rPr>
              <w:t>сертифікат</w:t>
            </w:r>
            <w:r w:rsidRPr="007B698A">
              <w:rPr>
                <w:rFonts w:ascii="Arial" w:hAnsi="Arial" w:cs="Arial"/>
                <w:sz w:val="16"/>
                <w:szCs w:val="16"/>
                <w:lang w:val="en-US"/>
              </w:rPr>
              <w:t xml:space="preserve"> </w:t>
            </w:r>
            <w:r w:rsidRPr="00824B70">
              <w:rPr>
                <w:rFonts w:ascii="Arial" w:hAnsi="Arial" w:cs="Arial"/>
                <w:sz w:val="16"/>
                <w:szCs w:val="16"/>
              </w:rPr>
              <w:t>відповідності</w:t>
            </w:r>
            <w:r w:rsidRPr="007B698A">
              <w:rPr>
                <w:rFonts w:ascii="Arial" w:hAnsi="Arial" w:cs="Arial"/>
                <w:sz w:val="16"/>
                <w:szCs w:val="16"/>
                <w:lang w:val="en-US"/>
              </w:rPr>
              <w:t xml:space="preserve"> </w:t>
            </w:r>
            <w:r w:rsidRPr="00824B70">
              <w:rPr>
                <w:rFonts w:ascii="Arial" w:hAnsi="Arial" w:cs="Arial"/>
                <w:sz w:val="16"/>
                <w:szCs w:val="16"/>
              </w:rPr>
              <w:t>Європейській</w:t>
            </w:r>
            <w:r w:rsidRPr="007B698A">
              <w:rPr>
                <w:rFonts w:ascii="Arial" w:hAnsi="Arial" w:cs="Arial"/>
                <w:sz w:val="16"/>
                <w:szCs w:val="16"/>
                <w:lang w:val="en-US"/>
              </w:rPr>
              <w:t xml:space="preserve"> </w:t>
            </w:r>
            <w:r w:rsidRPr="00824B70">
              <w:rPr>
                <w:rFonts w:ascii="Arial" w:hAnsi="Arial" w:cs="Arial"/>
                <w:sz w:val="16"/>
                <w:szCs w:val="16"/>
              </w:rPr>
              <w:t>фармакопеї</w:t>
            </w:r>
            <w:r w:rsidRPr="007B698A">
              <w:rPr>
                <w:rFonts w:ascii="Arial" w:hAnsi="Arial" w:cs="Arial"/>
                <w:sz w:val="16"/>
                <w:szCs w:val="16"/>
                <w:lang w:val="en-US"/>
              </w:rPr>
              <w:t>/</w:t>
            </w:r>
            <w:r w:rsidRPr="00824B70">
              <w:rPr>
                <w:rFonts w:ascii="Arial" w:hAnsi="Arial" w:cs="Arial"/>
                <w:sz w:val="16"/>
                <w:szCs w:val="16"/>
              </w:rPr>
              <w:t>монографії</w:t>
            </w:r>
            <w:r w:rsidRPr="007B698A">
              <w:rPr>
                <w:rFonts w:ascii="Arial" w:hAnsi="Arial" w:cs="Arial"/>
                <w:sz w:val="16"/>
                <w:szCs w:val="16"/>
                <w:lang w:val="en-US"/>
              </w:rPr>
              <w:t xml:space="preserve">. </w:t>
            </w:r>
            <w:r w:rsidRPr="00824B70">
              <w:rPr>
                <w:rFonts w:ascii="Arial" w:hAnsi="Arial" w:cs="Arial"/>
                <w:sz w:val="16"/>
                <w:szCs w:val="16"/>
              </w:rPr>
              <w:t>Подання</w:t>
            </w:r>
            <w:r w:rsidRPr="007B698A">
              <w:rPr>
                <w:rFonts w:ascii="Arial" w:hAnsi="Arial" w:cs="Arial"/>
                <w:sz w:val="16"/>
                <w:szCs w:val="16"/>
                <w:lang w:val="en-US"/>
              </w:rPr>
              <w:t xml:space="preserve"> </w:t>
            </w:r>
            <w:r w:rsidRPr="00824B70">
              <w:rPr>
                <w:rFonts w:ascii="Arial" w:hAnsi="Arial" w:cs="Arial"/>
                <w:sz w:val="16"/>
                <w:szCs w:val="16"/>
              </w:rPr>
              <w:t>нового</w:t>
            </w:r>
            <w:r w:rsidRPr="007B698A">
              <w:rPr>
                <w:rFonts w:ascii="Arial" w:hAnsi="Arial" w:cs="Arial"/>
                <w:sz w:val="16"/>
                <w:szCs w:val="16"/>
                <w:lang w:val="en-US"/>
              </w:rPr>
              <w:t xml:space="preserve"> </w:t>
            </w:r>
            <w:r w:rsidRPr="00824B70">
              <w:rPr>
                <w:rFonts w:ascii="Arial" w:hAnsi="Arial" w:cs="Arial"/>
                <w:sz w:val="16"/>
                <w:szCs w:val="16"/>
              </w:rPr>
              <w:t>або</w:t>
            </w:r>
            <w:r w:rsidRPr="007B698A">
              <w:rPr>
                <w:rFonts w:ascii="Arial" w:hAnsi="Arial" w:cs="Arial"/>
                <w:sz w:val="16"/>
                <w:szCs w:val="16"/>
                <w:lang w:val="en-US"/>
              </w:rPr>
              <w:t xml:space="preserve"> </w:t>
            </w:r>
            <w:r w:rsidRPr="00824B70">
              <w:rPr>
                <w:rFonts w:ascii="Arial" w:hAnsi="Arial" w:cs="Arial"/>
                <w:sz w:val="16"/>
                <w:szCs w:val="16"/>
              </w:rPr>
              <w:t>оновленого</w:t>
            </w:r>
            <w:r w:rsidRPr="007B698A">
              <w:rPr>
                <w:rFonts w:ascii="Arial" w:hAnsi="Arial" w:cs="Arial"/>
                <w:sz w:val="16"/>
                <w:szCs w:val="16"/>
                <w:lang w:val="en-US"/>
              </w:rPr>
              <w:t xml:space="preserve"> </w:t>
            </w:r>
            <w:r w:rsidRPr="00824B70">
              <w:rPr>
                <w:rFonts w:ascii="Arial" w:hAnsi="Arial" w:cs="Arial"/>
                <w:sz w:val="16"/>
                <w:szCs w:val="16"/>
              </w:rPr>
              <w:t>сертифіката</w:t>
            </w:r>
            <w:r w:rsidRPr="007B698A">
              <w:rPr>
                <w:rFonts w:ascii="Arial" w:hAnsi="Arial" w:cs="Arial"/>
                <w:sz w:val="16"/>
                <w:szCs w:val="16"/>
                <w:lang w:val="en-US"/>
              </w:rPr>
              <w:t xml:space="preserve"> </w:t>
            </w:r>
            <w:r w:rsidRPr="00824B70">
              <w:rPr>
                <w:rFonts w:ascii="Arial" w:hAnsi="Arial" w:cs="Arial"/>
                <w:sz w:val="16"/>
                <w:szCs w:val="16"/>
              </w:rPr>
              <w:t>відповідності</w:t>
            </w:r>
            <w:r w:rsidRPr="007B698A">
              <w:rPr>
                <w:rFonts w:ascii="Arial" w:hAnsi="Arial" w:cs="Arial"/>
                <w:sz w:val="16"/>
                <w:szCs w:val="16"/>
                <w:lang w:val="en-US"/>
              </w:rPr>
              <w:t xml:space="preserve"> </w:t>
            </w:r>
            <w:r w:rsidRPr="00824B70">
              <w:rPr>
                <w:rFonts w:ascii="Arial" w:hAnsi="Arial" w:cs="Arial"/>
                <w:sz w:val="16"/>
                <w:szCs w:val="16"/>
              </w:rPr>
              <w:t>або</w:t>
            </w:r>
            <w:r w:rsidRPr="007B698A">
              <w:rPr>
                <w:rFonts w:ascii="Arial" w:hAnsi="Arial" w:cs="Arial"/>
                <w:sz w:val="16"/>
                <w:szCs w:val="16"/>
                <w:lang w:val="en-US"/>
              </w:rPr>
              <w:t xml:space="preserve"> </w:t>
            </w:r>
            <w:r w:rsidRPr="00824B70">
              <w:rPr>
                <w:rFonts w:ascii="Arial" w:hAnsi="Arial" w:cs="Arial"/>
                <w:sz w:val="16"/>
                <w:szCs w:val="16"/>
              </w:rPr>
              <w:t>вилучення</w:t>
            </w:r>
            <w:r w:rsidRPr="007B698A">
              <w:rPr>
                <w:rFonts w:ascii="Arial" w:hAnsi="Arial" w:cs="Arial"/>
                <w:sz w:val="16"/>
                <w:szCs w:val="16"/>
                <w:lang w:val="en-US"/>
              </w:rPr>
              <w:t xml:space="preserve"> </w:t>
            </w:r>
            <w:r w:rsidRPr="00824B70">
              <w:rPr>
                <w:rFonts w:ascii="Arial" w:hAnsi="Arial" w:cs="Arial"/>
                <w:sz w:val="16"/>
                <w:szCs w:val="16"/>
              </w:rPr>
              <w:t>сертифіката</w:t>
            </w:r>
            <w:r w:rsidRPr="007B698A">
              <w:rPr>
                <w:rFonts w:ascii="Arial" w:hAnsi="Arial" w:cs="Arial"/>
                <w:sz w:val="16"/>
                <w:szCs w:val="16"/>
                <w:lang w:val="en-US"/>
              </w:rPr>
              <w:t xml:space="preserve"> </w:t>
            </w:r>
            <w:r w:rsidRPr="00824B70">
              <w:rPr>
                <w:rFonts w:ascii="Arial" w:hAnsi="Arial" w:cs="Arial"/>
                <w:sz w:val="16"/>
                <w:szCs w:val="16"/>
              </w:rPr>
              <w:t>відповідності</w:t>
            </w:r>
            <w:r w:rsidRPr="007B698A">
              <w:rPr>
                <w:rFonts w:ascii="Arial" w:hAnsi="Arial" w:cs="Arial"/>
                <w:sz w:val="16"/>
                <w:szCs w:val="16"/>
                <w:lang w:val="en-US"/>
              </w:rPr>
              <w:t xml:space="preserve"> </w:t>
            </w:r>
            <w:r w:rsidRPr="00824B70">
              <w:rPr>
                <w:rFonts w:ascii="Arial" w:hAnsi="Arial" w:cs="Arial"/>
                <w:sz w:val="16"/>
                <w:szCs w:val="16"/>
              </w:rPr>
              <w:t>Європейській</w:t>
            </w:r>
            <w:r w:rsidRPr="007B698A">
              <w:rPr>
                <w:rFonts w:ascii="Arial" w:hAnsi="Arial" w:cs="Arial"/>
                <w:sz w:val="16"/>
                <w:szCs w:val="16"/>
                <w:lang w:val="en-US"/>
              </w:rPr>
              <w:t xml:space="preserve"> </w:t>
            </w:r>
            <w:r w:rsidRPr="00824B70">
              <w:rPr>
                <w:rFonts w:ascii="Arial" w:hAnsi="Arial" w:cs="Arial"/>
                <w:sz w:val="16"/>
                <w:szCs w:val="16"/>
              </w:rPr>
              <w:t>фармакопеї</w:t>
            </w:r>
            <w:r w:rsidRPr="007B698A">
              <w:rPr>
                <w:rFonts w:ascii="Arial" w:hAnsi="Arial" w:cs="Arial"/>
                <w:sz w:val="16"/>
                <w:szCs w:val="16"/>
                <w:lang w:val="en-US"/>
              </w:rPr>
              <w:t xml:space="preserve">: </w:t>
            </w:r>
            <w:r w:rsidRPr="00824B70">
              <w:rPr>
                <w:rFonts w:ascii="Arial" w:hAnsi="Arial" w:cs="Arial"/>
                <w:sz w:val="16"/>
                <w:szCs w:val="16"/>
              </w:rPr>
              <w:t>для</w:t>
            </w:r>
            <w:r w:rsidRPr="007B698A">
              <w:rPr>
                <w:rFonts w:ascii="Arial" w:hAnsi="Arial" w:cs="Arial"/>
                <w:sz w:val="16"/>
                <w:szCs w:val="16"/>
                <w:lang w:val="en-US"/>
              </w:rPr>
              <w:t xml:space="preserve"> </w:t>
            </w:r>
            <w:r w:rsidRPr="00824B70">
              <w:rPr>
                <w:rFonts w:ascii="Arial" w:hAnsi="Arial" w:cs="Arial"/>
                <w:sz w:val="16"/>
                <w:szCs w:val="16"/>
              </w:rPr>
              <w:t>АФІ</w:t>
            </w:r>
            <w:r w:rsidRPr="007B698A">
              <w:rPr>
                <w:rFonts w:ascii="Arial" w:hAnsi="Arial" w:cs="Arial"/>
                <w:sz w:val="16"/>
                <w:szCs w:val="16"/>
                <w:lang w:val="en-US"/>
              </w:rPr>
              <w:t xml:space="preserve">; </w:t>
            </w:r>
            <w:r w:rsidRPr="00824B70">
              <w:rPr>
                <w:rFonts w:ascii="Arial" w:hAnsi="Arial" w:cs="Arial"/>
                <w:sz w:val="16"/>
                <w:szCs w:val="16"/>
              </w:rPr>
              <w:t>для</w:t>
            </w:r>
            <w:r w:rsidRPr="007B698A">
              <w:rPr>
                <w:rFonts w:ascii="Arial" w:hAnsi="Arial" w:cs="Arial"/>
                <w:sz w:val="16"/>
                <w:szCs w:val="16"/>
                <w:lang w:val="en-US"/>
              </w:rPr>
              <w:t xml:space="preserve"> </w:t>
            </w:r>
            <w:r w:rsidRPr="00824B70">
              <w:rPr>
                <w:rFonts w:ascii="Arial" w:hAnsi="Arial" w:cs="Arial"/>
                <w:sz w:val="16"/>
                <w:szCs w:val="16"/>
              </w:rPr>
              <w:t>вихідного</w:t>
            </w:r>
            <w:r w:rsidRPr="007B698A">
              <w:rPr>
                <w:rFonts w:ascii="Arial" w:hAnsi="Arial" w:cs="Arial"/>
                <w:sz w:val="16"/>
                <w:szCs w:val="16"/>
                <w:lang w:val="en-US"/>
              </w:rPr>
              <w:t xml:space="preserve"> </w:t>
            </w:r>
            <w:r w:rsidRPr="00824B70">
              <w:rPr>
                <w:rFonts w:ascii="Arial" w:hAnsi="Arial" w:cs="Arial"/>
                <w:sz w:val="16"/>
                <w:szCs w:val="16"/>
              </w:rPr>
              <w:t>матеріалу</w:t>
            </w:r>
            <w:r w:rsidRPr="007B698A">
              <w:rPr>
                <w:rFonts w:ascii="Arial" w:hAnsi="Arial" w:cs="Arial"/>
                <w:sz w:val="16"/>
                <w:szCs w:val="16"/>
                <w:lang w:val="en-US"/>
              </w:rPr>
              <w:t>/</w:t>
            </w:r>
            <w:r w:rsidRPr="00824B70">
              <w:rPr>
                <w:rFonts w:ascii="Arial" w:hAnsi="Arial" w:cs="Arial"/>
                <w:sz w:val="16"/>
                <w:szCs w:val="16"/>
              </w:rPr>
              <w:t>реагенту</w:t>
            </w:r>
            <w:r w:rsidRPr="007B698A">
              <w:rPr>
                <w:rFonts w:ascii="Arial" w:hAnsi="Arial" w:cs="Arial"/>
                <w:sz w:val="16"/>
                <w:szCs w:val="16"/>
                <w:lang w:val="en-US"/>
              </w:rPr>
              <w:t>/</w:t>
            </w:r>
            <w:r w:rsidRPr="00824B70">
              <w:rPr>
                <w:rFonts w:ascii="Arial" w:hAnsi="Arial" w:cs="Arial"/>
                <w:sz w:val="16"/>
                <w:szCs w:val="16"/>
              </w:rPr>
              <w:t>проміжного</w:t>
            </w:r>
            <w:r w:rsidRPr="007B698A">
              <w:rPr>
                <w:rFonts w:ascii="Arial" w:hAnsi="Arial" w:cs="Arial"/>
                <w:sz w:val="16"/>
                <w:szCs w:val="16"/>
                <w:lang w:val="en-US"/>
              </w:rPr>
              <w:t xml:space="preserve"> </w:t>
            </w:r>
            <w:r w:rsidRPr="00824B70">
              <w:rPr>
                <w:rFonts w:ascii="Arial" w:hAnsi="Arial" w:cs="Arial"/>
                <w:sz w:val="16"/>
                <w:szCs w:val="16"/>
              </w:rPr>
              <w:t>продукту</w:t>
            </w:r>
            <w:r w:rsidRPr="007B698A">
              <w:rPr>
                <w:rFonts w:ascii="Arial" w:hAnsi="Arial" w:cs="Arial"/>
                <w:sz w:val="16"/>
                <w:szCs w:val="16"/>
                <w:lang w:val="en-US"/>
              </w:rPr>
              <w:t xml:space="preserve">, </w:t>
            </w:r>
            <w:r w:rsidRPr="00824B70">
              <w:rPr>
                <w:rFonts w:ascii="Arial" w:hAnsi="Arial" w:cs="Arial"/>
                <w:sz w:val="16"/>
                <w:szCs w:val="16"/>
              </w:rPr>
              <w:t>що</w:t>
            </w:r>
            <w:r w:rsidRPr="007B698A">
              <w:rPr>
                <w:rFonts w:ascii="Arial" w:hAnsi="Arial" w:cs="Arial"/>
                <w:sz w:val="16"/>
                <w:szCs w:val="16"/>
                <w:lang w:val="en-US"/>
              </w:rPr>
              <w:t xml:space="preserve"> </w:t>
            </w:r>
            <w:r w:rsidRPr="00824B70">
              <w:rPr>
                <w:rFonts w:ascii="Arial" w:hAnsi="Arial" w:cs="Arial"/>
                <w:sz w:val="16"/>
                <w:szCs w:val="16"/>
              </w:rPr>
              <w:t>використовуються</w:t>
            </w:r>
            <w:r w:rsidRPr="007B698A">
              <w:rPr>
                <w:rFonts w:ascii="Arial" w:hAnsi="Arial" w:cs="Arial"/>
                <w:sz w:val="16"/>
                <w:szCs w:val="16"/>
                <w:lang w:val="en-US"/>
              </w:rPr>
              <w:t xml:space="preserve"> </w:t>
            </w:r>
            <w:r w:rsidRPr="00824B70">
              <w:rPr>
                <w:rFonts w:ascii="Arial" w:hAnsi="Arial" w:cs="Arial"/>
                <w:sz w:val="16"/>
                <w:szCs w:val="16"/>
              </w:rPr>
              <w:t>у</w:t>
            </w:r>
            <w:r w:rsidRPr="007B698A">
              <w:rPr>
                <w:rFonts w:ascii="Arial" w:hAnsi="Arial" w:cs="Arial"/>
                <w:sz w:val="16"/>
                <w:szCs w:val="16"/>
                <w:lang w:val="en-US"/>
              </w:rPr>
              <w:t xml:space="preserve"> </w:t>
            </w:r>
            <w:r w:rsidRPr="00824B70">
              <w:rPr>
                <w:rFonts w:ascii="Arial" w:hAnsi="Arial" w:cs="Arial"/>
                <w:sz w:val="16"/>
                <w:szCs w:val="16"/>
              </w:rPr>
              <w:t>виробництві</w:t>
            </w:r>
            <w:r w:rsidRPr="007B698A">
              <w:rPr>
                <w:rFonts w:ascii="Arial" w:hAnsi="Arial" w:cs="Arial"/>
                <w:sz w:val="16"/>
                <w:szCs w:val="16"/>
                <w:lang w:val="en-US"/>
              </w:rPr>
              <w:t xml:space="preserve"> </w:t>
            </w:r>
            <w:r w:rsidRPr="00824B70">
              <w:rPr>
                <w:rFonts w:ascii="Arial" w:hAnsi="Arial" w:cs="Arial"/>
                <w:sz w:val="16"/>
                <w:szCs w:val="16"/>
              </w:rPr>
              <w:t>АФІ</w:t>
            </w:r>
            <w:r w:rsidRPr="007B698A">
              <w:rPr>
                <w:rFonts w:ascii="Arial" w:hAnsi="Arial" w:cs="Arial"/>
                <w:sz w:val="16"/>
                <w:szCs w:val="16"/>
                <w:lang w:val="en-US"/>
              </w:rPr>
              <w:t xml:space="preserve">; </w:t>
            </w:r>
            <w:r w:rsidRPr="00824B70">
              <w:rPr>
                <w:rFonts w:ascii="Arial" w:hAnsi="Arial" w:cs="Arial"/>
                <w:sz w:val="16"/>
                <w:szCs w:val="16"/>
              </w:rPr>
              <w:t>для</w:t>
            </w:r>
            <w:r w:rsidRPr="007B698A">
              <w:rPr>
                <w:rFonts w:ascii="Arial" w:hAnsi="Arial" w:cs="Arial"/>
                <w:sz w:val="16"/>
                <w:szCs w:val="16"/>
                <w:lang w:val="en-US"/>
              </w:rPr>
              <w:t xml:space="preserve"> </w:t>
            </w:r>
            <w:r w:rsidRPr="00824B70">
              <w:rPr>
                <w:rFonts w:ascii="Arial" w:hAnsi="Arial" w:cs="Arial"/>
                <w:sz w:val="16"/>
                <w:szCs w:val="16"/>
              </w:rPr>
              <w:t>допоміжної</w:t>
            </w:r>
            <w:r w:rsidRPr="007B698A">
              <w:rPr>
                <w:rFonts w:ascii="Arial" w:hAnsi="Arial" w:cs="Arial"/>
                <w:sz w:val="16"/>
                <w:szCs w:val="16"/>
                <w:lang w:val="en-US"/>
              </w:rPr>
              <w:t xml:space="preserve"> </w:t>
            </w:r>
            <w:r w:rsidRPr="00824B70">
              <w:rPr>
                <w:rFonts w:ascii="Arial" w:hAnsi="Arial" w:cs="Arial"/>
                <w:sz w:val="16"/>
                <w:szCs w:val="16"/>
              </w:rPr>
              <w:t>речовини</w:t>
            </w:r>
            <w:r w:rsidRPr="007B698A">
              <w:rPr>
                <w:rFonts w:ascii="Arial" w:hAnsi="Arial" w:cs="Arial"/>
                <w:sz w:val="16"/>
                <w:szCs w:val="16"/>
                <w:lang w:val="en-US"/>
              </w:rPr>
              <w:t xml:space="preserve"> (</w:t>
            </w:r>
            <w:r w:rsidRPr="00824B70">
              <w:rPr>
                <w:rFonts w:ascii="Arial" w:hAnsi="Arial" w:cs="Arial"/>
                <w:sz w:val="16"/>
                <w:szCs w:val="16"/>
              </w:rPr>
              <w:t>сертифікат</w:t>
            </w:r>
            <w:r w:rsidRPr="007B698A">
              <w:rPr>
                <w:rFonts w:ascii="Arial" w:hAnsi="Arial" w:cs="Arial"/>
                <w:sz w:val="16"/>
                <w:szCs w:val="16"/>
                <w:lang w:val="en-US"/>
              </w:rPr>
              <w:t xml:space="preserve"> </w:t>
            </w:r>
            <w:r w:rsidRPr="00824B70">
              <w:rPr>
                <w:rFonts w:ascii="Arial" w:hAnsi="Arial" w:cs="Arial"/>
                <w:sz w:val="16"/>
                <w:szCs w:val="16"/>
              </w:rPr>
              <w:t>відповідності</w:t>
            </w:r>
            <w:r w:rsidRPr="007B698A">
              <w:rPr>
                <w:rFonts w:ascii="Arial" w:hAnsi="Arial" w:cs="Arial"/>
                <w:sz w:val="16"/>
                <w:szCs w:val="16"/>
                <w:lang w:val="en-US"/>
              </w:rPr>
              <w:t xml:space="preserve"> </w:t>
            </w:r>
            <w:r w:rsidRPr="00824B70">
              <w:rPr>
                <w:rFonts w:ascii="Arial" w:hAnsi="Arial" w:cs="Arial"/>
                <w:sz w:val="16"/>
                <w:szCs w:val="16"/>
              </w:rPr>
              <w:t>Європейській</w:t>
            </w:r>
            <w:r w:rsidRPr="007B698A">
              <w:rPr>
                <w:rFonts w:ascii="Arial" w:hAnsi="Arial" w:cs="Arial"/>
                <w:sz w:val="16"/>
                <w:szCs w:val="16"/>
                <w:lang w:val="en-US"/>
              </w:rPr>
              <w:t xml:space="preserve"> </w:t>
            </w:r>
            <w:r w:rsidRPr="00824B70">
              <w:rPr>
                <w:rFonts w:ascii="Arial" w:hAnsi="Arial" w:cs="Arial"/>
                <w:sz w:val="16"/>
                <w:szCs w:val="16"/>
              </w:rPr>
              <w:t>фармакопеї</w:t>
            </w:r>
            <w:r w:rsidRPr="007B698A">
              <w:rPr>
                <w:rFonts w:ascii="Arial" w:hAnsi="Arial" w:cs="Arial"/>
                <w:sz w:val="16"/>
                <w:szCs w:val="16"/>
                <w:lang w:val="en-US"/>
              </w:rPr>
              <w:t xml:space="preserve">) - </w:t>
            </w:r>
            <w:r w:rsidRPr="00824B70">
              <w:rPr>
                <w:rFonts w:ascii="Arial" w:hAnsi="Arial" w:cs="Arial"/>
                <w:sz w:val="16"/>
                <w:szCs w:val="16"/>
              </w:rPr>
              <w:t>Оновлений</w:t>
            </w:r>
            <w:r w:rsidRPr="007B698A">
              <w:rPr>
                <w:rFonts w:ascii="Arial" w:hAnsi="Arial" w:cs="Arial"/>
                <w:sz w:val="16"/>
                <w:szCs w:val="16"/>
                <w:lang w:val="en-US"/>
              </w:rPr>
              <w:t xml:space="preserve"> </w:t>
            </w:r>
            <w:r w:rsidRPr="00824B70">
              <w:rPr>
                <w:rFonts w:ascii="Arial" w:hAnsi="Arial" w:cs="Arial"/>
                <w:sz w:val="16"/>
                <w:szCs w:val="16"/>
              </w:rPr>
              <w:t>сертифікат</w:t>
            </w:r>
            <w:r w:rsidRPr="007B698A">
              <w:rPr>
                <w:rFonts w:ascii="Arial" w:hAnsi="Arial" w:cs="Arial"/>
                <w:sz w:val="16"/>
                <w:szCs w:val="16"/>
                <w:lang w:val="en-US"/>
              </w:rPr>
              <w:t xml:space="preserve"> </w:t>
            </w:r>
            <w:r w:rsidRPr="00824B70">
              <w:rPr>
                <w:rFonts w:ascii="Arial" w:hAnsi="Arial" w:cs="Arial"/>
                <w:sz w:val="16"/>
                <w:szCs w:val="16"/>
              </w:rPr>
              <w:t>від</w:t>
            </w:r>
            <w:r w:rsidRPr="007B698A">
              <w:rPr>
                <w:rFonts w:ascii="Arial" w:hAnsi="Arial" w:cs="Arial"/>
                <w:sz w:val="16"/>
                <w:szCs w:val="16"/>
                <w:lang w:val="en-US"/>
              </w:rPr>
              <w:t xml:space="preserve"> </w:t>
            </w:r>
            <w:r w:rsidRPr="00824B70">
              <w:rPr>
                <w:rFonts w:ascii="Arial" w:hAnsi="Arial" w:cs="Arial"/>
                <w:sz w:val="16"/>
                <w:szCs w:val="16"/>
              </w:rPr>
              <w:t>уже</w:t>
            </w:r>
            <w:r w:rsidRPr="007B698A">
              <w:rPr>
                <w:rFonts w:ascii="Arial" w:hAnsi="Arial" w:cs="Arial"/>
                <w:sz w:val="16"/>
                <w:szCs w:val="16"/>
                <w:lang w:val="en-US"/>
              </w:rPr>
              <w:t xml:space="preserve"> </w:t>
            </w:r>
            <w:r w:rsidRPr="00824B70">
              <w:rPr>
                <w:rFonts w:ascii="Arial" w:hAnsi="Arial" w:cs="Arial"/>
                <w:sz w:val="16"/>
                <w:szCs w:val="16"/>
              </w:rPr>
              <w:t>затвердженого</w:t>
            </w:r>
            <w:r w:rsidRPr="007B698A">
              <w:rPr>
                <w:rFonts w:ascii="Arial" w:hAnsi="Arial" w:cs="Arial"/>
                <w:sz w:val="16"/>
                <w:szCs w:val="16"/>
                <w:lang w:val="en-US"/>
              </w:rPr>
              <w:t xml:space="preserve"> </w:t>
            </w:r>
            <w:r w:rsidRPr="00824B70">
              <w:rPr>
                <w:rFonts w:ascii="Arial" w:hAnsi="Arial" w:cs="Arial"/>
                <w:sz w:val="16"/>
                <w:szCs w:val="16"/>
              </w:rPr>
              <w:t>виробника</w:t>
            </w:r>
            <w:r w:rsidRPr="007B698A">
              <w:rPr>
                <w:rFonts w:ascii="Arial" w:hAnsi="Arial" w:cs="Arial"/>
                <w:sz w:val="16"/>
                <w:szCs w:val="16"/>
                <w:lang w:val="en-US"/>
              </w:rPr>
              <w:t xml:space="preserve"> - </w:t>
            </w:r>
            <w:r w:rsidRPr="00824B70">
              <w:rPr>
                <w:rFonts w:ascii="Arial" w:hAnsi="Arial" w:cs="Arial"/>
                <w:sz w:val="16"/>
                <w:szCs w:val="16"/>
              </w:rPr>
              <w:t>Подання</w:t>
            </w:r>
            <w:r w:rsidRPr="007B698A">
              <w:rPr>
                <w:rFonts w:ascii="Arial" w:hAnsi="Arial" w:cs="Arial"/>
                <w:sz w:val="16"/>
                <w:szCs w:val="16"/>
                <w:lang w:val="en-US"/>
              </w:rPr>
              <w:t xml:space="preserve"> </w:t>
            </w:r>
            <w:r w:rsidRPr="00824B70">
              <w:rPr>
                <w:rFonts w:ascii="Arial" w:hAnsi="Arial" w:cs="Arial"/>
                <w:sz w:val="16"/>
                <w:szCs w:val="16"/>
              </w:rPr>
              <w:t>оновленого</w:t>
            </w:r>
            <w:r w:rsidRPr="007B698A">
              <w:rPr>
                <w:rFonts w:ascii="Arial" w:hAnsi="Arial" w:cs="Arial"/>
                <w:sz w:val="16"/>
                <w:szCs w:val="16"/>
                <w:lang w:val="en-US"/>
              </w:rPr>
              <w:t xml:space="preserve"> </w:t>
            </w:r>
            <w:r w:rsidRPr="00824B70">
              <w:rPr>
                <w:rFonts w:ascii="Arial" w:hAnsi="Arial" w:cs="Arial"/>
                <w:sz w:val="16"/>
                <w:szCs w:val="16"/>
              </w:rPr>
              <w:t>сертифікату</w:t>
            </w:r>
            <w:r w:rsidRPr="007B698A">
              <w:rPr>
                <w:rFonts w:ascii="Arial" w:hAnsi="Arial" w:cs="Arial"/>
                <w:sz w:val="16"/>
                <w:szCs w:val="16"/>
                <w:lang w:val="en-US"/>
              </w:rPr>
              <w:t xml:space="preserve"> </w:t>
            </w:r>
            <w:r w:rsidRPr="00824B70">
              <w:rPr>
                <w:rFonts w:ascii="Arial" w:hAnsi="Arial" w:cs="Arial"/>
                <w:sz w:val="16"/>
                <w:szCs w:val="16"/>
              </w:rPr>
              <w:t>відповідності</w:t>
            </w:r>
            <w:r w:rsidRPr="007B698A">
              <w:rPr>
                <w:rFonts w:ascii="Arial" w:hAnsi="Arial" w:cs="Arial"/>
                <w:sz w:val="16"/>
                <w:szCs w:val="16"/>
                <w:lang w:val="en-US"/>
              </w:rPr>
              <w:t xml:space="preserve"> </w:t>
            </w:r>
            <w:r w:rsidRPr="00824B70">
              <w:rPr>
                <w:rFonts w:ascii="Arial" w:hAnsi="Arial" w:cs="Arial"/>
                <w:sz w:val="16"/>
                <w:szCs w:val="16"/>
              </w:rPr>
              <w:t>ЕР</w:t>
            </w:r>
            <w:r w:rsidRPr="007B698A">
              <w:rPr>
                <w:rFonts w:ascii="Arial" w:hAnsi="Arial" w:cs="Arial"/>
                <w:sz w:val="16"/>
                <w:szCs w:val="16"/>
                <w:lang w:val="en-US"/>
              </w:rPr>
              <w:t xml:space="preserve"> </w:t>
            </w:r>
            <w:r w:rsidRPr="00824B70">
              <w:rPr>
                <w:rFonts w:ascii="Arial" w:hAnsi="Arial" w:cs="Arial"/>
                <w:sz w:val="16"/>
                <w:szCs w:val="16"/>
              </w:rPr>
              <w:t>СЕР</w:t>
            </w:r>
            <w:r w:rsidRPr="007B698A">
              <w:rPr>
                <w:rFonts w:ascii="Arial" w:hAnsi="Arial" w:cs="Arial"/>
                <w:sz w:val="16"/>
                <w:szCs w:val="16"/>
                <w:lang w:val="en-US"/>
              </w:rPr>
              <w:t xml:space="preserve"> 2016-290-Rev 02 (</w:t>
            </w:r>
            <w:r w:rsidRPr="00824B70">
              <w:rPr>
                <w:rFonts w:ascii="Arial" w:hAnsi="Arial" w:cs="Arial"/>
                <w:sz w:val="16"/>
                <w:szCs w:val="16"/>
              </w:rPr>
              <w:t>попередня</w:t>
            </w:r>
            <w:r w:rsidRPr="007B698A">
              <w:rPr>
                <w:rFonts w:ascii="Arial" w:hAnsi="Arial" w:cs="Arial"/>
                <w:sz w:val="16"/>
                <w:szCs w:val="16"/>
                <w:lang w:val="en-US"/>
              </w:rPr>
              <w:t xml:space="preserve"> </w:t>
            </w:r>
            <w:r w:rsidRPr="00824B70">
              <w:rPr>
                <w:rFonts w:ascii="Arial" w:hAnsi="Arial" w:cs="Arial"/>
                <w:sz w:val="16"/>
                <w:szCs w:val="16"/>
              </w:rPr>
              <w:t>версія</w:t>
            </w:r>
            <w:r w:rsidRPr="007B698A">
              <w:rPr>
                <w:rFonts w:ascii="Arial" w:hAnsi="Arial" w:cs="Arial"/>
                <w:sz w:val="16"/>
                <w:szCs w:val="16"/>
                <w:lang w:val="en-US"/>
              </w:rPr>
              <w:t xml:space="preserve"> </w:t>
            </w:r>
            <w:r w:rsidRPr="00824B70">
              <w:rPr>
                <w:rFonts w:ascii="Arial" w:hAnsi="Arial" w:cs="Arial"/>
                <w:sz w:val="16"/>
                <w:szCs w:val="16"/>
              </w:rPr>
              <w:t>СЕР</w:t>
            </w:r>
            <w:r w:rsidRPr="007B698A">
              <w:rPr>
                <w:rFonts w:ascii="Arial" w:hAnsi="Arial" w:cs="Arial"/>
                <w:sz w:val="16"/>
                <w:szCs w:val="16"/>
                <w:lang w:val="en-US"/>
              </w:rPr>
              <w:t xml:space="preserve"> R1- </w:t>
            </w:r>
            <w:r w:rsidRPr="00824B70">
              <w:rPr>
                <w:rFonts w:ascii="Arial" w:hAnsi="Arial" w:cs="Arial"/>
                <w:sz w:val="16"/>
                <w:szCs w:val="16"/>
              </w:rPr>
              <w:t>СЕР</w:t>
            </w:r>
            <w:r w:rsidRPr="007B698A">
              <w:rPr>
                <w:rFonts w:ascii="Arial" w:hAnsi="Arial" w:cs="Arial"/>
                <w:sz w:val="16"/>
                <w:szCs w:val="16"/>
                <w:lang w:val="en-US"/>
              </w:rPr>
              <w:t xml:space="preserve"> 2016-290-Rev 00) </w:t>
            </w:r>
            <w:r w:rsidRPr="00824B70">
              <w:rPr>
                <w:rFonts w:ascii="Arial" w:hAnsi="Arial" w:cs="Arial"/>
                <w:sz w:val="16"/>
                <w:szCs w:val="16"/>
              </w:rPr>
              <w:t>для</w:t>
            </w:r>
            <w:r w:rsidRPr="007B698A">
              <w:rPr>
                <w:rFonts w:ascii="Arial" w:hAnsi="Arial" w:cs="Arial"/>
                <w:sz w:val="16"/>
                <w:szCs w:val="16"/>
                <w:lang w:val="en-US"/>
              </w:rPr>
              <w:t xml:space="preserve"> </w:t>
            </w:r>
            <w:r w:rsidRPr="00824B70">
              <w:rPr>
                <w:rFonts w:ascii="Arial" w:hAnsi="Arial" w:cs="Arial"/>
                <w:sz w:val="16"/>
                <w:szCs w:val="16"/>
              </w:rPr>
              <w:t>АФІ</w:t>
            </w:r>
            <w:r w:rsidRPr="007B698A">
              <w:rPr>
                <w:rFonts w:ascii="Arial" w:hAnsi="Arial" w:cs="Arial"/>
                <w:sz w:val="16"/>
                <w:szCs w:val="16"/>
                <w:lang w:val="en-US"/>
              </w:rPr>
              <w:t xml:space="preserve"> </w:t>
            </w:r>
            <w:r w:rsidRPr="00824B70">
              <w:rPr>
                <w:rFonts w:ascii="Arial" w:hAnsi="Arial" w:cs="Arial"/>
                <w:sz w:val="16"/>
                <w:szCs w:val="16"/>
              </w:rPr>
              <w:t>Валсартан</w:t>
            </w:r>
            <w:r w:rsidRPr="007B698A">
              <w:rPr>
                <w:rFonts w:ascii="Arial" w:hAnsi="Arial" w:cs="Arial"/>
                <w:sz w:val="16"/>
                <w:szCs w:val="16"/>
                <w:lang w:val="en-US"/>
              </w:rPr>
              <w:t xml:space="preserve">, </w:t>
            </w:r>
            <w:r w:rsidRPr="00824B70">
              <w:rPr>
                <w:rFonts w:ascii="Arial" w:hAnsi="Arial" w:cs="Arial"/>
                <w:sz w:val="16"/>
                <w:szCs w:val="16"/>
              </w:rPr>
              <w:t>у</w:t>
            </w:r>
            <w:r w:rsidRPr="007B698A">
              <w:rPr>
                <w:rFonts w:ascii="Arial" w:hAnsi="Arial" w:cs="Arial"/>
                <w:sz w:val="16"/>
                <w:szCs w:val="16"/>
                <w:lang w:val="en-US"/>
              </w:rPr>
              <w:t xml:space="preserve"> </w:t>
            </w:r>
            <w:r w:rsidRPr="00824B70">
              <w:rPr>
                <w:rFonts w:ascii="Arial" w:hAnsi="Arial" w:cs="Arial"/>
                <w:sz w:val="16"/>
                <w:szCs w:val="16"/>
              </w:rPr>
              <w:t>зв</w:t>
            </w:r>
            <w:r w:rsidRPr="007B698A">
              <w:rPr>
                <w:rFonts w:ascii="Arial" w:hAnsi="Arial" w:cs="Arial"/>
                <w:sz w:val="16"/>
                <w:szCs w:val="16"/>
                <w:lang w:val="en-US"/>
              </w:rPr>
              <w:t>’</w:t>
            </w:r>
            <w:r w:rsidRPr="00824B70">
              <w:rPr>
                <w:rFonts w:ascii="Arial" w:hAnsi="Arial" w:cs="Arial"/>
                <w:sz w:val="16"/>
                <w:szCs w:val="16"/>
              </w:rPr>
              <w:t>язку</w:t>
            </w:r>
            <w:r w:rsidRPr="007B698A">
              <w:rPr>
                <w:rFonts w:ascii="Arial" w:hAnsi="Arial" w:cs="Arial"/>
                <w:sz w:val="16"/>
                <w:szCs w:val="16"/>
                <w:lang w:val="en-US"/>
              </w:rPr>
              <w:t xml:space="preserve"> </w:t>
            </w:r>
            <w:r w:rsidRPr="00824B70">
              <w:rPr>
                <w:rFonts w:ascii="Arial" w:hAnsi="Arial" w:cs="Arial"/>
                <w:sz w:val="16"/>
                <w:szCs w:val="16"/>
              </w:rPr>
              <w:t>зі</w:t>
            </w:r>
            <w:r w:rsidRPr="007B698A">
              <w:rPr>
                <w:rFonts w:ascii="Arial" w:hAnsi="Arial" w:cs="Arial"/>
                <w:sz w:val="16"/>
                <w:szCs w:val="16"/>
                <w:lang w:val="en-US"/>
              </w:rPr>
              <w:t xml:space="preserve"> </w:t>
            </w:r>
            <w:r w:rsidRPr="00824B70">
              <w:rPr>
                <w:rFonts w:ascii="Arial" w:hAnsi="Arial" w:cs="Arial"/>
                <w:sz w:val="16"/>
                <w:szCs w:val="16"/>
              </w:rPr>
              <w:t>зміною</w:t>
            </w:r>
            <w:r w:rsidRPr="007B698A">
              <w:rPr>
                <w:rFonts w:ascii="Arial" w:hAnsi="Arial" w:cs="Arial"/>
                <w:sz w:val="16"/>
                <w:szCs w:val="16"/>
                <w:lang w:val="en-US"/>
              </w:rPr>
              <w:t xml:space="preserve"> </w:t>
            </w:r>
            <w:r w:rsidRPr="00824B70">
              <w:rPr>
                <w:rFonts w:ascii="Arial" w:hAnsi="Arial" w:cs="Arial"/>
                <w:sz w:val="16"/>
                <w:szCs w:val="16"/>
              </w:rPr>
              <w:t>назви</w:t>
            </w:r>
            <w:r w:rsidRPr="007B698A">
              <w:rPr>
                <w:rFonts w:ascii="Arial" w:hAnsi="Arial" w:cs="Arial"/>
                <w:sz w:val="16"/>
                <w:szCs w:val="16"/>
                <w:lang w:val="en-US"/>
              </w:rPr>
              <w:t xml:space="preserve"> </w:t>
            </w:r>
            <w:r w:rsidRPr="00824B70">
              <w:rPr>
                <w:rFonts w:ascii="Arial" w:hAnsi="Arial" w:cs="Arial"/>
                <w:sz w:val="16"/>
                <w:szCs w:val="16"/>
              </w:rPr>
              <w:t>виробника</w:t>
            </w:r>
            <w:r w:rsidRPr="007B698A">
              <w:rPr>
                <w:rFonts w:ascii="Arial" w:hAnsi="Arial" w:cs="Arial"/>
                <w:sz w:val="16"/>
                <w:szCs w:val="16"/>
                <w:lang w:val="en-US"/>
              </w:rPr>
              <w:t xml:space="preserve"> Novartis Ringaskiddy Limited </w:t>
            </w:r>
            <w:r w:rsidRPr="00824B70">
              <w:rPr>
                <w:rFonts w:ascii="Arial" w:hAnsi="Arial" w:cs="Arial"/>
                <w:sz w:val="16"/>
                <w:szCs w:val="16"/>
              </w:rPr>
              <w:t>на</w:t>
            </w:r>
            <w:r w:rsidRPr="007B698A">
              <w:rPr>
                <w:rFonts w:ascii="Arial" w:hAnsi="Arial" w:cs="Arial"/>
                <w:sz w:val="16"/>
                <w:szCs w:val="16"/>
                <w:lang w:val="en-US"/>
              </w:rPr>
              <w:t xml:space="preserve"> Sterling Pharma Ringaskiddy Limited </w:t>
            </w:r>
            <w:r w:rsidRPr="00824B70">
              <w:rPr>
                <w:rFonts w:ascii="Arial" w:hAnsi="Arial" w:cs="Arial"/>
                <w:sz w:val="16"/>
                <w:szCs w:val="16"/>
              </w:rPr>
              <w:t>та</w:t>
            </w:r>
            <w:r w:rsidRPr="007B698A">
              <w:rPr>
                <w:rFonts w:ascii="Arial" w:hAnsi="Arial" w:cs="Arial"/>
                <w:sz w:val="16"/>
                <w:szCs w:val="16"/>
                <w:lang w:val="en-US"/>
              </w:rPr>
              <w:t xml:space="preserve"> </w:t>
            </w:r>
            <w:r w:rsidRPr="00824B70">
              <w:rPr>
                <w:rFonts w:ascii="Arial" w:hAnsi="Arial" w:cs="Arial"/>
                <w:sz w:val="16"/>
                <w:szCs w:val="16"/>
              </w:rPr>
              <w:t>оновлення</w:t>
            </w:r>
            <w:r w:rsidRPr="007B698A">
              <w:rPr>
                <w:rFonts w:ascii="Arial" w:hAnsi="Arial" w:cs="Arial"/>
                <w:sz w:val="16"/>
                <w:szCs w:val="16"/>
                <w:lang w:val="en-US"/>
              </w:rPr>
              <w:t xml:space="preserve"> </w:t>
            </w:r>
            <w:r w:rsidRPr="00824B70">
              <w:rPr>
                <w:rFonts w:ascii="Arial" w:hAnsi="Arial" w:cs="Arial"/>
                <w:sz w:val="16"/>
                <w:szCs w:val="16"/>
              </w:rPr>
              <w:t>адреси</w:t>
            </w:r>
            <w:r w:rsidRPr="007B698A">
              <w:rPr>
                <w:rFonts w:ascii="Arial" w:hAnsi="Arial" w:cs="Arial"/>
                <w:sz w:val="16"/>
                <w:szCs w:val="16"/>
                <w:lang w:val="en-US"/>
              </w:rPr>
              <w:t xml:space="preserve"> </w:t>
            </w:r>
            <w:r w:rsidRPr="00824B70">
              <w:rPr>
                <w:rFonts w:ascii="Arial" w:hAnsi="Arial" w:cs="Arial"/>
                <w:sz w:val="16"/>
                <w:szCs w:val="16"/>
              </w:rPr>
              <w:t>виробничої</w:t>
            </w:r>
            <w:r w:rsidRPr="007B698A">
              <w:rPr>
                <w:rFonts w:ascii="Arial" w:hAnsi="Arial" w:cs="Arial"/>
                <w:sz w:val="16"/>
                <w:szCs w:val="16"/>
                <w:lang w:val="en-US"/>
              </w:rPr>
              <w:t xml:space="preserve"> </w:t>
            </w:r>
            <w:r w:rsidRPr="00824B70">
              <w:rPr>
                <w:rFonts w:ascii="Arial" w:hAnsi="Arial" w:cs="Arial"/>
                <w:sz w:val="16"/>
                <w:szCs w:val="16"/>
              </w:rPr>
              <w:t>дільниці</w:t>
            </w:r>
            <w:r w:rsidRPr="007B698A">
              <w:rPr>
                <w:rFonts w:ascii="Arial" w:hAnsi="Arial" w:cs="Arial"/>
                <w:sz w:val="16"/>
                <w:szCs w:val="16"/>
                <w:lang w:val="en-US"/>
              </w:rPr>
              <w:t xml:space="preserve"> </w:t>
            </w:r>
            <w:r w:rsidRPr="00824B70">
              <w:rPr>
                <w:rFonts w:ascii="Arial" w:hAnsi="Arial" w:cs="Arial"/>
                <w:sz w:val="16"/>
                <w:szCs w:val="16"/>
              </w:rPr>
              <w:t>у</w:t>
            </w:r>
            <w:r w:rsidRPr="007B698A">
              <w:rPr>
                <w:rFonts w:ascii="Arial" w:hAnsi="Arial" w:cs="Arial"/>
                <w:sz w:val="16"/>
                <w:szCs w:val="16"/>
                <w:lang w:val="en-US"/>
              </w:rPr>
              <w:t xml:space="preserve"> </w:t>
            </w:r>
            <w:r w:rsidRPr="00824B70">
              <w:rPr>
                <w:rFonts w:ascii="Arial" w:hAnsi="Arial" w:cs="Arial"/>
                <w:sz w:val="16"/>
                <w:szCs w:val="16"/>
              </w:rPr>
              <w:t>відповідності</w:t>
            </w:r>
            <w:r w:rsidRPr="007B698A">
              <w:rPr>
                <w:rFonts w:ascii="Arial" w:hAnsi="Arial" w:cs="Arial"/>
                <w:sz w:val="16"/>
                <w:szCs w:val="16"/>
                <w:lang w:val="en-US"/>
              </w:rPr>
              <w:t xml:space="preserve"> </w:t>
            </w:r>
            <w:r w:rsidRPr="00824B70">
              <w:rPr>
                <w:rFonts w:ascii="Arial" w:hAnsi="Arial" w:cs="Arial"/>
                <w:sz w:val="16"/>
                <w:szCs w:val="16"/>
              </w:rPr>
              <w:t>до</w:t>
            </w:r>
            <w:r w:rsidRPr="007B698A">
              <w:rPr>
                <w:rFonts w:ascii="Arial" w:hAnsi="Arial" w:cs="Arial"/>
                <w:sz w:val="16"/>
                <w:szCs w:val="16"/>
                <w:lang w:val="en-US"/>
              </w:rPr>
              <w:t xml:space="preserve"> </w:t>
            </w:r>
            <w:r w:rsidRPr="00824B70">
              <w:rPr>
                <w:rFonts w:ascii="Arial" w:hAnsi="Arial" w:cs="Arial"/>
                <w:sz w:val="16"/>
                <w:szCs w:val="16"/>
              </w:rPr>
              <w:t>сертифікату</w:t>
            </w:r>
            <w:r w:rsidRPr="007B698A">
              <w:rPr>
                <w:rFonts w:ascii="Arial" w:hAnsi="Arial" w:cs="Arial"/>
                <w:sz w:val="16"/>
                <w:szCs w:val="16"/>
                <w:lang w:val="en-US"/>
              </w:rPr>
              <w:t xml:space="preserve"> GMP</w:t>
            </w:r>
          </w:p>
          <w:p w:rsidR="0077730C" w:rsidRPr="007B698A" w:rsidRDefault="0077730C" w:rsidP="004B05C9">
            <w:pPr>
              <w:jc w:val="center"/>
              <w:rPr>
                <w:rFonts w:ascii="Arial" w:hAnsi="Arial" w:cs="Arial"/>
                <w:sz w:val="16"/>
                <w:szCs w:val="16"/>
                <w:lang w:val="en-US"/>
              </w:rPr>
            </w:pPr>
            <w:r w:rsidRPr="00824B70">
              <w:rPr>
                <w:rFonts w:ascii="Arial" w:hAnsi="Arial" w:cs="Arial"/>
                <w:sz w:val="16"/>
                <w:szCs w:val="16"/>
              </w:rPr>
              <w:t>Затверджено</w:t>
            </w:r>
          </w:p>
          <w:p w:rsidR="0077730C" w:rsidRPr="007B698A" w:rsidRDefault="0077730C" w:rsidP="004B05C9">
            <w:pPr>
              <w:jc w:val="center"/>
              <w:rPr>
                <w:rFonts w:ascii="Arial" w:hAnsi="Arial" w:cs="Arial"/>
                <w:sz w:val="16"/>
                <w:szCs w:val="16"/>
                <w:lang w:val="en-US"/>
              </w:rPr>
            </w:pPr>
            <w:r w:rsidRPr="007B698A">
              <w:rPr>
                <w:rFonts w:ascii="Arial" w:hAnsi="Arial" w:cs="Arial"/>
                <w:sz w:val="16"/>
                <w:szCs w:val="16"/>
                <w:lang w:val="en-US"/>
              </w:rPr>
              <w:t>Novartis Ringaskiddy Limited</w:t>
            </w:r>
          </w:p>
          <w:p w:rsidR="0077730C" w:rsidRPr="007B698A" w:rsidRDefault="0077730C" w:rsidP="004B05C9">
            <w:pPr>
              <w:jc w:val="center"/>
              <w:rPr>
                <w:rFonts w:ascii="Arial" w:hAnsi="Arial" w:cs="Arial"/>
                <w:sz w:val="16"/>
                <w:szCs w:val="16"/>
                <w:lang w:val="en-US"/>
              </w:rPr>
            </w:pPr>
            <w:r w:rsidRPr="007B698A">
              <w:rPr>
                <w:rFonts w:ascii="Arial" w:hAnsi="Arial" w:cs="Arial"/>
                <w:sz w:val="16"/>
                <w:szCs w:val="16"/>
                <w:lang w:val="en-US"/>
              </w:rPr>
              <w:t>Ringaskiddy</w:t>
            </w:r>
          </w:p>
          <w:p w:rsidR="0077730C" w:rsidRPr="007B698A" w:rsidRDefault="0077730C" w:rsidP="004B05C9">
            <w:pPr>
              <w:jc w:val="center"/>
              <w:rPr>
                <w:rFonts w:ascii="Arial" w:hAnsi="Arial" w:cs="Arial"/>
                <w:sz w:val="16"/>
                <w:szCs w:val="16"/>
                <w:lang w:val="en-US"/>
              </w:rPr>
            </w:pPr>
            <w:r w:rsidRPr="007B698A">
              <w:rPr>
                <w:rFonts w:ascii="Arial" w:hAnsi="Arial" w:cs="Arial"/>
                <w:sz w:val="16"/>
                <w:szCs w:val="16"/>
                <w:lang w:val="en-US"/>
              </w:rPr>
              <w:t>Co. Cork</w:t>
            </w:r>
          </w:p>
          <w:p w:rsidR="0077730C" w:rsidRPr="007B698A" w:rsidRDefault="0077730C" w:rsidP="004B05C9">
            <w:pPr>
              <w:jc w:val="center"/>
              <w:rPr>
                <w:rFonts w:ascii="Arial" w:hAnsi="Arial" w:cs="Arial"/>
                <w:sz w:val="16"/>
                <w:szCs w:val="16"/>
                <w:lang w:val="en-US"/>
              </w:rPr>
            </w:pPr>
            <w:r w:rsidRPr="007B698A">
              <w:rPr>
                <w:rFonts w:ascii="Arial" w:hAnsi="Arial" w:cs="Arial"/>
                <w:sz w:val="16"/>
                <w:szCs w:val="16"/>
                <w:lang w:val="en-US"/>
              </w:rPr>
              <w:t>Ireland</w:t>
            </w:r>
          </w:p>
          <w:p w:rsidR="0077730C" w:rsidRPr="007B698A" w:rsidRDefault="0077730C" w:rsidP="004B05C9">
            <w:pPr>
              <w:jc w:val="center"/>
              <w:rPr>
                <w:rFonts w:ascii="Arial" w:hAnsi="Arial" w:cs="Arial"/>
                <w:sz w:val="16"/>
                <w:szCs w:val="16"/>
                <w:lang w:val="en-US"/>
              </w:rPr>
            </w:pPr>
            <w:r w:rsidRPr="00824B70">
              <w:rPr>
                <w:rFonts w:ascii="Arial" w:hAnsi="Arial" w:cs="Arial"/>
                <w:sz w:val="16"/>
                <w:szCs w:val="16"/>
              </w:rPr>
              <w:t>Запропоновано</w:t>
            </w:r>
          </w:p>
          <w:p w:rsidR="0077730C" w:rsidRPr="007B698A" w:rsidRDefault="0077730C" w:rsidP="004B05C9">
            <w:pPr>
              <w:jc w:val="center"/>
              <w:rPr>
                <w:rFonts w:ascii="Arial" w:hAnsi="Arial" w:cs="Arial"/>
                <w:sz w:val="16"/>
                <w:szCs w:val="16"/>
                <w:lang w:val="en-US"/>
              </w:rPr>
            </w:pPr>
            <w:r w:rsidRPr="007B698A">
              <w:rPr>
                <w:rFonts w:ascii="Arial" w:hAnsi="Arial" w:cs="Arial"/>
                <w:sz w:val="16"/>
                <w:szCs w:val="16"/>
                <w:lang w:val="en-US"/>
              </w:rPr>
              <w:t>Sterling Pharma Ringaskiddy Limited</w:t>
            </w:r>
          </w:p>
          <w:p w:rsidR="0077730C" w:rsidRPr="007B698A" w:rsidRDefault="0077730C" w:rsidP="004B05C9">
            <w:pPr>
              <w:jc w:val="center"/>
              <w:rPr>
                <w:rFonts w:ascii="Arial" w:hAnsi="Arial" w:cs="Arial"/>
                <w:sz w:val="16"/>
                <w:szCs w:val="16"/>
                <w:lang w:val="en-US"/>
              </w:rPr>
            </w:pPr>
            <w:r w:rsidRPr="007B698A">
              <w:rPr>
                <w:rFonts w:ascii="Arial" w:hAnsi="Arial" w:cs="Arial"/>
                <w:sz w:val="16"/>
                <w:szCs w:val="16"/>
                <w:lang w:val="en-US"/>
              </w:rPr>
              <w:t>Ringaskiddy Cork, PF43 FR63,</w:t>
            </w:r>
          </w:p>
          <w:p w:rsidR="0077730C" w:rsidRPr="007B698A" w:rsidRDefault="0077730C" w:rsidP="004B05C9">
            <w:pPr>
              <w:jc w:val="center"/>
              <w:rPr>
                <w:rFonts w:ascii="Arial" w:hAnsi="Arial" w:cs="Arial"/>
                <w:sz w:val="16"/>
                <w:szCs w:val="16"/>
                <w:lang w:val="en-US"/>
              </w:rPr>
            </w:pPr>
            <w:r w:rsidRPr="007B698A">
              <w:rPr>
                <w:rFonts w:ascii="Arial" w:hAnsi="Arial" w:cs="Arial"/>
                <w:sz w:val="16"/>
                <w:szCs w:val="16"/>
                <w:lang w:val="en-US"/>
              </w:rPr>
              <w:t>Ireland</w:t>
            </w:r>
          </w:p>
          <w:p w:rsidR="0077730C" w:rsidRPr="007B698A" w:rsidRDefault="0077730C" w:rsidP="004B05C9">
            <w:pPr>
              <w:jc w:val="center"/>
              <w:rPr>
                <w:rFonts w:ascii="Arial" w:hAnsi="Arial" w:cs="Arial"/>
                <w:sz w:val="16"/>
                <w:szCs w:val="16"/>
                <w:lang w:val="en-US"/>
              </w:rPr>
            </w:pPr>
            <w:r w:rsidRPr="00824B70">
              <w:rPr>
                <w:rFonts w:ascii="Arial" w:hAnsi="Arial" w:cs="Arial"/>
                <w:sz w:val="16"/>
                <w:szCs w:val="16"/>
              </w:rPr>
              <w:t>Зміни</w:t>
            </w:r>
            <w:r w:rsidRPr="007B698A">
              <w:rPr>
                <w:rFonts w:ascii="Arial" w:hAnsi="Arial" w:cs="Arial"/>
                <w:sz w:val="16"/>
                <w:szCs w:val="16"/>
                <w:lang w:val="en-US"/>
              </w:rPr>
              <w:t xml:space="preserve"> I </w:t>
            </w:r>
            <w:r w:rsidRPr="00824B70">
              <w:rPr>
                <w:rFonts w:ascii="Arial" w:hAnsi="Arial" w:cs="Arial"/>
                <w:sz w:val="16"/>
                <w:szCs w:val="16"/>
              </w:rPr>
              <w:t>типу</w:t>
            </w:r>
            <w:r w:rsidRPr="007B698A">
              <w:rPr>
                <w:rFonts w:ascii="Arial" w:hAnsi="Arial" w:cs="Arial"/>
                <w:sz w:val="16"/>
                <w:szCs w:val="16"/>
                <w:lang w:val="en-US"/>
              </w:rPr>
              <w:t xml:space="preserve"> - </w:t>
            </w:r>
            <w:r w:rsidRPr="00824B70">
              <w:rPr>
                <w:rFonts w:ascii="Arial" w:hAnsi="Arial" w:cs="Arial"/>
                <w:sz w:val="16"/>
                <w:szCs w:val="16"/>
              </w:rPr>
              <w:t>Зміни</w:t>
            </w:r>
            <w:r w:rsidRPr="007B698A">
              <w:rPr>
                <w:rFonts w:ascii="Arial" w:hAnsi="Arial" w:cs="Arial"/>
                <w:sz w:val="16"/>
                <w:szCs w:val="16"/>
                <w:lang w:val="en-US"/>
              </w:rPr>
              <w:t xml:space="preserve"> </w:t>
            </w:r>
            <w:r w:rsidRPr="00824B70">
              <w:rPr>
                <w:rFonts w:ascii="Arial" w:hAnsi="Arial" w:cs="Arial"/>
                <w:sz w:val="16"/>
                <w:szCs w:val="16"/>
              </w:rPr>
              <w:t>з</w:t>
            </w:r>
            <w:r w:rsidRPr="007B698A">
              <w:rPr>
                <w:rFonts w:ascii="Arial" w:hAnsi="Arial" w:cs="Arial"/>
                <w:sz w:val="16"/>
                <w:szCs w:val="16"/>
                <w:lang w:val="en-US"/>
              </w:rPr>
              <w:t xml:space="preserve"> </w:t>
            </w:r>
            <w:r w:rsidRPr="00824B70">
              <w:rPr>
                <w:rFonts w:ascii="Arial" w:hAnsi="Arial" w:cs="Arial"/>
                <w:sz w:val="16"/>
                <w:szCs w:val="16"/>
              </w:rPr>
              <w:t>якості</w:t>
            </w:r>
            <w:r w:rsidRPr="007B698A">
              <w:rPr>
                <w:rFonts w:ascii="Arial" w:hAnsi="Arial" w:cs="Arial"/>
                <w:sz w:val="16"/>
                <w:szCs w:val="16"/>
                <w:lang w:val="en-US"/>
              </w:rPr>
              <w:t xml:space="preserve">. </w:t>
            </w:r>
            <w:r w:rsidRPr="00824B70">
              <w:rPr>
                <w:rFonts w:ascii="Arial" w:hAnsi="Arial" w:cs="Arial"/>
                <w:sz w:val="16"/>
                <w:szCs w:val="16"/>
              </w:rPr>
              <w:t>Сертифікат</w:t>
            </w:r>
            <w:r w:rsidRPr="007B698A">
              <w:rPr>
                <w:rFonts w:ascii="Arial" w:hAnsi="Arial" w:cs="Arial"/>
                <w:sz w:val="16"/>
                <w:szCs w:val="16"/>
                <w:lang w:val="en-US"/>
              </w:rPr>
              <w:t xml:space="preserve"> </w:t>
            </w:r>
            <w:r w:rsidRPr="00824B70">
              <w:rPr>
                <w:rFonts w:ascii="Arial" w:hAnsi="Arial" w:cs="Arial"/>
                <w:sz w:val="16"/>
                <w:szCs w:val="16"/>
              </w:rPr>
              <w:t>відповідності</w:t>
            </w:r>
            <w:r w:rsidRPr="007B698A">
              <w:rPr>
                <w:rFonts w:ascii="Arial" w:hAnsi="Arial" w:cs="Arial"/>
                <w:sz w:val="16"/>
                <w:szCs w:val="16"/>
                <w:lang w:val="en-US"/>
              </w:rPr>
              <w:t>/</w:t>
            </w:r>
            <w:r w:rsidRPr="00824B70">
              <w:rPr>
                <w:rFonts w:ascii="Arial" w:hAnsi="Arial" w:cs="Arial"/>
                <w:sz w:val="16"/>
                <w:szCs w:val="16"/>
              </w:rPr>
              <w:t>ГЕ</w:t>
            </w:r>
            <w:r w:rsidRPr="007B698A">
              <w:rPr>
                <w:rFonts w:ascii="Arial" w:hAnsi="Arial" w:cs="Arial"/>
                <w:sz w:val="16"/>
                <w:szCs w:val="16"/>
                <w:lang w:val="en-US"/>
              </w:rPr>
              <w:t>-</w:t>
            </w:r>
            <w:r w:rsidRPr="00824B70">
              <w:rPr>
                <w:rFonts w:ascii="Arial" w:hAnsi="Arial" w:cs="Arial"/>
                <w:sz w:val="16"/>
                <w:szCs w:val="16"/>
              </w:rPr>
              <w:t>сертифікат</w:t>
            </w:r>
            <w:r w:rsidRPr="007B698A">
              <w:rPr>
                <w:rFonts w:ascii="Arial" w:hAnsi="Arial" w:cs="Arial"/>
                <w:sz w:val="16"/>
                <w:szCs w:val="16"/>
                <w:lang w:val="en-US"/>
              </w:rPr>
              <w:t xml:space="preserve"> </w:t>
            </w:r>
            <w:r w:rsidRPr="00824B70">
              <w:rPr>
                <w:rFonts w:ascii="Arial" w:hAnsi="Arial" w:cs="Arial"/>
                <w:sz w:val="16"/>
                <w:szCs w:val="16"/>
              </w:rPr>
              <w:t>відповідності</w:t>
            </w:r>
            <w:r w:rsidRPr="007B698A">
              <w:rPr>
                <w:rFonts w:ascii="Arial" w:hAnsi="Arial" w:cs="Arial"/>
                <w:sz w:val="16"/>
                <w:szCs w:val="16"/>
                <w:lang w:val="en-US"/>
              </w:rPr>
              <w:t xml:space="preserve"> </w:t>
            </w:r>
            <w:r w:rsidRPr="00824B70">
              <w:rPr>
                <w:rFonts w:ascii="Arial" w:hAnsi="Arial" w:cs="Arial"/>
                <w:sz w:val="16"/>
                <w:szCs w:val="16"/>
              </w:rPr>
              <w:t>Європейській</w:t>
            </w:r>
            <w:r w:rsidRPr="007B698A">
              <w:rPr>
                <w:rFonts w:ascii="Arial" w:hAnsi="Arial" w:cs="Arial"/>
                <w:sz w:val="16"/>
                <w:szCs w:val="16"/>
                <w:lang w:val="en-US"/>
              </w:rPr>
              <w:t xml:space="preserve"> </w:t>
            </w:r>
            <w:r w:rsidRPr="00824B70">
              <w:rPr>
                <w:rFonts w:ascii="Arial" w:hAnsi="Arial" w:cs="Arial"/>
                <w:sz w:val="16"/>
                <w:szCs w:val="16"/>
              </w:rPr>
              <w:t>фармакопеї</w:t>
            </w:r>
            <w:r w:rsidRPr="007B698A">
              <w:rPr>
                <w:rFonts w:ascii="Arial" w:hAnsi="Arial" w:cs="Arial"/>
                <w:sz w:val="16"/>
                <w:szCs w:val="16"/>
                <w:lang w:val="en-US"/>
              </w:rPr>
              <w:t>/</w:t>
            </w:r>
            <w:r w:rsidRPr="00824B70">
              <w:rPr>
                <w:rFonts w:ascii="Arial" w:hAnsi="Arial" w:cs="Arial"/>
                <w:sz w:val="16"/>
                <w:szCs w:val="16"/>
              </w:rPr>
              <w:t>монографії</w:t>
            </w:r>
            <w:r w:rsidRPr="007B698A">
              <w:rPr>
                <w:rFonts w:ascii="Arial" w:hAnsi="Arial" w:cs="Arial"/>
                <w:sz w:val="16"/>
                <w:szCs w:val="16"/>
                <w:lang w:val="en-US"/>
              </w:rPr>
              <w:t xml:space="preserve">. </w:t>
            </w:r>
            <w:r w:rsidRPr="00824B70">
              <w:rPr>
                <w:rFonts w:ascii="Arial" w:hAnsi="Arial" w:cs="Arial"/>
                <w:sz w:val="16"/>
                <w:szCs w:val="16"/>
              </w:rPr>
              <w:t>Подання</w:t>
            </w:r>
            <w:r w:rsidRPr="007B698A">
              <w:rPr>
                <w:rFonts w:ascii="Arial" w:hAnsi="Arial" w:cs="Arial"/>
                <w:sz w:val="16"/>
                <w:szCs w:val="16"/>
                <w:lang w:val="en-US"/>
              </w:rPr>
              <w:t xml:space="preserve"> </w:t>
            </w:r>
            <w:r w:rsidRPr="00824B70">
              <w:rPr>
                <w:rFonts w:ascii="Arial" w:hAnsi="Arial" w:cs="Arial"/>
                <w:sz w:val="16"/>
                <w:szCs w:val="16"/>
              </w:rPr>
              <w:t>нового</w:t>
            </w:r>
            <w:r w:rsidRPr="007B698A">
              <w:rPr>
                <w:rFonts w:ascii="Arial" w:hAnsi="Arial" w:cs="Arial"/>
                <w:sz w:val="16"/>
                <w:szCs w:val="16"/>
                <w:lang w:val="en-US"/>
              </w:rPr>
              <w:t xml:space="preserve"> </w:t>
            </w:r>
            <w:r w:rsidRPr="00824B70">
              <w:rPr>
                <w:rFonts w:ascii="Arial" w:hAnsi="Arial" w:cs="Arial"/>
                <w:sz w:val="16"/>
                <w:szCs w:val="16"/>
              </w:rPr>
              <w:t>або</w:t>
            </w:r>
            <w:r w:rsidRPr="007B698A">
              <w:rPr>
                <w:rFonts w:ascii="Arial" w:hAnsi="Arial" w:cs="Arial"/>
                <w:sz w:val="16"/>
                <w:szCs w:val="16"/>
                <w:lang w:val="en-US"/>
              </w:rPr>
              <w:t xml:space="preserve"> </w:t>
            </w:r>
            <w:r w:rsidRPr="00824B70">
              <w:rPr>
                <w:rFonts w:ascii="Arial" w:hAnsi="Arial" w:cs="Arial"/>
                <w:sz w:val="16"/>
                <w:szCs w:val="16"/>
              </w:rPr>
              <w:t>оновленого</w:t>
            </w:r>
            <w:r w:rsidRPr="007B698A">
              <w:rPr>
                <w:rFonts w:ascii="Arial" w:hAnsi="Arial" w:cs="Arial"/>
                <w:sz w:val="16"/>
                <w:szCs w:val="16"/>
                <w:lang w:val="en-US"/>
              </w:rPr>
              <w:t xml:space="preserve"> </w:t>
            </w:r>
            <w:r w:rsidRPr="00824B70">
              <w:rPr>
                <w:rFonts w:ascii="Arial" w:hAnsi="Arial" w:cs="Arial"/>
                <w:sz w:val="16"/>
                <w:szCs w:val="16"/>
              </w:rPr>
              <w:t>сертифіката</w:t>
            </w:r>
            <w:r w:rsidRPr="007B698A">
              <w:rPr>
                <w:rFonts w:ascii="Arial" w:hAnsi="Arial" w:cs="Arial"/>
                <w:sz w:val="16"/>
                <w:szCs w:val="16"/>
                <w:lang w:val="en-US"/>
              </w:rPr>
              <w:t xml:space="preserve"> </w:t>
            </w:r>
            <w:r w:rsidRPr="00824B70">
              <w:rPr>
                <w:rFonts w:ascii="Arial" w:hAnsi="Arial" w:cs="Arial"/>
                <w:sz w:val="16"/>
                <w:szCs w:val="16"/>
              </w:rPr>
              <w:t>відповідності</w:t>
            </w:r>
            <w:r w:rsidRPr="007B698A">
              <w:rPr>
                <w:rFonts w:ascii="Arial" w:hAnsi="Arial" w:cs="Arial"/>
                <w:sz w:val="16"/>
                <w:szCs w:val="16"/>
                <w:lang w:val="en-US"/>
              </w:rPr>
              <w:t xml:space="preserve"> </w:t>
            </w:r>
            <w:r w:rsidRPr="00824B70">
              <w:rPr>
                <w:rFonts w:ascii="Arial" w:hAnsi="Arial" w:cs="Arial"/>
                <w:sz w:val="16"/>
                <w:szCs w:val="16"/>
              </w:rPr>
              <w:t>або</w:t>
            </w:r>
            <w:r w:rsidRPr="007B698A">
              <w:rPr>
                <w:rFonts w:ascii="Arial" w:hAnsi="Arial" w:cs="Arial"/>
                <w:sz w:val="16"/>
                <w:szCs w:val="16"/>
                <w:lang w:val="en-US"/>
              </w:rPr>
              <w:t xml:space="preserve"> </w:t>
            </w:r>
            <w:r w:rsidRPr="00824B70">
              <w:rPr>
                <w:rFonts w:ascii="Arial" w:hAnsi="Arial" w:cs="Arial"/>
                <w:sz w:val="16"/>
                <w:szCs w:val="16"/>
              </w:rPr>
              <w:t>вилучення</w:t>
            </w:r>
            <w:r w:rsidRPr="007B698A">
              <w:rPr>
                <w:rFonts w:ascii="Arial" w:hAnsi="Arial" w:cs="Arial"/>
                <w:sz w:val="16"/>
                <w:szCs w:val="16"/>
                <w:lang w:val="en-US"/>
              </w:rPr>
              <w:t xml:space="preserve"> </w:t>
            </w:r>
            <w:r w:rsidRPr="00824B70">
              <w:rPr>
                <w:rFonts w:ascii="Arial" w:hAnsi="Arial" w:cs="Arial"/>
                <w:sz w:val="16"/>
                <w:szCs w:val="16"/>
              </w:rPr>
              <w:t>сертифіката</w:t>
            </w:r>
            <w:r w:rsidRPr="007B698A">
              <w:rPr>
                <w:rFonts w:ascii="Arial" w:hAnsi="Arial" w:cs="Arial"/>
                <w:sz w:val="16"/>
                <w:szCs w:val="16"/>
                <w:lang w:val="en-US"/>
              </w:rPr>
              <w:t xml:space="preserve"> </w:t>
            </w:r>
            <w:r w:rsidRPr="00824B70">
              <w:rPr>
                <w:rFonts w:ascii="Arial" w:hAnsi="Arial" w:cs="Arial"/>
                <w:sz w:val="16"/>
                <w:szCs w:val="16"/>
              </w:rPr>
              <w:t>відповідності</w:t>
            </w:r>
            <w:r w:rsidRPr="007B698A">
              <w:rPr>
                <w:rFonts w:ascii="Arial" w:hAnsi="Arial" w:cs="Arial"/>
                <w:sz w:val="16"/>
                <w:szCs w:val="16"/>
                <w:lang w:val="en-US"/>
              </w:rPr>
              <w:t xml:space="preserve"> </w:t>
            </w:r>
            <w:r w:rsidRPr="00824B70">
              <w:rPr>
                <w:rFonts w:ascii="Arial" w:hAnsi="Arial" w:cs="Arial"/>
                <w:sz w:val="16"/>
                <w:szCs w:val="16"/>
              </w:rPr>
              <w:t>Європейській</w:t>
            </w:r>
            <w:r w:rsidRPr="007B698A">
              <w:rPr>
                <w:rFonts w:ascii="Arial" w:hAnsi="Arial" w:cs="Arial"/>
                <w:sz w:val="16"/>
                <w:szCs w:val="16"/>
                <w:lang w:val="en-US"/>
              </w:rPr>
              <w:t xml:space="preserve"> </w:t>
            </w:r>
            <w:r w:rsidRPr="00824B70">
              <w:rPr>
                <w:rFonts w:ascii="Arial" w:hAnsi="Arial" w:cs="Arial"/>
                <w:sz w:val="16"/>
                <w:szCs w:val="16"/>
              </w:rPr>
              <w:t>фармакопеї</w:t>
            </w:r>
            <w:r w:rsidRPr="007B698A">
              <w:rPr>
                <w:rFonts w:ascii="Arial" w:hAnsi="Arial" w:cs="Arial"/>
                <w:sz w:val="16"/>
                <w:szCs w:val="16"/>
                <w:lang w:val="en-US"/>
              </w:rPr>
              <w:t xml:space="preserve">: </w:t>
            </w:r>
            <w:r w:rsidRPr="00824B70">
              <w:rPr>
                <w:rFonts w:ascii="Arial" w:hAnsi="Arial" w:cs="Arial"/>
                <w:sz w:val="16"/>
                <w:szCs w:val="16"/>
              </w:rPr>
              <w:t>для</w:t>
            </w:r>
            <w:r w:rsidRPr="007B698A">
              <w:rPr>
                <w:rFonts w:ascii="Arial" w:hAnsi="Arial" w:cs="Arial"/>
                <w:sz w:val="16"/>
                <w:szCs w:val="16"/>
                <w:lang w:val="en-US"/>
              </w:rPr>
              <w:t xml:space="preserve"> </w:t>
            </w:r>
            <w:r w:rsidRPr="00824B70">
              <w:rPr>
                <w:rFonts w:ascii="Arial" w:hAnsi="Arial" w:cs="Arial"/>
                <w:sz w:val="16"/>
                <w:szCs w:val="16"/>
              </w:rPr>
              <w:t>АФІ</w:t>
            </w:r>
            <w:r w:rsidRPr="007B698A">
              <w:rPr>
                <w:rFonts w:ascii="Arial" w:hAnsi="Arial" w:cs="Arial"/>
                <w:sz w:val="16"/>
                <w:szCs w:val="16"/>
                <w:lang w:val="en-US"/>
              </w:rPr>
              <w:t xml:space="preserve">; </w:t>
            </w:r>
            <w:r w:rsidRPr="00824B70">
              <w:rPr>
                <w:rFonts w:ascii="Arial" w:hAnsi="Arial" w:cs="Arial"/>
                <w:sz w:val="16"/>
                <w:szCs w:val="16"/>
              </w:rPr>
              <w:t>для</w:t>
            </w:r>
            <w:r w:rsidRPr="007B698A">
              <w:rPr>
                <w:rFonts w:ascii="Arial" w:hAnsi="Arial" w:cs="Arial"/>
                <w:sz w:val="16"/>
                <w:szCs w:val="16"/>
                <w:lang w:val="en-US"/>
              </w:rPr>
              <w:t xml:space="preserve"> </w:t>
            </w:r>
            <w:r w:rsidRPr="00824B70">
              <w:rPr>
                <w:rFonts w:ascii="Arial" w:hAnsi="Arial" w:cs="Arial"/>
                <w:sz w:val="16"/>
                <w:szCs w:val="16"/>
              </w:rPr>
              <w:t>вихідного</w:t>
            </w:r>
            <w:r w:rsidRPr="007B698A">
              <w:rPr>
                <w:rFonts w:ascii="Arial" w:hAnsi="Arial" w:cs="Arial"/>
                <w:sz w:val="16"/>
                <w:szCs w:val="16"/>
                <w:lang w:val="en-US"/>
              </w:rPr>
              <w:t xml:space="preserve"> </w:t>
            </w:r>
            <w:r w:rsidRPr="00824B70">
              <w:rPr>
                <w:rFonts w:ascii="Arial" w:hAnsi="Arial" w:cs="Arial"/>
                <w:sz w:val="16"/>
                <w:szCs w:val="16"/>
              </w:rPr>
              <w:t>матеріалу</w:t>
            </w:r>
            <w:r w:rsidRPr="007B698A">
              <w:rPr>
                <w:rFonts w:ascii="Arial" w:hAnsi="Arial" w:cs="Arial"/>
                <w:sz w:val="16"/>
                <w:szCs w:val="16"/>
                <w:lang w:val="en-US"/>
              </w:rPr>
              <w:t>/</w:t>
            </w:r>
            <w:r w:rsidRPr="00824B70">
              <w:rPr>
                <w:rFonts w:ascii="Arial" w:hAnsi="Arial" w:cs="Arial"/>
                <w:sz w:val="16"/>
                <w:szCs w:val="16"/>
              </w:rPr>
              <w:t>реагенту</w:t>
            </w:r>
            <w:r w:rsidRPr="007B698A">
              <w:rPr>
                <w:rFonts w:ascii="Arial" w:hAnsi="Arial" w:cs="Arial"/>
                <w:sz w:val="16"/>
                <w:szCs w:val="16"/>
                <w:lang w:val="en-US"/>
              </w:rPr>
              <w:t>/</w:t>
            </w:r>
            <w:r w:rsidRPr="00824B70">
              <w:rPr>
                <w:rFonts w:ascii="Arial" w:hAnsi="Arial" w:cs="Arial"/>
                <w:sz w:val="16"/>
                <w:szCs w:val="16"/>
              </w:rPr>
              <w:t>проміжного</w:t>
            </w:r>
            <w:r w:rsidRPr="007B698A">
              <w:rPr>
                <w:rFonts w:ascii="Arial" w:hAnsi="Arial" w:cs="Arial"/>
                <w:sz w:val="16"/>
                <w:szCs w:val="16"/>
                <w:lang w:val="en-US"/>
              </w:rPr>
              <w:t xml:space="preserve"> </w:t>
            </w:r>
            <w:r w:rsidRPr="00824B70">
              <w:rPr>
                <w:rFonts w:ascii="Arial" w:hAnsi="Arial" w:cs="Arial"/>
                <w:sz w:val="16"/>
                <w:szCs w:val="16"/>
              </w:rPr>
              <w:t>продукту</w:t>
            </w:r>
            <w:r w:rsidRPr="007B698A">
              <w:rPr>
                <w:rFonts w:ascii="Arial" w:hAnsi="Arial" w:cs="Arial"/>
                <w:sz w:val="16"/>
                <w:szCs w:val="16"/>
                <w:lang w:val="en-US"/>
              </w:rPr>
              <w:t xml:space="preserve">, </w:t>
            </w:r>
            <w:r w:rsidRPr="00824B70">
              <w:rPr>
                <w:rFonts w:ascii="Arial" w:hAnsi="Arial" w:cs="Arial"/>
                <w:sz w:val="16"/>
                <w:szCs w:val="16"/>
              </w:rPr>
              <w:t>що</w:t>
            </w:r>
            <w:r w:rsidRPr="007B698A">
              <w:rPr>
                <w:rFonts w:ascii="Arial" w:hAnsi="Arial" w:cs="Arial"/>
                <w:sz w:val="16"/>
                <w:szCs w:val="16"/>
                <w:lang w:val="en-US"/>
              </w:rPr>
              <w:t xml:space="preserve"> </w:t>
            </w:r>
            <w:r w:rsidRPr="00824B70">
              <w:rPr>
                <w:rFonts w:ascii="Arial" w:hAnsi="Arial" w:cs="Arial"/>
                <w:sz w:val="16"/>
                <w:szCs w:val="16"/>
              </w:rPr>
              <w:t>використовуються</w:t>
            </w:r>
            <w:r w:rsidRPr="007B698A">
              <w:rPr>
                <w:rFonts w:ascii="Arial" w:hAnsi="Arial" w:cs="Arial"/>
                <w:sz w:val="16"/>
                <w:szCs w:val="16"/>
                <w:lang w:val="en-US"/>
              </w:rPr>
              <w:t xml:space="preserve"> </w:t>
            </w:r>
            <w:r w:rsidRPr="00824B70">
              <w:rPr>
                <w:rFonts w:ascii="Arial" w:hAnsi="Arial" w:cs="Arial"/>
                <w:sz w:val="16"/>
                <w:szCs w:val="16"/>
              </w:rPr>
              <w:t>у</w:t>
            </w:r>
            <w:r w:rsidRPr="007B698A">
              <w:rPr>
                <w:rFonts w:ascii="Arial" w:hAnsi="Arial" w:cs="Arial"/>
                <w:sz w:val="16"/>
                <w:szCs w:val="16"/>
                <w:lang w:val="en-US"/>
              </w:rPr>
              <w:t xml:space="preserve"> </w:t>
            </w:r>
            <w:r w:rsidRPr="00824B70">
              <w:rPr>
                <w:rFonts w:ascii="Arial" w:hAnsi="Arial" w:cs="Arial"/>
                <w:sz w:val="16"/>
                <w:szCs w:val="16"/>
              </w:rPr>
              <w:t>виробництві</w:t>
            </w:r>
            <w:r w:rsidRPr="007B698A">
              <w:rPr>
                <w:rFonts w:ascii="Arial" w:hAnsi="Arial" w:cs="Arial"/>
                <w:sz w:val="16"/>
                <w:szCs w:val="16"/>
                <w:lang w:val="en-US"/>
              </w:rPr>
              <w:t xml:space="preserve"> </w:t>
            </w:r>
            <w:r w:rsidRPr="00824B70">
              <w:rPr>
                <w:rFonts w:ascii="Arial" w:hAnsi="Arial" w:cs="Arial"/>
                <w:sz w:val="16"/>
                <w:szCs w:val="16"/>
              </w:rPr>
              <w:t>АФІ</w:t>
            </w:r>
            <w:r w:rsidRPr="007B698A">
              <w:rPr>
                <w:rFonts w:ascii="Arial" w:hAnsi="Arial" w:cs="Arial"/>
                <w:sz w:val="16"/>
                <w:szCs w:val="16"/>
                <w:lang w:val="en-US"/>
              </w:rPr>
              <w:t xml:space="preserve">; </w:t>
            </w:r>
            <w:r w:rsidRPr="00824B70">
              <w:rPr>
                <w:rFonts w:ascii="Arial" w:hAnsi="Arial" w:cs="Arial"/>
                <w:sz w:val="16"/>
                <w:szCs w:val="16"/>
              </w:rPr>
              <w:t>для</w:t>
            </w:r>
            <w:r w:rsidRPr="007B698A">
              <w:rPr>
                <w:rFonts w:ascii="Arial" w:hAnsi="Arial" w:cs="Arial"/>
                <w:sz w:val="16"/>
                <w:szCs w:val="16"/>
                <w:lang w:val="en-US"/>
              </w:rPr>
              <w:t xml:space="preserve"> </w:t>
            </w:r>
            <w:r w:rsidRPr="00824B70">
              <w:rPr>
                <w:rFonts w:ascii="Arial" w:hAnsi="Arial" w:cs="Arial"/>
                <w:sz w:val="16"/>
                <w:szCs w:val="16"/>
              </w:rPr>
              <w:t>допоміжної</w:t>
            </w:r>
            <w:r w:rsidRPr="007B698A">
              <w:rPr>
                <w:rFonts w:ascii="Arial" w:hAnsi="Arial" w:cs="Arial"/>
                <w:sz w:val="16"/>
                <w:szCs w:val="16"/>
                <w:lang w:val="en-US"/>
              </w:rPr>
              <w:t xml:space="preserve"> </w:t>
            </w:r>
            <w:r w:rsidRPr="00824B70">
              <w:rPr>
                <w:rFonts w:ascii="Arial" w:hAnsi="Arial" w:cs="Arial"/>
                <w:sz w:val="16"/>
                <w:szCs w:val="16"/>
              </w:rPr>
              <w:t>речовини</w:t>
            </w:r>
            <w:r w:rsidRPr="007B698A">
              <w:rPr>
                <w:rFonts w:ascii="Arial" w:hAnsi="Arial" w:cs="Arial"/>
                <w:sz w:val="16"/>
                <w:szCs w:val="16"/>
                <w:lang w:val="en-US"/>
              </w:rPr>
              <w:t xml:space="preserve"> (</w:t>
            </w:r>
            <w:r w:rsidRPr="00824B70">
              <w:rPr>
                <w:rFonts w:ascii="Arial" w:hAnsi="Arial" w:cs="Arial"/>
                <w:sz w:val="16"/>
                <w:szCs w:val="16"/>
              </w:rPr>
              <w:t>сертифікат</w:t>
            </w:r>
            <w:r w:rsidRPr="007B698A">
              <w:rPr>
                <w:rFonts w:ascii="Arial" w:hAnsi="Arial" w:cs="Arial"/>
                <w:sz w:val="16"/>
                <w:szCs w:val="16"/>
                <w:lang w:val="en-US"/>
              </w:rPr>
              <w:t xml:space="preserve"> </w:t>
            </w:r>
            <w:r w:rsidRPr="00824B70">
              <w:rPr>
                <w:rFonts w:ascii="Arial" w:hAnsi="Arial" w:cs="Arial"/>
                <w:sz w:val="16"/>
                <w:szCs w:val="16"/>
              </w:rPr>
              <w:t>відповідності</w:t>
            </w:r>
            <w:r w:rsidRPr="007B698A">
              <w:rPr>
                <w:rFonts w:ascii="Arial" w:hAnsi="Arial" w:cs="Arial"/>
                <w:sz w:val="16"/>
                <w:szCs w:val="16"/>
                <w:lang w:val="en-US"/>
              </w:rPr>
              <w:t xml:space="preserve"> </w:t>
            </w:r>
            <w:r w:rsidRPr="00824B70">
              <w:rPr>
                <w:rFonts w:ascii="Arial" w:hAnsi="Arial" w:cs="Arial"/>
                <w:sz w:val="16"/>
                <w:szCs w:val="16"/>
              </w:rPr>
              <w:t>Європейській</w:t>
            </w:r>
            <w:r w:rsidRPr="007B698A">
              <w:rPr>
                <w:rFonts w:ascii="Arial" w:hAnsi="Arial" w:cs="Arial"/>
                <w:sz w:val="16"/>
                <w:szCs w:val="16"/>
                <w:lang w:val="en-US"/>
              </w:rPr>
              <w:t xml:space="preserve"> </w:t>
            </w:r>
            <w:r w:rsidRPr="00824B70">
              <w:rPr>
                <w:rFonts w:ascii="Arial" w:hAnsi="Arial" w:cs="Arial"/>
                <w:sz w:val="16"/>
                <w:szCs w:val="16"/>
              </w:rPr>
              <w:t>фармакопеї</w:t>
            </w:r>
            <w:r w:rsidRPr="007B698A">
              <w:rPr>
                <w:rFonts w:ascii="Arial" w:hAnsi="Arial" w:cs="Arial"/>
                <w:sz w:val="16"/>
                <w:szCs w:val="16"/>
                <w:lang w:val="en-US"/>
              </w:rPr>
              <w:t xml:space="preserve">) - </w:t>
            </w:r>
            <w:r w:rsidRPr="00824B70">
              <w:rPr>
                <w:rFonts w:ascii="Arial" w:hAnsi="Arial" w:cs="Arial"/>
                <w:sz w:val="16"/>
                <w:szCs w:val="16"/>
              </w:rPr>
              <w:t>Оновлений</w:t>
            </w:r>
            <w:r w:rsidRPr="007B698A">
              <w:rPr>
                <w:rFonts w:ascii="Arial" w:hAnsi="Arial" w:cs="Arial"/>
                <w:sz w:val="16"/>
                <w:szCs w:val="16"/>
                <w:lang w:val="en-US"/>
              </w:rPr>
              <w:t xml:space="preserve"> </w:t>
            </w:r>
            <w:r w:rsidRPr="00824B70">
              <w:rPr>
                <w:rFonts w:ascii="Arial" w:hAnsi="Arial" w:cs="Arial"/>
                <w:sz w:val="16"/>
                <w:szCs w:val="16"/>
              </w:rPr>
              <w:t>сертифікат</w:t>
            </w:r>
            <w:r w:rsidRPr="007B698A">
              <w:rPr>
                <w:rFonts w:ascii="Arial" w:hAnsi="Arial" w:cs="Arial"/>
                <w:sz w:val="16"/>
                <w:szCs w:val="16"/>
                <w:lang w:val="en-US"/>
              </w:rPr>
              <w:t xml:space="preserve"> </w:t>
            </w:r>
            <w:r w:rsidRPr="00824B70">
              <w:rPr>
                <w:rFonts w:ascii="Arial" w:hAnsi="Arial" w:cs="Arial"/>
                <w:sz w:val="16"/>
                <w:szCs w:val="16"/>
              </w:rPr>
              <w:t>від</w:t>
            </w:r>
            <w:r w:rsidRPr="007B698A">
              <w:rPr>
                <w:rFonts w:ascii="Arial" w:hAnsi="Arial" w:cs="Arial"/>
                <w:sz w:val="16"/>
                <w:szCs w:val="16"/>
                <w:lang w:val="en-US"/>
              </w:rPr>
              <w:t xml:space="preserve"> </w:t>
            </w:r>
            <w:r w:rsidRPr="00824B70">
              <w:rPr>
                <w:rFonts w:ascii="Arial" w:hAnsi="Arial" w:cs="Arial"/>
                <w:sz w:val="16"/>
                <w:szCs w:val="16"/>
              </w:rPr>
              <w:t>уже</w:t>
            </w:r>
            <w:r w:rsidRPr="007B698A">
              <w:rPr>
                <w:rFonts w:ascii="Arial" w:hAnsi="Arial" w:cs="Arial"/>
                <w:sz w:val="16"/>
                <w:szCs w:val="16"/>
                <w:lang w:val="en-US"/>
              </w:rPr>
              <w:t xml:space="preserve"> </w:t>
            </w:r>
            <w:r w:rsidRPr="00824B70">
              <w:rPr>
                <w:rFonts w:ascii="Arial" w:hAnsi="Arial" w:cs="Arial"/>
                <w:sz w:val="16"/>
                <w:szCs w:val="16"/>
              </w:rPr>
              <w:t>затвердженого</w:t>
            </w:r>
            <w:r w:rsidRPr="007B698A">
              <w:rPr>
                <w:rFonts w:ascii="Arial" w:hAnsi="Arial" w:cs="Arial"/>
                <w:sz w:val="16"/>
                <w:szCs w:val="16"/>
                <w:lang w:val="en-US"/>
              </w:rPr>
              <w:t xml:space="preserve"> </w:t>
            </w:r>
            <w:r w:rsidRPr="00824B70">
              <w:rPr>
                <w:rFonts w:ascii="Arial" w:hAnsi="Arial" w:cs="Arial"/>
                <w:sz w:val="16"/>
                <w:szCs w:val="16"/>
              </w:rPr>
              <w:t>виробника</w:t>
            </w:r>
            <w:r w:rsidRPr="007B698A">
              <w:rPr>
                <w:rFonts w:ascii="Arial" w:hAnsi="Arial" w:cs="Arial"/>
                <w:sz w:val="16"/>
                <w:szCs w:val="16"/>
                <w:lang w:val="en-US"/>
              </w:rPr>
              <w:t xml:space="preserve"> - </w:t>
            </w:r>
            <w:r w:rsidRPr="00824B70">
              <w:rPr>
                <w:rFonts w:ascii="Arial" w:hAnsi="Arial" w:cs="Arial"/>
                <w:sz w:val="16"/>
                <w:szCs w:val="16"/>
              </w:rPr>
              <w:t>Подання</w:t>
            </w:r>
            <w:r w:rsidRPr="007B698A">
              <w:rPr>
                <w:rFonts w:ascii="Arial" w:hAnsi="Arial" w:cs="Arial"/>
                <w:sz w:val="16"/>
                <w:szCs w:val="16"/>
                <w:lang w:val="en-US"/>
              </w:rPr>
              <w:t xml:space="preserve"> </w:t>
            </w:r>
            <w:r w:rsidRPr="00824B70">
              <w:rPr>
                <w:rFonts w:ascii="Arial" w:hAnsi="Arial" w:cs="Arial"/>
                <w:sz w:val="16"/>
                <w:szCs w:val="16"/>
              </w:rPr>
              <w:t>оновленого</w:t>
            </w:r>
            <w:r w:rsidRPr="007B698A">
              <w:rPr>
                <w:rFonts w:ascii="Arial" w:hAnsi="Arial" w:cs="Arial"/>
                <w:sz w:val="16"/>
                <w:szCs w:val="16"/>
                <w:lang w:val="en-US"/>
              </w:rPr>
              <w:t xml:space="preserve"> </w:t>
            </w:r>
            <w:r w:rsidRPr="00824B70">
              <w:rPr>
                <w:rFonts w:ascii="Arial" w:hAnsi="Arial" w:cs="Arial"/>
                <w:sz w:val="16"/>
                <w:szCs w:val="16"/>
              </w:rPr>
              <w:t>сертифікату</w:t>
            </w:r>
            <w:r w:rsidRPr="007B698A">
              <w:rPr>
                <w:rFonts w:ascii="Arial" w:hAnsi="Arial" w:cs="Arial"/>
                <w:sz w:val="16"/>
                <w:szCs w:val="16"/>
                <w:lang w:val="en-US"/>
              </w:rPr>
              <w:t xml:space="preserve"> </w:t>
            </w:r>
            <w:r w:rsidRPr="00824B70">
              <w:rPr>
                <w:rFonts w:ascii="Arial" w:hAnsi="Arial" w:cs="Arial"/>
                <w:sz w:val="16"/>
                <w:szCs w:val="16"/>
              </w:rPr>
              <w:t>відповідності</w:t>
            </w:r>
            <w:r w:rsidRPr="007B698A">
              <w:rPr>
                <w:rFonts w:ascii="Arial" w:hAnsi="Arial" w:cs="Arial"/>
                <w:sz w:val="16"/>
                <w:szCs w:val="16"/>
                <w:lang w:val="en-US"/>
              </w:rPr>
              <w:t xml:space="preserve"> </w:t>
            </w:r>
            <w:r w:rsidRPr="00824B70">
              <w:rPr>
                <w:rFonts w:ascii="Arial" w:hAnsi="Arial" w:cs="Arial"/>
                <w:sz w:val="16"/>
                <w:szCs w:val="16"/>
              </w:rPr>
              <w:t>ЕР</w:t>
            </w:r>
            <w:r w:rsidRPr="007B698A">
              <w:rPr>
                <w:rFonts w:ascii="Arial" w:hAnsi="Arial" w:cs="Arial"/>
                <w:sz w:val="16"/>
                <w:szCs w:val="16"/>
                <w:lang w:val="en-US"/>
              </w:rPr>
              <w:t xml:space="preserve"> R1- </w:t>
            </w:r>
            <w:r w:rsidRPr="00824B70">
              <w:rPr>
                <w:rFonts w:ascii="Arial" w:hAnsi="Arial" w:cs="Arial"/>
                <w:sz w:val="16"/>
                <w:szCs w:val="16"/>
              </w:rPr>
              <w:t>СЕР</w:t>
            </w:r>
            <w:r w:rsidRPr="007B698A">
              <w:rPr>
                <w:rFonts w:ascii="Arial" w:hAnsi="Arial" w:cs="Arial"/>
                <w:sz w:val="16"/>
                <w:szCs w:val="16"/>
                <w:lang w:val="en-US"/>
              </w:rPr>
              <w:t xml:space="preserve"> 2016-290-Rev 00 (</w:t>
            </w:r>
            <w:r w:rsidRPr="00824B70">
              <w:rPr>
                <w:rFonts w:ascii="Arial" w:hAnsi="Arial" w:cs="Arial"/>
                <w:sz w:val="16"/>
                <w:szCs w:val="16"/>
              </w:rPr>
              <w:t>попередня</w:t>
            </w:r>
            <w:r w:rsidRPr="007B698A">
              <w:rPr>
                <w:rFonts w:ascii="Arial" w:hAnsi="Arial" w:cs="Arial"/>
                <w:sz w:val="16"/>
                <w:szCs w:val="16"/>
                <w:lang w:val="en-US"/>
              </w:rPr>
              <w:t xml:space="preserve"> </w:t>
            </w:r>
            <w:r w:rsidRPr="00824B70">
              <w:rPr>
                <w:rFonts w:ascii="Arial" w:hAnsi="Arial" w:cs="Arial"/>
                <w:sz w:val="16"/>
                <w:szCs w:val="16"/>
              </w:rPr>
              <w:t>версія</w:t>
            </w:r>
            <w:r w:rsidRPr="007B698A">
              <w:rPr>
                <w:rFonts w:ascii="Arial" w:hAnsi="Arial" w:cs="Arial"/>
                <w:sz w:val="16"/>
                <w:szCs w:val="16"/>
                <w:lang w:val="en-US"/>
              </w:rPr>
              <w:t xml:space="preserve"> </w:t>
            </w:r>
            <w:r w:rsidRPr="00824B70">
              <w:rPr>
                <w:rFonts w:ascii="Arial" w:hAnsi="Arial" w:cs="Arial"/>
                <w:sz w:val="16"/>
                <w:szCs w:val="16"/>
              </w:rPr>
              <w:t>СЕР</w:t>
            </w:r>
            <w:r w:rsidRPr="007B698A">
              <w:rPr>
                <w:rFonts w:ascii="Arial" w:hAnsi="Arial" w:cs="Arial"/>
                <w:sz w:val="16"/>
                <w:szCs w:val="16"/>
                <w:lang w:val="en-US"/>
              </w:rPr>
              <w:t xml:space="preserve"> R0- </w:t>
            </w:r>
            <w:r w:rsidRPr="00824B70">
              <w:rPr>
                <w:rFonts w:ascii="Arial" w:hAnsi="Arial" w:cs="Arial"/>
                <w:sz w:val="16"/>
                <w:szCs w:val="16"/>
              </w:rPr>
              <w:t>СЕР</w:t>
            </w:r>
            <w:r w:rsidRPr="007B698A">
              <w:rPr>
                <w:rFonts w:ascii="Arial" w:hAnsi="Arial" w:cs="Arial"/>
                <w:sz w:val="16"/>
                <w:szCs w:val="16"/>
                <w:lang w:val="en-US"/>
              </w:rPr>
              <w:t xml:space="preserve"> 2016-290-Rev 04) </w:t>
            </w:r>
            <w:r w:rsidRPr="00824B70">
              <w:rPr>
                <w:rFonts w:ascii="Arial" w:hAnsi="Arial" w:cs="Arial"/>
                <w:sz w:val="16"/>
                <w:szCs w:val="16"/>
              </w:rPr>
              <w:t>для</w:t>
            </w:r>
            <w:r w:rsidRPr="007B698A">
              <w:rPr>
                <w:rFonts w:ascii="Arial" w:hAnsi="Arial" w:cs="Arial"/>
                <w:sz w:val="16"/>
                <w:szCs w:val="16"/>
                <w:lang w:val="en-US"/>
              </w:rPr>
              <w:t xml:space="preserve"> </w:t>
            </w:r>
            <w:r w:rsidRPr="00824B70">
              <w:rPr>
                <w:rFonts w:ascii="Arial" w:hAnsi="Arial" w:cs="Arial"/>
                <w:sz w:val="16"/>
                <w:szCs w:val="16"/>
              </w:rPr>
              <w:t>АФІ</w:t>
            </w:r>
            <w:r w:rsidRPr="007B698A">
              <w:rPr>
                <w:rFonts w:ascii="Arial" w:hAnsi="Arial" w:cs="Arial"/>
                <w:sz w:val="16"/>
                <w:szCs w:val="16"/>
                <w:lang w:val="en-US"/>
              </w:rPr>
              <w:t xml:space="preserve"> </w:t>
            </w:r>
            <w:r w:rsidRPr="00824B70">
              <w:rPr>
                <w:rFonts w:ascii="Arial" w:hAnsi="Arial" w:cs="Arial"/>
                <w:sz w:val="16"/>
                <w:szCs w:val="16"/>
              </w:rPr>
              <w:t>Валсартан</w:t>
            </w:r>
            <w:r w:rsidRPr="007B698A">
              <w:rPr>
                <w:rFonts w:ascii="Arial" w:hAnsi="Arial" w:cs="Arial"/>
                <w:sz w:val="16"/>
                <w:szCs w:val="16"/>
                <w:lang w:val="en-US"/>
              </w:rPr>
              <w:t xml:space="preserve"> </w:t>
            </w:r>
            <w:r w:rsidRPr="00824B70">
              <w:rPr>
                <w:rFonts w:ascii="Arial" w:hAnsi="Arial" w:cs="Arial"/>
                <w:sz w:val="16"/>
                <w:szCs w:val="16"/>
              </w:rPr>
              <w:t>від</w:t>
            </w:r>
            <w:r w:rsidRPr="007B698A">
              <w:rPr>
                <w:rFonts w:ascii="Arial" w:hAnsi="Arial" w:cs="Arial"/>
                <w:sz w:val="16"/>
                <w:szCs w:val="16"/>
                <w:lang w:val="en-US"/>
              </w:rPr>
              <w:t xml:space="preserve"> </w:t>
            </w:r>
            <w:r w:rsidRPr="00824B70">
              <w:rPr>
                <w:rFonts w:ascii="Arial" w:hAnsi="Arial" w:cs="Arial"/>
                <w:sz w:val="16"/>
                <w:szCs w:val="16"/>
              </w:rPr>
              <w:t>вже</w:t>
            </w:r>
            <w:r w:rsidRPr="007B698A">
              <w:rPr>
                <w:rFonts w:ascii="Arial" w:hAnsi="Arial" w:cs="Arial"/>
                <w:sz w:val="16"/>
                <w:szCs w:val="16"/>
                <w:lang w:val="en-US"/>
              </w:rPr>
              <w:t xml:space="preserve"> </w:t>
            </w:r>
            <w:r w:rsidRPr="00824B70">
              <w:rPr>
                <w:rFonts w:ascii="Arial" w:hAnsi="Arial" w:cs="Arial"/>
                <w:sz w:val="16"/>
                <w:szCs w:val="16"/>
              </w:rPr>
              <w:t>затвердженого</w:t>
            </w:r>
            <w:r w:rsidRPr="007B698A">
              <w:rPr>
                <w:rFonts w:ascii="Arial" w:hAnsi="Arial" w:cs="Arial"/>
                <w:sz w:val="16"/>
                <w:szCs w:val="16"/>
                <w:lang w:val="en-US"/>
              </w:rPr>
              <w:t xml:space="preserve"> </w:t>
            </w:r>
            <w:r w:rsidRPr="00824B70">
              <w:rPr>
                <w:rFonts w:ascii="Arial" w:hAnsi="Arial" w:cs="Arial"/>
                <w:sz w:val="16"/>
                <w:szCs w:val="16"/>
              </w:rPr>
              <w:t>виробника</w:t>
            </w:r>
            <w:r w:rsidRPr="007B698A">
              <w:rPr>
                <w:rFonts w:ascii="Arial" w:hAnsi="Arial" w:cs="Arial"/>
                <w:sz w:val="16"/>
                <w:szCs w:val="16"/>
                <w:lang w:val="en-US"/>
              </w:rPr>
              <w:t xml:space="preserve"> Novartis Pharma AG.</w:t>
            </w:r>
          </w:p>
          <w:p w:rsidR="0077730C" w:rsidRPr="007B698A" w:rsidRDefault="0077730C" w:rsidP="004B05C9">
            <w:pPr>
              <w:jc w:val="center"/>
              <w:rPr>
                <w:rFonts w:ascii="Arial" w:hAnsi="Arial" w:cs="Arial"/>
                <w:sz w:val="16"/>
                <w:szCs w:val="16"/>
                <w:lang w:val="en-US"/>
              </w:rPr>
            </w:pPr>
            <w:r w:rsidRPr="00824B70">
              <w:rPr>
                <w:rFonts w:ascii="Arial" w:hAnsi="Arial" w:cs="Arial"/>
                <w:sz w:val="16"/>
                <w:szCs w:val="16"/>
              </w:rPr>
              <w:t>Зміни</w:t>
            </w:r>
            <w:r w:rsidRPr="007B698A">
              <w:rPr>
                <w:rFonts w:ascii="Arial" w:hAnsi="Arial" w:cs="Arial"/>
                <w:sz w:val="16"/>
                <w:szCs w:val="16"/>
                <w:lang w:val="en-US"/>
              </w:rPr>
              <w:t xml:space="preserve"> I </w:t>
            </w:r>
            <w:r w:rsidRPr="00824B70">
              <w:rPr>
                <w:rFonts w:ascii="Arial" w:hAnsi="Arial" w:cs="Arial"/>
                <w:sz w:val="16"/>
                <w:szCs w:val="16"/>
              </w:rPr>
              <w:t>типу</w:t>
            </w:r>
            <w:r w:rsidRPr="007B698A">
              <w:rPr>
                <w:rFonts w:ascii="Arial" w:hAnsi="Arial" w:cs="Arial"/>
                <w:sz w:val="16"/>
                <w:szCs w:val="16"/>
                <w:lang w:val="en-US"/>
              </w:rPr>
              <w:t xml:space="preserve"> - </w:t>
            </w:r>
            <w:r w:rsidRPr="00824B70">
              <w:rPr>
                <w:rFonts w:ascii="Arial" w:hAnsi="Arial" w:cs="Arial"/>
                <w:sz w:val="16"/>
                <w:szCs w:val="16"/>
              </w:rPr>
              <w:t>Адміністративні</w:t>
            </w:r>
            <w:r w:rsidRPr="007B698A">
              <w:rPr>
                <w:rFonts w:ascii="Arial" w:hAnsi="Arial" w:cs="Arial"/>
                <w:sz w:val="16"/>
                <w:szCs w:val="16"/>
                <w:lang w:val="en-US"/>
              </w:rPr>
              <w:t xml:space="preserve"> </w:t>
            </w:r>
            <w:r w:rsidRPr="00824B70">
              <w:rPr>
                <w:rFonts w:ascii="Arial" w:hAnsi="Arial" w:cs="Arial"/>
                <w:sz w:val="16"/>
                <w:szCs w:val="16"/>
              </w:rPr>
              <w:t>зміни</w:t>
            </w:r>
            <w:r w:rsidRPr="007B698A">
              <w:rPr>
                <w:rFonts w:ascii="Arial" w:hAnsi="Arial" w:cs="Arial"/>
                <w:sz w:val="16"/>
                <w:szCs w:val="16"/>
                <w:lang w:val="en-US"/>
              </w:rPr>
              <w:t xml:space="preserve">. </w:t>
            </w:r>
            <w:r w:rsidRPr="00824B70">
              <w:rPr>
                <w:rFonts w:ascii="Arial" w:hAnsi="Arial" w:cs="Arial"/>
                <w:sz w:val="16"/>
                <w:szCs w:val="16"/>
              </w:rPr>
              <w:t>Зміна</w:t>
            </w:r>
            <w:r w:rsidRPr="007B698A">
              <w:rPr>
                <w:rFonts w:ascii="Arial" w:hAnsi="Arial" w:cs="Arial"/>
                <w:sz w:val="16"/>
                <w:szCs w:val="16"/>
                <w:lang w:val="en-US"/>
              </w:rPr>
              <w:t xml:space="preserve"> </w:t>
            </w:r>
            <w:r w:rsidRPr="00824B70">
              <w:rPr>
                <w:rFonts w:ascii="Arial" w:hAnsi="Arial" w:cs="Arial"/>
                <w:sz w:val="16"/>
                <w:szCs w:val="16"/>
              </w:rPr>
              <w:t>найменування</w:t>
            </w:r>
            <w:r w:rsidRPr="007B698A">
              <w:rPr>
                <w:rFonts w:ascii="Arial" w:hAnsi="Arial" w:cs="Arial"/>
                <w:sz w:val="16"/>
                <w:szCs w:val="16"/>
                <w:lang w:val="en-US"/>
              </w:rPr>
              <w:t xml:space="preserve"> </w:t>
            </w:r>
            <w:r w:rsidRPr="00824B70">
              <w:rPr>
                <w:rFonts w:ascii="Arial" w:hAnsi="Arial" w:cs="Arial"/>
                <w:sz w:val="16"/>
                <w:szCs w:val="16"/>
              </w:rPr>
              <w:t>та</w:t>
            </w:r>
            <w:r w:rsidRPr="007B698A">
              <w:rPr>
                <w:rFonts w:ascii="Arial" w:hAnsi="Arial" w:cs="Arial"/>
                <w:sz w:val="16"/>
                <w:szCs w:val="16"/>
                <w:lang w:val="en-US"/>
              </w:rPr>
              <w:t>/</w:t>
            </w:r>
            <w:r w:rsidRPr="00824B70">
              <w:rPr>
                <w:rFonts w:ascii="Arial" w:hAnsi="Arial" w:cs="Arial"/>
                <w:sz w:val="16"/>
                <w:szCs w:val="16"/>
              </w:rPr>
              <w:t>або</w:t>
            </w:r>
            <w:r w:rsidRPr="007B698A">
              <w:rPr>
                <w:rFonts w:ascii="Arial" w:hAnsi="Arial" w:cs="Arial"/>
                <w:sz w:val="16"/>
                <w:szCs w:val="16"/>
                <w:lang w:val="en-US"/>
              </w:rPr>
              <w:t xml:space="preserve"> </w:t>
            </w:r>
            <w:r w:rsidRPr="00824B70">
              <w:rPr>
                <w:rFonts w:ascii="Arial" w:hAnsi="Arial" w:cs="Arial"/>
                <w:sz w:val="16"/>
                <w:szCs w:val="16"/>
              </w:rPr>
              <w:t>адреси</w:t>
            </w:r>
            <w:r w:rsidRPr="007B698A">
              <w:rPr>
                <w:rFonts w:ascii="Arial" w:hAnsi="Arial" w:cs="Arial"/>
                <w:sz w:val="16"/>
                <w:szCs w:val="16"/>
                <w:lang w:val="en-US"/>
              </w:rPr>
              <w:t xml:space="preserve"> </w:t>
            </w:r>
            <w:r w:rsidRPr="00824B70">
              <w:rPr>
                <w:rFonts w:ascii="Arial" w:hAnsi="Arial" w:cs="Arial"/>
                <w:sz w:val="16"/>
                <w:szCs w:val="16"/>
              </w:rPr>
              <w:t>місця</w:t>
            </w:r>
            <w:r w:rsidRPr="007B698A">
              <w:rPr>
                <w:rFonts w:ascii="Arial" w:hAnsi="Arial" w:cs="Arial"/>
                <w:sz w:val="16"/>
                <w:szCs w:val="16"/>
                <w:lang w:val="en-US"/>
              </w:rPr>
              <w:t xml:space="preserve"> </w:t>
            </w:r>
            <w:r w:rsidRPr="00824B70">
              <w:rPr>
                <w:rFonts w:ascii="Arial" w:hAnsi="Arial" w:cs="Arial"/>
                <w:sz w:val="16"/>
                <w:szCs w:val="16"/>
              </w:rPr>
              <w:t>провадження</w:t>
            </w:r>
            <w:r w:rsidRPr="007B698A">
              <w:rPr>
                <w:rFonts w:ascii="Arial" w:hAnsi="Arial" w:cs="Arial"/>
                <w:sz w:val="16"/>
                <w:szCs w:val="16"/>
                <w:lang w:val="en-US"/>
              </w:rPr>
              <w:t xml:space="preserve"> </w:t>
            </w:r>
            <w:r w:rsidRPr="00824B70">
              <w:rPr>
                <w:rFonts w:ascii="Arial" w:hAnsi="Arial" w:cs="Arial"/>
                <w:sz w:val="16"/>
                <w:szCs w:val="16"/>
              </w:rPr>
              <w:t>діяльності</w:t>
            </w:r>
            <w:r w:rsidRPr="007B698A">
              <w:rPr>
                <w:rFonts w:ascii="Arial" w:hAnsi="Arial" w:cs="Arial"/>
                <w:sz w:val="16"/>
                <w:szCs w:val="16"/>
                <w:lang w:val="en-US"/>
              </w:rPr>
              <w:t xml:space="preserve"> </w:t>
            </w:r>
            <w:r w:rsidRPr="00824B70">
              <w:rPr>
                <w:rFonts w:ascii="Arial" w:hAnsi="Arial" w:cs="Arial"/>
                <w:sz w:val="16"/>
                <w:szCs w:val="16"/>
              </w:rPr>
              <w:t>виробника</w:t>
            </w:r>
            <w:r w:rsidRPr="007B698A">
              <w:rPr>
                <w:rFonts w:ascii="Arial" w:hAnsi="Arial" w:cs="Arial"/>
                <w:sz w:val="16"/>
                <w:szCs w:val="16"/>
                <w:lang w:val="en-US"/>
              </w:rPr>
              <w:t xml:space="preserve"> (</w:t>
            </w:r>
            <w:r w:rsidRPr="00824B70">
              <w:rPr>
                <w:rFonts w:ascii="Arial" w:hAnsi="Arial" w:cs="Arial"/>
                <w:sz w:val="16"/>
                <w:szCs w:val="16"/>
              </w:rPr>
              <w:t>включаючи</w:t>
            </w:r>
            <w:r w:rsidRPr="007B698A">
              <w:rPr>
                <w:rFonts w:ascii="Arial" w:hAnsi="Arial" w:cs="Arial"/>
                <w:sz w:val="16"/>
                <w:szCs w:val="16"/>
                <w:lang w:val="en-US"/>
              </w:rPr>
              <w:t xml:space="preserve">, </w:t>
            </w:r>
            <w:r w:rsidRPr="00824B70">
              <w:rPr>
                <w:rFonts w:ascii="Arial" w:hAnsi="Arial" w:cs="Arial"/>
                <w:sz w:val="16"/>
                <w:szCs w:val="16"/>
              </w:rPr>
              <w:t>за</w:t>
            </w:r>
            <w:r w:rsidRPr="007B698A">
              <w:rPr>
                <w:rFonts w:ascii="Arial" w:hAnsi="Arial" w:cs="Arial"/>
                <w:sz w:val="16"/>
                <w:szCs w:val="16"/>
                <w:lang w:val="en-US"/>
              </w:rPr>
              <w:t xml:space="preserve"> </w:t>
            </w:r>
            <w:r w:rsidRPr="00824B70">
              <w:rPr>
                <w:rFonts w:ascii="Arial" w:hAnsi="Arial" w:cs="Arial"/>
                <w:sz w:val="16"/>
                <w:szCs w:val="16"/>
              </w:rPr>
              <w:t>необхідності</w:t>
            </w:r>
            <w:r w:rsidRPr="007B698A">
              <w:rPr>
                <w:rFonts w:ascii="Arial" w:hAnsi="Arial" w:cs="Arial"/>
                <w:sz w:val="16"/>
                <w:szCs w:val="16"/>
                <w:lang w:val="en-US"/>
              </w:rPr>
              <w:t xml:space="preserve">, </w:t>
            </w:r>
            <w:r w:rsidRPr="00824B70">
              <w:rPr>
                <w:rFonts w:ascii="Arial" w:hAnsi="Arial" w:cs="Arial"/>
                <w:sz w:val="16"/>
                <w:szCs w:val="16"/>
              </w:rPr>
              <w:t>місце</w:t>
            </w:r>
            <w:r w:rsidRPr="007B698A">
              <w:rPr>
                <w:rFonts w:ascii="Arial" w:hAnsi="Arial" w:cs="Arial"/>
                <w:sz w:val="16"/>
                <w:szCs w:val="16"/>
                <w:lang w:val="en-US"/>
              </w:rPr>
              <w:t xml:space="preserve"> </w:t>
            </w:r>
            <w:r w:rsidRPr="00824B70">
              <w:rPr>
                <w:rFonts w:ascii="Arial" w:hAnsi="Arial" w:cs="Arial"/>
                <w:sz w:val="16"/>
                <w:szCs w:val="16"/>
              </w:rPr>
              <w:t>проведення</w:t>
            </w:r>
            <w:r w:rsidRPr="007B698A">
              <w:rPr>
                <w:rFonts w:ascii="Arial" w:hAnsi="Arial" w:cs="Arial"/>
                <w:sz w:val="16"/>
                <w:szCs w:val="16"/>
                <w:lang w:val="en-US"/>
              </w:rPr>
              <w:t xml:space="preserve"> </w:t>
            </w:r>
            <w:r w:rsidRPr="00824B70">
              <w:rPr>
                <w:rFonts w:ascii="Arial" w:hAnsi="Arial" w:cs="Arial"/>
                <w:sz w:val="16"/>
                <w:szCs w:val="16"/>
              </w:rPr>
              <w:t>контролю</w:t>
            </w:r>
            <w:r w:rsidRPr="007B698A">
              <w:rPr>
                <w:rFonts w:ascii="Arial" w:hAnsi="Arial" w:cs="Arial"/>
                <w:sz w:val="16"/>
                <w:szCs w:val="16"/>
                <w:lang w:val="en-US"/>
              </w:rPr>
              <w:t xml:space="preserve"> </w:t>
            </w:r>
            <w:r w:rsidRPr="00824B70">
              <w:rPr>
                <w:rFonts w:ascii="Arial" w:hAnsi="Arial" w:cs="Arial"/>
                <w:sz w:val="16"/>
                <w:szCs w:val="16"/>
              </w:rPr>
              <w:t>якості</w:t>
            </w:r>
            <w:r w:rsidRPr="007B698A">
              <w:rPr>
                <w:rFonts w:ascii="Arial" w:hAnsi="Arial" w:cs="Arial"/>
                <w:sz w:val="16"/>
                <w:szCs w:val="16"/>
                <w:lang w:val="en-US"/>
              </w:rPr>
              <w:t xml:space="preserve">), </w:t>
            </w:r>
            <w:r w:rsidRPr="00824B70">
              <w:rPr>
                <w:rFonts w:ascii="Arial" w:hAnsi="Arial" w:cs="Arial"/>
                <w:sz w:val="16"/>
                <w:szCs w:val="16"/>
              </w:rPr>
              <w:t>або</w:t>
            </w:r>
            <w:r w:rsidRPr="007B698A">
              <w:rPr>
                <w:rFonts w:ascii="Arial" w:hAnsi="Arial" w:cs="Arial"/>
                <w:sz w:val="16"/>
                <w:szCs w:val="16"/>
                <w:lang w:val="en-US"/>
              </w:rPr>
              <w:t xml:space="preserve"> </w:t>
            </w:r>
            <w:r w:rsidRPr="00824B70">
              <w:rPr>
                <w:rFonts w:ascii="Arial" w:hAnsi="Arial" w:cs="Arial"/>
                <w:sz w:val="16"/>
                <w:szCs w:val="16"/>
              </w:rPr>
              <w:t>власника</w:t>
            </w:r>
            <w:r w:rsidRPr="007B698A">
              <w:rPr>
                <w:rFonts w:ascii="Arial" w:hAnsi="Arial" w:cs="Arial"/>
                <w:sz w:val="16"/>
                <w:szCs w:val="16"/>
                <w:lang w:val="en-US"/>
              </w:rPr>
              <w:t xml:space="preserve"> </w:t>
            </w:r>
            <w:r w:rsidRPr="00824B70">
              <w:rPr>
                <w:rFonts w:ascii="Arial" w:hAnsi="Arial" w:cs="Arial"/>
                <w:sz w:val="16"/>
                <w:szCs w:val="16"/>
              </w:rPr>
              <w:t>мастер</w:t>
            </w:r>
            <w:r w:rsidRPr="007B698A">
              <w:rPr>
                <w:rFonts w:ascii="Arial" w:hAnsi="Arial" w:cs="Arial"/>
                <w:sz w:val="16"/>
                <w:szCs w:val="16"/>
                <w:lang w:val="en-US"/>
              </w:rPr>
              <w:t>-</w:t>
            </w:r>
            <w:r w:rsidRPr="00824B70">
              <w:rPr>
                <w:rFonts w:ascii="Arial" w:hAnsi="Arial" w:cs="Arial"/>
                <w:sz w:val="16"/>
                <w:szCs w:val="16"/>
              </w:rPr>
              <w:t>файла</w:t>
            </w:r>
            <w:r w:rsidRPr="007B698A">
              <w:rPr>
                <w:rFonts w:ascii="Arial" w:hAnsi="Arial" w:cs="Arial"/>
                <w:sz w:val="16"/>
                <w:szCs w:val="16"/>
                <w:lang w:val="en-US"/>
              </w:rPr>
              <w:t xml:space="preserve"> </w:t>
            </w:r>
            <w:r w:rsidRPr="00824B70">
              <w:rPr>
                <w:rFonts w:ascii="Arial" w:hAnsi="Arial" w:cs="Arial"/>
                <w:sz w:val="16"/>
                <w:szCs w:val="16"/>
              </w:rPr>
              <w:t>на</w:t>
            </w:r>
            <w:r w:rsidRPr="007B698A">
              <w:rPr>
                <w:rFonts w:ascii="Arial" w:hAnsi="Arial" w:cs="Arial"/>
                <w:sz w:val="16"/>
                <w:szCs w:val="16"/>
                <w:lang w:val="en-US"/>
              </w:rPr>
              <w:t xml:space="preserve"> </w:t>
            </w:r>
            <w:r w:rsidRPr="00824B70">
              <w:rPr>
                <w:rFonts w:ascii="Arial" w:hAnsi="Arial" w:cs="Arial"/>
                <w:sz w:val="16"/>
                <w:szCs w:val="16"/>
              </w:rPr>
              <w:t>АФІ</w:t>
            </w:r>
            <w:r w:rsidRPr="007B698A">
              <w:rPr>
                <w:rFonts w:ascii="Arial" w:hAnsi="Arial" w:cs="Arial"/>
                <w:sz w:val="16"/>
                <w:szCs w:val="16"/>
                <w:lang w:val="en-US"/>
              </w:rPr>
              <w:t xml:space="preserve">, </w:t>
            </w:r>
            <w:r w:rsidRPr="00824B70">
              <w:rPr>
                <w:rFonts w:ascii="Arial" w:hAnsi="Arial" w:cs="Arial"/>
                <w:sz w:val="16"/>
                <w:szCs w:val="16"/>
              </w:rPr>
              <w:t>або</w:t>
            </w:r>
            <w:r w:rsidRPr="007B698A">
              <w:rPr>
                <w:rFonts w:ascii="Arial" w:hAnsi="Arial" w:cs="Arial"/>
                <w:sz w:val="16"/>
                <w:szCs w:val="16"/>
                <w:lang w:val="en-US"/>
              </w:rPr>
              <w:t xml:space="preserve"> </w:t>
            </w:r>
            <w:r w:rsidRPr="00824B70">
              <w:rPr>
                <w:rFonts w:ascii="Arial" w:hAnsi="Arial" w:cs="Arial"/>
                <w:sz w:val="16"/>
                <w:szCs w:val="16"/>
              </w:rPr>
              <w:t>постачальника</w:t>
            </w:r>
            <w:r w:rsidRPr="007B698A">
              <w:rPr>
                <w:rFonts w:ascii="Arial" w:hAnsi="Arial" w:cs="Arial"/>
                <w:sz w:val="16"/>
                <w:szCs w:val="16"/>
                <w:lang w:val="en-US"/>
              </w:rPr>
              <w:t xml:space="preserve"> </w:t>
            </w:r>
            <w:r w:rsidRPr="00824B70">
              <w:rPr>
                <w:rFonts w:ascii="Arial" w:hAnsi="Arial" w:cs="Arial"/>
                <w:sz w:val="16"/>
                <w:szCs w:val="16"/>
              </w:rPr>
              <w:t>АФІ</w:t>
            </w:r>
            <w:r w:rsidRPr="007B698A">
              <w:rPr>
                <w:rFonts w:ascii="Arial" w:hAnsi="Arial" w:cs="Arial"/>
                <w:sz w:val="16"/>
                <w:szCs w:val="16"/>
                <w:lang w:val="en-US"/>
              </w:rPr>
              <w:t>/</w:t>
            </w:r>
            <w:r w:rsidRPr="00824B70">
              <w:rPr>
                <w:rFonts w:ascii="Arial" w:hAnsi="Arial" w:cs="Arial"/>
                <w:sz w:val="16"/>
                <w:szCs w:val="16"/>
              </w:rPr>
              <w:t>вихідного</w:t>
            </w:r>
            <w:r w:rsidRPr="007B698A">
              <w:rPr>
                <w:rFonts w:ascii="Arial" w:hAnsi="Arial" w:cs="Arial"/>
                <w:sz w:val="16"/>
                <w:szCs w:val="16"/>
                <w:lang w:val="en-US"/>
              </w:rPr>
              <w:t xml:space="preserve"> </w:t>
            </w:r>
            <w:r w:rsidRPr="00824B70">
              <w:rPr>
                <w:rFonts w:ascii="Arial" w:hAnsi="Arial" w:cs="Arial"/>
                <w:sz w:val="16"/>
                <w:szCs w:val="16"/>
              </w:rPr>
              <w:t>матеріалу</w:t>
            </w:r>
            <w:r w:rsidRPr="007B698A">
              <w:rPr>
                <w:rFonts w:ascii="Arial" w:hAnsi="Arial" w:cs="Arial"/>
                <w:sz w:val="16"/>
                <w:szCs w:val="16"/>
                <w:lang w:val="en-US"/>
              </w:rPr>
              <w:t>/</w:t>
            </w:r>
            <w:r w:rsidRPr="00824B70">
              <w:rPr>
                <w:rFonts w:ascii="Arial" w:hAnsi="Arial" w:cs="Arial"/>
                <w:sz w:val="16"/>
                <w:szCs w:val="16"/>
              </w:rPr>
              <w:t>реагенту</w:t>
            </w:r>
            <w:r w:rsidRPr="007B698A">
              <w:rPr>
                <w:rFonts w:ascii="Arial" w:hAnsi="Arial" w:cs="Arial"/>
                <w:sz w:val="16"/>
                <w:szCs w:val="16"/>
                <w:lang w:val="en-US"/>
              </w:rPr>
              <w:t>/</w:t>
            </w:r>
            <w:r w:rsidRPr="00824B70">
              <w:rPr>
                <w:rFonts w:ascii="Arial" w:hAnsi="Arial" w:cs="Arial"/>
                <w:sz w:val="16"/>
                <w:szCs w:val="16"/>
              </w:rPr>
              <w:t>проміжного</w:t>
            </w:r>
            <w:r w:rsidRPr="007B698A">
              <w:rPr>
                <w:rFonts w:ascii="Arial" w:hAnsi="Arial" w:cs="Arial"/>
                <w:sz w:val="16"/>
                <w:szCs w:val="16"/>
                <w:lang w:val="en-US"/>
              </w:rPr>
              <w:t xml:space="preserve"> </w:t>
            </w:r>
            <w:r w:rsidRPr="00824B70">
              <w:rPr>
                <w:rFonts w:ascii="Arial" w:hAnsi="Arial" w:cs="Arial"/>
                <w:sz w:val="16"/>
                <w:szCs w:val="16"/>
              </w:rPr>
              <w:t>продукту</w:t>
            </w:r>
            <w:r w:rsidRPr="007B698A">
              <w:rPr>
                <w:rFonts w:ascii="Arial" w:hAnsi="Arial" w:cs="Arial"/>
                <w:sz w:val="16"/>
                <w:szCs w:val="16"/>
                <w:lang w:val="en-US"/>
              </w:rPr>
              <w:t xml:space="preserve">, </w:t>
            </w:r>
            <w:r w:rsidRPr="00824B70">
              <w:rPr>
                <w:rFonts w:ascii="Arial" w:hAnsi="Arial" w:cs="Arial"/>
                <w:sz w:val="16"/>
                <w:szCs w:val="16"/>
              </w:rPr>
              <w:t>що</w:t>
            </w:r>
            <w:r w:rsidRPr="007B698A">
              <w:rPr>
                <w:rFonts w:ascii="Arial" w:hAnsi="Arial" w:cs="Arial"/>
                <w:sz w:val="16"/>
                <w:szCs w:val="16"/>
                <w:lang w:val="en-US"/>
              </w:rPr>
              <w:t xml:space="preserve"> </w:t>
            </w:r>
            <w:r w:rsidRPr="00824B70">
              <w:rPr>
                <w:rFonts w:ascii="Arial" w:hAnsi="Arial" w:cs="Arial"/>
                <w:sz w:val="16"/>
                <w:szCs w:val="16"/>
              </w:rPr>
              <w:t>застосовуються</w:t>
            </w:r>
            <w:r w:rsidRPr="007B698A">
              <w:rPr>
                <w:rFonts w:ascii="Arial" w:hAnsi="Arial" w:cs="Arial"/>
                <w:sz w:val="16"/>
                <w:szCs w:val="16"/>
                <w:lang w:val="en-US"/>
              </w:rPr>
              <w:t xml:space="preserve"> </w:t>
            </w:r>
            <w:r w:rsidRPr="00824B70">
              <w:rPr>
                <w:rFonts w:ascii="Arial" w:hAnsi="Arial" w:cs="Arial"/>
                <w:sz w:val="16"/>
                <w:szCs w:val="16"/>
              </w:rPr>
              <w:t>у</w:t>
            </w:r>
            <w:r w:rsidRPr="007B698A">
              <w:rPr>
                <w:rFonts w:ascii="Arial" w:hAnsi="Arial" w:cs="Arial"/>
                <w:sz w:val="16"/>
                <w:szCs w:val="16"/>
                <w:lang w:val="en-US"/>
              </w:rPr>
              <w:t xml:space="preserve"> </w:t>
            </w:r>
            <w:r w:rsidRPr="00824B70">
              <w:rPr>
                <w:rFonts w:ascii="Arial" w:hAnsi="Arial" w:cs="Arial"/>
                <w:sz w:val="16"/>
                <w:szCs w:val="16"/>
              </w:rPr>
              <w:t>виробництві</w:t>
            </w:r>
            <w:r w:rsidRPr="007B698A">
              <w:rPr>
                <w:rFonts w:ascii="Arial" w:hAnsi="Arial" w:cs="Arial"/>
                <w:sz w:val="16"/>
                <w:szCs w:val="16"/>
                <w:lang w:val="en-US"/>
              </w:rPr>
              <w:t xml:space="preserve"> </w:t>
            </w:r>
            <w:r w:rsidRPr="00824B70">
              <w:rPr>
                <w:rFonts w:ascii="Arial" w:hAnsi="Arial" w:cs="Arial"/>
                <w:sz w:val="16"/>
                <w:szCs w:val="16"/>
              </w:rPr>
              <w:t>АФІ</w:t>
            </w:r>
            <w:r w:rsidRPr="007B698A">
              <w:rPr>
                <w:rFonts w:ascii="Arial" w:hAnsi="Arial" w:cs="Arial"/>
                <w:sz w:val="16"/>
                <w:szCs w:val="16"/>
                <w:lang w:val="en-US"/>
              </w:rPr>
              <w:t xml:space="preserve"> (</w:t>
            </w:r>
            <w:r w:rsidRPr="00824B70">
              <w:rPr>
                <w:rFonts w:ascii="Arial" w:hAnsi="Arial" w:cs="Arial"/>
                <w:sz w:val="16"/>
                <w:szCs w:val="16"/>
              </w:rPr>
              <w:t>якщо</w:t>
            </w:r>
            <w:r w:rsidRPr="007B698A">
              <w:rPr>
                <w:rFonts w:ascii="Arial" w:hAnsi="Arial" w:cs="Arial"/>
                <w:sz w:val="16"/>
                <w:szCs w:val="16"/>
                <w:lang w:val="en-US"/>
              </w:rPr>
              <w:t xml:space="preserve"> </w:t>
            </w:r>
            <w:r w:rsidRPr="00824B70">
              <w:rPr>
                <w:rFonts w:ascii="Arial" w:hAnsi="Arial" w:cs="Arial"/>
                <w:sz w:val="16"/>
                <w:szCs w:val="16"/>
              </w:rPr>
              <w:t>зазначено</w:t>
            </w:r>
            <w:r w:rsidRPr="007B698A">
              <w:rPr>
                <w:rFonts w:ascii="Arial" w:hAnsi="Arial" w:cs="Arial"/>
                <w:sz w:val="16"/>
                <w:szCs w:val="16"/>
                <w:lang w:val="en-US"/>
              </w:rPr>
              <w:t xml:space="preserve"> </w:t>
            </w:r>
            <w:r w:rsidRPr="00824B70">
              <w:rPr>
                <w:rFonts w:ascii="Arial" w:hAnsi="Arial" w:cs="Arial"/>
                <w:sz w:val="16"/>
                <w:szCs w:val="16"/>
              </w:rPr>
              <w:t>у</w:t>
            </w:r>
            <w:r w:rsidRPr="007B698A">
              <w:rPr>
                <w:rFonts w:ascii="Arial" w:hAnsi="Arial" w:cs="Arial"/>
                <w:sz w:val="16"/>
                <w:szCs w:val="16"/>
                <w:lang w:val="en-US"/>
              </w:rPr>
              <w:t xml:space="preserve"> </w:t>
            </w:r>
            <w:r w:rsidRPr="00824B70">
              <w:rPr>
                <w:rFonts w:ascii="Arial" w:hAnsi="Arial" w:cs="Arial"/>
                <w:sz w:val="16"/>
                <w:szCs w:val="16"/>
              </w:rPr>
              <w:t>досьє</w:t>
            </w:r>
            <w:r w:rsidRPr="007B698A">
              <w:rPr>
                <w:rFonts w:ascii="Arial" w:hAnsi="Arial" w:cs="Arial"/>
                <w:sz w:val="16"/>
                <w:szCs w:val="16"/>
                <w:lang w:val="en-US"/>
              </w:rPr>
              <w:t xml:space="preserve"> </w:t>
            </w:r>
            <w:r w:rsidRPr="00824B70">
              <w:rPr>
                <w:rFonts w:ascii="Arial" w:hAnsi="Arial" w:cs="Arial"/>
                <w:sz w:val="16"/>
                <w:szCs w:val="16"/>
              </w:rPr>
              <w:t>на</w:t>
            </w:r>
            <w:r w:rsidRPr="007B698A">
              <w:rPr>
                <w:rFonts w:ascii="Arial" w:hAnsi="Arial" w:cs="Arial"/>
                <w:sz w:val="16"/>
                <w:szCs w:val="16"/>
                <w:lang w:val="en-US"/>
              </w:rPr>
              <w:t xml:space="preserve"> </w:t>
            </w:r>
            <w:r w:rsidRPr="00824B70">
              <w:rPr>
                <w:rFonts w:ascii="Arial" w:hAnsi="Arial" w:cs="Arial"/>
                <w:sz w:val="16"/>
                <w:szCs w:val="16"/>
              </w:rPr>
              <w:t>лікарський</w:t>
            </w:r>
            <w:r w:rsidRPr="007B698A">
              <w:rPr>
                <w:rFonts w:ascii="Arial" w:hAnsi="Arial" w:cs="Arial"/>
                <w:sz w:val="16"/>
                <w:szCs w:val="16"/>
                <w:lang w:val="en-US"/>
              </w:rPr>
              <w:t xml:space="preserve"> </w:t>
            </w:r>
            <w:r w:rsidRPr="00824B70">
              <w:rPr>
                <w:rFonts w:ascii="Arial" w:hAnsi="Arial" w:cs="Arial"/>
                <w:sz w:val="16"/>
                <w:szCs w:val="16"/>
              </w:rPr>
              <w:t>засіб</w:t>
            </w:r>
            <w:r w:rsidRPr="007B698A">
              <w:rPr>
                <w:rFonts w:ascii="Arial" w:hAnsi="Arial" w:cs="Arial"/>
                <w:sz w:val="16"/>
                <w:szCs w:val="16"/>
                <w:lang w:val="en-US"/>
              </w:rPr>
              <w:t xml:space="preserve">) </w:t>
            </w:r>
            <w:r w:rsidRPr="00824B70">
              <w:rPr>
                <w:rFonts w:ascii="Arial" w:hAnsi="Arial" w:cs="Arial"/>
                <w:sz w:val="16"/>
                <w:szCs w:val="16"/>
              </w:rPr>
              <w:t>за</w:t>
            </w:r>
            <w:r w:rsidRPr="007B698A">
              <w:rPr>
                <w:rFonts w:ascii="Arial" w:hAnsi="Arial" w:cs="Arial"/>
                <w:sz w:val="16"/>
                <w:szCs w:val="16"/>
                <w:lang w:val="en-US"/>
              </w:rPr>
              <w:t xml:space="preserve"> </w:t>
            </w:r>
            <w:r w:rsidRPr="00824B70">
              <w:rPr>
                <w:rFonts w:ascii="Arial" w:hAnsi="Arial" w:cs="Arial"/>
                <w:sz w:val="16"/>
                <w:szCs w:val="16"/>
              </w:rPr>
              <w:t>відсутності</w:t>
            </w:r>
            <w:r w:rsidRPr="007B698A">
              <w:rPr>
                <w:rFonts w:ascii="Arial" w:hAnsi="Arial" w:cs="Arial"/>
                <w:sz w:val="16"/>
                <w:szCs w:val="16"/>
                <w:lang w:val="en-US"/>
              </w:rPr>
              <w:t xml:space="preserve"> </w:t>
            </w:r>
            <w:r w:rsidRPr="00824B70">
              <w:rPr>
                <w:rFonts w:ascii="Arial" w:hAnsi="Arial" w:cs="Arial"/>
                <w:sz w:val="16"/>
                <w:szCs w:val="16"/>
              </w:rPr>
              <w:t>сертифіката</w:t>
            </w:r>
            <w:r w:rsidRPr="007B698A">
              <w:rPr>
                <w:rFonts w:ascii="Arial" w:hAnsi="Arial" w:cs="Arial"/>
                <w:sz w:val="16"/>
                <w:szCs w:val="16"/>
                <w:lang w:val="en-US"/>
              </w:rPr>
              <w:t xml:space="preserve"> </w:t>
            </w:r>
            <w:r w:rsidRPr="00824B70">
              <w:rPr>
                <w:rFonts w:ascii="Arial" w:hAnsi="Arial" w:cs="Arial"/>
                <w:sz w:val="16"/>
                <w:szCs w:val="16"/>
              </w:rPr>
              <w:t>відповідності</w:t>
            </w:r>
            <w:r w:rsidRPr="007B698A">
              <w:rPr>
                <w:rFonts w:ascii="Arial" w:hAnsi="Arial" w:cs="Arial"/>
                <w:sz w:val="16"/>
                <w:szCs w:val="16"/>
                <w:lang w:val="en-US"/>
              </w:rPr>
              <w:t xml:space="preserve"> </w:t>
            </w:r>
            <w:r w:rsidRPr="00824B70">
              <w:rPr>
                <w:rFonts w:ascii="Arial" w:hAnsi="Arial" w:cs="Arial"/>
                <w:sz w:val="16"/>
                <w:szCs w:val="16"/>
              </w:rPr>
              <w:t>Європейській</w:t>
            </w:r>
            <w:r w:rsidRPr="007B698A">
              <w:rPr>
                <w:rFonts w:ascii="Arial" w:hAnsi="Arial" w:cs="Arial"/>
                <w:sz w:val="16"/>
                <w:szCs w:val="16"/>
                <w:lang w:val="en-US"/>
              </w:rPr>
              <w:t xml:space="preserve"> </w:t>
            </w:r>
            <w:r w:rsidRPr="00824B70">
              <w:rPr>
                <w:rFonts w:ascii="Arial" w:hAnsi="Arial" w:cs="Arial"/>
                <w:sz w:val="16"/>
                <w:szCs w:val="16"/>
              </w:rPr>
              <w:t>фармакопеї</w:t>
            </w:r>
            <w:r w:rsidRPr="007B698A">
              <w:rPr>
                <w:rFonts w:ascii="Arial" w:hAnsi="Arial" w:cs="Arial"/>
                <w:sz w:val="16"/>
                <w:szCs w:val="16"/>
                <w:lang w:val="en-US"/>
              </w:rPr>
              <w:t xml:space="preserve"> </w:t>
            </w:r>
            <w:r w:rsidRPr="00824B70">
              <w:rPr>
                <w:rFonts w:ascii="Arial" w:hAnsi="Arial" w:cs="Arial"/>
                <w:sz w:val="16"/>
                <w:szCs w:val="16"/>
              </w:rPr>
              <w:t>у</w:t>
            </w:r>
            <w:r w:rsidRPr="007B698A">
              <w:rPr>
                <w:rFonts w:ascii="Arial" w:hAnsi="Arial" w:cs="Arial"/>
                <w:sz w:val="16"/>
                <w:szCs w:val="16"/>
                <w:lang w:val="en-US"/>
              </w:rPr>
              <w:t xml:space="preserve"> </w:t>
            </w:r>
            <w:r w:rsidRPr="00824B70">
              <w:rPr>
                <w:rFonts w:ascii="Arial" w:hAnsi="Arial" w:cs="Arial"/>
                <w:sz w:val="16"/>
                <w:szCs w:val="16"/>
              </w:rPr>
              <w:t>затвердженому</w:t>
            </w:r>
            <w:r w:rsidRPr="007B698A">
              <w:rPr>
                <w:rFonts w:ascii="Arial" w:hAnsi="Arial" w:cs="Arial"/>
                <w:sz w:val="16"/>
                <w:szCs w:val="16"/>
                <w:lang w:val="en-US"/>
              </w:rPr>
              <w:t xml:space="preserve"> </w:t>
            </w:r>
            <w:r w:rsidRPr="00824B70">
              <w:rPr>
                <w:rFonts w:ascii="Arial" w:hAnsi="Arial" w:cs="Arial"/>
                <w:sz w:val="16"/>
                <w:szCs w:val="16"/>
              </w:rPr>
              <w:t>досьє</w:t>
            </w:r>
            <w:r w:rsidRPr="007B698A">
              <w:rPr>
                <w:rFonts w:ascii="Arial" w:hAnsi="Arial" w:cs="Arial"/>
                <w:sz w:val="16"/>
                <w:szCs w:val="16"/>
                <w:lang w:val="en-US"/>
              </w:rPr>
              <w:t xml:space="preserve">, </w:t>
            </w:r>
            <w:r w:rsidRPr="00824B70">
              <w:rPr>
                <w:rFonts w:ascii="Arial" w:hAnsi="Arial" w:cs="Arial"/>
                <w:sz w:val="16"/>
                <w:szCs w:val="16"/>
              </w:rPr>
              <w:t>або</w:t>
            </w:r>
            <w:r w:rsidRPr="007B698A">
              <w:rPr>
                <w:rFonts w:ascii="Arial" w:hAnsi="Arial" w:cs="Arial"/>
                <w:sz w:val="16"/>
                <w:szCs w:val="16"/>
                <w:lang w:val="en-US"/>
              </w:rPr>
              <w:t xml:space="preserve"> </w:t>
            </w:r>
            <w:r w:rsidRPr="00824B70">
              <w:rPr>
                <w:rFonts w:ascii="Arial" w:hAnsi="Arial" w:cs="Arial"/>
                <w:sz w:val="16"/>
                <w:szCs w:val="16"/>
              </w:rPr>
              <w:t>виробника</w:t>
            </w:r>
            <w:r w:rsidRPr="007B698A">
              <w:rPr>
                <w:rFonts w:ascii="Arial" w:hAnsi="Arial" w:cs="Arial"/>
                <w:sz w:val="16"/>
                <w:szCs w:val="16"/>
                <w:lang w:val="en-US"/>
              </w:rPr>
              <w:t xml:space="preserve"> </w:t>
            </w:r>
            <w:r w:rsidRPr="00824B70">
              <w:rPr>
                <w:rFonts w:ascii="Arial" w:hAnsi="Arial" w:cs="Arial"/>
                <w:sz w:val="16"/>
                <w:szCs w:val="16"/>
              </w:rPr>
              <w:t>нової</w:t>
            </w:r>
            <w:r w:rsidRPr="007B698A">
              <w:rPr>
                <w:rFonts w:ascii="Arial" w:hAnsi="Arial" w:cs="Arial"/>
                <w:sz w:val="16"/>
                <w:szCs w:val="16"/>
                <w:lang w:val="en-US"/>
              </w:rPr>
              <w:t xml:space="preserve"> </w:t>
            </w:r>
            <w:r w:rsidRPr="00824B70">
              <w:rPr>
                <w:rFonts w:ascii="Arial" w:hAnsi="Arial" w:cs="Arial"/>
                <w:sz w:val="16"/>
                <w:szCs w:val="16"/>
              </w:rPr>
              <w:t>допоміжної</w:t>
            </w:r>
            <w:r w:rsidRPr="007B698A">
              <w:rPr>
                <w:rFonts w:ascii="Arial" w:hAnsi="Arial" w:cs="Arial"/>
                <w:sz w:val="16"/>
                <w:szCs w:val="16"/>
                <w:lang w:val="en-US"/>
              </w:rPr>
              <w:t xml:space="preserve"> </w:t>
            </w:r>
            <w:r w:rsidRPr="00824B70">
              <w:rPr>
                <w:rFonts w:ascii="Arial" w:hAnsi="Arial" w:cs="Arial"/>
                <w:sz w:val="16"/>
                <w:szCs w:val="16"/>
              </w:rPr>
              <w:t>речовини</w:t>
            </w:r>
            <w:r w:rsidRPr="007B698A">
              <w:rPr>
                <w:rFonts w:ascii="Arial" w:hAnsi="Arial" w:cs="Arial"/>
                <w:sz w:val="16"/>
                <w:szCs w:val="16"/>
                <w:lang w:val="en-US"/>
              </w:rPr>
              <w:t xml:space="preserve"> (</w:t>
            </w:r>
            <w:r w:rsidRPr="00824B70">
              <w:rPr>
                <w:rFonts w:ascii="Arial" w:hAnsi="Arial" w:cs="Arial"/>
                <w:sz w:val="16"/>
                <w:szCs w:val="16"/>
              </w:rPr>
              <w:t>якщо</w:t>
            </w:r>
            <w:r w:rsidRPr="007B698A">
              <w:rPr>
                <w:rFonts w:ascii="Arial" w:hAnsi="Arial" w:cs="Arial"/>
                <w:sz w:val="16"/>
                <w:szCs w:val="16"/>
                <w:lang w:val="en-US"/>
              </w:rPr>
              <w:t xml:space="preserve"> </w:t>
            </w:r>
            <w:r w:rsidRPr="00824B70">
              <w:rPr>
                <w:rFonts w:ascii="Arial" w:hAnsi="Arial" w:cs="Arial"/>
                <w:sz w:val="16"/>
                <w:szCs w:val="16"/>
              </w:rPr>
              <w:t>зазначено</w:t>
            </w:r>
            <w:r w:rsidRPr="007B698A">
              <w:rPr>
                <w:rFonts w:ascii="Arial" w:hAnsi="Arial" w:cs="Arial"/>
                <w:sz w:val="16"/>
                <w:szCs w:val="16"/>
                <w:lang w:val="en-US"/>
              </w:rPr>
              <w:t xml:space="preserve"> </w:t>
            </w:r>
            <w:r w:rsidRPr="00824B70">
              <w:rPr>
                <w:rFonts w:ascii="Arial" w:hAnsi="Arial" w:cs="Arial"/>
                <w:sz w:val="16"/>
                <w:szCs w:val="16"/>
              </w:rPr>
              <w:t>у</w:t>
            </w:r>
            <w:r w:rsidRPr="007B698A">
              <w:rPr>
                <w:rFonts w:ascii="Arial" w:hAnsi="Arial" w:cs="Arial"/>
                <w:sz w:val="16"/>
                <w:szCs w:val="16"/>
                <w:lang w:val="en-US"/>
              </w:rPr>
              <w:t xml:space="preserve"> </w:t>
            </w:r>
            <w:r w:rsidRPr="00824B70">
              <w:rPr>
                <w:rFonts w:ascii="Arial" w:hAnsi="Arial" w:cs="Arial"/>
                <w:sz w:val="16"/>
                <w:szCs w:val="16"/>
              </w:rPr>
              <w:t>досьє</w:t>
            </w:r>
            <w:r w:rsidRPr="007B698A">
              <w:rPr>
                <w:rFonts w:ascii="Arial" w:hAnsi="Arial" w:cs="Arial"/>
                <w:sz w:val="16"/>
                <w:szCs w:val="16"/>
                <w:lang w:val="en-US"/>
              </w:rPr>
              <w:t xml:space="preserve">) </w:t>
            </w:r>
            <w:r w:rsidRPr="00824B70">
              <w:rPr>
                <w:rFonts w:ascii="Arial" w:hAnsi="Arial" w:cs="Arial"/>
                <w:sz w:val="16"/>
                <w:szCs w:val="16"/>
              </w:rPr>
              <w:t>Зміна</w:t>
            </w:r>
            <w:r w:rsidRPr="007B698A">
              <w:rPr>
                <w:rFonts w:ascii="Arial" w:hAnsi="Arial" w:cs="Arial"/>
                <w:sz w:val="16"/>
                <w:szCs w:val="16"/>
                <w:lang w:val="en-US"/>
              </w:rPr>
              <w:t xml:space="preserve"> </w:t>
            </w:r>
            <w:r w:rsidRPr="00824B70">
              <w:rPr>
                <w:rFonts w:ascii="Arial" w:hAnsi="Arial" w:cs="Arial"/>
                <w:sz w:val="16"/>
                <w:szCs w:val="16"/>
              </w:rPr>
              <w:t>назви</w:t>
            </w:r>
            <w:r w:rsidRPr="007B698A">
              <w:rPr>
                <w:rFonts w:ascii="Arial" w:hAnsi="Arial" w:cs="Arial"/>
                <w:sz w:val="16"/>
                <w:szCs w:val="16"/>
                <w:lang w:val="en-US"/>
              </w:rPr>
              <w:t xml:space="preserve"> </w:t>
            </w:r>
            <w:r w:rsidRPr="00824B70">
              <w:rPr>
                <w:rFonts w:ascii="Arial" w:hAnsi="Arial" w:cs="Arial"/>
                <w:sz w:val="16"/>
                <w:szCs w:val="16"/>
              </w:rPr>
              <w:t>дільниці</w:t>
            </w:r>
            <w:r w:rsidRPr="007B698A">
              <w:rPr>
                <w:rFonts w:ascii="Arial" w:hAnsi="Arial" w:cs="Arial"/>
                <w:sz w:val="16"/>
                <w:szCs w:val="16"/>
                <w:lang w:val="en-US"/>
              </w:rPr>
              <w:t xml:space="preserve"> </w:t>
            </w:r>
            <w:r w:rsidRPr="00824B70">
              <w:rPr>
                <w:rFonts w:ascii="Arial" w:hAnsi="Arial" w:cs="Arial"/>
                <w:sz w:val="16"/>
                <w:szCs w:val="16"/>
              </w:rPr>
              <w:t>контролю</w:t>
            </w:r>
            <w:r w:rsidRPr="007B698A">
              <w:rPr>
                <w:rFonts w:ascii="Arial" w:hAnsi="Arial" w:cs="Arial"/>
                <w:sz w:val="16"/>
                <w:szCs w:val="16"/>
                <w:lang w:val="en-US"/>
              </w:rPr>
              <w:t xml:space="preserve"> </w:t>
            </w:r>
            <w:r w:rsidRPr="00824B70">
              <w:rPr>
                <w:rFonts w:ascii="Arial" w:hAnsi="Arial" w:cs="Arial"/>
                <w:sz w:val="16"/>
                <w:szCs w:val="16"/>
              </w:rPr>
              <w:t>якості</w:t>
            </w:r>
            <w:r w:rsidRPr="007B698A">
              <w:rPr>
                <w:rFonts w:ascii="Arial" w:hAnsi="Arial" w:cs="Arial"/>
                <w:sz w:val="16"/>
                <w:szCs w:val="16"/>
                <w:lang w:val="en-US"/>
              </w:rPr>
              <w:t xml:space="preserve"> </w:t>
            </w:r>
            <w:r w:rsidRPr="00824B70">
              <w:rPr>
                <w:rFonts w:ascii="Arial" w:hAnsi="Arial" w:cs="Arial"/>
                <w:sz w:val="16"/>
                <w:szCs w:val="16"/>
              </w:rPr>
              <w:t>АФІ</w:t>
            </w:r>
            <w:r w:rsidRPr="007B698A">
              <w:rPr>
                <w:rFonts w:ascii="Arial" w:hAnsi="Arial" w:cs="Arial"/>
                <w:sz w:val="16"/>
                <w:szCs w:val="16"/>
                <w:lang w:val="en-US"/>
              </w:rPr>
              <w:t xml:space="preserve"> </w:t>
            </w:r>
            <w:r w:rsidRPr="00824B70">
              <w:rPr>
                <w:rFonts w:ascii="Arial" w:hAnsi="Arial" w:cs="Arial"/>
                <w:sz w:val="16"/>
                <w:szCs w:val="16"/>
              </w:rPr>
              <w:t>Валсартан</w:t>
            </w:r>
            <w:r w:rsidRPr="007B698A">
              <w:rPr>
                <w:rFonts w:ascii="Arial" w:hAnsi="Arial" w:cs="Arial"/>
                <w:sz w:val="16"/>
                <w:szCs w:val="16"/>
                <w:lang w:val="en-US"/>
              </w:rPr>
              <w:t xml:space="preserve"> </w:t>
            </w:r>
            <w:r w:rsidRPr="00824B70">
              <w:rPr>
                <w:rFonts w:ascii="Arial" w:hAnsi="Arial" w:cs="Arial"/>
                <w:sz w:val="16"/>
                <w:szCs w:val="16"/>
              </w:rPr>
              <w:t>з</w:t>
            </w:r>
            <w:r w:rsidRPr="007B698A">
              <w:rPr>
                <w:rFonts w:ascii="Arial" w:hAnsi="Arial" w:cs="Arial"/>
                <w:sz w:val="16"/>
                <w:szCs w:val="16"/>
                <w:lang w:val="en-US"/>
              </w:rPr>
              <w:t xml:space="preserve"> Novartis Integrated Services Ltd. </w:t>
            </w:r>
            <w:r w:rsidRPr="00824B70">
              <w:rPr>
                <w:rFonts w:ascii="Arial" w:hAnsi="Arial" w:cs="Arial"/>
                <w:sz w:val="16"/>
                <w:szCs w:val="16"/>
              </w:rPr>
              <w:t>на</w:t>
            </w:r>
            <w:r w:rsidRPr="007B698A">
              <w:rPr>
                <w:rFonts w:ascii="Arial" w:hAnsi="Arial" w:cs="Arial"/>
                <w:sz w:val="16"/>
                <w:szCs w:val="16"/>
                <w:lang w:val="en-US"/>
              </w:rPr>
              <w:t xml:space="preserve"> SGS International Services Laboratory (ISL) Limited </w:t>
            </w:r>
            <w:r w:rsidRPr="00824B70">
              <w:rPr>
                <w:rFonts w:ascii="Arial" w:hAnsi="Arial" w:cs="Arial"/>
                <w:sz w:val="16"/>
                <w:szCs w:val="16"/>
              </w:rPr>
              <w:t>та</w:t>
            </w:r>
            <w:r w:rsidRPr="007B698A">
              <w:rPr>
                <w:rFonts w:ascii="Arial" w:hAnsi="Arial" w:cs="Arial"/>
                <w:sz w:val="16"/>
                <w:szCs w:val="16"/>
                <w:lang w:val="en-US"/>
              </w:rPr>
              <w:t xml:space="preserve"> </w:t>
            </w:r>
            <w:r w:rsidRPr="00824B70">
              <w:rPr>
                <w:rFonts w:ascii="Arial" w:hAnsi="Arial" w:cs="Arial"/>
                <w:sz w:val="16"/>
                <w:szCs w:val="16"/>
              </w:rPr>
              <w:t>внесення</w:t>
            </w:r>
            <w:r w:rsidRPr="007B698A">
              <w:rPr>
                <w:rFonts w:ascii="Arial" w:hAnsi="Arial" w:cs="Arial"/>
                <w:sz w:val="16"/>
                <w:szCs w:val="16"/>
                <w:lang w:val="en-US"/>
              </w:rPr>
              <w:t xml:space="preserve"> </w:t>
            </w:r>
            <w:r w:rsidRPr="00824B70">
              <w:rPr>
                <w:rFonts w:ascii="Arial" w:hAnsi="Arial" w:cs="Arial"/>
                <w:sz w:val="16"/>
                <w:szCs w:val="16"/>
              </w:rPr>
              <w:t>редакційних</w:t>
            </w:r>
            <w:r w:rsidRPr="007B698A">
              <w:rPr>
                <w:rFonts w:ascii="Arial" w:hAnsi="Arial" w:cs="Arial"/>
                <w:sz w:val="16"/>
                <w:szCs w:val="16"/>
                <w:lang w:val="en-US"/>
              </w:rPr>
              <w:t xml:space="preserve"> </w:t>
            </w:r>
            <w:r w:rsidRPr="00824B70">
              <w:rPr>
                <w:rFonts w:ascii="Arial" w:hAnsi="Arial" w:cs="Arial"/>
                <w:sz w:val="16"/>
                <w:szCs w:val="16"/>
              </w:rPr>
              <w:t>правок</w:t>
            </w:r>
            <w:r w:rsidRPr="007B698A">
              <w:rPr>
                <w:rFonts w:ascii="Arial" w:hAnsi="Arial" w:cs="Arial"/>
                <w:sz w:val="16"/>
                <w:szCs w:val="16"/>
                <w:lang w:val="en-US"/>
              </w:rPr>
              <w:t xml:space="preserve"> </w:t>
            </w:r>
            <w:r w:rsidRPr="00824B70">
              <w:rPr>
                <w:rFonts w:ascii="Arial" w:hAnsi="Arial" w:cs="Arial"/>
                <w:sz w:val="16"/>
                <w:szCs w:val="16"/>
              </w:rPr>
              <w:t>до</w:t>
            </w:r>
            <w:r w:rsidRPr="007B698A">
              <w:rPr>
                <w:rFonts w:ascii="Arial" w:hAnsi="Arial" w:cs="Arial"/>
                <w:sz w:val="16"/>
                <w:szCs w:val="16"/>
                <w:lang w:val="en-US"/>
              </w:rPr>
              <w:t xml:space="preserve"> </w:t>
            </w:r>
            <w:r w:rsidRPr="00824B70">
              <w:rPr>
                <w:rFonts w:ascii="Arial" w:hAnsi="Arial" w:cs="Arial"/>
                <w:sz w:val="16"/>
                <w:szCs w:val="16"/>
              </w:rPr>
              <w:t>адреси</w:t>
            </w:r>
            <w:r w:rsidRPr="007B698A">
              <w:rPr>
                <w:rFonts w:ascii="Arial" w:hAnsi="Arial" w:cs="Arial"/>
                <w:sz w:val="16"/>
                <w:szCs w:val="16"/>
                <w:lang w:val="en-US"/>
              </w:rPr>
              <w:t xml:space="preserve"> </w:t>
            </w:r>
            <w:r w:rsidRPr="00824B70">
              <w:rPr>
                <w:rFonts w:ascii="Arial" w:hAnsi="Arial" w:cs="Arial"/>
                <w:sz w:val="16"/>
                <w:szCs w:val="16"/>
              </w:rPr>
              <w:t>дільниці</w:t>
            </w:r>
            <w:r w:rsidRPr="007B698A">
              <w:rPr>
                <w:rFonts w:ascii="Arial" w:hAnsi="Arial" w:cs="Arial"/>
                <w:sz w:val="16"/>
                <w:szCs w:val="16"/>
                <w:lang w:val="en-US"/>
              </w:rPr>
              <w:t xml:space="preserve">, </w:t>
            </w:r>
            <w:r w:rsidRPr="00824B70">
              <w:rPr>
                <w:rFonts w:ascii="Arial" w:hAnsi="Arial" w:cs="Arial"/>
                <w:sz w:val="16"/>
                <w:szCs w:val="16"/>
              </w:rPr>
              <w:t>без</w:t>
            </w:r>
            <w:r w:rsidRPr="007B698A">
              <w:rPr>
                <w:rFonts w:ascii="Arial" w:hAnsi="Arial" w:cs="Arial"/>
                <w:sz w:val="16"/>
                <w:szCs w:val="16"/>
                <w:lang w:val="en-US"/>
              </w:rPr>
              <w:t xml:space="preserve"> </w:t>
            </w:r>
            <w:r w:rsidRPr="00824B70">
              <w:rPr>
                <w:rFonts w:ascii="Arial" w:hAnsi="Arial" w:cs="Arial"/>
                <w:sz w:val="16"/>
                <w:szCs w:val="16"/>
              </w:rPr>
              <w:t>зміни</w:t>
            </w:r>
            <w:r w:rsidRPr="007B698A">
              <w:rPr>
                <w:rFonts w:ascii="Arial" w:hAnsi="Arial" w:cs="Arial"/>
                <w:sz w:val="16"/>
                <w:szCs w:val="16"/>
                <w:lang w:val="en-US"/>
              </w:rPr>
              <w:t xml:space="preserve"> </w:t>
            </w:r>
            <w:r w:rsidRPr="00824B70">
              <w:rPr>
                <w:rFonts w:ascii="Arial" w:hAnsi="Arial" w:cs="Arial"/>
                <w:sz w:val="16"/>
                <w:szCs w:val="16"/>
              </w:rPr>
              <w:t>місця</w:t>
            </w:r>
            <w:r w:rsidRPr="007B698A">
              <w:rPr>
                <w:rFonts w:ascii="Arial" w:hAnsi="Arial" w:cs="Arial"/>
                <w:sz w:val="16"/>
                <w:szCs w:val="16"/>
                <w:lang w:val="en-US"/>
              </w:rPr>
              <w:t xml:space="preserve"> </w:t>
            </w:r>
            <w:r w:rsidRPr="00824B70">
              <w:rPr>
                <w:rFonts w:ascii="Arial" w:hAnsi="Arial" w:cs="Arial"/>
                <w:sz w:val="16"/>
                <w:szCs w:val="16"/>
              </w:rPr>
              <w:t>виробництва</w:t>
            </w:r>
            <w:r w:rsidRPr="007B698A">
              <w:rPr>
                <w:rFonts w:ascii="Arial" w:hAnsi="Arial" w:cs="Arial"/>
                <w:sz w:val="16"/>
                <w:szCs w:val="16"/>
                <w:lang w:val="en-US"/>
              </w:rPr>
              <w:t>.</w:t>
            </w:r>
          </w:p>
          <w:p w:rsidR="0077730C" w:rsidRPr="007B698A" w:rsidRDefault="0077730C" w:rsidP="004B05C9">
            <w:pPr>
              <w:jc w:val="center"/>
              <w:rPr>
                <w:rFonts w:ascii="Arial" w:hAnsi="Arial" w:cs="Arial"/>
                <w:sz w:val="16"/>
                <w:szCs w:val="16"/>
                <w:lang w:val="en-US"/>
              </w:rPr>
            </w:pPr>
            <w:r w:rsidRPr="00824B70">
              <w:rPr>
                <w:rFonts w:ascii="Arial" w:hAnsi="Arial" w:cs="Arial"/>
                <w:sz w:val="16"/>
                <w:szCs w:val="16"/>
              </w:rPr>
              <w:t>Затверджено</w:t>
            </w:r>
          </w:p>
          <w:p w:rsidR="0077730C" w:rsidRPr="007B698A" w:rsidRDefault="0077730C" w:rsidP="004B05C9">
            <w:pPr>
              <w:jc w:val="center"/>
              <w:rPr>
                <w:rFonts w:ascii="Arial" w:hAnsi="Arial" w:cs="Arial"/>
                <w:sz w:val="16"/>
                <w:szCs w:val="16"/>
                <w:lang w:val="en-US"/>
              </w:rPr>
            </w:pPr>
            <w:r w:rsidRPr="007B698A">
              <w:rPr>
                <w:rFonts w:ascii="Arial" w:hAnsi="Arial" w:cs="Arial"/>
                <w:sz w:val="16"/>
                <w:szCs w:val="16"/>
                <w:lang w:val="en-US"/>
              </w:rPr>
              <w:t>Novartis Integrated Services Ltd.</w:t>
            </w:r>
          </w:p>
          <w:p w:rsidR="0077730C" w:rsidRPr="007B698A" w:rsidRDefault="0077730C" w:rsidP="004B05C9">
            <w:pPr>
              <w:jc w:val="center"/>
              <w:rPr>
                <w:rFonts w:ascii="Arial" w:hAnsi="Arial" w:cs="Arial"/>
                <w:sz w:val="16"/>
                <w:szCs w:val="16"/>
                <w:lang w:val="en-US"/>
              </w:rPr>
            </w:pPr>
            <w:r w:rsidRPr="007B698A">
              <w:rPr>
                <w:rFonts w:ascii="Arial" w:hAnsi="Arial" w:cs="Arial"/>
                <w:sz w:val="16"/>
                <w:szCs w:val="16"/>
                <w:lang w:val="en-US"/>
              </w:rPr>
              <w:t>Ringaskiddy Co. Cork</w:t>
            </w:r>
          </w:p>
          <w:p w:rsidR="0077730C" w:rsidRPr="007B698A" w:rsidRDefault="0077730C" w:rsidP="004B05C9">
            <w:pPr>
              <w:jc w:val="center"/>
              <w:rPr>
                <w:rFonts w:ascii="Arial" w:hAnsi="Arial" w:cs="Arial"/>
                <w:sz w:val="16"/>
                <w:szCs w:val="16"/>
                <w:lang w:val="en-US"/>
              </w:rPr>
            </w:pPr>
            <w:r w:rsidRPr="007B698A">
              <w:rPr>
                <w:rFonts w:ascii="Arial" w:hAnsi="Arial" w:cs="Arial"/>
                <w:sz w:val="16"/>
                <w:szCs w:val="16"/>
                <w:lang w:val="en-US"/>
              </w:rPr>
              <w:t>Ireland</w:t>
            </w:r>
          </w:p>
          <w:p w:rsidR="0077730C" w:rsidRPr="007B698A" w:rsidRDefault="0077730C" w:rsidP="004B05C9">
            <w:pPr>
              <w:jc w:val="center"/>
              <w:rPr>
                <w:rFonts w:ascii="Arial" w:hAnsi="Arial" w:cs="Arial"/>
                <w:sz w:val="16"/>
                <w:szCs w:val="16"/>
                <w:lang w:val="en-US"/>
              </w:rPr>
            </w:pPr>
            <w:r w:rsidRPr="007B698A">
              <w:rPr>
                <w:rFonts w:ascii="Arial" w:hAnsi="Arial" w:cs="Arial"/>
                <w:sz w:val="16"/>
                <w:szCs w:val="16"/>
                <w:lang w:val="en-US"/>
              </w:rPr>
              <w:t>DUNS: 985756561</w:t>
            </w:r>
          </w:p>
          <w:p w:rsidR="0077730C" w:rsidRPr="007B698A" w:rsidRDefault="0077730C" w:rsidP="004B05C9">
            <w:pPr>
              <w:jc w:val="center"/>
              <w:rPr>
                <w:rFonts w:ascii="Arial" w:hAnsi="Arial" w:cs="Arial"/>
                <w:sz w:val="16"/>
                <w:szCs w:val="16"/>
                <w:lang w:val="en-US"/>
              </w:rPr>
            </w:pPr>
            <w:r w:rsidRPr="00824B70">
              <w:rPr>
                <w:rFonts w:ascii="Arial" w:hAnsi="Arial" w:cs="Arial"/>
                <w:sz w:val="16"/>
                <w:szCs w:val="16"/>
              </w:rPr>
              <w:t>Запропоновано</w:t>
            </w:r>
          </w:p>
          <w:p w:rsidR="0077730C" w:rsidRPr="007B698A" w:rsidRDefault="0077730C" w:rsidP="004B05C9">
            <w:pPr>
              <w:jc w:val="center"/>
              <w:rPr>
                <w:rFonts w:ascii="Arial" w:hAnsi="Arial" w:cs="Arial"/>
                <w:sz w:val="16"/>
                <w:szCs w:val="16"/>
                <w:lang w:val="en-US"/>
              </w:rPr>
            </w:pPr>
            <w:r w:rsidRPr="007B698A">
              <w:rPr>
                <w:rFonts w:ascii="Arial" w:hAnsi="Arial" w:cs="Arial"/>
                <w:sz w:val="16"/>
                <w:szCs w:val="16"/>
                <w:lang w:val="en-US"/>
              </w:rPr>
              <w:t>SGS International Services Laboratory (ISL) Limited</w:t>
            </w:r>
          </w:p>
          <w:p w:rsidR="0077730C" w:rsidRPr="007B698A" w:rsidRDefault="0077730C" w:rsidP="004B05C9">
            <w:pPr>
              <w:jc w:val="center"/>
              <w:rPr>
                <w:rFonts w:ascii="Arial" w:hAnsi="Arial" w:cs="Arial"/>
                <w:sz w:val="16"/>
                <w:szCs w:val="16"/>
                <w:lang w:val="en-US"/>
              </w:rPr>
            </w:pPr>
            <w:r w:rsidRPr="007B698A">
              <w:rPr>
                <w:rFonts w:ascii="Arial" w:hAnsi="Arial" w:cs="Arial"/>
                <w:sz w:val="16"/>
                <w:szCs w:val="16"/>
                <w:lang w:val="en-US"/>
              </w:rPr>
              <w:t>Ringaskiddy Cork, P43 FR63</w:t>
            </w:r>
          </w:p>
          <w:p w:rsidR="0077730C" w:rsidRPr="007B698A" w:rsidRDefault="0077730C" w:rsidP="004B05C9">
            <w:pPr>
              <w:jc w:val="center"/>
              <w:rPr>
                <w:rFonts w:ascii="Arial" w:hAnsi="Arial" w:cs="Arial"/>
                <w:sz w:val="16"/>
                <w:szCs w:val="16"/>
                <w:lang w:val="en-US"/>
              </w:rPr>
            </w:pPr>
            <w:r w:rsidRPr="007B698A">
              <w:rPr>
                <w:rFonts w:ascii="Arial" w:hAnsi="Arial" w:cs="Arial"/>
                <w:sz w:val="16"/>
                <w:szCs w:val="16"/>
                <w:lang w:val="en-US"/>
              </w:rPr>
              <w:t>Ireland</w:t>
            </w:r>
          </w:p>
          <w:p w:rsidR="0077730C" w:rsidRPr="007B698A" w:rsidRDefault="0077730C" w:rsidP="004B05C9">
            <w:pPr>
              <w:jc w:val="center"/>
              <w:rPr>
                <w:rFonts w:ascii="Arial" w:hAnsi="Arial" w:cs="Arial"/>
                <w:sz w:val="16"/>
                <w:szCs w:val="16"/>
                <w:lang w:val="en-US"/>
              </w:rPr>
            </w:pPr>
            <w:r w:rsidRPr="007B698A">
              <w:rPr>
                <w:rFonts w:ascii="Arial" w:hAnsi="Arial" w:cs="Arial"/>
                <w:sz w:val="16"/>
                <w:szCs w:val="16"/>
                <w:lang w:val="en-US"/>
              </w:rPr>
              <w:t>DUNS: 985785798</w:t>
            </w:r>
          </w:p>
          <w:p w:rsidR="0077730C" w:rsidRPr="007B698A" w:rsidRDefault="0077730C" w:rsidP="004B05C9">
            <w:pPr>
              <w:jc w:val="center"/>
              <w:rPr>
                <w:rFonts w:ascii="Arial" w:hAnsi="Arial" w:cs="Arial"/>
                <w:sz w:val="16"/>
                <w:szCs w:val="16"/>
                <w:lang w:val="en-US"/>
              </w:rPr>
            </w:pPr>
            <w:r w:rsidRPr="00824B70">
              <w:rPr>
                <w:rFonts w:ascii="Arial" w:hAnsi="Arial" w:cs="Arial"/>
                <w:sz w:val="16"/>
                <w:szCs w:val="16"/>
              </w:rPr>
              <w:t>Зміни</w:t>
            </w:r>
            <w:r w:rsidRPr="007B698A">
              <w:rPr>
                <w:rFonts w:ascii="Arial" w:hAnsi="Arial" w:cs="Arial"/>
                <w:sz w:val="16"/>
                <w:szCs w:val="16"/>
                <w:lang w:val="en-US"/>
              </w:rPr>
              <w:t xml:space="preserve"> I </w:t>
            </w:r>
            <w:r w:rsidRPr="00824B70">
              <w:rPr>
                <w:rFonts w:ascii="Arial" w:hAnsi="Arial" w:cs="Arial"/>
                <w:sz w:val="16"/>
                <w:szCs w:val="16"/>
              </w:rPr>
              <w:t>типу</w:t>
            </w:r>
            <w:r w:rsidRPr="007B698A">
              <w:rPr>
                <w:rFonts w:ascii="Arial" w:hAnsi="Arial" w:cs="Arial"/>
                <w:sz w:val="16"/>
                <w:szCs w:val="16"/>
                <w:lang w:val="en-US"/>
              </w:rPr>
              <w:t xml:space="preserve"> - </w:t>
            </w:r>
            <w:r w:rsidRPr="00824B70">
              <w:rPr>
                <w:rFonts w:ascii="Arial" w:hAnsi="Arial" w:cs="Arial"/>
                <w:sz w:val="16"/>
                <w:szCs w:val="16"/>
              </w:rPr>
              <w:t>Адміністративні</w:t>
            </w:r>
            <w:r w:rsidRPr="007B698A">
              <w:rPr>
                <w:rFonts w:ascii="Arial" w:hAnsi="Arial" w:cs="Arial"/>
                <w:sz w:val="16"/>
                <w:szCs w:val="16"/>
                <w:lang w:val="en-US"/>
              </w:rPr>
              <w:t xml:space="preserve"> </w:t>
            </w:r>
            <w:r w:rsidRPr="00824B70">
              <w:rPr>
                <w:rFonts w:ascii="Arial" w:hAnsi="Arial" w:cs="Arial"/>
                <w:sz w:val="16"/>
                <w:szCs w:val="16"/>
              </w:rPr>
              <w:t>зміни</w:t>
            </w:r>
            <w:r w:rsidRPr="007B698A">
              <w:rPr>
                <w:rFonts w:ascii="Arial" w:hAnsi="Arial" w:cs="Arial"/>
                <w:sz w:val="16"/>
                <w:szCs w:val="16"/>
                <w:lang w:val="en-US"/>
              </w:rPr>
              <w:t xml:space="preserve">. </w:t>
            </w:r>
            <w:r w:rsidRPr="00824B70">
              <w:rPr>
                <w:rFonts w:ascii="Arial" w:hAnsi="Arial" w:cs="Arial"/>
                <w:sz w:val="16"/>
                <w:szCs w:val="16"/>
              </w:rPr>
              <w:t>Зміна</w:t>
            </w:r>
            <w:r w:rsidRPr="007B698A">
              <w:rPr>
                <w:rFonts w:ascii="Arial" w:hAnsi="Arial" w:cs="Arial"/>
                <w:sz w:val="16"/>
                <w:szCs w:val="16"/>
                <w:lang w:val="en-US"/>
              </w:rPr>
              <w:t xml:space="preserve"> </w:t>
            </w:r>
            <w:r w:rsidRPr="00824B70">
              <w:rPr>
                <w:rFonts w:ascii="Arial" w:hAnsi="Arial" w:cs="Arial"/>
                <w:sz w:val="16"/>
                <w:szCs w:val="16"/>
              </w:rPr>
              <w:t>найменування</w:t>
            </w:r>
            <w:r w:rsidRPr="007B698A">
              <w:rPr>
                <w:rFonts w:ascii="Arial" w:hAnsi="Arial" w:cs="Arial"/>
                <w:sz w:val="16"/>
                <w:szCs w:val="16"/>
                <w:lang w:val="en-US"/>
              </w:rPr>
              <w:t xml:space="preserve"> </w:t>
            </w:r>
            <w:r w:rsidRPr="00824B70">
              <w:rPr>
                <w:rFonts w:ascii="Arial" w:hAnsi="Arial" w:cs="Arial"/>
                <w:sz w:val="16"/>
                <w:szCs w:val="16"/>
              </w:rPr>
              <w:t>та</w:t>
            </w:r>
            <w:r w:rsidRPr="007B698A">
              <w:rPr>
                <w:rFonts w:ascii="Arial" w:hAnsi="Arial" w:cs="Arial"/>
                <w:sz w:val="16"/>
                <w:szCs w:val="16"/>
                <w:lang w:val="en-US"/>
              </w:rPr>
              <w:t>/</w:t>
            </w:r>
            <w:r w:rsidRPr="00824B70">
              <w:rPr>
                <w:rFonts w:ascii="Arial" w:hAnsi="Arial" w:cs="Arial"/>
                <w:sz w:val="16"/>
                <w:szCs w:val="16"/>
              </w:rPr>
              <w:t>або</w:t>
            </w:r>
            <w:r w:rsidRPr="007B698A">
              <w:rPr>
                <w:rFonts w:ascii="Arial" w:hAnsi="Arial" w:cs="Arial"/>
                <w:sz w:val="16"/>
                <w:szCs w:val="16"/>
                <w:lang w:val="en-US"/>
              </w:rPr>
              <w:t xml:space="preserve"> </w:t>
            </w:r>
            <w:r w:rsidRPr="00824B70">
              <w:rPr>
                <w:rFonts w:ascii="Arial" w:hAnsi="Arial" w:cs="Arial"/>
                <w:sz w:val="16"/>
                <w:szCs w:val="16"/>
              </w:rPr>
              <w:t>адреси</w:t>
            </w:r>
            <w:r w:rsidRPr="007B698A">
              <w:rPr>
                <w:rFonts w:ascii="Arial" w:hAnsi="Arial" w:cs="Arial"/>
                <w:sz w:val="16"/>
                <w:szCs w:val="16"/>
                <w:lang w:val="en-US"/>
              </w:rPr>
              <w:t xml:space="preserve"> </w:t>
            </w:r>
            <w:r w:rsidRPr="00824B70">
              <w:rPr>
                <w:rFonts w:ascii="Arial" w:hAnsi="Arial" w:cs="Arial"/>
                <w:sz w:val="16"/>
                <w:szCs w:val="16"/>
              </w:rPr>
              <w:t>місця</w:t>
            </w:r>
            <w:r w:rsidRPr="007B698A">
              <w:rPr>
                <w:rFonts w:ascii="Arial" w:hAnsi="Arial" w:cs="Arial"/>
                <w:sz w:val="16"/>
                <w:szCs w:val="16"/>
                <w:lang w:val="en-US"/>
              </w:rPr>
              <w:t xml:space="preserve"> </w:t>
            </w:r>
            <w:r w:rsidRPr="00824B70">
              <w:rPr>
                <w:rFonts w:ascii="Arial" w:hAnsi="Arial" w:cs="Arial"/>
                <w:sz w:val="16"/>
                <w:szCs w:val="16"/>
              </w:rPr>
              <w:t>провадження</w:t>
            </w:r>
            <w:r w:rsidRPr="007B698A">
              <w:rPr>
                <w:rFonts w:ascii="Arial" w:hAnsi="Arial" w:cs="Arial"/>
                <w:sz w:val="16"/>
                <w:szCs w:val="16"/>
                <w:lang w:val="en-US"/>
              </w:rPr>
              <w:t xml:space="preserve"> </w:t>
            </w:r>
            <w:r w:rsidRPr="00824B70">
              <w:rPr>
                <w:rFonts w:ascii="Arial" w:hAnsi="Arial" w:cs="Arial"/>
                <w:sz w:val="16"/>
                <w:szCs w:val="16"/>
              </w:rPr>
              <w:t>діяльності</w:t>
            </w:r>
            <w:r w:rsidRPr="007B698A">
              <w:rPr>
                <w:rFonts w:ascii="Arial" w:hAnsi="Arial" w:cs="Arial"/>
                <w:sz w:val="16"/>
                <w:szCs w:val="16"/>
                <w:lang w:val="en-US"/>
              </w:rPr>
              <w:t xml:space="preserve"> </w:t>
            </w:r>
            <w:r w:rsidRPr="00824B70">
              <w:rPr>
                <w:rFonts w:ascii="Arial" w:hAnsi="Arial" w:cs="Arial"/>
                <w:sz w:val="16"/>
                <w:szCs w:val="16"/>
              </w:rPr>
              <w:t>виробника</w:t>
            </w:r>
            <w:r w:rsidRPr="007B698A">
              <w:rPr>
                <w:rFonts w:ascii="Arial" w:hAnsi="Arial" w:cs="Arial"/>
                <w:sz w:val="16"/>
                <w:szCs w:val="16"/>
                <w:lang w:val="en-US"/>
              </w:rPr>
              <w:t xml:space="preserve"> (</w:t>
            </w:r>
            <w:r w:rsidRPr="00824B70">
              <w:rPr>
                <w:rFonts w:ascii="Arial" w:hAnsi="Arial" w:cs="Arial"/>
                <w:sz w:val="16"/>
                <w:szCs w:val="16"/>
              </w:rPr>
              <w:t>включаючи</w:t>
            </w:r>
            <w:r w:rsidRPr="007B698A">
              <w:rPr>
                <w:rFonts w:ascii="Arial" w:hAnsi="Arial" w:cs="Arial"/>
                <w:sz w:val="16"/>
                <w:szCs w:val="16"/>
                <w:lang w:val="en-US"/>
              </w:rPr>
              <w:t xml:space="preserve">, </w:t>
            </w:r>
            <w:r w:rsidRPr="00824B70">
              <w:rPr>
                <w:rFonts w:ascii="Arial" w:hAnsi="Arial" w:cs="Arial"/>
                <w:sz w:val="16"/>
                <w:szCs w:val="16"/>
              </w:rPr>
              <w:t>за</w:t>
            </w:r>
            <w:r w:rsidRPr="007B698A">
              <w:rPr>
                <w:rFonts w:ascii="Arial" w:hAnsi="Arial" w:cs="Arial"/>
                <w:sz w:val="16"/>
                <w:szCs w:val="16"/>
                <w:lang w:val="en-US"/>
              </w:rPr>
              <w:t xml:space="preserve"> </w:t>
            </w:r>
            <w:r w:rsidRPr="00824B70">
              <w:rPr>
                <w:rFonts w:ascii="Arial" w:hAnsi="Arial" w:cs="Arial"/>
                <w:sz w:val="16"/>
                <w:szCs w:val="16"/>
              </w:rPr>
              <w:t>необхідності</w:t>
            </w:r>
            <w:r w:rsidRPr="007B698A">
              <w:rPr>
                <w:rFonts w:ascii="Arial" w:hAnsi="Arial" w:cs="Arial"/>
                <w:sz w:val="16"/>
                <w:szCs w:val="16"/>
                <w:lang w:val="en-US"/>
              </w:rPr>
              <w:t xml:space="preserve">, </w:t>
            </w:r>
            <w:r w:rsidRPr="00824B70">
              <w:rPr>
                <w:rFonts w:ascii="Arial" w:hAnsi="Arial" w:cs="Arial"/>
                <w:sz w:val="16"/>
                <w:szCs w:val="16"/>
              </w:rPr>
              <w:t>місце</w:t>
            </w:r>
            <w:r w:rsidRPr="007B698A">
              <w:rPr>
                <w:rFonts w:ascii="Arial" w:hAnsi="Arial" w:cs="Arial"/>
                <w:sz w:val="16"/>
                <w:szCs w:val="16"/>
                <w:lang w:val="en-US"/>
              </w:rPr>
              <w:t xml:space="preserve"> </w:t>
            </w:r>
            <w:r w:rsidRPr="00824B70">
              <w:rPr>
                <w:rFonts w:ascii="Arial" w:hAnsi="Arial" w:cs="Arial"/>
                <w:sz w:val="16"/>
                <w:szCs w:val="16"/>
              </w:rPr>
              <w:t>проведення</w:t>
            </w:r>
            <w:r w:rsidRPr="007B698A">
              <w:rPr>
                <w:rFonts w:ascii="Arial" w:hAnsi="Arial" w:cs="Arial"/>
                <w:sz w:val="16"/>
                <w:szCs w:val="16"/>
                <w:lang w:val="en-US"/>
              </w:rPr>
              <w:t xml:space="preserve"> </w:t>
            </w:r>
            <w:r w:rsidRPr="00824B70">
              <w:rPr>
                <w:rFonts w:ascii="Arial" w:hAnsi="Arial" w:cs="Arial"/>
                <w:sz w:val="16"/>
                <w:szCs w:val="16"/>
              </w:rPr>
              <w:t>контролю</w:t>
            </w:r>
            <w:r w:rsidRPr="007B698A">
              <w:rPr>
                <w:rFonts w:ascii="Arial" w:hAnsi="Arial" w:cs="Arial"/>
                <w:sz w:val="16"/>
                <w:szCs w:val="16"/>
                <w:lang w:val="en-US"/>
              </w:rPr>
              <w:t xml:space="preserve"> </w:t>
            </w:r>
            <w:r w:rsidRPr="00824B70">
              <w:rPr>
                <w:rFonts w:ascii="Arial" w:hAnsi="Arial" w:cs="Arial"/>
                <w:sz w:val="16"/>
                <w:szCs w:val="16"/>
              </w:rPr>
              <w:t>якості</w:t>
            </w:r>
            <w:r w:rsidRPr="007B698A">
              <w:rPr>
                <w:rFonts w:ascii="Arial" w:hAnsi="Arial" w:cs="Arial"/>
                <w:sz w:val="16"/>
                <w:szCs w:val="16"/>
                <w:lang w:val="en-US"/>
              </w:rPr>
              <w:t xml:space="preserve">), </w:t>
            </w:r>
            <w:r w:rsidRPr="00824B70">
              <w:rPr>
                <w:rFonts w:ascii="Arial" w:hAnsi="Arial" w:cs="Arial"/>
                <w:sz w:val="16"/>
                <w:szCs w:val="16"/>
              </w:rPr>
              <w:t>або</w:t>
            </w:r>
            <w:r w:rsidRPr="007B698A">
              <w:rPr>
                <w:rFonts w:ascii="Arial" w:hAnsi="Arial" w:cs="Arial"/>
                <w:sz w:val="16"/>
                <w:szCs w:val="16"/>
                <w:lang w:val="en-US"/>
              </w:rPr>
              <w:t xml:space="preserve"> </w:t>
            </w:r>
            <w:r w:rsidRPr="00824B70">
              <w:rPr>
                <w:rFonts w:ascii="Arial" w:hAnsi="Arial" w:cs="Arial"/>
                <w:sz w:val="16"/>
                <w:szCs w:val="16"/>
              </w:rPr>
              <w:t>власника</w:t>
            </w:r>
            <w:r w:rsidRPr="007B698A">
              <w:rPr>
                <w:rFonts w:ascii="Arial" w:hAnsi="Arial" w:cs="Arial"/>
                <w:sz w:val="16"/>
                <w:szCs w:val="16"/>
                <w:lang w:val="en-US"/>
              </w:rPr>
              <w:t xml:space="preserve"> </w:t>
            </w:r>
            <w:r w:rsidRPr="00824B70">
              <w:rPr>
                <w:rFonts w:ascii="Arial" w:hAnsi="Arial" w:cs="Arial"/>
                <w:sz w:val="16"/>
                <w:szCs w:val="16"/>
              </w:rPr>
              <w:t>мастер</w:t>
            </w:r>
            <w:r w:rsidRPr="007B698A">
              <w:rPr>
                <w:rFonts w:ascii="Arial" w:hAnsi="Arial" w:cs="Arial"/>
                <w:sz w:val="16"/>
                <w:szCs w:val="16"/>
                <w:lang w:val="en-US"/>
              </w:rPr>
              <w:t>-</w:t>
            </w:r>
            <w:r w:rsidRPr="00824B70">
              <w:rPr>
                <w:rFonts w:ascii="Arial" w:hAnsi="Arial" w:cs="Arial"/>
                <w:sz w:val="16"/>
                <w:szCs w:val="16"/>
              </w:rPr>
              <w:t>файла</w:t>
            </w:r>
            <w:r w:rsidRPr="007B698A">
              <w:rPr>
                <w:rFonts w:ascii="Arial" w:hAnsi="Arial" w:cs="Arial"/>
                <w:sz w:val="16"/>
                <w:szCs w:val="16"/>
                <w:lang w:val="en-US"/>
              </w:rPr>
              <w:t xml:space="preserve"> </w:t>
            </w:r>
            <w:r w:rsidRPr="00824B70">
              <w:rPr>
                <w:rFonts w:ascii="Arial" w:hAnsi="Arial" w:cs="Arial"/>
                <w:sz w:val="16"/>
                <w:szCs w:val="16"/>
              </w:rPr>
              <w:t>на</w:t>
            </w:r>
            <w:r w:rsidRPr="007B698A">
              <w:rPr>
                <w:rFonts w:ascii="Arial" w:hAnsi="Arial" w:cs="Arial"/>
                <w:sz w:val="16"/>
                <w:szCs w:val="16"/>
                <w:lang w:val="en-US"/>
              </w:rPr>
              <w:t xml:space="preserve"> </w:t>
            </w:r>
            <w:r w:rsidRPr="00824B70">
              <w:rPr>
                <w:rFonts w:ascii="Arial" w:hAnsi="Arial" w:cs="Arial"/>
                <w:sz w:val="16"/>
                <w:szCs w:val="16"/>
              </w:rPr>
              <w:t>АФІ</w:t>
            </w:r>
            <w:r w:rsidRPr="007B698A">
              <w:rPr>
                <w:rFonts w:ascii="Arial" w:hAnsi="Arial" w:cs="Arial"/>
                <w:sz w:val="16"/>
                <w:szCs w:val="16"/>
                <w:lang w:val="en-US"/>
              </w:rPr>
              <w:t xml:space="preserve">, </w:t>
            </w:r>
            <w:r w:rsidRPr="00824B70">
              <w:rPr>
                <w:rFonts w:ascii="Arial" w:hAnsi="Arial" w:cs="Arial"/>
                <w:sz w:val="16"/>
                <w:szCs w:val="16"/>
              </w:rPr>
              <w:t>або</w:t>
            </w:r>
            <w:r w:rsidRPr="007B698A">
              <w:rPr>
                <w:rFonts w:ascii="Arial" w:hAnsi="Arial" w:cs="Arial"/>
                <w:sz w:val="16"/>
                <w:szCs w:val="16"/>
                <w:lang w:val="en-US"/>
              </w:rPr>
              <w:t xml:space="preserve"> </w:t>
            </w:r>
            <w:r w:rsidRPr="00824B70">
              <w:rPr>
                <w:rFonts w:ascii="Arial" w:hAnsi="Arial" w:cs="Arial"/>
                <w:sz w:val="16"/>
                <w:szCs w:val="16"/>
              </w:rPr>
              <w:t>постачальника</w:t>
            </w:r>
            <w:r w:rsidRPr="007B698A">
              <w:rPr>
                <w:rFonts w:ascii="Arial" w:hAnsi="Arial" w:cs="Arial"/>
                <w:sz w:val="16"/>
                <w:szCs w:val="16"/>
                <w:lang w:val="en-US"/>
              </w:rPr>
              <w:t xml:space="preserve"> </w:t>
            </w:r>
            <w:r w:rsidRPr="00824B70">
              <w:rPr>
                <w:rFonts w:ascii="Arial" w:hAnsi="Arial" w:cs="Arial"/>
                <w:sz w:val="16"/>
                <w:szCs w:val="16"/>
              </w:rPr>
              <w:t>АФІ</w:t>
            </w:r>
            <w:r w:rsidRPr="007B698A">
              <w:rPr>
                <w:rFonts w:ascii="Arial" w:hAnsi="Arial" w:cs="Arial"/>
                <w:sz w:val="16"/>
                <w:szCs w:val="16"/>
                <w:lang w:val="en-US"/>
              </w:rPr>
              <w:t>/</w:t>
            </w:r>
            <w:r w:rsidRPr="00824B70">
              <w:rPr>
                <w:rFonts w:ascii="Arial" w:hAnsi="Arial" w:cs="Arial"/>
                <w:sz w:val="16"/>
                <w:szCs w:val="16"/>
              </w:rPr>
              <w:t>вихідного</w:t>
            </w:r>
            <w:r w:rsidRPr="007B698A">
              <w:rPr>
                <w:rFonts w:ascii="Arial" w:hAnsi="Arial" w:cs="Arial"/>
                <w:sz w:val="16"/>
                <w:szCs w:val="16"/>
                <w:lang w:val="en-US"/>
              </w:rPr>
              <w:t xml:space="preserve"> </w:t>
            </w:r>
            <w:r w:rsidRPr="00824B70">
              <w:rPr>
                <w:rFonts w:ascii="Arial" w:hAnsi="Arial" w:cs="Arial"/>
                <w:sz w:val="16"/>
                <w:szCs w:val="16"/>
              </w:rPr>
              <w:t>матеріалу</w:t>
            </w:r>
            <w:r w:rsidRPr="007B698A">
              <w:rPr>
                <w:rFonts w:ascii="Arial" w:hAnsi="Arial" w:cs="Arial"/>
                <w:sz w:val="16"/>
                <w:szCs w:val="16"/>
                <w:lang w:val="en-US"/>
              </w:rPr>
              <w:t>/</w:t>
            </w:r>
            <w:r w:rsidRPr="00824B70">
              <w:rPr>
                <w:rFonts w:ascii="Arial" w:hAnsi="Arial" w:cs="Arial"/>
                <w:sz w:val="16"/>
                <w:szCs w:val="16"/>
              </w:rPr>
              <w:t>реагенту</w:t>
            </w:r>
            <w:r w:rsidRPr="007B698A">
              <w:rPr>
                <w:rFonts w:ascii="Arial" w:hAnsi="Arial" w:cs="Arial"/>
                <w:sz w:val="16"/>
                <w:szCs w:val="16"/>
                <w:lang w:val="en-US"/>
              </w:rPr>
              <w:t>/</w:t>
            </w:r>
            <w:r w:rsidRPr="00824B70">
              <w:rPr>
                <w:rFonts w:ascii="Arial" w:hAnsi="Arial" w:cs="Arial"/>
                <w:sz w:val="16"/>
                <w:szCs w:val="16"/>
              </w:rPr>
              <w:t>проміжного</w:t>
            </w:r>
            <w:r w:rsidRPr="007B698A">
              <w:rPr>
                <w:rFonts w:ascii="Arial" w:hAnsi="Arial" w:cs="Arial"/>
                <w:sz w:val="16"/>
                <w:szCs w:val="16"/>
                <w:lang w:val="en-US"/>
              </w:rPr>
              <w:t xml:space="preserve"> </w:t>
            </w:r>
            <w:r w:rsidRPr="00824B70">
              <w:rPr>
                <w:rFonts w:ascii="Arial" w:hAnsi="Arial" w:cs="Arial"/>
                <w:sz w:val="16"/>
                <w:szCs w:val="16"/>
              </w:rPr>
              <w:t>продукту</w:t>
            </w:r>
            <w:r w:rsidRPr="007B698A">
              <w:rPr>
                <w:rFonts w:ascii="Arial" w:hAnsi="Arial" w:cs="Arial"/>
                <w:sz w:val="16"/>
                <w:szCs w:val="16"/>
                <w:lang w:val="en-US"/>
              </w:rPr>
              <w:t xml:space="preserve">, </w:t>
            </w:r>
            <w:r w:rsidRPr="00824B70">
              <w:rPr>
                <w:rFonts w:ascii="Arial" w:hAnsi="Arial" w:cs="Arial"/>
                <w:sz w:val="16"/>
                <w:szCs w:val="16"/>
              </w:rPr>
              <w:t>що</w:t>
            </w:r>
            <w:r w:rsidRPr="007B698A">
              <w:rPr>
                <w:rFonts w:ascii="Arial" w:hAnsi="Arial" w:cs="Arial"/>
                <w:sz w:val="16"/>
                <w:szCs w:val="16"/>
                <w:lang w:val="en-US"/>
              </w:rPr>
              <w:t xml:space="preserve"> </w:t>
            </w:r>
            <w:r w:rsidRPr="00824B70">
              <w:rPr>
                <w:rFonts w:ascii="Arial" w:hAnsi="Arial" w:cs="Arial"/>
                <w:sz w:val="16"/>
                <w:szCs w:val="16"/>
              </w:rPr>
              <w:t>застосовуються</w:t>
            </w:r>
            <w:r w:rsidRPr="007B698A">
              <w:rPr>
                <w:rFonts w:ascii="Arial" w:hAnsi="Arial" w:cs="Arial"/>
                <w:sz w:val="16"/>
                <w:szCs w:val="16"/>
                <w:lang w:val="en-US"/>
              </w:rPr>
              <w:t xml:space="preserve"> </w:t>
            </w:r>
            <w:r w:rsidRPr="00824B70">
              <w:rPr>
                <w:rFonts w:ascii="Arial" w:hAnsi="Arial" w:cs="Arial"/>
                <w:sz w:val="16"/>
                <w:szCs w:val="16"/>
              </w:rPr>
              <w:t>у</w:t>
            </w:r>
            <w:r w:rsidRPr="007B698A">
              <w:rPr>
                <w:rFonts w:ascii="Arial" w:hAnsi="Arial" w:cs="Arial"/>
                <w:sz w:val="16"/>
                <w:szCs w:val="16"/>
                <w:lang w:val="en-US"/>
              </w:rPr>
              <w:t xml:space="preserve"> </w:t>
            </w:r>
            <w:r w:rsidRPr="00824B70">
              <w:rPr>
                <w:rFonts w:ascii="Arial" w:hAnsi="Arial" w:cs="Arial"/>
                <w:sz w:val="16"/>
                <w:szCs w:val="16"/>
              </w:rPr>
              <w:t>виробництві</w:t>
            </w:r>
            <w:r w:rsidRPr="007B698A">
              <w:rPr>
                <w:rFonts w:ascii="Arial" w:hAnsi="Arial" w:cs="Arial"/>
                <w:sz w:val="16"/>
                <w:szCs w:val="16"/>
                <w:lang w:val="en-US"/>
              </w:rPr>
              <w:t xml:space="preserve"> </w:t>
            </w:r>
            <w:r w:rsidRPr="00824B70">
              <w:rPr>
                <w:rFonts w:ascii="Arial" w:hAnsi="Arial" w:cs="Arial"/>
                <w:sz w:val="16"/>
                <w:szCs w:val="16"/>
              </w:rPr>
              <w:t>АФІ</w:t>
            </w:r>
            <w:r w:rsidRPr="007B698A">
              <w:rPr>
                <w:rFonts w:ascii="Arial" w:hAnsi="Arial" w:cs="Arial"/>
                <w:sz w:val="16"/>
                <w:szCs w:val="16"/>
                <w:lang w:val="en-US"/>
              </w:rPr>
              <w:t xml:space="preserve"> (</w:t>
            </w:r>
            <w:r w:rsidRPr="00824B70">
              <w:rPr>
                <w:rFonts w:ascii="Arial" w:hAnsi="Arial" w:cs="Arial"/>
                <w:sz w:val="16"/>
                <w:szCs w:val="16"/>
              </w:rPr>
              <w:t>якщо</w:t>
            </w:r>
            <w:r w:rsidRPr="007B698A">
              <w:rPr>
                <w:rFonts w:ascii="Arial" w:hAnsi="Arial" w:cs="Arial"/>
                <w:sz w:val="16"/>
                <w:szCs w:val="16"/>
                <w:lang w:val="en-US"/>
              </w:rPr>
              <w:t xml:space="preserve"> </w:t>
            </w:r>
            <w:r w:rsidRPr="00824B70">
              <w:rPr>
                <w:rFonts w:ascii="Arial" w:hAnsi="Arial" w:cs="Arial"/>
                <w:sz w:val="16"/>
                <w:szCs w:val="16"/>
              </w:rPr>
              <w:t>зазначено</w:t>
            </w:r>
            <w:r w:rsidRPr="007B698A">
              <w:rPr>
                <w:rFonts w:ascii="Arial" w:hAnsi="Arial" w:cs="Arial"/>
                <w:sz w:val="16"/>
                <w:szCs w:val="16"/>
                <w:lang w:val="en-US"/>
              </w:rPr>
              <w:t xml:space="preserve"> </w:t>
            </w:r>
            <w:r w:rsidRPr="00824B70">
              <w:rPr>
                <w:rFonts w:ascii="Arial" w:hAnsi="Arial" w:cs="Arial"/>
                <w:sz w:val="16"/>
                <w:szCs w:val="16"/>
              </w:rPr>
              <w:t>у</w:t>
            </w:r>
            <w:r w:rsidRPr="007B698A">
              <w:rPr>
                <w:rFonts w:ascii="Arial" w:hAnsi="Arial" w:cs="Arial"/>
                <w:sz w:val="16"/>
                <w:szCs w:val="16"/>
                <w:lang w:val="en-US"/>
              </w:rPr>
              <w:t xml:space="preserve"> </w:t>
            </w:r>
            <w:r w:rsidRPr="00824B70">
              <w:rPr>
                <w:rFonts w:ascii="Arial" w:hAnsi="Arial" w:cs="Arial"/>
                <w:sz w:val="16"/>
                <w:szCs w:val="16"/>
              </w:rPr>
              <w:t>досьє</w:t>
            </w:r>
            <w:r w:rsidRPr="007B698A">
              <w:rPr>
                <w:rFonts w:ascii="Arial" w:hAnsi="Arial" w:cs="Arial"/>
                <w:sz w:val="16"/>
                <w:szCs w:val="16"/>
                <w:lang w:val="en-US"/>
              </w:rPr>
              <w:t xml:space="preserve"> </w:t>
            </w:r>
            <w:r w:rsidRPr="00824B70">
              <w:rPr>
                <w:rFonts w:ascii="Arial" w:hAnsi="Arial" w:cs="Arial"/>
                <w:sz w:val="16"/>
                <w:szCs w:val="16"/>
              </w:rPr>
              <w:t>на</w:t>
            </w:r>
            <w:r w:rsidRPr="007B698A">
              <w:rPr>
                <w:rFonts w:ascii="Arial" w:hAnsi="Arial" w:cs="Arial"/>
                <w:sz w:val="16"/>
                <w:szCs w:val="16"/>
                <w:lang w:val="en-US"/>
              </w:rPr>
              <w:t xml:space="preserve"> </w:t>
            </w:r>
            <w:r w:rsidRPr="00824B70">
              <w:rPr>
                <w:rFonts w:ascii="Arial" w:hAnsi="Arial" w:cs="Arial"/>
                <w:sz w:val="16"/>
                <w:szCs w:val="16"/>
              </w:rPr>
              <w:t>лікарський</w:t>
            </w:r>
            <w:r w:rsidRPr="007B698A">
              <w:rPr>
                <w:rFonts w:ascii="Arial" w:hAnsi="Arial" w:cs="Arial"/>
                <w:sz w:val="16"/>
                <w:szCs w:val="16"/>
                <w:lang w:val="en-US"/>
              </w:rPr>
              <w:t xml:space="preserve"> </w:t>
            </w:r>
            <w:r w:rsidRPr="00824B70">
              <w:rPr>
                <w:rFonts w:ascii="Arial" w:hAnsi="Arial" w:cs="Arial"/>
                <w:sz w:val="16"/>
                <w:szCs w:val="16"/>
              </w:rPr>
              <w:t>засіб</w:t>
            </w:r>
            <w:r w:rsidRPr="007B698A">
              <w:rPr>
                <w:rFonts w:ascii="Arial" w:hAnsi="Arial" w:cs="Arial"/>
                <w:sz w:val="16"/>
                <w:szCs w:val="16"/>
                <w:lang w:val="en-US"/>
              </w:rPr>
              <w:t xml:space="preserve">) </w:t>
            </w:r>
            <w:r w:rsidRPr="00824B70">
              <w:rPr>
                <w:rFonts w:ascii="Arial" w:hAnsi="Arial" w:cs="Arial"/>
                <w:sz w:val="16"/>
                <w:szCs w:val="16"/>
              </w:rPr>
              <w:t>за</w:t>
            </w:r>
            <w:r w:rsidRPr="007B698A">
              <w:rPr>
                <w:rFonts w:ascii="Arial" w:hAnsi="Arial" w:cs="Arial"/>
                <w:sz w:val="16"/>
                <w:szCs w:val="16"/>
                <w:lang w:val="en-US"/>
              </w:rPr>
              <w:t xml:space="preserve"> </w:t>
            </w:r>
            <w:r w:rsidRPr="00824B70">
              <w:rPr>
                <w:rFonts w:ascii="Arial" w:hAnsi="Arial" w:cs="Arial"/>
                <w:sz w:val="16"/>
                <w:szCs w:val="16"/>
              </w:rPr>
              <w:t>відсутності</w:t>
            </w:r>
            <w:r w:rsidRPr="007B698A">
              <w:rPr>
                <w:rFonts w:ascii="Arial" w:hAnsi="Arial" w:cs="Arial"/>
                <w:sz w:val="16"/>
                <w:szCs w:val="16"/>
                <w:lang w:val="en-US"/>
              </w:rPr>
              <w:t xml:space="preserve"> </w:t>
            </w:r>
            <w:r w:rsidRPr="00824B70">
              <w:rPr>
                <w:rFonts w:ascii="Arial" w:hAnsi="Arial" w:cs="Arial"/>
                <w:sz w:val="16"/>
                <w:szCs w:val="16"/>
              </w:rPr>
              <w:t>сертифіката</w:t>
            </w:r>
            <w:r w:rsidRPr="007B698A">
              <w:rPr>
                <w:rFonts w:ascii="Arial" w:hAnsi="Arial" w:cs="Arial"/>
                <w:sz w:val="16"/>
                <w:szCs w:val="16"/>
                <w:lang w:val="en-US"/>
              </w:rPr>
              <w:t xml:space="preserve"> </w:t>
            </w:r>
            <w:r w:rsidRPr="00824B70">
              <w:rPr>
                <w:rFonts w:ascii="Arial" w:hAnsi="Arial" w:cs="Arial"/>
                <w:sz w:val="16"/>
                <w:szCs w:val="16"/>
              </w:rPr>
              <w:t>відповідності</w:t>
            </w:r>
            <w:r w:rsidRPr="007B698A">
              <w:rPr>
                <w:rFonts w:ascii="Arial" w:hAnsi="Arial" w:cs="Arial"/>
                <w:sz w:val="16"/>
                <w:szCs w:val="16"/>
                <w:lang w:val="en-US"/>
              </w:rPr>
              <w:t xml:space="preserve"> </w:t>
            </w:r>
            <w:r w:rsidRPr="00824B70">
              <w:rPr>
                <w:rFonts w:ascii="Arial" w:hAnsi="Arial" w:cs="Arial"/>
                <w:sz w:val="16"/>
                <w:szCs w:val="16"/>
              </w:rPr>
              <w:t>Європейській</w:t>
            </w:r>
            <w:r w:rsidRPr="007B698A">
              <w:rPr>
                <w:rFonts w:ascii="Arial" w:hAnsi="Arial" w:cs="Arial"/>
                <w:sz w:val="16"/>
                <w:szCs w:val="16"/>
                <w:lang w:val="en-US"/>
              </w:rPr>
              <w:t xml:space="preserve"> </w:t>
            </w:r>
            <w:r w:rsidRPr="00824B70">
              <w:rPr>
                <w:rFonts w:ascii="Arial" w:hAnsi="Arial" w:cs="Arial"/>
                <w:sz w:val="16"/>
                <w:szCs w:val="16"/>
              </w:rPr>
              <w:t>фармакопеї</w:t>
            </w:r>
            <w:r w:rsidRPr="007B698A">
              <w:rPr>
                <w:rFonts w:ascii="Arial" w:hAnsi="Arial" w:cs="Arial"/>
                <w:sz w:val="16"/>
                <w:szCs w:val="16"/>
                <w:lang w:val="en-US"/>
              </w:rPr>
              <w:t xml:space="preserve"> </w:t>
            </w:r>
            <w:r w:rsidRPr="00824B70">
              <w:rPr>
                <w:rFonts w:ascii="Arial" w:hAnsi="Arial" w:cs="Arial"/>
                <w:sz w:val="16"/>
                <w:szCs w:val="16"/>
              </w:rPr>
              <w:t>у</w:t>
            </w:r>
            <w:r w:rsidRPr="007B698A">
              <w:rPr>
                <w:rFonts w:ascii="Arial" w:hAnsi="Arial" w:cs="Arial"/>
                <w:sz w:val="16"/>
                <w:szCs w:val="16"/>
                <w:lang w:val="en-US"/>
              </w:rPr>
              <w:t xml:space="preserve"> </w:t>
            </w:r>
            <w:r w:rsidRPr="00824B70">
              <w:rPr>
                <w:rFonts w:ascii="Arial" w:hAnsi="Arial" w:cs="Arial"/>
                <w:sz w:val="16"/>
                <w:szCs w:val="16"/>
              </w:rPr>
              <w:t>затвердженому</w:t>
            </w:r>
            <w:r w:rsidRPr="007B698A">
              <w:rPr>
                <w:rFonts w:ascii="Arial" w:hAnsi="Arial" w:cs="Arial"/>
                <w:sz w:val="16"/>
                <w:szCs w:val="16"/>
                <w:lang w:val="en-US"/>
              </w:rPr>
              <w:t xml:space="preserve"> </w:t>
            </w:r>
            <w:r w:rsidRPr="00824B70">
              <w:rPr>
                <w:rFonts w:ascii="Arial" w:hAnsi="Arial" w:cs="Arial"/>
                <w:sz w:val="16"/>
                <w:szCs w:val="16"/>
              </w:rPr>
              <w:t>досьє</w:t>
            </w:r>
            <w:r w:rsidRPr="007B698A">
              <w:rPr>
                <w:rFonts w:ascii="Arial" w:hAnsi="Arial" w:cs="Arial"/>
                <w:sz w:val="16"/>
                <w:szCs w:val="16"/>
                <w:lang w:val="en-US"/>
              </w:rPr>
              <w:t xml:space="preserve">, </w:t>
            </w:r>
            <w:r w:rsidRPr="00824B70">
              <w:rPr>
                <w:rFonts w:ascii="Arial" w:hAnsi="Arial" w:cs="Arial"/>
                <w:sz w:val="16"/>
                <w:szCs w:val="16"/>
              </w:rPr>
              <w:t>або</w:t>
            </w:r>
            <w:r w:rsidRPr="007B698A">
              <w:rPr>
                <w:rFonts w:ascii="Arial" w:hAnsi="Arial" w:cs="Arial"/>
                <w:sz w:val="16"/>
                <w:szCs w:val="16"/>
                <w:lang w:val="en-US"/>
              </w:rPr>
              <w:t xml:space="preserve"> </w:t>
            </w:r>
            <w:r w:rsidRPr="00824B70">
              <w:rPr>
                <w:rFonts w:ascii="Arial" w:hAnsi="Arial" w:cs="Arial"/>
                <w:sz w:val="16"/>
                <w:szCs w:val="16"/>
              </w:rPr>
              <w:t>виробника</w:t>
            </w:r>
            <w:r w:rsidRPr="007B698A">
              <w:rPr>
                <w:rFonts w:ascii="Arial" w:hAnsi="Arial" w:cs="Arial"/>
                <w:sz w:val="16"/>
                <w:szCs w:val="16"/>
                <w:lang w:val="en-US"/>
              </w:rPr>
              <w:t xml:space="preserve"> </w:t>
            </w:r>
            <w:r w:rsidRPr="00824B70">
              <w:rPr>
                <w:rFonts w:ascii="Arial" w:hAnsi="Arial" w:cs="Arial"/>
                <w:sz w:val="16"/>
                <w:szCs w:val="16"/>
              </w:rPr>
              <w:t>нової</w:t>
            </w:r>
            <w:r w:rsidRPr="007B698A">
              <w:rPr>
                <w:rFonts w:ascii="Arial" w:hAnsi="Arial" w:cs="Arial"/>
                <w:sz w:val="16"/>
                <w:szCs w:val="16"/>
                <w:lang w:val="en-US"/>
              </w:rPr>
              <w:t xml:space="preserve"> </w:t>
            </w:r>
            <w:r w:rsidRPr="00824B70">
              <w:rPr>
                <w:rFonts w:ascii="Arial" w:hAnsi="Arial" w:cs="Arial"/>
                <w:sz w:val="16"/>
                <w:szCs w:val="16"/>
              </w:rPr>
              <w:t>допоміжної</w:t>
            </w:r>
            <w:r w:rsidRPr="007B698A">
              <w:rPr>
                <w:rFonts w:ascii="Arial" w:hAnsi="Arial" w:cs="Arial"/>
                <w:sz w:val="16"/>
                <w:szCs w:val="16"/>
                <w:lang w:val="en-US"/>
              </w:rPr>
              <w:t xml:space="preserve"> </w:t>
            </w:r>
            <w:r w:rsidRPr="00824B70">
              <w:rPr>
                <w:rFonts w:ascii="Arial" w:hAnsi="Arial" w:cs="Arial"/>
                <w:sz w:val="16"/>
                <w:szCs w:val="16"/>
              </w:rPr>
              <w:t>речовини</w:t>
            </w:r>
            <w:r w:rsidRPr="007B698A">
              <w:rPr>
                <w:rFonts w:ascii="Arial" w:hAnsi="Arial" w:cs="Arial"/>
                <w:sz w:val="16"/>
                <w:szCs w:val="16"/>
                <w:lang w:val="en-US"/>
              </w:rPr>
              <w:t xml:space="preserve"> (</w:t>
            </w:r>
            <w:r w:rsidRPr="00824B70">
              <w:rPr>
                <w:rFonts w:ascii="Arial" w:hAnsi="Arial" w:cs="Arial"/>
                <w:sz w:val="16"/>
                <w:szCs w:val="16"/>
              </w:rPr>
              <w:t>якщо</w:t>
            </w:r>
            <w:r w:rsidRPr="007B698A">
              <w:rPr>
                <w:rFonts w:ascii="Arial" w:hAnsi="Arial" w:cs="Arial"/>
                <w:sz w:val="16"/>
                <w:szCs w:val="16"/>
                <w:lang w:val="en-US"/>
              </w:rPr>
              <w:t xml:space="preserve"> </w:t>
            </w:r>
            <w:r w:rsidRPr="00824B70">
              <w:rPr>
                <w:rFonts w:ascii="Arial" w:hAnsi="Arial" w:cs="Arial"/>
                <w:sz w:val="16"/>
                <w:szCs w:val="16"/>
              </w:rPr>
              <w:t>зазначено</w:t>
            </w:r>
            <w:r w:rsidRPr="007B698A">
              <w:rPr>
                <w:rFonts w:ascii="Arial" w:hAnsi="Arial" w:cs="Arial"/>
                <w:sz w:val="16"/>
                <w:szCs w:val="16"/>
                <w:lang w:val="en-US"/>
              </w:rPr>
              <w:t xml:space="preserve"> </w:t>
            </w:r>
            <w:r w:rsidRPr="00824B70">
              <w:rPr>
                <w:rFonts w:ascii="Arial" w:hAnsi="Arial" w:cs="Arial"/>
                <w:sz w:val="16"/>
                <w:szCs w:val="16"/>
              </w:rPr>
              <w:t>у</w:t>
            </w:r>
            <w:r w:rsidRPr="007B698A">
              <w:rPr>
                <w:rFonts w:ascii="Arial" w:hAnsi="Arial" w:cs="Arial"/>
                <w:sz w:val="16"/>
                <w:szCs w:val="16"/>
                <w:lang w:val="en-US"/>
              </w:rPr>
              <w:t xml:space="preserve"> </w:t>
            </w:r>
            <w:r w:rsidRPr="00824B70">
              <w:rPr>
                <w:rFonts w:ascii="Arial" w:hAnsi="Arial" w:cs="Arial"/>
                <w:sz w:val="16"/>
                <w:szCs w:val="16"/>
              </w:rPr>
              <w:t>досьє</w:t>
            </w:r>
            <w:r w:rsidRPr="007B698A">
              <w:rPr>
                <w:rFonts w:ascii="Arial" w:hAnsi="Arial" w:cs="Arial"/>
                <w:sz w:val="16"/>
                <w:szCs w:val="16"/>
                <w:lang w:val="en-US"/>
              </w:rPr>
              <w:t>)</w:t>
            </w:r>
          </w:p>
          <w:p w:rsidR="0077730C" w:rsidRPr="007B698A" w:rsidRDefault="0077730C" w:rsidP="004B05C9">
            <w:pPr>
              <w:jc w:val="center"/>
              <w:rPr>
                <w:rFonts w:ascii="Arial" w:hAnsi="Arial" w:cs="Arial"/>
                <w:sz w:val="16"/>
                <w:szCs w:val="16"/>
                <w:lang w:val="en-US"/>
              </w:rPr>
            </w:pPr>
            <w:r w:rsidRPr="00824B70">
              <w:rPr>
                <w:rFonts w:ascii="Arial" w:hAnsi="Arial" w:cs="Arial"/>
                <w:sz w:val="16"/>
                <w:szCs w:val="16"/>
              </w:rPr>
              <w:t>Оновлення</w:t>
            </w:r>
            <w:r w:rsidRPr="007B698A">
              <w:rPr>
                <w:rFonts w:ascii="Arial" w:hAnsi="Arial" w:cs="Arial"/>
                <w:sz w:val="16"/>
                <w:szCs w:val="16"/>
                <w:lang w:val="en-US"/>
              </w:rPr>
              <w:t xml:space="preserve"> </w:t>
            </w:r>
            <w:r w:rsidRPr="00824B70">
              <w:rPr>
                <w:rFonts w:ascii="Arial" w:hAnsi="Arial" w:cs="Arial"/>
                <w:sz w:val="16"/>
                <w:szCs w:val="16"/>
              </w:rPr>
              <w:t>адреси</w:t>
            </w:r>
            <w:r w:rsidRPr="007B698A">
              <w:rPr>
                <w:rFonts w:ascii="Arial" w:hAnsi="Arial" w:cs="Arial"/>
                <w:sz w:val="16"/>
                <w:szCs w:val="16"/>
                <w:lang w:val="en-US"/>
              </w:rPr>
              <w:t xml:space="preserve"> </w:t>
            </w:r>
            <w:r w:rsidRPr="00824B70">
              <w:rPr>
                <w:rFonts w:ascii="Arial" w:hAnsi="Arial" w:cs="Arial"/>
                <w:sz w:val="16"/>
                <w:szCs w:val="16"/>
              </w:rPr>
              <w:t>дільниці</w:t>
            </w:r>
            <w:r w:rsidRPr="007B698A">
              <w:rPr>
                <w:rFonts w:ascii="Arial" w:hAnsi="Arial" w:cs="Arial"/>
                <w:sz w:val="16"/>
                <w:szCs w:val="16"/>
                <w:lang w:val="en-US"/>
              </w:rPr>
              <w:t xml:space="preserve">, </w:t>
            </w:r>
            <w:r w:rsidRPr="00824B70">
              <w:rPr>
                <w:rFonts w:ascii="Arial" w:hAnsi="Arial" w:cs="Arial"/>
                <w:sz w:val="16"/>
                <w:szCs w:val="16"/>
              </w:rPr>
              <w:t>відповідальної</w:t>
            </w:r>
            <w:r w:rsidRPr="007B698A">
              <w:rPr>
                <w:rFonts w:ascii="Arial" w:hAnsi="Arial" w:cs="Arial"/>
                <w:sz w:val="16"/>
                <w:szCs w:val="16"/>
                <w:lang w:val="en-US"/>
              </w:rPr>
              <w:t xml:space="preserve"> </w:t>
            </w:r>
            <w:r w:rsidRPr="00824B70">
              <w:rPr>
                <w:rFonts w:ascii="Arial" w:hAnsi="Arial" w:cs="Arial"/>
                <w:sz w:val="16"/>
                <w:szCs w:val="16"/>
              </w:rPr>
              <w:t>за</w:t>
            </w:r>
            <w:r w:rsidRPr="007B698A">
              <w:rPr>
                <w:rFonts w:ascii="Arial" w:hAnsi="Arial" w:cs="Arial"/>
                <w:sz w:val="16"/>
                <w:szCs w:val="16"/>
                <w:lang w:val="en-US"/>
              </w:rPr>
              <w:t xml:space="preserve"> </w:t>
            </w:r>
            <w:r w:rsidRPr="00824B70">
              <w:rPr>
                <w:rFonts w:ascii="Arial" w:hAnsi="Arial" w:cs="Arial"/>
                <w:sz w:val="16"/>
                <w:szCs w:val="16"/>
              </w:rPr>
              <w:t>виробництво</w:t>
            </w:r>
            <w:r w:rsidRPr="007B698A">
              <w:rPr>
                <w:rFonts w:ascii="Arial" w:hAnsi="Arial" w:cs="Arial"/>
                <w:sz w:val="16"/>
                <w:szCs w:val="16"/>
                <w:lang w:val="en-US"/>
              </w:rPr>
              <w:t xml:space="preserve"> </w:t>
            </w:r>
            <w:r w:rsidRPr="00824B70">
              <w:rPr>
                <w:rFonts w:ascii="Arial" w:hAnsi="Arial" w:cs="Arial"/>
                <w:sz w:val="16"/>
                <w:szCs w:val="16"/>
              </w:rPr>
              <w:t>та</w:t>
            </w:r>
            <w:r w:rsidRPr="007B698A">
              <w:rPr>
                <w:rFonts w:ascii="Arial" w:hAnsi="Arial" w:cs="Arial"/>
                <w:sz w:val="16"/>
                <w:szCs w:val="16"/>
                <w:lang w:val="en-US"/>
              </w:rPr>
              <w:t xml:space="preserve"> </w:t>
            </w:r>
            <w:r w:rsidRPr="00824B70">
              <w:rPr>
                <w:rFonts w:ascii="Arial" w:hAnsi="Arial" w:cs="Arial"/>
                <w:sz w:val="16"/>
                <w:szCs w:val="16"/>
              </w:rPr>
              <w:t>контроль</w:t>
            </w:r>
            <w:r w:rsidRPr="007B698A">
              <w:rPr>
                <w:rFonts w:ascii="Arial" w:hAnsi="Arial" w:cs="Arial"/>
                <w:sz w:val="16"/>
                <w:szCs w:val="16"/>
                <w:lang w:val="en-US"/>
              </w:rPr>
              <w:t xml:space="preserve"> </w:t>
            </w:r>
            <w:r w:rsidRPr="00824B70">
              <w:rPr>
                <w:rFonts w:ascii="Arial" w:hAnsi="Arial" w:cs="Arial"/>
                <w:sz w:val="16"/>
                <w:szCs w:val="16"/>
              </w:rPr>
              <w:t>якості</w:t>
            </w:r>
            <w:r w:rsidRPr="007B698A">
              <w:rPr>
                <w:rFonts w:ascii="Arial" w:hAnsi="Arial" w:cs="Arial"/>
                <w:sz w:val="16"/>
                <w:szCs w:val="16"/>
                <w:lang w:val="en-US"/>
              </w:rPr>
              <w:t xml:space="preserve"> </w:t>
            </w:r>
            <w:r w:rsidRPr="00824B70">
              <w:rPr>
                <w:rFonts w:ascii="Arial" w:hAnsi="Arial" w:cs="Arial"/>
                <w:sz w:val="16"/>
                <w:szCs w:val="16"/>
              </w:rPr>
              <w:t>АФІ</w:t>
            </w:r>
            <w:r w:rsidRPr="007B698A">
              <w:rPr>
                <w:rFonts w:ascii="Arial" w:hAnsi="Arial" w:cs="Arial"/>
                <w:sz w:val="16"/>
                <w:szCs w:val="16"/>
                <w:lang w:val="en-US"/>
              </w:rPr>
              <w:t xml:space="preserve"> </w:t>
            </w:r>
            <w:r w:rsidRPr="00824B70">
              <w:rPr>
                <w:rFonts w:ascii="Arial" w:hAnsi="Arial" w:cs="Arial"/>
                <w:sz w:val="16"/>
                <w:szCs w:val="16"/>
              </w:rPr>
              <w:t>Амлодипіну</w:t>
            </w:r>
            <w:r w:rsidRPr="007B698A">
              <w:rPr>
                <w:rFonts w:ascii="Arial" w:hAnsi="Arial" w:cs="Arial"/>
                <w:sz w:val="16"/>
                <w:szCs w:val="16"/>
                <w:lang w:val="en-US"/>
              </w:rPr>
              <w:t xml:space="preserve"> </w:t>
            </w:r>
            <w:r w:rsidRPr="00824B70">
              <w:rPr>
                <w:rFonts w:ascii="Arial" w:hAnsi="Arial" w:cs="Arial"/>
                <w:sz w:val="16"/>
                <w:szCs w:val="16"/>
              </w:rPr>
              <w:t>бесилату</w:t>
            </w:r>
            <w:r w:rsidRPr="007B698A">
              <w:rPr>
                <w:rFonts w:ascii="Arial" w:hAnsi="Arial" w:cs="Arial"/>
                <w:sz w:val="16"/>
                <w:szCs w:val="16"/>
                <w:lang w:val="en-US"/>
              </w:rPr>
              <w:t xml:space="preserve">, Lek Pharmaceuticals d.d., Slovenia, </w:t>
            </w:r>
            <w:r w:rsidRPr="00824B70">
              <w:rPr>
                <w:rFonts w:ascii="Arial" w:hAnsi="Arial" w:cs="Arial"/>
                <w:sz w:val="16"/>
                <w:szCs w:val="16"/>
              </w:rPr>
              <w:t>без</w:t>
            </w:r>
            <w:r w:rsidRPr="007B698A">
              <w:rPr>
                <w:rFonts w:ascii="Arial" w:hAnsi="Arial" w:cs="Arial"/>
                <w:sz w:val="16"/>
                <w:szCs w:val="16"/>
                <w:lang w:val="en-US"/>
              </w:rPr>
              <w:t xml:space="preserve"> </w:t>
            </w:r>
            <w:r w:rsidRPr="00824B70">
              <w:rPr>
                <w:rFonts w:ascii="Arial" w:hAnsi="Arial" w:cs="Arial"/>
                <w:sz w:val="16"/>
                <w:szCs w:val="16"/>
              </w:rPr>
              <w:t>зміни</w:t>
            </w:r>
            <w:r w:rsidRPr="007B698A">
              <w:rPr>
                <w:rFonts w:ascii="Arial" w:hAnsi="Arial" w:cs="Arial"/>
                <w:sz w:val="16"/>
                <w:szCs w:val="16"/>
                <w:lang w:val="en-US"/>
              </w:rPr>
              <w:t xml:space="preserve"> </w:t>
            </w:r>
            <w:r w:rsidRPr="00824B70">
              <w:rPr>
                <w:rFonts w:ascii="Arial" w:hAnsi="Arial" w:cs="Arial"/>
                <w:sz w:val="16"/>
                <w:szCs w:val="16"/>
              </w:rPr>
              <w:t>місця</w:t>
            </w:r>
            <w:r w:rsidRPr="007B698A">
              <w:rPr>
                <w:rFonts w:ascii="Arial" w:hAnsi="Arial" w:cs="Arial"/>
                <w:sz w:val="16"/>
                <w:szCs w:val="16"/>
                <w:lang w:val="en-US"/>
              </w:rPr>
              <w:t xml:space="preserve"> </w:t>
            </w:r>
            <w:r w:rsidRPr="00824B70">
              <w:rPr>
                <w:rFonts w:ascii="Arial" w:hAnsi="Arial" w:cs="Arial"/>
                <w:sz w:val="16"/>
                <w:szCs w:val="16"/>
              </w:rPr>
              <w:t>виробництва</w:t>
            </w:r>
            <w:r w:rsidRPr="007B698A">
              <w:rPr>
                <w:rFonts w:ascii="Arial" w:hAnsi="Arial" w:cs="Arial"/>
                <w:sz w:val="16"/>
                <w:szCs w:val="16"/>
                <w:lang w:val="en-US"/>
              </w:rPr>
              <w:t xml:space="preserve">. </w:t>
            </w:r>
            <w:r w:rsidRPr="00824B70">
              <w:rPr>
                <w:rFonts w:ascii="Arial" w:hAnsi="Arial" w:cs="Arial"/>
                <w:sz w:val="16"/>
                <w:szCs w:val="16"/>
              </w:rPr>
              <w:t>Затверджено</w:t>
            </w:r>
          </w:p>
          <w:p w:rsidR="0077730C" w:rsidRPr="007B698A" w:rsidRDefault="0077730C" w:rsidP="004B05C9">
            <w:pPr>
              <w:jc w:val="center"/>
              <w:rPr>
                <w:rFonts w:ascii="Arial" w:hAnsi="Arial" w:cs="Arial"/>
                <w:sz w:val="16"/>
                <w:szCs w:val="16"/>
                <w:lang w:val="en-US"/>
              </w:rPr>
            </w:pPr>
            <w:r w:rsidRPr="007B698A">
              <w:rPr>
                <w:rFonts w:ascii="Arial" w:hAnsi="Arial" w:cs="Arial"/>
                <w:sz w:val="16"/>
                <w:szCs w:val="16"/>
                <w:lang w:val="en-US"/>
              </w:rPr>
              <w:t>Lek Pharmaceuticals d.d.</w:t>
            </w:r>
          </w:p>
          <w:p w:rsidR="0077730C" w:rsidRPr="007B698A" w:rsidRDefault="0077730C" w:rsidP="004B05C9">
            <w:pPr>
              <w:jc w:val="center"/>
              <w:rPr>
                <w:rFonts w:ascii="Arial" w:hAnsi="Arial" w:cs="Arial"/>
                <w:sz w:val="16"/>
                <w:szCs w:val="16"/>
                <w:lang w:val="en-US"/>
              </w:rPr>
            </w:pPr>
            <w:r w:rsidRPr="007B698A">
              <w:rPr>
                <w:rFonts w:ascii="Arial" w:hAnsi="Arial" w:cs="Arial"/>
                <w:sz w:val="16"/>
                <w:szCs w:val="16"/>
                <w:lang w:val="en-US"/>
              </w:rPr>
              <w:t>Kolodvorska 27</w:t>
            </w:r>
          </w:p>
          <w:p w:rsidR="0077730C" w:rsidRPr="007B698A" w:rsidRDefault="0077730C" w:rsidP="004B05C9">
            <w:pPr>
              <w:jc w:val="center"/>
              <w:rPr>
                <w:rFonts w:ascii="Arial" w:hAnsi="Arial" w:cs="Arial"/>
                <w:sz w:val="16"/>
                <w:szCs w:val="16"/>
                <w:lang w:val="en-US"/>
              </w:rPr>
            </w:pPr>
            <w:r w:rsidRPr="007B698A">
              <w:rPr>
                <w:rFonts w:ascii="Arial" w:hAnsi="Arial" w:cs="Arial"/>
                <w:sz w:val="16"/>
                <w:szCs w:val="16"/>
                <w:lang w:val="en-US"/>
              </w:rPr>
              <w:t>Slovenia – 1234 Menges</w:t>
            </w:r>
          </w:p>
          <w:p w:rsidR="0077730C" w:rsidRPr="007B698A" w:rsidRDefault="0077730C" w:rsidP="004B05C9">
            <w:pPr>
              <w:jc w:val="center"/>
              <w:rPr>
                <w:rFonts w:ascii="Arial" w:hAnsi="Arial" w:cs="Arial"/>
                <w:sz w:val="16"/>
                <w:szCs w:val="16"/>
                <w:lang w:val="en-US"/>
              </w:rPr>
            </w:pPr>
            <w:r w:rsidRPr="00824B70">
              <w:rPr>
                <w:rFonts w:ascii="Arial" w:hAnsi="Arial" w:cs="Arial"/>
                <w:sz w:val="16"/>
                <w:szCs w:val="16"/>
              </w:rPr>
              <w:t>Запропоновано</w:t>
            </w:r>
          </w:p>
          <w:p w:rsidR="0077730C" w:rsidRPr="007B698A" w:rsidRDefault="0077730C" w:rsidP="004B05C9">
            <w:pPr>
              <w:jc w:val="center"/>
              <w:rPr>
                <w:rFonts w:ascii="Arial" w:hAnsi="Arial" w:cs="Arial"/>
                <w:sz w:val="16"/>
                <w:szCs w:val="16"/>
                <w:lang w:val="en-US"/>
              </w:rPr>
            </w:pPr>
            <w:r w:rsidRPr="007B698A">
              <w:rPr>
                <w:rFonts w:ascii="Arial" w:hAnsi="Arial" w:cs="Arial"/>
                <w:sz w:val="16"/>
                <w:szCs w:val="16"/>
                <w:lang w:val="en-US"/>
              </w:rPr>
              <w:t>Lek Pharmaceuticals d.d.</w:t>
            </w:r>
          </w:p>
          <w:p w:rsidR="0077730C" w:rsidRPr="007B698A" w:rsidRDefault="0077730C" w:rsidP="004B05C9">
            <w:pPr>
              <w:jc w:val="center"/>
              <w:rPr>
                <w:rFonts w:ascii="Arial" w:hAnsi="Arial" w:cs="Arial"/>
                <w:sz w:val="16"/>
                <w:szCs w:val="16"/>
                <w:lang w:val="en-US"/>
              </w:rPr>
            </w:pPr>
            <w:r w:rsidRPr="007B698A">
              <w:rPr>
                <w:rFonts w:ascii="Arial" w:hAnsi="Arial" w:cs="Arial"/>
                <w:sz w:val="16"/>
                <w:szCs w:val="16"/>
                <w:lang w:val="en-US"/>
              </w:rPr>
              <w:t>Kolodvorska cesta 27</w:t>
            </w:r>
          </w:p>
          <w:p w:rsidR="0077730C" w:rsidRPr="007B698A" w:rsidRDefault="0077730C" w:rsidP="004B05C9">
            <w:pPr>
              <w:jc w:val="center"/>
              <w:rPr>
                <w:rFonts w:ascii="Arial" w:hAnsi="Arial" w:cs="Arial"/>
                <w:sz w:val="16"/>
                <w:szCs w:val="16"/>
                <w:lang w:val="en-US"/>
              </w:rPr>
            </w:pPr>
            <w:r w:rsidRPr="007B698A">
              <w:rPr>
                <w:rFonts w:ascii="Arial" w:hAnsi="Arial" w:cs="Arial"/>
                <w:sz w:val="16"/>
                <w:szCs w:val="16"/>
                <w:lang w:val="en-US"/>
              </w:rPr>
              <w:t>1234 Menges</w:t>
            </w:r>
          </w:p>
          <w:p w:rsidR="0077730C" w:rsidRPr="007B698A" w:rsidRDefault="0077730C" w:rsidP="004B05C9">
            <w:pPr>
              <w:jc w:val="center"/>
              <w:rPr>
                <w:rFonts w:ascii="Arial" w:hAnsi="Arial" w:cs="Arial"/>
                <w:sz w:val="16"/>
                <w:szCs w:val="16"/>
                <w:lang w:val="en-US"/>
              </w:rPr>
            </w:pPr>
            <w:r w:rsidRPr="007B698A">
              <w:rPr>
                <w:rFonts w:ascii="Arial" w:hAnsi="Arial" w:cs="Arial"/>
                <w:sz w:val="16"/>
                <w:szCs w:val="16"/>
                <w:lang w:val="en-US"/>
              </w:rPr>
              <w:t>Slovenia</w:t>
            </w:r>
          </w:p>
          <w:p w:rsidR="0077730C" w:rsidRPr="007B698A" w:rsidRDefault="0077730C" w:rsidP="004B05C9">
            <w:pPr>
              <w:jc w:val="center"/>
              <w:rPr>
                <w:rFonts w:ascii="Arial" w:hAnsi="Arial" w:cs="Arial"/>
                <w:sz w:val="16"/>
                <w:szCs w:val="16"/>
                <w:lang w:val="en-US"/>
              </w:rPr>
            </w:pPr>
            <w:r w:rsidRPr="00824B70">
              <w:rPr>
                <w:rFonts w:ascii="Arial" w:hAnsi="Arial" w:cs="Arial"/>
                <w:sz w:val="16"/>
                <w:szCs w:val="16"/>
              </w:rPr>
              <w:t>Зміни</w:t>
            </w:r>
            <w:r w:rsidRPr="007B698A">
              <w:rPr>
                <w:rFonts w:ascii="Arial" w:hAnsi="Arial" w:cs="Arial"/>
                <w:sz w:val="16"/>
                <w:szCs w:val="16"/>
                <w:lang w:val="en-US"/>
              </w:rPr>
              <w:t xml:space="preserve"> I </w:t>
            </w:r>
            <w:r w:rsidRPr="00824B70">
              <w:rPr>
                <w:rFonts w:ascii="Arial" w:hAnsi="Arial" w:cs="Arial"/>
                <w:sz w:val="16"/>
                <w:szCs w:val="16"/>
              </w:rPr>
              <w:t>типу</w:t>
            </w:r>
            <w:r w:rsidRPr="007B698A">
              <w:rPr>
                <w:rFonts w:ascii="Arial" w:hAnsi="Arial" w:cs="Arial"/>
                <w:sz w:val="16"/>
                <w:szCs w:val="16"/>
                <w:lang w:val="en-US"/>
              </w:rPr>
              <w:t xml:space="preserve"> - </w:t>
            </w:r>
            <w:r w:rsidRPr="00824B70">
              <w:rPr>
                <w:rFonts w:ascii="Arial" w:hAnsi="Arial" w:cs="Arial"/>
                <w:sz w:val="16"/>
                <w:szCs w:val="16"/>
              </w:rPr>
              <w:t>Адміністративні</w:t>
            </w:r>
            <w:r w:rsidRPr="007B698A">
              <w:rPr>
                <w:rFonts w:ascii="Arial" w:hAnsi="Arial" w:cs="Arial"/>
                <w:sz w:val="16"/>
                <w:szCs w:val="16"/>
                <w:lang w:val="en-US"/>
              </w:rPr>
              <w:t xml:space="preserve"> </w:t>
            </w:r>
            <w:r w:rsidRPr="00824B70">
              <w:rPr>
                <w:rFonts w:ascii="Arial" w:hAnsi="Arial" w:cs="Arial"/>
                <w:sz w:val="16"/>
                <w:szCs w:val="16"/>
              </w:rPr>
              <w:t>зміни</w:t>
            </w:r>
            <w:r w:rsidRPr="007B698A">
              <w:rPr>
                <w:rFonts w:ascii="Arial" w:hAnsi="Arial" w:cs="Arial"/>
                <w:sz w:val="16"/>
                <w:szCs w:val="16"/>
                <w:lang w:val="en-US"/>
              </w:rPr>
              <w:t xml:space="preserve">. </w:t>
            </w:r>
            <w:r w:rsidRPr="00824B70">
              <w:rPr>
                <w:rFonts w:ascii="Arial" w:hAnsi="Arial" w:cs="Arial"/>
                <w:sz w:val="16"/>
                <w:szCs w:val="16"/>
              </w:rPr>
              <w:t>Зміна</w:t>
            </w:r>
            <w:r w:rsidRPr="007B698A">
              <w:rPr>
                <w:rFonts w:ascii="Arial" w:hAnsi="Arial" w:cs="Arial"/>
                <w:sz w:val="16"/>
                <w:szCs w:val="16"/>
                <w:lang w:val="en-US"/>
              </w:rPr>
              <w:t xml:space="preserve"> </w:t>
            </w:r>
            <w:r w:rsidRPr="00824B70">
              <w:rPr>
                <w:rFonts w:ascii="Arial" w:hAnsi="Arial" w:cs="Arial"/>
                <w:sz w:val="16"/>
                <w:szCs w:val="16"/>
              </w:rPr>
              <w:t>найменування</w:t>
            </w:r>
            <w:r w:rsidRPr="007B698A">
              <w:rPr>
                <w:rFonts w:ascii="Arial" w:hAnsi="Arial" w:cs="Arial"/>
                <w:sz w:val="16"/>
                <w:szCs w:val="16"/>
                <w:lang w:val="en-US"/>
              </w:rPr>
              <w:t xml:space="preserve"> </w:t>
            </w:r>
            <w:r w:rsidRPr="00824B70">
              <w:rPr>
                <w:rFonts w:ascii="Arial" w:hAnsi="Arial" w:cs="Arial"/>
                <w:sz w:val="16"/>
                <w:szCs w:val="16"/>
              </w:rPr>
              <w:t>та</w:t>
            </w:r>
            <w:r w:rsidRPr="007B698A">
              <w:rPr>
                <w:rFonts w:ascii="Arial" w:hAnsi="Arial" w:cs="Arial"/>
                <w:sz w:val="16"/>
                <w:szCs w:val="16"/>
                <w:lang w:val="en-US"/>
              </w:rPr>
              <w:t>/</w:t>
            </w:r>
            <w:r w:rsidRPr="00824B70">
              <w:rPr>
                <w:rFonts w:ascii="Arial" w:hAnsi="Arial" w:cs="Arial"/>
                <w:sz w:val="16"/>
                <w:szCs w:val="16"/>
              </w:rPr>
              <w:t>або</w:t>
            </w:r>
            <w:r w:rsidRPr="007B698A">
              <w:rPr>
                <w:rFonts w:ascii="Arial" w:hAnsi="Arial" w:cs="Arial"/>
                <w:sz w:val="16"/>
                <w:szCs w:val="16"/>
                <w:lang w:val="en-US"/>
              </w:rPr>
              <w:t xml:space="preserve"> </w:t>
            </w:r>
            <w:r w:rsidRPr="00824B70">
              <w:rPr>
                <w:rFonts w:ascii="Arial" w:hAnsi="Arial" w:cs="Arial"/>
                <w:sz w:val="16"/>
                <w:szCs w:val="16"/>
              </w:rPr>
              <w:t>адреси</w:t>
            </w:r>
            <w:r w:rsidRPr="007B698A">
              <w:rPr>
                <w:rFonts w:ascii="Arial" w:hAnsi="Arial" w:cs="Arial"/>
                <w:sz w:val="16"/>
                <w:szCs w:val="16"/>
                <w:lang w:val="en-US"/>
              </w:rPr>
              <w:t xml:space="preserve"> </w:t>
            </w:r>
            <w:r w:rsidRPr="00824B70">
              <w:rPr>
                <w:rFonts w:ascii="Arial" w:hAnsi="Arial" w:cs="Arial"/>
                <w:sz w:val="16"/>
                <w:szCs w:val="16"/>
              </w:rPr>
              <w:t>місця</w:t>
            </w:r>
            <w:r w:rsidRPr="007B698A">
              <w:rPr>
                <w:rFonts w:ascii="Arial" w:hAnsi="Arial" w:cs="Arial"/>
                <w:sz w:val="16"/>
                <w:szCs w:val="16"/>
                <w:lang w:val="en-US"/>
              </w:rPr>
              <w:t xml:space="preserve"> </w:t>
            </w:r>
            <w:r w:rsidRPr="00824B70">
              <w:rPr>
                <w:rFonts w:ascii="Arial" w:hAnsi="Arial" w:cs="Arial"/>
                <w:sz w:val="16"/>
                <w:szCs w:val="16"/>
              </w:rPr>
              <w:t>провадження</w:t>
            </w:r>
            <w:r w:rsidRPr="007B698A">
              <w:rPr>
                <w:rFonts w:ascii="Arial" w:hAnsi="Arial" w:cs="Arial"/>
                <w:sz w:val="16"/>
                <w:szCs w:val="16"/>
                <w:lang w:val="en-US"/>
              </w:rPr>
              <w:t xml:space="preserve"> </w:t>
            </w:r>
            <w:r w:rsidRPr="00824B70">
              <w:rPr>
                <w:rFonts w:ascii="Arial" w:hAnsi="Arial" w:cs="Arial"/>
                <w:sz w:val="16"/>
                <w:szCs w:val="16"/>
              </w:rPr>
              <w:t>діяльності</w:t>
            </w:r>
            <w:r w:rsidRPr="007B698A">
              <w:rPr>
                <w:rFonts w:ascii="Arial" w:hAnsi="Arial" w:cs="Arial"/>
                <w:sz w:val="16"/>
                <w:szCs w:val="16"/>
                <w:lang w:val="en-US"/>
              </w:rPr>
              <w:t xml:space="preserve"> </w:t>
            </w:r>
            <w:r w:rsidRPr="00824B70">
              <w:rPr>
                <w:rFonts w:ascii="Arial" w:hAnsi="Arial" w:cs="Arial"/>
                <w:sz w:val="16"/>
                <w:szCs w:val="16"/>
              </w:rPr>
              <w:t>виробника</w:t>
            </w:r>
            <w:r w:rsidRPr="007B698A">
              <w:rPr>
                <w:rFonts w:ascii="Arial" w:hAnsi="Arial" w:cs="Arial"/>
                <w:sz w:val="16"/>
                <w:szCs w:val="16"/>
                <w:lang w:val="en-US"/>
              </w:rPr>
              <w:t xml:space="preserve"> (</w:t>
            </w:r>
            <w:r w:rsidRPr="00824B70">
              <w:rPr>
                <w:rFonts w:ascii="Arial" w:hAnsi="Arial" w:cs="Arial"/>
                <w:sz w:val="16"/>
                <w:szCs w:val="16"/>
              </w:rPr>
              <w:t>включаючи</w:t>
            </w:r>
            <w:r w:rsidRPr="007B698A">
              <w:rPr>
                <w:rFonts w:ascii="Arial" w:hAnsi="Arial" w:cs="Arial"/>
                <w:sz w:val="16"/>
                <w:szCs w:val="16"/>
                <w:lang w:val="en-US"/>
              </w:rPr>
              <w:t xml:space="preserve">, </w:t>
            </w:r>
            <w:r w:rsidRPr="00824B70">
              <w:rPr>
                <w:rFonts w:ascii="Arial" w:hAnsi="Arial" w:cs="Arial"/>
                <w:sz w:val="16"/>
                <w:szCs w:val="16"/>
              </w:rPr>
              <w:t>за</w:t>
            </w:r>
            <w:r w:rsidRPr="007B698A">
              <w:rPr>
                <w:rFonts w:ascii="Arial" w:hAnsi="Arial" w:cs="Arial"/>
                <w:sz w:val="16"/>
                <w:szCs w:val="16"/>
                <w:lang w:val="en-US"/>
              </w:rPr>
              <w:t xml:space="preserve"> </w:t>
            </w:r>
            <w:r w:rsidRPr="00824B70">
              <w:rPr>
                <w:rFonts w:ascii="Arial" w:hAnsi="Arial" w:cs="Arial"/>
                <w:sz w:val="16"/>
                <w:szCs w:val="16"/>
              </w:rPr>
              <w:t>необхідності</w:t>
            </w:r>
            <w:r w:rsidRPr="007B698A">
              <w:rPr>
                <w:rFonts w:ascii="Arial" w:hAnsi="Arial" w:cs="Arial"/>
                <w:sz w:val="16"/>
                <w:szCs w:val="16"/>
                <w:lang w:val="en-US"/>
              </w:rPr>
              <w:t xml:space="preserve">, </w:t>
            </w:r>
            <w:r w:rsidRPr="00824B70">
              <w:rPr>
                <w:rFonts w:ascii="Arial" w:hAnsi="Arial" w:cs="Arial"/>
                <w:sz w:val="16"/>
                <w:szCs w:val="16"/>
              </w:rPr>
              <w:t>місце</w:t>
            </w:r>
            <w:r w:rsidRPr="007B698A">
              <w:rPr>
                <w:rFonts w:ascii="Arial" w:hAnsi="Arial" w:cs="Arial"/>
                <w:sz w:val="16"/>
                <w:szCs w:val="16"/>
                <w:lang w:val="en-US"/>
              </w:rPr>
              <w:t xml:space="preserve"> </w:t>
            </w:r>
            <w:r w:rsidRPr="00824B70">
              <w:rPr>
                <w:rFonts w:ascii="Arial" w:hAnsi="Arial" w:cs="Arial"/>
                <w:sz w:val="16"/>
                <w:szCs w:val="16"/>
              </w:rPr>
              <w:t>проведення</w:t>
            </w:r>
            <w:r w:rsidRPr="007B698A">
              <w:rPr>
                <w:rFonts w:ascii="Arial" w:hAnsi="Arial" w:cs="Arial"/>
                <w:sz w:val="16"/>
                <w:szCs w:val="16"/>
                <w:lang w:val="en-US"/>
              </w:rPr>
              <w:t xml:space="preserve"> </w:t>
            </w:r>
            <w:r w:rsidRPr="00824B70">
              <w:rPr>
                <w:rFonts w:ascii="Arial" w:hAnsi="Arial" w:cs="Arial"/>
                <w:sz w:val="16"/>
                <w:szCs w:val="16"/>
              </w:rPr>
              <w:t>контролю</w:t>
            </w:r>
            <w:r w:rsidRPr="007B698A">
              <w:rPr>
                <w:rFonts w:ascii="Arial" w:hAnsi="Arial" w:cs="Arial"/>
                <w:sz w:val="16"/>
                <w:szCs w:val="16"/>
                <w:lang w:val="en-US"/>
              </w:rPr>
              <w:t xml:space="preserve"> </w:t>
            </w:r>
            <w:r w:rsidRPr="00824B70">
              <w:rPr>
                <w:rFonts w:ascii="Arial" w:hAnsi="Arial" w:cs="Arial"/>
                <w:sz w:val="16"/>
                <w:szCs w:val="16"/>
              </w:rPr>
              <w:t>якості</w:t>
            </w:r>
            <w:r w:rsidRPr="007B698A">
              <w:rPr>
                <w:rFonts w:ascii="Arial" w:hAnsi="Arial" w:cs="Arial"/>
                <w:sz w:val="16"/>
                <w:szCs w:val="16"/>
                <w:lang w:val="en-US"/>
              </w:rPr>
              <w:t xml:space="preserve">), </w:t>
            </w:r>
            <w:r w:rsidRPr="00824B70">
              <w:rPr>
                <w:rFonts w:ascii="Arial" w:hAnsi="Arial" w:cs="Arial"/>
                <w:sz w:val="16"/>
                <w:szCs w:val="16"/>
              </w:rPr>
              <w:t>або</w:t>
            </w:r>
            <w:r w:rsidRPr="007B698A">
              <w:rPr>
                <w:rFonts w:ascii="Arial" w:hAnsi="Arial" w:cs="Arial"/>
                <w:sz w:val="16"/>
                <w:szCs w:val="16"/>
                <w:lang w:val="en-US"/>
              </w:rPr>
              <w:t xml:space="preserve"> </w:t>
            </w:r>
            <w:r w:rsidRPr="00824B70">
              <w:rPr>
                <w:rFonts w:ascii="Arial" w:hAnsi="Arial" w:cs="Arial"/>
                <w:sz w:val="16"/>
                <w:szCs w:val="16"/>
              </w:rPr>
              <w:t>власника</w:t>
            </w:r>
            <w:r w:rsidRPr="007B698A">
              <w:rPr>
                <w:rFonts w:ascii="Arial" w:hAnsi="Arial" w:cs="Arial"/>
                <w:sz w:val="16"/>
                <w:szCs w:val="16"/>
                <w:lang w:val="en-US"/>
              </w:rPr>
              <w:t xml:space="preserve"> </w:t>
            </w:r>
            <w:r w:rsidRPr="00824B70">
              <w:rPr>
                <w:rFonts w:ascii="Arial" w:hAnsi="Arial" w:cs="Arial"/>
                <w:sz w:val="16"/>
                <w:szCs w:val="16"/>
              </w:rPr>
              <w:t>мастер</w:t>
            </w:r>
            <w:r w:rsidRPr="007B698A">
              <w:rPr>
                <w:rFonts w:ascii="Arial" w:hAnsi="Arial" w:cs="Arial"/>
                <w:sz w:val="16"/>
                <w:szCs w:val="16"/>
                <w:lang w:val="en-US"/>
              </w:rPr>
              <w:t>-</w:t>
            </w:r>
            <w:r w:rsidRPr="00824B70">
              <w:rPr>
                <w:rFonts w:ascii="Arial" w:hAnsi="Arial" w:cs="Arial"/>
                <w:sz w:val="16"/>
                <w:szCs w:val="16"/>
              </w:rPr>
              <w:t>файла</w:t>
            </w:r>
            <w:r w:rsidRPr="007B698A">
              <w:rPr>
                <w:rFonts w:ascii="Arial" w:hAnsi="Arial" w:cs="Arial"/>
                <w:sz w:val="16"/>
                <w:szCs w:val="16"/>
                <w:lang w:val="en-US"/>
              </w:rPr>
              <w:t xml:space="preserve"> </w:t>
            </w:r>
            <w:r w:rsidRPr="00824B70">
              <w:rPr>
                <w:rFonts w:ascii="Arial" w:hAnsi="Arial" w:cs="Arial"/>
                <w:sz w:val="16"/>
                <w:szCs w:val="16"/>
              </w:rPr>
              <w:t>на</w:t>
            </w:r>
            <w:r w:rsidRPr="007B698A">
              <w:rPr>
                <w:rFonts w:ascii="Arial" w:hAnsi="Arial" w:cs="Arial"/>
                <w:sz w:val="16"/>
                <w:szCs w:val="16"/>
                <w:lang w:val="en-US"/>
              </w:rPr>
              <w:t xml:space="preserve"> </w:t>
            </w:r>
            <w:r w:rsidRPr="00824B70">
              <w:rPr>
                <w:rFonts w:ascii="Arial" w:hAnsi="Arial" w:cs="Arial"/>
                <w:sz w:val="16"/>
                <w:szCs w:val="16"/>
              </w:rPr>
              <w:t>АФІ</w:t>
            </w:r>
            <w:r w:rsidRPr="007B698A">
              <w:rPr>
                <w:rFonts w:ascii="Arial" w:hAnsi="Arial" w:cs="Arial"/>
                <w:sz w:val="16"/>
                <w:szCs w:val="16"/>
                <w:lang w:val="en-US"/>
              </w:rPr>
              <w:t xml:space="preserve">, </w:t>
            </w:r>
            <w:r w:rsidRPr="00824B70">
              <w:rPr>
                <w:rFonts w:ascii="Arial" w:hAnsi="Arial" w:cs="Arial"/>
                <w:sz w:val="16"/>
                <w:szCs w:val="16"/>
              </w:rPr>
              <w:t>або</w:t>
            </w:r>
            <w:r w:rsidRPr="007B698A">
              <w:rPr>
                <w:rFonts w:ascii="Arial" w:hAnsi="Arial" w:cs="Arial"/>
                <w:sz w:val="16"/>
                <w:szCs w:val="16"/>
                <w:lang w:val="en-US"/>
              </w:rPr>
              <w:t xml:space="preserve"> </w:t>
            </w:r>
            <w:r w:rsidRPr="00824B70">
              <w:rPr>
                <w:rFonts w:ascii="Arial" w:hAnsi="Arial" w:cs="Arial"/>
                <w:sz w:val="16"/>
                <w:szCs w:val="16"/>
              </w:rPr>
              <w:t>постачальника</w:t>
            </w:r>
            <w:r w:rsidRPr="007B698A">
              <w:rPr>
                <w:rFonts w:ascii="Arial" w:hAnsi="Arial" w:cs="Arial"/>
                <w:sz w:val="16"/>
                <w:szCs w:val="16"/>
                <w:lang w:val="en-US"/>
              </w:rPr>
              <w:t xml:space="preserve"> </w:t>
            </w:r>
            <w:r w:rsidRPr="00824B70">
              <w:rPr>
                <w:rFonts w:ascii="Arial" w:hAnsi="Arial" w:cs="Arial"/>
                <w:sz w:val="16"/>
                <w:szCs w:val="16"/>
              </w:rPr>
              <w:t>АФІ</w:t>
            </w:r>
            <w:r w:rsidRPr="007B698A">
              <w:rPr>
                <w:rFonts w:ascii="Arial" w:hAnsi="Arial" w:cs="Arial"/>
                <w:sz w:val="16"/>
                <w:szCs w:val="16"/>
                <w:lang w:val="en-US"/>
              </w:rPr>
              <w:t>/</w:t>
            </w:r>
            <w:r w:rsidRPr="00824B70">
              <w:rPr>
                <w:rFonts w:ascii="Arial" w:hAnsi="Arial" w:cs="Arial"/>
                <w:sz w:val="16"/>
                <w:szCs w:val="16"/>
              </w:rPr>
              <w:t>вихідного</w:t>
            </w:r>
            <w:r w:rsidRPr="007B698A">
              <w:rPr>
                <w:rFonts w:ascii="Arial" w:hAnsi="Arial" w:cs="Arial"/>
                <w:sz w:val="16"/>
                <w:szCs w:val="16"/>
                <w:lang w:val="en-US"/>
              </w:rPr>
              <w:t xml:space="preserve"> </w:t>
            </w:r>
            <w:r w:rsidRPr="00824B70">
              <w:rPr>
                <w:rFonts w:ascii="Arial" w:hAnsi="Arial" w:cs="Arial"/>
                <w:sz w:val="16"/>
                <w:szCs w:val="16"/>
              </w:rPr>
              <w:t>матеріалу</w:t>
            </w:r>
            <w:r w:rsidRPr="007B698A">
              <w:rPr>
                <w:rFonts w:ascii="Arial" w:hAnsi="Arial" w:cs="Arial"/>
                <w:sz w:val="16"/>
                <w:szCs w:val="16"/>
                <w:lang w:val="en-US"/>
              </w:rPr>
              <w:t>/</w:t>
            </w:r>
            <w:r w:rsidRPr="00824B70">
              <w:rPr>
                <w:rFonts w:ascii="Arial" w:hAnsi="Arial" w:cs="Arial"/>
                <w:sz w:val="16"/>
                <w:szCs w:val="16"/>
              </w:rPr>
              <w:t>реагенту</w:t>
            </w:r>
            <w:r w:rsidRPr="007B698A">
              <w:rPr>
                <w:rFonts w:ascii="Arial" w:hAnsi="Arial" w:cs="Arial"/>
                <w:sz w:val="16"/>
                <w:szCs w:val="16"/>
                <w:lang w:val="en-US"/>
              </w:rPr>
              <w:t>/</w:t>
            </w:r>
            <w:r w:rsidRPr="00824B70">
              <w:rPr>
                <w:rFonts w:ascii="Arial" w:hAnsi="Arial" w:cs="Arial"/>
                <w:sz w:val="16"/>
                <w:szCs w:val="16"/>
              </w:rPr>
              <w:t>проміжного</w:t>
            </w:r>
            <w:r w:rsidRPr="007B698A">
              <w:rPr>
                <w:rFonts w:ascii="Arial" w:hAnsi="Arial" w:cs="Arial"/>
                <w:sz w:val="16"/>
                <w:szCs w:val="16"/>
                <w:lang w:val="en-US"/>
              </w:rPr>
              <w:t xml:space="preserve"> </w:t>
            </w:r>
            <w:r w:rsidRPr="00824B70">
              <w:rPr>
                <w:rFonts w:ascii="Arial" w:hAnsi="Arial" w:cs="Arial"/>
                <w:sz w:val="16"/>
                <w:szCs w:val="16"/>
              </w:rPr>
              <w:t>продукту</w:t>
            </w:r>
            <w:r w:rsidRPr="007B698A">
              <w:rPr>
                <w:rFonts w:ascii="Arial" w:hAnsi="Arial" w:cs="Arial"/>
                <w:sz w:val="16"/>
                <w:szCs w:val="16"/>
                <w:lang w:val="en-US"/>
              </w:rPr>
              <w:t xml:space="preserve">, </w:t>
            </w:r>
            <w:r w:rsidRPr="00824B70">
              <w:rPr>
                <w:rFonts w:ascii="Arial" w:hAnsi="Arial" w:cs="Arial"/>
                <w:sz w:val="16"/>
                <w:szCs w:val="16"/>
              </w:rPr>
              <w:t>що</w:t>
            </w:r>
            <w:r w:rsidRPr="007B698A">
              <w:rPr>
                <w:rFonts w:ascii="Arial" w:hAnsi="Arial" w:cs="Arial"/>
                <w:sz w:val="16"/>
                <w:szCs w:val="16"/>
                <w:lang w:val="en-US"/>
              </w:rPr>
              <w:t xml:space="preserve"> </w:t>
            </w:r>
            <w:r w:rsidRPr="00824B70">
              <w:rPr>
                <w:rFonts w:ascii="Arial" w:hAnsi="Arial" w:cs="Arial"/>
                <w:sz w:val="16"/>
                <w:szCs w:val="16"/>
              </w:rPr>
              <w:t>застосовуються</w:t>
            </w:r>
            <w:r w:rsidRPr="007B698A">
              <w:rPr>
                <w:rFonts w:ascii="Arial" w:hAnsi="Arial" w:cs="Arial"/>
                <w:sz w:val="16"/>
                <w:szCs w:val="16"/>
                <w:lang w:val="en-US"/>
              </w:rPr>
              <w:t xml:space="preserve"> </w:t>
            </w:r>
            <w:r w:rsidRPr="00824B70">
              <w:rPr>
                <w:rFonts w:ascii="Arial" w:hAnsi="Arial" w:cs="Arial"/>
                <w:sz w:val="16"/>
                <w:szCs w:val="16"/>
              </w:rPr>
              <w:t>у</w:t>
            </w:r>
            <w:r w:rsidRPr="007B698A">
              <w:rPr>
                <w:rFonts w:ascii="Arial" w:hAnsi="Arial" w:cs="Arial"/>
                <w:sz w:val="16"/>
                <w:szCs w:val="16"/>
                <w:lang w:val="en-US"/>
              </w:rPr>
              <w:t xml:space="preserve"> </w:t>
            </w:r>
            <w:r w:rsidRPr="00824B70">
              <w:rPr>
                <w:rFonts w:ascii="Arial" w:hAnsi="Arial" w:cs="Arial"/>
                <w:sz w:val="16"/>
                <w:szCs w:val="16"/>
              </w:rPr>
              <w:t>виробництві</w:t>
            </w:r>
            <w:r w:rsidRPr="007B698A">
              <w:rPr>
                <w:rFonts w:ascii="Arial" w:hAnsi="Arial" w:cs="Arial"/>
                <w:sz w:val="16"/>
                <w:szCs w:val="16"/>
                <w:lang w:val="en-US"/>
              </w:rPr>
              <w:t xml:space="preserve"> </w:t>
            </w:r>
            <w:r w:rsidRPr="00824B70">
              <w:rPr>
                <w:rFonts w:ascii="Arial" w:hAnsi="Arial" w:cs="Arial"/>
                <w:sz w:val="16"/>
                <w:szCs w:val="16"/>
              </w:rPr>
              <w:t>АФІ</w:t>
            </w:r>
            <w:r w:rsidRPr="007B698A">
              <w:rPr>
                <w:rFonts w:ascii="Arial" w:hAnsi="Arial" w:cs="Arial"/>
                <w:sz w:val="16"/>
                <w:szCs w:val="16"/>
                <w:lang w:val="en-US"/>
              </w:rPr>
              <w:t xml:space="preserve"> (</w:t>
            </w:r>
            <w:r w:rsidRPr="00824B70">
              <w:rPr>
                <w:rFonts w:ascii="Arial" w:hAnsi="Arial" w:cs="Arial"/>
                <w:sz w:val="16"/>
                <w:szCs w:val="16"/>
              </w:rPr>
              <w:t>якщо</w:t>
            </w:r>
            <w:r w:rsidRPr="007B698A">
              <w:rPr>
                <w:rFonts w:ascii="Arial" w:hAnsi="Arial" w:cs="Arial"/>
                <w:sz w:val="16"/>
                <w:szCs w:val="16"/>
                <w:lang w:val="en-US"/>
              </w:rPr>
              <w:t xml:space="preserve"> </w:t>
            </w:r>
            <w:r w:rsidRPr="00824B70">
              <w:rPr>
                <w:rFonts w:ascii="Arial" w:hAnsi="Arial" w:cs="Arial"/>
                <w:sz w:val="16"/>
                <w:szCs w:val="16"/>
              </w:rPr>
              <w:t>зазначено</w:t>
            </w:r>
            <w:r w:rsidRPr="007B698A">
              <w:rPr>
                <w:rFonts w:ascii="Arial" w:hAnsi="Arial" w:cs="Arial"/>
                <w:sz w:val="16"/>
                <w:szCs w:val="16"/>
                <w:lang w:val="en-US"/>
              </w:rPr>
              <w:t xml:space="preserve"> </w:t>
            </w:r>
            <w:r w:rsidRPr="00824B70">
              <w:rPr>
                <w:rFonts w:ascii="Arial" w:hAnsi="Arial" w:cs="Arial"/>
                <w:sz w:val="16"/>
                <w:szCs w:val="16"/>
              </w:rPr>
              <w:t>у</w:t>
            </w:r>
            <w:r w:rsidRPr="007B698A">
              <w:rPr>
                <w:rFonts w:ascii="Arial" w:hAnsi="Arial" w:cs="Arial"/>
                <w:sz w:val="16"/>
                <w:szCs w:val="16"/>
                <w:lang w:val="en-US"/>
              </w:rPr>
              <w:t xml:space="preserve"> </w:t>
            </w:r>
            <w:r w:rsidRPr="00824B70">
              <w:rPr>
                <w:rFonts w:ascii="Arial" w:hAnsi="Arial" w:cs="Arial"/>
                <w:sz w:val="16"/>
                <w:szCs w:val="16"/>
              </w:rPr>
              <w:t>досьє</w:t>
            </w:r>
            <w:r w:rsidRPr="007B698A">
              <w:rPr>
                <w:rFonts w:ascii="Arial" w:hAnsi="Arial" w:cs="Arial"/>
                <w:sz w:val="16"/>
                <w:szCs w:val="16"/>
                <w:lang w:val="en-US"/>
              </w:rPr>
              <w:t xml:space="preserve"> </w:t>
            </w:r>
            <w:r w:rsidRPr="00824B70">
              <w:rPr>
                <w:rFonts w:ascii="Arial" w:hAnsi="Arial" w:cs="Arial"/>
                <w:sz w:val="16"/>
                <w:szCs w:val="16"/>
              </w:rPr>
              <w:t>на</w:t>
            </w:r>
            <w:r w:rsidRPr="007B698A">
              <w:rPr>
                <w:rFonts w:ascii="Arial" w:hAnsi="Arial" w:cs="Arial"/>
                <w:sz w:val="16"/>
                <w:szCs w:val="16"/>
                <w:lang w:val="en-US"/>
              </w:rPr>
              <w:t xml:space="preserve"> </w:t>
            </w:r>
            <w:r w:rsidRPr="00824B70">
              <w:rPr>
                <w:rFonts w:ascii="Arial" w:hAnsi="Arial" w:cs="Arial"/>
                <w:sz w:val="16"/>
                <w:szCs w:val="16"/>
              </w:rPr>
              <w:t>лікарський</w:t>
            </w:r>
            <w:r w:rsidRPr="007B698A">
              <w:rPr>
                <w:rFonts w:ascii="Arial" w:hAnsi="Arial" w:cs="Arial"/>
                <w:sz w:val="16"/>
                <w:szCs w:val="16"/>
                <w:lang w:val="en-US"/>
              </w:rPr>
              <w:t xml:space="preserve"> </w:t>
            </w:r>
            <w:r w:rsidRPr="00824B70">
              <w:rPr>
                <w:rFonts w:ascii="Arial" w:hAnsi="Arial" w:cs="Arial"/>
                <w:sz w:val="16"/>
                <w:szCs w:val="16"/>
              </w:rPr>
              <w:t>засіб</w:t>
            </w:r>
            <w:r w:rsidRPr="007B698A">
              <w:rPr>
                <w:rFonts w:ascii="Arial" w:hAnsi="Arial" w:cs="Arial"/>
                <w:sz w:val="16"/>
                <w:szCs w:val="16"/>
                <w:lang w:val="en-US"/>
              </w:rPr>
              <w:t xml:space="preserve">) </w:t>
            </w:r>
            <w:r w:rsidRPr="00824B70">
              <w:rPr>
                <w:rFonts w:ascii="Arial" w:hAnsi="Arial" w:cs="Arial"/>
                <w:sz w:val="16"/>
                <w:szCs w:val="16"/>
              </w:rPr>
              <w:t>за</w:t>
            </w:r>
            <w:r w:rsidRPr="007B698A">
              <w:rPr>
                <w:rFonts w:ascii="Arial" w:hAnsi="Arial" w:cs="Arial"/>
                <w:sz w:val="16"/>
                <w:szCs w:val="16"/>
                <w:lang w:val="en-US"/>
              </w:rPr>
              <w:t xml:space="preserve"> </w:t>
            </w:r>
            <w:r w:rsidRPr="00824B70">
              <w:rPr>
                <w:rFonts w:ascii="Arial" w:hAnsi="Arial" w:cs="Arial"/>
                <w:sz w:val="16"/>
                <w:szCs w:val="16"/>
              </w:rPr>
              <w:t>відсутності</w:t>
            </w:r>
            <w:r w:rsidRPr="007B698A">
              <w:rPr>
                <w:rFonts w:ascii="Arial" w:hAnsi="Arial" w:cs="Arial"/>
                <w:sz w:val="16"/>
                <w:szCs w:val="16"/>
                <w:lang w:val="en-US"/>
              </w:rPr>
              <w:t xml:space="preserve"> </w:t>
            </w:r>
            <w:r w:rsidRPr="00824B70">
              <w:rPr>
                <w:rFonts w:ascii="Arial" w:hAnsi="Arial" w:cs="Arial"/>
                <w:sz w:val="16"/>
                <w:szCs w:val="16"/>
              </w:rPr>
              <w:t>сертифіката</w:t>
            </w:r>
            <w:r w:rsidRPr="007B698A">
              <w:rPr>
                <w:rFonts w:ascii="Arial" w:hAnsi="Arial" w:cs="Arial"/>
                <w:sz w:val="16"/>
                <w:szCs w:val="16"/>
                <w:lang w:val="en-US"/>
              </w:rPr>
              <w:t xml:space="preserve"> </w:t>
            </w:r>
            <w:r w:rsidRPr="00824B70">
              <w:rPr>
                <w:rFonts w:ascii="Arial" w:hAnsi="Arial" w:cs="Arial"/>
                <w:sz w:val="16"/>
                <w:szCs w:val="16"/>
              </w:rPr>
              <w:t>відповідності</w:t>
            </w:r>
            <w:r w:rsidRPr="007B698A">
              <w:rPr>
                <w:rFonts w:ascii="Arial" w:hAnsi="Arial" w:cs="Arial"/>
                <w:sz w:val="16"/>
                <w:szCs w:val="16"/>
                <w:lang w:val="en-US"/>
              </w:rPr>
              <w:t xml:space="preserve"> </w:t>
            </w:r>
            <w:r w:rsidRPr="00824B70">
              <w:rPr>
                <w:rFonts w:ascii="Arial" w:hAnsi="Arial" w:cs="Arial"/>
                <w:sz w:val="16"/>
                <w:szCs w:val="16"/>
              </w:rPr>
              <w:t>Європейській</w:t>
            </w:r>
            <w:r w:rsidRPr="007B698A">
              <w:rPr>
                <w:rFonts w:ascii="Arial" w:hAnsi="Arial" w:cs="Arial"/>
                <w:sz w:val="16"/>
                <w:szCs w:val="16"/>
                <w:lang w:val="en-US"/>
              </w:rPr>
              <w:t xml:space="preserve"> </w:t>
            </w:r>
            <w:r w:rsidRPr="00824B70">
              <w:rPr>
                <w:rFonts w:ascii="Arial" w:hAnsi="Arial" w:cs="Arial"/>
                <w:sz w:val="16"/>
                <w:szCs w:val="16"/>
              </w:rPr>
              <w:t>фармакопеї</w:t>
            </w:r>
            <w:r w:rsidRPr="007B698A">
              <w:rPr>
                <w:rFonts w:ascii="Arial" w:hAnsi="Arial" w:cs="Arial"/>
                <w:sz w:val="16"/>
                <w:szCs w:val="16"/>
                <w:lang w:val="en-US"/>
              </w:rPr>
              <w:t xml:space="preserve"> </w:t>
            </w:r>
            <w:r w:rsidRPr="00824B70">
              <w:rPr>
                <w:rFonts w:ascii="Arial" w:hAnsi="Arial" w:cs="Arial"/>
                <w:sz w:val="16"/>
                <w:szCs w:val="16"/>
              </w:rPr>
              <w:t>у</w:t>
            </w:r>
            <w:r w:rsidRPr="007B698A">
              <w:rPr>
                <w:rFonts w:ascii="Arial" w:hAnsi="Arial" w:cs="Arial"/>
                <w:sz w:val="16"/>
                <w:szCs w:val="16"/>
                <w:lang w:val="en-US"/>
              </w:rPr>
              <w:t xml:space="preserve"> </w:t>
            </w:r>
            <w:r w:rsidRPr="00824B70">
              <w:rPr>
                <w:rFonts w:ascii="Arial" w:hAnsi="Arial" w:cs="Arial"/>
                <w:sz w:val="16"/>
                <w:szCs w:val="16"/>
              </w:rPr>
              <w:t>затвердженому</w:t>
            </w:r>
            <w:r w:rsidRPr="007B698A">
              <w:rPr>
                <w:rFonts w:ascii="Arial" w:hAnsi="Arial" w:cs="Arial"/>
                <w:sz w:val="16"/>
                <w:szCs w:val="16"/>
                <w:lang w:val="en-US"/>
              </w:rPr>
              <w:t xml:space="preserve"> </w:t>
            </w:r>
            <w:r w:rsidRPr="00824B70">
              <w:rPr>
                <w:rFonts w:ascii="Arial" w:hAnsi="Arial" w:cs="Arial"/>
                <w:sz w:val="16"/>
                <w:szCs w:val="16"/>
              </w:rPr>
              <w:t>досьє</w:t>
            </w:r>
            <w:r w:rsidRPr="007B698A">
              <w:rPr>
                <w:rFonts w:ascii="Arial" w:hAnsi="Arial" w:cs="Arial"/>
                <w:sz w:val="16"/>
                <w:szCs w:val="16"/>
                <w:lang w:val="en-US"/>
              </w:rPr>
              <w:t xml:space="preserve">, </w:t>
            </w:r>
            <w:r w:rsidRPr="00824B70">
              <w:rPr>
                <w:rFonts w:ascii="Arial" w:hAnsi="Arial" w:cs="Arial"/>
                <w:sz w:val="16"/>
                <w:szCs w:val="16"/>
              </w:rPr>
              <w:t>або</w:t>
            </w:r>
            <w:r w:rsidRPr="007B698A">
              <w:rPr>
                <w:rFonts w:ascii="Arial" w:hAnsi="Arial" w:cs="Arial"/>
                <w:sz w:val="16"/>
                <w:szCs w:val="16"/>
                <w:lang w:val="en-US"/>
              </w:rPr>
              <w:t xml:space="preserve"> </w:t>
            </w:r>
            <w:r w:rsidRPr="00824B70">
              <w:rPr>
                <w:rFonts w:ascii="Arial" w:hAnsi="Arial" w:cs="Arial"/>
                <w:sz w:val="16"/>
                <w:szCs w:val="16"/>
              </w:rPr>
              <w:t>виробника</w:t>
            </w:r>
            <w:r w:rsidRPr="007B698A">
              <w:rPr>
                <w:rFonts w:ascii="Arial" w:hAnsi="Arial" w:cs="Arial"/>
                <w:sz w:val="16"/>
                <w:szCs w:val="16"/>
                <w:lang w:val="en-US"/>
              </w:rPr>
              <w:t xml:space="preserve"> </w:t>
            </w:r>
            <w:r w:rsidRPr="00824B70">
              <w:rPr>
                <w:rFonts w:ascii="Arial" w:hAnsi="Arial" w:cs="Arial"/>
                <w:sz w:val="16"/>
                <w:szCs w:val="16"/>
              </w:rPr>
              <w:t>нової</w:t>
            </w:r>
            <w:r w:rsidRPr="007B698A">
              <w:rPr>
                <w:rFonts w:ascii="Arial" w:hAnsi="Arial" w:cs="Arial"/>
                <w:sz w:val="16"/>
                <w:szCs w:val="16"/>
                <w:lang w:val="en-US"/>
              </w:rPr>
              <w:t xml:space="preserve"> </w:t>
            </w:r>
            <w:r w:rsidRPr="00824B70">
              <w:rPr>
                <w:rFonts w:ascii="Arial" w:hAnsi="Arial" w:cs="Arial"/>
                <w:sz w:val="16"/>
                <w:szCs w:val="16"/>
              </w:rPr>
              <w:t>допоміжної</w:t>
            </w:r>
            <w:r w:rsidRPr="007B698A">
              <w:rPr>
                <w:rFonts w:ascii="Arial" w:hAnsi="Arial" w:cs="Arial"/>
                <w:sz w:val="16"/>
                <w:szCs w:val="16"/>
                <w:lang w:val="en-US"/>
              </w:rPr>
              <w:t xml:space="preserve"> </w:t>
            </w:r>
            <w:r w:rsidRPr="00824B70">
              <w:rPr>
                <w:rFonts w:ascii="Arial" w:hAnsi="Arial" w:cs="Arial"/>
                <w:sz w:val="16"/>
                <w:szCs w:val="16"/>
              </w:rPr>
              <w:t>речовини</w:t>
            </w:r>
            <w:r w:rsidRPr="007B698A">
              <w:rPr>
                <w:rFonts w:ascii="Arial" w:hAnsi="Arial" w:cs="Arial"/>
                <w:sz w:val="16"/>
                <w:szCs w:val="16"/>
                <w:lang w:val="en-US"/>
              </w:rPr>
              <w:t xml:space="preserve"> (</w:t>
            </w:r>
            <w:r w:rsidRPr="00824B70">
              <w:rPr>
                <w:rFonts w:ascii="Arial" w:hAnsi="Arial" w:cs="Arial"/>
                <w:sz w:val="16"/>
                <w:szCs w:val="16"/>
              </w:rPr>
              <w:t>якщо</w:t>
            </w:r>
            <w:r w:rsidRPr="007B698A">
              <w:rPr>
                <w:rFonts w:ascii="Arial" w:hAnsi="Arial" w:cs="Arial"/>
                <w:sz w:val="16"/>
                <w:szCs w:val="16"/>
                <w:lang w:val="en-US"/>
              </w:rPr>
              <w:t xml:space="preserve"> </w:t>
            </w:r>
            <w:r w:rsidRPr="00824B70">
              <w:rPr>
                <w:rFonts w:ascii="Arial" w:hAnsi="Arial" w:cs="Arial"/>
                <w:sz w:val="16"/>
                <w:szCs w:val="16"/>
              </w:rPr>
              <w:t>зазначено</w:t>
            </w:r>
            <w:r w:rsidRPr="007B698A">
              <w:rPr>
                <w:rFonts w:ascii="Arial" w:hAnsi="Arial" w:cs="Arial"/>
                <w:sz w:val="16"/>
                <w:szCs w:val="16"/>
                <w:lang w:val="en-US"/>
              </w:rPr>
              <w:t xml:space="preserve"> </w:t>
            </w:r>
            <w:r w:rsidRPr="00824B70">
              <w:rPr>
                <w:rFonts w:ascii="Arial" w:hAnsi="Arial" w:cs="Arial"/>
                <w:sz w:val="16"/>
                <w:szCs w:val="16"/>
              </w:rPr>
              <w:t>у</w:t>
            </w:r>
            <w:r w:rsidRPr="007B698A">
              <w:rPr>
                <w:rFonts w:ascii="Arial" w:hAnsi="Arial" w:cs="Arial"/>
                <w:sz w:val="16"/>
                <w:szCs w:val="16"/>
                <w:lang w:val="en-US"/>
              </w:rPr>
              <w:t xml:space="preserve"> </w:t>
            </w:r>
            <w:r w:rsidRPr="00824B70">
              <w:rPr>
                <w:rFonts w:ascii="Arial" w:hAnsi="Arial" w:cs="Arial"/>
                <w:sz w:val="16"/>
                <w:szCs w:val="16"/>
              </w:rPr>
              <w:t>досьє</w:t>
            </w:r>
            <w:r w:rsidRPr="007B698A">
              <w:rPr>
                <w:rFonts w:ascii="Arial" w:hAnsi="Arial" w:cs="Arial"/>
                <w:sz w:val="16"/>
                <w:szCs w:val="16"/>
                <w:lang w:val="en-US"/>
              </w:rPr>
              <w:t xml:space="preserve">) </w:t>
            </w:r>
            <w:r w:rsidRPr="00824B70">
              <w:rPr>
                <w:rFonts w:ascii="Arial" w:hAnsi="Arial" w:cs="Arial"/>
                <w:sz w:val="16"/>
                <w:szCs w:val="16"/>
              </w:rPr>
              <w:t>Зміна</w:t>
            </w:r>
            <w:r w:rsidRPr="007B698A">
              <w:rPr>
                <w:rFonts w:ascii="Arial" w:hAnsi="Arial" w:cs="Arial"/>
                <w:sz w:val="16"/>
                <w:szCs w:val="16"/>
                <w:lang w:val="en-US"/>
              </w:rPr>
              <w:t xml:space="preserve"> </w:t>
            </w:r>
            <w:r w:rsidRPr="00824B70">
              <w:rPr>
                <w:rFonts w:ascii="Arial" w:hAnsi="Arial" w:cs="Arial"/>
                <w:sz w:val="16"/>
                <w:szCs w:val="16"/>
              </w:rPr>
              <w:t>назви</w:t>
            </w:r>
            <w:r w:rsidRPr="007B698A">
              <w:rPr>
                <w:rFonts w:ascii="Arial" w:hAnsi="Arial" w:cs="Arial"/>
                <w:sz w:val="16"/>
                <w:szCs w:val="16"/>
                <w:lang w:val="en-US"/>
              </w:rPr>
              <w:t xml:space="preserve"> </w:t>
            </w:r>
            <w:r w:rsidRPr="00824B70">
              <w:rPr>
                <w:rFonts w:ascii="Arial" w:hAnsi="Arial" w:cs="Arial"/>
                <w:sz w:val="16"/>
                <w:szCs w:val="16"/>
              </w:rPr>
              <w:t>виробничої</w:t>
            </w:r>
            <w:r w:rsidRPr="007B698A">
              <w:rPr>
                <w:rFonts w:ascii="Arial" w:hAnsi="Arial" w:cs="Arial"/>
                <w:sz w:val="16"/>
                <w:szCs w:val="16"/>
                <w:lang w:val="en-US"/>
              </w:rPr>
              <w:t xml:space="preserve"> </w:t>
            </w:r>
            <w:r w:rsidRPr="00824B70">
              <w:rPr>
                <w:rFonts w:ascii="Arial" w:hAnsi="Arial" w:cs="Arial"/>
                <w:sz w:val="16"/>
                <w:szCs w:val="16"/>
              </w:rPr>
              <w:t>дільниці</w:t>
            </w:r>
            <w:r w:rsidRPr="007B698A">
              <w:rPr>
                <w:rFonts w:ascii="Arial" w:hAnsi="Arial" w:cs="Arial"/>
                <w:sz w:val="16"/>
                <w:szCs w:val="16"/>
                <w:lang w:val="en-US"/>
              </w:rPr>
              <w:t xml:space="preserve"> </w:t>
            </w:r>
            <w:r w:rsidRPr="00824B70">
              <w:rPr>
                <w:rFonts w:ascii="Arial" w:hAnsi="Arial" w:cs="Arial"/>
                <w:sz w:val="16"/>
                <w:szCs w:val="16"/>
              </w:rPr>
              <w:t>АФІ</w:t>
            </w:r>
            <w:r w:rsidRPr="007B698A">
              <w:rPr>
                <w:rFonts w:ascii="Arial" w:hAnsi="Arial" w:cs="Arial"/>
                <w:sz w:val="16"/>
                <w:szCs w:val="16"/>
                <w:lang w:val="en-US"/>
              </w:rPr>
              <w:t xml:space="preserve"> </w:t>
            </w:r>
            <w:r w:rsidRPr="00824B70">
              <w:rPr>
                <w:rFonts w:ascii="Arial" w:hAnsi="Arial" w:cs="Arial"/>
                <w:sz w:val="16"/>
                <w:szCs w:val="16"/>
              </w:rPr>
              <w:t>Амлодипіну</w:t>
            </w:r>
            <w:r w:rsidRPr="007B698A">
              <w:rPr>
                <w:rFonts w:ascii="Arial" w:hAnsi="Arial" w:cs="Arial"/>
                <w:sz w:val="16"/>
                <w:szCs w:val="16"/>
                <w:lang w:val="en-US"/>
              </w:rPr>
              <w:t xml:space="preserve"> </w:t>
            </w:r>
            <w:r w:rsidRPr="00824B70">
              <w:rPr>
                <w:rFonts w:ascii="Arial" w:hAnsi="Arial" w:cs="Arial"/>
                <w:sz w:val="16"/>
                <w:szCs w:val="16"/>
              </w:rPr>
              <w:t>бесилату</w:t>
            </w:r>
            <w:r w:rsidRPr="007B698A">
              <w:rPr>
                <w:rFonts w:ascii="Arial" w:hAnsi="Arial" w:cs="Arial"/>
                <w:sz w:val="16"/>
                <w:szCs w:val="16"/>
                <w:lang w:val="en-US"/>
              </w:rPr>
              <w:t xml:space="preserve"> </w:t>
            </w:r>
            <w:r w:rsidRPr="00824B70">
              <w:rPr>
                <w:rFonts w:ascii="Arial" w:hAnsi="Arial" w:cs="Arial"/>
                <w:sz w:val="16"/>
                <w:szCs w:val="16"/>
              </w:rPr>
              <w:t>з</w:t>
            </w:r>
            <w:r w:rsidRPr="007B698A">
              <w:rPr>
                <w:rFonts w:ascii="Arial" w:hAnsi="Arial" w:cs="Arial"/>
                <w:sz w:val="16"/>
                <w:szCs w:val="16"/>
                <w:lang w:val="en-US"/>
              </w:rPr>
              <w:t xml:space="preserve"> </w:t>
            </w:r>
            <w:r w:rsidRPr="00824B70">
              <w:rPr>
                <w:rFonts w:ascii="Arial" w:hAnsi="Arial" w:cs="Arial"/>
                <w:sz w:val="16"/>
                <w:szCs w:val="16"/>
              </w:rPr>
              <w:t>Лєк</w:t>
            </w:r>
            <w:r w:rsidRPr="007B698A">
              <w:rPr>
                <w:rFonts w:ascii="Arial" w:hAnsi="Arial" w:cs="Arial"/>
                <w:sz w:val="16"/>
                <w:szCs w:val="16"/>
                <w:lang w:val="en-US"/>
              </w:rPr>
              <w:t xml:space="preserve"> </w:t>
            </w:r>
            <w:r w:rsidRPr="00824B70">
              <w:rPr>
                <w:rFonts w:ascii="Arial" w:hAnsi="Arial" w:cs="Arial"/>
                <w:sz w:val="16"/>
                <w:szCs w:val="16"/>
              </w:rPr>
              <w:t>Фармасьютикалс</w:t>
            </w:r>
            <w:r w:rsidRPr="007B698A">
              <w:rPr>
                <w:rFonts w:ascii="Arial" w:hAnsi="Arial" w:cs="Arial"/>
                <w:sz w:val="16"/>
                <w:szCs w:val="16"/>
                <w:lang w:val="en-US"/>
              </w:rPr>
              <w:t xml:space="preserve"> </w:t>
            </w:r>
            <w:r w:rsidRPr="00824B70">
              <w:rPr>
                <w:rFonts w:ascii="Arial" w:hAnsi="Arial" w:cs="Arial"/>
                <w:sz w:val="16"/>
                <w:szCs w:val="16"/>
              </w:rPr>
              <w:t>д</w:t>
            </w:r>
            <w:r w:rsidRPr="007B698A">
              <w:rPr>
                <w:rFonts w:ascii="Arial" w:hAnsi="Arial" w:cs="Arial"/>
                <w:sz w:val="16"/>
                <w:szCs w:val="16"/>
                <w:lang w:val="en-US"/>
              </w:rPr>
              <w:t>.</w:t>
            </w:r>
            <w:r w:rsidRPr="00824B70">
              <w:rPr>
                <w:rFonts w:ascii="Arial" w:hAnsi="Arial" w:cs="Arial"/>
                <w:sz w:val="16"/>
                <w:szCs w:val="16"/>
              </w:rPr>
              <w:t>д</w:t>
            </w:r>
            <w:r w:rsidRPr="007B698A">
              <w:rPr>
                <w:rFonts w:ascii="Arial" w:hAnsi="Arial" w:cs="Arial"/>
                <w:sz w:val="16"/>
                <w:szCs w:val="16"/>
                <w:lang w:val="en-US"/>
              </w:rPr>
              <w:t xml:space="preserve">. / Lek Pharmaceuticals d.d. </w:t>
            </w:r>
            <w:r w:rsidRPr="00824B70">
              <w:rPr>
                <w:rFonts w:ascii="Arial" w:hAnsi="Arial" w:cs="Arial"/>
                <w:sz w:val="16"/>
                <w:szCs w:val="16"/>
              </w:rPr>
              <w:t>на</w:t>
            </w:r>
            <w:r w:rsidRPr="007B698A">
              <w:rPr>
                <w:rFonts w:ascii="Arial" w:hAnsi="Arial" w:cs="Arial"/>
                <w:sz w:val="16"/>
                <w:szCs w:val="16"/>
                <w:lang w:val="en-US"/>
              </w:rPr>
              <w:t xml:space="preserve"> Novartis Pharmaceutical Manufacturing LLC, </w:t>
            </w:r>
            <w:r w:rsidRPr="00824B70">
              <w:rPr>
                <w:rFonts w:ascii="Arial" w:hAnsi="Arial" w:cs="Arial"/>
                <w:sz w:val="16"/>
                <w:szCs w:val="16"/>
              </w:rPr>
              <w:t>без</w:t>
            </w:r>
            <w:r w:rsidRPr="007B698A">
              <w:rPr>
                <w:rFonts w:ascii="Arial" w:hAnsi="Arial" w:cs="Arial"/>
                <w:sz w:val="16"/>
                <w:szCs w:val="16"/>
                <w:lang w:val="en-US"/>
              </w:rPr>
              <w:t xml:space="preserve"> </w:t>
            </w:r>
            <w:r w:rsidRPr="00824B70">
              <w:rPr>
                <w:rFonts w:ascii="Arial" w:hAnsi="Arial" w:cs="Arial"/>
                <w:sz w:val="16"/>
                <w:szCs w:val="16"/>
              </w:rPr>
              <w:t>зміни</w:t>
            </w:r>
            <w:r w:rsidRPr="007B698A">
              <w:rPr>
                <w:rFonts w:ascii="Arial" w:hAnsi="Arial" w:cs="Arial"/>
                <w:sz w:val="16"/>
                <w:szCs w:val="16"/>
                <w:lang w:val="en-US"/>
              </w:rPr>
              <w:t xml:space="preserve"> </w:t>
            </w:r>
            <w:r w:rsidRPr="00824B70">
              <w:rPr>
                <w:rFonts w:ascii="Arial" w:hAnsi="Arial" w:cs="Arial"/>
                <w:sz w:val="16"/>
                <w:szCs w:val="16"/>
              </w:rPr>
              <w:t>місця</w:t>
            </w:r>
            <w:r w:rsidRPr="007B698A">
              <w:rPr>
                <w:rFonts w:ascii="Arial" w:hAnsi="Arial" w:cs="Arial"/>
                <w:sz w:val="16"/>
                <w:szCs w:val="16"/>
                <w:lang w:val="en-US"/>
              </w:rPr>
              <w:t xml:space="preserve"> </w:t>
            </w:r>
            <w:r w:rsidRPr="00824B70">
              <w:rPr>
                <w:rFonts w:ascii="Arial" w:hAnsi="Arial" w:cs="Arial"/>
                <w:sz w:val="16"/>
                <w:szCs w:val="16"/>
              </w:rPr>
              <w:t>виробництва</w:t>
            </w:r>
            <w:r w:rsidRPr="007B698A">
              <w:rPr>
                <w:rFonts w:ascii="Arial" w:hAnsi="Arial" w:cs="Arial"/>
                <w:sz w:val="16"/>
                <w:szCs w:val="16"/>
                <w:lang w:val="en-US"/>
              </w:rPr>
              <w:t>.</w:t>
            </w:r>
          </w:p>
          <w:p w:rsidR="0077730C" w:rsidRPr="007B698A" w:rsidRDefault="0077730C" w:rsidP="004B05C9">
            <w:pPr>
              <w:jc w:val="center"/>
              <w:rPr>
                <w:rFonts w:ascii="Arial" w:hAnsi="Arial" w:cs="Arial"/>
                <w:sz w:val="16"/>
                <w:szCs w:val="16"/>
                <w:lang w:val="en-US"/>
              </w:rPr>
            </w:pPr>
            <w:r w:rsidRPr="00824B70">
              <w:rPr>
                <w:rFonts w:ascii="Arial" w:hAnsi="Arial" w:cs="Arial"/>
                <w:sz w:val="16"/>
                <w:szCs w:val="16"/>
              </w:rPr>
              <w:t>Зміни</w:t>
            </w:r>
            <w:r w:rsidRPr="007B698A">
              <w:rPr>
                <w:rFonts w:ascii="Arial" w:hAnsi="Arial" w:cs="Arial"/>
                <w:sz w:val="16"/>
                <w:szCs w:val="16"/>
                <w:lang w:val="en-US"/>
              </w:rPr>
              <w:t xml:space="preserve"> I </w:t>
            </w:r>
            <w:r w:rsidRPr="00824B70">
              <w:rPr>
                <w:rFonts w:ascii="Arial" w:hAnsi="Arial" w:cs="Arial"/>
                <w:sz w:val="16"/>
                <w:szCs w:val="16"/>
              </w:rPr>
              <w:t>типу</w:t>
            </w:r>
            <w:r w:rsidRPr="007B698A">
              <w:rPr>
                <w:rFonts w:ascii="Arial" w:hAnsi="Arial" w:cs="Arial"/>
                <w:sz w:val="16"/>
                <w:szCs w:val="16"/>
                <w:lang w:val="en-US"/>
              </w:rPr>
              <w:t xml:space="preserve"> - </w:t>
            </w:r>
            <w:r w:rsidRPr="00824B70">
              <w:rPr>
                <w:rFonts w:ascii="Arial" w:hAnsi="Arial" w:cs="Arial"/>
                <w:sz w:val="16"/>
                <w:szCs w:val="16"/>
              </w:rPr>
              <w:t>Зміни</w:t>
            </w:r>
            <w:r w:rsidRPr="007B698A">
              <w:rPr>
                <w:rFonts w:ascii="Arial" w:hAnsi="Arial" w:cs="Arial"/>
                <w:sz w:val="16"/>
                <w:szCs w:val="16"/>
                <w:lang w:val="en-US"/>
              </w:rPr>
              <w:t xml:space="preserve"> </w:t>
            </w:r>
            <w:r w:rsidRPr="00824B70">
              <w:rPr>
                <w:rFonts w:ascii="Arial" w:hAnsi="Arial" w:cs="Arial"/>
                <w:sz w:val="16"/>
                <w:szCs w:val="16"/>
              </w:rPr>
              <w:t>з</w:t>
            </w:r>
            <w:r w:rsidRPr="007B698A">
              <w:rPr>
                <w:rFonts w:ascii="Arial" w:hAnsi="Arial" w:cs="Arial"/>
                <w:sz w:val="16"/>
                <w:szCs w:val="16"/>
                <w:lang w:val="en-US"/>
              </w:rPr>
              <w:t xml:space="preserve"> </w:t>
            </w:r>
            <w:r w:rsidRPr="00824B70">
              <w:rPr>
                <w:rFonts w:ascii="Arial" w:hAnsi="Arial" w:cs="Arial"/>
                <w:sz w:val="16"/>
                <w:szCs w:val="16"/>
              </w:rPr>
              <w:t>якості</w:t>
            </w:r>
            <w:r w:rsidRPr="007B698A">
              <w:rPr>
                <w:rFonts w:ascii="Arial" w:hAnsi="Arial" w:cs="Arial"/>
                <w:sz w:val="16"/>
                <w:szCs w:val="16"/>
                <w:lang w:val="en-US"/>
              </w:rPr>
              <w:t xml:space="preserve">. </w:t>
            </w:r>
            <w:r w:rsidRPr="00824B70">
              <w:rPr>
                <w:rFonts w:ascii="Arial" w:hAnsi="Arial" w:cs="Arial"/>
                <w:sz w:val="16"/>
                <w:szCs w:val="16"/>
              </w:rPr>
              <w:t>АФІ</w:t>
            </w:r>
            <w:r w:rsidRPr="007B698A">
              <w:rPr>
                <w:rFonts w:ascii="Arial" w:hAnsi="Arial" w:cs="Arial"/>
                <w:sz w:val="16"/>
                <w:szCs w:val="16"/>
                <w:lang w:val="en-US"/>
              </w:rPr>
              <w:t xml:space="preserve">. </w:t>
            </w:r>
            <w:r w:rsidRPr="00824B70">
              <w:rPr>
                <w:rFonts w:ascii="Arial" w:hAnsi="Arial" w:cs="Arial"/>
                <w:sz w:val="16"/>
                <w:szCs w:val="16"/>
              </w:rPr>
              <w:t>Виробництво</w:t>
            </w:r>
            <w:r w:rsidRPr="007B698A">
              <w:rPr>
                <w:rFonts w:ascii="Arial" w:hAnsi="Arial" w:cs="Arial"/>
                <w:sz w:val="16"/>
                <w:szCs w:val="16"/>
                <w:lang w:val="en-US"/>
              </w:rPr>
              <w:t xml:space="preserve">. </w:t>
            </w:r>
            <w:r w:rsidRPr="00824B70">
              <w:rPr>
                <w:rFonts w:ascii="Arial" w:hAnsi="Arial" w:cs="Arial"/>
                <w:sz w:val="16"/>
                <w:szCs w:val="16"/>
              </w:rPr>
              <w:t>Зміна</w:t>
            </w:r>
            <w:r w:rsidRPr="007B698A">
              <w:rPr>
                <w:rFonts w:ascii="Arial" w:hAnsi="Arial" w:cs="Arial"/>
                <w:sz w:val="16"/>
                <w:szCs w:val="16"/>
                <w:lang w:val="en-US"/>
              </w:rPr>
              <w:t xml:space="preserve"> </w:t>
            </w:r>
            <w:r w:rsidRPr="00824B70">
              <w:rPr>
                <w:rFonts w:ascii="Arial" w:hAnsi="Arial" w:cs="Arial"/>
                <w:sz w:val="16"/>
                <w:szCs w:val="16"/>
              </w:rPr>
              <w:t>виробника</w:t>
            </w:r>
            <w:r w:rsidRPr="007B698A">
              <w:rPr>
                <w:rFonts w:ascii="Arial" w:hAnsi="Arial" w:cs="Arial"/>
                <w:sz w:val="16"/>
                <w:szCs w:val="16"/>
                <w:lang w:val="en-US"/>
              </w:rPr>
              <w:t xml:space="preserve"> </w:t>
            </w:r>
            <w:r w:rsidRPr="00824B70">
              <w:rPr>
                <w:rFonts w:ascii="Arial" w:hAnsi="Arial" w:cs="Arial"/>
                <w:sz w:val="16"/>
                <w:szCs w:val="16"/>
              </w:rPr>
              <w:t>вихідного</w:t>
            </w:r>
            <w:r w:rsidRPr="007B698A">
              <w:rPr>
                <w:rFonts w:ascii="Arial" w:hAnsi="Arial" w:cs="Arial"/>
                <w:sz w:val="16"/>
                <w:szCs w:val="16"/>
                <w:lang w:val="en-US"/>
              </w:rPr>
              <w:t>/</w:t>
            </w:r>
            <w:r w:rsidRPr="00824B70">
              <w:rPr>
                <w:rFonts w:ascii="Arial" w:hAnsi="Arial" w:cs="Arial"/>
                <w:sz w:val="16"/>
                <w:szCs w:val="16"/>
              </w:rPr>
              <w:t>проміжного</w:t>
            </w:r>
            <w:r w:rsidRPr="007B698A">
              <w:rPr>
                <w:rFonts w:ascii="Arial" w:hAnsi="Arial" w:cs="Arial"/>
                <w:sz w:val="16"/>
                <w:szCs w:val="16"/>
                <w:lang w:val="en-US"/>
              </w:rPr>
              <w:t xml:space="preserve"> </w:t>
            </w:r>
            <w:r w:rsidRPr="00824B70">
              <w:rPr>
                <w:rFonts w:ascii="Arial" w:hAnsi="Arial" w:cs="Arial"/>
                <w:sz w:val="16"/>
                <w:szCs w:val="16"/>
              </w:rPr>
              <w:t>продукту</w:t>
            </w:r>
            <w:r w:rsidRPr="007B698A">
              <w:rPr>
                <w:rFonts w:ascii="Arial" w:hAnsi="Arial" w:cs="Arial"/>
                <w:sz w:val="16"/>
                <w:szCs w:val="16"/>
                <w:lang w:val="en-US"/>
              </w:rPr>
              <w:t>/</w:t>
            </w:r>
            <w:r w:rsidRPr="00824B70">
              <w:rPr>
                <w:rFonts w:ascii="Arial" w:hAnsi="Arial" w:cs="Arial"/>
                <w:sz w:val="16"/>
                <w:szCs w:val="16"/>
              </w:rPr>
              <w:t>реагенту</w:t>
            </w:r>
            <w:r w:rsidRPr="007B698A">
              <w:rPr>
                <w:rFonts w:ascii="Arial" w:hAnsi="Arial" w:cs="Arial"/>
                <w:sz w:val="16"/>
                <w:szCs w:val="16"/>
                <w:lang w:val="en-US"/>
              </w:rPr>
              <w:t xml:space="preserve">, </w:t>
            </w:r>
            <w:r w:rsidRPr="00824B70">
              <w:rPr>
                <w:rFonts w:ascii="Arial" w:hAnsi="Arial" w:cs="Arial"/>
                <w:sz w:val="16"/>
                <w:szCs w:val="16"/>
              </w:rPr>
              <w:t>що</w:t>
            </w:r>
            <w:r w:rsidRPr="007B698A">
              <w:rPr>
                <w:rFonts w:ascii="Arial" w:hAnsi="Arial" w:cs="Arial"/>
                <w:sz w:val="16"/>
                <w:szCs w:val="16"/>
                <w:lang w:val="en-US"/>
              </w:rPr>
              <w:t xml:space="preserve"> </w:t>
            </w:r>
            <w:r w:rsidRPr="00824B70">
              <w:rPr>
                <w:rFonts w:ascii="Arial" w:hAnsi="Arial" w:cs="Arial"/>
                <w:sz w:val="16"/>
                <w:szCs w:val="16"/>
              </w:rPr>
              <w:t>використовуються</w:t>
            </w:r>
            <w:r w:rsidRPr="007B698A">
              <w:rPr>
                <w:rFonts w:ascii="Arial" w:hAnsi="Arial" w:cs="Arial"/>
                <w:sz w:val="16"/>
                <w:szCs w:val="16"/>
                <w:lang w:val="en-US"/>
              </w:rPr>
              <w:t xml:space="preserve"> </w:t>
            </w:r>
            <w:r w:rsidRPr="00824B70">
              <w:rPr>
                <w:rFonts w:ascii="Arial" w:hAnsi="Arial" w:cs="Arial"/>
                <w:sz w:val="16"/>
                <w:szCs w:val="16"/>
              </w:rPr>
              <w:t>у</w:t>
            </w:r>
            <w:r w:rsidRPr="007B698A">
              <w:rPr>
                <w:rFonts w:ascii="Arial" w:hAnsi="Arial" w:cs="Arial"/>
                <w:sz w:val="16"/>
                <w:szCs w:val="16"/>
                <w:lang w:val="en-US"/>
              </w:rPr>
              <w:t xml:space="preserve"> </w:t>
            </w:r>
            <w:r w:rsidRPr="00824B70">
              <w:rPr>
                <w:rFonts w:ascii="Arial" w:hAnsi="Arial" w:cs="Arial"/>
                <w:sz w:val="16"/>
                <w:szCs w:val="16"/>
              </w:rPr>
              <w:t>виробничому</w:t>
            </w:r>
            <w:r w:rsidRPr="007B698A">
              <w:rPr>
                <w:rFonts w:ascii="Arial" w:hAnsi="Arial" w:cs="Arial"/>
                <w:sz w:val="16"/>
                <w:szCs w:val="16"/>
                <w:lang w:val="en-US"/>
              </w:rPr>
              <w:t xml:space="preserve"> </w:t>
            </w:r>
            <w:r w:rsidRPr="00824B70">
              <w:rPr>
                <w:rFonts w:ascii="Arial" w:hAnsi="Arial" w:cs="Arial"/>
                <w:sz w:val="16"/>
                <w:szCs w:val="16"/>
              </w:rPr>
              <w:t>процесі</w:t>
            </w:r>
            <w:r w:rsidRPr="007B698A">
              <w:rPr>
                <w:rFonts w:ascii="Arial" w:hAnsi="Arial" w:cs="Arial"/>
                <w:sz w:val="16"/>
                <w:szCs w:val="16"/>
                <w:lang w:val="en-US"/>
              </w:rPr>
              <w:t xml:space="preserve"> </w:t>
            </w:r>
            <w:r w:rsidRPr="00824B70">
              <w:rPr>
                <w:rFonts w:ascii="Arial" w:hAnsi="Arial" w:cs="Arial"/>
                <w:sz w:val="16"/>
                <w:szCs w:val="16"/>
              </w:rPr>
              <w:t>АФІ</w:t>
            </w:r>
            <w:r w:rsidRPr="007B698A">
              <w:rPr>
                <w:rFonts w:ascii="Arial" w:hAnsi="Arial" w:cs="Arial"/>
                <w:sz w:val="16"/>
                <w:szCs w:val="16"/>
                <w:lang w:val="en-US"/>
              </w:rPr>
              <w:t xml:space="preserve">, </w:t>
            </w:r>
            <w:r w:rsidRPr="00824B70">
              <w:rPr>
                <w:rFonts w:ascii="Arial" w:hAnsi="Arial" w:cs="Arial"/>
                <w:sz w:val="16"/>
                <w:szCs w:val="16"/>
              </w:rPr>
              <w:t>або</w:t>
            </w:r>
            <w:r w:rsidRPr="007B698A">
              <w:rPr>
                <w:rFonts w:ascii="Arial" w:hAnsi="Arial" w:cs="Arial"/>
                <w:sz w:val="16"/>
                <w:szCs w:val="16"/>
                <w:lang w:val="en-US"/>
              </w:rPr>
              <w:t xml:space="preserve"> </w:t>
            </w:r>
            <w:r w:rsidRPr="00824B70">
              <w:rPr>
                <w:rFonts w:ascii="Arial" w:hAnsi="Arial" w:cs="Arial"/>
                <w:sz w:val="16"/>
                <w:szCs w:val="16"/>
              </w:rPr>
              <w:t>зміна</w:t>
            </w:r>
            <w:r w:rsidRPr="007B698A">
              <w:rPr>
                <w:rFonts w:ascii="Arial" w:hAnsi="Arial" w:cs="Arial"/>
                <w:sz w:val="16"/>
                <w:szCs w:val="16"/>
                <w:lang w:val="en-US"/>
              </w:rPr>
              <w:t xml:space="preserve"> </w:t>
            </w:r>
            <w:r w:rsidRPr="00824B70">
              <w:rPr>
                <w:rFonts w:ascii="Arial" w:hAnsi="Arial" w:cs="Arial"/>
                <w:sz w:val="16"/>
                <w:szCs w:val="16"/>
              </w:rPr>
              <w:t>виробника</w:t>
            </w:r>
            <w:r w:rsidRPr="007B698A">
              <w:rPr>
                <w:rFonts w:ascii="Arial" w:hAnsi="Arial" w:cs="Arial"/>
                <w:sz w:val="16"/>
                <w:szCs w:val="16"/>
                <w:lang w:val="en-US"/>
              </w:rPr>
              <w:t xml:space="preserve"> (</w:t>
            </w:r>
            <w:r w:rsidRPr="00824B70">
              <w:rPr>
                <w:rFonts w:ascii="Arial" w:hAnsi="Arial" w:cs="Arial"/>
                <w:sz w:val="16"/>
                <w:szCs w:val="16"/>
              </w:rPr>
              <w:t>включаючи</w:t>
            </w:r>
            <w:r w:rsidRPr="007B698A">
              <w:rPr>
                <w:rFonts w:ascii="Arial" w:hAnsi="Arial" w:cs="Arial"/>
                <w:sz w:val="16"/>
                <w:szCs w:val="16"/>
                <w:lang w:val="en-US"/>
              </w:rPr>
              <w:t xml:space="preserve">, </w:t>
            </w:r>
            <w:r w:rsidRPr="00824B70">
              <w:rPr>
                <w:rFonts w:ascii="Arial" w:hAnsi="Arial" w:cs="Arial"/>
                <w:sz w:val="16"/>
                <w:szCs w:val="16"/>
              </w:rPr>
              <w:t>де</w:t>
            </w:r>
            <w:r w:rsidRPr="007B698A">
              <w:rPr>
                <w:rFonts w:ascii="Arial" w:hAnsi="Arial" w:cs="Arial"/>
                <w:sz w:val="16"/>
                <w:szCs w:val="16"/>
                <w:lang w:val="en-US"/>
              </w:rPr>
              <w:t xml:space="preserve"> </w:t>
            </w:r>
            <w:r w:rsidRPr="00824B70">
              <w:rPr>
                <w:rFonts w:ascii="Arial" w:hAnsi="Arial" w:cs="Arial"/>
                <w:sz w:val="16"/>
                <w:szCs w:val="16"/>
              </w:rPr>
              <w:t>необхідно</w:t>
            </w:r>
            <w:r w:rsidRPr="007B698A">
              <w:rPr>
                <w:rFonts w:ascii="Arial" w:hAnsi="Arial" w:cs="Arial"/>
                <w:sz w:val="16"/>
                <w:szCs w:val="16"/>
                <w:lang w:val="en-US"/>
              </w:rPr>
              <w:t xml:space="preserve">, </w:t>
            </w:r>
            <w:r w:rsidRPr="00824B70">
              <w:rPr>
                <w:rFonts w:ascii="Arial" w:hAnsi="Arial" w:cs="Arial"/>
                <w:sz w:val="16"/>
                <w:szCs w:val="16"/>
              </w:rPr>
              <w:t>місце</w:t>
            </w:r>
            <w:r w:rsidRPr="007B698A">
              <w:rPr>
                <w:rFonts w:ascii="Arial" w:hAnsi="Arial" w:cs="Arial"/>
                <w:sz w:val="16"/>
                <w:szCs w:val="16"/>
                <w:lang w:val="en-US"/>
              </w:rPr>
              <w:t xml:space="preserve"> </w:t>
            </w:r>
            <w:r w:rsidRPr="00824B70">
              <w:rPr>
                <w:rFonts w:ascii="Arial" w:hAnsi="Arial" w:cs="Arial"/>
                <w:sz w:val="16"/>
                <w:szCs w:val="16"/>
              </w:rPr>
              <w:t>проведення</w:t>
            </w:r>
            <w:r w:rsidRPr="007B698A">
              <w:rPr>
                <w:rFonts w:ascii="Arial" w:hAnsi="Arial" w:cs="Arial"/>
                <w:sz w:val="16"/>
                <w:szCs w:val="16"/>
                <w:lang w:val="en-US"/>
              </w:rPr>
              <w:t xml:space="preserve"> </w:t>
            </w:r>
            <w:r w:rsidRPr="00824B70">
              <w:rPr>
                <w:rFonts w:ascii="Arial" w:hAnsi="Arial" w:cs="Arial"/>
                <w:sz w:val="16"/>
                <w:szCs w:val="16"/>
              </w:rPr>
              <w:t>контролю</w:t>
            </w:r>
            <w:r w:rsidRPr="007B698A">
              <w:rPr>
                <w:rFonts w:ascii="Arial" w:hAnsi="Arial" w:cs="Arial"/>
                <w:sz w:val="16"/>
                <w:szCs w:val="16"/>
                <w:lang w:val="en-US"/>
              </w:rPr>
              <w:t xml:space="preserve"> </w:t>
            </w:r>
            <w:r w:rsidRPr="00824B70">
              <w:rPr>
                <w:rFonts w:ascii="Arial" w:hAnsi="Arial" w:cs="Arial"/>
                <w:sz w:val="16"/>
                <w:szCs w:val="16"/>
              </w:rPr>
              <w:t>якості</w:t>
            </w:r>
            <w:r w:rsidRPr="007B698A">
              <w:rPr>
                <w:rFonts w:ascii="Arial" w:hAnsi="Arial" w:cs="Arial"/>
                <w:sz w:val="16"/>
                <w:szCs w:val="16"/>
                <w:lang w:val="en-US"/>
              </w:rPr>
              <w:t xml:space="preserve">) </w:t>
            </w:r>
            <w:r w:rsidRPr="00824B70">
              <w:rPr>
                <w:rFonts w:ascii="Arial" w:hAnsi="Arial" w:cs="Arial"/>
                <w:sz w:val="16"/>
                <w:szCs w:val="16"/>
              </w:rPr>
              <w:t>АФІ</w:t>
            </w:r>
            <w:r w:rsidRPr="007B698A">
              <w:rPr>
                <w:rFonts w:ascii="Arial" w:hAnsi="Arial" w:cs="Arial"/>
                <w:sz w:val="16"/>
                <w:szCs w:val="16"/>
                <w:lang w:val="en-US"/>
              </w:rPr>
              <w:t xml:space="preserve"> (</w:t>
            </w:r>
            <w:r w:rsidRPr="00824B70">
              <w:rPr>
                <w:rFonts w:ascii="Arial" w:hAnsi="Arial" w:cs="Arial"/>
                <w:sz w:val="16"/>
                <w:szCs w:val="16"/>
              </w:rPr>
              <w:t>за</w:t>
            </w:r>
            <w:r w:rsidRPr="007B698A">
              <w:rPr>
                <w:rFonts w:ascii="Arial" w:hAnsi="Arial" w:cs="Arial"/>
                <w:sz w:val="16"/>
                <w:szCs w:val="16"/>
                <w:lang w:val="en-US"/>
              </w:rPr>
              <w:t xml:space="preserve"> </w:t>
            </w:r>
            <w:r w:rsidRPr="00824B70">
              <w:rPr>
                <w:rFonts w:ascii="Arial" w:hAnsi="Arial" w:cs="Arial"/>
                <w:sz w:val="16"/>
                <w:szCs w:val="16"/>
              </w:rPr>
              <w:t>відсутності</w:t>
            </w:r>
            <w:r w:rsidRPr="007B698A">
              <w:rPr>
                <w:rFonts w:ascii="Arial" w:hAnsi="Arial" w:cs="Arial"/>
                <w:sz w:val="16"/>
                <w:szCs w:val="16"/>
                <w:lang w:val="en-US"/>
              </w:rPr>
              <w:t xml:space="preserve"> </w:t>
            </w:r>
            <w:r w:rsidRPr="00824B70">
              <w:rPr>
                <w:rFonts w:ascii="Arial" w:hAnsi="Arial" w:cs="Arial"/>
                <w:sz w:val="16"/>
                <w:szCs w:val="16"/>
              </w:rPr>
              <w:t>сертифіката</w:t>
            </w:r>
            <w:r w:rsidRPr="007B698A">
              <w:rPr>
                <w:rFonts w:ascii="Arial" w:hAnsi="Arial" w:cs="Arial"/>
                <w:sz w:val="16"/>
                <w:szCs w:val="16"/>
                <w:lang w:val="en-US"/>
              </w:rPr>
              <w:t xml:space="preserve"> </w:t>
            </w:r>
            <w:r w:rsidRPr="00824B70">
              <w:rPr>
                <w:rFonts w:ascii="Arial" w:hAnsi="Arial" w:cs="Arial"/>
                <w:sz w:val="16"/>
                <w:szCs w:val="16"/>
              </w:rPr>
              <w:t>відповідності</w:t>
            </w:r>
            <w:r w:rsidRPr="007B698A">
              <w:rPr>
                <w:rFonts w:ascii="Arial" w:hAnsi="Arial" w:cs="Arial"/>
                <w:sz w:val="16"/>
                <w:szCs w:val="16"/>
                <w:lang w:val="en-US"/>
              </w:rPr>
              <w:t xml:space="preserve"> </w:t>
            </w:r>
            <w:r w:rsidRPr="00824B70">
              <w:rPr>
                <w:rFonts w:ascii="Arial" w:hAnsi="Arial" w:cs="Arial"/>
                <w:sz w:val="16"/>
                <w:szCs w:val="16"/>
              </w:rPr>
              <w:t>Європейській</w:t>
            </w:r>
            <w:r w:rsidRPr="007B698A">
              <w:rPr>
                <w:rFonts w:ascii="Arial" w:hAnsi="Arial" w:cs="Arial"/>
                <w:sz w:val="16"/>
                <w:szCs w:val="16"/>
                <w:lang w:val="en-US"/>
              </w:rPr>
              <w:t xml:space="preserve"> </w:t>
            </w:r>
            <w:r w:rsidRPr="00824B70">
              <w:rPr>
                <w:rFonts w:ascii="Arial" w:hAnsi="Arial" w:cs="Arial"/>
                <w:sz w:val="16"/>
                <w:szCs w:val="16"/>
              </w:rPr>
              <w:t>фармакопеї</w:t>
            </w:r>
            <w:r w:rsidRPr="007B698A">
              <w:rPr>
                <w:rFonts w:ascii="Arial" w:hAnsi="Arial" w:cs="Arial"/>
                <w:sz w:val="16"/>
                <w:szCs w:val="16"/>
                <w:lang w:val="en-US"/>
              </w:rPr>
              <w:t xml:space="preserve"> </w:t>
            </w:r>
            <w:r w:rsidRPr="00824B70">
              <w:rPr>
                <w:rFonts w:ascii="Arial" w:hAnsi="Arial" w:cs="Arial"/>
                <w:sz w:val="16"/>
                <w:szCs w:val="16"/>
              </w:rPr>
              <w:t>у</w:t>
            </w:r>
            <w:r w:rsidRPr="007B698A">
              <w:rPr>
                <w:rFonts w:ascii="Arial" w:hAnsi="Arial" w:cs="Arial"/>
                <w:sz w:val="16"/>
                <w:szCs w:val="16"/>
                <w:lang w:val="en-US"/>
              </w:rPr>
              <w:t xml:space="preserve"> </w:t>
            </w:r>
            <w:r w:rsidRPr="00824B70">
              <w:rPr>
                <w:rFonts w:ascii="Arial" w:hAnsi="Arial" w:cs="Arial"/>
                <w:sz w:val="16"/>
                <w:szCs w:val="16"/>
              </w:rPr>
              <w:t>затвердженому</w:t>
            </w:r>
            <w:r w:rsidRPr="007B698A">
              <w:rPr>
                <w:rFonts w:ascii="Arial" w:hAnsi="Arial" w:cs="Arial"/>
                <w:sz w:val="16"/>
                <w:szCs w:val="16"/>
                <w:lang w:val="en-US"/>
              </w:rPr>
              <w:t xml:space="preserve"> </w:t>
            </w:r>
            <w:r w:rsidRPr="00824B70">
              <w:rPr>
                <w:rFonts w:ascii="Arial" w:hAnsi="Arial" w:cs="Arial"/>
                <w:sz w:val="16"/>
                <w:szCs w:val="16"/>
              </w:rPr>
              <w:t>досьє</w:t>
            </w:r>
            <w:r w:rsidRPr="007B698A">
              <w:rPr>
                <w:rFonts w:ascii="Arial" w:hAnsi="Arial" w:cs="Arial"/>
                <w:sz w:val="16"/>
                <w:szCs w:val="16"/>
                <w:lang w:val="en-US"/>
              </w:rPr>
              <w:t>)(</w:t>
            </w:r>
            <w:r w:rsidRPr="00824B70">
              <w:rPr>
                <w:rFonts w:ascii="Arial" w:hAnsi="Arial" w:cs="Arial"/>
                <w:sz w:val="16"/>
                <w:szCs w:val="16"/>
              </w:rPr>
              <w:t>зміни</w:t>
            </w:r>
            <w:r w:rsidRPr="007B698A">
              <w:rPr>
                <w:rFonts w:ascii="Arial" w:hAnsi="Arial" w:cs="Arial"/>
                <w:sz w:val="16"/>
                <w:szCs w:val="16"/>
                <w:lang w:val="en-US"/>
              </w:rPr>
              <w:t xml:space="preserve"> </w:t>
            </w:r>
            <w:r w:rsidRPr="00824B70">
              <w:rPr>
                <w:rFonts w:ascii="Arial" w:hAnsi="Arial" w:cs="Arial"/>
                <w:sz w:val="16"/>
                <w:szCs w:val="16"/>
              </w:rPr>
              <w:t>до</w:t>
            </w:r>
            <w:r w:rsidRPr="007B698A">
              <w:rPr>
                <w:rFonts w:ascii="Arial" w:hAnsi="Arial" w:cs="Arial"/>
                <w:sz w:val="16"/>
                <w:szCs w:val="16"/>
                <w:lang w:val="en-US"/>
              </w:rPr>
              <w:t xml:space="preserve"> </w:t>
            </w:r>
            <w:r w:rsidRPr="00824B70">
              <w:rPr>
                <w:rFonts w:ascii="Arial" w:hAnsi="Arial" w:cs="Arial"/>
                <w:sz w:val="16"/>
                <w:szCs w:val="16"/>
              </w:rPr>
              <w:t>заходів</w:t>
            </w:r>
            <w:r w:rsidRPr="007B698A">
              <w:rPr>
                <w:rFonts w:ascii="Arial" w:hAnsi="Arial" w:cs="Arial"/>
                <w:sz w:val="16"/>
                <w:szCs w:val="16"/>
                <w:lang w:val="en-US"/>
              </w:rPr>
              <w:t xml:space="preserve">, </w:t>
            </w:r>
            <w:r w:rsidRPr="00824B70">
              <w:rPr>
                <w:rFonts w:ascii="Arial" w:hAnsi="Arial" w:cs="Arial"/>
                <w:sz w:val="16"/>
                <w:szCs w:val="16"/>
              </w:rPr>
              <w:t>пов</w:t>
            </w:r>
            <w:r w:rsidRPr="007B698A">
              <w:rPr>
                <w:rFonts w:ascii="Arial" w:hAnsi="Arial" w:cs="Arial"/>
                <w:sz w:val="16"/>
                <w:szCs w:val="16"/>
                <w:lang w:val="en-US"/>
              </w:rPr>
              <w:t>'</w:t>
            </w:r>
            <w:r w:rsidRPr="00824B70">
              <w:rPr>
                <w:rFonts w:ascii="Arial" w:hAnsi="Arial" w:cs="Arial"/>
                <w:sz w:val="16"/>
                <w:szCs w:val="16"/>
              </w:rPr>
              <w:t>язаних</w:t>
            </w:r>
            <w:r w:rsidRPr="007B698A">
              <w:rPr>
                <w:rFonts w:ascii="Arial" w:hAnsi="Arial" w:cs="Arial"/>
                <w:sz w:val="16"/>
                <w:szCs w:val="16"/>
                <w:lang w:val="en-US"/>
              </w:rPr>
              <w:t xml:space="preserve"> </w:t>
            </w:r>
            <w:r w:rsidRPr="00824B70">
              <w:rPr>
                <w:rFonts w:ascii="Arial" w:hAnsi="Arial" w:cs="Arial"/>
                <w:sz w:val="16"/>
                <w:szCs w:val="16"/>
              </w:rPr>
              <w:t>з</w:t>
            </w:r>
            <w:r w:rsidRPr="007B698A">
              <w:rPr>
                <w:rFonts w:ascii="Arial" w:hAnsi="Arial" w:cs="Arial"/>
                <w:sz w:val="16"/>
                <w:szCs w:val="16"/>
                <w:lang w:val="en-US"/>
              </w:rPr>
              <w:t xml:space="preserve"> </w:t>
            </w:r>
            <w:r w:rsidRPr="00824B70">
              <w:rPr>
                <w:rFonts w:ascii="Arial" w:hAnsi="Arial" w:cs="Arial"/>
                <w:sz w:val="16"/>
                <w:szCs w:val="16"/>
              </w:rPr>
              <w:t>контролем</w:t>
            </w:r>
            <w:r w:rsidRPr="007B698A">
              <w:rPr>
                <w:rFonts w:ascii="Arial" w:hAnsi="Arial" w:cs="Arial"/>
                <w:sz w:val="16"/>
                <w:szCs w:val="16"/>
                <w:lang w:val="en-US"/>
              </w:rPr>
              <w:t xml:space="preserve"> </w:t>
            </w:r>
            <w:r w:rsidRPr="00824B70">
              <w:rPr>
                <w:rFonts w:ascii="Arial" w:hAnsi="Arial" w:cs="Arial"/>
                <w:sz w:val="16"/>
                <w:szCs w:val="16"/>
              </w:rPr>
              <w:t>АФІ</w:t>
            </w:r>
            <w:r w:rsidRPr="007B698A">
              <w:rPr>
                <w:rFonts w:ascii="Arial" w:hAnsi="Arial" w:cs="Arial"/>
                <w:sz w:val="16"/>
                <w:szCs w:val="16"/>
                <w:lang w:val="en-US"/>
              </w:rPr>
              <w:t xml:space="preserve">, </w:t>
            </w:r>
            <w:r w:rsidRPr="00824B70">
              <w:rPr>
                <w:rFonts w:ascii="Arial" w:hAnsi="Arial" w:cs="Arial"/>
                <w:sz w:val="16"/>
                <w:szCs w:val="16"/>
              </w:rPr>
              <w:t>або</w:t>
            </w:r>
            <w:r w:rsidRPr="007B698A">
              <w:rPr>
                <w:rFonts w:ascii="Arial" w:hAnsi="Arial" w:cs="Arial"/>
                <w:sz w:val="16"/>
                <w:szCs w:val="16"/>
                <w:lang w:val="en-US"/>
              </w:rPr>
              <w:t xml:space="preserve"> </w:t>
            </w:r>
            <w:r w:rsidRPr="00824B70">
              <w:rPr>
                <w:rFonts w:ascii="Arial" w:hAnsi="Arial" w:cs="Arial"/>
                <w:sz w:val="16"/>
                <w:szCs w:val="16"/>
              </w:rPr>
              <w:t>додавання</w:t>
            </w:r>
            <w:r w:rsidRPr="007B698A">
              <w:rPr>
                <w:rFonts w:ascii="Arial" w:hAnsi="Arial" w:cs="Arial"/>
                <w:sz w:val="16"/>
                <w:szCs w:val="16"/>
                <w:lang w:val="en-US"/>
              </w:rPr>
              <w:t xml:space="preserve"> </w:t>
            </w:r>
            <w:r w:rsidRPr="00824B70">
              <w:rPr>
                <w:rFonts w:ascii="Arial" w:hAnsi="Arial" w:cs="Arial"/>
                <w:sz w:val="16"/>
                <w:szCs w:val="16"/>
              </w:rPr>
              <w:t>дільниці</w:t>
            </w:r>
            <w:r w:rsidRPr="007B698A">
              <w:rPr>
                <w:rFonts w:ascii="Arial" w:hAnsi="Arial" w:cs="Arial"/>
                <w:sz w:val="16"/>
                <w:szCs w:val="16"/>
                <w:lang w:val="en-US"/>
              </w:rPr>
              <w:t xml:space="preserve">, </w:t>
            </w:r>
            <w:r w:rsidRPr="00824B70">
              <w:rPr>
                <w:rFonts w:ascii="Arial" w:hAnsi="Arial" w:cs="Arial"/>
                <w:sz w:val="16"/>
                <w:szCs w:val="16"/>
              </w:rPr>
              <w:t>де</w:t>
            </w:r>
            <w:r w:rsidRPr="007B698A">
              <w:rPr>
                <w:rFonts w:ascii="Arial" w:hAnsi="Arial" w:cs="Arial"/>
                <w:sz w:val="16"/>
                <w:szCs w:val="16"/>
                <w:lang w:val="en-US"/>
              </w:rPr>
              <w:t xml:space="preserve"> </w:t>
            </w:r>
            <w:r w:rsidRPr="00824B70">
              <w:rPr>
                <w:rFonts w:ascii="Arial" w:hAnsi="Arial" w:cs="Arial"/>
                <w:sz w:val="16"/>
                <w:szCs w:val="16"/>
              </w:rPr>
              <w:t>проводиться</w:t>
            </w:r>
            <w:r w:rsidRPr="007B698A">
              <w:rPr>
                <w:rFonts w:ascii="Arial" w:hAnsi="Arial" w:cs="Arial"/>
                <w:sz w:val="16"/>
                <w:szCs w:val="16"/>
                <w:lang w:val="en-US"/>
              </w:rPr>
              <w:t xml:space="preserve"> </w:t>
            </w:r>
            <w:r w:rsidRPr="00824B70">
              <w:rPr>
                <w:rFonts w:ascii="Arial" w:hAnsi="Arial" w:cs="Arial"/>
                <w:sz w:val="16"/>
                <w:szCs w:val="16"/>
              </w:rPr>
              <w:t>контроль</w:t>
            </w:r>
            <w:r w:rsidRPr="007B698A">
              <w:rPr>
                <w:rFonts w:ascii="Arial" w:hAnsi="Arial" w:cs="Arial"/>
                <w:sz w:val="16"/>
                <w:szCs w:val="16"/>
                <w:lang w:val="en-US"/>
              </w:rPr>
              <w:t>/</w:t>
            </w:r>
            <w:r w:rsidRPr="00824B70">
              <w:rPr>
                <w:rFonts w:ascii="Arial" w:hAnsi="Arial" w:cs="Arial"/>
                <w:sz w:val="16"/>
                <w:szCs w:val="16"/>
              </w:rPr>
              <w:t>випробування</w:t>
            </w:r>
            <w:r w:rsidRPr="007B698A">
              <w:rPr>
                <w:rFonts w:ascii="Arial" w:hAnsi="Arial" w:cs="Arial"/>
                <w:sz w:val="16"/>
                <w:szCs w:val="16"/>
                <w:lang w:val="en-US"/>
              </w:rPr>
              <w:t xml:space="preserve"> </w:t>
            </w:r>
            <w:r w:rsidRPr="00824B70">
              <w:rPr>
                <w:rFonts w:ascii="Arial" w:hAnsi="Arial" w:cs="Arial"/>
                <w:sz w:val="16"/>
                <w:szCs w:val="16"/>
              </w:rPr>
              <w:t>серії</w:t>
            </w:r>
            <w:r w:rsidRPr="007B698A">
              <w:rPr>
                <w:rFonts w:ascii="Arial" w:hAnsi="Arial" w:cs="Arial"/>
                <w:sz w:val="16"/>
                <w:szCs w:val="16"/>
                <w:lang w:val="en-US"/>
              </w:rPr>
              <w:t>)</w:t>
            </w:r>
          </w:p>
          <w:p w:rsidR="0077730C" w:rsidRPr="007B698A" w:rsidRDefault="0077730C" w:rsidP="004B05C9">
            <w:pPr>
              <w:jc w:val="center"/>
              <w:rPr>
                <w:rFonts w:ascii="Arial" w:hAnsi="Arial" w:cs="Arial"/>
                <w:sz w:val="16"/>
                <w:szCs w:val="16"/>
                <w:lang w:val="en-US"/>
              </w:rPr>
            </w:pPr>
            <w:r w:rsidRPr="00824B70">
              <w:rPr>
                <w:rFonts w:ascii="Arial" w:hAnsi="Arial" w:cs="Arial"/>
                <w:sz w:val="16"/>
                <w:szCs w:val="16"/>
              </w:rPr>
              <w:t>Додавання</w:t>
            </w:r>
            <w:r w:rsidRPr="007B698A">
              <w:rPr>
                <w:rFonts w:ascii="Arial" w:hAnsi="Arial" w:cs="Arial"/>
                <w:sz w:val="16"/>
                <w:szCs w:val="16"/>
                <w:lang w:val="en-US"/>
              </w:rPr>
              <w:t xml:space="preserve"> Novartis Grimsby Ltd., Pyewipe Grimsby N.E., Lincolnshire DN 31 2SR, </w:t>
            </w:r>
            <w:r w:rsidRPr="00824B70">
              <w:rPr>
                <w:rFonts w:ascii="Arial" w:hAnsi="Arial" w:cs="Arial"/>
                <w:sz w:val="16"/>
                <w:szCs w:val="16"/>
              </w:rPr>
              <w:t>Велика</w:t>
            </w:r>
            <w:r w:rsidRPr="007B698A">
              <w:rPr>
                <w:rFonts w:ascii="Arial" w:hAnsi="Arial" w:cs="Arial"/>
                <w:sz w:val="16"/>
                <w:szCs w:val="16"/>
                <w:lang w:val="en-US"/>
              </w:rPr>
              <w:t xml:space="preserve"> </w:t>
            </w:r>
            <w:r w:rsidRPr="00824B70">
              <w:rPr>
                <w:rFonts w:ascii="Arial" w:hAnsi="Arial" w:cs="Arial"/>
                <w:sz w:val="16"/>
                <w:szCs w:val="16"/>
              </w:rPr>
              <w:t>Британія</w:t>
            </w:r>
            <w:r w:rsidRPr="007B698A">
              <w:rPr>
                <w:rFonts w:ascii="Arial" w:hAnsi="Arial" w:cs="Arial"/>
                <w:sz w:val="16"/>
                <w:szCs w:val="16"/>
                <w:lang w:val="en-US"/>
              </w:rPr>
              <w:t xml:space="preserve">, </w:t>
            </w:r>
            <w:r w:rsidRPr="00824B70">
              <w:rPr>
                <w:rFonts w:ascii="Arial" w:hAnsi="Arial" w:cs="Arial"/>
                <w:sz w:val="16"/>
                <w:szCs w:val="16"/>
              </w:rPr>
              <w:t>як</w:t>
            </w:r>
            <w:r w:rsidRPr="007B698A">
              <w:rPr>
                <w:rFonts w:ascii="Arial" w:hAnsi="Arial" w:cs="Arial"/>
                <w:sz w:val="16"/>
                <w:szCs w:val="16"/>
                <w:lang w:val="en-US"/>
              </w:rPr>
              <w:t xml:space="preserve"> </w:t>
            </w:r>
            <w:r w:rsidRPr="00824B70">
              <w:rPr>
                <w:rFonts w:ascii="Arial" w:hAnsi="Arial" w:cs="Arial"/>
                <w:sz w:val="16"/>
                <w:szCs w:val="16"/>
              </w:rPr>
              <w:t>альтернативної</w:t>
            </w:r>
            <w:r w:rsidRPr="007B698A">
              <w:rPr>
                <w:rFonts w:ascii="Arial" w:hAnsi="Arial" w:cs="Arial"/>
                <w:sz w:val="16"/>
                <w:szCs w:val="16"/>
                <w:lang w:val="en-US"/>
              </w:rPr>
              <w:t xml:space="preserve"> </w:t>
            </w:r>
            <w:r w:rsidRPr="00824B70">
              <w:rPr>
                <w:rFonts w:ascii="Arial" w:hAnsi="Arial" w:cs="Arial"/>
                <w:sz w:val="16"/>
                <w:szCs w:val="16"/>
              </w:rPr>
              <w:t>дільниці</w:t>
            </w:r>
            <w:r w:rsidRPr="007B698A">
              <w:rPr>
                <w:rFonts w:ascii="Arial" w:hAnsi="Arial" w:cs="Arial"/>
                <w:sz w:val="16"/>
                <w:szCs w:val="16"/>
                <w:lang w:val="en-US"/>
              </w:rPr>
              <w:t xml:space="preserve">, </w:t>
            </w:r>
            <w:r w:rsidRPr="00824B70">
              <w:rPr>
                <w:rFonts w:ascii="Arial" w:hAnsi="Arial" w:cs="Arial"/>
                <w:sz w:val="16"/>
                <w:szCs w:val="16"/>
              </w:rPr>
              <w:t>відповідальної</w:t>
            </w:r>
            <w:r w:rsidRPr="007B698A">
              <w:rPr>
                <w:rFonts w:ascii="Arial" w:hAnsi="Arial" w:cs="Arial"/>
                <w:sz w:val="16"/>
                <w:szCs w:val="16"/>
                <w:lang w:val="en-US"/>
              </w:rPr>
              <w:t xml:space="preserve"> </w:t>
            </w:r>
            <w:r w:rsidRPr="00824B70">
              <w:rPr>
                <w:rFonts w:ascii="Arial" w:hAnsi="Arial" w:cs="Arial"/>
                <w:sz w:val="16"/>
                <w:szCs w:val="16"/>
              </w:rPr>
              <w:t>за</w:t>
            </w:r>
            <w:r w:rsidRPr="007B698A">
              <w:rPr>
                <w:rFonts w:ascii="Arial" w:hAnsi="Arial" w:cs="Arial"/>
                <w:sz w:val="16"/>
                <w:szCs w:val="16"/>
                <w:lang w:val="en-US"/>
              </w:rPr>
              <w:t xml:space="preserve"> </w:t>
            </w:r>
            <w:r w:rsidRPr="00824B70">
              <w:rPr>
                <w:rFonts w:ascii="Arial" w:hAnsi="Arial" w:cs="Arial"/>
                <w:sz w:val="16"/>
                <w:szCs w:val="16"/>
              </w:rPr>
              <w:t>проведення</w:t>
            </w:r>
            <w:r w:rsidRPr="007B698A">
              <w:rPr>
                <w:rFonts w:ascii="Arial" w:hAnsi="Arial" w:cs="Arial"/>
                <w:sz w:val="16"/>
                <w:szCs w:val="16"/>
                <w:lang w:val="en-US"/>
              </w:rPr>
              <w:t xml:space="preserve"> </w:t>
            </w:r>
            <w:r w:rsidRPr="00824B70">
              <w:rPr>
                <w:rFonts w:ascii="Arial" w:hAnsi="Arial" w:cs="Arial"/>
                <w:sz w:val="16"/>
                <w:szCs w:val="16"/>
              </w:rPr>
              <w:t>контролю</w:t>
            </w:r>
            <w:r w:rsidRPr="007B698A">
              <w:rPr>
                <w:rFonts w:ascii="Arial" w:hAnsi="Arial" w:cs="Arial"/>
                <w:sz w:val="16"/>
                <w:szCs w:val="16"/>
                <w:lang w:val="en-US"/>
              </w:rPr>
              <w:t xml:space="preserve"> </w:t>
            </w:r>
            <w:r w:rsidRPr="00824B70">
              <w:rPr>
                <w:rFonts w:ascii="Arial" w:hAnsi="Arial" w:cs="Arial"/>
                <w:sz w:val="16"/>
                <w:szCs w:val="16"/>
              </w:rPr>
              <w:t>якості</w:t>
            </w:r>
            <w:r w:rsidRPr="007B698A">
              <w:rPr>
                <w:rFonts w:ascii="Arial" w:hAnsi="Arial" w:cs="Arial"/>
                <w:sz w:val="16"/>
                <w:szCs w:val="16"/>
                <w:lang w:val="en-US"/>
              </w:rPr>
              <w:t xml:space="preserve"> (</w:t>
            </w:r>
            <w:r w:rsidRPr="00824B70">
              <w:rPr>
                <w:rFonts w:ascii="Arial" w:hAnsi="Arial" w:cs="Arial"/>
                <w:sz w:val="16"/>
                <w:szCs w:val="16"/>
              </w:rPr>
              <w:t>за</w:t>
            </w:r>
            <w:r w:rsidRPr="007B698A">
              <w:rPr>
                <w:rFonts w:ascii="Arial" w:hAnsi="Arial" w:cs="Arial"/>
                <w:sz w:val="16"/>
                <w:szCs w:val="16"/>
                <w:lang w:val="en-US"/>
              </w:rPr>
              <w:t xml:space="preserve"> </w:t>
            </w:r>
            <w:r w:rsidRPr="00824B70">
              <w:rPr>
                <w:rFonts w:ascii="Arial" w:hAnsi="Arial" w:cs="Arial"/>
                <w:sz w:val="16"/>
                <w:szCs w:val="16"/>
              </w:rPr>
              <w:t>виключенням</w:t>
            </w:r>
            <w:r w:rsidRPr="007B698A">
              <w:rPr>
                <w:rFonts w:ascii="Arial" w:hAnsi="Arial" w:cs="Arial"/>
                <w:sz w:val="16"/>
                <w:szCs w:val="16"/>
                <w:lang w:val="en-US"/>
              </w:rPr>
              <w:t xml:space="preserve"> </w:t>
            </w:r>
            <w:r w:rsidRPr="00824B70">
              <w:rPr>
                <w:rFonts w:ascii="Arial" w:hAnsi="Arial" w:cs="Arial"/>
                <w:sz w:val="16"/>
                <w:szCs w:val="16"/>
              </w:rPr>
              <w:t>визначення</w:t>
            </w:r>
            <w:r w:rsidRPr="007B698A">
              <w:rPr>
                <w:rFonts w:ascii="Arial" w:hAnsi="Arial" w:cs="Arial"/>
                <w:sz w:val="16"/>
                <w:szCs w:val="16"/>
                <w:lang w:val="en-US"/>
              </w:rPr>
              <w:t xml:space="preserve"> </w:t>
            </w:r>
            <w:r w:rsidRPr="00824B70">
              <w:rPr>
                <w:rFonts w:ascii="Arial" w:hAnsi="Arial" w:cs="Arial"/>
                <w:sz w:val="16"/>
                <w:szCs w:val="16"/>
              </w:rPr>
              <w:t>розміру</w:t>
            </w:r>
            <w:r w:rsidRPr="007B698A">
              <w:rPr>
                <w:rFonts w:ascii="Arial" w:hAnsi="Arial" w:cs="Arial"/>
                <w:sz w:val="16"/>
                <w:szCs w:val="16"/>
                <w:lang w:val="en-US"/>
              </w:rPr>
              <w:t xml:space="preserve"> </w:t>
            </w:r>
            <w:r w:rsidRPr="00824B70">
              <w:rPr>
                <w:rFonts w:ascii="Arial" w:hAnsi="Arial" w:cs="Arial"/>
                <w:sz w:val="16"/>
                <w:szCs w:val="16"/>
              </w:rPr>
              <w:t>часток</w:t>
            </w:r>
            <w:r w:rsidRPr="007B698A">
              <w:rPr>
                <w:rFonts w:ascii="Arial" w:hAnsi="Arial" w:cs="Arial"/>
                <w:sz w:val="16"/>
                <w:szCs w:val="16"/>
                <w:lang w:val="en-US"/>
              </w:rPr>
              <w:t xml:space="preserve"> </w:t>
            </w:r>
            <w:r w:rsidRPr="00824B70">
              <w:rPr>
                <w:rFonts w:ascii="Arial" w:hAnsi="Arial" w:cs="Arial"/>
                <w:sz w:val="16"/>
                <w:szCs w:val="16"/>
              </w:rPr>
              <w:t>та</w:t>
            </w:r>
            <w:r w:rsidRPr="007B698A">
              <w:rPr>
                <w:rFonts w:ascii="Arial" w:hAnsi="Arial" w:cs="Arial"/>
                <w:sz w:val="16"/>
                <w:szCs w:val="16"/>
                <w:lang w:val="en-US"/>
              </w:rPr>
              <w:t xml:space="preserve"> </w:t>
            </w:r>
            <w:r w:rsidRPr="00824B70">
              <w:rPr>
                <w:rFonts w:ascii="Arial" w:hAnsi="Arial" w:cs="Arial"/>
                <w:sz w:val="16"/>
                <w:szCs w:val="16"/>
              </w:rPr>
              <w:t>МЕТ</w:t>
            </w:r>
            <w:r w:rsidRPr="007B698A">
              <w:rPr>
                <w:rFonts w:ascii="Arial" w:hAnsi="Arial" w:cs="Arial"/>
                <w:sz w:val="16"/>
                <w:szCs w:val="16"/>
                <w:lang w:val="en-US"/>
              </w:rPr>
              <w:t xml:space="preserve">) </w:t>
            </w:r>
            <w:r w:rsidRPr="00824B70">
              <w:rPr>
                <w:rFonts w:ascii="Arial" w:hAnsi="Arial" w:cs="Arial"/>
                <w:sz w:val="16"/>
                <w:szCs w:val="16"/>
              </w:rPr>
              <w:t>АФІ</w:t>
            </w:r>
            <w:r w:rsidRPr="007B698A">
              <w:rPr>
                <w:rFonts w:ascii="Arial" w:hAnsi="Arial" w:cs="Arial"/>
                <w:sz w:val="16"/>
                <w:szCs w:val="16"/>
                <w:lang w:val="en-US"/>
              </w:rPr>
              <w:t xml:space="preserve"> </w:t>
            </w:r>
            <w:r w:rsidRPr="00824B70">
              <w:rPr>
                <w:rFonts w:ascii="Arial" w:hAnsi="Arial" w:cs="Arial"/>
                <w:sz w:val="16"/>
                <w:szCs w:val="16"/>
              </w:rPr>
              <w:t>Валсартан</w:t>
            </w:r>
            <w:r w:rsidRPr="007B698A">
              <w:rPr>
                <w:rFonts w:ascii="Arial" w:hAnsi="Arial" w:cs="Arial"/>
                <w:sz w:val="16"/>
                <w:szCs w:val="16"/>
                <w:lang w:val="en-US"/>
              </w:rPr>
              <w:t xml:space="preserve">. </w:t>
            </w:r>
            <w:r w:rsidRPr="00824B70">
              <w:rPr>
                <w:rFonts w:ascii="Arial" w:hAnsi="Arial" w:cs="Arial"/>
                <w:sz w:val="16"/>
                <w:szCs w:val="16"/>
              </w:rPr>
              <w:t>Дільниця</w:t>
            </w:r>
            <w:r w:rsidRPr="007B698A">
              <w:rPr>
                <w:rFonts w:ascii="Arial" w:hAnsi="Arial" w:cs="Arial"/>
                <w:sz w:val="16"/>
                <w:szCs w:val="16"/>
                <w:lang w:val="en-US"/>
              </w:rPr>
              <w:t xml:space="preserve"> Novartis Grimsby Ltd. </w:t>
            </w:r>
            <w:r w:rsidRPr="00824B70">
              <w:rPr>
                <w:rFonts w:ascii="Arial" w:hAnsi="Arial" w:cs="Arial"/>
                <w:sz w:val="16"/>
                <w:szCs w:val="16"/>
              </w:rPr>
              <w:t>Вже</w:t>
            </w:r>
            <w:r w:rsidRPr="007B698A">
              <w:rPr>
                <w:rFonts w:ascii="Arial" w:hAnsi="Arial" w:cs="Arial"/>
                <w:sz w:val="16"/>
                <w:szCs w:val="16"/>
                <w:lang w:val="en-US"/>
              </w:rPr>
              <w:t xml:space="preserve"> </w:t>
            </w:r>
            <w:r w:rsidRPr="00824B70">
              <w:rPr>
                <w:rFonts w:ascii="Arial" w:hAnsi="Arial" w:cs="Arial"/>
                <w:sz w:val="16"/>
                <w:szCs w:val="16"/>
              </w:rPr>
              <w:t>зареєстрована</w:t>
            </w:r>
            <w:r w:rsidRPr="007B698A">
              <w:rPr>
                <w:rFonts w:ascii="Arial" w:hAnsi="Arial" w:cs="Arial"/>
                <w:sz w:val="16"/>
                <w:szCs w:val="16"/>
                <w:lang w:val="en-US"/>
              </w:rPr>
              <w:t xml:space="preserve"> </w:t>
            </w:r>
            <w:r w:rsidRPr="00824B70">
              <w:rPr>
                <w:rFonts w:ascii="Arial" w:hAnsi="Arial" w:cs="Arial"/>
                <w:sz w:val="16"/>
                <w:szCs w:val="16"/>
              </w:rPr>
              <w:t>як</w:t>
            </w:r>
            <w:r w:rsidRPr="007B698A">
              <w:rPr>
                <w:rFonts w:ascii="Arial" w:hAnsi="Arial" w:cs="Arial"/>
                <w:sz w:val="16"/>
                <w:szCs w:val="16"/>
                <w:lang w:val="en-US"/>
              </w:rPr>
              <w:t xml:space="preserve"> </w:t>
            </w:r>
            <w:r w:rsidRPr="00824B70">
              <w:rPr>
                <w:rFonts w:ascii="Arial" w:hAnsi="Arial" w:cs="Arial"/>
                <w:sz w:val="16"/>
                <w:szCs w:val="16"/>
              </w:rPr>
              <w:t>дільниця</w:t>
            </w:r>
            <w:r w:rsidRPr="007B698A">
              <w:rPr>
                <w:rFonts w:ascii="Arial" w:hAnsi="Arial" w:cs="Arial"/>
                <w:sz w:val="16"/>
                <w:szCs w:val="16"/>
                <w:lang w:val="en-US"/>
              </w:rPr>
              <w:t xml:space="preserve"> </w:t>
            </w:r>
            <w:r w:rsidRPr="00824B70">
              <w:rPr>
                <w:rFonts w:ascii="Arial" w:hAnsi="Arial" w:cs="Arial"/>
                <w:sz w:val="16"/>
                <w:szCs w:val="16"/>
              </w:rPr>
              <w:t>виробництва</w:t>
            </w:r>
            <w:r w:rsidRPr="007B698A">
              <w:rPr>
                <w:rFonts w:ascii="Arial" w:hAnsi="Arial" w:cs="Arial"/>
                <w:sz w:val="16"/>
                <w:szCs w:val="16"/>
                <w:lang w:val="en-US"/>
              </w:rPr>
              <w:t xml:space="preserve"> </w:t>
            </w:r>
            <w:r w:rsidRPr="00824B70">
              <w:rPr>
                <w:rFonts w:ascii="Arial" w:hAnsi="Arial" w:cs="Arial"/>
                <w:sz w:val="16"/>
                <w:szCs w:val="16"/>
              </w:rPr>
              <w:t>та</w:t>
            </w:r>
            <w:r w:rsidRPr="007B698A">
              <w:rPr>
                <w:rFonts w:ascii="Arial" w:hAnsi="Arial" w:cs="Arial"/>
                <w:sz w:val="16"/>
                <w:szCs w:val="16"/>
                <w:lang w:val="en-US"/>
              </w:rPr>
              <w:t xml:space="preserve"> </w:t>
            </w:r>
            <w:r w:rsidRPr="00824B70">
              <w:rPr>
                <w:rFonts w:ascii="Arial" w:hAnsi="Arial" w:cs="Arial"/>
                <w:sz w:val="16"/>
                <w:szCs w:val="16"/>
              </w:rPr>
              <w:t>подрібнення</w:t>
            </w:r>
            <w:r w:rsidRPr="007B698A">
              <w:rPr>
                <w:rFonts w:ascii="Arial" w:hAnsi="Arial" w:cs="Arial"/>
                <w:sz w:val="16"/>
                <w:szCs w:val="16"/>
                <w:lang w:val="en-US"/>
              </w:rPr>
              <w:t xml:space="preserve"> </w:t>
            </w:r>
            <w:r w:rsidRPr="00824B70">
              <w:rPr>
                <w:rFonts w:ascii="Arial" w:hAnsi="Arial" w:cs="Arial"/>
                <w:sz w:val="16"/>
                <w:szCs w:val="16"/>
              </w:rPr>
              <w:t>АФІ</w:t>
            </w:r>
            <w:r w:rsidRPr="007B698A">
              <w:rPr>
                <w:rFonts w:ascii="Arial" w:hAnsi="Arial" w:cs="Arial"/>
                <w:sz w:val="16"/>
                <w:szCs w:val="16"/>
                <w:lang w:val="en-US"/>
              </w:rPr>
              <w:t xml:space="preserve"> </w:t>
            </w:r>
            <w:r w:rsidRPr="00824B70">
              <w:rPr>
                <w:rFonts w:ascii="Arial" w:hAnsi="Arial" w:cs="Arial"/>
                <w:sz w:val="16"/>
                <w:szCs w:val="16"/>
              </w:rPr>
              <w:t>Валсартан</w:t>
            </w:r>
            <w:r w:rsidRPr="007B698A">
              <w:rPr>
                <w:rFonts w:ascii="Arial" w:hAnsi="Arial" w:cs="Arial"/>
                <w:sz w:val="16"/>
                <w:szCs w:val="16"/>
                <w:lang w:val="en-US"/>
              </w:rPr>
              <w:t>.</w:t>
            </w:r>
          </w:p>
          <w:p w:rsidR="0077730C" w:rsidRPr="00824B70" w:rsidRDefault="0077730C" w:rsidP="004B05C9">
            <w:pPr>
              <w:jc w:val="center"/>
              <w:rPr>
                <w:rFonts w:ascii="Arial" w:hAnsi="Arial" w:cs="Arial"/>
                <w:sz w:val="16"/>
                <w:szCs w:val="16"/>
              </w:rPr>
            </w:pPr>
            <w:r w:rsidRPr="00824B70">
              <w:rPr>
                <w:rFonts w:ascii="Arial" w:hAnsi="Arial" w:cs="Arial"/>
                <w:sz w:val="16"/>
                <w:szCs w:val="16"/>
              </w:rPr>
              <w:t>Зміни</w:t>
            </w:r>
            <w:r w:rsidRPr="007B698A">
              <w:rPr>
                <w:rFonts w:ascii="Arial" w:hAnsi="Arial" w:cs="Arial"/>
                <w:sz w:val="16"/>
                <w:szCs w:val="16"/>
                <w:lang w:val="en-US"/>
              </w:rPr>
              <w:t xml:space="preserve"> I </w:t>
            </w:r>
            <w:r w:rsidRPr="00824B70">
              <w:rPr>
                <w:rFonts w:ascii="Arial" w:hAnsi="Arial" w:cs="Arial"/>
                <w:sz w:val="16"/>
                <w:szCs w:val="16"/>
              </w:rPr>
              <w:t>типу</w:t>
            </w:r>
            <w:r w:rsidRPr="007B698A">
              <w:rPr>
                <w:rFonts w:ascii="Arial" w:hAnsi="Arial" w:cs="Arial"/>
                <w:sz w:val="16"/>
                <w:szCs w:val="16"/>
                <w:lang w:val="en-US"/>
              </w:rPr>
              <w:t xml:space="preserve"> - </w:t>
            </w:r>
            <w:r w:rsidRPr="00824B70">
              <w:rPr>
                <w:rFonts w:ascii="Arial" w:hAnsi="Arial" w:cs="Arial"/>
                <w:sz w:val="16"/>
                <w:szCs w:val="16"/>
              </w:rPr>
              <w:t>Зміни</w:t>
            </w:r>
            <w:r w:rsidRPr="007B698A">
              <w:rPr>
                <w:rFonts w:ascii="Arial" w:hAnsi="Arial" w:cs="Arial"/>
                <w:sz w:val="16"/>
                <w:szCs w:val="16"/>
                <w:lang w:val="en-US"/>
              </w:rPr>
              <w:t xml:space="preserve"> </w:t>
            </w:r>
            <w:r w:rsidRPr="00824B70">
              <w:rPr>
                <w:rFonts w:ascii="Arial" w:hAnsi="Arial" w:cs="Arial"/>
                <w:sz w:val="16"/>
                <w:szCs w:val="16"/>
              </w:rPr>
              <w:t>з</w:t>
            </w:r>
            <w:r w:rsidRPr="007B698A">
              <w:rPr>
                <w:rFonts w:ascii="Arial" w:hAnsi="Arial" w:cs="Arial"/>
                <w:sz w:val="16"/>
                <w:szCs w:val="16"/>
                <w:lang w:val="en-US"/>
              </w:rPr>
              <w:t xml:space="preserve"> </w:t>
            </w:r>
            <w:r w:rsidRPr="00824B70">
              <w:rPr>
                <w:rFonts w:ascii="Arial" w:hAnsi="Arial" w:cs="Arial"/>
                <w:sz w:val="16"/>
                <w:szCs w:val="16"/>
              </w:rPr>
              <w:t>якості</w:t>
            </w:r>
            <w:r w:rsidRPr="007B698A">
              <w:rPr>
                <w:rFonts w:ascii="Arial" w:hAnsi="Arial" w:cs="Arial"/>
                <w:sz w:val="16"/>
                <w:szCs w:val="16"/>
                <w:lang w:val="en-US"/>
              </w:rPr>
              <w:t xml:space="preserve">. </w:t>
            </w:r>
            <w:r w:rsidRPr="00824B70">
              <w:rPr>
                <w:rFonts w:ascii="Arial" w:hAnsi="Arial" w:cs="Arial"/>
                <w:sz w:val="16"/>
                <w:szCs w:val="16"/>
              </w:rPr>
              <w:t>АФІ. Контроль АФІ. Зміна у методах випробування АФІ або вихідного матеріалу/проміжного продукту/реагенту, що використовується у процесі виробництва АФІ (вилучення методу випробування для АФІ/реагенту/проміжного продукту, якщо альтернативний метод вже затверджений) Вилучення альтернативного методу випробування «Паладій за допомогою X-ray fluorescence» для АФІ Валсартан.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i/>
                <w:sz w:val="16"/>
                <w:szCs w:val="16"/>
              </w:rPr>
            </w:pP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p>
        </w:tc>
      </w:tr>
      <w:tr w:rsidR="0077730C" w:rsidRPr="00824B70" w:rsidTr="004B05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77730C">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4B05C9">
            <w:pPr>
              <w:pStyle w:val="110"/>
              <w:tabs>
                <w:tab w:val="left" w:pos="12600"/>
              </w:tabs>
              <w:rPr>
                <w:rFonts w:ascii="Arial" w:hAnsi="Arial" w:cs="Arial"/>
                <w:b/>
                <w:i/>
                <w:sz w:val="16"/>
                <w:szCs w:val="16"/>
              </w:rPr>
            </w:pPr>
            <w:r w:rsidRPr="00824B70">
              <w:rPr>
                <w:rFonts w:ascii="Arial" w:hAnsi="Arial" w:cs="Arial"/>
                <w:b/>
                <w:sz w:val="16"/>
                <w:szCs w:val="16"/>
              </w:rPr>
              <w:t>ЕКСФОРЖ Н</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rPr>
                <w:rFonts w:ascii="Arial" w:hAnsi="Arial" w:cs="Arial"/>
                <w:sz w:val="16"/>
                <w:szCs w:val="16"/>
              </w:rPr>
            </w:pPr>
            <w:r w:rsidRPr="00824B70">
              <w:rPr>
                <w:rFonts w:ascii="Arial" w:hAnsi="Arial" w:cs="Arial"/>
                <w:sz w:val="16"/>
                <w:szCs w:val="16"/>
              </w:rPr>
              <w:t>таблетки, вкриті плівковою оболонкою по 10 мг/160 мг/25 мг; по 14 таблеток у блістері; по 1 або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Новартіс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Виробництво за повним циклом: Новартіс Фарма C.п.А., Італія; Виробництво, контроль якості, первинне пакування, вторинне пакування: Зігфрід Барбера, С.Л., Іспанія; Контроль якості: Фарманалітика СА, Швейцарiя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Італія/ Іспанія/ Швейцарiя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jc w:val="center"/>
              <w:rPr>
                <w:rFonts w:ascii="Arial" w:hAnsi="Arial" w:cs="Arial"/>
                <w:sz w:val="16"/>
                <w:szCs w:val="16"/>
              </w:rPr>
            </w:pPr>
            <w:r w:rsidRPr="00824B70">
              <w:rPr>
                <w:rFonts w:ascii="Arial" w:hAnsi="Arial" w:cs="Arial"/>
                <w:sz w:val="16"/>
                <w:szCs w:val="16"/>
              </w:rPr>
              <w:t>внесення змін до реєстраційних матеріалів:</w:t>
            </w:r>
          </w:p>
          <w:p w:rsidR="0077730C" w:rsidRPr="00824B70" w:rsidRDefault="0077730C" w:rsidP="004B05C9">
            <w:pPr>
              <w:jc w:val="center"/>
              <w:rPr>
                <w:rFonts w:ascii="Arial" w:hAnsi="Arial" w:cs="Arial"/>
                <w:sz w:val="16"/>
                <w:szCs w:val="16"/>
              </w:rPr>
            </w:pPr>
            <w:r w:rsidRPr="00824B70">
              <w:rPr>
                <w:rFonts w:ascii="Arial" w:hAnsi="Arial" w:cs="Arial"/>
                <w:sz w:val="16"/>
                <w:szCs w:val="16"/>
              </w:rPr>
              <w:t>Зміни I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Доповнення специфікації АФІ Валсартан новим параметром якості з відповідним методом випробування – Бензол методом парофазної газової хроматографії. Критерій прийнятності «Не більше 2 ppm». Бензол не використовується у виробництві валсартану, але потенційно може бути присутнім в іншій сировині.</w:t>
            </w:r>
          </w:p>
          <w:p w:rsidR="0077730C" w:rsidRPr="00824B70" w:rsidRDefault="0077730C" w:rsidP="004B05C9">
            <w:pPr>
              <w:jc w:val="center"/>
              <w:rPr>
                <w:rFonts w:ascii="Arial" w:hAnsi="Arial" w:cs="Arial"/>
                <w:sz w:val="16"/>
                <w:szCs w:val="16"/>
              </w:rPr>
            </w:pPr>
            <w:r w:rsidRPr="00824B70">
              <w:rPr>
                <w:rFonts w:ascii="Arial" w:hAnsi="Arial" w:cs="Arial"/>
                <w:sz w:val="16"/>
                <w:szCs w:val="16"/>
              </w:rPr>
              <w:t>Зміни I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Заміна чинних методик випробування «Залишкові розчинники за допомогою ГХ» (визначення циклогексану та етилацетату) та «Залишкові розчинники за допомогою парофазної ГХ (граничний тест)» (визначення гексану, толуолу та ксилолу) на методику випробування «Залишкові розчинники за допомогою парофазної ГХ» для контролю АФІ Валсартан.</w:t>
            </w:r>
          </w:p>
          <w:p w:rsidR="0077730C" w:rsidRPr="00824B70" w:rsidRDefault="0077730C" w:rsidP="004B05C9">
            <w:pPr>
              <w:jc w:val="center"/>
              <w:rPr>
                <w:rFonts w:ascii="Arial" w:hAnsi="Arial" w:cs="Arial"/>
                <w:sz w:val="16"/>
                <w:szCs w:val="16"/>
              </w:rPr>
            </w:pPr>
            <w:r w:rsidRPr="00824B70">
              <w:rPr>
                <w:rFonts w:ascii="Arial" w:hAnsi="Arial" w:cs="Arial"/>
                <w:sz w:val="16"/>
                <w:szCs w:val="16"/>
              </w:rPr>
              <w:t>Також, внесення редакційних змін до методик випробування: «Ідентифікація за ІЧ-спектром (Nujol)» (код випробування 20501.01), «Ідентифікація за ІЧ-спектром (ATR)» (код випробування 20551.01), а саме – видалено інформацію про еталонну серію та нетиповий сигнал на спектрі близько 2400 см-1. Оновлення методу «Важкі метали» методом ICP-OES (код випробування 36911.01), а саме – вилучено інформацію про номер серії для еталонного стандартного зразка  та додавання  виразу «наприклад», що дозволяє використовувати для аналізу будь-яку стандартнуц референтну серію, дійсну на момент проведення випробування.</w:t>
            </w:r>
          </w:p>
          <w:p w:rsidR="0077730C" w:rsidRPr="00824B70" w:rsidRDefault="0077730C" w:rsidP="004B05C9">
            <w:pPr>
              <w:jc w:val="center"/>
              <w:rPr>
                <w:rFonts w:ascii="Arial" w:hAnsi="Arial" w:cs="Arial"/>
                <w:sz w:val="16"/>
                <w:szCs w:val="16"/>
              </w:rPr>
            </w:pPr>
            <w:r w:rsidRPr="00824B70">
              <w:rPr>
                <w:rFonts w:ascii="Arial" w:hAnsi="Arial" w:cs="Arial"/>
                <w:sz w:val="16"/>
                <w:szCs w:val="16"/>
              </w:rPr>
              <w:t>Зміни 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досьє)(зміни до заходів, пов'язаних з контролем АФІ, або додавання дільниці, де проводиться контроль/випробування серії) Додавання дільниці SGS Institut Fresenius GmbH, Germany за адресою Im Maisel 14 65232 Taunusstein, як альтернативної дільниці, відповідальної за проведення мікробіологічного контролю якості АФІ Валсартан.</w:t>
            </w:r>
          </w:p>
          <w:p w:rsidR="0077730C" w:rsidRPr="007B698A" w:rsidRDefault="0077730C" w:rsidP="004B05C9">
            <w:pPr>
              <w:jc w:val="center"/>
              <w:rPr>
                <w:rFonts w:ascii="Arial" w:hAnsi="Arial" w:cs="Arial"/>
                <w:sz w:val="16"/>
                <w:szCs w:val="16"/>
                <w:lang w:val="en-US"/>
              </w:rPr>
            </w:pPr>
            <w:r w:rsidRPr="00824B70">
              <w:rPr>
                <w:rFonts w:ascii="Arial" w:hAnsi="Arial" w:cs="Arial"/>
                <w:sz w:val="16"/>
                <w:szCs w:val="16"/>
              </w:rPr>
              <w:t xml:space="preserve">Зміни I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Подання нового сертифікату відповідності ЕР СЕР R1- СЕР 2016-077-Rev 00 для АФІ Амлодипіну бесилату від нового виробника Hetero Drugs Limited, Unit-I Survey. </w:t>
            </w:r>
            <w:r w:rsidRPr="007B698A">
              <w:rPr>
                <w:rFonts w:ascii="Arial" w:hAnsi="Arial" w:cs="Arial"/>
                <w:sz w:val="16"/>
                <w:szCs w:val="16"/>
                <w:lang w:val="en-US"/>
              </w:rPr>
              <w:t>No. 213,214 &amp; 255, Bonthapally village, Gummadidala Mandal, Sanga Reddy District – 502313, Telangana, India</w:t>
            </w:r>
          </w:p>
          <w:p w:rsidR="0077730C" w:rsidRPr="007B698A" w:rsidRDefault="0077730C" w:rsidP="004B05C9">
            <w:pPr>
              <w:jc w:val="center"/>
              <w:rPr>
                <w:rFonts w:ascii="Arial" w:hAnsi="Arial" w:cs="Arial"/>
                <w:sz w:val="16"/>
                <w:szCs w:val="16"/>
                <w:lang w:val="en-US"/>
              </w:rPr>
            </w:pPr>
            <w:r w:rsidRPr="00824B70">
              <w:rPr>
                <w:rFonts w:ascii="Arial" w:hAnsi="Arial" w:cs="Arial"/>
                <w:sz w:val="16"/>
                <w:szCs w:val="16"/>
              </w:rPr>
              <w:t>Зміни</w:t>
            </w:r>
            <w:r w:rsidRPr="007B698A">
              <w:rPr>
                <w:rFonts w:ascii="Arial" w:hAnsi="Arial" w:cs="Arial"/>
                <w:sz w:val="16"/>
                <w:szCs w:val="16"/>
                <w:lang w:val="en-US"/>
              </w:rPr>
              <w:t xml:space="preserve"> I </w:t>
            </w:r>
            <w:r w:rsidRPr="00824B70">
              <w:rPr>
                <w:rFonts w:ascii="Arial" w:hAnsi="Arial" w:cs="Arial"/>
                <w:sz w:val="16"/>
                <w:szCs w:val="16"/>
              </w:rPr>
              <w:t>типу</w:t>
            </w:r>
            <w:r w:rsidRPr="007B698A">
              <w:rPr>
                <w:rFonts w:ascii="Arial" w:hAnsi="Arial" w:cs="Arial"/>
                <w:sz w:val="16"/>
                <w:szCs w:val="16"/>
                <w:lang w:val="en-US"/>
              </w:rPr>
              <w:t xml:space="preserve"> - </w:t>
            </w:r>
            <w:r w:rsidRPr="00824B70">
              <w:rPr>
                <w:rFonts w:ascii="Arial" w:hAnsi="Arial" w:cs="Arial"/>
                <w:sz w:val="16"/>
                <w:szCs w:val="16"/>
              </w:rPr>
              <w:t>Зміни</w:t>
            </w:r>
            <w:r w:rsidRPr="007B698A">
              <w:rPr>
                <w:rFonts w:ascii="Arial" w:hAnsi="Arial" w:cs="Arial"/>
                <w:sz w:val="16"/>
                <w:szCs w:val="16"/>
                <w:lang w:val="en-US"/>
              </w:rPr>
              <w:t xml:space="preserve"> </w:t>
            </w:r>
            <w:r w:rsidRPr="00824B70">
              <w:rPr>
                <w:rFonts w:ascii="Arial" w:hAnsi="Arial" w:cs="Arial"/>
                <w:sz w:val="16"/>
                <w:szCs w:val="16"/>
              </w:rPr>
              <w:t>з</w:t>
            </w:r>
            <w:r w:rsidRPr="007B698A">
              <w:rPr>
                <w:rFonts w:ascii="Arial" w:hAnsi="Arial" w:cs="Arial"/>
                <w:sz w:val="16"/>
                <w:szCs w:val="16"/>
                <w:lang w:val="en-US"/>
              </w:rPr>
              <w:t xml:space="preserve"> </w:t>
            </w:r>
            <w:r w:rsidRPr="00824B70">
              <w:rPr>
                <w:rFonts w:ascii="Arial" w:hAnsi="Arial" w:cs="Arial"/>
                <w:sz w:val="16"/>
                <w:szCs w:val="16"/>
              </w:rPr>
              <w:t>якості</w:t>
            </w:r>
            <w:r w:rsidRPr="007B698A">
              <w:rPr>
                <w:rFonts w:ascii="Arial" w:hAnsi="Arial" w:cs="Arial"/>
                <w:sz w:val="16"/>
                <w:szCs w:val="16"/>
                <w:lang w:val="en-US"/>
              </w:rPr>
              <w:t xml:space="preserve">. </w:t>
            </w:r>
            <w:r w:rsidRPr="00824B70">
              <w:rPr>
                <w:rFonts w:ascii="Arial" w:hAnsi="Arial" w:cs="Arial"/>
                <w:sz w:val="16"/>
                <w:szCs w:val="16"/>
              </w:rPr>
              <w:t>АФІ</w:t>
            </w:r>
            <w:r w:rsidRPr="007B698A">
              <w:rPr>
                <w:rFonts w:ascii="Arial" w:hAnsi="Arial" w:cs="Arial"/>
                <w:sz w:val="16"/>
                <w:szCs w:val="16"/>
                <w:lang w:val="en-US"/>
              </w:rPr>
              <w:t xml:space="preserve">. </w:t>
            </w:r>
            <w:r w:rsidRPr="00824B70">
              <w:rPr>
                <w:rFonts w:ascii="Arial" w:hAnsi="Arial" w:cs="Arial"/>
                <w:sz w:val="16"/>
                <w:szCs w:val="16"/>
              </w:rPr>
              <w:t>Контроль</w:t>
            </w:r>
            <w:r w:rsidRPr="007B698A">
              <w:rPr>
                <w:rFonts w:ascii="Arial" w:hAnsi="Arial" w:cs="Arial"/>
                <w:sz w:val="16"/>
                <w:szCs w:val="16"/>
                <w:lang w:val="en-US"/>
              </w:rPr>
              <w:t xml:space="preserve"> </w:t>
            </w:r>
            <w:r w:rsidRPr="00824B70">
              <w:rPr>
                <w:rFonts w:ascii="Arial" w:hAnsi="Arial" w:cs="Arial"/>
                <w:sz w:val="16"/>
                <w:szCs w:val="16"/>
              </w:rPr>
              <w:t>АФІ</w:t>
            </w:r>
            <w:r w:rsidRPr="007B698A">
              <w:rPr>
                <w:rFonts w:ascii="Arial" w:hAnsi="Arial" w:cs="Arial"/>
                <w:sz w:val="16"/>
                <w:szCs w:val="16"/>
                <w:lang w:val="en-US"/>
              </w:rPr>
              <w:t xml:space="preserve">. </w:t>
            </w:r>
            <w:r w:rsidRPr="00824B70">
              <w:rPr>
                <w:rFonts w:ascii="Arial" w:hAnsi="Arial" w:cs="Arial"/>
                <w:sz w:val="16"/>
                <w:szCs w:val="16"/>
              </w:rPr>
              <w:t>Зміна</w:t>
            </w:r>
            <w:r w:rsidRPr="007B698A">
              <w:rPr>
                <w:rFonts w:ascii="Arial" w:hAnsi="Arial" w:cs="Arial"/>
                <w:sz w:val="16"/>
                <w:szCs w:val="16"/>
                <w:lang w:val="en-US"/>
              </w:rPr>
              <w:t xml:space="preserve"> </w:t>
            </w:r>
            <w:r w:rsidRPr="00824B70">
              <w:rPr>
                <w:rFonts w:ascii="Arial" w:hAnsi="Arial" w:cs="Arial"/>
                <w:sz w:val="16"/>
                <w:szCs w:val="16"/>
              </w:rPr>
              <w:t>у</w:t>
            </w:r>
            <w:r w:rsidRPr="007B698A">
              <w:rPr>
                <w:rFonts w:ascii="Arial" w:hAnsi="Arial" w:cs="Arial"/>
                <w:sz w:val="16"/>
                <w:szCs w:val="16"/>
                <w:lang w:val="en-US"/>
              </w:rPr>
              <w:t xml:space="preserve"> </w:t>
            </w:r>
            <w:r w:rsidRPr="00824B70">
              <w:rPr>
                <w:rFonts w:ascii="Arial" w:hAnsi="Arial" w:cs="Arial"/>
                <w:sz w:val="16"/>
                <w:szCs w:val="16"/>
              </w:rPr>
              <w:t>параметрах</w:t>
            </w:r>
            <w:r w:rsidRPr="007B698A">
              <w:rPr>
                <w:rFonts w:ascii="Arial" w:hAnsi="Arial" w:cs="Arial"/>
                <w:sz w:val="16"/>
                <w:szCs w:val="16"/>
                <w:lang w:val="en-US"/>
              </w:rPr>
              <w:t xml:space="preserve"> </w:t>
            </w:r>
            <w:r w:rsidRPr="00824B70">
              <w:rPr>
                <w:rFonts w:ascii="Arial" w:hAnsi="Arial" w:cs="Arial"/>
                <w:sz w:val="16"/>
                <w:szCs w:val="16"/>
              </w:rPr>
              <w:t>специфікацій</w:t>
            </w:r>
            <w:r w:rsidRPr="007B698A">
              <w:rPr>
                <w:rFonts w:ascii="Arial" w:hAnsi="Arial" w:cs="Arial"/>
                <w:sz w:val="16"/>
                <w:szCs w:val="16"/>
                <w:lang w:val="en-US"/>
              </w:rPr>
              <w:t xml:space="preserve"> </w:t>
            </w:r>
            <w:r w:rsidRPr="00824B70">
              <w:rPr>
                <w:rFonts w:ascii="Arial" w:hAnsi="Arial" w:cs="Arial"/>
                <w:sz w:val="16"/>
                <w:szCs w:val="16"/>
              </w:rPr>
              <w:t>та</w:t>
            </w:r>
            <w:r w:rsidRPr="007B698A">
              <w:rPr>
                <w:rFonts w:ascii="Arial" w:hAnsi="Arial" w:cs="Arial"/>
                <w:sz w:val="16"/>
                <w:szCs w:val="16"/>
                <w:lang w:val="en-US"/>
              </w:rPr>
              <w:t>/</w:t>
            </w:r>
            <w:r w:rsidRPr="00824B70">
              <w:rPr>
                <w:rFonts w:ascii="Arial" w:hAnsi="Arial" w:cs="Arial"/>
                <w:sz w:val="16"/>
                <w:szCs w:val="16"/>
              </w:rPr>
              <w:t>або</w:t>
            </w:r>
            <w:r w:rsidRPr="007B698A">
              <w:rPr>
                <w:rFonts w:ascii="Arial" w:hAnsi="Arial" w:cs="Arial"/>
                <w:sz w:val="16"/>
                <w:szCs w:val="16"/>
                <w:lang w:val="en-US"/>
              </w:rPr>
              <w:t xml:space="preserve"> </w:t>
            </w:r>
            <w:r w:rsidRPr="00824B70">
              <w:rPr>
                <w:rFonts w:ascii="Arial" w:hAnsi="Arial" w:cs="Arial"/>
                <w:sz w:val="16"/>
                <w:szCs w:val="16"/>
              </w:rPr>
              <w:t>допустимих</w:t>
            </w:r>
            <w:r w:rsidRPr="007B698A">
              <w:rPr>
                <w:rFonts w:ascii="Arial" w:hAnsi="Arial" w:cs="Arial"/>
                <w:sz w:val="16"/>
                <w:szCs w:val="16"/>
                <w:lang w:val="en-US"/>
              </w:rPr>
              <w:t xml:space="preserve"> </w:t>
            </w:r>
            <w:r w:rsidRPr="00824B70">
              <w:rPr>
                <w:rFonts w:ascii="Arial" w:hAnsi="Arial" w:cs="Arial"/>
                <w:sz w:val="16"/>
                <w:szCs w:val="16"/>
              </w:rPr>
              <w:t>меж</w:t>
            </w:r>
            <w:r w:rsidRPr="007B698A">
              <w:rPr>
                <w:rFonts w:ascii="Arial" w:hAnsi="Arial" w:cs="Arial"/>
                <w:sz w:val="16"/>
                <w:szCs w:val="16"/>
                <w:lang w:val="en-US"/>
              </w:rPr>
              <w:t xml:space="preserve">, </w:t>
            </w:r>
            <w:r w:rsidRPr="00824B70">
              <w:rPr>
                <w:rFonts w:ascii="Arial" w:hAnsi="Arial" w:cs="Arial"/>
                <w:sz w:val="16"/>
                <w:szCs w:val="16"/>
              </w:rPr>
              <w:t>визначених</w:t>
            </w:r>
            <w:r w:rsidRPr="007B698A">
              <w:rPr>
                <w:rFonts w:ascii="Arial" w:hAnsi="Arial" w:cs="Arial"/>
                <w:sz w:val="16"/>
                <w:szCs w:val="16"/>
                <w:lang w:val="en-US"/>
              </w:rPr>
              <w:t xml:space="preserve"> </w:t>
            </w:r>
            <w:r w:rsidRPr="00824B70">
              <w:rPr>
                <w:rFonts w:ascii="Arial" w:hAnsi="Arial" w:cs="Arial"/>
                <w:sz w:val="16"/>
                <w:szCs w:val="16"/>
              </w:rPr>
              <w:t>у</w:t>
            </w:r>
            <w:r w:rsidRPr="007B698A">
              <w:rPr>
                <w:rFonts w:ascii="Arial" w:hAnsi="Arial" w:cs="Arial"/>
                <w:sz w:val="16"/>
                <w:szCs w:val="16"/>
                <w:lang w:val="en-US"/>
              </w:rPr>
              <w:t xml:space="preserve"> </w:t>
            </w:r>
            <w:r w:rsidRPr="00824B70">
              <w:rPr>
                <w:rFonts w:ascii="Arial" w:hAnsi="Arial" w:cs="Arial"/>
                <w:sz w:val="16"/>
                <w:szCs w:val="16"/>
              </w:rPr>
              <w:t>специфікаціях</w:t>
            </w:r>
            <w:r w:rsidRPr="007B698A">
              <w:rPr>
                <w:rFonts w:ascii="Arial" w:hAnsi="Arial" w:cs="Arial"/>
                <w:sz w:val="16"/>
                <w:szCs w:val="16"/>
                <w:lang w:val="en-US"/>
              </w:rPr>
              <w:t xml:space="preserve"> </w:t>
            </w:r>
            <w:r w:rsidRPr="00824B70">
              <w:rPr>
                <w:rFonts w:ascii="Arial" w:hAnsi="Arial" w:cs="Arial"/>
                <w:sz w:val="16"/>
                <w:szCs w:val="16"/>
              </w:rPr>
              <w:t>на</w:t>
            </w:r>
            <w:r w:rsidRPr="007B698A">
              <w:rPr>
                <w:rFonts w:ascii="Arial" w:hAnsi="Arial" w:cs="Arial"/>
                <w:sz w:val="16"/>
                <w:szCs w:val="16"/>
                <w:lang w:val="en-US"/>
              </w:rPr>
              <w:t xml:space="preserve"> </w:t>
            </w:r>
            <w:r w:rsidRPr="00824B70">
              <w:rPr>
                <w:rFonts w:ascii="Arial" w:hAnsi="Arial" w:cs="Arial"/>
                <w:sz w:val="16"/>
                <w:szCs w:val="16"/>
              </w:rPr>
              <w:t>АФІ</w:t>
            </w:r>
            <w:r w:rsidRPr="007B698A">
              <w:rPr>
                <w:rFonts w:ascii="Arial" w:hAnsi="Arial" w:cs="Arial"/>
                <w:sz w:val="16"/>
                <w:szCs w:val="16"/>
                <w:lang w:val="en-US"/>
              </w:rPr>
              <w:t xml:space="preserve">, </w:t>
            </w:r>
            <w:r w:rsidRPr="00824B70">
              <w:rPr>
                <w:rFonts w:ascii="Arial" w:hAnsi="Arial" w:cs="Arial"/>
                <w:sz w:val="16"/>
                <w:szCs w:val="16"/>
              </w:rPr>
              <w:t>або</w:t>
            </w:r>
            <w:r w:rsidRPr="007B698A">
              <w:rPr>
                <w:rFonts w:ascii="Arial" w:hAnsi="Arial" w:cs="Arial"/>
                <w:sz w:val="16"/>
                <w:szCs w:val="16"/>
                <w:lang w:val="en-US"/>
              </w:rPr>
              <w:t xml:space="preserve"> </w:t>
            </w:r>
            <w:r w:rsidRPr="00824B70">
              <w:rPr>
                <w:rFonts w:ascii="Arial" w:hAnsi="Arial" w:cs="Arial"/>
                <w:sz w:val="16"/>
                <w:szCs w:val="16"/>
              </w:rPr>
              <w:t>вихідний</w:t>
            </w:r>
            <w:r w:rsidRPr="007B698A">
              <w:rPr>
                <w:rFonts w:ascii="Arial" w:hAnsi="Arial" w:cs="Arial"/>
                <w:sz w:val="16"/>
                <w:szCs w:val="16"/>
                <w:lang w:val="en-US"/>
              </w:rPr>
              <w:t>/</w:t>
            </w:r>
            <w:r w:rsidRPr="00824B70">
              <w:rPr>
                <w:rFonts w:ascii="Arial" w:hAnsi="Arial" w:cs="Arial"/>
                <w:sz w:val="16"/>
                <w:szCs w:val="16"/>
              </w:rPr>
              <w:t>проміжний</w:t>
            </w:r>
            <w:r w:rsidRPr="007B698A">
              <w:rPr>
                <w:rFonts w:ascii="Arial" w:hAnsi="Arial" w:cs="Arial"/>
                <w:sz w:val="16"/>
                <w:szCs w:val="16"/>
                <w:lang w:val="en-US"/>
              </w:rPr>
              <w:t xml:space="preserve"> </w:t>
            </w:r>
            <w:r w:rsidRPr="00824B70">
              <w:rPr>
                <w:rFonts w:ascii="Arial" w:hAnsi="Arial" w:cs="Arial"/>
                <w:sz w:val="16"/>
                <w:szCs w:val="16"/>
              </w:rPr>
              <w:t>продукт</w:t>
            </w:r>
            <w:r w:rsidRPr="007B698A">
              <w:rPr>
                <w:rFonts w:ascii="Arial" w:hAnsi="Arial" w:cs="Arial"/>
                <w:sz w:val="16"/>
                <w:szCs w:val="16"/>
                <w:lang w:val="en-US"/>
              </w:rPr>
              <w:t>/</w:t>
            </w:r>
            <w:r w:rsidRPr="00824B70">
              <w:rPr>
                <w:rFonts w:ascii="Arial" w:hAnsi="Arial" w:cs="Arial"/>
                <w:sz w:val="16"/>
                <w:szCs w:val="16"/>
              </w:rPr>
              <w:t>реагент</w:t>
            </w:r>
            <w:r w:rsidRPr="007B698A">
              <w:rPr>
                <w:rFonts w:ascii="Arial" w:hAnsi="Arial" w:cs="Arial"/>
                <w:sz w:val="16"/>
                <w:szCs w:val="16"/>
                <w:lang w:val="en-US"/>
              </w:rPr>
              <w:t xml:space="preserve">, </w:t>
            </w:r>
            <w:r w:rsidRPr="00824B70">
              <w:rPr>
                <w:rFonts w:ascii="Arial" w:hAnsi="Arial" w:cs="Arial"/>
                <w:sz w:val="16"/>
                <w:szCs w:val="16"/>
              </w:rPr>
              <w:t>що</w:t>
            </w:r>
            <w:r w:rsidRPr="007B698A">
              <w:rPr>
                <w:rFonts w:ascii="Arial" w:hAnsi="Arial" w:cs="Arial"/>
                <w:sz w:val="16"/>
                <w:szCs w:val="16"/>
                <w:lang w:val="en-US"/>
              </w:rPr>
              <w:t xml:space="preserve"> </w:t>
            </w:r>
            <w:r w:rsidRPr="00824B70">
              <w:rPr>
                <w:rFonts w:ascii="Arial" w:hAnsi="Arial" w:cs="Arial"/>
                <w:sz w:val="16"/>
                <w:szCs w:val="16"/>
              </w:rPr>
              <w:t>використовуються</w:t>
            </w:r>
            <w:r w:rsidRPr="007B698A">
              <w:rPr>
                <w:rFonts w:ascii="Arial" w:hAnsi="Arial" w:cs="Arial"/>
                <w:sz w:val="16"/>
                <w:szCs w:val="16"/>
                <w:lang w:val="en-US"/>
              </w:rPr>
              <w:t xml:space="preserve"> </w:t>
            </w:r>
            <w:r w:rsidRPr="00824B70">
              <w:rPr>
                <w:rFonts w:ascii="Arial" w:hAnsi="Arial" w:cs="Arial"/>
                <w:sz w:val="16"/>
                <w:szCs w:val="16"/>
              </w:rPr>
              <w:t>у</w:t>
            </w:r>
            <w:r w:rsidRPr="007B698A">
              <w:rPr>
                <w:rFonts w:ascii="Arial" w:hAnsi="Arial" w:cs="Arial"/>
                <w:sz w:val="16"/>
                <w:szCs w:val="16"/>
                <w:lang w:val="en-US"/>
              </w:rPr>
              <w:t xml:space="preserve"> </w:t>
            </w:r>
            <w:r w:rsidRPr="00824B70">
              <w:rPr>
                <w:rFonts w:ascii="Arial" w:hAnsi="Arial" w:cs="Arial"/>
                <w:sz w:val="16"/>
                <w:szCs w:val="16"/>
              </w:rPr>
              <w:t>процесі</w:t>
            </w:r>
            <w:r w:rsidRPr="007B698A">
              <w:rPr>
                <w:rFonts w:ascii="Arial" w:hAnsi="Arial" w:cs="Arial"/>
                <w:sz w:val="16"/>
                <w:szCs w:val="16"/>
                <w:lang w:val="en-US"/>
              </w:rPr>
              <w:t xml:space="preserve"> </w:t>
            </w:r>
            <w:r w:rsidRPr="00824B70">
              <w:rPr>
                <w:rFonts w:ascii="Arial" w:hAnsi="Arial" w:cs="Arial"/>
                <w:sz w:val="16"/>
                <w:szCs w:val="16"/>
              </w:rPr>
              <w:t>виробництва</w:t>
            </w:r>
            <w:r w:rsidRPr="007B698A">
              <w:rPr>
                <w:rFonts w:ascii="Arial" w:hAnsi="Arial" w:cs="Arial"/>
                <w:sz w:val="16"/>
                <w:szCs w:val="16"/>
                <w:lang w:val="en-US"/>
              </w:rPr>
              <w:t xml:space="preserve"> </w:t>
            </w:r>
            <w:r w:rsidRPr="00824B70">
              <w:rPr>
                <w:rFonts w:ascii="Arial" w:hAnsi="Arial" w:cs="Arial"/>
                <w:sz w:val="16"/>
                <w:szCs w:val="16"/>
              </w:rPr>
              <w:t>АФІ</w:t>
            </w:r>
            <w:r w:rsidRPr="007B698A">
              <w:rPr>
                <w:rFonts w:ascii="Arial" w:hAnsi="Arial" w:cs="Arial"/>
                <w:sz w:val="16"/>
                <w:szCs w:val="16"/>
                <w:lang w:val="en-US"/>
              </w:rPr>
              <w:t xml:space="preserve"> (</w:t>
            </w:r>
            <w:r w:rsidRPr="00824B70">
              <w:rPr>
                <w:rFonts w:ascii="Arial" w:hAnsi="Arial" w:cs="Arial"/>
                <w:sz w:val="16"/>
                <w:szCs w:val="16"/>
              </w:rPr>
              <w:t>додавання</w:t>
            </w:r>
            <w:r w:rsidRPr="007B698A">
              <w:rPr>
                <w:rFonts w:ascii="Arial" w:hAnsi="Arial" w:cs="Arial"/>
                <w:sz w:val="16"/>
                <w:szCs w:val="16"/>
                <w:lang w:val="en-US"/>
              </w:rPr>
              <w:t xml:space="preserve"> </w:t>
            </w:r>
            <w:r w:rsidRPr="00824B70">
              <w:rPr>
                <w:rFonts w:ascii="Arial" w:hAnsi="Arial" w:cs="Arial"/>
                <w:sz w:val="16"/>
                <w:szCs w:val="16"/>
              </w:rPr>
              <w:t>або</w:t>
            </w:r>
            <w:r w:rsidRPr="007B698A">
              <w:rPr>
                <w:rFonts w:ascii="Arial" w:hAnsi="Arial" w:cs="Arial"/>
                <w:sz w:val="16"/>
                <w:szCs w:val="16"/>
                <w:lang w:val="en-US"/>
              </w:rPr>
              <w:t xml:space="preserve"> </w:t>
            </w:r>
            <w:r w:rsidRPr="00824B70">
              <w:rPr>
                <w:rFonts w:ascii="Arial" w:hAnsi="Arial" w:cs="Arial"/>
                <w:sz w:val="16"/>
                <w:szCs w:val="16"/>
              </w:rPr>
              <w:t>заміна</w:t>
            </w:r>
            <w:r w:rsidRPr="007B698A">
              <w:rPr>
                <w:rFonts w:ascii="Arial" w:hAnsi="Arial" w:cs="Arial"/>
                <w:sz w:val="16"/>
                <w:szCs w:val="16"/>
                <w:lang w:val="en-US"/>
              </w:rPr>
              <w:t xml:space="preserve"> (</w:t>
            </w:r>
            <w:r w:rsidRPr="00824B70">
              <w:rPr>
                <w:rFonts w:ascii="Arial" w:hAnsi="Arial" w:cs="Arial"/>
                <w:sz w:val="16"/>
                <w:szCs w:val="16"/>
              </w:rPr>
              <w:t>за</w:t>
            </w:r>
            <w:r w:rsidRPr="007B698A">
              <w:rPr>
                <w:rFonts w:ascii="Arial" w:hAnsi="Arial" w:cs="Arial"/>
                <w:sz w:val="16"/>
                <w:szCs w:val="16"/>
                <w:lang w:val="en-US"/>
              </w:rPr>
              <w:t xml:space="preserve"> </w:t>
            </w:r>
            <w:r w:rsidRPr="00824B70">
              <w:rPr>
                <w:rFonts w:ascii="Arial" w:hAnsi="Arial" w:cs="Arial"/>
                <w:sz w:val="16"/>
                <w:szCs w:val="16"/>
              </w:rPr>
              <w:t>винятком</w:t>
            </w:r>
            <w:r w:rsidRPr="007B698A">
              <w:rPr>
                <w:rFonts w:ascii="Arial" w:hAnsi="Arial" w:cs="Arial"/>
                <w:sz w:val="16"/>
                <w:szCs w:val="16"/>
                <w:lang w:val="en-US"/>
              </w:rPr>
              <w:t xml:space="preserve"> </w:t>
            </w:r>
            <w:r w:rsidRPr="00824B70">
              <w:rPr>
                <w:rFonts w:ascii="Arial" w:hAnsi="Arial" w:cs="Arial"/>
                <w:sz w:val="16"/>
                <w:szCs w:val="16"/>
              </w:rPr>
              <w:t>активної</w:t>
            </w:r>
            <w:r w:rsidRPr="007B698A">
              <w:rPr>
                <w:rFonts w:ascii="Arial" w:hAnsi="Arial" w:cs="Arial"/>
                <w:sz w:val="16"/>
                <w:szCs w:val="16"/>
                <w:lang w:val="en-US"/>
              </w:rPr>
              <w:t xml:space="preserve"> </w:t>
            </w:r>
            <w:r w:rsidRPr="00824B70">
              <w:rPr>
                <w:rFonts w:ascii="Arial" w:hAnsi="Arial" w:cs="Arial"/>
                <w:sz w:val="16"/>
                <w:szCs w:val="16"/>
              </w:rPr>
              <w:t>речовини</w:t>
            </w:r>
            <w:r w:rsidRPr="007B698A">
              <w:rPr>
                <w:rFonts w:ascii="Arial" w:hAnsi="Arial" w:cs="Arial"/>
                <w:sz w:val="16"/>
                <w:szCs w:val="16"/>
                <w:lang w:val="en-US"/>
              </w:rPr>
              <w:t xml:space="preserve"> </w:t>
            </w:r>
            <w:r w:rsidRPr="00824B70">
              <w:rPr>
                <w:rFonts w:ascii="Arial" w:hAnsi="Arial" w:cs="Arial"/>
                <w:sz w:val="16"/>
                <w:szCs w:val="16"/>
              </w:rPr>
              <w:t>біологічного</w:t>
            </w:r>
            <w:r w:rsidRPr="007B698A">
              <w:rPr>
                <w:rFonts w:ascii="Arial" w:hAnsi="Arial" w:cs="Arial"/>
                <w:sz w:val="16"/>
                <w:szCs w:val="16"/>
                <w:lang w:val="en-US"/>
              </w:rPr>
              <w:t xml:space="preserve"> </w:t>
            </w:r>
            <w:r w:rsidRPr="00824B70">
              <w:rPr>
                <w:rFonts w:ascii="Arial" w:hAnsi="Arial" w:cs="Arial"/>
                <w:sz w:val="16"/>
                <w:szCs w:val="16"/>
              </w:rPr>
              <w:t>або</w:t>
            </w:r>
            <w:r w:rsidRPr="007B698A">
              <w:rPr>
                <w:rFonts w:ascii="Arial" w:hAnsi="Arial" w:cs="Arial"/>
                <w:sz w:val="16"/>
                <w:szCs w:val="16"/>
                <w:lang w:val="en-US"/>
              </w:rPr>
              <w:t xml:space="preserve"> </w:t>
            </w:r>
            <w:r w:rsidRPr="00824B70">
              <w:rPr>
                <w:rFonts w:ascii="Arial" w:hAnsi="Arial" w:cs="Arial"/>
                <w:sz w:val="16"/>
                <w:szCs w:val="16"/>
              </w:rPr>
              <w:t>імунологічного</w:t>
            </w:r>
            <w:r w:rsidRPr="007B698A">
              <w:rPr>
                <w:rFonts w:ascii="Arial" w:hAnsi="Arial" w:cs="Arial"/>
                <w:sz w:val="16"/>
                <w:szCs w:val="16"/>
                <w:lang w:val="en-US"/>
              </w:rPr>
              <w:t xml:space="preserve"> </w:t>
            </w:r>
            <w:r w:rsidRPr="00824B70">
              <w:rPr>
                <w:rFonts w:ascii="Arial" w:hAnsi="Arial" w:cs="Arial"/>
                <w:sz w:val="16"/>
                <w:szCs w:val="16"/>
              </w:rPr>
              <w:t>походження</w:t>
            </w:r>
            <w:r w:rsidRPr="007B698A">
              <w:rPr>
                <w:rFonts w:ascii="Arial" w:hAnsi="Arial" w:cs="Arial"/>
                <w:sz w:val="16"/>
                <w:szCs w:val="16"/>
                <w:lang w:val="en-US"/>
              </w:rPr>
              <w:t xml:space="preserve">) </w:t>
            </w:r>
            <w:r w:rsidRPr="00824B70">
              <w:rPr>
                <w:rFonts w:ascii="Arial" w:hAnsi="Arial" w:cs="Arial"/>
                <w:sz w:val="16"/>
                <w:szCs w:val="16"/>
              </w:rPr>
              <w:t>параметра</w:t>
            </w:r>
            <w:r w:rsidRPr="007B698A">
              <w:rPr>
                <w:rFonts w:ascii="Arial" w:hAnsi="Arial" w:cs="Arial"/>
                <w:sz w:val="16"/>
                <w:szCs w:val="16"/>
                <w:lang w:val="en-US"/>
              </w:rPr>
              <w:t xml:space="preserve"> </w:t>
            </w:r>
            <w:r w:rsidRPr="00824B70">
              <w:rPr>
                <w:rFonts w:ascii="Arial" w:hAnsi="Arial" w:cs="Arial"/>
                <w:sz w:val="16"/>
                <w:szCs w:val="16"/>
              </w:rPr>
              <w:t>специфікації</w:t>
            </w:r>
            <w:r w:rsidRPr="007B698A">
              <w:rPr>
                <w:rFonts w:ascii="Arial" w:hAnsi="Arial" w:cs="Arial"/>
                <w:sz w:val="16"/>
                <w:szCs w:val="16"/>
                <w:lang w:val="en-US"/>
              </w:rPr>
              <w:t xml:space="preserve"> </w:t>
            </w:r>
            <w:r w:rsidRPr="00824B70">
              <w:rPr>
                <w:rFonts w:ascii="Arial" w:hAnsi="Arial" w:cs="Arial"/>
                <w:sz w:val="16"/>
                <w:szCs w:val="16"/>
              </w:rPr>
              <w:t>з</w:t>
            </w:r>
            <w:r w:rsidRPr="007B698A">
              <w:rPr>
                <w:rFonts w:ascii="Arial" w:hAnsi="Arial" w:cs="Arial"/>
                <w:sz w:val="16"/>
                <w:szCs w:val="16"/>
                <w:lang w:val="en-US"/>
              </w:rPr>
              <w:t xml:space="preserve"> </w:t>
            </w:r>
            <w:r w:rsidRPr="00824B70">
              <w:rPr>
                <w:rFonts w:ascii="Arial" w:hAnsi="Arial" w:cs="Arial"/>
                <w:sz w:val="16"/>
                <w:szCs w:val="16"/>
              </w:rPr>
              <w:t>відповідним</w:t>
            </w:r>
            <w:r w:rsidRPr="007B698A">
              <w:rPr>
                <w:rFonts w:ascii="Arial" w:hAnsi="Arial" w:cs="Arial"/>
                <w:sz w:val="16"/>
                <w:szCs w:val="16"/>
                <w:lang w:val="en-US"/>
              </w:rPr>
              <w:t xml:space="preserve"> </w:t>
            </w:r>
            <w:r w:rsidRPr="00824B70">
              <w:rPr>
                <w:rFonts w:ascii="Arial" w:hAnsi="Arial" w:cs="Arial"/>
                <w:sz w:val="16"/>
                <w:szCs w:val="16"/>
              </w:rPr>
              <w:t>методом</w:t>
            </w:r>
            <w:r w:rsidRPr="007B698A">
              <w:rPr>
                <w:rFonts w:ascii="Arial" w:hAnsi="Arial" w:cs="Arial"/>
                <w:sz w:val="16"/>
                <w:szCs w:val="16"/>
                <w:lang w:val="en-US"/>
              </w:rPr>
              <w:t xml:space="preserve"> </w:t>
            </w:r>
            <w:r w:rsidRPr="00824B70">
              <w:rPr>
                <w:rFonts w:ascii="Arial" w:hAnsi="Arial" w:cs="Arial"/>
                <w:sz w:val="16"/>
                <w:szCs w:val="16"/>
              </w:rPr>
              <w:t>випробування</w:t>
            </w:r>
            <w:r w:rsidRPr="007B698A">
              <w:rPr>
                <w:rFonts w:ascii="Arial" w:hAnsi="Arial" w:cs="Arial"/>
                <w:sz w:val="16"/>
                <w:szCs w:val="16"/>
                <w:lang w:val="en-US"/>
              </w:rPr>
              <w:t xml:space="preserve"> </w:t>
            </w:r>
            <w:r w:rsidRPr="00824B70">
              <w:rPr>
                <w:rFonts w:ascii="Arial" w:hAnsi="Arial" w:cs="Arial"/>
                <w:sz w:val="16"/>
                <w:szCs w:val="16"/>
              </w:rPr>
              <w:t>за</w:t>
            </w:r>
            <w:r w:rsidRPr="007B698A">
              <w:rPr>
                <w:rFonts w:ascii="Arial" w:hAnsi="Arial" w:cs="Arial"/>
                <w:sz w:val="16"/>
                <w:szCs w:val="16"/>
                <w:lang w:val="en-US"/>
              </w:rPr>
              <w:t xml:space="preserve"> </w:t>
            </w:r>
            <w:r w:rsidRPr="00824B70">
              <w:rPr>
                <w:rFonts w:ascii="Arial" w:hAnsi="Arial" w:cs="Arial"/>
                <w:sz w:val="16"/>
                <w:szCs w:val="16"/>
              </w:rPr>
              <w:t>результатами</w:t>
            </w:r>
            <w:r w:rsidRPr="007B698A">
              <w:rPr>
                <w:rFonts w:ascii="Arial" w:hAnsi="Arial" w:cs="Arial"/>
                <w:sz w:val="16"/>
                <w:szCs w:val="16"/>
                <w:lang w:val="en-US"/>
              </w:rPr>
              <w:t xml:space="preserve"> </w:t>
            </w:r>
            <w:r w:rsidRPr="00824B70">
              <w:rPr>
                <w:rFonts w:ascii="Arial" w:hAnsi="Arial" w:cs="Arial"/>
                <w:sz w:val="16"/>
                <w:szCs w:val="16"/>
              </w:rPr>
              <w:t>досліджень</w:t>
            </w:r>
            <w:r w:rsidRPr="007B698A">
              <w:rPr>
                <w:rFonts w:ascii="Arial" w:hAnsi="Arial" w:cs="Arial"/>
                <w:sz w:val="16"/>
                <w:szCs w:val="16"/>
                <w:lang w:val="en-US"/>
              </w:rPr>
              <w:t xml:space="preserve"> </w:t>
            </w:r>
            <w:r w:rsidRPr="00824B70">
              <w:rPr>
                <w:rFonts w:ascii="Arial" w:hAnsi="Arial" w:cs="Arial"/>
                <w:sz w:val="16"/>
                <w:szCs w:val="16"/>
              </w:rPr>
              <w:t>з</w:t>
            </w:r>
            <w:r w:rsidRPr="007B698A">
              <w:rPr>
                <w:rFonts w:ascii="Arial" w:hAnsi="Arial" w:cs="Arial"/>
                <w:sz w:val="16"/>
                <w:szCs w:val="16"/>
                <w:lang w:val="en-US"/>
              </w:rPr>
              <w:t xml:space="preserve"> </w:t>
            </w:r>
            <w:r w:rsidRPr="00824B70">
              <w:rPr>
                <w:rFonts w:ascii="Arial" w:hAnsi="Arial" w:cs="Arial"/>
                <w:sz w:val="16"/>
                <w:szCs w:val="16"/>
              </w:rPr>
              <w:t>безпеки</w:t>
            </w:r>
            <w:r w:rsidRPr="007B698A">
              <w:rPr>
                <w:rFonts w:ascii="Arial" w:hAnsi="Arial" w:cs="Arial"/>
                <w:sz w:val="16"/>
                <w:szCs w:val="16"/>
                <w:lang w:val="en-US"/>
              </w:rPr>
              <w:t xml:space="preserve"> </w:t>
            </w:r>
            <w:r w:rsidRPr="00824B70">
              <w:rPr>
                <w:rFonts w:ascii="Arial" w:hAnsi="Arial" w:cs="Arial"/>
                <w:sz w:val="16"/>
                <w:szCs w:val="16"/>
              </w:rPr>
              <w:t>або</w:t>
            </w:r>
            <w:r w:rsidRPr="007B698A">
              <w:rPr>
                <w:rFonts w:ascii="Arial" w:hAnsi="Arial" w:cs="Arial"/>
                <w:sz w:val="16"/>
                <w:szCs w:val="16"/>
                <w:lang w:val="en-US"/>
              </w:rPr>
              <w:t xml:space="preserve"> </w:t>
            </w:r>
            <w:r w:rsidRPr="00824B70">
              <w:rPr>
                <w:rFonts w:ascii="Arial" w:hAnsi="Arial" w:cs="Arial"/>
                <w:sz w:val="16"/>
                <w:szCs w:val="16"/>
              </w:rPr>
              <w:t>якості</w:t>
            </w:r>
            <w:r w:rsidRPr="007B698A">
              <w:rPr>
                <w:rFonts w:ascii="Arial" w:hAnsi="Arial" w:cs="Arial"/>
                <w:sz w:val="16"/>
                <w:szCs w:val="16"/>
                <w:lang w:val="en-US"/>
              </w:rPr>
              <w:t xml:space="preserve">) </w:t>
            </w:r>
            <w:r w:rsidRPr="00824B70">
              <w:rPr>
                <w:rFonts w:ascii="Arial" w:hAnsi="Arial" w:cs="Arial"/>
                <w:sz w:val="16"/>
                <w:szCs w:val="16"/>
              </w:rPr>
              <w:t>Додавання</w:t>
            </w:r>
            <w:r w:rsidRPr="007B698A">
              <w:rPr>
                <w:rFonts w:ascii="Arial" w:hAnsi="Arial" w:cs="Arial"/>
                <w:sz w:val="16"/>
                <w:szCs w:val="16"/>
                <w:lang w:val="en-US"/>
              </w:rPr>
              <w:t xml:space="preserve"> </w:t>
            </w:r>
            <w:r w:rsidRPr="00824B70">
              <w:rPr>
                <w:rFonts w:ascii="Arial" w:hAnsi="Arial" w:cs="Arial"/>
                <w:sz w:val="16"/>
                <w:szCs w:val="16"/>
              </w:rPr>
              <w:t>до</w:t>
            </w:r>
            <w:r w:rsidRPr="007B698A">
              <w:rPr>
                <w:rFonts w:ascii="Arial" w:hAnsi="Arial" w:cs="Arial"/>
                <w:sz w:val="16"/>
                <w:szCs w:val="16"/>
                <w:lang w:val="en-US"/>
              </w:rPr>
              <w:t xml:space="preserve"> </w:t>
            </w:r>
            <w:r w:rsidRPr="00824B70">
              <w:rPr>
                <w:rFonts w:ascii="Arial" w:hAnsi="Arial" w:cs="Arial"/>
                <w:sz w:val="16"/>
                <w:szCs w:val="16"/>
              </w:rPr>
              <w:t>специфікації</w:t>
            </w:r>
            <w:r w:rsidRPr="007B698A">
              <w:rPr>
                <w:rFonts w:ascii="Arial" w:hAnsi="Arial" w:cs="Arial"/>
                <w:sz w:val="16"/>
                <w:szCs w:val="16"/>
                <w:lang w:val="en-US"/>
              </w:rPr>
              <w:t xml:space="preserve"> </w:t>
            </w:r>
            <w:r w:rsidRPr="00824B70">
              <w:rPr>
                <w:rFonts w:ascii="Arial" w:hAnsi="Arial" w:cs="Arial"/>
                <w:sz w:val="16"/>
                <w:szCs w:val="16"/>
              </w:rPr>
              <w:t>АФІ</w:t>
            </w:r>
            <w:r w:rsidRPr="007B698A">
              <w:rPr>
                <w:rFonts w:ascii="Arial" w:hAnsi="Arial" w:cs="Arial"/>
                <w:sz w:val="16"/>
                <w:szCs w:val="16"/>
                <w:lang w:val="en-US"/>
              </w:rPr>
              <w:t xml:space="preserve"> </w:t>
            </w:r>
            <w:r w:rsidRPr="00824B70">
              <w:rPr>
                <w:rFonts w:ascii="Arial" w:hAnsi="Arial" w:cs="Arial"/>
                <w:sz w:val="16"/>
                <w:szCs w:val="16"/>
              </w:rPr>
              <w:t>Валсартан</w:t>
            </w:r>
            <w:r w:rsidRPr="007B698A">
              <w:rPr>
                <w:rFonts w:ascii="Arial" w:hAnsi="Arial" w:cs="Arial"/>
                <w:sz w:val="16"/>
                <w:szCs w:val="16"/>
                <w:lang w:val="en-US"/>
              </w:rPr>
              <w:t xml:space="preserve"> </w:t>
            </w:r>
            <w:r w:rsidRPr="00824B70">
              <w:rPr>
                <w:rFonts w:ascii="Arial" w:hAnsi="Arial" w:cs="Arial"/>
                <w:sz w:val="16"/>
                <w:szCs w:val="16"/>
              </w:rPr>
              <w:t>показника</w:t>
            </w:r>
            <w:r w:rsidRPr="007B698A">
              <w:rPr>
                <w:rFonts w:ascii="Arial" w:hAnsi="Arial" w:cs="Arial"/>
                <w:sz w:val="16"/>
                <w:szCs w:val="16"/>
                <w:lang w:val="en-US"/>
              </w:rPr>
              <w:t xml:space="preserve"> «</w:t>
            </w:r>
            <w:r w:rsidRPr="00824B70">
              <w:rPr>
                <w:rFonts w:ascii="Arial" w:hAnsi="Arial" w:cs="Arial"/>
                <w:sz w:val="16"/>
                <w:szCs w:val="16"/>
              </w:rPr>
              <w:t>Домішка</w:t>
            </w:r>
            <w:r w:rsidRPr="007B698A">
              <w:rPr>
                <w:rFonts w:ascii="Arial" w:hAnsi="Arial" w:cs="Arial"/>
                <w:sz w:val="16"/>
                <w:szCs w:val="16"/>
                <w:lang w:val="en-US"/>
              </w:rPr>
              <w:t xml:space="preserve"> </w:t>
            </w:r>
            <w:r w:rsidRPr="00824B70">
              <w:rPr>
                <w:rFonts w:ascii="Arial" w:hAnsi="Arial" w:cs="Arial"/>
                <w:sz w:val="16"/>
                <w:szCs w:val="16"/>
              </w:rPr>
              <w:t>нітрозаміну</w:t>
            </w:r>
            <w:r w:rsidRPr="007B698A">
              <w:rPr>
                <w:rFonts w:ascii="Arial" w:hAnsi="Arial" w:cs="Arial"/>
                <w:sz w:val="16"/>
                <w:szCs w:val="16"/>
                <w:lang w:val="en-US"/>
              </w:rPr>
              <w:t xml:space="preserve"> </w:t>
            </w:r>
            <w:r w:rsidRPr="00824B70">
              <w:rPr>
                <w:rFonts w:ascii="Arial" w:hAnsi="Arial" w:cs="Arial"/>
                <w:sz w:val="16"/>
                <w:szCs w:val="16"/>
              </w:rPr>
              <w:t>методом</w:t>
            </w:r>
            <w:r w:rsidRPr="007B698A">
              <w:rPr>
                <w:rFonts w:ascii="Arial" w:hAnsi="Arial" w:cs="Arial"/>
                <w:sz w:val="16"/>
                <w:szCs w:val="16"/>
                <w:lang w:val="en-US"/>
              </w:rPr>
              <w:t xml:space="preserve"> </w:t>
            </w:r>
            <w:r w:rsidRPr="00824B70">
              <w:rPr>
                <w:rFonts w:ascii="Arial" w:hAnsi="Arial" w:cs="Arial"/>
                <w:sz w:val="16"/>
                <w:szCs w:val="16"/>
              </w:rPr>
              <w:t>РХ</w:t>
            </w:r>
            <w:r w:rsidRPr="007B698A">
              <w:rPr>
                <w:rFonts w:ascii="Arial" w:hAnsi="Arial" w:cs="Arial"/>
                <w:sz w:val="16"/>
                <w:szCs w:val="16"/>
                <w:lang w:val="en-US"/>
              </w:rPr>
              <w:t xml:space="preserve"> </w:t>
            </w:r>
            <w:r w:rsidRPr="00824B70">
              <w:rPr>
                <w:rFonts w:ascii="Arial" w:hAnsi="Arial" w:cs="Arial"/>
                <w:sz w:val="16"/>
                <w:szCs w:val="16"/>
              </w:rPr>
              <w:t>МС</w:t>
            </w:r>
            <w:r w:rsidRPr="007B698A">
              <w:rPr>
                <w:rFonts w:ascii="Arial" w:hAnsi="Arial" w:cs="Arial"/>
                <w:sz w:val="16"/>
                <w:szCs w:val="16"/>
                <w:lang w:val="en-US"/>
              </w:rPr>
              <w:t>/</w:t>
            </w:r>
            <w:r w:rsidRPr="00824B70">
              <w:rPr>
                <w:rFonts w:ascii="Arial" w:hAnsi="Arial" w:cs="Arial"/>
                <w:sz w:val="16"/>
                <w:szCs w:val="16"/>
              </w:rPr>
              <w:t>МС</w:t>
            </w:r>
            <w:r w:rsidRPr="007B698A">
              <w:rPr>
                <w:rFonts w:ascii="Arial" w:hAnsi="Arial" w:cs="Arial"/>
                <w:sz w:val="16"/>
                <w:szCs w:val="16"/>
                <w:lang w:val="en-US"/>
              </w:rPr>
              <w:t>. N-</w:t>
            </w:r>
            <w:r w:rsidRPr="00824B70">
              <w:rPr>
                <w:rFonts w:ascii="Arial" w:hAnsi="Arial" w:cs="Arial"/>
                <w:sz w:val="16"/>
                <w:szCs w:val="16"/>
              </w:rPr>
              <w:t>нітрозодиметиламін</w:t>
            </w:r>
            <w:r w:rsidRPr="007B698A">
              <w:rPr>
                <w:rFonts w:ascii="Arial" w:hAnsi="Arial" w:cs="Arial"/>
                <w:sz w:val="16"/>
                <w:szCs w:val="16"/>
                <w:lang w:val="en-US"/>
              </w:rPr>
              <w:t xml:space="preserve"> (NDMA)» </w:t>
            </w:r>
            <w:r w:rsidRPr="00824B70">
              <w:rPr>
                <w:rFonts w:ascii="Arial" w:hAnsi="Arial" w:cs="Arial"/>
                <w:sz w:val="16"/>
                <w:szCs w:val="16"/>
              </w:rPr>
              <w:t>з</w:t>
            </w:r>
            <w:r w:rsidRPr="007B698A">
              <w:rPr>
                <w:rFonts w:ascii="Arial" w:hAnsi="Arial" w:cs="Arial"/>
                <w:sz w:val="16"/>
                <w:szCs w:val="16"/>
                <w:lang w:val="en-US"/>
              </w:rPr>
              <w:t xml:space="preserve"> </w:t>
            </w:r>
            <w:r w:rsidRPr="00824B70">
              <w:rPr>
                <w:rFonts w:ascii="Arial" w:hAnsi="Arial" w:cs="Arial"/>
                <w:sz w:val="16"/>
                <w:szCs w:val="16"/>
              </w:rPr>
              <w:t>допустимою</w:t>
            </w:r>
            <w:r w:rsidRPr="007B698A">
              <w:rPr>
                <w:rFonts w:ascii="Arial" w:hAnsi="Arial" w:cs="Arial"/>
                <w:sz w:val="16"/>
                <w:szCs w:val="16"/>
                <w:lang w:val="en-US"/>
              </w:rPr>
              <w:t xml:space="preserve"> </w:t>
            </w:r>
            <w:r w:rsidRPr="00824B70">
              <w:rPr>
                <w:rFonts w:ascii="Arial" w:hAnsi="Arial" w:cs="Arial"/>
                <w:sz w:val="16"/>
                <w:szCs w:val="16"/>
              </w:rPr>
              <w:t>межею</w:t>
            </w:r>
            <w:r w:rsidRPr="007B698A">
              <w:rPr>
                <w:rFonts w:ascii="Arial" w:hAnsi="Arial" w:cs="Arial"/>
                <w:sz w:val="16"/>
                <w:szCs w:val="16"/>
                <w:lang w:val="en-US"/>
              </w:rPr>
              <w:t xml:space="preserve"> 0,090 ppm </w:t>
            </w:r>
            <w:r w:rsidRPr="00824B70">
              <w:rPr>
                <w:rFonts w:ascii="Arial" w:hAnsi="Arial" w:cs="Arial"/>
                <w:sz w:val="16"/>
                <w:szCs w:val="16"/>
              </w:rPr>
              <w:t>та</w:t>
            </w:r>
            <w:r w:rsidRPr="007B698A">
              <w:rPr>
                <w:rFonts w:ascii="Arial" w:hAnsi="Arial" w:cs="Arial"/>
                <w:sz w:val="16"/>
                <w:szCs w:val="16"/>
                <w:lang w:val="en-US"/>
              </w:rPr>
              <w:t xml:space="preserve"> </w:t>
            </w:r>
            <w:r w:rsidRPr="00824B70">
              <w:rPr>
                <w:rFonts w:ascii="Arial" w:hAnsi="Arial" w:cs="Arial"/>
                <w:sz w:val="16"/>
                <w:szCs w:val="16"/>
              </w:rPr>
              <w:t>відповідним</w:t>
            </w:r>
            <w:r w:rsidRPr="007B698A">
              <w:rPr>
                <w:rFonts w:ascii="Arial" w:hAnsi="Arial" w:cs="Arial"/>
                <w:sz w:val="16"/>
                <w:szCs w:val="16"/>
                <w:lang w:val="en-US"/>
              </w:rPr>
              <w:t xml:space="preserve"> </w:t>
            </w:r>
            <w:r w:rsidRPr="00824B70">
              <w:rPr>
                <w:rFonts w:ascii="Arial" w:hAnsi="Arial" w:cs="Arial"/>
                <w:sz w:val="16"/>
                <w:szCs w:val="16"/>
              </w:rPr>
              <w:t>методом</w:t>
            </w:r>
            <w:r w:rsidRPr="007B698A">
              <w:rPr>
                <w:rFonts w:ascii="Arial" w:hAnsi="Arial" w:cs="Arial"/>
                <w:sz w:val="16"/>
                <w:szCs w:val="16"/>
                <w:lang w:val="en-US"/>
              </w:rPr>
              <w:t xml:space="preserve"> </w:t>
            </w:r>
            <w:r w:rsidRPr="00824B70">
              <w:rPr>
                <w:rFonts w:ascii="Arial" w:hAnsi="Arial" w:cs="Arial"/>
                <w:sz w:val="16"/>
                <w:szCs w:val="16"/>
              </w:rPr>
              <w:t>випробування</w:t>
            </w:r>
            <w:r w:rsidRPr="007B698A">
              <w:rPr>
                <w:rFonts w:ascii="Arial" w:hAnsi="Arial" w:cs="Arial"/>
                <w:sz w:val="16"/>
                <w:szCs w:val="16"/>
                <w:lang w:val="en-US"/>
              </w:rPr>
              <w:t xml:space="preserve">. </w:t>
            </w:r>
            <w:r w:rsidRPr="00824B70">
              <w:rPr>
                <w:rFonts w:ascii="Arial" w:hAnsi="Arial" w:cs="Arial"/>
                <w:sz w:val="16"/>
                <w:szCs w:val="16"/>
              </w:rPr>
              <w:t>Специфікація</w:t>
            </w:r>
            <w:r w:rsidRPr="007B698A">
              <w:rPr>
                <w:rFonts w:ascii="Arial" w:hAnsi="Arial" w:cs="Arial"/>
                <w:sz w:val="16"/>
                <w:szCs w:val="16"/>
                <w:lang w:val="en-US"/>
              </w:rPr>
              <w:t xml:space="preserve"> </w:t>
            </w:r>
            <w:r w:rsidRPr="00824B70">
              <w:rPr>
                <w:rFonts w:ascii="Arial" w:hAnsi="Arial" w:cs="Arial"/>
                <w:sz w:val="16"/>
                <w:szCs w:val="16"/>
              </w:rPr>
              <w:t>стосується</w:t>
            </w:r>
            <w:r w:rsidRPr="007B698A">
              <w:rPr>
                <w:rFonts w:ascii="Arial" w:hAnsi="Arial" w:cs="Arial"/>
                <w:sz w:val="16"/>
                <w:szCs w:val="16"/>
                <w:lang w:val="en-US"/>
              </w:rPr>
              <w:t xml:space="preserve"> Novartis </w:t>
            </w:r>
            <w:r w:rsidRPr="00824B70">
              <w:rPr>
                <w:rFonts w:ascii="Arial" w:hAnsi="Arial" w:cs="Arial"/>
                <w:sz w:val="16"/>
                <w:szCs w:val="16"/>
              </w:rPr>
              <w:t>та</w:t>
            </w:r>
            <w:r w:rsidRPr="007B698A">
              <w:rPr>
                <w:rFonts w:ascii="Arial" w:hAnsi="Arial" w:cs="Arial"/>
                <w:sz w:val="16"/>
                <w:szCs w:val="16"/>
                <w:lang w:val="en-US"/>
              </w:rPr>
              <w:t xml:space="preserve"> Divi’s.</w:t>
            </w:r>
          </w:p>
          <w:p w:rsidR="0077730C" w:rsidRPr="007B698A" w:rsidRDefault="0077730C" w:rsidP="004B05C9">
            <w:pPr>
              <w:jc w:val="center"/>
              <w:rPr>
                <w:rFonts w:ascii="Arial" w:hAnsi="Arial" w:cs="Arial"/>
                <w:sz w:val="16"/>
                <w:szCs w:val="16"/>
                <w:lang w:val="en-US"/>
              </w:rPr>
            </w:pPr>
            <w:r w:rsidRPr="00824B70">
              <w:rPr>
                <w:rFonts w:ascii="Arial" w:hAnsi="Arial" w:cs="Arial"/>
                <w:sz w:val="16"/>
                <w:szCs w:val="16"/>
              </w:rPr>
              <w:t>Зміни</w:t>
            </w:r>
            <w:r w:rsidRPr="007B698A">
              <w:rPr>
                <w:rFonts w:ascii="Arial" w:hAnsi="Arial" w:cs="Arial"/>
                <w:sz w:val="16"/>
                <w:szCs w:val="16"/>
                <w:lang w:val="en-US"/>
              </w:rPr>
              <w:t xml:space="preserve"> I </w:t>
            </w:r>
            <w:r w:rsidRPr="00824B70">
              <w:rPr>
                <w:rFonts w:ascii="Arial" w:hAnsi="Arial" w:cs="Arial"/>
                <w:sz w:val="16"/>
                <w:szCs w:val="16"/>
              </w:rPr>
              <w:t>типу</w:t>
            </w:r>
            <w:r w:rsidRPr="007B698A">
              <w:rPr>
                <w:rFonts w:ascii="Arial" w:hAnsi="Arial" w:cs="Arial"/>
                <w:sz w:val="16"/>
                <w:szCs w:val="16"/>
                <w:lang w:val="en-US"/>
              </w:rPr>
              <w:t xml:space="preserve"> - </w:t>
            </w:r>
            <w:r w:rsidRPr="00824B70">
              <w:rPr>
                <w:rFonts w:ascii="Arial" w:hAnsi="Arial" w:cs="Arial"/>
                <w:sz w:val="16"/>
                <w:szCs w:val="16"/>
              </w:rPr>
              <w:t>Зміни</w:t>
            </w:r>
            <w:r w:rsidRPr="007B698A">
              <w:rPr>
                <w:rFonts w:ascii="Arial" w:hAnsi="Arial" w:cs="Arial"/>
                <w:sz w:val="16"/>
                <w:szCs w:val="16"/>
                <w:lang w:val="en-US"/>
              </w:rPr>
              <w:t xml:space="preserve"> </w:t>
            </w:r>
            <w:r w:rsidRPr="00824B70">
              <w:rPr>
                <w:rFonts w:ascii="Arial" w:hAnsi="Arial" w:cs="Arial"/>
                <w:sz w:val="16"/>
                <w:szCs w:val="16"/>
              </w:rPr>
              <w:t>з</w:t>
            </w:r>
            <w:r w:rsidRPr="007B698A">
              <w:rPr>
                <w:rFonts w:ascii="Arial" w:hAnsi="Arial" w:cs="Arial"/>
                <w:sz w:val="16"/>
                <w:szCs w:val="16"/>
                <w:lang w:val="en-US"/>
              </w:rPr>
              <w:t xml:space="preserve"> </w:t>
            </w:r>
            <w:r w:rsidRPr="00824B70">
              <w:rPr>
                <w:rFonts w:ascii="Arial" w:hAnsi="Arial" w:cs="Arial"/>
                <w:sz w:val="16"/>
                <w:szCs w:val="16"/>
              </w:rPr>
              <w:t>якості</w:t>
            </w:r>
            <w:r w:rsidRPr="007B698A">
              <w:rPr>
                <w:rFonts w:ascii="Arial" w:hAnsi="Arial" w:cs="Arial"/>
                <w:sz w:val="16"/>
                <w:szCs w:val="16"/>
                <w:lang w:val="en-US"/>
              </w:rPr>
              <w:t xml:space="preserve">. </w:t>
            </w:r>
            <w:r w:rsidRPr="00824B70">
              <w:rPr>
                <w:rFonts w:ascii="Arial" w:hAnsi="Arial" w:cs="Arial"/>
                <w:sz w:val="16"/>
                <w:szCs w:val="16"/>
              </w:rPr>
              <w:t>АФІ</w:t>
            </w:r>
            <w:r w:rsidRPr="007B698A">
              <w:rPr>
                <w:rFonts w:ascii="Arial" w:hAnsi="Arial" w:cs="Arial"/>
                <w:sz w:val="16"/>
                <w:szCs w:val="16"/>
                <w:lang w:val="en-US"/>
              </w:rPr>
              <w:t xml:space="preserve">. </w:t>
            </w:r>
            <w:r w:rsidRPr="00824B70">
              <w:rPr>
                <w:rFonts w:ascii="Arial" w:hAnsi="Arial" w:cs="Arial"/>
                <w:sz w:val="16"/>
                <w:szCs w:val="16"/>
              </w:rPr>
              <w:t>Контроль</w:t>
            </w:r>
            <w:r w:rsidRPr="007B698A">
              <w:rPr>
                <w:rFonts w:ascii="Arial" w:hAnsi="Arial" w:cs="Arial"/>
                <w:sz w:val="16"/>
                <w:szCs w:val="16"/>
                <w:lang w:val="en-US"/>
              </w:rPr>
              <w:t xml:space="preserve"> </w:t>
            </w:r>
            <w:r w:rsidRPr="00824B70">
              <w:rPr>
                <w:rFonts w:ascii="Arial" w:hAnsi="Arial" w:cs="Arial"/>
                <w:sz w:val="16"/>
                <w:szCs w:val="16"/>
              </w:rPr>
              <w:t>АФІ</w:t>
            </w:r>
            <w:r w:rsidRPr="007B698A">
              <w:rPr>
                <w:rFonts w:ascii="Arial" w:hAnsi="Arial" w:cs="Arial"/>
                <w:sz w:val="16"/>
                <w:szCs w:val="16"/>
                <w:lang w:val="en-US"/>
              </w:rPr>
              <w:t xml:space="preserve">. </w:t>
            </w:r>
            <w:r w:rsidRPr="00824B70">
              <w:rPr>
                <w:rFonts w:ascii="Arial" w:hAnsi="Arial" w:cs="Arial"/>
                <w:sz w:val="16"/>
                <w:szCs w:val="16"/>
              </w:rPr>
              <w:t>Зміна</w:t>
            </w:r>
            <w:r w:rsidRPr="007B698A">
              <w:rPr>
                <w:rFonts w:ascii="Arial" w:hAnsi="Arial" w:cs="Arial"/>
                <w:sz w:val="16"/>
                <w:szCs w:val="16"/>
                <w:lang w:val="en-US"/>
              </w:rPr>
              <w:t xml:space="preserve"> </w:t>
            </w:r>
            <w:r w:rsidRPr="00824B70">
              <w:rPr>
                <w:rFonts w:ascii="Arial" w:hAnsi="Arial" w:cs="Arial"/>
                <w:sz w:val="16"/>
                <w:szCs w:val="16"/>
              </w:rPr>
              <w:t>у</w:t>
            </w:r>
            <w:r w:rsidRPr="007B698A">
              <w:rPr>
                <w:rFonts w:ascii="Arial" w:hAnsi="Arial" w:cs="Arial"/>
                <w:sz w:val="16"/>
                <w:szCs w:val="16"/>
                <w:lang w:val="en-US"/>
              </w:rPr>
              <w:t xml:space="preserve"> </w:t>
            </w:r>
            <w:r w:rsidRPr="00824B70">
              <w:rPr>
                <w:rFonts w:ascii="Arial" w:hAnsi="Arial" w:cs="Arial"/>
                <w:sz w:val="16"/>
                <w:szCs w:val="16"/>
              </w:rPr>
              <w:t>параметрах</w:t>
            </w:r>
            <w:r w:rsidRPr="007B698A">
              <w:rPr>
                <w:rFonts w:ascii="Arial" w:hAnsi="Arial" w:cs="Arial"/>
                <w:sz w:val="16"/>
                <w:szCs w:val="16"/>
                <w:lang w:val="en-US"/>
              </w:rPr>
              <w:t xml:space="preserve"> </w:t>
            </w:r>
            <w:r w:rsidRPr="00824B70">
              <w:rPr>
                <w:rFonts w:ascii="Arial" w:hAnsi="Arial" w:cs="Arial"/>
                <w:sz w:val="16"/>
                <w:szCs w:val="16"/>
              </w:rPr>
              <w:t>специфікацій</w:t>
            </w:r>
            <w:r w:rsidRPr="007B698A">
              <w:rPr>
                <w:rFonts w:ascii="Arial" w:hAnsi="Arial" w:cs="Arial"/>
                <w:sz w:val="16"/>
                <w:szCs w:val="16"/>
                <w:lang w:val="en-US"/>
              </w:rPr>
              <w:t xml:space="preserve"> </w:t>
            </w:r>
            <w:r w:rsidRPr="00824B70">
              <w:rPr>
                <w:rFonts w:ascii="Arial" w:hAnsi="Arial" w:cs="Arial"/>
                <w:sz w:val="16"/>
                <w:szCs w:val="16"/>
              </w:rPr>
              <w:t>та</w:t>
            </w:r>
            <w:r w:rsidRPr="007B698A">
              <w:rPr>
                <w:rFonts w:ascii="Arial" w:hAnsi="Arial" w:cs="Arial"/>
                <w:sz w:val="16"/>
                <w:szCs w:val="16"/>
                <w:lang w:val="en-US"/>
              </w:rPr>
              <w:t>/</w:t>
            </w:r>
            <w:r w:rsidRPr="00824B70">
              <w:rPr>
                <w:rFonts w:ascii="Arial" w:hAnsi="Arial" w:cs="Arial"/>
                <w:sz w:val="16"/>
                <w:szCs w:val="16"/>
              </w:rPr>
              <w:t>або</w:t>
            </w:r>
            <w:r w:rsidRPr="007B698A">
              <w:rPr>
                <w:rFonts w:ascii="Arial" w:hAnsi="Arial" w:cs="Arial"/>
                <w:sz w:val="16"/>
                <w:szCs w:val="16"/>
                <w:lang w:val="en-US"/>
              </w:rPr>
              <w:t xml:space="preserve"> </w:t>
            </w:r>
            <w:r w:rsidRPr="00824B70">
              <w:rPr>
                <w:rFonts w:ascii="Arial" w:hAnsi="Arial" w:cs="Arial"/>
                <w:sz w:val="16"/>
                <w:szCs w:val="16"/>
              </w:rPr>
              <w:t>допустимих</w:t>
            </w:r>
            <w:r w:rsidRPr="007B698A">
              <w:rPr>
                <w:rFonts w:ascii="Arial" w:hAnsi="Arial" w:cs="Arial"/>
                <w:sz w:val="16"/>
                <w:szCs w:val="16"/>
                <w:lang w:val="en-US"/>
              </w:rPr>
              <w:t xml:space="preserve"> </w:t>
            </w:r>
            <w:r w:rsidRPr="00824B70">
              <w:rPr>
                <w:rFonts w:ascii="Arial" w:hAnsi="Arial" w:cs="Arial"/>
                <w:sz w:val="16"/>
                <w:szCs w:val="16"/>
              </w:rPr>
              <w:t>меж</w:t>
            </w:r>
            <w:r w:rsidRPr="007B698A">
              <w:rPr>
                <w:rFonts w:ascii="Arial" w:hAnsi="Arial" w:cs="Arial"/>
                <w:sz w:val="16"/>
                <w:szCs w:val="16"/>
                <w:lang w:val="en-US"/>
              </w:rPr>
              <w:t xml:space="preserve">, </w:t>
            </w:r>
            <w:r w:rsidRPr="00824B70">
              <w:rPr>
                <w:rFonts w:ascii="Arial" w:hAnsi="Arial" w:cs="Arial"/>
                <w:sz w:val="16"/>
                <w:szCs w:val="16"/>
              </w:rPr>
              <w:t>визначених</w:t>
            </w:r>
            <w:r w:rsidRPr="007B698A">
              <w:rPr>
                <w:rFonts w:ascii="Arial" w:hAnsi="Arial" w:cs="Arial"/>
                <w:sz w:val="16"/>
                <w:szCs w:val="16"/>
                <w:lang w:val="en-US"/>
              </w:rPr>
              <w:t xml:space="preserve"> </w:t>
            </w:r>
            <w:r w:rsidRPr="00824B70">
              <w:rPr>
                <w:rFonts w:ascii="Arial" w:hAnsi="Arial" w:cs="Arial"/>
                <w:sz w:val="16"/>
                <w:szCs w:val="16"/>
              </w:rPr>
              <w:t>у</w:t>
            </w:r>
            <w:r w:rsidRPr="007B698A">
              <w:rPr>
                <w:rFonts w:ascii="Arial" w:hAnsi="Arial" w:cs="Arial"/>
                <w:sz w:val="16"/>
                <w:szCs w:val="16"/>
                <w:lang w:val="en-US"/>
              </w:rPr>
              <w:t xml:space="preserve"> </w:t>
            </w:r>
            <w:r w:rsidRPr="00824B70">
              <w:rPr>
                <w:rFonts w:ascii="Arial" w:hAnsi="Arial" w:cs="Arial"/>
                <w:sz w:val="16"/>
                <w:szCs w:val="16"/>
              </w:rPr>
              <w:t>специфікаціях</w:t>
            </w:r>
            <w:r w:rsidRPr="007B698A">
              <w:rPr>
                <w:rFonts w:ascii="Arial" w:hAnsi="Arial" w:cs="Arial"/>
                <w:sz w:val="16"/>
                <w:szCs w:val="16"/>
                <w:lang w:val="en-US"/>
              </w:rPr>
              <w:t xml:space="preserve"> </w:t>
            </w:r>
            <w:r w:rsidRPr="00824B70">
              <w:rPr>
                <w:rFonts w:ascii="Arial" w:hAnsi="Arial" w:cs="Arial"/>
                <w:sz w:val="16"/>
                <w:szCs w:val="16"/>
              </w:rPr>
              <w:t>на</w:t>
            </w:r>
            <w:r w:rsidRPr="007B698A">
              <w:rPr>
                <w:rFonts w:ascii="Arial" w:hAnsi="Arial" w:cs="Arial"/>
                <w:sz w:val="16"/>
                <w:szCs w:val="16"/>
                <w:lang w:val="en-US"/>
              </w:rPr>
              <w:t xml:space="preserve"> </w:t>
            </w:r>
            <w:r w:rsidRPr="00824B70">
              <w:rPr>
                <w:rFonts w:ascii="Arial" w:hAnsi="Arial" w:cs="Arial"/>
                <w:sz w:val="16"/>
                <w:szCs w:val="16"/>
              </w:rPr>
              <w:t>АФІ</w:t>
            </w:r>
            <w:r w:rsidRPr="007B698A">
              <w:rPr>
                <w:rFonts w:ascii="Arial" w:hAnsi="Arial" w:cs="Arial"/>
                <w:sz w:val="16"/>
                <w:szCs w:val="16"/>
                <w:lang w:val="en-US"/>
              </w:rPr>
              <w:t xml:space="preserve">, </w:t>
            </w:r>
            <w:r w:rsidRPr="00824B70">
              <w:rPr>
                <w:rFonts w:ascii="Arial" w:hAnsi="Arial" w:cs="Arial"/>
                <w:sz w:val="16"/>
                <w:szCs w:val="16"/>
              </w:rPr>
              <w:t>або</w:t>
            </w:r>
            <w:r w:rsidRPr="007B698A">
              <w:rPr>
                <w:rFonts w:ascii="Arial" w:hAnsi="Arial" w:cs="Arial"/>
                <w:sz w:val="16"/>
                <w:szCs w:val="16"/>
                <w:lang w:val="en-US"/>
              </w:rPr>
              <w:t xml:space="preserve"> </w:t>
            </w:r>
            <w:r w:rsidRPr="00824B70">
              <w:rPr>
                <w:rFonts w:ascii="Arial" w:hAnsi="Arial" w:cs="Arial"/>
                <w:sz w:val="16"/>
                <w:szCs w:val="16"/>
              </w:rPr>
              <w:t>вихідний</w:t>
            </w:r>
            <w:r w:rsidRPr="007B698A">
              <w:rPr>
                <w:rFonts w:ascii="Arial" w:hAnsi="Arial" w:cs="Arial"/>
                <w:sz w:val="16"/>
                <w:szCs w:val="16"/>
                <w:lang w:val="en-US"/>
              </w:rPr>
              <w:t>/</w:t>
            </w:r>
            <w:r w:rsidRPr="00824B70">
              <w:rPr>
                <w:rFonts w:ascii="Arial" w:hAnsi="Arial" w:cs="Arial"/>
                <w:sz w:val="16"/>
                <w:szCs w:val="16"/>
              </w:rPr>
              <w:t>проміжний</w:t>
            </w:r>
            <w:r w:rsidRPr="007B698A">
              <w:rPr>
                <w:rFonts w:ascii="Arial" w:hAnsi="Arial" w:cs="Arial"/>
                <w:sz w:val="16"/>
                <w:szCs w:val="16"/>
                <w:lang w:val="en-US"/>
              </w:rPr>
              <w:t xml:space="preserve"> </w:t>
            </w:r>
            <w:r w:rsidRPr="00824B70">
              <w:rPr>
                <w:rFonts w:ascii="Arial" w:hAnsi="Arial" w:cs="Arial"/>
                <w:sz w:val="16"/>
                <w:szCs w:val="16"/>
              </w:rPr>
              <w:t>продукт</w:t>
            </w:r>
            <w:r w:rsidRPr="007B698A">
              <w:rPr>
                <w:rFonts w:ascii="Arial" w:hAnsi="Arial" w:cs="Arial"/>
                <w:sz w:val="16"/>
                <w:szCs w:val="16"/>
                <w:lang w:val="en-US"/>
              </w:rPr>
              <w:t>/</w:t>
            </w:r>
            <w:r w:rsidRPr="00824B70">
              <w:rPr>
                <w:rFonts w:ascii="Arial" w:hAnsi="Arial" w:cs="Arial"/>
                <w:sz w:val="16"/>
                <w:szCs w:val="16"/>
              </w:rPr>
              <w:t>реагент</w:t>
            </w:r>
            <w:r w:rsidRPr="007B698A">
              <w:rPr>
                <w:rFonts w:ascii="Arial" w:hAnsi="Arial" w:cs="Arial"/>
                <w:sz w:val="16"/>
                <w:szCs w:val="16"/>
                <w:lang w:val="en-US"/>
              </w:rPr>
              <w:t xml:space="preserve">, </w:t>
            </w:r>
            <w:r w:rsidRPr="00824B70">
              <w:rPr>
                <w:rFonts w:ascii="Arial" w:hAnsi="Arial" w:cs="Arial"/>
                <w:sz w:val="16"/>
                <w:szCs w:val="16"/>
              </w:rPr>
              <w:t>що</w:t>
            </w:r>
            <w:r w:rsidRPr="007B698A">
              <w:rPr>
                <w:rFonts w:ascii="Arial" w:hAnsi="Arial" w:cs="Arial"/>
                <w:sz w:val="16"/>
                <w:szCs w:val="16"/>
                <w:lang w:val="en-US"/>
              </w:rPr>
              <w:t xml:space="preserve"> </w:t>
            </w:r>
            <w:r w:rsidRPr="00824B70">
              <w:rPr>
                <w:rFonts w:ascii="Arial" w:hAnsi="Arial" w:cs="Arial"/>
                <w:sz w:val="16"/>
                <w:szCs w:val="16"/>
              </w:rPr>
              <w:t>використовуються</w:t>
            </w:r>
            <w:r w:rsidRPr="007B698A">
              <w:rPr>
                <w:rFonts w:ascii="Arial" w:hAnsi="Arial" w:cs="Arial"/>
                <w:sz w:val="16"/>
                <w:szCs w:val="16"/>
                <w:lang w:val="en-US"/>
              </w:rPr>
              <w:t xml:space="preserve"> </w:t>
            </w:r>
            <w:r w:rsidRPr="00824B70">
              <w:rPr>
                <w:rFonts w:ascii="Arial" w:hAnsi="Arial" w:cs="Arial"/>
                <w:sz w:val="16"/>
                <w:szCs w:val="16"/>
              </w:rPr>
              <w:t>у</w:t>
            </w:r>
            <w:r w:rsidRPr="007B698A">
              <w:rPr>
                <w:rFonts w:ascii="Arial" w:hAnsi="Arial" w:cs="Arial"/>
                <w:sz w:val="16"/>
                <w:szCs w:val="16"/>
                <w:lang w:val="en-US"/>
              </w:rPr>
              <w:t xml:space="preserve"> </w:t>
            </w:r>
            <w:r w:rsidRPr="00824B70">
              <w:rPr>
                <w:rFonts w:ascii="Arial" w:hAnsi="Arial" w:cs="Arial"/>
                <w:sz w:val="16"/>
                <w:szCs w:val="16"/>
              </w:rPr>
              <w:t>процесі</w:t>
            </w:r>
            <w:r w:rsidRPr="007B698A">
              <w:rPr>
                <w:rFonts w:ascii="Arial" w:hAnsi="Arial" w:cs="Arial"/>
                <w:sz w:val="16"/>
                <w:szCs w:val="16"/>
                <w:lang w:val="en-US"/>
              </w:rPr>
              <w:t xml:space="preserve"> </w:t>
            </w:r>
            <w:r w:rsidRPr="00824B70">
              <w:rPr>
                <w:rFonts w:ascii="Arial" w:hAnsi="Arial" w:cs="Arial"/>
                <w:sz w:val="16"/>
                <w:szCs w:val="16"/>
              </w:rPr>
              <w:t>виробництва</w:t>
            </w:r>
            <w:r w:rsidRPr="007B698A">
              <w:rPr>
                <w:rFonts w:ascii="Arial" w:hAnsi="Arial" w:cs="Arial"/>
                <w:sz w:val="16"/>
                <w:szCs w:val="16"/>
                <w:lang w:val="en-US"/>
              </w:rPr>
              <w:t xml:space="preserve"> </w:t>
            </w:r>
            <w:r w:rsidRPr="00824B70">
              <w:rPr>
                <w:rFonts w:ascii="Arial" w:hAnsi="Arial" w:cs="Arial"/>
                <w:sz w:val="16"/>
                <w:szCs w:val="16"/>
              </w:rPr>
              <w:t>АФІ</w:t>
            </w:r>
            <w:r w:rsidRPr="007B698A">
              <w:rPr>
                <w:rFonts w:ascii="Arial" w:hAnsi="Arial" w:cs="Arial"/>
                <w:sz w:val="16"/>
                <w:szCs w:val="16"/>
                <w:lang w:val="en-US"/>
              </w:rPr>
              <w:t xml:space="preserve"> (</w:t>
            </w:r>
            <w:r w:rsidRPr="00824B70">
              <w:rPr>
                <w:rFonts w:ascii="Arial" w:hAnsi="Arial" w:cs="Arial"/>
                <w:sz w:val="16"/>
                <w:szCs w:val="16"/>
              </w:rPr>
              <w:t>додавання</w:t>
            </w:r>
            <w:r w:rsidRPr="007B698A">
              <w:rPr>
                <w:rFonts w:ascii="Arial" w:hAnsi="Arial" w:cs="Arial"/>
                <w:sz w:val="16"/>
                <w:szCs w:val="16"/>
                <w:lang w:val="en-US"/>
              </w:rPr>
              <w:t xml:space="preserve"> </w:t>
            </w:r>
            <w:r w:rsidRPr="00824B70">
              <w:rPr>
                <w:rFonts w:ascii="Arial" w:hAnsi="Arial" w:cs="Arial"/>
                <w:sz w:val="16"/>
                <w:szCs w:val="16"/>
              </w:rPr>
              <w:t>або</w:t>
            </w:r>
            <w:r w:rsidRPr="007B698A">
              <w:rPr>
                <w:rFonts w:ascii="Arial" w:hAnsi="Arial" w:cs="Arial"/>
                <w:sz w:val="16"/>
                <w:szCs w:val="16"/>
                <w:lang w:val="en-US"/>
              </w:rPr>
              <w:t xml:space="preserve"> </w:t>
            </w:r>
            <w:r w:rsidRPr="00824B70">
              <w:rPr>
                <w:rFonts w:ascii="Arial" w:hAnsi="Arial" w:cs="Arial"/>
                <w:sz w:val="16"/>
                <w:szCs w:val="16"/>
              </w:rPr>
              <w:t>заміна</w:t>
            </w:r>
            <w:r w:rsidRPr="007B698A">
              <w:rPr>
                <w:rFonts w:ascii="Arial" w:hAnsi="Arial" w:cs="Arial"/>
                <w:sz w:val="16"/>
                <w:szCs w:val="16"/>
                <w:lang w:val="en-US"/>
              </w:rPr>
              <w:t xml:space="preserve"> (</w:t>
            </w:r>
            <w:r w:rsidRPr="00824B70">
              <w:rPr>
                <w:rFonts w:ascii="Arial" w:hAnsi="Arial" w:cs="Arial"/>
                <w:sz w:val="16"/>
                <w:szCs w:val="16"/>
              </w:rPr>
              <w:t>за</w:t>
            </w:r>
            <w:r w:rsidRPr="007B698A">
              <w:rPr>
                <w:rFonts w:ascii="Arial" w:hAnsi="Arial" w:cs="Arial"/>
                <w:sz w:val="16"/>
                <w:szCs w:val="16"/>
                <w:lang w:val="en-US"/>
              </w:rPr>
              <w:t xml:space="preserve"> </w:t>
            </w:r>
            <w:r w:rsidRPr="00824B70">
              <w:rPr>
                <w:rFonts w:ascii="Arial" w:hAnsi="Arial" w:cs="Arial"/>
                <w:sz w:val="16"/>
                <w:szCs w:val="16"/>
              </w:rPr>
              <w:t>винятком</w:t>
            </w:r>
            <w:r w:rsidRPr="007B698A">
              <w:rPr>
                <w:rFonts w:ascii="Arial" w:hAnsi="Arial" w:cs="Arial"/>
                <w:sz w:val="16"/>
                <w:szCs w:val="16"/>
                <w:lang w:val="en-US"/>
              </w:rPr>
              <w:t xml:space="preserve"> </w:t>
            </w:r>
            <w:r w:rsidRPr="00824B70">
              <w:rPr>
                <w:rFonts w:ascii="Arial" w:hAnsi="Arial" w:cs="Arial"/>
                <w:sz w:val="16"/>
                <w:szCs w:val="16"/>
              </w:rPr>
              <w:t>активної</w:t>
            </w:r>
            <w:r w:rsidRPr="007B698A">
              <w:rPr>
                <w:rFonts w:ascii="Arial" w:hAnsi="Arial" w:cs="Arial"/>
                <w:sz w:val="16"/>
                <w:szCs w:val="16"/>
                <w:lang w:val="en-US"/>
              </w:rPr>
              <w:t xml:space="preserve"> </w:t>
            </w:r>
            <w:r w:rsidRPr="00824B70">
              <w:rPr>
                <w:rFonts w:ascii="Arial" w:hAnsi="Arial" w:cs="Arial"/>
                <w:sz w:val="16"/>
                <w:szCs w:val="16"/>
              </w:rPr>
              <w:t>речовини</w:t>
            </w:r>
            <w:r w:rsidRPr="007B698A">
              <w:rPr>
                <w:rFonts w:ascii="Arial" w:hAnsi="Arial" w:cs="Arial"/>
                <w:sz w:val="16"/>
                <w:szCs w:val="16"/>
                <w:lang w:val="en-US"/>
              </w:rPr>
              <w:t xml:space="preserve"> </w:t>
            </w:r>
            <w:r w:rsidRPr="00824B70">
              <w:rPr>
                <w:rFonts w:ascii="Arial" w:hAnsi="Arial" w:cs="Arial"/>
                <w:sz w:val="16"/>
                <w:szCs w:val="16"/>
              </w:rPr>
              <w:t>біологічного</w:t>
            </w:r>
            <w:r w:rsidRPr="007B698A">
              <w:rPr>
                <w:rFonts w:ascii="Arial" w:hAnsi="Arial" w:cs="Arial"/>
                <w:sz w:val="16"/>
                <w:szCs w:val="16"/>
                <w:lang w:val="en-US"/>
              </w:rPr>
              <w:t xml:space="preserve"> </w:t>
            </w:r>
            <w:r w:rsidRPr="00824B70">
              <w:rPr>
                <w:rFonts w:ascii="Arial" w:hAnsi="Arial" w:cs="Arial"/>
                <w:sz w:val="16"/>
                <w:szCs w:val="16"/>
              </w:rPr>
              <w:t>або</w:t>
            </w:r>
            <w:r w:rsidRPr="007B698A">
              <w:rPr>
                <w:rFonts w:ascii="Arial" w:hAnsi="Arial" w:cs="Arial"/>
                <w:sz w:val="16"/>
                <w:szCs w:val="16"/>
                <w:lang w:val="en-US"/>
              </w:rPr>
              <w:t xml:space="preserve"> </w:t>
            </w:r>
            <w:r w:rsidRPr="00824B70">
              <w:rPr>
                <w:rFonts w:ascii="Arial" w:hAnsi="Arial" w:cs="Arial"/>
                <w:sz w:val="16"/>
                <w:szCs w:val="16"/>
              </w:rPr>
              <w:t>імунологічного</w:t>
            </w:r>
            <w:r w:rsidRPr="007B698A">
              <w:rPr>
                <w:rFonts w:ascii="Arial" w:hAnsi="Arial" w:cs="Arial"/>
                <w:sz w:val="16"/>
                <w:szCs w:val="16"/>
                <w:lang w:val="en-US"/>
              </w:rPr>
              <w:t xml:space="preserve"> </w:t>
            </w:r>
            <w:r w:rsidRPr="00824B70">
              <w:rPr>
                <w:rFonts w:ascii="Arial" w:hAnsi="Arial" w:cs="Arial"/>
                <w:sz w:val="16"/>
                <w:szCs w:val="16"/>
              </w:rPr>
              <w:t>походження</w:t>
            </w:r>
            <w:r w:rsidRPr="007B698A">
              <w:rPr>
                <w:rFonts w:ascii="Arial" w:hAnsi="Arial" w:cs="Arial"/>
                <w:sz w:val="16"/>
                <w:szCs w:val="16"/>
                <w:lang w:val="en-US"/>
              </w:rPr>
              <w:t xml:space="preserve">) </w:t>
            </w:r>
            <w:r w:rsidRPr="00824B70">
              <w:rPr>
                <w:rFonts w:ascii="Arial" w:hAnsi="Arial" w:cs="Arial"/>
                <w:sz w:val="16"/>
                <w:szCs w:val="16"/>
              </w:rPr>
              <w:t>параметра</w:t>
            </w:r>
            <w:r w:rsidRPr="007B698A">
              <w:rPr>
                <w:rFonts w:ascii="Arial" w:hAnsi="Arial" w:cs="Arial"/>
                <w:sz w:val="16"/>
                <w:szCs w:val="16"/>
                <w:lang w:val="en-US"/>
              </w:rPr>
              <w:t xml:space="preserve"> </w:t>
            </w:r>
            <w:r w:rsidRPr="00824B70">
              <w:rPr>
                <w:rFonts w:ascii="Arial" w:hAnsi="Arial" w:cs="Arial"/>
                <w:sz w:val="16"/>
                <w:szCs w:val="16"/>
              </w:rPr>
              <w:t>специфікації</w:t>
            </w:r>
            <w:r w:rsidRPr="007B698A">
              <w:rPr>
                <w:rFonts w:ascii="Arial" w:hAnsi="Arial" w:cs="Arial"/>
                <w:sz w:val="16"/>
                <w:szCs w:val="16"/>
                <w:lang w:val="en-US"/>
              </w:rPr>
              <w:t xml:space="preserve"> </w:t>
            </w:r>
            <w:r w:rsidRPr="00824B70">
              <w:rPr>
                <w:rFonts w:ascii="Arial" w:hAnsi="Arial" w:cs="Arial"/>
                <w:sz w:val="16"/>
                <w:szCs w:val="16"/>
              </w:rPr>
              <w:t>з</w:t>
            </w:r>
            <w:r w:rsidRPr="007B698A">
              <w:rPr>
                <w:rFonts w:ascii="Arial" w:hAnsi="Arial" w:cs="Arial"/>
                <w:sz w:val="16"/>
                <w:szCs w:val="16"/>
                <w:lang w:val="en-US"/>
              </w:rPr>
              <w:t xml:space="preserve"> </w:t>
            </w:r>
            <w:r w:rsidRPr="00824B70">
              <w:rPr>
                <w:rFonts w:ascii="Arial" w:hAnsi="Arial" w:cs="Arial"/>
                <w:sz w:val="16"/>
                <w:szCs w:val="16"/>
              </w:rPr>
              <w:t>відповідним</w:t>
            </w:r>
            <w:r w:rsidRPr="007B698A">
              <w:rPr>
                <w:rFonts w:ascii="Arial" w:hAnsi="Arial" w:cs="Arial"/>
                <w:sz w:val="16"/>
                <w:szCs w:val="16"/>
                <w:lang w:val="en-US"/>
              </w:rPr>
              <w:t xml:space="preserve"> </w:t>
            </w:r>
            <w:r w:rsidRPr="00824B70">
              <w:rPr>
                <w:rFonts w:ascii="Arial" w:hAnsi="Arial" w:cs="Arial"/>
                <w:sz w:val="16"/>
                <w:szCs w:val="16"/>
              </w:rPr>
              <w:t>методом</w:t>
            </w:r>
            <w:r w:rsidRPr="007B698A">
              <w:rPr>
                <w:rFonts w:ascii="Arial" w:hAnsi="Arial" w:cs="Arial"/>
                <w:sz w:val="16"/>
                <w:szCs w:val="16"/>
                <w:lang w:val="en-US"/>
              </w:rPr>
              <w:t xml:space="preserve"> </w:t>
            </w:r>
            <w:r w:rsidRPr="00824B70">
              <w:rPr>
                <w:rFonts w:ascii="Arial" w:hAnsi="Arial" w:cs="Arial"/>
                <w:sz w:val="16"/>
                <w:szCs w:val="16"/>
              </w:rPr>
              <w:t>випробування</w:t>
            </w:r>
            <w:r w:rsidRPr="007B698A">
              <w:rPr>
                <w:rFonts w:ascii="Arial" w:hAnsi="Arial" w:cs="Arial"/>
                <w:sz w:val="16"/>
                <w:szCs w:val="16"/>
                <w:lang w:val="en-US"/>
              </w:rPr>
              <w:t xml:space="preserve"> </w:t>
            </w:r>
            <w:r w:rsidRPr="00824B70">
              <w:rPr>
                <w:rFonts w:ascii="Arial" w:hAnsi="Arial" w:cs="Arial"/>
                <w:sz w:val="16"/>
                <w:szCs w:val="16"/>
              </w:rPr>
              <w:t>за</w:t>
            </w:r>
            <w:r w:rsidRPr="007B698A">
              <w:rPr>
                <w:rFonts w:ascii="Arial" w:hAnsi="Arial" w:cs="Arial"/>
                <w:sz w:val="16"/>
                <w:szCs w:val="16"/>
                <w:lang w:val="en-US"/>
              </w:rPr>
              <w:t xml:space="preserve"> </w:t>
            </w:r>
            <w:r w:rsidRPr="00824B70">
              <w:rPr>
                <w:rFonts w:ascii="Arial" w:hAnsi="Arial" w:cs="Arial"/>
                <w:sz w:val="16"/>
                <w:szCs w:val="16"/>
              </w:rPr>
              <w:t>результатами</w:t>
            </w:r>
            <w:r w:rsidRPr="007B698A">
              <w:rPr>
                <w:rFonts w:ascii="Arial" w:hAnsi="Arial" w:cs="Arial"/>
                <w:sz w:val="16"/>
                <w:szCs w:val="16"/>
                <w:lang w:val="en-US"/>
              </w:rPr>
              <w:t xml:space="preserve"> </w:t>
            </w:r>
            <w:r w:rsidRPr="00824B70">
              <w:rPr>
                <w:rFonts w:ascii="Arial" w:hAnsi="Arial" w:cs="Arial"/>
                <w:sz w:val="16"/>
                <w:szCs w:val="16"/>
              </w:rPr>
              <w:t>досліджень</w:t>
            </w:r>
            <w:r w:rsidRPr="007B698A">
              <w:rPr>
                <w:rFonts w:ascii="Arial" w:hAnsi="Arial" w:cs="Arial"/>
                <w:sz w:val="16"/>
                <w:szCs w:val="16"/>
                <w:lang w:val="en-US"/>
              </w:rPr>
              <w:t xml:space="preserve"> </w:t>
            </w:r>
            <w:r w:rsidRPr="00824B70">
              <w:rPr>
                <w:rFonts w:ascii="Arial" w:hAnsi="Arial" w:cs="Arial"/>
                <w:sz w:val="16"/>
                <w:szCs w:val="16"/>
              </w:rPr>
              <w:t>з</w:t>
            </w:r>
            <w:r w:rsidRPr="007B698A">
              <w:rPr>
                <w:rFonts w:ascii="Arial" w:hAnsi="Arial" w:cs="Arial"/>
                <w:sz w:val="16"/>
                <w:szCs w:val="16"/>
                <w:lang w:val="en-US"/>
              </w:rPr>
              <w:t xml:space="preserve"> </w:t>
            </w:r>
            <w:r w:rsidRPr="00824B70">
              <w:rPr>
                <w:rFonts w:ascii="Arial" w:hAnsi="Arial" w:cs="Arial"/>
                <w:sz w:val="16"/>
                <w:szCs w:val="16"/>
              </w:rPr>
              <w:t>безпеки</w:t>
            </w:r>
            <w:r w:rsidRPr="007B698A">
              <w:rPr>
                <w:rFonts w:ascii="Arial" w:hAnsi="Arial" w:cs="Arial"/>
                <w:sz w:val="16"/>
                <w:szCs w:val="16"/>
                <w:lang w:val="en-US"/>
              </w:rPr>
              <w:t xml:space="preserve"> </w:t>
            </w:r>
            <w:r w:rsidRPr="00824B70">
              <w:rPr>
                <w:rFonts w:ascii="Arial" w:hAnsi="Arial" w:cs="Arial"/>
                <w:sz w:val="16"/>
                <w:szCs w:val="16"/>
              </w:rPr>
              <w:t>або</w:t>
            </w:r>
            <w:r w:rsidRPr="007B698A">
              <w:rPr>
                <w:rFonts w:ascii="Arial" w:hAnsi="Arial" w:cs="Arial"/>
                <w:sz w:val="16"/>
                <w:szCs w:val="16"/>
                <w:lang w:val="en-US"/>
              </w:rPr>
              <w:t xml:space="preserve"> </w:t>
            </w:r>
            <w:r w:rsidRPr="00824B70">
              <w:rPr>
                <w:rFonts w:ascii="Arial" w:hAnsi="Arial" w:cs="Arial"/>
                <w:sz w:val="16"/>
                <w:szCs w:val="16"/>
              </w:rPr>
              <w:t>якості</w:t>
            </w:r>
            <w:r w:rsidRPr="007B698A">
              <w:rPr>
                <w:rFonts w:ascii="Arial" w:hAnsi="Arial" w:cs="Arial"/>
                <w:sz w:val="16"/>
                <w:szCs w:val="16"/>
                <w:lang w:val="en-US"/>
              </w:rPr>
              <w:t xml:space="preserve">) </w:t>
            </w:r>
            <w:r w:rsidRPr="00824B70">
              <w:rPr>
                <w:rFonts w:ascii="Arial" w:hAnsi="Arial" w:cs="Arial"/>
                <w:sz w:val="16"/>
                <w:szCs w:val="16"/>
              </w:rPr>
              <w:t>Додавання</w:t>
            </w:r>
            <w:r w:rsidRPr="007B698A">
              <w:rPr>
                <w:rFonts w:ascii="Arial" w:hAnsi="Arial" w:cs="Arial"/>
                <w:sz w:val="16"/>
                <w:szCs w:val="16"/>
                <w:lang w:val="en-US"/>
              </w:rPr>
              <w:t xml:space="preserve"> </w:t>
            </w:r>
            <w:r w:rsidRPr="00824B70">
              <w:rPr>
                <w:rFonts w:ascii="Arial" w:hAnsi="Arial" w:cs="Arial"/>
                <w:sz w:val="16"/>
                <w:szCs w:val="16"/>
              </w:rPr>
              <w:t>до</w:t>
            </w:r>
            <w:r w:rsidRPr="007B698A">
              <w:rPr>
                <w:rFonts w:ascii="Arial" w:hAnsi="Arial" w:cs="Arial"/>
                <w:sz w:val="16"/>
                <w:szCs w:val="16"/>
                <w:lang w:val="en-US"/>
              </w:rPr>
              <w:t xml:space="preserve"> </w:t>
            </w:r>
            <w:r w:rsidRPr="00824B70">
              <w:rPr>
                <w:rFonts w:ascii="Arial" w:hAnsi="Arial" w:cs="Arial"/>
                <w:sz w:val="16"/>
                <w:szCs w:val="16"/>
              </w:rPr>
              <w:t>специфікації</w:t>
            </w:r>
            <w:r w:rsidRPr="007B698A">
              <w:rPr>
                <w:rFonts w:ascii="Arial" w:hAnsi="Arial" w:cs="Arial"/>
                <w:sz w:val="16"/>
                <w:szCs w:val="16"/>
                <w:lang w:val="en-US"/>
              </w:rPr>
              <w:t xml:space="preserve"> </w:t>
            </w:r>
            <w:r w:rsidRPr="00824B70">
              <w:rPr>
                <w:rFonts w:ascii="Arial" w:hAnsi="Arial" w:cs="Arial"/>
                <w:sz w:val="16"/>
                <w:szCs w:val="16"/>
              </w:rPr>
              <w:t>АФІ</w:t>
            </w:r>
            <w:r w:rsidRPr="007B698A">
              <w:rPr>
                <w:rFonts w:ascii="Arial" w:hAnsi="Arial" w:cs="Arial"/>
                <w:sz w:val="16"/>
                <w:szCs w:val="16"/>
                <w:lang w:val="en-US"/>
              </w:rPr>
              <w:t xml:space="preserve"> </w:t>
            </w:r>
            <w:r w:rsidRPr="00824B70">
              <w:rPr>
                <w:rFonts w:ascii="Arial" w:hAnsi="Arial" w:cs="Arial"/>
                <w:sz w:val="16"/>
                <w:szCs w:val="16"/>
              </w:rPr>
              <w:t>Валсартан</w:t>
            </w:r>
            <w:r w:rsidRPr="007B698A">
              <w:rPr>
                <w:rFonts w:ascii="Arial" w:hAnsi="Arial" w:cs="Arial"/>
                <w:sz w:val="16"/>
                <w:szCs w:val="16"/>
                <w:lang w:val="en-US"/>
              </w:rPr>
              <w:t xml:space="preserve"> </w:t>
            </w:r>
            <w:r w:rsidRPr="00824B70">
              <w:rPr>
                <w:rFonts w:ascii="Arial" w:hAnsi="Arial" w:cs="Arial"/>
                <w:sz w:val="16"/>
                <w:szCs w:val="16"/>
              </w:rPr>
              <w:t>показника</w:t>
            </w:r>
            <w:r w:rsidRPr="007B698A">
              <w:rPr>
                <w:rFonts w:ascii="Arial" w:hAnsi="Arial" w:cs="Arial"/>
                <w:sz w:val="16"/>
                <w:szCs w:val="16"/>
                <w:lang w:val="en-US"/>
              </w:rPr>
              <w:t xml:space="preserve"> «</w:t>
            </w:r>
            <w:r w:rsidRPr="00824B70">
              <w:rPr>
                <w:rFonts w:ascii="Arial" w:hAnsi="Arial" w:cs="Arial"/>
                <w:sz w:val="16"/>
                <w:szCs w:val="16"/>
              </w:rPr>
              <w:t>Домішка</w:t>
            </w:r>
            <w:r w:rsidRPr="007B698A">
              <w:rPr>
                <w:rFonts w:ascii="Arial" w:hAnsi="Arial" w:cs="Arial"/>
                <w:sz w:val="16"/>
                <w:szCs w:val="16"/>
                <w:lang w:val="en-US"/>
              </w:rPr>
              <w:t xml:space="preserve"> </w:t>
            </w:r>
            <w:r w:rsidRPr="00824B70">
              <w:rPr>
                <w:rFonts w:ascii="Arial" w:hAnsi="Arial" w:cs="Arial"/>
                <w:sz w:val="16"/>
                <w:szCs w:val="16"/>
              </w:rPr>
              <w:t>нітрозаміну</w:t>
            </w:r>
            <w:r w:rsidRPr="007B698A">
              <w:rPr>
                <w:rFonts w:ascii="Arial" w:hAnsi="Arial" w:cs="Arial"/>
                <w:sz w:val="16"/>
                <w:szCs w:val="16"/>
                <w:lang w:val="en-US"/>
              </w:rPr>
              <w:t xml:space="preserve"> </w:t>
            </w:r>
            <w:r w:rsidRPr="00824B70">
              <w:rPr>
                <w:rFonts w:ascii="Arial" w:hAnsi="Arial" w:cs="Arial"/>
                <w:sz w:val="16"/>
                <w:szCs w:val="16"/>
              </w:rPr>
              <w:t>методом</w:t>
            </w:r>
            <w:r w:rsidRPr="007B698A">
              <w:rPr>
                <w:rFonts w:ascii="Arial" w:hAnsi="Arial" w:cs="Arial"/>
                <w:sz w:val="16"/>
                <w:szCs w:val="16"/>
                <w:lang w:val="en-US"/>
              </w:rPr>
              <w:t xml:space="preserve"> </w:t>
            </w:r>
            <w:r w:rsidRPr="00824B70">
              <w:rPr>
                <w:rFonts w:ascii="Arial" w:hAnsi="Arial" w:cs="Arial"/>
                <w:sz w:val="16"/>
                <w:szCs w:val="16"/>
              </w:rPr>
              <w:t>РХ</w:t>
            </w:r>
            <w:r w:rsidRPr="007B698A">
              <w:rPr>
                <w:rFonts w:ascii="Arial" w:hAnsi="Arial" w:cs="Arial"/>
                <w:sz w:val="16"/>
                <w:szCs w:val="16"/>
                <w:lang w:val="en-US"/>
              </w:rPr>
              <w:t xml:space="preserve"> </w:t>
            </w:r>
            <w:r w:rsidRPr="00824B70">
              <w:rPr>
                <w:rFonts w:ascii="Arial" w:hAnsi="Arial" w:cs="Arial"/>
                <w:sz w:val="16"/>
                <w:szCs w:val="16"/>
              </w:rPr>
              <w:t>МС</w:t>
            </w:r>
            <w:r w:rsidRPr="007B698A">
              <w:rPr>
                <w:rFonts w:ascii="Arial" w:hAnsi="Arial" w:cs="Arial"/>
                <w:sz w:val="16"/>
                <w:szCs w:val="16"/>
                <w:lang w:val="en-US"/>
              </w:rPr>
              <w:t>/</w:t>
            </w:r>
            <w:r w:rsidRPr="00824B70">
              <w:rPr>
                <w:rFonts w:ascii="Arial" w:hAnsi="Arial" w:cs="Arial"/>
                <w:sz w:val="16"/>
                <w:szCs w:val="16"/>
              </w:rPr>
              <w:t>МС</w:t>
            </w:r>
            <w:r w:rsidRPr="007B698A">
              <w:rPr>
                <w:rFonts w:ascii="Arial" w:hAnsi="Arial" w:cs="Arial"/>
                <w:sz w:val="16"/>
                <w:szCs w:val="16"/>
                <w:lang w:val="en-US"/>
              </w:rPr>
              <w:t>. N-</w:t>
            </w:r>
            <w:r w:rsidRPr="00824B70">
              <w:rPr>
                <w:rFonts w:ascii="Arial" w:hAnsi="Arial" w:cs="Arial"/>
                <w:sz w:val="16"/>
                <w:szCs w:val="16"/>
              </w:rPr>
              <w:t>нітрозодиетиламін</w:t>
            </w:r>
            <w:r w:rsidRPr="007B698A">
              <w:rPr>
                <w:rFonts w:ascii="Arial" w:hAnsi="Arial" w:cs="Arial"/>
                <w:sz w:val="16"/>
                <w:szCs w:val="16"/>
                <w:lang w:val="en-US"/>
              </w:rPr>
              <w:t xml:space="preserve"> (ND</w:t>
            </w:r>
            <w:r w:rsidRPr="00824B70">
              <w:rPr>
                <w:rFonts w:ascii="Arial" w:hAnsi="Arial" w:cs="Arial"/>
                <w:sz w:val="16"/>
                <w:szCs w:val="16"/>
              </w:rPr>
              <w:t>Е</w:t>
            </w:r>
            <w:r w:rsidRPr="007B698A">
              <w:rPr>
                <w:rFonts w:ascii="Arial" w:hAnsi="Arial" w:cs="Arial"/>
                <w:sz w:val="16"/>
                <w:szCs w:val="16"/>
                <w:lang w:val="en-US"/>
              </w:rPr>
              <w:t xml:space="preserve">A)» </w:t>
            </w:r>
            <w:r w:rsidRPr="00824B70">
              <w:rPr>
                <w:rFonts w:ascii="Arial" w:hAnsi="Arial" w:cs="Arial"/>
                <w:sz w:val="16"/>
                <w:szCs w:val="16"/>
              </w:rPr>
              <w:t>з</w:t>
            </w:r>
            <w:r w:rsidRPr="007B698A">
              <w:rPr>
                <w:rFonts w:ascii="Arial" w:hAnsi="Arial" w:cs="Arial"/>
                <w:sz w:val="16"/>
                <w:szCs w:val="16"/>
                <w:lang w:val="en-US"/>
              </w:rPr>
              <w:t xml:space="preserve"> </w:t>
            </w:r>
            <w:r w:rsidRPr="00824B70">
              <w:rPr>
                <w:rFonts w:ascii="Arial" w:hAnsi="Arial" w:cs="Arial"/>
                <w:sz w:val="16"/>
                <w:szCs w:val="16"/>
              </w:rPr>
              <w:t>допустимою</w:t>
            </w:r>
            <w:r w:rsidRPr="007B698A">
              <w:rPr>
                <w:rFonts w:ascii="Arial" w:hAnsi="Arial" w:cs="Arial"/>
                <w:sz w:val="16"/>
                <w:szCs w:val="16"/>
                <w:lang w:val="en-US"/>
              </w:rPr>
              <w:t xml:space="preserve"> </w:t>
            </w:r>
            <w:r w:rsidRPr="00824B70">
              <w:rPr>
                <w:rFonts w:ascii="Arial" w:hAnsi="Arial" w:cs="Arial"/>
                <w:sz w:val="16"/>
                <w:szCs w:val="16"/>
              </w:rPr>
              <w:t>межею</w:t>
            </w:r>
            <w:r w:rsidRPr="007B698A">
              <w:rPr>
                <w:rFonts w:ascii="Arial" w:hAnsi="Arial" w:cs="Arial"/>
                <w:sz w:val="16"/>
                <w:szCs w:val="16"/>
                <w:lang w:val="en-US"/>
              </w:rPr>
              <w:t xml:space="preserve"> 0,022 ppm </w:t>
            </w:r>
            <w:r w:rsidRPr="00824B70">
              <w:rPr>
                <w:rFonts w:ascii="Arial" w:hAnsi="Arial" w:cs="Arial"/>
                <w:sz w:val="16"/>
                <w:szCs w:val="16"/>
              </w:rPr>
              <w:t>та</w:t>
            </w:r>
            <w:r w:rsidRPr="007B698A">
              <w:rPr>
                <w:rFonts w:ascii="Arial" w:hAnsi="Arial" w:cs="Arial"/>
                <w:sz w:val="16"/>
                <w:szCs w:val="16"/>
                <w:lang w:val="en-US"/>
              </w:rPr>
              <w:t xml:space="preserve">  </w:t>
            </w:r>
            <w:r w:rsidRPr="00824B70">
              <w:rPr>
                <w:rFonts w:ascii="Arial" w:hAnsi="Arial" w:cs="Arial"/>
                <w:sz w:val="16"/>
                <w:szCs w:val="16"/>
              </w:rPr>
              <w:t>відповідним</w:t>
            </w:r>
            <w:r w:rsidRPr="007B698A">
              <w:rPr>
                <w:rFonts w:ascii="Arial" w:hAnsi="Arial" w:cs="Arial"/>
                <w:sz w:val="16"/>
                <w:szCs w:val="16"/>
                <w:lang w:val="en-US"/>
              </w:rPr>
              <w:t xml:space="preserve"> </w:t>
            </w:r>
            <w:r w:rsidRPr="00824B70">
              <w:rPr>
                <w:rFonts w:ascii="Arial" w:hAnsi="Arial" w:cs="Arial"/>
                <w:sz w:val="16"/>
                <w:szCs w:val="16"/>
              </w:rPr>
              <w:t>методом</w:t>
            </w:r>
            <w:r w:rsidRPr="007B698A">
              <w:rPr>
                <w:rFonts w:ascii="Arial" w:hAnsi="Arial" w:cs="Arial"/>
                <w:sz w:val="16"/>
                <w:szCs w:val="16"/>
                <w:lang w:val="en-US"/>
              </w:rPr>
              <w:t xml:space="preserve"> </w:t>
            </w:r>
            <w:r w:rsidRPr="00824B70">
              <w:rPr>
                <w:rFonts w:ascii="Arial" w:hAnsi="Arial" w:cs="Arial"/>
                <w:sz w:val="16"/>
                <w:szCs w:val="16"/>
              </w:rPr>
              <w:t>випробування</w:t>
            </w:r>
            <w:r w:rsidRPr="007B698A">
              <w:rPr>
                <w:rFonts w:ascii="Arial" w:hAnsi="Arial" w:cs="Arial"/>
                <w:sz w:val="16"/>
                <w:szCs w:val="16"/>
                <w:lang w:val="en-US"/>
              </w:rPr>
              <w:t xml:space="preserve">. </w:t>
            </w:r>
            <w:r w:rsidRPr="00824B70">
              <w:rPr>
                <w:rFonts w:ascii="Arial" w:hAnsi="Arial" w:cs="Arial"/>
                <w:sz w:val="16"/>
                <w:szCs w:val="16"/>
              </w:rPr>
              <w:t>Специфікація</w:t>
            </w:r>
            <w:r w:rsidRPr="007B698A">
              <w:rPr>
                <w:rFonts w:ascii="Arial" w:hAnsi="Arial" w:cs="Arial"/>
                <w:sz w:val="16"/>
                <w:szCs w:val="16"/>
                <w:lang w:val="en-US"/>
              </w:rPr>
              <w:t xml:space="preserve"> </w:t>
            </w:r>
            <w:r w:rsidRPr="00824B70">
              <w:rPr>
                <w:rFonts w:ascii="Arial" w:hAnsi="Arial" w:cs="Arial"/>
                <w:sz w:val="16"/>
                <w:szCs w:val="16"/>
              </w:rPr>
              <w:t>стосується</w:t>
            </w:r>
            <w:r w:rsidRPr="007B698A">
              <w:rPr>
                <w:rFonts w:ascii="Arial" w:hAnsi="Arial" w:cs="Arial"/>
                <w:sz w:val="16"/>
                <w:szCs w:val="16"/>
                <w:lang w:val="en-US"/>
              </w:rPr>
              <w:t xml:space="preserve"> Novartis </w:t>
            </w:r>
            <w:r w:rsidRPr="00824B70">
              <w:rPr>
                <w:rFonts w:ascii="Arial" w:hAnsi="Arial" w:cs="Arial"/>
                <w:sz w:val="16"/>
                <w:szCs w:val="16"/>
              </w:rPr>
              <w:t>та</w:t>
            </w:r>
            <w:r w:rsidRPr="007B698A">
              <w:rPr>
                <w:rFonts w:ascii="Arial" w:hAnsi="Arial" w:cs="Arial"/>
                <w:sz w:val="16"/>
                <w:szCs w:val="16"/>
                <w:lang w:val="en-US"/>
              </w:rPr>
              <w:t xml:space="preserve"> Divi’s.</w:t>
            </w:r>
          </w:p>
          <w:p w:rsidR="0077730C" w:rsidRPr="007B698A" w:rsidRDefault="0077730C" w:rsidP="004B05C9">
            <w:pPr>
              <w:jc w:val="center"/>
              <w:rPr>
                <w:rFonts w:ascii="Arial" w:hAnsi="Arial" w:cs="Arial"/>
                <w:sz w:val="16"/>
                <w:szCs w:val="16"/>
                <w:lang w:val="en-US"/>
              </w:rPr>
            </w:pPr>
            <w:r w:rsidRPr="00824B70">
              <w:rPr>
                <w:rFonts w:ascii="Arial" w:hAnsi="Arial" w:cs="Arial"/>
                <w:sz w:val="16"/>
                <w:szCs w:val="16"/>
              </w:rPr>
              <w:t>Зміни</w:t>
            </w:r>
            <w:r w:rsidRPr="007B698A">
              <w:rPr>
                <w:rFonts w:ascii="Arial" w:hAnsi="Arial" w:cs="Arial"/>
                <w:sz w:val="16"/>
                <w:szCs w:val="16"/>
                <w:lang w:val="en-US"/>
              </w:rPr>
              <w:t xml:space="preserve"> I </w:t>
            </w:r>
            <w:r w:rsidRPr="00824B70">
              <w:rPr>
                <w:rFonts w:ascii="Arial" w:hAnsi="Arial" w:cs="Arial"/>
                <w:sz w:val="16"/>
                <w:szCs w:val="16"/>
              </w:rPr>
              <w:t>типу</w:t>
            </w:r>
            <w:r w:rsidRPr="007B698A">
              <w:rPr>
                <w:rFonts w:ascii="Arial" w:hAnsi="Arial" w:cs="Arial"/>
                <w:sz w:val="16"/>
                <w:szCs w:val="16"/>
                <w:lang w:val="en-US"/>
              </w:rPr>
              <w:t xml:space="preserve"> - </w:t>
            </w:r>
            <w:r w:rsidRPr="00824B70">
              <w:rPr>
                <w:rFonts w:ascii="Arial" w:hAnsi="Arial" w:cs="Arial"/>
                <w:sz w:val="16"/>
                <w:szCs w:val="16"/>
              </w:rPr>
              <w:t>Зміни</w:t>
            </w:r>
            <w:r w:rsidRPr="007B698A">
              <w:rPr>
                <w:rFonts w:ascii="Arial" w:hAnsi="Arial" w:cs="Arial"/>
                <w:sz w:val="16"/>
                <w:szCs w:val="16"/>
                <w:lang w:val="en-US"/>
              </w:rPr>
              <w:t xml:space="preserve"> </w:t>
            </w:r>
            <w:r w:rsidRPr="00824B70">
              <w:rPr>
                <w:rFonts w:ascii="Arial" w:hAnsi="Arial" w:cs="Arial"/>
                <w:sz w:val="16"/>
                <w:szCs w:val="16"/>
              </w:rPr>
              <w:t>з</w:t>
            </w:r>
            <w:r w:rsidRPr="007B698A">
              <w:rPr>
                <w:rFonts w:ascii="Arial" w:hAnsi="Arial" w:cs="Arial"/>
                <w:sz w:val="16"/>
                <w:szCs w:val="16"/>
                <w:lang w:val="en-US"/>
              </w:rPr>
              <w:t xml:space="preserve"> </w:t>
            </w:r>
            <w:r w:rsidRPr="00824B70">
              <w:rPr>
                <w:rFonts w:ascii="Arial" w:hAnsi="Arial" w:cs="Arial"/>
                <w:sz w:val="16"/>
                <w:szCs w:val="16"/>
              </w:rPr>
              <w:t>якості</w:t>
            </w:r>
            <w:r w:rsidRPr="007B698A">
              <w:rPr>
                <w:rFonts w:ascii="Arial" w:hAnsi="Arial" w:cs="Arial"/>
                <w:sz w:val="16"/>
                <w:szCs w:val="16"/>
                <w:lang w:val="en-US"/>
              </w:rPr>
              <w:t xml:space="preserve">. </w:t>
            </w:r>
            <w:r w:rsidRPr="00824B70">
              <w:rPr>
                <w:rFonts w:ascii="Arial" w:hAnsi="Arial" w:cs="Arial"/>
                <w:sz w:val="16"/>
                <w:szCs w:val="16"/>
              </w:rPr>
              <w:t>АФІ</w:t>
            </w:r>
            <w:r w:rsidRPr="007B698A">
              <w:rPr>
                <w:rFonts w:ascii="Arial" w:hAnsi="Arial" w:cs="Arial"/>
                <w:sz w:val="16"/>
                <w:szCs w:val="16"/>
                <w:lang w:val="en-US"/>
              </w:rPr>
              <w:t xml:space="preserve">. </w:t>
            </w:r>
            <w:r w:rsidRPr="00824B70">
              <w:rPr>
                <w:rFonts w:ascii="Arial" w:hAnsi="Arial" w:cs="Arial"/>
                <w:sz w:val="16"/>
                <w:szCs w:val="16"/>
              </w:rPr>
              <w:t>Контроль</w:t>
            </w:r>
            <w:r w:rsidRPr="007B698A">
              <w:rPr>
                <w:rFonts w:ascii="Arial" w:hAnsi="Arial" w:cs="Arial"/>
                <w:sz w:val="16"/>
                <w:szCs w:val="16"/>
                <w:lang w:val="en-US"/>
              </w:rPr>
              <w:t xml:space="preserve"> </w:t>
            </w:r>
            <w:r w:rsidRPr="00824B70">
              <w:rPr>
                <w:rFonts w:ascii="Arial" w:hAnsi="Arial" w:cs="Arial"/>
                <w:sz w:val="16"/>
                <w:szCs w:val="16"/>
              </w:rPr>
              <w:t>АФІ</w:t>
            </w:r>
            <w:r w:rsidRPr="007B698A">
              <w:rPr>
                <w:rFonts w:ascii="Arial" w:hAnsi="Arial" w:cs="Arial"/>
                <w:sz w:val="16"/>
                <w:szCs w:val="16"/>
                <w:lang w:val="en-US"/>
              </w:rPr>
              <w:t xml:space="preserve">. </w:t>
            </w:r>
            <w:r w:rsidRPr="00824B70">
              <w:rPr>
                <w:rFonts w:ascii="Arial" w:hAnsi="Arial" w:cs="Arial"/>
                <w:sz w:val="16"/>
                <w:szCs w:val="16"/>
              </w:rPr>
              <w:t>Зміна</w:t>
            </w:r>
            <w:r w:rsidRPr="007B698A">
              <w:rPr>
                <w:rFonts w:ascii="Arial" w:hAnsi="Arial" w:cs="Arial"/>
                <w:sz w:val="16"/>
                <w:szCs w:val="16"/>
                <w:lang w:val="en-US"/>
              </w:rPr>
              <w:t xml:space="preserve"> </w:t>
            </w:r>
            <w:r w:rsidRPr="00824B70">
              <w:rPr>
                <w:rFonts w:ascii="Arial" w:hAnsi="Arial" w:cs="Arial"/>
                <w:sz w:val="16"/>
                <w:szCs w:val="16"/>
              </w:rPr>
              <w:t>у</w:t>
            </w:r>
            <w:r w:rsidRPr="007B698A">
              <w:rPr>
                <w:rFonts w:ascii="Arial" w:hAnsi="Arial" w:cs="Arial"/>
                <w:sz w:val="16"/>
                <w:szCs w:val="16"/>
                <w:lang w:val="en-US"/>
              </w:rPr>
              <w:t xml:space="preserve"> </w:t>
            </w:r>
            <w:r w:rsidRPr="00824B70">
              <w:rPr>
                <w:rFonts w:ascii="Arial" w:hAnsi="Arial" w:cs="Arial"/>
                <w:sz w:val="16"/>
                <w:szCs w:val="16"/>
              </w:rPr>
              <w:t>параметрах</w:t>
            </w:r>
            <w:r w:rsidRPr="007B698A">
              <w:rPr>
                <w:rFonts w:ascii="Arial" w:hAnsi="Arial" w:cs="Arial"/>
                <w:sz w:val="16"/>
                <w:szCs w:val="16"/>
                <w:lang w:val="en-US"/>
              </w:rPr>
              <w:t xml:space="preserve"> </w:t>
            </w:r>
            <w:r w:rsidRPr="00824B70">
              <w:rPr>
                <w:rFonts w:ascii="Arial" w:hAnsi="Arial" w:cs="Arial"/>
                <w:sz w:val="16"/>
                <w:szCs w:val="16"/>
              </w:rPr>
              <w:t>специфікацій</w:t>
            </w:r>
            <w:r w:rsidRPr="007B698A">
              <w:rPr>
                <w:rFonts w:ascii="Arial" w:hAnsi="Arial" w:cs="Arial"/>
                <w:sz w:val="16"/>
                <w:szCs w:val="16"/>
                <w:lang w:val="en-US"/>
              </w:rPr>
              <w:t xml:space="preserve"> </w:t>
            </w:r>
            <w:r w:rsidRPr="00824B70">
              <w:rPr>
                <w:rFonts w:ascii="Arial" w:hAnsi="Arial" w:cs="Arial"/>
                <w:sz w:val="16"/>
                <w:szCs w:val="16"/>
              </w:rPr>
              <w:t>та</w:t>
            </w:r>
            <w:r w:rsidRPr="007B698A">
              <w:rPr>
                <w:rFonts w:ascii="Arial" w:hAnsi="Arial" w:cs="Arial"/>
                <w:sz w:val="16"/>
                <w:szCs w:val="16"/>
                <w:lang w:val="en-US"/>
              </w:rPr>
              <w:t>/</w:t>
            </w:r>
            <w:r w:rsidRPr="00824B70">
              <w:rPr>
                <w:rFonts w:ascii="Arial" w:hAnsi="Arial" w:cs="Arial"/>
                <w:sz w:val="16"/>
                <w:szCs w:val="16"/>
              </w:rPr>
              <w:t>або</w:t>
            </w:r>
            <w:r w:rsidRPr="007B698A">
              <w:rPr>
                <w:rFonts w:ascii="Arial" w:hAnsi="Arial" w:cs="Arial"/>
                <w:sz w:val="16"/>
                <w:szCs w:val="16"/>
                <w:lang w:val="en-US"/>
              </w:rPr>
              <w:t xml:space="preserve"> </w:t>
            </w:r>
            <w:r w:rsidRPr="00824B70">
              <w:rPr>
                <w:rFonts w:ascii="Arial" w:hAnsi="Arial" w:cs="Arial"/>
                <w:sz w:val="16"/>
                <w:szCs w:val="16"/>
              </w:rPr>
              <w:t>допустимих</w:t>
            </w:r>
            <w:r w:rsidRPr="007B698A">
              <w:rPr>
                <w:rFonts w:ascii="Arial" w:hAnsi="Arial" w:cs="Arial"/>
                <w:sz w:val="16"/>
                <w:szCs w:val="16"/>
                <w:lang w:val="en-US"/>
              </w:rPr>
              <w:t xml:space="preserve"> </w:t>
            </w:r>
            <w:r w:rsidRPr="00824B70">
              <w:rPr>
                <w:rFonts w:ascii="Arial" w:hAnsi="Arial" w:cs="Arial"/>
                <w:sz w:val="16"/>
                <w:szCs w:val="16"/>
              </w:rPr>
              <w:t>меж</w:t>
            </w:r>
            <w:r w:rsidRPr="007B698A">
              <w:rPr>
                <w:rFonts w:ascii="Arial" w:hAnsi="Arial" w:cs="Arial"/>
                <w:sz w:val="16"/>
                <w:szCs w:val="16"/>
                <w:lang w:val="en-US"/>
              </w:rPr>
              <w:t xml:space="preserve">, </w:t>
            </w:r>
            <w:r w:rsidRPr="00824B70">
              <w:rPr>
                <w:rFonts w:ascii="Arial" w:hAnsi="Arial" w:cs="Arial"/>
                <w:sz w:val="16"/>
                <w:szCs w:val="16"/>
              </w:rPr>
              <w:t>визначених</w:t>
            </w:r>
            <w:r w:rsidRPr="007B698A">
              <w:rPr>
                <w:rFonts w:ascii="Arial" w:hAnsi="Arial" w:cs="Arial"/>
                <w:sz w:val="16"/>
                <w:szCs w:val="16"/>
                <w:lang w:val="en-US"/>
              </w:rPr>
              <w:t xml:space="preserve"> </w:t>
            </w:r>
            <w:r w:rsidRPr="00824B70">
              <w:rPr>
                <w:rFonts w:ascii="Arial" w:hAnsi="Arial" w:cs="Arial"/>
                <w:sz w:val="16"/>
                <w:szCs w:val="16"/>
              </w:rPr>
              <w:t>у</w:t>
            </w:r>
            <w:r w:rsidRPr="007B698A">
              <w:rPr>
                <w:rFonts w:ascii="Arial" w:hAnsi="Arial" w:cs="Arial"/>
                <w:sz w:val="16"/>
                <w:szCs w:val="16"/>
                <w:lang w:val="en-US"/>
              </w:rPr>
              <w:t xml:space="preserve"> </w:t>
            </w:r>
            <w:r w:rsidRPr="00824B70">
              <w:rPr>
                <w:rFonts w:ascii="Arial" w:hAnsi="Arial" w:cs="Arial"/>
                <w:sz w:val="16"/>
                <w:szCs w:val="16"/>
              </w:rPr>
              <w:t>специфікаціях</w:t>
            </w:r>
            <w:r w:rsidRPr="007B698A">
              <w:rPr>
                <w:rFonts w:ascii="Arial" w:hAnsi="Arial" w:cs="Arial"/>
                <w:sz w:val="16"/>
                <w:szCs w:val="16"/>
                <w:lang w:val="en-US"/>
              </w:rPr>
              <w:t xml:space="preserve"> </w:t>
            </w:r>
            <w:r w:rsidRPr="00824B70">
              <w:rPr>
                <w:rFonts w:ascii="Arial" w:hAnsi="Arial" w:cs="Arial"/>
                <w:sz w:val="16"/>
                <w:szCs w:val="16"/>
              </w:rPr>
              <w:t>на</w:t>
            </w:r>
            <w:r w:rsidRPr="007B698A">
              <w:rPr>
                <w:rFonts w:ascii="Arial" w:hAnsi="Arial" w:cs="Arial"/>
                <w:sz w:val="16"/>
                <w:szCs w:val="16"/>
                <w:lang w:val="en-US"/>
              </w:rPr>
              <w:t xml:space="preserve"> </w:t>
            </w:r>
            <w:r w:rsidRPr="00824B70">
              <w:rPr>
                <w:rFonts w:ascii="Arial" w:hAnsi="Arial" w:cs="Arial"/>
                <w:sz w:val="16"/>
                <w:szCs w:val="16"/>
              </w:rPr>
              <w:t>АФІ</w:t>
            </w:r>
            <w:r w:rsidRPr="007B698A">
              <w:rPr>
                <w:rFonts w:ascii="Arial" w:hAnsi="Arial" w:cs="Arial"/>
                <w:sz w:val="16"/>
                <w:szCs w:val="16"/>
                <w:lang w:val="en-US"/>
              </w:rPr>
              <w:t xml:space="preserve">, </w:t>
            </w:r>
            <w:r w:rsidRPr="00824B70">
              <w:rPr>
                <w:rFonts w:ascii="Arial" w:hAnsi="Arial" w:cs="Arial"/>
                <w:sz w:val="16"/>
                <w:szCs w:val="16"/>
              </w:rPr>
              <w:t>або</w:t>
            </w:r>
            <w:r w:rsidRPr="007B698A">
              <w:rPr>
                <w:rFonts w:ascii="Arial" w:hAnsi="Arial" w:cs="Arial"/>
                <w:sz w:val="16"/>
                <w:szCs w:val="16"/>
                <w:lang w:val="en-US"/>
              </w:rPr>
              <w:t xml:space="preserve"> </w:t>
            </w:r>
            <w:r w:rsidRPr="00824B70">
              <w:rPr>
                <w:rFonts w:ascii="Arial" w:hAnsi="Arial" w:cs="Arial"/>
                <w:sz w:val="16"/>
                <w:szCs w:val="16"/>
              </w:rPr>
              <w:t>вихідний</w:t>
            </w:r>
            <w:r w:rsidRPr="007B698A">
              <w:rPr>
                <w:rFonts w:ascii="Arial" w:hAnsi="Arial" w:cs="Arial"/>
                <w:sz w:val="16"/>
                <w:szCs w:val="16"/>
                <w:lang w:val="en-US"/>
              </w:rPr>
              <w:t>/</w:t>
            </w:r>
            <w:r w:rsidRPr="00824B70">
              <w:rPr>
                <w:rFonts w:ascii="Arial" w:hAnsi="Arial" w:cs="Arial"/>
                <w:sz w:val="16"/>
                <w:szCs w:val="16"/>
              </w:rPr>
              <w:t>проміжний</w:t>
            </w:r>
            <w:r w:rsidRPr="007B698A">
              <w:rPr>
                <w:rFonts w:ascii="Arial" w:hAnsi="Arial" w:cs="Arial"/>
                <w:sz w:val="16"/>
                <w:szCs w:val="16"/>
                <w:lang w:val="en-US"/>
              </w:rPr>
              <w:t xml:space="preserve"> </w:t>
            </w:r>
            <w:r w:rsidRPr="00824B70">
              <w:rPr>
                <w:rFonts w:ascii="Arial" w:hAnsi="Arial" w:cs="Arial"/>
                <w:sz w:val="16"/>
                <w:szCs w:val="16"/>
              </w:rPr>
              <w:t>продукт</w:t>
            </w:r>
            <w:r w:rsidRPr="007B698A">
              <w:rPr>
                <w:rFonts w:ascii="Arial" w:hAnsi="Arial" w:cs="Arial"/>
                <w:sz w:val="16"/>
                <w:szCs w:val="16"/>
                <w:lang w:val="en-US"/>
              </w:rPr>
              <w:t>/</w:t>
            </w:r>
            <w:r w:rsidRPr="00824B70">
              <w:rPr>
                <w:rFonts w:ascii="Arial" w:hAnsi="Arial" w:cs="Arial"/>
                <w:sz w:val="16"/>
                <w:szCs w:val="16"/>
              </w:rPr>
              <w:t>реагент</w:t>
            </w:r>
            <w:r w:rsidRPr="007B698A">
              <w:rPr>
                <w:rFonts w:ascii="Arial" w:hAnsi="Arial" w:cs="Arial"/>
                <w:sz w:val="16"/>
                <w:szCs w:val="16"/>
                <w:lang w:val="en-US"/>
              </w:rPr>
              <w:t xml:space="preserve">, </w:t>
            </w:r>
            <w:r w:rsidRPr="00824B70">
              <w:rPr>
                <w:rFonts w:ascii="Arial" w:hAnsi="Arial" w:cs="Arial"/>
                <w:sz w:val="16"/>
                <w:szCs w:val="16"/>
              </w:rPr>
              <w:t>що</w:t>
            </w:r>
            <w:r w:rsidRPr="007B698A">
              <w:rPr>
                <w:rFonts w:ascii="Arial" w:hAnsi="Arial" w:cs="Arial"/>
                <w:sz w:val="16"/>
                <w:szCs w:val="16"/>
                <w:lang w:val="en-US"/>
              </w:rPr>
              <w:t xml:space="preserve"> </w:t>
            </w:r>
            <w:r w:rsidRPr="00824B70">
              <w:rPr>
                <w:rFonts w:ascii="Arial" w:hAnsi="Arial" w:cs="Arial"/>
                <w:sz w:val="16"/>
                <w:szCs w:val="16"/>
              </w:rPr>
              <w:t>використовуються</w:t>
            </w:r>
            <w:r w:rsidRPr="007B698A">
              <w:rPr>
                <w:rFonts w:ascii="Arial" w:hAnsi="Arial" w:cs="Arial"/>
                <w:sz w:val="16"/>
                <w:szCs w:val="16"/>
                <w:lang w:val="en-US"/>
              </w:rPr>
              <w:t xml:space="preserve"> </w:t>
            </w:r>
            <w:r w:rsidRPr="00824B70">
              <w:rPr>
                <w:rFonts w:ascii="Arial" w:hAnsi="Arial" w:cs="Arial"/>
                <w:sz w:val="16"/>
                <w:szCs w:val="16"/>
              </w:rPr>
              <w:t>у</w:t>
            </w:r>
            <w:r w:rsidRPr="007B698A">
              <w:rPr>
                <w:rFonts w:ascii="Arial" w:hAnsi="Arial" w:cs="Arial"/>
                <w:sz w:val="16"/>
                <w:szCs w:val="16"/>
                <w:lang w:val="en-US"/>
              </w:rPr>
              <w:t xml:space="preserve"> </w:t>
            </w:r>
            <w:r w:rsidRPr="00824B70">
              <w:rPr>
                <w:rFonts w:ascii="Arial" w:hAnsi="Arial" w:cs="Arial"/>
                <w:sz w:val="16"/>
                <w:szCs w:val="16"/>
              </w:rPr>
              <w:t>процесі</w:t>
            </w:r>
            <w:r w:rsidRPr="007B698A">
              <w:rPr>
                <w:rFonts w:ascii="Arial" w:hAnsi="Arial" w:cs="Arial"/>
                <w:sz w:val="16"/>
                <w:szCs w:val="16"/>
                <w:lang w:val="en-US"/>
              </w:rPr>
              <w:t xml:space="preserve"> </w:t>
            </w:r>
            <w:r w:rsidRPr="00824B70">
              <w:rPr>
                <w:rFonts w:ascii="Arial" w:hAnsi="Arial" w:cs="Arial"/>
                <w:sz w:val="16"/>
                <w:szCs w:val="16"/>
              </w:rPr>
              <w:t>виробництва</w:t>
            </w:r>
            <w:r w:rsidRPr="007B698A">
              <w:rPr>
                <w:rFonts w:ascii="Arial" w:hAnsi="Arial" w:cs="Arial"/>
                <w:sz w:val="16"/>
                <w:szCs w:val="16"/>
                <w:lang w:val="en-US"/>
              </w:rPr>
              <w:t xml:space="preserve"> </w:t>
            </w:r>
            <w:r w:rsidRPr="00824B70">
              <w:rPr>
                <w:rFonts w:ascii="Arial" w:hAnsi="Arial" w:cs="Arial"/>
                <w:sz w:val="16"/>
                <w:szCs w:val="16"/>
              </w:rPr>
              <w:t>АФІ</w:t>
            </w:r>
            <w:r w:rsidRPr="007B698A">
              <w:rPr>
                <w:rFonts w:ascii="Arial" w:hAnsi="Arial" w:cs="Arial"/>
                <w:sz w:val="16"/>
                <w:szCs w:val="16"/>
                <w:lang w:val="en-US"/>
              </w:rPr>
              <w:t xml:space="preserve"> (</w:t>
            </w:r>
            <w:r w:rsidRPr="00824B70">
              <w:rPr>
                <w:rFonts w:ascii="Arial" w:hAnsi="Arial" w:cs="Arial"/>
                <w:sz w:val="16"/>
                <w:szCs w:val="16"/>
              </w:rPr>
              <w:t>звуження</w:t>
            </w:r>
            <w:r w:rsidRPr="007B698A">
              <w:rPr>
                <w:rFonts w:ascii="Arial" w:hAnsi="Arial" w:cs="Arial"/>
                <w:sz w:val="16"/>
                <w:szCs w:val="16"/>
                <w:lang w:val="en-US"/>
              </w:rPr>
              <w:t xml:space="preserve"> </w:t>
            </w:r>
            <w:r w:rsidRPr="00824B70">
              <w:rPr>
                <w:rFonts w:ascii="Arial" w:hAnsi="Arial" w:cs="Arial"/>
                <w:sz w:val="16"/>
                <w:szCs w:val="16"/>
              </w:rPr>
              <w:t>допустимих</w:t>
            </w:r>
            <w:r w:rsidRPr="007B698A">
              <w:rPr>
                <w:rFonts w:ascii="Arial" w:hAnsi="Arial" w:cs="Arial"/>
                <w:sz w:val="16"/>
                <w:szCs w:val="16"/>
                <w:lang w:val="en-US"/>
              </w:rPr>
              <w:t xml:space="preserve"> </w:t>
            </w:r>
            <w:r w:rsidRPr="00824B70">
              <w:rPr>
                <w:rFonts w:ascii="Arial" w:hAnsi="Arial" w:cs="Arial"/>
                <w:sz w:val="16"/>
                <w:szCs w:val="16"/>
              </w:rPr>
              <w:t>меж</w:t>
            </w:r>
            <w:r w:rsidRPr="007B698A">
              <w:rPr>
                <w:rFonts w:ascii="Arial" w:hAnsi="Arial" w:cs="Arial"/>
                <w:sz w:val="16"/>
                <w:szCs w:val="16"/>
                <w:lang w:val="en-US"/>
              </w:rPr>
              <w:t xml:space="preserve">, </w:t>
            </w:r>
            <w:r w:rsidRPr="00824B70">
              <w:rPr>
                <w:rFonts w:ascii="Arial" w:hAnsi="Arial" w:cs="Arial"/>
                <w:sz w:val="16"/>
                <w:szCs w:val="16"/>
              </w:rPr>
              <w:t>визначених</w:t>
            </w:r>
            <w:r w:rsidRPr="007B698A">
              <w:rPr>
                <w:rFonts w:ascii="Arial" w:hAnsi="Arial" w:cs="Arial"/>
                <w:sz w:val="16"/>
                <w:szCs w:val="16"/>
                <w:lang w:val="en-US"/>
              </w:rPr>
              <w:t xml:space="preserve"> </w:t>
            </w:r>
            <w:r w:rsidRPr="00824B70">
              <w:rPr>
                <w:rFonts w:ascii="Arial" w:hAnsi="Arial" w:cs="Arial"/>
                <w:sz w:val="16"/>
                <w:szCs w:val="16"/>
              </w:rPr>
              <w:t>у</w:t>
            </w:r>
            <w:r w:rsidRPr="007B698A">
              <w:rPr>
                <w:rFonts w:ascii="Arial" w:hAnsi="Arial" w:cs="Arial"/>
                <w:sz w:val="16"/>
                <w:szCs w:val="16"/>
                <w:lang w:val="en-US"/>
              </w:rPr>
              <w:t xml:space="preserve"> </w:t>
            </w:r>
            <w:r w:rsidRPr="00824B70">
              <w:rPr>
                <w:rFonts w:ascii="Arial" w:hAnsi="Arial" w:cs="Arial"/>
                <w:sz w:val="16"/>
                <w:szCs w:val="16"/>
              </w:rPr>
              <w:t>специфікації</w:t>
            </w:r>
            <w:r w:rsidRPr="007B698A">
              <w:rPr>
                <w:rFonts w:ascii="Arial" w:hAnsi="Arial" w:cs="Arial"/>
                <w:sz w:val="16"/>
                <w:szCs w:val="16"/>
                <w:lang w:val="en-US"/>
              </w:rPr>
              <w:t xml:space="preserve">) </w:t>
            </w:r>
            <w:r w:rsidRPr="00824B70">
              <w:rPr>
                <w:rFonts w:ascii="Arial" w:hAnsi="Arial" w:cs="Arial"/>
                <w:sz w:val="16"/>
                <w:szCs w:val="16"/>
              </w:rPr>
              <w:t>Звуження</w:t>
            </w:r>
            <w:r w:rsidRPr="007B698A">
              <w:rPr>
                <w:rFonts w:ascii="Arial" w:hAnsi="Arial" w:cs="Arial"/>
                <w:sz w:val="16"/>
                <w:szCs w:val="16"/>
                <w:lang w:val="en-US"/>
              </w:rPr>
              <w:t xml:space="preserve"> </w:t>
            </w:r>
            <w:r w:rsidRPr="00824B70">
              <w:rPr>
                <w:rFonts w:ascii="Arial" w:hAnsi="Arial" w:cs="Arial"/>
                <w:sz w:val="16"/>
                <w:szCs w:val="16"/>
              </w:rPr>
              <w:t>допустимих</w:t>
            </w:r>
            <w:r w:rsidRPr="007B698A">
              <w:rPr>
                <w:rFonts w:ascii="Arial" w:hAnsi="Arial" w:cs="Arial"/>
                <w:sz w:val="16"/>
                <w:szCs w:val="16"/>
                <w:lang w:val="en-US"/>
              </w:rPr>
              <w:t xml:space="preserve"> </w:t>
            </w:r>
            <w:r w:rsidRPr="00824B70">
              <w:rPr>
                <w:rFonts w:ascii="Arial" w:hAnsi="Arial" w:cs="Arial"/>
                <w:sz w:val="16"/>
                <w:szCs w:val="16"/>
              </w:rPr>
              <w:t>меж</w:t>
            </w:r>
            <w:r w:rsidRPr="007B698A">
              <w:rPr>
                <w:rFonts w:ascii="Arial" w:hAnsi="Arial" w:cs="Arial"/>
                <w:sz w:val="16"/>
                <w:szCs w:val="16"/>
                <w:lang w:val="en-US"/>
              </w:rPr>
              <w:t xml:space="preserve"> </w:t>
            </w:r>
            <w:r w:rsidRPr="00824B70">
              <w:rPr>
                <w:rFonts w:ascii="Arial" w:hAnsi="Arial" w:cs="Arial"/>
                <w:sz w:val="16"/>
                <w:szCs w:val="16"/>
              </w:rPr>
              <w:t>з</w:t>
            </w:r>
            <w:r w:rsidRPr="007B698A">
              <w:rPr>
                <w:rFonts w:ascii="Arial" w:hAnsi="Arial" w:cs="Arial"/>
                <w:sz w:val="16"/>
                <w:szCs w:val="16"/>
                <w:lang w:val="en-US"/>
              </w:rPr>
              <w:t xml:space="preserve"> 10 ppm </w:t>
            </w:r>
            <w:r w:rsidRPr="00824B70">
              <w:rPr>
                <w:rFonts w:ascii="Arial" w:hAnsi="Arial" w:cs="Arial"/>
                <w:sz w:val="16"/>
                <w:szCs w:val="16"/>
              </w:rPr>
              <w:t>до</w:t>
            </w:r>
            <w:r w:rsidRPr="007B698A">
              <w:rPr>
                <w:rFonts w:ascii="Arial" w:hAnsi="Arial" w:cs="Arial"/>
                <w:sz w:val="16"/>
                <w:szCs w:val="16"/>
                <w:lang w:val="en-US"/>
              </w:rPr>
              <w:t xml:space="preserve"> 4.7 ppm  </w:t>
            </w:r>
            <w:r w:rsidRPr="00824B70">
              <w:rPr>
                <w:rFonts w:ascii="Arial" w:hAnsi="Arial" w:cs="Arial"/>
                <w:sz w:val="16"/>
                <w:szCs w:val="16"/>
              </w:rPr>
              <w:t>для</w:t>
            </w:r>
            <w:r w:rsidRPr="007B698A">
              <w:rPr>
                <w:rFonts w:ascii="Arial" w:hAnsi="Arial" w:cs="Arial"/>
                <w:sz w:val="16"/>
                <w:szCs w:val="16"/>
                <w:lang w:val="en-US"/>
              </w:rPr>
              <w:t xml:space="preserve"> </w:t>
            </w:r>
            <w:r w:rsidRPr="00824B70">
              <w:rPr>
                <w:rFonts w:ascii="Arial" w:hAnsi="Arial" w:cs="Arial"/>
                <w:sz w:val="16"/>
                <w:szCs w:val="16"/>
              </w:rPr>
              <w:t>показника</w:t>
            </w:r>
            <w:r w:rsidRPr="007B698A">
              <w:rPr>
                <w:rFonts w:ascii="Arial" w:hAnsi="Arial" w:cs="Arial"/>
                <w:sz w:val="16"/>
                <w:szCs w:val="16"/>
                <w:lang w:val="en-US"/>
              </w:rPr>
              <w:t xml:space="preserve"> «</w:t>
            </w:r>
            <w:r w:rsidRPr="00824B70">
              <w:rPr>
                <w:rFonts w:ascii="Arial" w:hAnsi="Arial" w:cs="Arial"/>
                <w:sz w:val="16"/>
                <w:szCs w:val="16"/>
              </w:rPr>
              <w:t>Натрію</w:t>
            </w:r>
            <w:r w:rsidRPr="007B698A">
              <w:rPr>
                <w:rFonts w:ascii="Arial" w:hAnsi="Arial" w:cs="Arial"/>
                <w:sz w:val="16"/>
                <w:szCs w:val="16"/>
                <w:lang w:val="en-US"/>
              </w:rPr>
              <w:t xml:space="preserve"> </w:t>
            </w:r>
            <w:r w:rsidRPr="00824B70">
              <w:rPr>
                <w:rFonts w:ascii="Arial" w:hAnsi="Arial" w:cs="Arial"/>
                <w:sz w:val="16"/>
                <w:szCs w:val="16"/>
              </w:rPr>
              <w:t>азид</w:t>
            </w:r>
            <w:r w:rsidRPr="007B698A">
              <w:rPr>
                <w:rFonts w:ascii="Arial" w:hAnsi="Arial" w:cs="Arial"/>
                <w:sz w:val="16"/>
                <w:szCs w:val="16"/>
                <w:lang w:val="en-US"/>
              </w:rPr>
              <w:t xml:space="preserve"> </w:t>
            </w:r>
            <w:r w:rsidRPr="00824B70">
              <w:rPr>
                <w:rFonts w:ascii="Arial" w:hAnsi="Arial" w:cs="Arial"/>
                <w:sz w:val="16"/>
                <w:szCs w:val="16"/>
              </w:rPr>
              <w:t>методом</w:t>
            </w:r>
            <w:r w:rsidRPr="007B698A">
              <w:rPr>
                <w:rFonts w:ascii="Arial" w:hAnsi="Arial" w:cs="Arial"/>
                <w:sz w:val="16"/>
                <w:szCs w:val="16"/>
                <w:lang w:val="en-US"/>
              </w:rPr>
              <w:t xml:space="preserve"> </w:t>
            </w:r>
            <w:r w:rsidRPr="00824B70">
              <w:rPr>
                <w:rFonts w:ascii="Arial" w:hAnsi="Arial" w:cs="Arial"/>
                <w:sz w:val="16"/>
                <w:szCs w:val="16"/>
              </w:rPr>
              <w:t>Іонної</w:t>
            </w:r>
            <w:r w:rsidRPr="007B698A">
              <w:rPr>
                <w:rFonts w:ascii="Arial" w:hAnsi="Arial" w:cs="Arial"/>
                <w:sz w:val="16"/>
                <w:szCs w:val="16"/>
                <w:lang w:val="en-US"/>
              </w:rPr>
              <w:t xml:space="preserve"> </w:t>
            </w:r>
            <w:r w:rsidRPr="00824B70">
              <w:rPr>
                <w:rFonts w:ascii="Arial" w:hAnsi="Arial" w:cs="Arial"/>
                <w:sz w:val="16"/>
                <w:szCs w:val="16"/>
              </w:rPr>
              <w:t>хроматографії</w:t>
            </w:r>
            <w:r w:rsidRPr="007B698A">
              <w:rPr>
                <w:rFonts w:ascii="Arial" w:hAnsi="Arial" w:cs="Arial"/>
                <w:sz w:val="16"/>
                <w:szCs w:val="16"/>
                <w:lang w:val="en-US"/>
              </w:rPr>
              <w:t xml:space="preserve">» </w:t>
            </w:r>
            <w:r w:rsidRPr="00824B70">
              <w:rPr>
                <w:rFonts w:ascii="Arial" w:hAnsi="Arial" w:cs="Arial"/>
                <w:sz w:val="16"/>
                <w:szCs w:val="16"/>
              </w:rPr>
              <w:t>специфікації</w:t>
            </w:r>
            <w:r w:rsidRPr="007B698A">
              <w:rPr>
                <w:rFonts w:ascii="Arial" w:hAnsi="Arial" w:cs="Arial"/>
                <w:sz w:val="16"/>
                <w:szCs w:val="16"/>
                <w:lang w:val="en-US"/>
              </w:rPr>
              <w:t xml:space="preserve"> </w:t>
            </w:r>
            <w:r w:rsidRPr="00824B70">
              <w:rPr>
                <w:rFonts w:ascii="Arial" w:hAnsi="Arial" w:cs="Arial"/>
                <w:sz w:val="16"/>
                <w:szCs w:val="16"/>
              </w:rPr>
              <w:t>АФІ</w:t>
            </w:r>
            <w:r w:rsidRPr="007B698A">
              <w:rPr>
                <w:rFonts w:ascii="Arial" w:hAnsi="Arial" w:cs="Arial"/>
                <w:sz w:val="16"/>
                <w:szCs w:val="16"/>
                <w:lang w:val="en-US"/>
              </w:rPr>
              <w:t xml:space="preserve"> </w:t>
            </w:r>
            <w:r w:rsidRPr="00824B70">
              <w:rPr>
                <w:rFonts w:ascii="Arial" w:hAnsi="Arial" w:cs="Arial"/>
                <w:sz w:val="16"/>
                <w:szCs w:val="16"/>
              </w:rPr>
              <w:t>Валсартан</w:t>
            </w:r>
            <w:r w:rsidRPr="007B698A">
              <w:rPr>
                <w:rFonts w:ascii="Arial" w:hAnsi="Arial" w:cs="Arial"/>
                <w:sz w:val="16"/>
                <w:szCs w:val="16"/>
                <w:lang w:val="en-US"/>
              </w:rPr>
              <w:t xml:space="preserve"> </w:t>
            </w:r>
            <w:r w:rsidRPr="00824B70">
              <w:rPr>
                <w:rFonts w:ascii="Arial" w:hAnsi="Arial" w:cs="Arial"/>
                <w:sz w:val="16"/>
                <w:szCs w:val="16"/>
              </w:rPr>
              <w:t>відповідно</w:t>
            </w:r>
            <w:r w:rsidRPr="007B698A">
              <w:rPr>
                <w:rFonts w:ascii="Arial" w:hAnsi="Arial" w:cs="Arial"/>
                <w:sz w:val="16"/>
                <w:szCs w:val="16"/>
                <w:lang w:val="en-US"/>
              </w:rPr>
              <w:t xml:space="preserve"> </w:t>
            </w:r>
            <w:r w:rsidRPr="00824B70">
              <w:rPr>
                <w:rFonts w:ascii="Arial" w:hAnsi="Arial" w:cs="Arial"/>
                <w:sz w:val="16"/>
                <w:szCs w:val="16"/>
              </w:rPr>
              <w:t>до</w:t>
            </w:r>
            <w:r w:rsidRPr="007B698A">
              <w:rPr>
                <w:rFonts w:ascii="Arial" w:hAnsi="Arial" w:cs="Arial"/>
                <w:sz w:val="16"/>
                <w:szCs w:val="16"/>
                <w:lang w:val="en-US"/>
              </w:rPr>
              <w:t xml:space="preserve"> </w:t>
            </w:r>
            <w:r w:rsidRPr="00824B70">
              <w:rPr>
                <w:rFonts w:ascii="Arial" w:hAnsi="Arial" w:cs="Arial"/>
                <w:sz w:val="16"/>
                <w:szCs w:val="16"/>
              </w:rPr>
              <w:t>сертифікату</w:t>
            </w:r>
            <w:r w:rsidRPr="007B698A">
              <w:rPr>
                <w:rFonts w:ascii="Arial" w:hAnsi="Arial" w:cs="Arial"/>
                <w:sz w:val="16"/>
                <w:szCs w:val="16"/>
                <w:lang w:val="en-US"/>
              </w:rPr>
              <w:t xml:space="preserve"> </w:t>
            </w:r>
            <w:r w:rsidRPr="00824B70">
              <w:rPr>
                <w:rFonts w:ascii="Arial" w:hAnsi="Arial" w:cs="Arial"/>
                <w:sz w:val="16"/>
                <w:szCs w:val="16"/>
              </w:rPr>
              <w:t>СЕР</w:t>
            </w:r>
            <w:r w:rsidRPr="007B698A">
              <w:rPr>
                <w:rFonts w:ascii="Arial" w:hAnsi="Arial" w:cs="Arial"/>
                <w:sz w:val="16"/>
                <w:szCs w:val="16"/>
                <w:lang w:val="en-US"/>
              </w:rPr>
              <w:t xml:space="preserve"> Divi’s. </w:t>
            </w:r>
            <w:r w:rsidRPr="00824B70">
              <w:rPr>
                <w:rFonts w:ascii="Arial" w:hAnsi="Arial" w:cs="Arial"/>
                <w:sz w:val="16"/>
                <w:szCs w:val="16"/>
              </w:rPr>
              <w:t>Аналітична</w:t>
            </w:r>
            <w:r w:rsidRPr="007B698A">
              <w:rPr>
                <w:rFonts w:ascii="Arial" w:hAnsi="Arial" w:cs="Arial"/>
                <w:sz w:val="16"/>
                <w:szCs w:val="16"/>
                <w:lang w:val="en-US"/>
              </w:rPr>
              <w:t xml:space="preserve"> </w:t>
            </w:r>
            <w:r w:rsidRPr="00824B70">
              <w:rPr>
                <w:rFonts w:ascii="Arial" w:hAnsi="Arial" w:cs="Arial"/>
                <w:sz w:val="16"/>
                <w:szCs w:val="16"/>
              </w:rPr>
              <w:t>методика</w:t>
            </w:r>
            <w:r w:rsidRPr="007B698A">
              <w:rPr>
                <w:rFonts w:ascii="Arial" w:hAnsi="Arial" w:cs="Arial"/>
                <w:sz w:val="16"/>
                <w:szCs w:val="16"/>
                <w:lang w:val="en-US"/>
              </w:rPr>
              <w:t xml:space="preserve"> </w:t>
            </w:r>
            <w:r w:rsidRPr="00824B70">
              <w:rPr>
                <w:rFonts w:ascii="Arial" w:hAnsi="Arial" w:cs="Arial"/>
                <w:sz w:val="16"/>
                <w:szCs w:val="16"/>
              </w:rPr>
              <w:t>була</w:t>
            </w:r>
            <w:r w:rsidRPr="007B698A">
              <w:rPr>
                <w:rFonts w:ascii="Arial" w:hAnsi="Arial" w:cs="Arial"/>
                <w:sz w:val="16"/>
                <w:szCs w:val="16"/>
                <w:lang w:val="en-US"/>
              </w:rPr>
              <w:t xml:space="preserve"> </w:t>
            </w:r>
            <w:r w:rsidRPr="00824B70">
              <w:rPr>
                <w:rFonts w:ascii="Arial" w:hAnsi="Arial" w:cs="Arial"/>
                <w:sz w:val="16"/>
                <w:szCs w:val="16"/>
              </w:rPr>
              <w:t>відповідно</w:t>
            </w:r>
            <w:r w:rsidRPr="007B698A">
              <w:rPr>
                <w:rFonts w:ascii="Arial" w:hAnsi="Arial" w:cs="Arial"/>
                <w:sz w:val="16"/>
                <w:szCs w:val="16"/>
                <w:lang w:val="en-US"/>
              </w:rPr>
              <w:t xml:space="preserve"> </w:t>
            </w:r>
            <w:r w:rsidRPr="00824B70">
              <w:rPr>
                <w:rFonts w:ascii="Arial" w:hAnsi="Arial" w:cs="Arial"/>
                <w:sz w:val="16"/>
                <w:szCs w:val="16"/>
              </w:rPr>
              <w:t>оновлена</w:t>
            </w:r>
            <w:r w:rsidRPr="007B698A">
              <w:rPr>
                <w:rFonts w:ascii="Arial" w:hAnsi="Arial" w:cs="Arial"/>
                <w:sz w:val="16"/>
                <w:szCs w:val="16"/>
                <w:lang w:val="en-US"/>
              </w:rPr>
              <w:t xml:space="preserve"> </w:t>
            </w:r>
            <w:r w:rsidRPr="00824B70">
              <w:rPr>
                <w:rFonts w:ascii="Arial" w:hAnsi="Arial" w:cs="Arial"/>
                <w:sz w:val="16"/>
                <w:szCs w:val="16"/>
              </w:rPr>
              <w:t>та</w:t>
            </w:r>
            <w:r w:rsidRPr="007B698A">
              <w:rPr>
                <w:rFonts w:ascii="Arial" w:hAnsi="Arial" w:cs="Arial"/>
                <w:sz w:val="16"/>
                <w:szCs w:val="16"/>
                <w:lang w:val="en-US"/>
              </w:rPr>
              <w:t xml:space="preserve"> </w:t>
            </w:r>
            <w:r w:rsidRPr="00824B70">
              <w:rPr>
                <w:rFonts w:ascii="Arial" w:hAnsi="Arial" w:cs="Arial"/>
                <w:sz w:val="16"/>
                <w:szCs w:val="16"/>
              </w:rPr>
              <w:t>повторно</w:t>
            </w:r>
            <w:r w:rsidRPr="007B698A">
              <w:rPr>
                <w:rFonts w:ascii="Arial" w:hAnsi="Arial" w:cs="Arial"/>
                <w:sz w:val="16"/>
                <w:szCs w:val="16"/>
                <w:lang w:val="en-US"/>
              </w:rPr>
              <w:t xml:space="preserve"> </w:t>
            </w:r>
            <w:r w:rsidRPr="00824B70">
              <w:rPr>
                <w:rFonts w:ascii="Arial" w:hAnsi="Arial" w:cs="Arial"/>
                <w:sz w:val="16"/>
                <w:szCs w:val="16"/>
              </w:rPr>
              <w:t>валідована</w:t>
            </w:r>
            <w:r w:rsidRPr="007B698A">
              <w:rPr>
                <w:rFonts w:ascii="Arial" w:hAnsi="Arial" w:cs="Arial"/>
                <w:sz w:val="16"/>
                <w:szCs w:val="16"/>
                <w:lang w:val="en-US"/>
              </w:rPr>
              <w:t>.</w:t>
            </w:r>
          </w:p>
          <w:p w:rsidR="0077730C" w:rsidRPr="00824B70" w:rsidRDefault="0077730C" w:rsidP="004B05C9">
            <w:pPr>
              <w:jc w:val="center"/>
              <w:rPr>
                <w:rFonts w:ascii="Arial" w:hAnsi="Arial" w:cs="Arial"/>
                <w:sz w:val="16"/>
                <w:szCs w:val="16"/>
              </w:rPr>
            </w:pPr>
            <w:r w:rsidRPr="00824B70">
              <w:rPr>
                <w:rFonts w:ascii="Arial" w:hAnsi="Arial" w:cs="Arial"/>
                <w:sz w:val="16"/>
                <w:szCs w:val="16"/>
              </w:rPr>
              <w:t>Зміни</w:t>
            </w:r>
            <w:r w:rsidRPr="007B698A">
              <w:rPr>
                <w:rFonts w:ascii="Arial" w:hAnsi="Arial" w:cs="Arial"/>
                <w:sz w:val="16"/>
                <w:szCs w:val="16"/>
                <w:lang w:val="en-US"/>
              </w:rPr>
              <w:t xml:space="preserve"> I </w:t>
            </w:r>
            <w:r w:rsidRPr="00824B70">
              <w:rPr>
                <w:rFonts w:ascii="Arial" w:hAnsi="Arial" w:cs="Arial"/>
                <w:sz w:val="16"/>
                <w:szCs w:val="16"/>
              </w:rPr>
              <w:t>типу</w:t>
            </w:r>
            <w:r w:rsidRPr="007B698A">
              <w:rPr>
                <w:rFonts w:ascii="Arial" w:hAnsi="Arial" w:cs="Arial"/>
                <w:sz w:val="16"/>
                <w:szCs w:val="16"/>
                <w:lang w:val="en-US"/>
              </w:rPr>
              <w:t xml:space="preserve"> - </w:t>
            </w:r>
            <w:r w:rsidRPr="00824B70">
              <w:rPr>
                <w:rFonts w:ascii="Arial" w:hAnsi="Arial" w:cs="Arial"/>
                <w:sz w:val="16"/>
                <w:szCs w:val="16"/>
              </w:rPr>
              <w:t>Зміни</w:t>
            </w:r>
            <w:r w:rsidRPr="007B698A">
              <w:rPr>
                <w:rFonts w:ascii="Arial" w:hAnsi="Arial" w:cs="Arial"/>
                <w:sz w:val="16"/>
                <w:szCs w:val="16"/>
                <w:lang w:val="en-US"/>
              </w:rPr>
              <w:t xml:space="preserve"> </w:t>
            </w:r>
            <w:r w:rsidRPr="00824B70">
              <w:rPr>
                <w:rFonts w:ascii="Arial" w:hAnsi="Arial" w:cs="Arial"/>
                <w:sz w:val="16"/>
                <w:szCs w:val="16"/>
              </w:rPr>
              <w:t>з</w:t>
            </w:r>
            <w:r w:rsidRPr="007B698A">
              <w:rPr>
                <w:rFonts w:ascii="Arial" w:hAnsi="Arial" w:cs="Arial"/>
                <w:sz w:val="16"/>
                <w:szCs w:val="16"/>
                <w:lang w:val="en-US"/>
              </w:rPr>
              <w:t xml:space="preserve"> </w:t>
            </w:r>
            <w:r w:rsidRPr="00824B70">
              <w:rPr>
                <w:rFonts w:ascii="Arial" w:hAnsi="Arial" w:cs="Arial"/>
                <w:sz w:val="16"/>
                <w:szCs w:val="16"/>
              </w:rPr>
              <w:t>якості</w:t>
            </w:r>
            <w:r w:rsidRPr="007B698A">
              <w:rPr>
                <w:rFonts w:ascii="Arial" w:hAnsi="Arial" w:cs="Arial"/>
                <w:sz w:val="16"/>
                <w:szCs w:val="16"/>
                <w:lang w:val="en-US"/>
              </w:rPr>
              <w:t xml:space="preserve">. </w:t>
            </w:r>
            <w:r w:rsidRPr="00824B70">
              <w:rPr>
                <w:rFonts w:ascii="Arial" w:hAnsi="Arial" w:cs="Arial"/>
                <w:sz w:val="16"/>
                <w:szCs w:val="16"/>
              </w:rPr>
              <w:t>АФІ</w:t>
            </w:r>
            <w:r w:rsidRPr="007B698A">
              <w:rPr>
                <w:rFonts w:ascii="Arial" w:hAnsi="Arial" w:cs="Arial"/>
                <w:sz w:val="16"/>
                <w:szCs w:val="16"/>
                <w:lang w:val="en-US"/>
              </w:rPr>
              <w:t xml:space="preserve">. </w:t>
            </w:r>
            <w:r w:rsidRPr="00824B70">
              <w:rPr>
                <w:rFonts w:ascii="Arial" w:hAnsi="Arial" w:cs="Arial"/>
                <w:sz w:val="16"/>
                <w:szCs w:val="16"/>
              </w:rPr>
              <w:t>Контроль</w:t>
            </w:r>
            <w:r w:rsidRPr="007B698A">
              <w:rPr>
                <w:rFonts w:ascii="Arial" w:hAnsi="Arial" w:cs="Arial"/>
                <w:sz w:val="16"/>
                <w:szCs w:val="16"/>
                <w:lang w:val="en-US"/>
              </w:rPr>
              <w:t xml:space="preserve"> </w:t>
            </w:r>
            <w:r w:rsidRPr="00824B70">
              <w:rPr>
                <w:rFonts w:ascii="Arial" w:hAnsi="Arial" w:cs="Arial"/>
                <w:sz w:val="16"/>
                <w:szCs w:val="16"/>
              </w:rPr>
              <w:t>АФІ</w:t>
            </w:r>
            <w:r w:rsidRPr="007B698A">
              <w:rPr>
                <w:rFonts w:ascii="Arial" w:hAnsi="Arial" w:cs="Arial"/>
                <w:sz w:val="16"/>
                <w:szCs w:val="16"/>
                <w:lang w:val="en-US"/>
              </w:rPr>
              <w:t xml:space="preserve">. </w:t>
            </w:r>
            <w:r w:rsidRPr="00824B70">
              <w:rPr>
                <w:rFonts w:ascii="Arial" w:hAnsi="Arial" w:cs="Arial"/>
                <w:sz w:val="16"/>
                <w:szCs w:val="16"/>
              </w:rPr>
              <w:t>Зміна</w:t>
            </w:r>
            <w:r w:rsidRPr="007B698A">
              <w:rPr>
                <w:rFonts w:ascii="Arial" w:hAnsi="Arial" w:cs="Arial"/>
                <w:sz w:val="16"/>
                <w:szCs w:val="16"/>
                <w:lang w:val="en-US"/>
              </w:rPr>
              <w:t xml:space="preserve"> </w:t>
            </w:r>
            <w:r w:rsidRPr="00824B70">
              <w:rPr>
                <w:rFonts w:ascii="Arial" w:hAnsi="Arial" w:cs="Arial"/>
                <w:sz w:val="16"/>
                <w:szCs w:val="16"/>
              </w:rPr>
              <w:t>у</w:t>
            </w:r>
            <w:r w:rsidRPr="007B698A">
              <w:rPr>
                <w:rFonts w:ascii="Arial" w:hAnsi="Arial" w:cs="Arial"/>
                <w:sz w:val="16"/>
                <w:szCs w:val="16"/>
                <w:lang w:val="en-US"/>
              </w:rPr>
              <w:t xml:space="preserve"> </w:t>
            </w:r>
            <w:r w:rsidRPr="00824B70">
              <w:rPr>
                <w:rFonts w:ascii="Arial" w:hAnsi="Arial" w:cs="Arial"/>
                <w:sz w:val="16"/>
                <w:szCs w:val="16"/>
              </w:rPr>
              <w:t>методах</w:t>
            </w:r>
            <w:r w:rsidRPr="007B698A">
              <w:rPr>
                <w:rFonts w:ascii="Arial" w:hAnsi="Arial" w:cs="Arial"/>
                <w:sz w:val="16"/>
                <w:szCs w:val="16"/>
                <w:lang w:val="en-US"/>
              </w:rPr>
              <w:t xml:space="preserve"> </w:t>
            </w:r>
            <w:r w:rsidRPr="00824B70">
              <w:rPr>
                <w:rFonts w:ascii="Arial" w:hAnsi="Arial" w:cs="Arial"/>
                <w:sz w:val="16"/>
                <w:szCs w:val="16"/>
              </w:rPr>
              <w:t>випробування</w:t>
            </w:r>
            <w:r w:rsidRPr="007B698A">
              <w:rPr>
                <w:rFonts w:ascii="Arial" w:hAnsi="Arial" w:cs="Arial"/>
                <w:sz w:val="16"/>
                <w:szCs w:val="16"/>
                <w:lang w:val="en-US"/>
              </w:rPr>
              <w:t xml:space="preserve"> </w:t>
            </w:r>
            <w:r w:rsidRPr="00824B70">
              <w:rPr>
                <w:rFonts w:ascii="Arial" w:hAnsi="Arial" w:cs="Arial"/>
                <w:sz w:val="16"/>
                <w:szCs w:val="16"/>
              </w:rPr>
              <w:t>АФІ</w:t>
            </w:r>
            <w:r w:rsidRPr="007B698A">
              <w:rPr>
                <w:rFonts w:ascii="Arial" w:hAnsi="Arial" w:cs="Arial"/>
                <w:sz w:val="16"/>
                <w:szCs w:val="16"/>
                <w:lang w:val="en-US"/>
              </w:rPr>
              <w:t xml:space="preserve"> </w:t>
            </w:r>
            <w:r w:rsidRPr="00824B70">
              <w:rPr>
                <w:rFonts w:ascii="Arial" w:hAnsi="Arial" w:cs="Arial"/>
                <w:sz w:val="16"/>
                <w:szCs w:val="16"/>
              </w:rPr>
              <w:t>або</w:t>
            </w:r>
            <w:r w:rsidRPr="007B698A">
              <w:rPr>
                <w:rFonts w:ascii="Arial" w:hAnsi="Arial" w:cs="Arial"/>
                <w:sz w:val="16"/>
                <w:szCs w:val="16"/>
                <w:lang w:val="en-US"/>
              </w:rPr>
              <w:t xml:space="preserve"> </w:t>
            </w:r>
            <w:r w:rsidRPr="00824B70">
              <w:rPr>
                <w:rFonts w:ascii="Arial" w:hAnsi="Arial" w:cs="Arial"/>
                <w:sz w:val="16"/>
                <w:szCs w:val="16"/>
              </w:rPr>
              <w:t>вихідного</w:t>
            </w:r>
            <w:r w:rsidRPr="007B698A">
              <w:rPr>
                <w:rFonts w:ascii="Arial" w:hAnsi="Arial" w:cs="Arial"/>
                <w:sz w:val="16"/>
                <w:szCs w:val="16"/>
                <w:lang w:val="en-US"/>
              </w:rPr>
              <w:t xml:space="preserve"> </w:t>
            </w:r>
            <w:r w:rsidRPr="00824B70">
              <w:rPr>
                <w:rFonts w:ascii="Arial" w:hAnsi="Arial" w:cs="Arial"/>
                <w:sz w:val="16"/>
                <w:szCs w:val="16"/>
              </w:rPr>
              <w:t>матеріалу</w:t>
            </w:r>
            <w:r w:rsidRPr="007B698A">
              <w:rPr>
                <w:rFonts w:ascii="Arial" w:hAnsi="Arial" w:cs="Arial"/>
                <w:sz w:val="16"/>
                <w:szCs w:val="16"/>
                <w:lang w:val="en-US"/>
              </w:rPr>
              <w:t>/</w:t>
            </w:r>
            <w:r w:rsidRPr="00824B70">
              <w:rPr>
                <w:rFonts w:ascii="Arial" w:hAnsi="Arial" w:cs="Arial"/>
                <w:sz w:val="16"/>
                <w:szCs w:val="16"/>
              </w:rPr>
              <w:t>проміжного</w:t>
            </w:r>
            <w:r w:rsidRPr="007B698A">
              <w:rPr>
                <w:rFonts w:ascii="Arial" w:hAnsi="Arial" w:cs="Arial"/>
                <w:sz w:val="16"/>
                <w:szCs w:val="16"/>
                <w:lang w:val="en-US"/>
              </w:rPr>
              <w:t xml:space="preserve"> </w:t>
            </w:r>
            <w:r w:rsidRPr="00824B70">
              <w:rPr>
                <w:rFonts w:ascii="Arial" w:hAnsi="Arial" w:cs="Arial"/>
                <w:sz w:val="16"/>
                <w:szCs w:val="16"/>
              </w:rPr>
              <w:t>продукту</w:t>
            </w:r>
            <w:r w:rsidRPr="007B698A">
              <w:rPr>
                <w:rFonts w:ascii="Arial" w:hAnsi="Arial" w:cs="Arial"/>
                <w:sz w:val="16"/>
                <w:szCs w:val="16"/>
                <w:lang w:val="en-US"/>
              </w:rPr>
              <w:t>/</w:t>
            </w:r>
            <w:r w:rsidRPr="00824B70">
              <w:rPr>
                <w:rFonts w:ascii="Arial" w:hAnsi="Arial" w:cs="Arial"/>
                <w:sz w:val="16"/>
                <w:szCs w:val="16"/>
              </w:rPr>
              <w:t>реагенту</w:t>
            </w:r>
            <w:r w:rsidRPr="007B698A">
              <w:rPr>
                <w:rFonts w:ascii="Arial" w:hAnsi="Arial" w:cs="Arial"/>
                <w:sz w:val="16"/>
                <w:szCs w:val="16"/>
                <w:lang w:val="en-US"/>
              </w:rPr>
              <w:t xml:space="preserve">, </w:t>
            </w:r>
            <w:r w:rsidRPr="00824B70">
              <w:rPr>
                <w:rFonts w:ascii="Arial" w:hAnsi="Arial" w:cs="Arial"/>
                <w:sz w:val="16"/>
                <w:szCs w:val="16"/>
              </w:rPr>
              <w:t>що</w:t>
            </w:r>
            <w:r w:rsidRPr="007B698A">
              <w:rPr>
                <w:rFonts w:ascii="Arial" w:hAnsi="Arial" w:cs="Arial"/>
                <w:sz w:val="16"/>
                <w:szCs w:val="16"/>
                <w:lang w:val="en-US"/>
              </w:rPr>
              <w:t xml:space="preserve"> </w:t>
            </w:r>
            <w:r w:rsidRPr="00824B70">
              <w:rPr>
                <w:rFonts w:ascii="Arial" w:hAnsi="Arial" w:cs="Arial"/>
                <w:sz w:val="16"/>
                <w:szCs w:val="16"/>
              </w:rPr>
              <w:t>використовується</w:t>
            </w:r>
            <w:r w:rsidRPr="007B698A">
              <w:rPr>
                <w:rFonts w:ascii="Arial" w:hAnsi="Arial" w:cs="Arial"/>
                <w:sz w:val="16"/>
                <w:szCs w:val="16"/>
                <w:lang w:val="en-US"/>
              </w:rPr>
              <w:t xml:space="preserve"> </w:t>
            </w:r>
            <w:r w:rsidRPr="00824B70">
              <w:rPr>
                <w:rFonts w:ascii="Arial" w:hAnsi="Arial" w:cs="Arial"/>
                <w:sz w:val="16"/>
                <w:szCs w:val="16"/>
              </w:rPr>
              <w:t>у</w:t>
            </w:r>
            <w:r w:rsidRPr="007B698A">
              <w:rPr>
                <w:rFonts w:ascii="Arial" w:hAnsi="Arial" w:cs="Arial"/>
                <w:sz w:val="16"/>
                <w:szCs w:val="16"/>
                <w:lang w:val="en-US"/>
              </w:rPr>
              <w:t xml:space="preserve"> </w:t>
            </w:r>
            <w:r w:rsidRPr="00824B70">
              <w:rPr>
                <w:rFonts w:ascii="Arial" w:hAnsi="Arial" w:cs="Arial"/>
                <w:sz w:val="16"/>
                <w:szCs w:val="16"/>
              </w:rPr>
              <w:t>процесі</w:t>
            </w:r>
            <w:r w:rsidRPr="007B698A">
              <w:rPr>
                <w:rFonts w:ascii="Arial" w:hAnsi="Arial" w:cs="Arial"/>
                <w:sz w:val="16"/>
                <w:szCs w:val="16"/>
                <w:lang w:val="en-US"/>
              </w:rPr>
              <w:t xml:space="preserve"> </w:t>
            </w:r>
            <w:r w:rsidRPr="00824B70">
              <w:rPr>
                <w:rFonts w:ascii="Arial" w:hAnsi="Arial" w:cs="Arial"/>
                <w:sz w:val="16"/>
                <w:szCs w:val="16"/>
              </w:rPr>
              <w:t>виробництва</w:t>
            </w:r>
            <w:r w:rsidRPr="007B698A">
              <w:rPr>
                <w:rFonts w:ascii="Arial" w:hAnsi="Arial" w:cs="Arial"/>
                <w:sz w:val="16"/>
                <w:szCs w:val="16"/>
                <w:lang w:val="en-US"/>
              </w:rPr>
              <w:t xml:space="preserve"> </w:t>
            </w:r>
            <w:r w:rsidRPr="00824B70">
              <w:rPr>
                <w:rFonts w:ascii="Arial" w:hAnsi="Arial" w:cs="Arial"/>
                <w:sz w:val="16"/>
                <w:szCs w:val="16"/>
              </w:rPr>
              <w:t>АФІ</w:t>
            </w:r>
            <w:r w:rsidRPr="007B698A">
              <w:rPr>
                <w:rFonts w:ascii="Arial" w:hAnsi="Arial" w:cs="Arial"/>
                <w:sz w:val="16"/>
                <w:szCs w:val="16"/>
                <w:lang w:val="en-US"/>
              </w:rPr>
              <w:t xml:space="preserve"> (</w:t>
            </w:r>
            <w:r w:rsidRPr="00824B70">
              <w:rPr>
                <w:rFonts w:ascii="Arial" w:hAnsi="Arial" w:cs="Arial"/>
                <w:sz w:val="16"/>
                <w:szCs w:val="16"/>
              </w:rPr>
              <w:t>незначні</w:t>
            </w:r>
            <w:r w:rsidRPr="007B698A">
              <w:rPr>
                <w:rFonts w:ascii="Arial" w:hAnsi="Arial" w:cs="Arial"/>
                <w:sz w:val="16"/>
                <w:szCs w:val="16"/>
                <w:lang w:val="en-US"/>
              </w:rPr>
              <w:t xml:space="preserve"> </w:t>
            </w:r>
            <w:r w:rsidRPr="00824B70">
              <w:rPr>
                <w:rFonts w:ascii="Arial" w:hAnsi="Arial" w:cs="Arial"/>
                <w:sz w:val="16"/>
                <w:szCs w:val="16"/>
              </w:rPr>
              <w:t>зміни</w:t>
            </w:r>
            <w:r w:rsidRPr="007B698A">
              <w:rPr>
                <w:rFonts w:ascii="Arial" w:hAnsi="Arial" w:cs="Arial"/>
                <w:sz w:val="16"/>
                <w:szCs w:val="16"/>
                <w:lang w:val="en-US"/>
              </w:rPr>
              <w:t xml:space="preserve"> </w:t>
            </w:r>
            <w:r w:rsidRPr="00824B70">
              <w:rPr>
                <w:rFonts w:ascii="Arial" w:hAnsi="Arial" w:cs="Arial"/>
                <w:sz w:val="16"/>
                <w:szCs w:val="16"/>
              </w:rPr>
              <w:t>у</w:t>
            </w:r>
            <w:r w:rsidRPr="007B698A">
              <w:rPr>
                <w:rFonts w:ascii="Arial" w:hAnsi="Arial" w:cs="Arial"/>
                <w:sz w:val="16"/>
                <w:szCs w:val="16"/>
                <w:lang w:val="en-US"/>
              </w:rPr>
              <w:t xml:space="preserve"> </w:t>
            </w:r>
            <w:r w:rsidRPr="00824B70">
              <w:rPr>
                <w:rFonts w:ascii="Arial" w:hAnsi="Arial" w:cs="Arial"/>
                <w:sz w:val="16"/>
                <w:szCs w:val="16"/>
              </w:rPr>
              <w:t>затверджених</w:t>
            </w:r>
            <w:r w:rsidRPr="007B698A">
              <w:rPr>
                <w:rFonts w:ascii="Arial" w:hAnsi="Arial" w:cs="Arial"/>
                <w:sz w:val="16"/>
                <w:szCs w:val="16"/>
                <w:lang w:val="en-US"/>
              </w:rPr>
              <w:t xml:space="preserve"> </w:t>
            </w:r>
            <w:r w:rsidRPr="00824B70">
              <w:rPr>
                <w:rFonts w:ascii="Arial" w:hAnsi="Arial" w:cs="Arial"/>
                <w:sz w:val="16"/>
                <w:szCs w:val="16"/>
              </w:rPr>
              <w:t>методах</w:t>
            </w:r>
            <w:r w:rsidRPr="007B698A">
              <w:rPr>
                <w:rFonts w:ascii="Arial" w:hAnsi="Arial" w:cs="Arial"/>
                <w:sz w:val="16"/>
                <w:szCs w:val="16"/>
                <w:lang w:val="en-US"/>
              </w:rPr>
              <w:t xml:space="preserve"> </w:t>
            </w:r>
            <w:r w:rsidRPr="00824B70">
              <w:rPr>
                <w:rFonts w:ascii="Arial" w:hAnsi="Arial" w:cs="Arial"/>
                <w:sz w:val="16"/>
                <w:szCs w:val="16"/>
              </w:rPr>
              <w:t>випробування</w:t>
            </w:r>
            <w:r w:rsidRPr="007B698A">
              <w:rPr>
                <w:rFonts w:ascii="Arial" w:hAnsi="Arial" w:cs="Arial"/>
                <w:sz w:val="16"/>
                <w:szCs w:val="16"/>
                <w:lang w:val="en-US"/>
              </w:rPr>
              <w:t xml:space="preserve">) </w:t>
            </w:r>
            <w:r w:rsidRPr="00824B70">
              <w:rPr>
                <w:rFonts w:ascii="Arial" w:hAnsi="Arial" w:cs="Arial"/>
                <w:sz w:val="16"/>
                <w:szCs w:val="16"/>
              </w:rPr>
              <w:t>Незначна</w:t>
            </w:r>
            <w:r w:rsidRPr="007B698A">
              <w:rPr>
                <w:rFonts w:ascii="Arial" w:hAnsi="Arial" w:cs="Arial"/>
                <w:sz w:val="16"/>
                <w:szCs w:val="16"/>
                <w:lang w:val="en-US"/>
              </w:rPr>
              <w:t xml:space="preserve"> </w:t>
            </w:r>
            <w:r w:rsidRPr="00824B70">
              <w:rPr>
                <w:rFonts w:ascii="Arial" w:hAnsi="Arial" w:cs="Arial"/>
                <w:sz w:val="16"/>
                <w:szCs w:val="16"/>
              </w:rPr>
              <w:t>зміна</w:t>
            </w:r>
            <w:r w:rsidRPr="007B698A">
              <w:rPr>
                <w:rFonts w:ascii="Arial" w:hAnsi="Arial" w:cs="Arial"/>
                <w:sz w:val="16"/>
                <w:szCs w:val="16"/>
                <w:lang w:val="en-US"/>
              </w:rPr>
              <w:t xml:space="preserve"> </w:t>
            </w:r>
            <w:r w:rsidRPr="00824B70">
              <w:rPr>
                <w:rFonts w:ascii="Arial" w:hAnsi="Arial" w:cs="Arial"/>
                <w:sz w:val="16"/>
                <w:szCs w:val="16"/>
              </w:rPr>
              <w:t>у</w:t>
            </w:r>
            <w:r w:rsidRPr="007B698A">
              <w:rPr>
                <w:rFonts w:ascii="Arial" w:hAnsi="Arial" w:cs="Arial"/>
                <w:sz w:val="16"/>
                <w:szCs w:val="16"/>
                <w:lang w:val="en-US"/>
              </w:rPr>
              <w:t xml:space="preserve"> </w:t>
            </w:r>
            <w:r w:rsidRPr="00824B70">
              <w:rPr>
                <w:rFonts w:ascii="Arial" w:hAnsi="Arial" w:cs="Arial"/>
                <w:sz w:val="16"/>
                <w:szCs w:val="16"/>
              </w:rPr>
              <w:t>затвердженому</w:t>
            </w:r>
            <w:r w:rsidRPr="007B698A">
              <w:rPr>
                <w:rFonts w:ascii="Arial" w:hAnsi="Arial" w:cs="Arial"/>
                <w:sz w:val="16"/>
                <w:szCs w:val="16"/>
                <w:lang w:val="en-US"/>
              </w:rPr>
              <w:t xml:space="preserve"> </w:t>
            </w:r>
            <w:r w:rsidRPr="00824B70">
              <w:rPr>
                <w:rFonts w:ascii="Arial" w:hAnsi="Arial" w:cs="Arial"/>
                <w:sz w:val="16"/>
                <w:szCs w:val="16"/>
              </w:rPr>
              <w:t>методі</w:t>
            </w:r>
            <w:r w:rsidRPr="007B698A">
              <w:rPr>
                <w:rFonts w:ascii="Arial" w:hAnsi="Arial" w:cs="Arial"/>
                <w:sz w:val="16"/>
                <w:szCs w:val="16"/>
                <w:lang w:val="en-US"/>
              </w:rPr>
              <w:t xml:space="preserve"> </w:t>
            </w:r>
            <w:r w:rsidRPr="00824B70">
              <w:rPr>
                <w:rFonts w:ascii="Arial" w:hAnsi="Arial" w:cs="Arial"/>
                <w:sz w:val="16"/>
                <w:szCs w:val="16"/>
              </w:rPr>
              <w:t>випробування</w:t>
            </w:r>
            <w:r w:rsidRPr="007B698A">
              <w:rPr>
                <w:rFonts w:ascii="Arial" w:hAnsi="Arial" w:cs="Arial"/>
                <w:sz w:val="16"/>
                <w:szCs w:val="16"/>
                <w:lang w:val="en-US"/>
              </w:rPr>
              <w:t xml:space="preserve">  «</w:t>
            </w:r>
            <w:r w:rsidRPr="00824B70">
              <w:rPr>
                <w:rFonts w:ascii="Arial" w:hAnsi="Arial" w:cs="Arial"/>
                <w:sz w:val="16"/>
                <w:szCs w:val="16"/>
              </w:rPr>
              <w:t>Мікробіологічна</w:t>
            </w:r>
            <w:r w:rsidRPr="007B698A">
              <w:rPr>
                <w:rFonts w:ascii="Arial" w:hAnsi="Arial" w:cs="Arial"/>
                <w:sz w:val="16"/>
                <w:szCs w:val="16"/>
                <w:lang w:val="en-US"/>
              </w:rPr>
              <w:t xml:space="preserve"> </w:t>
            </w:r>
            <w:r w:rsidRPr="00824B70">
              <w:rPr>
                <w:rFonts w:ascii="Arial" w:hAnsi="Arial" w:cs="Arial"/>
                <w:sz w:val="16"/>
                <w:szCs w:val="16"/>
              </w:rPr>
              <w:t>чистота</w:t>
            </w:r>
            <w:r w:rsidRPr="007B698A">
              <w:rPr>
                <w:rFonts w:ascii="Arial" w:hAnsi="Arial" w:cs="Arial"/>
                <w:sz w:val="16"/>
                <w:szCs w:val="16"/>
                <w:lang w:val="en-US"/>
              </w:rPr>
              <w:t xml:space="preserve">» </w:t>
            </w:r>
            <w:r w:rsidRPr="00824B70">
              <w:rPr>
                <w:rFonts w:ascii="Arial" w:hAnsi="Arial" w:cs="Arial"/>
                <w:sz w:val="16"/>
                <w:szCs w:val="16"/>
              </w:rPr>
              <w:t>АФІ</w:t>
            </w:r>
            <w:r w:rsidRPr="007B698A">
              <w:rPr>
                <w:rFonts w:ascii="Arial" w:hAnsi="Arial" w:cs="Arial"/>
                <w:sz w:val="16"/>
                <w:szCs w:val="16"/>
                <w:lang w:val="en-US"/>
              </w:rPr>
              <w:t xml:space="preserve"> </w:t>
            </w:r>
            <w:r w:rsidRPr="00824B70">
              <w:rPr>
                <w:rFonts w:ascii="Arial" w:hAnsi="Arial" w:cs="Arial"/>
                <w:sz w:val="16"/>
                <w:szCs w:val="16"/>
              </w:rPr>
              <w:t>Валсартан</w:t>
            </w:r>
            <w:r w:rsidRPr="007B698A">
              <w:rPr>
                <w:rFonts w:ascii="Arial" w:hAnsi="Arial" w:cs="Arial"/>
                <w:sz w:val="16"/>
                <w:szCs w:val="16"/>
                <w:lang w:val="en-US"/>
              </w:rPr>
              <w:t xml:space="preserve"> </w:t>
            </w:r>
            <w:r w:rsidRPr="00824B70">
              <w:rPr>
                <w:rFonts w:ascii="Arial" w:hAnsi="Arial" w:cs="Arial"/>
                <w:sz w:val="16"/>
                <w:szCs w:val="16"/>
              </w:rPr>
              <w:t>виробництва</w:t>
            </w:r>
            <w:r w:rsidRPr="007B698A">
              <w:rPr>
                <w:rFonts w:ascii="Arial" w:hAnsi="Arial" w:cs="Arial"/>
                <w:sz w:val="16"/>
                <w:szCs w:val="16"/>
                <w:lang w:val="en-US"/>
              </w:rPr>
              <w:t xml:space="preserve"> Novartis Pharma AG, </w:t>
            </w:r>
            <w:r w:rsidRPr="00824B70">
              <w:rPr>
                <w:rFonts w:ascii="Arial" w:hAnsi="Arial" w:cs="Arial"/>
                <w:sz w:val="16"/>
                <w:szCs w:val="16"/>
              </w:rPr>
              <w:t>а</w:t>
            </w:r>
            <w:r w:rsidRPr="007B698A">
              <w:rPr>
                <w:rFonts w:ascii="Arial" w:hAnsi="Arial" w:cs="Arial"/>
                <w:sz w:val="16"/>
                <w:szCs w:val="16"/>
                <w:lang w:val="en-US"/>
              </w:rPr>
              <w:t xml:space="preserve"> </w:t>
            </w:r>
            <w:r w:rsidRPr="00824B70">
              <w:rPr>
                <w:rFonts w:ascii="Arial" w:hAnsi="Arial" w:cs="Arial"/>
                <w:sz w:val="16"/>
                <w:szCs w:val="16"/>
              </w:rPr>
              <w:t>саме</w:t>
            </w:r>
            <w:r w:rsidRPr="007B698A">
              <w:rPr>
                <w:rFonts w:ascii="Arial" w:hAnsi="Arial" w:cs="Arial"/>
                <w:sz w:val="16"/>
                <w:szCs w:val="16"/>
                <w:lang w:val="en-US"/>
              </w:rPr>
              <w:t xml:space="preserve"> – </w:t>
            </w:r>
            <w:r w:rsidRPr="00824B70">
              <w:rPr>
                <w:rFonts w:ascii="Arial" w:hAnsi="Arial" w:cs="Arial"/>
                <w:sz w:val="16"/>
                <w:szCs w:val="16"/>
              </w:rPr>
              <w:t>зміна</w:t>
            </w:r>
            <w:r w:rsidRPr="007B698A">
              <w:rPr>
                <w:rFonts w:ascii="Arial" w:hAnsi="Arial" w:cs="Arial"/>
                <w:sz w:val="16"/>
                <w:szCs w:val="16"/>
                <w:lang w:val="en-US"/>
              </w:rPr>
              <w:t xml:space="preserve"> </w:t>
            </w:r>
            <w:r w:rsidRPr="00824B70">
              <w:rPr>
                <w:rFonts w:ascii="Arial" w:hAnsi="Arial" w:cs="Arial"/>
                <w:sz w:val="16"/>
                <w:szCs w:val="16"/>
              </w:rPr>
              <w:t>до</w:t>
            </w:r>
            <w:r w:rsidRPr="007B698A">
              <w:rPr>
                <w:rFonts w:ascii="Arial" w:hAnsi="Arial" w:cs="Arial"/>
                <w:sz w:val="16"/>
                <w:szCs w:val="16"/>
                <w:lang w:val="en-US"/>
              </w:rPr>
              <w:t xml:space="preserve"> </w:t>
            </w:r>
            <w:r w:rsidRPr="00824B70">
              <w:rPr>
                <w:rFonts w:ascii="Arial" w:hAnsi="Arial" w:cs="Arial"/>
                <w:sz w:val="16"/>
                <w:szCs w:val="16"/>
              </w:rPr>
              <w:t>процедури</w:t>
            </w:r>
            <w:r w:rsidRPr="007B698A">
              <w:rPr>
                <w:rFonts w:ascii="Arial" w:hAnsi="Arial" w:cs="Arial"/>
                <w:sz w:val="16"/>
                <w:szCs w:val="16"/>
                <w:lang w:val="en-US"/>
              </w:rPr>
              <w:t xml:space="preserve"> </w:t>
            </w:r>
            <w:r w:rsidRPr="00824B70">
              <w:rPr>
                <w:rFonts w:ascii="Arial" w:hAnsi="Arial" w:cs="Arial"/>
                <w:sz w:val="16"/>
                <w:szCs w:val="16"/>
              </w:rPr>
              <w:t>методики</w:t>
            </w:r>
            <w:r w:rsidRPr="007B698A">
              <w:rPr>
                <w:rFonts w:ascii="Arial" w:hAnsi="Arial" w:cs="Arial"/>
                <w:sz w:val="16"/>
                <w:szCs w:val="16"/>
                <w:lang w:val="en-US"/>
              </w:rPr>
              <w:t xml:space="preserve"> </w:t>
            </w:r>
            <w:r w:rsidRPr="00824B70">
              <w:rPr>
                <w:rFonts w:ascii="Arial" w:hAnsi="Arial" w:cs="Arial"/>
                <w:sz w:val="16"/>
                <w:szCs w:val="16"/>
              </w:rPr>
              <w:t>на</w:t>
            </w:r>
            <w:r w:rsidRPr="007B698A">
              <w:rPr>
                <w:rFonts w:ascii="Arial" w:hAnsi="Arial" w:cs="Arial"/>
                <w:sz w:val="16"/>
                <w:szCs w:val="16"/>
                <w:lang w:val="en-US"/>
              </w:rPr>
              <w:t xml:space="preserve"> </w:t>
            </w:r>
            <w:r w:rsidRPr="00824B70">
              <w:rPr>
                <w:rFonts w:ascii="Arial" w:hAnsi="Arial" w:cs="Arial"/>
                <w:sz w:val="16"/>
                <w:szCs w:val="16"/>
              </w:rPr>
              <w:t>підрахунок</w:t>
            </w:r>
            <w:r w:rsidRPr="007B698A">
              <w:rPr>
                <w:rFonts w:ascii="Arial" w:hAnsi="Arial" w:cs="Arial"/>
                <w:sz w:val="16"/>
                <w:szCs w:val="16"/>
                <w:lang w:val="en-US"/>
              </w:rPr>
              <w:t xml:space="preserve"> </w:t>
            </w:r>
            <w:r w:rsidRPr="00824B70">
              <w:rPr>
                <w:rFonts w:ascii="Arial" w:hAnsi="Arial" w:cs="Arial"/>
                <w:sz w:val="16"/>
                <w:szCs w:val="16"/>
              </w:rPr>
              <w:t>мікроорганізмів</w:t>
            </w:r>
            <w:r w:rsidRPr="007B698A">
              <w:rPr>
                <w:rFonts w:ascii="Arial" w:hAnsi="Arial" w:cs="Arial"/>
                <w:sz w:val="16"/>
                <w:szCs w:val="16"/>
                <w:lang w:val="en-US"/>
              </w:rPr>
              <w:t xml:space="preserve"> (</w:t>
            </w:r>
            <w:r w:rsidRPr="00824B70">
              <w:rPr>
                <w:rFonts w:ascii="Arial" w:hAnsi="Arial" w:cs="Arial"/>
                <w:sz w:val="16"/>
                <w:szCs w:val="16"/>
              </w:rPr>
              <w:t>МЕТ</w:t>
            </w:r>
            <w:r w:rsidRPr="007B698A">
              <w:rPr>
                <w:rFonts w:ascii="Arial" w:hAnsi="Arial" w:cs="Arial"/>
                <w:sz w:val="16"/>
                <w:szCs w:val="16"/>
                <w:lang w:val="en-US"/>
              </w:rPr>
              <w:t xml:space="preserve">): </w:t>
            </w:r>
            <w:r w:rsidRPr="00824B70">
              <w:rPr>
                <w:rFonts w:ascii="Arial" w:hAnsi="Arial" w:cs="Arial"/>
                <w:sz w:val="16"/>
                <w:szCs w:val="16"/>
              </w:rPr>
              <w:t>змінено</w:t>
            </w:r>
            <w:r w:rsidRPr="007B698A">
              <w:rPr>
                <w:rFonts w:ascii="Arial" w:hAnsi="Arial" w:cs="Arial"/>
                <w:sz w:val="16"/>
                <w:szCs w:val="16"/>
                <w:lang w:val="en-US"/>
              </w:rPr>
              <w:t xml:space="preserve"> </w:t>
            </w:r>
            <w:r w:rsidRPr="00824B70">
              <w:rPr>
                <w:rFonts w:ascii="Arial" w:hAnsi="Arial" w:cs="Arial"/>
                <w:sz w:val="16"/>
                <w:szCs w:val="16"/>
              </w:rPr>
              <w:t>розмір</w:t>
            </w:r>
            <w:r w:rsidRPr="007B698A">
              <w:rPr>
                <w:rFonts w:ascii="Arial" w:hAnsi="Arial" w:cs="Arial"/>
                <w:sz w:val="16"/>
                <w:szCs w:val="16"/>
                <w:lang w:val="en-US"/>
              </w:rPr>
              <w:t xml:space="preserve"> </w:t>
            </w:r>
            <w:r w:rsidRPr="00824B70">
              <w:rPr>
                <w:rFonts w:ascii="Arial" w:hAnsi="Arial" w:cs="Arial"/>
                <w:sz w:val="16"/>
                <w:szCs w:val="16"/>
              </w:rPr>
              <w:t>зразка</w:t>
            </w:r>
            <w:r w:rsidRPr="007B698A">
              <w:rPr>
                <w:rFonts w:ascii="Arial" w:hAnsi="Arial" w:cs="Arial"/>
                <w:sz w:val="16"/>
                <w:szCs w:val="16"/>
                <w:lang w:val="en-US"/>
              </w:rPr>
              <w:t xml:space="preserve"> </w:t>
            </w:r>
            <w:r w:rsidRPr="00824B70">
              <w:rPr>
                <w:rFonts w:ascii="Arial" w:hAnsi="Arial" w:cs="Arial"/>
                <w:sz w:val="16"/>
                <w:szCs w:val="16"/>
              </w:rPr>
              <w:t>з</w:t>
            </w:r>
            <w:r w:rsidRPr="007B698A">
              <w:rPr>
                <w:rFonts w:ascii="Arial" w:hAnsi="Arial" w:cs="Arial"/>
                <w:sz w:val="16"/>
                <w:szCs w:val="16"/>
                <w:lang w:val="en-US"/>
              </w:rPr>
              <w:t xml:space="preserve"> 30 </w:t>
            </w:r>
            <w:r w:rsidRPr="00824B70">
              <w:rPr>
                <w:rFonts w:ascii="Arial" w:hAnsi="Arial" w:cs="Arial"/>
                <w:sz w:val="16"/>
                <w:szCs w:val="16"/>
              </w:rPr>
              <w:t>г</w:t>
            </w:r>
            <w:r w:rsidRPr="007B698A">
              <w:rPr>
                <w:rFonts w:ascii="Arial" w:hAnsi="Arial" w:cs="Arial"/>
                <w:sz w:val="16"/>
                <w:szCs w:val="16"/>
                <w:lang w:val="en-US"/>
              </w:rPr>
              <w:t xml:space="preserve"> </w:t>
            </w:r>
            <w:r w:rsidRPr="00824B70">
              <w:rPr>
                <w:rFonts w:ascii="Arial" w:hAnsi="Arial" w:cs="Arial"/>
                <w:sz w:val="16"/>
                <w:szCs w:val="16"/>
              </w:rPr>
              <w:t>до</w:t>
            </w:r>
            <w:r w:rsidRPr="007B698A">
              <w:rPr>
                <w:rFonts w:ascii="Arial" w:hAnsi="Arial" w:cs="Arial"/>
                <w:sz w:val="16"/>
                <w:szCs w:val="16"/>
                <w:lang w:val="en-US"/>
              </w:rPr>
              <w:t xml:space="preserve"> 20 </w:t>
            </w:r>
            <w:r w:rsidRPr="00824B70">
              <w:rPr>
                <w:rFonts w:ascii="Arial" w:hAnsi="Arial" w:cs="Arial"/>
                <w:sz w:val="16"/>
                <w:szCs w:val="16"/>
              </w:rPr>
              <w:t>г</w:t>
            </w:r>
            <w:r w:rsidRPr="007B698A">
              <w:rPr>
                <w:rFonts w:ascii="Arial" w:hAnsi="Arial" w:cs="Arial"/>
                <w:sz w:val="16"/>
                <w:szCs w:val="16"/>
                <w:lang w:val="en-US"/>
              </w:rPr>
              <w:t xml:space="preserve"> </w:t>
            </w:r>
            <w:r w:rsidRPr="00824B70">
              <w:rPr>
                <w:rFonts w:ascii="Arial" w:hAnsi="Arial" w:cs="Arial"/>
                <w:sz w:val="16"/>
                <w:szCs w:val="16"/>
              </w:rPr>
              <w:t>та</w:t>
            </w:r>
            <w:r w:rsidRPr="007B698A">
              <w:rPr>
                <w:rFonts w:ascii="Arial" w:hAnsi="Arial" w:cs="Arial"/>
                <w:sz w:val="16"/>
                <w:szCs w:val="16"/>
                <w:lang w:val="en-US"/>
              </w:rPr>
              <w:t xml:space="preserve"> </w:t>
            </w:r>
            <w:r w:rsidRPr="00824B70">
              <w:rPr>
                <w:rFonts w:ascii="Arial" w:hAnsi="Arial" w:cs="Arial"/>
                <w:sz w:val="16"/>
                <w:szCs w:val="16"/>
              </w:rPr>
              <w:t>редакційні</w:t>
            </w:r>
            <w:r w:rsidRPr="007B698A">
              <w:rPr>
                <w:rFonts w:ascii="Arial" w:hAnsi="Arial" w:cs="Arial"/>
                <w:sz w:val="16"/>
                <w:szCs w:val="16"/>
                <w:lang w:val="en-US"/>
              </w:rPr>
              <w:t xml:space="preserve"> </w:t>
            </w:r>
            <w:r w:rsidRPr="00824B70">
              <w:rPr>
                <w:rFonts w:ascii="Arial" w:hAnsi="Arial" w:cs="Arial"/>
                <w:sz w:val="16"/>
                <w:szCs w:val="16"/>
              </w:rPr>
              <w:t>зміни</w:t>
            </w:r>
            <w:r w:rsidRPr="007B698A">
              <w:rPr>
                <w:rFonts w:ascii="Arial" w:hAnsi="Arial" w:cs="Arial"/>
                <w:sz w:val="16"/>
                <w:szCs w:val="16"/>
                <w:lang w:val="en-US"/>
              </w:rPr>
              <w:t xml:space="preserve"> </w:t>
            </w:r>
            <w:r w:rsidRPr="00824B70">
              <w:rPr>
                <w:rFonts w:ascii="Arial" w:hAnsi="Arial" w:cs="Arial"/>
                <w:sz w:val="16"/>
                <w:szCs w:val="16"/>
              </w:rPr>
              <w:t>в</w:t>
            </w:r>
            <w:r w:rsidRPr="007B698A">
              <w:rPr>
                <w:rFonts w:ascii="Arial" w:hAnsi="Arial" w:cs="Arial"/>
                <w:sz w:val="16"/>
                <w:szCs w:val="16"/>
                <w:lang w:val="en-US"/>
              </w:rPr>
              <w:t xml:space="preserve"> </w:t>
            </w:r>
            <w:r w:rsidRPr="00824B70">
              <w:rPr>
                <w:rFonts w:ascii="Arial" w:hAnsi="Arial" w:cs="Arial"/>
                <w:sz w:val="16"/>
                <w:szCs w:val="16"/>
              </w:rPr>
              <w:t>методиці</w:t>
            </w:r>
            <w:r w:rsidRPr="007B698A">
              <w:rPr>
                <w:rFonts w:ascii="Arial" w:hAnsi="Arial" w:cs="Arial"/>
                <w:sz w:val="16"/>
                <w:szCs w:val="16"/>
                <w:lang w:val="en-US"/>
              </w:rPr>
              <w:t xml:space="preserve"> </w:t>
            </w:r>
            <w:r w:rsidRPr="00824B70">
              <w:rPr>
                <w:rFonts w:ascii="Arial" w:hAnsi="Arial" w:cs="Arial"/>
                <w:sz w:val="16"/>
                <w:szCs w:val="16"/>
              </w:rPr>
              <w:t>випробування</w:t>
            </w:r>
            <w:r w:rsidRPr="007B698A">
              <w:rPr>
                <w:rFonts w:ascii="Arial" w:hAnsi="Arial" w:cs="Arial"/>
                <w:sz w:val="16"/>
                <w:szCs w:val="16"/>
                <w:lang w:val="en-US"/>
              </w:rPr>
              <w:t xml:space="preserve">. </w:t>
            </w:r>
            <w:r w:rsidRPr="00824B70">
              <w:rPr>
                <w:rFonts w:ascii="Arial" w:hAnsi="Arial" w:cs="Arial"/>
                <w:sz w:val="16"/>
                <w:szCs w:val="16"/>
              </w:rPr>
              <w:t>Також</w:t>
            </w:r>
            <w:r w:rsidRPr="007B698A">
              <w:rPr>
                <w:rFonts w:ascii="Arial" w:hAnsi="Arial" w:cs="Arial"/>
                <w:sz w:val="16"/>
                <w:szCs w:val="16"/>
                <w:lang w:val="en-US"/>
              </w:rPr>
              <w:t xml:space="preserve">, </w:t>
            </w:r>
            <w:r w:rsidRPr="00824B70">
              <w:rPr>
                <w:rFonts w:ascii="Arial" w:hAnsi="Arial" w:cs="Arial"/>
                <w:sz w:val="16"/>
                <w:szCs w:val="16"/>
              </w:rPr>
              <w:t>незначні</w:t>
            </w:r>
            <w:r w:rsidRPr="007B698A">
              <w:rPr>
                <w:rFonts w:ascii="Arial" w:hAnsi="Arial" w:cs="Arial"/>
                <w:sz w:val="16"/>
                <w:szCs w:val="16"/>
                <w:lang w:val="en-US"/>
              </w:rPr>
              <w:t xml:space="preserve"> </w:t>
            </w:r>
            <w:r w:rsidRPr="00824B70">
              <w:rPr>
                <w:rFonts w:ascii="Arial" w:hAnsi="Arial" w:cs="Arial"/>
                <w:sz w:val="16"/>
                <w:szCs w:val="16"/>
              </w:rPr>
              <w:t>редакційні</w:t>
            </w:r>
            <w:r w:rsidRPr="007B698A">
              <w:rPr>
                <w:rFonts w:ascii="Arial" w:hAnsi="Arial" w:cs="Arial"/>
                <w:sz w:val="16"/>
                <w:szCs w:val="16"/>
                <w:lang w:val="en-US"/>
              </w:rPr>
              <w:t xml:space="preserve"> </w:t>
            </w:r>
            <w:r w:rsidRPr="00824B70">
              <w:rPr>
                <w:rFonts w:ascii="Arial" w:hAnsi="Arial" w:cs="Arial"/>
                <w:sz w:val="16"/>
                <w:szCs w:val="16"/>
              </w:rPr>
              <w:t>правки</w:t>
            </w:r>
            <w:r w:rsidRPr="007B698A">
              <w:rPr>
                <w:rFonts w:ascii="Arial" w:hAnsi="Arial" w:cs="Arial"/>
                <w:sz w:val="16"/>
                <w:szCs w:val="16"/>
                <w:lang w:val="en-US"/>
              </w:rPr>
              <w:t xml:space="preserve"> </w:t>
            </w:r>
            <w:r w:rsidRPr="00824B70">
              <w:rPr>
                <w:rFonts w:ascii="Arial" w:hAnsi="Arial" w:cs="Arial"/>
                <w:sz w:val="16"/>
                <w:szCs w:val="16"/>
              </w:rPr>
              <w:t>у</w:t>
            </w:r>
            <w:r w:rsidRPr="007B698A">
              <w:rPr>
                <w:rFonts w:ascii="Arial" w:hAnsi="Arial" w:cs="Arial"/>
                <w:sz w:val="16"/>
                <w:szCs w:val="16"/>
                <w:lang w:val="en-US"/>
              </w:rPr>
              <w:t xml:space="preserve"> </w:t>
            </w:r>
            <w:r w:rsidRPr="00824B70">
              <w:rPr>
                <w:rFonts w:ascii="Arial" w:hAnsi="Arial" w:cs="Arial"/>
                <w:sz w:val="16"/>
                <w:szCs w:val="16"/>
              </w:rPr>
              <w:t>методиках</w:t>
            </w:r>
            <w:r w:rsidRPr="007B698A">
              <w:rPr>
                <w:rFonts w:ascii="Arial" w:hAnsi="Arial" w:cs="Arial"/>
                <w:sz w:val="16"/>
                <w:szCs w:val="16"/>
                <w:lang w:val="en-US"/>
              </w:rPr>
              <w:t xml:space="preserve"> </w:t>
            </w:r>
            <w:r w:rsidRPr="00824B70">
              <w:rPr>
                <w:rFonts w:ascii="Arial" w:hAnsi="Arial" w:cs="Arial"/>
                <w:sz w:val="16"/>
                <w:szCs w:val="16"/>
              </w:rPr>
              <w:t>випробування</w:t>
            </w:r>
            <w:r w:rsidRPr="007B698A">
              <w:rPr>
                <w:rFonts w:ascii="Arial" w:hAnsi="Arial" w:cs="Arial"/>
                <w:sz w:val="16"/>
                <w:szCs w:val="16"/>
                <w:lang w:val="en-US"/>
              </w:rPr>
              <w:t xml:space="preserve"> </w:t>
            </w:r>
            <w:r w:rsidRPr="00824B70">
              <w:rPr>
                <w:rFonts w:ascii="Arial" w:hAnsi="Arial" w:cs="Arial"/>
                <w:sz w:val="16"/>
                <w:szCs w:val="16"/>
              </w:rPr>
              <w:t>АФІ</w:t>
            </w:r>
            <w:r w:rsidRPr="007B698A">
              <w:rPr>
                <w:rFonts w:ascii="Arial" w:hAnsi="Arial" w:cs="Arial"/>
                <w:sz w:val="16"/>
                <w:szCs w:val="16"/>
                <w:lang w:val="en-US"/>
              </w:rPr>
              <w:t xml:space="preserve"> </w:t>
            </w:r>
            <w:r w:rsidRPr="00824B70">
              <w:rPr>
                <w:rFonts w:ascii="Arial" w:hAnsi="Arial" w:cs="Arial"/>
                <w:sz w:val="16"/>
                <w:szCs w:val="16"/>
              </w:rPr>
              <w:t>Валсартана</w:t>
            </w:r>
            <w:r w:rsidRPr="007B698A">
              <w:rPr>
                <w:rFonts w:ascii="Arial" w:hAnsi="Arial" w:cs="Arial"/>
                <w:sz w:val="16"/>
                <w:szCs w:val="16"/>
                <w:lang w:val="en-US"/>
              </w:rPr>
              <w:t xml:space="preserve"> Novartis Pharma AG (DS 3104767016 R 02). </w:t>
            </w:r>
            <w:r w:rsidRPr="00824B70">
              <w:rPr>
                <w:rFonts w:ascii="Arial" w:hAnsi="Arial" w:cs="Arial"/>
                <w:sz w:val="16"/>
                <w:szCs w:val="16"/>
              </w:rPr>
              <w:t>Редакційна</w:t>
            </w:r>
            <w:r w:rsidRPr="007B698A">
              <w:rPr>
                <w:rFonts w:ascii="Arial" w:hAnsi="Arial" w:cs="Arial"/>
                <w:sz w:val="16"/>
                <w:szCs w:val="16"/>
                <w:lang w:val="en-US"/>
              </w:rPr>
              <w:t xml:space="preserve"> </w:t>
            </w:r>
            <w:r w:rsidRPr="00824B70">
              <w:rPr>
                <w:rFonts w:ascii="Arial" w:hAnsi="Arial" w:cs="Arial"/>
                <w:sz w:val="16"/>
                <w:szCs w:val="16"/>
              </w:rPr>
              <w:t>правка</w:t>
            </w:r>
            <w:r w:rsidRPr="007B698A">
              <w:rPr>
                <w:rFonts w:ascii="Arial" w:hAnsi="Arial" w:cs="Arial"/>
                <w:sz w:val="16"/>
                <w:szCs w:val="16"/>
                <w:lang w:val="en-US"/>
              </w:rPr>
              <w:t xml:space="preserve"> </w:t>
            </w:r>
            <w:r w:rsidRPr="00824B70">
              <w:rPr>
                <w:rFonts w:ascii="Arial" w:hAnsi="Arial" w:cs="Arial"/>
                <w:sz w:val="16"/>
                <w:szCs w:val="16"/>
              </w:rPr>
              <w:t>у</w:t>
            </w:r>
            <w:r w:rsidRPr="007B698A">
              <w:rPr>
                <w:rFonts w:ascii="Arial" w:hAnsi="Arial" w:cs="Arial"/>
                <w:sz w:val="16"/>
                <w:szCs w:val="16"/>
                <w:lang w:val="en-US"/>
              </w:rPr>
              <w:t xml:space="preserve"> </w:t>
            </w:r>
            <w:r w:rsidRPr="00824B70">
              <w:rPr>
                <w:rFonts w:ascii="Arial" w:hAnsi="Arial" w:cs="Arial"/>
                <w:sz w:val="16"/>
                <w:szCs w:val="16"/>
              </w:rPr>
              <w:t>методах</w:t>
            </w:r>
            <w:r w:rsidRPr="007B698A">
              <w:rPr>
                <w:rFonts w:ascii="Arial" w:hAnsi="Arial" w:cs="Arial"/>
                <w:sz w:val="16"/>
                <w:szCs w:val="16"/>
                <w:lang w:val="en-US"/>
              </w:rPr>
              <w:t xml:space="preserve"> </w:t>
            </w:r>
            <w:r w:rsidRPr="00824B70">
              <w:rPr>
                <w:rFonts w:ascii="Arial" w:hAnsi="Arial" w:cs="Arial"/>
                <w:sz w:val="16"/>
                <w:szCs w:val="16"/>
              </w:rPr>
              <w:t>випробування</w:t>
            </w:r>
            <w:r w:rsidRPr="007B698A">
              <w:rPr>
                <w:rFonts w:ascii="Arial" w:hAnsi="Arial" w:cs="Arial"/>
                <w:sz w:val="16"/>
                <w:szCs w:val="16"/>
                <w:lang w:val="en-US"/>
              </w:rPr>
              <w:t xml:space="preserve"> «Assay by titration» </w:t>
            </w:r>
            <w:r w:rsidRPr="00824B70">
              <w:rPr>
                <w:rFonts w:ascii="Arial" w:hAnsi="Arial" w:cs="Arial"/>
                <w:sz w:val="16"/>
                <w:szCs w:val="16"/>
              </w:rPr>
              <w:t>та</w:t>
            </w:r>
            <w:r w:rsidRPr="007B698A">
              <w:rPr>
                <w:rFonts w:ascii="Arial" w:hAnsi="Arial" w:cs="Arial"/>
                <w:sz w:val="16"/>
                <w:szCs w:val="16"/>
                <w:lang w:val="en-US"/>
              </w:rPr>
              <w:t xml:space="preserve"> «Assay by HPLC». </w:t>
            </w:r>
            <w:r w:rsidRPr="00824B70">
              <w:rPr>
                <w:rFonts w:ascii="Arial" w:hAnsi="Arial" w:cs="Arial"/>
                <w:sz w:val="16"/>
                <w:szCs w:val="16"/>
              </w:rPr>
              <w:t>Додавання поправки для вмісту води (фактор W) у розрахунках для титрування та ВЕРХ: коефіцієнт W вважається рівним нулю, якщо він нижче межі звітності, а не нижче 0,10%. Внесення редакційної правки у методиці випробування  «Water (Karl Fisher, potentiometric)», щоб гарантувати що звітна межа не перевищує 50% від специфікації. Також, було введено межу звітності.Divi’s (DS 3104767050 R 04) Редакційна правка у методиці випробування «Residual solvents Headspace GC»- поточні хроматограми порівняння замінені на більш чіткі.</w:t>
            </w:r>
          </w:p>
          <w:p w:rsidR="0077730C" w:rsidRPr="00824B70" w:rsidRDefault="0077730C" w:rsidP="004B05C9">
            <w:pPr>
              <w:jc w:val="center"/>
              <w:rPr>
                <w:rFonts w:ascii="Arial" w:hAnsi="Arial" w:cs="Arial"/>
                <w:sz w:val="16"/>
                <w:szCs w:val="16"/>
              </w:rPr>
            </w:pPr>
            <w:r w:rsidRPr="00824B70">
              <w:rPr>
                <w:rFonts w:ascii="Arial" w:hAnsi="Arial" w:cs="Arial"/>
                <w:sz w:val="16"/>
                <w:szCs w:val="16"/>
              </w:rPr>
              <w:t>Зміни I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Вилучення сертифікатів (за наявності мультиплетного сертифіката на матеріал) Вилучення СЕР R1-CEP 2006-011-Rev 00 для проміжного продукту езирогаміду (гідрохлоротіазид неочищений) від виробника Changzhou Pharmaceutical Factory, China.</w:t>
            </w:r>
          </w:p>
          <w:p w:rsidR="0077730C" w:rsidRPr="00824B70" w:rsidRDefault="0077730C" w:rsidP="004B05C9">
            <w:pPr>
              <w:jc w:val="center"/>
              <w:rPr>
                <w:rFonts w:ascii="Arial" w:hAnsi="Arial" w:cs="Arial"/>
                <w:sz w:val="16"/>
                <w:szCs w:val="16"/>
              </w:rPr>
            </w:pPr>
            <w:r w:rsidRPr="00824B70">
              <w:rPr>
                <w:rFonts w:ascii="Arial" w:hAnsi="Arial" w:cs="Arial"/>
                <w:sz w:val="16"/>
                <w:szCs w:val="16"/>
              </w:rPr>
              <w:t>Зміни I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одання нового сертифікату СЕР R1-CEP 2004-058-Rev 02 для АФІ гідрохлортіазид від вже затвердженого виробника Pharmaceutical Works Polpharma S.A., Poland. Як наслідок, доповнення специфікації новими показниками «Механічні включення» (Not more than 0.0025%), «Сульфати» (Not more than 0.048%) та «Первинні ароматичні аміни (поглинання при 525 нм)»( Not more than 0.10) та відповідними методиками випробування для АФІ гідрохлоротіазиду.</w:t>
            </w:r>
          </w:p>
          <w:p w:rsidR="0077730C" w:rsidRPr="00824B70" w:rsidRDefault="0077730C" w:rsidP="004B05C9">
            <w:pPr>
              <w:jc w:val="center"/>
              <w:rPr>
                <w:rFonts w:ascii="Arial" w:hAnsi="Arial" w:cs="Arial"/>
                <w:sz w:val="16"/>
                <w:szCs w:val="16"/>
              </w:rPr>
            </w:pPr>
            <w:r w:rsidRPr="00824B70">
              <w:rPr>
                <w:rFonts w:ascii="Arial" w:hAnsi="Arial" w:cs="Arial"/>
                <w:sz w:val="16"/>
                <w:szCs w:val="16"/>
              </w:rPr>
              <w:t>Зміни I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Подання нового СЕР R0-CEP-2012-338 Rev 02 для АФІ Валсартан від нового виробника Divi’s Laboratories Limited, India.</w:t>
            </w:r>
          </w:p>
          <w:p w:rsidR="0077730C" w:rsidRPr="00824B70" w:rsidRDefault="0077730C" w:rsidP="004B05C9">
            <w:pPr>
              <w:jc w:val="center"/>
              <w:rPr>
                <w:rFonts w:ascii="Arial" w:hAnsi="Arial" w:cs="Arial"/>
                <w:sz w:val="16"/>
                <w:szCs w:val="16"/>
              </w:rPr>
            </w:pPr>
            <w:r w:rsidRPr="00824B70">
              <w:rPr>
                <w:rFonts w:ascii="Arial" w:hAnsi="Arial" w:cs="Arial"/>
                <w:sz w:val="16"/>
                <w:szCs w:val="16"/>
              </w:rPr>
              <w:t>Зміни I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(додавання або заміна (за винятком активної речовини біологічного або імунологічного походження) параметра специфікації з відповідним методом випробування за результатами досліджень з безпеки або якості) Додавання параметра специфікації з відповідним методом випробування для АФІ Валсартан виробництва Zhejiang Tianyu Pharmaceutical Co. Ltd., China – Азидобіфеніл тетразол методом LC MS/MS з допустимою межею «не більше 4,6 ppm». Як наслідок, оновлено розділ 3.2.S.2.1 Виробники щодо функції контролю якості за показником «Азидобіфеніл тетразол» для дільниці Novartis Saglik, Gida ve Tarim Urunleri Sanayi ve Ticaret A.S.</w:t>
            </w:r>
          </w:p>
          <w:p w:rsidR="0077730C" w:rsidRPr="00824B70" w:rsidRDefault="0077730C" w:rsidP="004B05C9">
            <w:pPr>
              <w:jc w:val="center"/>
              <w:rPr>
                <w:rFonts w:ascii="Arial" w:hAnsi="Arial" w:cs="Arial"/>
                <w:sz w:val="16"/>
                <w:szCs w:val="16"/>
              </w:rPr>
            </w:pPr>
            <w:r w:rsidRPr="00824B70">
              <w:rPr>
                <w:rFonts w:ascii="Arial" w:hAnsi="Arial" w:cs="Arial"/>
                <w:sz w:val="16"/>
                <w:szCs w:val="16"/>
              </w:rPr>
              <w:t>Зміни I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w:t>
            </w:r>
          </w:p>
          <w:p w:rsidR="0077730C" w:rsidRPr="00824B70" w:rsidRDefault="0077730C" w:rsidP="004B05C9">
            <w:pPr>
              <w:jc w:val="center"/>
              <w:rPr>
                <w:rFonts w:ascii="Arial" w:hAnsi="Arial" w:cs="Arial"/>
                <w:sz w:val="16"/>
                <w:szCs w:val="16"/>
              </w:rPr>
            </w:pPr>
            <w:r w:rsidRPr="00824B70">
              <w:rPr>
                <w:rFonts w:ascii="Arial" w:hAnsi="Arial" w:cs="Arial"/>
                <w:sz w:val="16"/>
                <w:szCs w:val="16"/>
              </w:rPr>
              <w:t>Доповнення діючої монографії випробувань АФІ Валсартан Novartis аналітичними методиками СЕР АФІ Валсартан, Divi’s Laboratories Limited, Індія.</w:t>
            </w:r>
          </w:p>
          <w:p w:rsidR="0077730C" w:rsidRPr="00824B70" w:rsidRDefault="0077730C" w:rsidP="004B05C9">
            <w:pPr>
              <w:jc w:val="center"/>
              <w:rPr>
                <w:rFonts w:ascii="Arial" w:hAnsi="Arial" w:cs="Arial"/>
                <w:sz w:val="16"/>
                <w:szCs w:val="16"/>
              </w:rPr>
            </w:pPr>
            <w:r w:rsidRPr="00824B70">
              <w:rPr>
                <w:rFonts w:ascii="Arial" w:hAnsi="Arial" w:cs="Arial"/>
                <w:sz w:val="16"/>
                <w:szCs w:val="16"/>
              </w:rPr>
              <w:t>Зміни I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Вилучення словосполучення «як приклад» з хроматографічних умов методу  ГХ-МС/МС «Nitrosamine impurities by GC MS/MS», які описані у монографії контролю АФІ Валсартан Novartis (DS 3104767 016 R 02), для виконання вимог ЕМА.</w:t>
            </w:r>
          </w:p>
          <w:p w:rsidR="0077730C" w:rsidRPr="00824B70" w:rsidRDefault="0077730C" w:rsidP="004B05C9">
            <w:pPr>
              <w:jc w:val="center"/>
              <w:rPr>
                <w:rFonts w:ascii="Arial" w:hAnsi="Arial" w:cs="Arial"/>
                <w:sz w:val="16"/>
                <w:szCs w:val="16"/>
              </w:rPr>
            </w:pPr>
            <w:r w:rsidRPr="00824B70">
              <w:rPr>
                <w:rFonts w:ascii="Arial" w:hAnsi="Arial" w:cs="Arial"/>
                <w:sz w:val="16"/>
                <w:szCs w:val="16"/>
              </w:rPr>
              <w:t>Зміни I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w:t>
            </w:r>
          </w:p>
          <w:p w:rsidR="0077730C" w:rsidRPr="00824B70" w:rsidRDefault="0077730C" w:rsidP="004B05C9">
            <w:pPr>
              <w:jc w:val="center"/>
              <w:rPr>
                <w:rFonts w:ascii="Arial" w:hAnsi="Arial" w:cs="Arial"/>
                <w:sz w:val="16"/>
                <w:szCs w:val="16"/>
              </w:rPr>
            </w:pPr>
            <w:r w:rsidRPr="00824B70">
              <w:rPr>
                <w:rFonts w:ascii="Arial" w:hAnsi="Arial" w:cs="Arial"/>
                <w:sz w:val="16"/>
                <w:szCs w:val="16"/>
              </w:rPr>
              <w:t>Подання оновленого сертифікату відповідності ЕР R1- СЕР 2003-007-Rev 05 (попередня версія СЕР R1- СЕР 2003-007-Rev 04) для АФІ Амлодипіну бесилату від вже затвердженого виробника DR. REDDY'S LABORATORIES LIMITED.</w:t>
            </w:r>
          </w:p>
          <w:p w:rsidR="0077730C" w:rsidRPr="00824B70" w:rsidRDefault="0077730C" w:rsidP="004B05C9">
            <w:pPr>
              <w:jc w:val="center"/>
              <w:rPr>
                <w:rFonts w:ascii="Arial" w:hAnsi="Arial" w:cs="Arial"/>
                <w:sz w:val="16"/>
                <w:szCs w:val="16"/>
              </w:rPr>
            </w:pPr>
            <w:r w:rsidRPr="00824B70">
              <w:rPr>
                <w:rFonts w:ascii="Arial" w:hAnsi="Arial" w:cs="Arial"/>
                <w:sz w:val="16"/>
                <w:szCs w:val="16"/>
              </w:rPr>
              <w:t>Зміни I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Доповнення специфікації АФІ Валсартан, виробництва Divi’s Laboratories Ltd., India, новим залишковим розчинником О-ксилол з допустимою межею «не більше 2170 ppm». Зміни I типу: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Доповнення специфікації АФІ Валсартан, виробництва Divi’s Laboratories Ltd., India, новим залишковим розчинником Метанол з допустимою межею «не більше 250 ppm».</w:t>
            </w:r>
          </w:p>
          <w:p w:rsidR="0077730C" w:rsidRPr="007B698A" w:rsidRDefault="0077730C" w:rsidP="004B05C9">
            <w:pPr>
              <w:jc w:val="center"/>
              <w:rPr>
                <w:rFonts w:ascii="Arial" w:hAnsi="Arial" w:cs="Arial"/>
                <w:sz w:val="16"/>
                <w:szCs w:val="16"/>
                <w:lang w:val="en-US"/>
              </w:rPr>
            </w:pPr>
            <w:r w:rsidRPr="00824B70">
              <w:rPr>
                <w:rFonts w:ascii="Arial" w:hAnsi="Arial" w:cs="Arial"/>
                <w:sz w:val="16"/>
                <w:szCs w:val="16"/>
              </w:rPr>
              <w:t xml:space="preserve">Зміни I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сертифікату відповідності ЕР R1- СЕР 2003-007-Rev 06 (попередня версія СЕР R1- СЕР 2003-007-Rev 05) для АФІ Амлодипіну бесилату від вже затвердженого виробника DR. </w:t>
            </w:r>
            <w:r w:rsidRPr="007B698A">
              <w:rPr>
                <w:rFonts w:ascii="Arial" w:hAnsi="Arial" w:cs="Arial"/>
                <w:sz w:val="16"/>
                <w:szCs w:val="16"/>
                <w:lang w:val="en-US"/>
              </w:rPr>
              <w:t>REDDY'S LABORATORIES LIMITED</w:t>
            </w:r>
          </w:p>
          <w:p w:rsidR="0077730C" w:rsidRPr="007B698A" w:rsidRDefault="0077730C" w:rsidP="004B05C9">
            <w:pPr>
              <w:jc w:val="center"/>
              <w:rPr>
                <w:rFonts w:ascii="Arial" w:hAnsi="Arial" w:cs="Arial"/>
                <w:sz w:val="16"/>
                <w:szCs w:val="16"/>
                <w:lang w:val="en-US"/>
              </w:rPr>
            </w:pPr>
            <w:r w:rsidRPr="00824B70">
              <w:rPr>
                <w:rFonts w:ascii="Arial" w:hAnsi="Arial" w:cs="Arial"/>
                <w:sz w:val="16"/>
                <w:szCs w:val="16"/>
              </w:rPr>
              <w:t>Затверджено</w:t>
            </w:r>
          </w:p>
          <w:p w:rsidR="0077730C" w:rsidRPr="007B698A" w:rsidRDefault="0077730C" w:rsidP="004B05C9">
            <w:pPr>
              <w:jc w:val="center"/>
              <w:rPr>
                <w:rFonts w:ascii="Arial" w:hAnsi="Arial" w:cs="Arial"/>
                <w:sz w:val="16"/>
                <w:szCs w:val="16"/>
                <w:lang w:val="en-US"/>
              </w:rPr>
            </w:pPr>
            <w:r w:rsidRPr="007B698A">
              <w:rPr>
                <w:rFonts w:ascii="Arial" w:hAnsi="Arial" w:cs="Arial"/>
                <w:sz w:val="16"/>
                <w:szCs w:val="16"/>
                <w:lang w:val="en-US"/>
              </w:rPr>
              <w:t>Present manufacturing and quality control sites</w:t>
            </w:r>
          </w:p>
          <w:p w:rsidR="0077730C" w:rsidRPr="007B698A" w:rsidRDefault="0077730C" w:rsidP="004B05C9">
            <w:pPr>
              <w:jc w:val="center"/>
              <w:rPr>
                <w:rFonts w:ascii="Arial" w:hAnsi="Arial" w:cs="Arial"/>
                <w:sz w:val="16"/>
                <w:szCs w:val="16"/>
                <w:lang w:val="en-US"/>
              </w:rPr>
            </w:pPr>
            <w:r w:rsidRPr="007B698A">
              <w:rPr>
                <w:rFonts w:ascii="Arial" w:hAnsi="Arial" w:cs="Arial"/>
                <w:sz w:val="16"/>
                <w:szCs w:val="16"/>
                <w:lang w:val="en-US"/>
              </w:rPr>
              <w:t>Dr. Reddy’s Laboratories Ltd.</w:t>
            </w:r>
          </w:p>
          <w:p w:rsidR="0077730C" w:rsidRPr="007B698A" w:rsidRDefault="0077730C" w:rsidP="004B05C9">
            <w:pPr>
              <w:jc w:val="center"/>
              <w:rPr>
                <w:rFonts w:ascii="Arial" w:hAnsi="Arial" w:cs="Arial"/>
                <w:sz w:val="16"/>
                <w:szCs w:val="16"/>
                <w:lang w:val="en-US"/>
              </w:rPr>
            </w:pPr>
            <w:r w:rsidRPr="007B698A">
              <w:rPr>
                <w:rFonts w:ascii="Arial" w:hAnsi="Arial" w:cs="Arial"/>
                <w:sz w:val="16"/>
                <w:szCs w:val="16"/>
                <w:lang w:val="en-US"/>
              </w:rPr>
              <w:t>Plot No. 110 &amp; 111,</w:t>
            </w:r>
          </w:p>
          <w:p w:rsidR="0077730C" w:rsidRPr="007B698A" w:rsidRDefault="0077730C" w:rsidP="004B05C9">
            <w:pPr>
              <w:jc w:val="center"/>
              <w:rPr>
                <w:rFonts w:ascii="Arial" w:hAnsi="Arial" w:cs="Arial"/>
                <w:sz w:val="16"/>
                <w:szCs w:val="16"/>
                <w:lang w:val="en-US"/>
              </w:rPr>
            </w:pPr>
            <w:r w:rsidRPr="007B698A">
              <w:rPr>
                <w:rFonts w:ascii="Arial" w:hAnsi="Arial" w:cs="Arial"/>
                <w:sz w:val="16"/>
                <w:szCs w:val="16"/>
                <w:lang w:val="en-US"/>
              </w:rPr>
              <w:t>Sri Venkateswara</w:t>
            </w:r>
          </w:p>
          <w:p w:rsidR="0077730C" w:rsidRPr="007B698A" w:rsidRDefault="0077730C" w:rsidP="004B05C9">
            <w:pPr>
              <w:jc w:val="center"/>
              <w:rPr>
                <w:rFonts w:ascii="Arial" w:hAnsi="Arial" w:cs="Arial"/>
                <w:sz w:val="16"/>
                <w:szCs w:val="16"/>
                <w:lang w:val="en-US"/>
              </w:rPr>
            </w:pPr>
            <w:r w:rsidRPr="007B698A">
              <w:rPr>
                <w:rFonts w:ascii="Arial" w:hAnsi="Arial" w:cs="Arial"/>
                <w:sz w:val="16"/>
                <w:szCs w:val="16"/>
                <w:lang w:val="en-US"/>
              </w:rPr>
              <w:t>Co-operative Industrial Estate,</w:t>
            </w:r>
          </w:p>
          <w:p w:rsidR="0077730C" w:rsidRPr="007B698A" w:rsidRDefault="0077730C" w:rsidP="004B05C9">
            <w:pPr>
              <w:jc w:val="center"/>
              <w:rPr>
                <w:rFonts w:ascii="Arial" w:hAnsi="Arial" w:cs="Arial"/>
                <w:sz w:val="16"/>
                <w:szCs w:val="16"/>
                <w:lang w:val="en-US"/>
              </w:rPr>
            </w:pPr>
            <w:r w:rsidRPr="007B698A">
              <w:rPr>
                <w:rFonts w:ascii="Arial" w:hAnsi="Arial" w:cs="Arial"/>
                <w:sz w:val="16"/>
                <w:szCs w:val="16"/>
                <w:lang w:val="en-US"/>
              </w:rPr>
              <w:t>Bollaram Jinnaram Mandal,</w:t>
            </w:r>
          </w:p>
          <w:p w:rsidR="0077730C" w:rsidRPr="007B698A" w:rsidRDefault="0077730C" w:rsidP="004B05C9">
            <w:pPr>
              <w:jc w:val="center"/>
              <w:rPr>
                <w:rFonts w:ascii="Arial" w:hAnsi="Arial" w:cs="Arial"/>
                <w:sz w:val="16"/>
                <w:szCs w:val="16"/>
                <w:lang w:val="en-US"/>
              </w:rPr>
            </w:pPr>
            <w:r w:rsidRPr="007B698A">
              <w:rPr>
                <w:rFonts w:ascii="Arial" w:hAnsi="Arial" w:cs="Arial"/>
                <w:sz w:val="16"/>
                <w:szCs w:val="16"/>
                <w:lang w:val="en-US"/>
              </w:rPr>
              <w:t>Medak District – 502325</w:t>
            </w:r>
          </w:p>
          <w:p w:rsidR="0077730C" w:rsidRPr="007B698A" w:rsidRDefault="0077730C" w:rsidP="004B05C9">
            <w:pPr>
              <w:jc w:val="center"/>
              <w:rPr>
                <w:rFonts w:ascii="Arial" w:hAnsi="Arial" w:cs="Arial"/>
                <w:sz w:val="16"/>
                <w:szCs w:val="16"/>
                <w:lang w:val="en-US"/>
              </w:rPr>
            </w:pPr>
            <w:r w:rsidRPr="007B698A">
              <w:rPr>
                <w:rFonts w:ascii="Arial" w:hAnsi="Arial" w:cs="Arial"/>
                <w:sz w:val="16"/>
                <w:szCs w:val="16"/>
                <w:lang w:val="en-US"/>
              </w:rPr>
              <w:t>Telangana, India</w:t>
            </w:r>
          </w:p>
          <w:p w:rsidR="0077730C" w:rsidRPr="007B698A" w:rsidRDefault="0077730C" w:rsidP="004B05C9">
            <w:pPr>
              <w:jc w:val="center"/>
              <w:rPr>
                <w:rFonts w:ascii="Arial" w:hAnsi="Arial" w:cs="Arial"/>
                <w:sz w:val="16"/>
                <w:szCs w:val="16"/>
                <w:lang w:val="en-US"/>
              </w:rPr>
            </w:pPr>
          </w:p>
          <w:p w:rsidR="0077730C" w:rsidRPr="007B698A" w:rsidRDefault="0077730C" w:rsidP="004B05C9">
            <w:pPr>
              <w:jc w:val="center"/>
              <w:rPr>
                <w:rFonts w:ascii="Arial" w:hAnsi="Arial" w:cs="Arial"/>
                <w:sz w:val="16"/>
                <w:szCs w:val="16"/>
                <w:lang w:val="en-US"/>
              </w:rPr>
            </w:pPr>
            <w:r w:rsidRPr="007B698A">
              <w:rPr>
                <w:rFonts w:ascii="Arial" w:hAnsi="Arial" w:cs="Arial"/>
                <w:sz w:val="16"/>
                <w:szCs w:val="16"/>
                <w:lang w:val="en-US"/>
              </w:rPr>
              <w:t>Dr. Reddy’s Laboratories Ltd.</w:t>
            </w:r>
          </w:p>
          <w:p w:rsidR="0077730C" w:rsidRPr="007B698A" w:rsidRDefault="0077730C" w:rsidP="004B05C9">
            <w:pPr>
              <w:jc w:val="center"/>
              <w:rPr>
                <w:rFonts w:ascii="Arial" w:hAnsi="Arial" w:cs="Arial"/>
                <w:sz w:val="16"/>
                <w:szCs w:val="16"/>
                <w:lang w:val="en-US"/>
              </w:rPr>
            </w:pPr>
            <w:r w:rsidRPr="007B698A">
              <w:rPr>
                <w:rFonts w:ascii="Arial" w:hAnsi="Arial" w:cs="Arial"/>
                <w:sz w:val="16"/>
                <w:szCs w:val="16"/>
                <w:lang w:val="en-US"/>
              </w:rPr>
              <w:t>Plot No. 116,</w:t>
            </w:r>
          </w:p>
          <w:p w:rsidR="0077730C" w:rsidRPr="007B698A" w:rsidRDefault="0077730C" w:rsidP="004B05C9">
            <w:pPr>
              <w:jc w:val="center"/>
              <w:rPr>
                <w:rFonts w:ascii="Arial" w:hAnsi="Arial" w:cs="Arial"/>
                <w:sz w:val="16"/>
                <w:szCs w:val="16"/>
                <w:lang w:val="en-US"/>
              </w:rPr>
            </w:pPr>
            <w:r w:rsidRPr="007B698A">
              <w:rPr>
                <w:rFonts w:ascii="Arial" w:hAnsi="Arial" w:cs="Arial"/>
                <w:sz w:val="16"/>
                <w:szCs w:val="16"/>
                <w:lang w:val="en-US"/>
              </w:rPr>
              <w:t>Sri Venkateswara</w:t>
            </w:r>
          </w:p>
          <w:p w:rsidR="0077730C" w:rsidRPr="007B698A" w:rsidRDefault="0077730C" w:rsidP="004B05C9">
            <w:pPr>
              <w:jc w:val="center"/>
              <w:rPr>
                <w:rFonts w:ascii="Arial" w:hAnsi="Arial" w:cs="Arial"/>
                <w:sz w:val="16"/>
                <w:szCs w:val="16"/>
                <w:lang w:val="en-US"/>
              </w:rPr>
            </w:pPr>
            <w:r w:rsidRPr="007B698A">
              <w:rPr>
                <w:rFonts w:ascii="Arial" w:hAnsi="Arial" w:cs="Arial"/>
                <w:sz w:val="16"/>
                <w:szCs w:val="16"/>
                <w:lang w:val="en-US"/>
              </w:rPr>
              <w:t>Co-operative Industrial Estate,</w:t>
            </w:r>
          </w:p>
          <w:p w:rsidR="0077730C" w:rsidRPr="007B698A" w:rsidRDefault="0077730C" w:rsidP="004B05C9">
            <w:pPr>
              <w:jc w:val="center"/>
              <w:rPr>
                <w:rFonts w:ascii="Arial" w:hAnsi="Arial" w:cs="Arial"/>
                <w:sz w:val="16"/>
                <w:szCs w:val="16"/>
                <w:lang w:val="en-US"/>
              </w:rPr>
            </w:pPr>
            <w:r w:rsidRPr="007B698A">
              <w:rPr>
                <w:rFonts w:ascii="Arial" w:hAnsi="Arial" w:cs="Arial"/>
                <w:sz w:val="16"/>
                <w:szCs w:val="16"/>
                <w:lang w:val="en-US"/>
              </w:rPr>
              <w:t>Bollaram Jinnaram Mandal,</w:t>
            </w:r>
          </w:p>
          <w:p w:rsidR="0077730C" w:rsidRPr="007B698A" w:rsidRDefault="0077730C" w:rsidP="004B05C9">
            <w:pPr>
              <w:jc w:val="center"/>
              <w:rPr>
                <w:rFonts w:ascii="Arial" w:hAnsi="Arial" w:cs="Arial"/>
                <w:sz w:val="16"/>
                <w:szCs w:val="16"/>
                <w:lang w:val="en-US"/>
              </w:rPr>
            </w:pPr>
            <w:r w:rsidRPr="007B698A">
              <w:rPr>
                <w:rFonts w:ascii="Arial" w:hAnsi="Arial" w:cs="Arial"/>
                <w:sz w:val="16"/>
                <w:szCs w:val="16"/>
                <w:lang w:val="en-US"/>
              </w:rPr>
              <w:t>Medak District – 502325</w:t>
            </w:r>
          </w:p>
          <w:p w:rsidR="0077730C" w:rsidRPr="007B698A" w:rsidRDefault="0077730C" w:rsidP="004B05C9">
            <w:pPr>
              <w:jc w:val="center"/>
              <w:rPr>
                <w:rFonts w:ascii="Arial" w:hAnsi="Arial" w:cs="Arial"/>
                <w:sz w:val="16"/>
                <w:szCs w:val="16"/>
                <w:lang w:val="en-US"/>
              </w:rPr>
            </w:pPr>
            <w:r w:rsidRPr="007B698A">
              <w:rPr>
                <w:rFonts w:ascii="Arial" w:hAnsi="Arial" w:cs="Arial"/>
                <w:sz w:val="16"/>
                <w:szCs w:val="16"/>
                <w:lang w:val="en-US"/>
              </w:rPr>
              <w:t>Telangana, India</w:t>
            </w:r>
          </w:p>
          <w:p w:rsidR="0077730C" w:rsidRPr="007B698A" w:rsidRDefault="0077730C" w:rsidP="004B05C9">
            <w:pPr>
              <w:jc w:val="center"/>
              <w:rPr>
                <w:rFonts w:ascii="Arial" w:hAnsi="Arial" w:cs="Arial"/>
                <w:sz w:val="16"/>
                <w:szCs w:val="16"/>
                <w:lang w:val="en-US"/>
              </w:rPr>
            </w:pPr>
            <w:r w:rsidRPr="00824B70">
              <w:rPr>
                <w:rFonts w:ascii="Arial" w:hAnsi="Arial" w:cs="Arial"/>
                <w:sz w:val="16"/>
                <w:szCs w:val="16"/>
              </w:rPr>
              <w:t>Запропоновано</w:t>
            </w:r>
          </w:p>
          <w:p w:rsidR="0077730C" w:rsidRPr="007B698A" w:rsidRDefault="0077730C" w:rsidP="004B05C9">
            <w:pPr>
              <w:jc w:val="center"/>
              <w:rPr>
                <w:rFonts w:ascii="Arial" w:hAnsi="Arial" w:cs="Arial"/>
                <w:sz w:val="16"/>
                <w:szCs w:val="16"/>
                <w:lang w:val="en-US"/>
              </w:rPr>
            </w:pPr>
            <w:r w:rsidRPr="007B698A">
              <w:rPr>
                <w:rFonts w:ascii="Arial" w:hAnsi="Arial" w:cs="Arial"/>
                <w:sz w:val="16"/>
                <w:szCs w:val="16"/>
                <w:lang w:val="en-US"/>
              </w:rPr>
              <w:t>Proposed manufacturing and quality control sites</w:t>
            </w:r>
          </w:p>
          <w:p w:rsidR="0077730C" w:rsidRPr="007B698A" w:rsidRDefault="0077730C" w:rsidP="004B05C9">
            <w:pPr>
              <w:jc w:val="center"/>
              <w:rPr>
                <w:rFonts w:ascii="Arial" w:hAnsi="Arial" w:cs="Arial"/>
                <w:sz w:val="16"/>
                <w:szCs w:val="16"/>
                <w:lang w:val="en-US"/>
              </w:rPr>
            </w:pPr>
            <w:r w:rsidRPr="007B698A">
              <w:rPr>
                <w:rFonts w:ascii="Arial" w:hAnsi="Arial" w:cs="Arial"/>
                <w:sz w:val="16"/>
                <w:szCs w:val="16"/>
                <w:lang w:val="en-US"/>
              </w:rPr>
              <w:t>Dr. Reddy’s Laboratories Ltd.</w:t>
            </w:r>
          </w:p>
          <w:p w:rsidR="0077730C" w:rsidRPr="007B698A" w:rsidRDefault="0077730C" w:rsidP="004B05C9">
            <w:pPr>
              <w:jc w:val="center"/>
              <w:rPr>
                <w:rFonts w:ascii="Arial" w:hAnsi="Arial" w:cs="Arial"/>
                <w:sz w:val="16"/>
                <w:szCs w:val="16"/>
                <w:lang w:val="en-US"/>
              </w:rPr>
            </w:pPr>
            <w:r w:rsidRPr="007B698A">
              <w:rPr>
                <w:rFonts w:ascii="Arial" w:hAnsi="Arial" w:cs="Arial"/>
                <w:sz w:val="16"/>
                <w:szCs w:val="16"/>
                <w:lang w:val="en-US"/>
              </w:rPr>
              <w:t>Plot No. 1, 75A, 75B, 110,111 &amp; 112,</w:t>
            </w:r>
          </w:p>
          <w:p w:rsidR="0077730C" w:rsidRPr="007B698A" w:rsidRDefault="0077730C" w:rsidP="004B05C9">
            <w:pPr>
              <w:jc w:val="center"/>
              <w:rPr>
                <w:rFonts w:ascii="Arial" w:hAnsi="Arial" w:cs="Arial"/>
                <w:sz w:val="16"/>
                <w:szCs w:val="16"/>
                <w:lang w:val="en-US"/>
              </w:rPr>
            </w:pPr>
            <w:r w:rsidRPr="007B698A">
              <w:rPr>
                <w:rFonts w:ascii="Arial" w:hAnsi="Arial" w:cs="Arial"/>
                <w:sz w:val="16"/>
                <w:szCs w:val="16"/>
                <w:lang w:val="en-US"/>
              </w:rPr>
              <w:t>Sri Venkateswara</w:t>
            </w:r>
          </w:p>
          <w:p w:rsidR="0077730C" w:rsidRPr="007B698A" w:rsidRDefault="0077730C" w:rsidP="004B05C9">
            <w:pPr>
              <w:jc w:val="center"/>
              <w:rPr>
                <w:rFonts w:ascii="Arial" w:hAnsi="Arial" w:cs="Arial"/>
                <w:sz w:val="16"/>
                <w:szCs w:val="16"/>
                <w:lang w:val="en-US"/>
              </w:rPr>
            </w:pPr>
            <w:r w:rsidRPr="007B698A">
              <w:rPr>
                <w:rFonts w:ascii="Arial" w:hAnsi="Arial" w:cs="Arial"/>
                <w:sz w:val="16"/>
                <w:szCs w:val="16"/>
                <w:lang w:val="en-US"/>
              </w:rPr>
              <w:t>Co-operative Industrial Estate,</w:t>
            </w:r>
          </w:p>
          <w:p w:rsidR="0077730C" w:rsidRPr="007B698A" w:rsidRDefault="0077730C" w:rsidP="004B05C9">
            <w:pPr>
              <w:jc w:val="center"/>
              <w:rPr>
                <w:rFonts w:ascii="Arial" w:hAnsi="Arial" w:cs="Arial"/>
                <w:sz w:val="16"/>
                <w:szCs w:val="16"/>
                <w:lang w:val="en-US"/>
              </w:rPr>
            </w:pPr>
            <w:r w:rsidRPr="007B698A">
              <w:rPr>
                <w:rFonts w:ascii="Arial" w:hAnsi="Arial" w:cs="Arial"/>
                <w:sz w:val="16"/>
                <w:szCs w:val="16"/>
                <w:lang w:val="en-US"/>
              </w:rPr>
              <w:t>Bollaram Jinnaram Mandal,</w:t>
            </w:r>
          </w:p>
          <w:p w:rsidR="0077730C" w:rsidRPr="007B698A" w:rsidRDefault="0077730C" w:rsidP="004B05C9">
            <w:pPr>
              <w:jc w:val="center"/>
              <w:rPr>
                <w:rFonts w:ascii="Arial" w:hAnsi="Arial" w:cs="Arial"/>
                <w:sz w:val="16"/>
                <w:szCs w:val="16"/>
                <w:lang w:val="en-US"/>
              </w:rPr>
            </w:pPr>
            <w:r w:rsidRPr="007B698A">
              <w:rPr>
                <w:rFonts w:ascii="Arial" w:hAnsi="Arial" w:cs="Arial"/>
                <w:sz w:val="16"/>
                <w:szCs w:val="16"/>
                <w:lang w:val="en-US"/>
              </w:rPr>
              <w:t>Sangareddy District – 502325</w:t>
            </w:r>
          </w:p>
          <w:p w:rsidR="0077730C" w:rsidRPr="007B698A" w:rsidRDefault="0077730C" w:rsidP="004B05C9">
            <w:pPr>
              <w:jc w:val="center"/>
              <w:rPr>
                <w:rFonts w:ascii="Arial" w:hAnsi="Arial" w:cs="Arial"/>
                <w:sz w:val="16"/>
                <w:szCs w:val="16"/>
                <w:lang w:val="en-US"/>
              </w:rPr>
            </w:pPr>
            <w:r w:rsidRPr="007B698A">
              <w:rPr>
                <w:rFonts w:ascii="Arial" w:hAnsi="Arial" w:cs="Arial"/>
                <w:sz w:val="16"/>
                <w:szCs w:val="16"/>
                <w:lang w:val="en-US"/>
              </w:rPr>
              <w:t>Telangana, India</w:t>
            </w:r>
          </w:p>
          <w:p w:rsidR="0077730C" w:rsidRPr="007B698A" w:rsidRDefault="0077730C" w:rsidP="004B05C9">
            <w:pPr>
              <w:jc w:val="center"/>
              <w:rPr>
                <w:rFonts w:ascii="Arial" w:hAnsi="Arial" w:cs="Arial"/>
                <w:sz w:val="16"/>
                <w:szCs w:val="16"/>
                <w:lang w:val="en-US"/>
              </w:rPr>
            </w:pPr>
          </w:p>
          <w:p w:rsidR="0077730C" w:rsidRPr="007B698A" w:rsidRDefault="0077730C" w:rsidP="004B05C9">
            <w:pPr>
              <w:jc w:val="center"/>
              <w:rPr>
                <w:rFonts w:ascii="Arial" w:hAnsi="Arial" w:cs="Arial"/>
                <w:sz w:val="16"/>
                <w:szCs w:val="16"/>
                <w:lang w:val="en-US"/>
              </w:rPr>
            </w:pPr>
            <w:r w:rsidRPr="007B698A">
              <w:rPr>
                <w:rFonts w:ascii="Arial" w:hAnsi="Arial" w:cs="Arial"/>
                <w:sz w:val="16"/>
                <w:szCs w:val="16"/>
                <w:lang w:val="en-US"/>
              </w:rPr>
              <w:t>Dr. Reddy’s Laboratories Ltd.</w:t>
            </w:r>
          </w:p>
          <w:p w:rsidR="0077730C" w:rsidRPr="007B698A" w:rsidRDefault="0077730C" w:rsidP="004B05C9">
            <w:pPr>
              <w:jc w:val="center"/>
              <w:rPr>
                <w:rFonts w:ascii="Arial" w:hAnsi="Arial" w:cs="Arial"/>
                <w:sz w:val="16"/>
                <w:szCs w:val="16"/>
                <w:lang w:val="en-US"/>
              </w:rPr>
            </w:pPr>
            <w:r w:rsidRPr="007B698A">
              <w:rPr>
                <w:rFonts w:ascii="Arial" w:hAnsi="Arial" w:cs="Arial"/>
                <w:sz w:val="16"/>
                <w:szCs w:val="16"/>
                <w:lang w:val="en-US"/>
              </w:rPr>
              <w:t>Plot No. 116,</w:t>
            </w:r>
          </w:p>
          <w:p w:rsidR="0077730C" w:rsidRPr="007B698A" w:rsidRDefault="0077730C" w:rsidP="004B05C9">
            <w:pPr>
              <w:jc w:val="center"/>
              <w:rPr>
                <w:rFonts w:ascii="Arial" w:hAnsi="Arial" w:cs="Arial"/>
                <w:sz w:val="16"/>
                <w:szCs w:val="16"/>
                <w:lang w:val="en-US"/>
              </w:rPr>
            </w:pPr>
            <w:r w:rsidRPr="007B698A">
              <w:rPr>
                <w:rFonts w:ascii="Arial" w:hAnsi="Arial" w:cs="Arial"/>
                <w:sz w:val="16"/>
                <w:szCs w:val="16"/>
                <w:lang w:val="en-US"/>
              </w:rPr>
              <w:t>Sri Venkateswara</w:t>
            </w:r>
          </w:p>
          <w:p w:rsidR="0077730C" w:rsidRPr="007B698A" w:rsidRDefault="0077730C" w:rsidP="004B05C9">
            <w:pPr>
              <w:jc w:val="center"/>
              <w:rPr>
                <w:rFonts w:ascii="Arial" w:hAnsi="Arial" w:cs="Arial"/>
                <w:sz w:val="16"/>
                <w:szCs w:val="16"/>
                <w:lang w:val="en-US"/>
              </w:rPr>
            </w:pPr>
            <w:r w:rsidRPr="007B698A">
              <w:rPr>
                <w:rFonts w:ascii="Arial" w:hAnsi="Arial" w:cs="Arial"/>
                <w:sz w:val="16"/>
                <w:szCs w:val="16"/>
                <w:lang w:val="en-US"/>
              </w:rPr>
              <w:t>Co-operative Industrial Estate,</w:t>
            </w:r>
          </w:p>
          <w:p w:rsidR="0077730C" w:rsidRPr="007B698A" w:rsidRDefault="0077730C" w:rsidP="004B05C9">
            <w:pPr>
              <w:jc w:val="center"/>
              <w:rPr>
                <w:rFonts w:ascii="Arial" w:hAnsi="Arial" w:cs="Arial"/>
                <w:sz w:val="16"/>
                <w:szCs w:val="16"/>
                <w:lang w:val="en-US"/>
              </w:rPr>
            </w:pPr>
            <w:r w:rsidRPr="007B698A">
              <w:rPr>
                <w:rFonts w:ascii="Arial" w:hAnsi="Arial" w:cs="Arial"/>
                <w:sz w:val="16"/>
                <w:szCs w:val="16"/>
                <w:lang w:val="en-US"/>
              </w:rPr>
              <w:t>Bollaram Jinnaram Mandal,</w:t>
            </w:r>
          </w:p>
          <w:p w:rsidR="0077730C" w:rsidRPr="007B698A" w:rsidRDefault="0077730C" w:rsidP="004B05C9">
            <w:pPr>
              <w:jc w:val="center"/>
              <w:rPr>
                <w:rFonts w:ascii="Arial" w:hAnsi="Arial" w:cs="Arial"/>
                <w:sz w:val="16"/>
                <w:szCs w:val="16"/>
                <w:lang w:val="en-US"/>
              </w:rPr>
            </w:pPr>
            <w:r w:rsidRPr="007B698A">
              <w:rPr>
                <w:rFonts w:ascii="Arial" w:hAnsi="Arial" w:cs="Arial"/>
                <w:sz w:val="16"/>
                <w:szCs w:val="16"/>
                <w:lang w:val="en-US"/>
              </w:rPr>
              <w:t>Sangareddy District – 502325</w:t>
            </w:r>
          </w:p>
          <w:p w:rsidR="0077730C" w:rsidRPr="007B698A" w:rsidRDefault="0077730C" w:rsidP="004B05C9">
            <w:pPr>
              <w:jc w:val="center"/>
              <w:rPr>
                <w:rFonts w:ascii="Arial" w:hAnsi="Arial" w:cs="Arial"/>
                <w:sz w:val="16"/>
                <w:szCs w:val="16"/>
                <w:lang w:val="en-US"/>
              </w:rPr>
            </w:pPr>
            <w:r w:rsidRPr="007B698A">
              <w:rPr>
                <w:rFonts w:ascii="Arial" w:hAnsi="Arial" w:cs="Arial"/>
                <w:sz w:val="16"/>
                <w:szCs w:val="16"/>
                <w:lang w:val="en-US"/>
              </w:rPr>
              <w:t>Telangana, India</w:t>
            </w:r>
          </w:p>
          <w:p w:rsidR="0077730C" w:rsidRPr="007B698A" w:rsidRDefault="0077730C" w:rsidP="004B05C9">
            <w:pPr>
              <w:jc w:val="center"/>
              <w:rPr>
                <w:rFonts w:ascii="Arial" w:hAnsi="Arial" w:cs="Arial"/>
                <w:sz w:val="16"/>
                <w:szCs w:val="16"/>
                <w:lang w:val="en-US"/>
              </w:rPr>
            </w:pPr>
            <w:r w:rsidRPr="00824B70">
              <w:rPr>
                <w:rFonts w:ascii="Arial" w:hAnsi="Arial" w:cs="Arial"/>
                <w:sz w:val="16"/>
                <w:szCs w:val="16"/>
              </w:rPr>
              <w:t>Зміни</w:t>
            </w:r>
            <w:r w:rsidRPr="007B698A">
              <w:rPr>
                <w:rFonts w:ascii="Arial" w:hAnsi="Arial" w:cs="Arial"/>
                <w:sz w:val="16"/>
                <w:szCs w:val="16"/>
                <w:lang w:val="en-US"/>
              </w:rPr>
              <w:t xml:space="preserve"> I </w:t>
            </w:r>
            <w:r w:rsidRPr="00824B70">
              <w:rPr>
                <w:rFonts w:ascii="Arial" w:hAnsi="Arial" w:cs="Arial"/>
                <w:sz w:val="16"/>
                <w:szCs w:val="16"/>
              </w:rPr>
              <w:t>типу</w:t>
            </w:r>
            <w:r w:rsidRPr="007B698A">
              <w:rPr>
                <w:rFonts w:ascii="Arial" w:hAnsi="Arial" w:cs="Arial"/>
                <w:sz w:val="16"/>
                <w:szCs w:val="16"/>
                <w:lang w:val="en-US"/>
              </w:rPr>
              <w:t xml:space="preserve"> - </w:t>
            </w:r>
            <w:r w:rsidRPr="00824B70">
              <w:rPr>
                <w:rFonts w:ascii="Arial" w:hAnsi="Arial" w:cs="Arial"/>
                <w:sz w:val="16"/>
                <w:szCs w:val="16"/>
              </w:rPr>
              <w:t>Адміністративні</w:t>
            </w:r>
            <w:r w:rsidRPr="007B698A">
              <w:rPr>
                <w:rFonts w:ascii="Arial" w:hAnsi="Arial" w:cs="Arial"/>
                <w:sz w:val="16"/>
                <w:szCs w:val="16"/>
                <w:lang w:val="en-US"/>
              </w:rPr>
              <w:t xml:space="preserve"> </w:t>
            </w:r>
            <w:r w:rsidRPr="00824B70">
              <w:rPr>
                <w:rFonts w:ascii="Arial" w:hAnsi="Arial" w:cs="Arial"/>
                <w:sz w:val="16"/>
                <w:szCs w:val="16"/>
              </w:rPr>
              <w:t>зміни</w:t>
            </w:r>
            <w:r w:rsidRPr="007B698A">
              <w:rPr>
                <w:rFonts w:ascii="Arial" w:hAnsi="Arial" w:cs="Arial"/>
                <w:sz w:val="16"/>
                <w:szCs w:val="16"/>
                <w:lang w:val="en-US"/>
              </w:rPr>
              <w:t xml:space="preserve">. </w:t>
            </w:r>
            <w:r w:rsidRPr="00824B70">
              <w:rPr>
                <w:rFonts w:ascii="Arial" w:hAnsi="Arial" w:cs="Arial"/>
                <w:sz w:val="16"/>
                <w:szCs w:val="16"/>
              </w:rPr>
              <w:t>Зміна</w:t>
            </w:r>
            <w:r w:rsidRPr="007B698A">
              <w:rPr>
                <w:rFonts w:ascii="Arial" w:hAnsi="Arial" w:cs="Arial"/>
                <w:sz w:val="16"/>
                <w:szCs w:val="16"/>
                <w:lang w:val="en-US"/>
              </w:rPr>
              <w:t xml:space="preserve"> </w:t>
            </w:r>
            <w:r w:rsidRPr="00824B70">
              <w:rPr>
                <w:rFonts w:ascii="Arial" w:hAnsi="Arial" w:cs="Arial"/>
                <w:sz w:val="16"/>
                <w:szCs w:val="16"/>
              </w:rPr>
              <w:t>найменування</w:t>
            </w:r>
            <w:r w:rsidRPr="007B698A">
              <w:rPr>
                <w:rFonts w:ascii="Arial" w:hAnsi="Arial" w:cs="Arial"/>
                <w:sz w:val="16"/>
                <w:szCs w:val="16"/>
                <w:lang w:val="en-US"/>
              </w:rPr>
              <w:t xml:space="preserve"> </w:t>
            </w:r>
            <w:r w:rsidRPr="00824B70">
              <w:rPr>
                <w:rFonts w:ascii="Arial" w:hAnsi="Arial" w:cs="Arial"/>
                <w:sz w:val="16"/>
                <w:szCs w:val="16"/>
              </w:rPr>
              <w:t>та</w:t>
            </w:r>
            <w:r w:rsidRPr="007B698A">
              <w:rPr>
                <w:rFonts w:ascii="Arial" w:hAnsi="Arial" w:cs="Arial"/>
                <w:sz w:val="16"/>
                <w:szCs w:val="16"/>
                <w:lang w:val="en-US"/>
              </w:rPr>
              <w:t>/</w:t>
            </w:r>
            <w:r w:rsidRPr="00824B70">
              <w:rPr>
                <w:rFonts w:ascii="Arial" w:hAnsi="Arial" w:cs="Arial"/>
                <w:sz w:val="16"/>
                <w:szCs w:val="16"/>
              </w:rPr>
              <w:t>або</w:t>
            </w:r>
            <w:r w:rsidRPr="007B698A">
              <w:rPr>
                <w:rFonts w:ascii="Arial" w:hAnsi="Arial" w:cs="Arial"/>
                <w:sz w:val="16"/>
                <w:szCs w:val="16"/>
                <w:lang w:val="en-US"/>
              </w:rPr>
              <w:t xml:space="preserve"> </w:t>
            </w:r>
            <w:r w:rsidRPr="00824B70">
              <w:rPr>
                <w:rFonts w:ascii="Arial" w:hAnsi="Arial" w:cs="Arial"/>
                <w:sz w:val="16"/>
                <w:szCs w:val="16"/>
              </w:rPr>
              <w:t>адреси</w:t>
            </w:r>
            <w:r w:rsidRPr="007B698A">
              <w:rPr>
                <w:rFonts w:ascii="Arial" w:hAnsi="Arial" w:cs="Arial"/>
                <w:sz w:val="16"/>
                <w:szCs w:val="16"/>
                <w:lang w:val="en-US"/>
              </w:rPr>
              <w:t xml:space="preserve"> </w:t>
            </w:r>
            <w:r w:rsidRPr="00824B70">
              <w:rPr>
                <w:rFonts w:ascii="Arial" w:hAnsi="Arial" w:cs="Arial"/>
                <w:sz w:val="16"/>
                <w:szCs w:val="16"/>
              </w:rPr>
              <w:t>місця</w:t>
            </w:r>
            <w:r w:rsidRPr="007B698A">
              <w:rPr>
                <w:rFonts w:ascii="Arial" w:hAnsi="Arial" w:cs="Arial"/>
                <w:sz w:val="16"/>
                <w:szCs w:val="16"/>
                <w:lang w:val="en-US"/>
              </w:rPr>
              <w:t xml:space="preserve"> </w:t>
            </w:r>
            <w:r w:rsidRPr="00824B70">
              <w:rPr>
                <w:rFonts w:ascii="Arial" w:hAnsi="Arial" w:cs="Arial"/>
                <w:sz w:val="16"/>
                <w:szCs w:val="16"/>
              </w:rPr>
              <w:t>провадження</w:t>
            </w:r>
            <w:r w:rsidRPr="007B698A">
              <w:rPr>
                <w:rFonts w:ascii="Arial" w:hAnsi="Arial" w:cs="Arial"/>
                <w:sz w:val="16"/>
                <w:szCs w:val="16"/>
                <w:lang w:val="en-US"/>
              </w:rPr>
              <w:t xml:space="preserve"> </w:t>
            </w:r>
            <w:r w:rsidRPr="00824B70">
              <w:rPr>
                <w:rFonts w:ascii="Arial" w:hAnsi="Arial" w:cs="Arial"/>
                <w:sz w:val="16"/>
                <w:szCs w:val="16"/>
              </w:rPr>
              <w:t>діяльності</w:t>
            </w:r>
            <w:r w:rsidRPr="007B698A">
              <w:rPr>
                <w:rFonts w:ascii="Arial" w:hAnsi="Arial" w:cs="Arial"/>
                <w:sz w:val="16"/>
                <w:szCs w:val="16"/>
                <w:lang w:val="en-US"/>
              </w:rPr>
              <w:t xml:space="preserve"> </w:t>
            </w:r>
            <w:r w:rsidRPr="00824B70">
              <w:rPr>
                <w:rFonts w:ascii="Arial" w:hAnsi="Arial" w:cs="Arial"/>
                <w:sz w:val="16"/>
                <w:szCs w:val="16"/>
              </w:rPr>
              <w:t>виробника</w:t>
            </w:r>
            <w:r w:rsidRPr="007B698A">
              <w:rPr>
                <w:rFonts w:ascii="Arial" w:hAnsi="Arial" w:cs="Arial"/>
                <w:sz w:val="16"/>
                <w:szCs w:val="16"/>
                <w:lang w:val="en-US"/>
              </w:rPr>
              <w:t xml:space="preserve"> (</w:t>
            </w:r>
            <w:r w:rsidRPr="00824B70">
              <w:rPr>
                <w:rFonts w:ascii="Arial" w:hAnsi="Arial" w:cs="Arial"/>
                <w:sz w:val="16"/>
                <w:szCs w:val="16"/>
              </w:rPr>
              <w:t>включаючи</w:t>
            </w:r>
            <w:r w:rsidRPr="007B698A">
              <w:rPr>
                <w:rFonts w:ascii="Arial" w:hAnsi="Arial" w:cs="Arial"/>
                <w:sz w:val="16"/>
                <w:szCs w:val="16"/>
                <w:lang w:val="en-US"/>
              </w:rPr>
              <w:t xml:space="preserve">, </w:t>
            </w:r>
            <w:r w:rsidRPr="00824B70">
              <w:rPr>
                <w:rFonts w:ascii="Arial" w:hAnsi="Arial" w:cs="Arial"/>
                <w:sz w:val="16"/>
                <w:szCs w:val="16"/>
              </w:rPr>
              <w:t>за</w:t>
            </w:r>
            <w:r w:rsidRPr="007B698A">
              <w:rPr>
                <w:rFonts w:ascii="Arial" w:hAnsi="Arial" w:cs="Arial"/>
                <w:sz w:val="16"/>
                <w:szCs w:val="16"/>
                <w:lang w:val="en-US"/>
              </w:rPr>
              <w:t xml:space="preserve"> </w:t>
            </w:r>
            <w:r w:rsidRPr="00824B70">
              <w:rPr>
                <w:rFonts w:ascii="Arial" w:hAnsi="Arial" w:cs="Arial"/>
                <w:sz w:val="16"/>
                <w:szCs w:val="16"/>
              </w:rPr>
              <w:t>необхідності</w:t>
            </w:r>
            <w:r w:rsidRPr="007B698A">
              <w:rPr>
                <w:rFonts w:ascii="Arial" w:hAnsi="Arial" w:cs="Arial"/>
                <w:sz w:val="16"/>
                <w:szCs w:val="16"/>
                <w:lang w:val="en-US"/>
              </w:rPr>
              <w:t xml:space="preserve">, </w:t>
            </w:r>
            <w:r w:rsidRPr="00824B70">
              <w:rPr>
                <w:rFonts w:ascii="Arial" w:hAnsi="Arial" w:cs="Arial"/>
                <w:sz w:val="16"/>
                <w:szCs w:val="16"/>
              </w:rPr>
              <w:t>місце</w:t>
            </w:r>
            <w:r w:rsidRPr="007B698A">
              <w:rPr>
                <w:rFonts w:ascii="Arial" w:hAnsi="Arial" w:cs="Arial"/>
                <w:sz w:val="16"/>
                <w:szCs w:val="16"/>
                <w:lang w:val="en-US"/>
              </w:rPr>
              <w:t xml:space="preserve"> </w:t>
            </w:r>
            <w:r w:rsidRPr="00824B70">
              <w:rPr>
                <w:rFonts w:ascii="Arial" w:hAnsi="Arial" w:cs="Arial"/>
                <w:sz w:val="16"/>
                <w:szCs w:val="16"/>
              </w:rPr>
              <w:t>проведення</w:t>
            </w:r>
            <w:r w:rsidRPr="007B698A">
              <w:rPr>
                <w:rFonts w:ascii="Arial" w:hAnsi="Arial" w:cs="Arial"/>
                <w:sz w:val="16"/>
                <w:szCs w:val="16"/>
                <w:lang w:val="en-US"/>
              </w:rPr>
              <w:t xml:space="preserve"> </w:t>
            </w:r>
            <w:r w:rsidRPr="00824B70">
              <w:rPr>
                <w:rFonts w:ascii="Arial" w:hAnsi="Arial" w:cs="Arial"/>
                <w:sz w:val="16"/>
                <w:szCs w:val="16"/>
              </w:rPr>
              <w:t>контролю</w:t>
            </w:r>
            <w:r w:rsidRPr="007B698A">
              <w:rPr>
                <w:rFonts w:ascii="Arial" w:hAnsi="Arial" w:cs="Arial"/>
                <w:sz w:val="16"/>
                <w:szCs w:val="16"/>
                <w:lang w:val="en-US"/>
              </w:rPr>
              <w:t xml:space="preserve"> </w:t>
            </w:r>
            <w:r w:rsidRPr="00824B70">
              <w:rPr>
                <w:rFonts w:ascii="Arial" w:hAnsi="Arial" w:cs="Arial"/>
                <w:sz w:val="16"/>
                <w:szCs w:val="16"/>
              </w:rPr>
              <w:t>якості</w:t>
            </w:r>
            <w:r w:rsidRPr="007B698A">
              <w:rPr>
                <w:rFonts w:ascii="Arial" w:hAnsi="Arial" w:cs="Arial"/>
                <w:sz w:val="16"/>
                <w:szCs w:val="16"/>
                <w:lang w:val="en-US"/>
              </w:rPr>
              <w:t xml:space="preserve">), </w:t>
            </w:r>
            <w:r w:rsidRPr="00824B70">
              <w:rPr>
                <w:rFonts w:ascii="Arial" w:hAnsi="Arial" w:cs="Arial"/>
                <w:sz w:val="16"/>
                <w:szCs w:val="16"/>
              </w:rPr>
              <w:t>або</w:t>
            </w:r>
            <w:r w:rsidRPr="007B698A">
              <w:rPr>
                <w:rFonts w:ascii="Arial" w:hAnsi="Arial" w:cs="Arial"/>
                <w:sz w:val="16"/>
                <w:szCs w:val="16"/>
                <w:lang w:val="en-US"/>
              </w:rPr>
              <w:t xml:space="preserve"> </w:t>
            </w:r>
            <w:r w:rsidRPr="00824B70">
              <w:rPr>
                <w:rFonts w:ascii="Arial" w:hAnsi="Arial" w:cs="Arial"/>
                <w:sz w:val="16"/>
                <w:szCs w:val="16"/>
              </w:rPr>
              <w:t>власника</w:t>
            </w:r>
            <w:r w:rsidRPr="007B698A">
              <w:rPr>
                <w:rFonts w:ascii="Arial" w:hAnsi="Arial" w:cs="Arial"/>
                <w:sz w:val="16"/>
                <w:szCs w:val="16"/>
                <w:lang w:val="en-US"/>
              </w:rPr>
              <w:t xml:space="preserve"> </w:t>
            </w:r>
            <w:r w:rsidRPr="00824B70">
              <w:rPr>
                <w:rFonts w:ascii="Arial" w:hAnsi="Arial" w:cs="Arial"/>
                <w:sz w:val="16"/>
                <w:szCs w:val="16"/>
              </w:rPr>
              <w:t>мастер</w:t>
            </w:r>
            <w:r w:rsidRPr="007B698A">
              <w:rPr>
                <w:rFonts w:ascii="Arial" w:hAnsi="Arial" w:cs="Arial"/>
                <w:sz w:val="16"/>
                <w:szCs w:val="16"/>
                <w:lang w:val="en-US"/>
              </w:rPr>
              <w:t>-</w:t>
            </w:r>
            <w:r w:rsidRPr="00824B70">
              <w:rPr>
                <w:rFonts w:ascii="Arial" w:hAnsi="Arial" w:cs="Arial"/>
                <w:sz w:val="16"/>
                <w:szCs w:val="16"/>
              </w:rPr>
              <w:t>файла</w:t>
            </w:r>
            <w:r w:rsidRPr="007B698A">
              <w:rPr>
                <w:rFonts w:ascii="Arial" w:hAnsi="Arial" w:cs="Arial"/>
                <w:sz w:val="16"/>
                <w:szCs w:val="16"/>
                <w:lang w:val="en-US"/>
              </w:rPr>
              <w:t xml:space="preserve"> </w:t>
            </w:r>
            <w:r w:rsidRPr="00824B70">
              <w:rPr>
                <w:rFonts w:ascii="Arial" w:hAnsi="Arial" w:cs="Arial"/>
                <w:sz w:val="16"/>
                <w:szCs w:val="16"/>
              </w:rPr>
              <w:t>на</w:t>
            </w:r>
            <w:r w:rsidRPr="007B698A">
              <w:rPr>
                <w:rFonts w:ascii="Arial" w:hAnsi="Arial" w:cs="Arial"/>
                <w:sz w:val="16"/>
                <w:szCs w:val="16"/>
                <w:lang w:val="en-US"/>
              </w:rPr>
              <w:t xml:space="preserve"> </w:t>
            </w:r>
            <w:r w:rsidRPr="00824B70">
              <w:rPr>
                <w:rFonts w:ascii="Arial" w:hAnsi="Arial" w:cs="Arial"/>
                <w:sz w:val="16"/>
                <w:szCs w:val="16"/>
              </w:rPr>
              <w:t>АФІ</w:t>
            </w:r>
            <w:r w:rsidRPr="007B698A">
              <w:rPr>
                <w:rFonts w:ascii="Arial" w:hAnsi="Arial" w:cs="Arial"/>
                <w:sz w:val="16"/>
                <w:szCs w:val="16"/>
                <w:lang w:val="en-US"/>
              </w:rPr>
              <w:t xml:space="preserve">, </w:t>
            </w:r>
            <w:r w:rsidRPr="00824B70">
              <w:rPr>
                <w:rFonts w:ascii="Arial" w:hAnsi="Arial" w:cs="Arial"/>
                <w:sz w:val="16"/>
                <w:szCs w:val="16"/>
              </w:rPr>
              <w:t>або</w:t>
            </w:r>
            <w:r w:rsidRPr="007B698A">
              <w:rPr>
                <w:rFonts w:ascii="Arial" w:hAnsi="Arial" w:cs="Arial"/>
                <w:sz w:val="16"/>
                <w:szCs w:val="16"/>
                <w:lang w:val="en-US"/>
              </w:rPr>
              <w:t xml:space="preserve"> </w:t>
            </w:r>
            <w:r w:rsidRPr="00824B70">
              <w:rPr>
                <w:rFonts w:ascii="Arial" w:hAnsi="Arial" w:cs="Arial"/>
                <w:sz w:val="16"/>
                <w:szCs w:val="16"/>
              </w:rPr>
              <w:t>постачальника</w:t>
            </w:r>
            <w:r w:rsidRPr="007B698A">
              <w:rPr>
                <w:rFonts w:ascii="Arial" w:hAnsi="Arial" w:cs="Arial"/>
                <w:sz w:val="16"/>
                <w:szCs w:val="16"/>
                <w:lang w:val="en-US"/>
              </w:rPr>
              <w:t xml:space="preserve"> </w:t>
            </w:r>
            <w:r w:rsidRPr="00824B70">
              <w:rPr>
                <w:rFonts w:ascii="Arial" w:hAnsi="Arial" w:cs="Arial"/>
                <w:sz w:val="16"/>
                <w:szCs w:val="16"/>
              </w:rPr>
              <w:t>АФІ</w:t>
            </w:r>
            <w:r w:rsidRPr="007B698A">
              <w:rPr>
                <w:rFonts w:ascii="Arial" w:hAnsi="Arial" w:cs="Arial"/>
                <w:sz w:val="16"/>
                <w:szCs w:val="16"/>
                <w:lang w:val="en-US"/>
              </w:rPr>
              <w:t>/</w:t>
            </w:r>
            <w:r w:rsidRPr="00824B70">
              <w:rPr>
                <w:rFonts w:ascii="Arial" w:hAnsi="Arial" w:cs="Arial"/>
                <w:sz w:val="16"/>
                <w:szCs w:val="16"/>
              </w:rPr>
              <w:t>вихідного</w:t>
            </w:r>
            <w:r w:rsidRPr="007B698A">
              <w:rPr>
                <w:rFonts w:ascii="Arial" w:hAnsi="Arial" w:cs="Arial"/>
                <w:sz w:val="16"/>
                <w:szCs w:val="16"/>
                <w:lang w:val="en-US"/>
              </w:rPr>
              <w:t xml:space="preserve"> </w:t>
            </w:r>
            <w:r w:rsidRPr="00824B70">
              <w:rPr>
                <w:rFonts w:ascii="Arial" w:hAnsi="Arial" w:cs="Arial"/>
                <w:sz w:val="16"/>
                <w:szCs w:val="16"/>
              </w:rPr>
              <w:t>матеріалу</w:t>
            </w:r>
            <w:r w:rsidRPr="007B698A">
              <w:rPr>
                <w:rFonts w:ascii="Arial" w:hAnsi="Arial" w:cs="Arial"/>
                <w:sz w:val="16"/>
                <w:szCs w:val="16"/>
                <w:lang w:val="en-US"/>
              </w:rPr>
              <w:t>/</w:t>
            </w:r>
            <w:r w:rsidRPr="00824B70">
              <w:rPr>
                <w:rFonts w:ascii="Arial" w:hAnsi="Arial" w:cs="Arial"/>
                <w:sz w:val="16"/>
                <w:szCs w:val="16"/>
              </w:rPr>
              <w:t>реагенту</w:t>
            </w:r>
            <w:r w:rsidRPr="007B698A">
              <w:rPr>
                <w:rFonts w:ascii="Arial" w:hAnsi="Arial" w:cs="Arial"/>
                <w:sz w:val="16"/>
                <w:szCs w:val="16"/>
                <w:lang w:val="en-US"/>
              </w:rPr>
              <w:t>/</w:t>
            </w:r>
            <w:r w:rsidRPr="00824B70">
              <w:rPr>
                <w:rFonts w:ascii="Arial" w:hAnsi="Arial" w:cs="Arial"/>
                <w:sz w:val="16"/>
                <w:szCs w:val="16"/>
              </w:rPr>
              <w:t>проміжного</w:t>
            </w:r>
            <w:r w:rsidRPr="007B698A">
              <w:rPr>
                <w:rFonts w:ascii="Arial" w:hAnsi="Arial" w:cs="Arial"/>
                <w:sz w:val="16"/>
                <w:szCs w:val="16"/>
                <w:lang w:val="en-US"/>
              </w:rPr>
              <w:t xml:space="preserve"> </w:t>
            </w:r>
            <w:r w:rsidRPr="00824B70">
              <w:rPr>
                <w:rFonts w:ascii="Arial" w:hAnsi="Arial" w:cs="Arial"/>
                <w:sz w:val="16"/>
                <w:szCs w:val="16"/>
              </w:rPr>
              <w:t>продукту</w:t>
            </w:r>
            <w:r w:rsidRPr="007B698A">
              <w:rPr>
                <w:rFonts w:ascii="Arial" w:hAnsi="Arial" w:cs="Arial"/>
                <w:sz w:val="16"/>
                <w:szCs w:val="16"/>
                <w:lang w:val="en-US"/>
              </w:rPr>
              <w:t xml:space="preserve">, </w:t>
            </w:r>
            <w:r w:rsidRPr="00824B70">
              <w:rPr>
                <w:rFonts w:ascii="Arial" w:hAnsi="Arial" w:cs="Arial"/>
                <w:sz w:val="16"/>
                <w:szCs w:val="16"/>
              </w:rPr>
              <w:t>що</w:t>
            </w:r>
            <w:r w:rsidRPr="007B698A">
              <w:rPr>
                <w:rFonts w:ascii="Arial" w:hAnsi="Arial" w:cs="Arial"/>
                <w:sz w:val="16"/>
                <w:szCs w:val="16"/>
                <w:lang w:val="en-US"/>
              </w:rPr>
              <w:t xml:space="preserve"> </w:t>
            </w:r>
            <w:r w:rsidRPr="00824B70">
              <w:rPr>
                <w:rFonts w:ascii="Arial" w:hAnsi="Arial" w:cs="Arial"/>
                <w:sz w:val="16"/>
                <w:szCs w:val="16"/>
              </w:rPr>
              <w:t>застосовуються</w:t>
            </w:r>
            <w:r w:rsidRPr="007B698A">
              <w:rPr>
                <w:rFonts w:ascii="Arial" w:hAnsi="Arial" w:cs="Arial"/>
                <w:sz w:val="16"/>
                <w:szCs w:val="16"/>
                <w:lang w:val="en-US"/>
              </w:rPr>
              <w:t xml:space="preserve"> </w:t>
            </w:r>
            <w:r w:rsidRPr="00824B70">
              <w:rPr>
                <w:rFonts w:ascii="Arial" w:hAnsi="Arial" w:cs="Arial"/>
                <w:sz w:val="16"/>
                <w:szCs w:val="16"/>
              </w:rPr>
              <w:t>у</w:t>
            </w:r>
            <w:r w:rsidRPr="007B698A">
              <w:rPr>
                <w:rFonts w:ascii="Arial" w:hAnsi="Arial" w:cs="Arial"/>
                <w:sz w:val="16"/>
                <w:szCs w:val="16"/>
                <w:lang w:val="en-US"/>
              </w:rPr>
              <w:t xml:space="preserve"> </w:t>
            </w:r>
            <w:r w:rsidRPr="00824B70">
              <w:rPr>
                <w:rFonts w:ascii="Arial" w:hAnsi="Arial" w:cs="Arial"/>
                <w:sz w:val="16"/>
                <w:szCs w:val="16"/>
              </w:rPr>
              <w:t>виробництві</w:t>
            </w:r>
            <w:r w:rsidRPr="007B698A">
              <w:rPr>
                <w:rFonts w:ascii="Arial" w:hAnsi="Arial" w:cs="Arial"/>
                <w:sz w:val="16"/>
                <w:szCs w:val="16"/>
                <w:lang w:val="en-US"/>
              </w:rPr>
              <w:t xml:space="preserve"> </w:t>
            </w:r>
            <w:r w:rsidRPr="00824B70">
              <w:rPr>
                <w:rFonts w:ascii="Arial" w:hAnsi="Arial" w:cs="Arial"/>
                <w:sz w:val="16"/>
                <w:szCs w:val="16"/>
              </w:rPr>
              <w:t>АФІ</w:t>
            </w:r>
            <w:r w:rsidRPr="007B698A">
              <w:rPr>
                <w:rFonts w:ascii="Arial" w:hAnsi="Arial" w:cs="Arial"/>
                <w:sz w:val="16"/>
                <w:szCs w:val="16"/>
                <w:lang w:val="en-US"/>
              </w:rPr>
              <w:t xml:space="preserve"> (</w:t>
            </w:r>
            <w:r w:rsidRPr="00824B70">
              <w:rPr>
                <w:rFonts w:ascii="Arial" w:hAnsi="Arial" w:cs="Arial"/>
                <w:sz w:val="16"/>
                <w:szCs w:val="16"/>
              </w:rPr>
              <w:t>якщо</w:t>
            </w:r>
            <w:r w:rsidRPr="007B698A">
              <w:rPr>
                <w:rFonts w:ascii="Arial" w:hAnsi="Arial" w:cs="Arial"/>
                <w:sz w:val="16"/>
                <w:szCs w:val="16"/>
                <w:lang w:val="en-US"/>
              </w:rPr>
              <w:t xml:space="preserve"> </w:t>
            </w:r>
            <w:r w:rsidRPr="00824B70">
              <w:rPr>
                <w:rFonts w:ascii="Arial" w:hAnsi="Arial" w:cs="Arial"/>
                <w:sz w:val="16"/>
                <w:szCs w:val="16"/>
              </w:rPr>
              <w:t>зазначено</w:t>
            </w:r>
            <w:r w:rsidRPr="007B698A">
              <w:rPr>
                <w:rFonts w:ascii="Arial" w:hAnsi="Arial" w:cs="Arial"/>
                <w:sz w:val="16"/>
                <w:szCs w:val="16"/>
                <w:lang w:val="en-US"/>
              </w:rPr>
              <w:t xml:space="preserve"> </w:t>
            </w:r>
            <w:r w:rsidRPr="00824B70">
              <w:rPr>
                <w:rFonts w:ascii="Arial" w:hAnsi="Arial" w:cs="Arial"/>
                <w:sz w:val="16"/>
                <w:szCs w:val="16"/>
              </w:rPr>
              <w:t>у</w:t>
            </w:r>
            <w:r w:rsidRPr="007B698A">
              <w:rPr>
                <w:rFonts w:ascii="Arial" w:hAnsi="Arial" w:cs="Arial"/>
                <w:sz w:val="16"/>
                <w:szCs w:val="16"/>
                <w:lang w:val="en-US"/>
              </w:rPr>
              <w:t xml:space="preserve"> </w:t>
            </w:r>
            <w:r w:rsidRPr="00824B70">
              <w:rPr>
                <w:rFonts w:ascii="Arial" w:hAnsi="Arial" w:cs="Arial"/>
                <w:sz w:val="16"/>
                <w:szCs w:val="16"/>
              </w:rPr>
              <w:t>досьє</w:t>
            </w:r>
            <w:r w:rsidRPr="007B698A">
              <w:rPr>
                <w:rFonts w:ascii="Arial" w:hAnsi="Arial" w:cs="Arial"/>
                <w:sz w:val="16"/>
                <w:szCs w:val="16"/>
                <w:lang w:val="en-US"/>
              </w:rPr>
              <w:t xml:space="preserve"> </w:t>
            </w:r>
            <w:r w:rsidRPr="00824B70">
              <w:rPr>
                <w:rFonts w:ascii="Arial" w:hAnsi="Arial" w:cs="Arial"/>
                <w:sz w:val="16"/>
                <w:szCs w:val="16"/>
              </w:rPr>
              <w:t>на</w:t>
            </w:r>
            <w:r w:rsidRPr="007B698A">
              <w:rPr>
                <w:rFonts w:ascii="Arial" w:hAnsi="Arial" w:cs="Arial"/>
                <w:sz w:val="16"/>
                <w:szCs w:val="16"/>
                <w:lang w:val="en-US"/>
              </w:rPr>
              <w:t xml:space="preserve"> </w:t>
            </w:r>
            <w:r w:rsidRPr="00824B70">
              <w:rPr>
                <w:rFonts w:ascii="Arial" w:hAnsi="Arial" w:cs="Arial"/>
                <w:sz w:val="16"/>
                <w:szCs w:val="16"/>
              </w:rPr>
              <w:t>лікарський</w:t>
            </w:r>
            <w:r w:rsidRPr="007B698A">
              <w:rPr>
                <w:rFonts w:ascii="Arial" w:hAnsi="Arial" w:cs="Arial"/>
                <w:sz w:val="16"/>
                <w:szCs w:val="16"/>
                <w:lang w:val="en-US"/>
              </w:rPr>
              <w:t xml:space="preserve"> </w:t>
            </w:r>
            <w:r w:rsidRPr="00824B70">
              <w:rPr>
                <w:rFonts w:ascii="Arial" w:hAnsi="Arial" w:cs="Arial"/>
                <w:sz w:val="16"/>
                <w:szCs w:val="16"/>
              </w:rPr>
              <w:t>засіб</w:t>
            </w:r>
            <w:r w:rsidRPr="007B698A">
              <w:rPr>
                <w:rFonts w:ascii="Arial" w:hAnsi="Arial" w:cs="Arial"/>
                <w:sz w:val="16"/>
                <w:szCs w:val="16"/>
                <w:lang w:val="en-US"/>
              </w:rPr>
              <w:t xml:space="preserve">) </w:t>
            </w:r>
            <w:r w:rsidRPr="00824B70">
              <w:rPr>
                <w:rFonts w:ascii="Arial" w:hAnsi="Arial" w:cs="Arial"/>
                <w:sz w:val="16"/>
                <w:szCs w:val="16"/>
              </w:rPr>
              <w:t>за</w:t>
            </w:r>
            <w:r w:rsidRPr="007B698A">
              <w:rPr>
                <w:rFonts w:ascii="Arial" w:hAnsi="Arial" w:cs="Arial"/>
                <w:sz w:val="16"/>
                <w:szCs w:val="16"/>
                <w:lang w:val="en-US"/>
              </w:rPr>
              <w:t xml:space="preserve"> </w:t>
            </w:r>
            <w:r w:rsidRPr="00824B70">
              <w:rPr>
                <w:rFonts w:ascii="Arial" w:hAnsi="Arial" w:cs="Arial"/>
                <w:sz w:val="16"/>
                <w:szCs w:val="16"/>
              </w:rPr>
              <w:t>відсутності</w:t>
            </w:r>
            <w:r w:rsidRPr="007B698A">
              <w:rPr>
                <w:rFonts w:ascii="Arial" w:hAnsi="Arial" w:cs="Arial"/>
                <w:sz w:val="16"/>
                <w:szCs w:val="16"/>
                <w:lang w:val="en-US"/>
              </w:rPr>
              <w:t xml:space="preserve"> </w:t>
            </w:r>
            <w:r w:rsidRPr="00824B70">
              <w:rPr>
                <w:rFonts w:ascii="Arial" w:hAnsi="Arial" w:cs="Arial"/>
                <w:sz w:val="16"/>
                <w:szCs w:val="16"/>
              </w:rPr>
              <w:t>сертифіката</w:t>
            </w:r>
            <w:r w:rsidRPr="007B698A">
              <w:rPr>
                <w:rFonts w:ascii="Arial" w:hAnsi="Arial" w:cs="Arial"/>
                <w:sz w:val="16"/>
                <w:szCs w:val="16"/>
                <w:lang w:val="en-US"/>
              </w:rPr>
              <w:t xml:space="preserve"> </w:t>
            </w:r>
            <w:r w:rsidRPr="00824B70">
              <w:rPr>
                <w:rFonts w:ascii="Arial" w:hAnsi="Arial" w:cs="Arial"/>
                <w:sz w:val="16"/>
                <w:szCs w:val="16"/>
              </w:rPr>
              <w:t>відповідності</w:t>
            </w:r>
            <w:r w:rsidRPr="007B698A">
              <w:rPr>
                <w:rFonts w:ascii="Arial" w:hAnsi="Arial" w:cs="Arial"/>
                <w:sz w:val="16"/>
                <w:szCs w:val="16"/>
                <w:lang w:val="en-US"/>
              </w:rPr>
              <w:t xml:space="preserve"> </w:t>
            </w:r>
            <w:r w:rsidRPr="00824B70">
              <w:rPr>
                <w:rFonts w:ascii="Arial" w:hAnsi="Arial" w:cs="Arial"/>
                <w:sz w:val="16"/>
                <w:szCs w:val="16"/>
              </w:rPr>
              <w:t>Європейській</w:t>
            </w:r>
            <w:r w:rsidRPr="007B698A">
              <w:rPr>
                <w:rFonts w:ascii="Arial" w:hAnsi="Arial" w:cs="Arial"/>
                <w:sz w:val="16"/>
                <w:szCs w:val="16"/>
                <w:lang w:val="en-US"/>
              </w:rPr>
              <w:t xml:space="preserve"> </w:t>
            </w:r>
            <w:r w:rsidRPr="00824B70">
              <w:rPr>
                <w:rFonts w:ascii="Arial" w:hAnsi="Arial" w:cs="Arial"/>
                <w:sz w:val="16"/>
                <w:szCs w:val="16"/>
              </w:rPr>
              <w:t>фармакопеї</w:t>
            </w:r>
            <w:r w:rsidRPr="007B698A">
              <w:rPr>
                <w:rFonts w:ascii="Arial" w:hAnsi="Arial" w:cs="Arial"/>
                <w:sz w:val="16"/>
                <w:szCs w:val="16"/>
                <w:lang w:val="en-US"/>
              </w:rPr>
              <w:t xml:space="preserve"> </w:t>
            </w:r>
            <w:r w:rsidRPr="00824B70">
              <w:rPr>
                <w:rFonts w:ascii="Arial" w:hAnsi="Arial" w:cs="Arial"/>
                <w:sz w:val="16"/>
                <w:szCs w:val="16"/>
              </w:rPr>
              <w:t>у</w:t>
            </w:r>
            <w:r w:rsidRPr="007B698A">
              <w:rPr>
                <w:rFonts w:ascii="Arial" w:hAnsi="Arial" w:cs="Arial"/>
                <w:sz w:val="16"/>
                <w:szCs w:val="16"/>
                <w:lang w:val="en-US"/>
              </w:rPr>
              <w:t xml:space="preserve"> </w:t>
            </w:r>
            <w:r w:rsidRPr="00824B70">
              <w:rPr>
                <w:rFonts w:ascii="Arial" w:hAnsi="Arial" w:cs="Arial"/>
                <w:sz w:val="16"/>
                <w:szCs w:val="16"/>
              </w:rPr>
              <w:t>затвердженому</w:t>
            </w:r>
            <w:r w:rsidRPr="007B698A">
              <w:rPr>
                <w:rFonts w:ascii="Arial" w:hAnsi="Arial" w:cs="Arial"/>
                <w:sz w:val="16"/>
                <w:szCs w:val="16"/>
                <w:lang w:val="en-US"/>
              </w:rPr>
              <w:t xml:space="preserve"> </w:t>
            </w:r>
            <w:r w:rsidRPr="00824B70">
              <w:rPr>
                <w:rFonts w:ascii="Arial" w:hAnsi="Arial" w:cs="Arial"/>
                <w:sz w:val="16"/>
                <w:szCs w:val="16"/>
              </w:rPr>
              <w:t>досьє</w:t>
            </w:r>
            <w:r w:rsidRPr="007B698A">
              <w:rPr>
                <w:rFonts w:ascii="Arial" w:hAnsi="Arial" w:cs="Arial"/>
                <w:sz w:val="16"/>
                <w:szCs w:val="16"/>
                <w:lang w:val="en-US"/>
              </w:rPr>
              <w:t xml:space="preserve">, </w:t>
            </w:r>
            <w:r w:rsidRPr="00824B70">
              <w:rPr>
                <w:rFonts w:ascii="Arial" w:hAnsi="Arial" w:cs="Arial"/>
                <w:sz w:val="16"/>
                <w:szCs w:val="16"/>
              </w:rPr>
              <w:t>або</w:t>
            </w:r>
            <w:r w:rsidRPr="007B698A">
              <w:rPr>
                <w:rFonts w:ascii="Arial" w:hAnsi="Arial" w:cs="Arial"/>
                <w:sz w:val="16"/>
                <w:szCs w:val="16"/>
                <w:lang w:val="en-US"/>
              </w:rPr>
              <w:t xml:space="preserve"> </w:t>
            </w:r>
            <w:r w:rsidRPr="00824B70">
              <w:rPr>
                <w:rFonts w:ascii="Arial" w:hAnsi="Arial" w:cs="Arial"/>
                <w:sz w:val="16"/>
                <w:szCs w:val="16"/>
              </w:rPr>
              <w:t>виробника</w:t>
            </w:r>
            <w:r w:rsidRPr="007B698A">
              <w:rPr>
                <w:rFonts w:ascii="Arial" w:hAnsi="Arial" w:cs="Arial"/>
                <w:sz w:val="16"/>
                <w:szCs w:val="16"/>
                <w:lang w:val="en-US"/>
              </w:rPr>
              <w:t xml:space="preserve"> </w:t>
            </w:r>
            <w:r w:rsidRPr="00824B70">
              <w:rPr>
                <w:rFonts w:ascii="Arial" w:hAnsi="Arial" w:cs="Arial"/>
                <w:sz w:val="16"/>
                <w:szCs w:val="16"/>
              </w:rPr>
              <w:t>нової</w:t>
            </w:r>
            <w:r w:rsidRPr="007B698A">
              <w:rPr>
                <w:rFonts w:ascii="Arial" w:hAnsi="Arial" w:cs="Arial"/>
                <w:sz w:val="16"/>
                <w:szCs w:val="16"/>
                <w:lang w:val="en-US"/>
              </w:rPr>
              <w:t xml:space="preserve"> </w:t>
            </w:r>
            <w:r w:rsidRPr="00824B70">
              <w:rPr>
                <w:rFonts w:ascii="Arial" w:hAnsi="Arial" w:cs="Arial"/>
                <w:sz w:val="16"/>
                <w:szCs w:val="16"/>
              </w:rPr>
              <w:t>допоміжної</w:t>
            </w:r>
            <w:r w:rsidRPr="007B698A">
              <w:rPr>
                <w:rFonts w:ascii="Arial" w:hAnsi="Arial" w:cs="Arial"/>
                <w:sz w:val="16"/>
                <w:szCs w:val="16"/>
                <w:lang w:val="en-US"/>
              </w:rPr>
              <w:t xml:space="preserve"> </w:t>
            </w:r>
            <w:r w:rsidRPr="00824B70">
              <w:rPr>
                <w:rFonts w:ascii="Arial" w:hAnsi="Arial" w:cs="Arial"/>
                <w:sz w:val="16"/>
                <w:szCs w:val="16"/>
              </w:rPr>
              <w:t>речовини</w:t>
            </w:r>
            <w:r w:rsidRPr="007B698A">
              <w:rPr>
                <w:rFonts w:ascii="Arial" w:hAnsi="Arial" w:cs="Arial"/>
                <w:sz w:val="16"/>
                <w:szCs w:val="16"/>
                <w:lang w:val="en-US"/>
              </w:rPr>
              <w:t xml:space="preserve"> (</w:t>
            </w:r>
            <w:r w:rsidRPr="00824B70">
              <w:rPr>
                <w:rFonts w:ascii="Arial" w:hAnsi="Arial" w:cs="Arial"/>
                <w:sz w:val="16"/>
                <w:szCs w:val="16"/>
              </w:rPr>
              <w:t>якщо</w:t>
            </w:r>
            <w:r w:rsidRPr="007B698A">
              <w:rPr>
                <w:rFonts w:ascii="Arial" w:hAnsi="Arial" w:cs="Arial"/>
                <w:sz w:val="16"/>
                <w:szCs w:val="16"/>
                <w:lang w:val="en-US"/>
              </w:rPr>
              <w:t xml:space="preserve"> </w:t>
            </w:r>
            <w:r w:rsidRPr="00824B70">
              <w:rPr>
                <w:rFonts w:ascii="Arial" w:hAnsi="Arial" w:cs="Arial"/>
                <w:sz w:val="16"/>
                <w:szCs w:val="16"/>
              </w:rPr>
              <w:t>зазначено</w:t>
            </w:r>
            <w:r w:rsidRPr="007B698A">
              <w:rPr>
                <w:rFonts w:ascii="Arial" w:hAnsi="Arial" w:cs="Arial"/>
                <w:sz w:val="16"/>
                <w:szCs w:val="16"/>
                <w:lang w:val="en-US"/>
              </w:rPr>
              <w:t xml:space="preserve"> </w:t>
            </w:r>
            <w:r w:rsidRPr="00824B70">
              <w:rPr>
                <w:rFonts w:ascii="Arial" w:hAnsi="Arial" w:cs="Arial"/>
                <w:sz w:val="16"/>
                <w:szCs w:val="16"/>
              </w:rPr>
              <w:t>у</w:t>
            </w:r>
            <w:r w:rsidRPr="007B698A">
              <w:rPr>
                <w:rFonts w:ascii="Arial" w:hAnsi="Arial" w:cs="Arial"/>
                <w:sz w:val="16"/>
                <w:szCs w:val="16"/>
                <w:lang w:val="en-US"/>
              </w:rPr>
              <w:t xml:space="preserve"> </w:t>
            </w:r>
            <w:r w:rsidRPr="00824B70">
              <w:rPr>
                <w:rFonts w:ascii="Arial" w:hAnsi="Arial" w:cs="Arial"/>
                <w:sz w:val="16"/>
                <w:szCs w:val="16"/>
              </w:rPr>
              <w:t>досьє</w:t>
            </w:r>
            <w:r w:rsidRPr="007B698A">
              <w:rPr>
                <w:rFonts w:ascii="Arial" w:hAnsi="Arial" w:cs="Arial"/>
                <w:sz w:val="16"/>
                <w:szCs w:val="16"/>
                <w:lang w:val="en-US"/>
              </w:rPr>
              <w:t>)</w:t>
            </w:r>
          </w:p>
          <w:p w:rsidR="0077730C" w:rsidRPr="007B698A" w:rsidRDefault="0077730C" w:rsidP="004B05C9">
            <w:pPr>
              <w:jc w:val="center"/>
              <w:rPr>
                <w:rFonts w:ascii="Arial" w:hAnsi="Arial" w:cs="Arial"/>
                <w:sz w:val="16"/>
                <w:szCs w:val="16"/>
                <w:lang w:val="en-US"/>
              </w:rPr>
            </w:pPr>
            <w:r w:rsidRPr="00824B70">
              <w:rPr>
                <w:rFonts w:ascii="Arial" w:hAnsi="Arial" w:cs="Arial"/>
                <w:sz w:val="16"/>
                <w:szCs w:val="16"/>
              </w:rPr>
              <w:t>Зміна</w:t>
            </w:r>
            <w:r w:rsidRPr="007B698A">
              <w:rPr>
                <w:rFonts w:ascii="Arial" w:hAnsi="Arial" w:cs="Arial"/>
                <w:sz w:val="16"/>
                <w:szCs w:val="16"/>
                <w:lang w:val="en-US"/>
              </w:rPr>
              <w:t xml:space="preserve"> </w:t>
            </w:r>
            <w:r w:rsidRPr="00824B70">
              <w:rPr>
                <w:rFonts w:ascii="Arial" w:hAnsi="Arial" w:cs="Arial"/>
                <w:sz w:val="16"/>
                <w:szCs w:val="16"/>
              </w:rPr>
              <w:t>назви</w:t>
            </w:r>
            <w:r w:rsidRPr="007B698A">
              <w:rPr>
                <w:rFonts w:ascii="Arial" w:hAnsi="Arial" w:cs="Arial"/>
                <w:sz w:val="16"/>
                <w:szCs w:val="16"/>
                <w:lang w:val="en-US"/>
              </w:rPr>
              <w:t xml:space="preserve"> </w:t>
            </w:r>
            <w:r w:rsidRPr="00824B70">
              <w:rPr>
                <w:rFonts w:ascii="Arial" w:hAnsi="Arial" w:cs="Arial"/>
                <w:sz w:val="16"/>
                <w:szCs w:val="16"/>
              </w:rPr>
              <w:t>дільниці</w:t>
            </w:r>
            <w:r w:rsidRPr="007B698A">
              <w:rPr>
                <w:rFonts w:ascii="Arial" w:hAnsi="Arial" w:cs="Arial"/>
                <w:sz w:val="16"/>
                <w:szCs w:val="16"/>
                <w:lang w:val="en-US"/>
              </w:rPr>
              <w:t xml:space="preserve"> </w:t>
            </w:r>
            <w:r w:rsidRPr="00824B70">
              <w:rPr>
                <w:rFonts w:ascii="Arial" w:hAnsi="Arial" w:cs="Arial"/>
                <w:sz w:val="16"/>
                <w:szCs w:val="16"/>
              </w:rPr>
              <w:t>контролю</w:t>
            </w:r>
            <w:r w:rsidRPr="007B698A">
              <w:rPr>
                <w:rFonts w:ascii="Arial" w:hAnsi="Arial" w:cs="Arial"/>
                <w:sz w:val="16"/>
                <w:szCs w:val="16"/>
                <w:lang w:val="en-US"/>
              </w:rPr>
              <w:t xml:space="preserve"> </w:t>
            </w:r>
            <w:r w:rsidRPr="00824B70">
              <w:rPr>
                <w:rFonts w:ascii="Arial" w:hAnsi="Arial" w:cs="Arial"/>
                <w:sz w:val="16"/>
                <w:szCs w:val="16"/>
              </w:rPr>
              <w:t>якості</w:t>
            </w:r>
            <w:r w:rsidRPr="007B698A">
              <w:rPr>
                <w:rFonts w:ascii="Arial" w:hAnsi="Arial" w:cs="Arial"/>
                <w:sz w:val="16"/>
                <w:szCs w:val="16"/>
                <w:lang w:val="en-US"/>
              </w:rPr>
              <w:t xml:space="preserve"> </w:t>
            </w:r>
            <w:r w:rsidRPr="00824B70">
              <w:rPr>
                <w:rFonts w:ascii="Arial" w:hAnsi="Arial" w:cs="Arial"/>
                <w:sz w:val="16"/>
                <w:szCs w:val="16"/>
              </w:rPr>
              <w:t>АФІ</w:t>
            </w:r>
            <w:r w:rsidRPr="007B698A">
              <w:rPr>
                <w:rFonts w:ascii="Arial" w:hAnsi="Arial" w:cs="Arial"/>
                <w:sz w:val="16"/>
                <w:szCs w:val="16"/>
                <w:lang w:val="en-US"/>
              </w:rPr>
              <w:t xml:space="preserve"> </w:t>
            </w:r>
            <w:r w:rsidRPr="00824B70">
              <w:rPr>
                <w:rFonts w:ascii="Arial" w:hAnsi="Arial" w:cs="Arial"/>
                <w:sz w:val="16"/>
                <w:szCs w:val="16"/>
              </w:rPr>
              <w:t>гідрохлортіазиду</w:t>
            </w:r>
            <w:r w:rsidRPr="007B698A">
              <w:rPr>
                <w:rFonts w:ascii="Arial" w:hAnsi="Arial" w:cs="Arial"/>
                <w:sz w:val="16"/>
                <w:szCs w:val="16"/>
                <w:lang w:val="en-US"/>
              </w:rPr>
              <w:t xml:space="preserve"> </w:t>
            </w:r>
            <w:r w:rsidRPr="00824B70">
              <w:rPr>
                <w:rFonts w:ascii="Arial" w:hAnsi="Arial" w:cs="Arial"/>
                <w:sz w:val="16"/>
                <w:szCs w:val="16"/>
              </w:rPr>
              <w:t>з</w:t>
            </w:r>
            <w:r w:rsidRPr="007B698A">
              <w:rPr>
                <w:rFonts w:ascii="Arial" w:hAnsi="Arial" w:cs="Arial"/>
                <w:sz w:val="16"/>
                <w:szCs w:val="16"/>
                <w:lang w:val="en-US"/>
              </w:rPr>
              <w:t xml:space="preserve"> Novartis International Pharmaceutical Ltd. </w:t>
            </w:r>
            <w:r w:rsidRPr="00824B70">
              <w:rPr>
                <w:rFonts w:ascii="Arial" w:hAnsi="Arial" w:cs="Arial"/>
                <w:sz w:val="16"/>
                <w:szCs w:val="16"/>
              </w:rPr>
              <w:t>на</w:t>
            </w:r>
            <w:r w:rsidRPr="007B698A">
              <w:rPr>
                <w:rFonts w:ascii="Arial" w:hAnsi="Arial" w:cs="Arial"/>
                <w:sz w:val="16"/>
                <w:szCs w:val="16"/>
                <w:lang w:val="en-US"/>
              </w:rPr>
              <w:t xml:space="preserve"> Novartis Integrated Services Limited-International Service Laboratory, </w:t>
            </w:r>
            <w:r w:rsidRPr="00824B70">
              <w:rPr>
                <w:rFonts w:ascii="Arial" w:hAnsi="Arial" w:cs="Arial"/>
                <w:sz w:val="16"/>
                <w:szCs w:val="16"/>
              </w:rPr>
              <w:t>без</w:t>
            </w:r>
            <w:r w:rsidRPr="007B698A">
              <w:rPr>
                <w:rFonts w:ascii="Arial" w:hAnsi="Arial" w:cs="Arial"/>
                <w:sz w:val="16"/>
                <w:szCs w:val="16"/>
                <w:lang w:val="en-US"/>
              </w:rPr>
              <w:t xml:space="preserve"> </w:t>
            </w:r>
            <w:r w:rsidRPr="00824B70">
              <w:rPr>
                <w:rFonts w:ascii="Arial" w:hAnsi="Arial" w:cs="Arial"/>
                <w:sz w:val="16"/>
                <w:szCs w:val="16"/>
              </w:rPr>
              <w:t>зміни</w:t>
            </w:r>
            <w:r w:rsidRPr="007B698A">
              <w:rPr>
                <w:rFonts w:ascii="Arial" w:hAnsi="Arial" w:cs="Arial"/>
                <w:sz w:val="16"/>
                <w:szCs w:val="16"/>
                <w:lang w:val="en-US"/>
              </w:rPr>
              <w:t xml:space="preserve"> </w:t>
            </w:r>
            <w:r w:rsidRPr="00824B70">
              <w:rPr>
                <w:rFonts w:ascii="Arial" w:hAnsi="Arial" w:cs="Arial"/>
                <w:sz w:val="16"/>
                <w:szCs w:val="16"/>
              </w:rPr>
              <w:t>місця</w:t>
            </w:r>
            <w:r w:rsidRPr="007B698A">
              <w:rPr>
                <w:rFonts w:ascii="Arial" w:hAnsi="Arial" w:cs="Arial"/>
                <w:sz w:val="16"/>
                <w:szCs w:val="16"/>
                <w:lang w:val="en-US"/>
              </w:rPr>
              <w:t xml:space="preserve"> </w:t>
            </w:r>
            <w:r w:rsidRPr="00824B70">
              <w:rPr>
                <w:rFonts w:ascii="Arial" w:hAnsi="Arial" w:cs="Arial"/>
                <w:sz w:val="16"/>
                <w:szCs w:val="16"/>
              </w:rPr>
              <w:t>виробництва</w:t>
            </w:r>
          </w:p>
          <w:p w:rsidR="0077730C" w:rsidRPr="007B698A" w:rsidRDefault="0077730C" w:rsidP="004B05C9">
            <w:pPr>
              <w:jc w:val="center"/>
              <w:rPr>
                <w:rFonts w:ascii="Arial" w:hAnsi="Arial" w:cs="Arial"/>
                <w:sz w:val="16"/>
                <w:szCs w:val="16"/>
                <w:lang w:val="en-US"/>
              </w:rPr>
            </w:pPr>
            <w:r w:rsidRPr="00824B70">
              <w:rPr>
                <w:rFonts w:ascii="Arial" w:hAnsi="Arial" w:cs="Arial"/>
                <w:sz w:val="16"/>
                <w:szCs w:val="16"/>
              </w:rPr>
              <w:t>Затверджено</w:t>
            </w:r>
          </w:p>
          <w:p w:rsidR="0077730C" w:rsidRPr="007B698A" w:rsidRDefault="0077730C" w:rsidP="004B05C9">
            <w:pPr>
              <w:jc w:val="center"/>
              <w:rPr>
                <w:rFonts w:ascii="Arial" w:hAnsi="Arial" w:cs="Arial"/>
                <w:sz w:val="16"/>
                <w:szCs w:val="16"/>
                <w:lang w:val="en-US"/>
              </w:rPr>
            </w:pPr>
            <w:r w:rsidRPr="007B698A">
              <w:rPr>
                <w:rFonts w:ascii="Arial" w:hAnsi="Arial" w:cs="Arial"/>
                <w:sz w:val="16"/>
                <w:szCs w:val="16"/>
                <w:lang w:val="en-US"/>
              </w:rPr>
              <w:t>Novartis International Pharmaceutical Ltd.</w:t>
            </w:r>
          </w:p>
          <w:p w:rsidR="0077730C" w:rsidRPr="007B698A" w:rsidRDefault="0077730C" w:rsidP="004B05C9">
            <w:pPr>
              <w:jc w:val="center"/>
              <w:rPr>
                <w:rFonts w:ascii="Arial" w:hAnsi="Arial" w:cs="Arial"/>
                <w:sz w:val="16"/>
                <w:szCs w:val="16"/>
                <w:lang w:val="en-US"/>
              </w:rPr>
            </w:pPr>
            <w:r w:rsidRPr="007B698A">
              <w:rPr>
                <w:rFonts w:ascii="Arial" w:hAnsi="Arial" w:cs="Arial"/>
                <w:sz w:val="16"/>
                <w:szCs w:val="16"/>
                <w:lang w:val="en-US"/>
              </w:rPr>
              <w:t>Branch Ireland</w:t>
            </w:r>
          </w:p>
          <w:p w:rsidR="0077730C" w:rsidRPr="007B698A" w:rsidRDefault="0077730C" w:rsidP="004B05C9">
            <w:pPr>
              <w:jc w:val="center"/>
              <w:rPr>
                <w:rFonts w:ascii="Arial" w:hAnsi="Arial" w:cs="Arial"/>
                <w:sz w:val="16"/>
                <w:szCs w:val="16"/>
                <w:lang w:val="en-US"/>
              </w:rPr>
            </w:pPr>
            <w:r w:rsidRPr="007B698A">
              <w:rPr>
                <w:rFonts w:ascii="Arial" w:hAnsi="Arial" w:cs="Arial"/>
                <w:sz w:val="16"/>
                <w:szCs w:val="16"/>
                <w:lang w:val="en-US"/>
              </w:rPr>
              <w:t>Ringaskiddy</w:t>
            </w:r>
          </w:p>
          <w:p w:rsidR="0077730C" w:rsidRPr="007B698A" w:rsidRDefault="0077730C" w:rsidP="004B05C9">
            <w:pPr>
              <w:jc w:val="center"/>
              <w:rPr>
                <w:rFonts w:ascii="Arial" w:hAnsi="Arial" w:cs="Arial"/>
                <w:sz w:val="16"/>
                <w:szCs w:val="16"/>
                <w:lang w:val="en-US"/>
              </w:rPr>
            </w:pPr>
            <w:r w:rsidRPr="007B698A">
              <w:rPr>
                <w:rFonts w:ascii="Arial" w:hAnsi="Arial" w:cs="Arial"/>
                <w:sz w:val="16"/>
                <w:szCs w:val="16"/>
                <w:lang w:val="en-US"/>
              </w:rPr>
              <w:t>Co.Cork, Ireland</w:t>
            </w:r>
          </w:p>
          <w:p w:rsidR="0077730C" w:rsidRPr="007B698A" w:rsidRDefault="0077730C" w:rsidP="004B05C9">
            <w:pPr>
              <w:jc w:val="center"/>
              <w:rPr>
                <w:rFonts w:ascii="Arial" w:hAnsi="Arial" w:cs="Arial"/>
                <w:sz w:val="16"/>
                <w:szCs w:val="16"/>
                <w:lang w:val="en-US"/>
              </w:rPr>
            </w:pPr>
            <w:r w:rsidRPr="007B698A">
              <w:rPr>
                <w:rFonts w:ascii="Arial" w:hAnsi="Arial" w:cs="Arial"/>
                <w:sz w:val="16"/>
                <w:szCs w:val="16"/>
                <w:lang w:val="en-US"/>
              </w:rPr>
              <w:t>DUNS: 989669874</w:t>
            </w:r>
          </w:p>
          <w:p w:rsidR="0077730C" w:rsidRPr="007B698A" w:rsidRDefault="0077730C" w:rsidP="004B05C9">
            <w:pPr>
              <w:jc w:val="center"/>
              <w:rPr>
                <w:rFonts w:ascii="Arial" w:hAnsi="Arial" w:cs="Arial"/>
                <w:sz w:val="16"/>
                <w:szCs w:val="16"/>
                <w:lang w:val="en-US"/>
              </w:rPr>
            </w:pPr>
            <w:r w:rsidRPr="00824B70">
              <w:rPr>
                <w:rFonts w:ascii="Arial" w:hAnsi="Arial" w:cs="Arial"/>
                <w:sz w:val="16"/>
                <w:szCs w:val="16"/>
              </w:rPr>
              <w:t>Запропоновано</w:t>
            </w:r>
          </w:p>
          <w:p w:rsidR="0077730C" w:rsidRPr="007B698A" w:rsidRDefault="0077730C" w:rsidP="004B05C9">
            <w:pPr>
              <w:jc w:val="center"/>
              <w:rPr>
                <w:rFonts w:ascii="Arial" w:hAnsi="Arial" w:cs="Arial"/>
                <w:sz w:val="16"/>
                <w:szCs w:val="16"/>
                <w:lang w:val="en-US"/>
              </w:rPr>
            </w:pPr>
            <w:r w:rsidRPr="007B698A">
              <w:rPr>
                <w:rFonts w:ascii="Arial" w:hAnsi="Arial" w:cs="Arial"/>
                <w:sz w:val="16"/>
                <w:szCs w:val="16"/>
                <w:lang w:val="en-US"/>
              </w:rPr>
              <w:t>Novartis Integrated Services Limited-International Service Laboratory</w:t>
            </w:r>
          </w:p>
          <w:p w:rsidR="0077730C" w:rsidRPr="007B698A" w:rsidRDefault="0077730C" w:rsidP="004B05C9">
            <w:pPr>
              <w:jc w:val="center"/>
              <w:rPr>
                <w:rFonts w:ascii="Arial" w:hAnsi="Arial" w:cs="Arial"/>
                <w:sz w:val="16"/>
                <w:szCs w:val="16"/>
                <w:lang w:val="en-US"/>
              </w:rPr>
            </w:pPr>
            <w:r w:rsidRPr="007B698A">
              <w:rPr>
                <w:rFonts w:ascii="Arial" w:hAnsi="Arial" w:cs="Arial"/>
                <w:sz w:val="16"/>
                <w:szCs w:val="16"/>
                <w:lang w:val="en-US"/>
              </w:rPr>
              <w:t>Ringaskiddy</w:t>
            </w:r>
          </w:p>
          <w:p w:rsidR="0077730C" w:rsidRPr="007B698A" w:rsidRDefault="0077730C" w:rsidP="004B05C9">
            <w:pPr>
              <w:jc w:val="center"/>
              <w:rPr>
                <w:rFonts w:ascii="Arial" w:hAnsi="Arial" w:cs="Arial"/>
                <w:sz w:val="16"/>
                <w:szCs w:val="16"/>
                <w:lang w:val="en-US"/>
              </w:rPr>
            </w:pPr>
            <w:r w:rsidRPr="007B698A">
              <w:rPr>
                <w:rFonts w:ascii="Arial" w:hAnsi="Arial" w:cs="Arial"/>
                <w:sz w:val="16"/>
                <w:szCs w:val="16"/>
                <w:lang w:val="en-US"/>
              </w:rPr>
              <w:t>Co.Cork, Ireland</w:t>
            </w:r>
          </w:p>
          <w:p w:rsidR="0077730C" w:rsidRPr="007B698A" w:rsidRDefault="0077730C" w:rsidP="004B05C9">
            <w:pPr>
              <w:jc w:val="center"/>
              <w:rPr>
                <w:rFonts w:ascii="Arial" w:hAnsi="Arial" w:cs="Arial"/>
                <w:sz w:val="16"/>
                <w:szCs w:val="16"/>
                <w:lang w:val="en-US"/>
              </w:rPr>
            </w:pPr>
            <w:r w:rsidRPr="007B698A">
              <w:rPr>
                <w:rFonts w:ascii="Arial" w:hAnsi="Arial" w:cs="Arial"/>
                <w:sz w:val="16"/>
                <w:szCs w:val="16"/>
                <w:lang w:val="en-US"/>
              </w:rPr>
              <w:t>DUNS: 985756561</w:t>
            </w:r>
          </w:p>
          <w:p w:rsidR="0077730C" w:rsidRPr="007B698A" w:rsidRDefault="0077730C" w:rsidP="004B05C9">
            <w:pPr>
              <w:jc w:val="center"/>
              <w:rPr>
                <w:rFonts w:ascii="Arial" w:hAnsi="Arial" w:cs="Arial"/>
                <w:sz w:val="16"/>
                <w:szCs w:val="16"/>
                <w:lang w:val="en-US"/>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b/>
                <w:i/>
                <w:sz w:val="16"/>
                <w:szCs w:val="16"/>
              </w:rPr>
            </w:pPr>
            <w:r w:rsidRPr="00824B70">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UA/12679/01/02</w:t>
            </w:r>
          </w:p>
        </w:tc>
      </w:tr>
      <w:tr w:rsidR="0077730C" w:rsidRPr="00824B70" w:rsidTr="004B05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4B05C9">
            <w:pPr>
              <w:pStyle w:val="110"/>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4B05C9">
            <w:pPr>
              <w:pStyle w:val="110"/>
              <w:tabs>
                <w:tab w:val="left" w:pos="12600"/>
              </w:tabs>
              <w:rPr>
                <w:rFonts w:ascii="Arial" w:hAnsi="Arial" w:cs="Arial"/>
                <w:b/>
                <w:sz w:val="16"/>
                <w:szCs w:val="16"/>
              </w:rPr>
            </w:pP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7730C" w:rsidRPr="007B698A" w:rsidRDefault="0077730C" w:rsidP="004B05C9">
            <w:pPr>
              <w:jc w:val="center"/>
              <w:rPr>
                <w:rFonts w:ascii="Arial" w:hAnsi="Arial" w:cs="Arial"/>
                <w:sz w:val="16"/>
                <w:szCs w:val="16"/>
                <w:lang w:val="uk-UA"/>
              </w:rPr>
            </w:pPr>
            <w:r w:rsidRPr="007B698A">
              <w:rPr>
                <w:rFonts w:ascii="Arial" w:hAnsi="Arial" w:cs="Arial"/>
                <w:sz w:val="16"/>
                <w:szCs w:val="16"/>
                <w:lang w:val="uk-UA"/>
              </w:rPr>
              <w:t xml:space="preserve">Зміни </w:t>
            </w:r>
            <w:r w:rsidRPr="00824B70">
              <w:rPr>
                <w:rFonts w:ascii="Arial" w:hAnsi="Arial" w:cs="Arial"/>
                <w:sz w:val="16"/>
                <w:szCs w:val="16"/>
              </w:rPr>
              <w:t>I</w:t>
            </w:r>
            <w:r w:rsidRPr="007B698A">
              <w:rPr>
                <w:rFonts w:ascii="Arial" w:hAnsi="Arial" w:cs="Arial"/>
                <w:sz w:val="16"/>
                <w:szCs w:val="16"/>
                <w:lang w:val="uk-UA"/>
              </w:rPr>
              <w:t xml:space="preserve">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(додавання або заміна (за винятком активної речовини біологічного або імунологічного походження) параметра специфікації з відповідним методом випробування за результатами досліджень з безпеки або якості) Звуження допустимих меж специфікації АФІ Валсартан для показника «</w:t>
            </w:r>
            <w:r w:rsidRPr="00824B70">
              <w:rPr>
                <w:rFonts w:ascii="Arial" w:hAnsi="Arial" w:cs="Arial"/>
                <w:sz w:val="16"/>
                <w:szCs w:val="16"/>
              </w:rPr>
              <w:t>N</w:t>
            </w:r>
            <w:r w:rsidRPr="007B698A">
              <w:rPr>
                <w:rFonts w:ascii="Arial" w:hAnsi="Arial" w:cs="Arial"/>
                <w:sz w:val="16"/>
                <w:szCs w:val="16"/>
                <w:lang w:val="uk-UA"/>
              </w:rPr>
              <w:t>-нітрозодиметиламін (</w:t>
            </w:r>
            <w:r w:rsidRPr="00824B70">
              <w:rPr>
                <w:rFonts w:ascii="Arial" w:hAnsi="Arial" w:cs="Arial"/>
                <w:sz w:val="16"/>
                <w:szCs w:val="16"/>
              </w:rPr>
              <w:t>NDMA</w:t>
            </w:r>
            <w:r w:rsidRPr="007B698A">
              <w:rPr>
                <w:rFonts w:ascii="Arial" w:hAnsi="Arial" w:cs="Arial"/>
                <w:sz w:val="16"/>
                <w:szCs w:val="16"/>
                <w:lang w:val="uk-UA"/>
              </w:rPr>
              <w:t xml:space="preserve">)» з 0,090 </w:t>
            </w:r>
            <w:r w:rsidRPr="00824B70">
              <w:rPr>
                <w:rFonts w:ascii="Arial" w:hAnsi="Arial" w:cs="Arial"/>
                <w:sz w:val="16"/>
                <w:szCs w:val="16"/>
              </w:rPr>
              <w:t>ppm</w:t>
            </w:r>
            <w:r w:rsidRPr="007B698A">
              <w:rPr>
                <w:rFonts w:ascii="Arial" w:hAnsi="Arial" w:cs="Arial"/>
                <w:sz w:val="16"/>
                <w:szCs w:val="16"/>
                <w:lang w:val="uk-UA"/>
              </w:rPr>
              <w:t xml:space="preserve"> на 0.030</w:t>
            </w:r>
            <w:r w:rsidRPr="00824B70">
              <w:rPr>
                <w:rFonts w:ascii="Arial" w:hAnsi="Arial" w:cs="Arial"/>
                <w:sz w:val="16"/>
                <w:szCs w:val="16"/>
              </w:rPr>
              <w:t>ppm</w:t>
            </w:r>
            <w:r w:rsidRPr="007B698A">
              <w:rPr>
                <w:rFonts w:ascii="Arial" w:hAnsi="Arial" w:cs="Arial"/>
                <w:sz w:val="16"/>
                <w:szCs w:val="16"/>
                <w:lang w:val="uk-UA"/>
              </w:rPr>
              <w:t xml:space="preserve">. Зміна стосується всіх виробників АФІ Валсартан – </w:t>
            </w:r>
            <w:r w:rsidRPr="00824B70">
              <w:rPr>
                <w:rFonts w:ascii="Arial" w:hAnsi="Arial" w:cs="Arial"/>
                <w:sz w:val="16"/>
                <w:szCs w:val="16"/>
              </w:rPr>
              <w:t>Novartis</w:t>
            </w:r>
            <w:r w:rsidRPr="007B698A">
              <w:rPr>
                <w:rFonts w:ascii="Arial" w:hAnsi="Arial" w:cs="Arial"/>
                <w:sz w:val="16"/>
                <w:szCs w:val="16"/>
                <w:lang w:val="uk-UA"/>
              </w:rPr>
              <w:t xml:space="preserve">, </w:t>
            </w:r>
            <w:r w:rsidRPr="00824B70">
              <w:rPr>
                <w:rFonts w:ascii="Arial" w:hAnsi="Arial" w:cs="Arial"/>
                <w:sz w:val="16"/>
                <w:szCs w:val="16"/>
              </w:rPr>
              <w:t>Divi</w:t>
            </w:r>
            <w:r w:rsidRPr="007B698A">
              <w:rPr>
                <w:rFonts w:ascii="Arial" w:hAnsi="Arial" w:cs="Arial"/>
                <w:sz w:val="16"/>
                <w:szCs w:val="16"/>
                <w:lang w:val="uk-UA"/>
              </w:rPr>
              <w:t>’</w:t>
            </w:r>
            <w:r w:rsidRPr="00824B70">
              <w:rPr>
                <w:rFonts w:ascii="Arial" w:hAnsi="Arial" w:cs="Arial"/>
                <w:sz w:val="16"/>
                <w:szCs w:val="16"/>
              </w:rPr>
              <w:t>s</w:t>
            </w:r>
            <w:r w:rsidRPr="007B698A">
              <w:rPr>
                <w:rFonts w:ascii="Arial" w:hAnsi="Arial" w:cs="Arial"/>
                <w:sz w:val="16"/>
                <w:szCs w:val="16"/>
                <w:lang w:val="uk-UA"/>
              </w:rPr>
              <w:t xml:space="preserve"> та </w:t>
            </w:r>
            <w:r w:rsidRPr="00824B70">
              <w:rPr>
                <w:rFonts w:ascii="Arial" w:hAnsi="Arial" w:cs="Arial"/>
                <w:sz w:val="16"/>
                <w:szCs w:val="16"/>
              </w:rPr>
              <w:t>Tinayu</w:t>
            </w:r>
            <w:r w:rsidRPr="007B698A">
              <w:rPr>
                <w:rFonts w:ascii="Arial" w:hAnsi="Arial" w:cs="Arial"/>
                <w:sz w:val="16"/>
                <w:szCs w:val="16"/>
                <w:lang w:val="uk-UA"/>
              </w:rPr>
              <w:t xml:space="preserve">. Крім того, для специфікації АФІ </w:t>
            </w:r>
            <w:r w:rsidRPr="00824B70">
              <w:rPr>
                <w:rFonts w:ascii="Arial" w:hAnsi="Arial" w:cs="Arial"/>
                <w:sz w:val="16"/>
                <w:szCs w:val="16"/>
              </w:rPr>
              <w:t>Novartis</w:t>
            </w:r>
            <w:r w:rsidRPr="007B698A">
              <w:rPr>
                <w:rFonts w:ascii="Arial" w:hAnsi="Arial" w:cs="Arial"/>
                <w:sz w:val="16"/>
                <w:szCs w:val="16"/>
                <w:lang w:val="uk-UA"/>
              </w:rPr>
              <w:t xml:space="preserve"> було вилучено примітку про те, що серію не можна сертифікувати, якщо виявлено більше одного нітрозаміну, оскільки зрозуміло, що це стосується лише тих випадків, коли допустимі межі специфікації перевищують 0,03 </w:t>
            </w:r>
            <w:r w:rsidRPr="00824B70">
              <w:rPr>
                <w:rFonts w:ascii="Arial" w:hAnsi="Arial" w:cs="Arial"/>
                <w:sz w:val="16"/>
                <w:szCs w:val="16"/>
              </w:rPr>
              <w:t>ppm</w:t>
            </w:r>
            <w:r w:rsidRPr="007B698A">
              <w:rPr>
                <w:rFonts w:ascii="Arial" w:hAnsi="Arial" w:cs="Arial"/>
                <w:sz w:val="16"/>
                <w:szCs w:val="16"/>
                <w:lang w:val="uk-UA"/>
              </w:rPr>
              <w:t>.</w:t>
            </w:r>
          </w:p>
          <w:p w:rsidR="0077730C" w:rsidRPr="007B698A" w:rsidRDefault="0077730C" w:rsidP="004B05C9">
            <w:pPr>
              <w:jc w:val="center"/>
              <w:rPr>
                <w:rFonts w:ascii="Arial" w:hAnsi="Arial" w:cs="Arial"/>
                <w:sz w:val="16"/>
                <w:szCs w:val="16"/>
                <w:lang w:val="uk-UA"/>
              </w:rPr>
            </w:pPr>
            <w:r w:rsidRPr="007B698A">
              <w:rPr>
                <w:rFonts w:ascii="Arial" w:hAnsi="Arial" w:cs="Arial"/>
                <w:sz w:val="16"/>
                <w:szCs w:val="16"/>
                <w:lang w:val="uk-UA"/>
              </w:rPr>
              <w:t xml:space="preserve">Зміни </w:t>
            </w:r>
            <w:r w:rsidRPr="00824B70">
              <w:rPr>
                <w:rFonts w:ascii="Arial" w:hAnsi="Arial" w:cs="Arial"/>
                <w:sz w:val="16"/>
                <w:szCs w:val="16"/>
              </w:rPr>
              <w:t>I</w:t>
            </w:r>
            <w:r w:rsidRPr="007B698A">
              <w:rPr>
                <w:rFonts w:ascii="Arial" w:hAnsi="Arial" w:cs="Arial"/>
                <w:sz w:val="16"/>
                <w:szCs w:val="16"/>
                <w:lang w:val="uk-UA"/>
              </w:rPr>
              <w:t xml:space="preserve">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Додавання до специфікації внутрішньої монографії випробувань </w:t>
            </w:r>
            <w:r w:rsidRPr="00824B70">
              <w:rPr>
                <w:rFonts w:ascii="Arial" w:hAnsi="Arial" w:cs="Arial"/>
                <w:sz w:val="16"/>
                <w:szCs w:val="16"/>
              </w:rPr>
              <w:t>Novartis</w:t>
            </w:r>
            <w:r w:rsidRPr="007B698A">
              <w:rPr>
                <w:rFonts w:ascii="Arial" w:hAnsi="Arial" w:cs="Arial"/>
                <w:sz w:val="16"/>
                <w:szCs w:val="16"/>
                <w:lang w:val="uk-UA"/>
              </w:rPr>
              <w:t xml:space="preserve"> АФІ Валсартан нового параметру «Допустима сума мутагенних домішок (сума домішок з випробувань азидобіфенілтетразолу методом </w:t>
            </w:r>
            <w:r w:rsidRPr="00824B70">
              <w:rPr>
                <w:rFonts w:ascii="Arial" w:hAnsi="Arial" w:cs="Arial"/>
                <w:sz w:val="16"/>
                <w:szCs w:val="16"/>
              </w:rPr>
              <w:t>LC</w:t>
            </w:r>
            <w:r w:rsidRPr="007B698A">
              <w:rPr>
                <w:rFonts w:ascii="Arial" w:hAnsi="Arial" w:cs="Arial"/>
                <w:sz w:val="16"/>
                <w:szCs w:val="16"/>
                <w:lang w:val="uk-UA"/>
              </w:rPr>
              <w:t xml:space="preserve"> </w:t>
            </w:r>
            <w:r w:rsidRPr="00824B70">
              <w:rPr>
                <w:rFonts w:ascii="Arial" w:hAnsi="Arial" w:cs="Arial"/>
                <w:sz w:val="16"/>
                <w:szCs w:val="16"/>
              </w:rPr>
              <w:t>MS</w:t>
            </w:r>
            <w:r w:rsidRPr="007B698A">
              <w:rPr>
                <w:rFonts w:ascii="Arial" w:hAnsi="Arial" w:cs="Arial"/>
                <w:sz w:val="16"/>
                <w:szCs w:val="16"/>
                <w:lang w:val="uk-UA"/>
              </w:rPr>
              <w:t>/</w:t>
            </w:r>
            <w:r w:rsidRPr="00824B70">
              <w:rPr>
                <w:rFonts w:ascii="Arial" w:hAnsi="Arial" w:cs="Arial"/>
                <w:sz w:val="16"/>
                <w:szCs w:val="16"/>
              </w:rPr>
              <w:t>MS</w:t>
            </w:r>
            <w:r w:rsidRPr="007B698A">
              <w:rPr>
                <w:rFonts w:ascii="Arial" w:hAnsi="Arial" w:cs="Arial"/>
                <w:sz w:val="16"/>
                <w:szCs w:val="16"/>
                <w:lang w:val="uk-UA"/>
              </w:rPr>
              <w:t xml:space="preserve">, азиду методом іонної хроматографії та 2-ціано-4’-бромметилбіфеніллу методом ВЕРХ)» з допустимою межею – «не більше 15,6 </w:t>
            </w:r>
            <w:r w:rsidRPr="00824B70">
              <w:rPr>
                <w:rFonts w:ascii="Arial" w:hAnsi="Arial" w:cs="Arial"/>
                <w:sz w:val="16"/>
                <w:szCs w:val="16"/>
              </w:rPr>
              <w:t>ppm</w:t>
            </w:r>
            <w:r w:rsidRPr="007B698A">
              <w:rPr>
                <w:rFonts w:ascii="Arial" w:hAnsi="Arial" w:cs="Arial"/>
                <w:sz w:val="16"/>
                <w:szCs w:val="16"/>
                <w:lang w:val="uk-UA"/>
              </w:rPr>
              <w:t xml:space="preserve">», у зв’язку із оновленням СЕР для затвердженого виробника АФІ Валсартан </w:t>
            </w:r>
            <w:r w:rsidRPr="00824B70">
              <w:rPr>
                <w:rFonts w:ascii="Arial" w:hAnsi="Arial" w:cs="Arial"/>
                <w:sz w:val="16"/>
                <w:szCs w:val="16"/>
              </w:rPr>
              <w:t>Zhejiang</w:t>
            </w:r>
            <w:r w:rsidRPr="007B698A">
              <w:rPr>
                <w:rFonts w:ascii="Arial" w:hAnsi="Arial" w:cs="Arial"/>
                <w:sz w:val="16"/>
                <w:szCs w:val="16"/>
                <w:lang w:val="uk-UA"/>
              </w:rPr>
              <w:t xml:space="preserve"> </w:t>
            </w:r>
            <w:r w:rsidRPr="00824B70">
              <w:rPr>
                <w:rFonts w:ascii="Arial" w:hAnsi="Arial" w:cs="Arial"/>
                <w:sz w:val="16"/>
                <w:szCs w:val="16"/>
              </w:rPr>
              <w:t>Tianyu</w:t>
            </w:r>
            <w:r w:rsidRPr="007B698A">
              <w:rPr>
                <w:rFonts w:ascii="Arial" w:hAnsi="Arial" w:cs="Arial"/>
                <w:sz w:val="16"/>
                <w:szCs w:val="16"/>
                <w:lang w:val="uk-UA"/>
              </w:rPr>
              <w:t xml:space="preserve"> </w:t>
            </w:r>
            <w:r w:rsidRPr="00824B70">
              <w:rPr>
                <w:rFonts w:ascii="Arial" w:hAnsi="Arial" w:cs="Arial"/>
                <w:sz w:val="16"/>
                <w:szCs w:val="16"/>
              </w:rPr>
              <w:t>Pharmaceutical</w:t>
            </w:r>
            <w:r w:rsidRPr="007B698A">
              <w:rPr>
                <w:rFonts w:ascii="Arial" w:hAnsi="Arial" w:cs="Arial"/>
                <w:sz w:val="16"/>
                <w:szCs w:val="16"/>
                <w:lang w:val="uk-UA"/>
              </w:rPr>
              <w:t xml:space="preserve"> </w:t>
            </w:r>
            <w:r w:rsidRPr="00824B70">
              <w:rPr>
                <w:rFonts w:ascii="Arial" w:hAnsi="Arial" w:cs="Arial"/>
                <w:sz w:val="16"/>
                <w:szCs w:val="16"/>
              </w:rPr>
              <w:t>Co</w:t>
            </w:r>
            <w:r w:rsidRPr="007B698A">
              <w:rPr>
                <w:rFonts w:ascii="Arial" w:hAnsi="Arial" w:cs="Arial"/>
                <w:sz w:val="16"/>
                <w:szCs w:val="16"/>
                <w:lang w:val="uk-UA"/>
              </w:rPr>
              <w:t xml:space="preserve">. </w:t>
            </w:r>
            <w:r w:rsidRPr="00824B70">
              <w:rPr>
                <w:rFonts w:ascii="Arial" w:hAnsi="Arial" w:cs="Arial"/>
                <w:sz w:val="16"/>
                <w:szCs w:val="16"/>
              </w:rPr>
              <w:t>Ltd</w:t>
            </w:r>
            <w:r w:rsidRPr="007B698A">
              <w:rPr>
                <w:rFonts w:ascii="Arial" w:hAnsi="Arial" w:cs="Arial"/>
                <w:sz w:val="16"/>
                <w:szCs w:val="16"/>
                <w:lang w:val="uk-UA"/>
              </w:rPr>
              <w:t xml:space="preserve">., Китай. Доповнення специфікації внутрішньої монографії випробувань щодо «Допустима сума мутагенних домішок» стосується лише АФІ виробництва </w:t>
            </w:r>
            <w:r w:rsidRPr="00824B70">
              <w:rPr>
                <w:rFonts w:ascii="Arial" w:hAnsi="Arial" w:cs="Arial"/>
                <w:sz w:val="16"/>
                <w:szCs w:val="16"/>
              </w:rPr>
              <w:t>Tianyu</w:t>
            </w:r>
            <w:r w:rsidRPr="007B698A">
              <w:rPr>
                <w:rFonts w:ascii="Arial" w:hAnsi="Arial" w:cs="Arial"/>
                <w:sz w:val="16"/>
                <w:szCs w:val="16"/>
                <w:lang w:val="uk-UA"/>
              </w:rPr>
              <w:t>.</w:t>
            </w:r>
          </w:p>
          <w:p w:rsidR="0077730C" w:rsidRPr="007B698A" w:rsidRDefault="0077730C" w:rsidP="004B05C9">
            <w:pPr>
              <w:jc w:val="center"/>
              <w:rPr>
                <w:rFonts w:ascii="Arial" w:hAnsi="Arial" w:cs="Arial"/>
                <w:sz w:val="16"/>
                <w:szCs w:val="16"/>
                <w:lang w:val="uk-UA"/>
              </w:rPr>
            </w:pPr>
            <w:r w:rsidRPr="007B698A">
              <w:rPr>
                <w:rFonts w:ascii="Arial" w:hAnsi="Arial" w:cs="Arial"/>
                <w:sz w:val="16"/>
                <w:szCs w:val="16"/>
                <w:lang w:val="uk-UA"/>
              </w:rPr>
              <w:t xml:space="preserve">Зміни </w:t>
            </w:r>
            <w:r w:rsidRPr="00824B70">
              <w:rPr>
                <w:rFonts w:ascii="Arial" w:hAnsi="Arial" w:cs="Arial"/>
                <w:sz w:val="16"/>
                <w:szCs w:val="16"/>
              </w:rPr>
              <w:t>I</w:t>
            </w:r>
            <w:r w:rsidRPr="007B698A">
              <w:rPr>
                <w:rFonts w:ascii="Arial" w:hAnsi="Arial" w:cs="Arial"/>
                <w:sz w:val="16"/>
                <w:szCs w:val="16"/>
                <w:lang w:val="uk-UA"/>
              </w:rPr>
              <w:t xml:space="preserve">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Оновлення </w:t>
            </w:r>
            <w:r w:rsidRPr="00824B70">
              <w:rPr>
                <w:rFonts w:ascii="Arial" w:hAnsi="Arial" w:cs="Arial"/>
                <w:sz w:val="16"/>
                <w:szCs w:val="16"/>
              </w:rPr>
              <w:t>in</w:t>
            </w:r>
            <w:r w:rsidRPr="007B698A">
              <w:rPr>
                <w:rFonts w:ascii="Arial" w:hAnsi="Arial" w:cs="Arial"/>
                <w:sz w:val="16"/>
                <w:szCs w:val="16"/>
                <w:lang w:val="uk-UA"/>
              </w:rPr>
              <w:t>-</w:t>
            </w:r>
            <w:r w:rsidRPr="00824B70">
              <w:rPr>
                <w:rFonts w:ascii="Arial" w:hAnsi="Arial" w:cs="Arial"/>
                <w:sz w:val="16"/>
                <w:szCs w:val="16"/>
              </w:rPr>
              <w:t>house</w:t>
            </w:r>
            <w:r w:rsidRPr="007B698A">
              <w:rPr>
                <w:rFonts w:ascii="Arial" w:hAnsi="Arial" w:cs="Arial"/>
                <w:sz w:val="16"/>
                <w:szCs w:val="16"/>
                <w:lang w:val="uk-UA"/>
              </w:rPr>
              <w:t xml:space="preserve"> методу </w:t>
            </w:r>
            <w:r w:rsidRPr="00824B70">
              <w:rPr>
                <w:rFonts w:ascii="Arial" w:hAnsi="Arial" w:cs="Arial"/>
                <w:sz w:val="16"/>
                <w:szCs w:val="16"/>
              </w:rPr>
              <w:t>Novartis</w:t>
            </w:r>
            <w:r w:rsidRPr="007B698A">
              <w:rPr>
                <w:rFonts w:ascii="Arial" w:hAnsi="Arial" w:cs="Arial"/>
                <w:sz w:val="16"/>
                <w:szCs w:val="16"/>
                <w:lang w:val="uk-UA"/>
              </w:rPr>
              <w:t xml:space="preserve"> для випробування «Азиди методом іонної хроматографії» відповідно до оновленого СЕР </w:t>
            </w:r>
            <w:r w:rsidRPr="00824B70">
              <w:rPr>
                <w:rFonts w:ascii="Arial" w:hAnsi="Arial" w:cs="Arial"/>
                <w:sz w:val="16"/>
                <w:szCs w:val="16"/>
              </w:rPr>
              <w:t>Zhejiang</w:t>
            </w:r>
            <w:r w:rsidRPr="007B698A">
              <w:rPr>
                <w:rFonts w:ascii="Arial" w:hAnsi="Arial" w:cs="Arial"/>
                <w:sz w:val="16"/>
                <w:szCs w:val="16"/>
                <w:lang w:val="uk-UA"/>
              </w:rPr>
              <w:t xml:space="preserve"> </w:t>
            </w:r>
            <w:r w:rsidRPr="00824B70">
              <w:rPr>
                <w:rFonts w:ascii="Arial" w:hAnsi="Arial" w:cs="Arial"/>
                <w:sz w:val="16"/>
                <w:szCs w:val="16"/>
              </w:rPr>
              <w:t>Tianyu</w:t>
            </w:r>
            <w:r w:rsidRPr="007B698A">
              <w:rPr>
                <w:rFonts w:ascii="Arial" w:hAnsi="Arial" w:cs="Arial"/>
                <w:sz w:val="16"/>
                <w:szCs w:val="16"/>
                <w:lang w:val="uk-UA"/>
              </w:rPr>
              <w:t xml:space="preserve"> </w:t>
            </w:r>
            <w:r w:rsidRPr="00824B70">
              <w:rPr>
                <w:rFonts w:ascii="Arial" w:hAnsi="Arial" w:cs="Arial"/>
                <w:sz w:val="16"/>
                <w:szCs w:val="16"/>
              </w:rPr>
              <w:t>Pharmaceutical</w:t>
            </w:r>
            <w:r w:rsidRPr="007B698A">
              <w:rPr>
                <w:rFonts w:ascii="Arial" w:hAnsi="Arial" w:cs="Arial"/>
                <w:sz w:val="16"/>
                <w:szCs w:val="16"/>
                <w:lang w:val="uk-UA"/>
              </w:rPr>
              <w:t xml:space="preserve"> </w:t>
            </w:r>
            <w:r w:rsidRPr="00824B70">
              <w:rPr>
                <w:rFonts w:ascii="Arial" w:hAnsi="Arial" w:cs="Arial"/>
                <w:sz w:val="16"/>
                <w:szCs w:val="16"/>
              </w:rPr>
              <w:t>Co</w:t>
            </w:r>
            <w:r w:rsidRPr="007B698A">
              <w:rPr>
                <w:rFonts w:ascii="Arial" w:hAnsi="Arial" w:cs="Arial"/>
                <w:sz w:val="16"/>
                <w:szCs w:val="16"/>
                <w:lang w:val="uk-UA"/>
              </w:rPr>
              <w:t xml:space="preserve">. </w:t>
            </w:r>
            <w:r w:rsidRPr="00824B70">
              <w:rPr>
                <w:rFonts w:ascii="Arial" w:hAnsi="Arial" w:cs="Arial"/>
                <w:sz w:val="16"/>
                <w:szCs w:val="16"/>
              </w:rPr>
              <w:t>Ltd</w:t>
            </w:r>
            <w:r w:rsidRPr="007B698A">
              <w:rPr>
                <w:rFonts w:ascii="Arial" w:hAnsi="Arial" w:cs="Arial"/>
                <w:sz w:val="16"/>
                <w:szCs w:val="16"/>
                <w:lang w:val="uk-UA"/>
              </w:rPr>
              <w:t xml:space="preserve">., Китай. У зв’язку з введенням показника специфікації «Допустима сума мутагенних домішок», поточна методика випробування «Азиди методом іонної хроматографії» у внутрішній монографії випробувань </w:t>
            </w:r>
            <w:r w:rsidRPr="00824B70">
              <w:rPr>
                <w:rFonts w:ascii="Arial" w:hAnsi="Arial" w:cs="Arial"/>
                <w:sz w:val="16"/>
                <w:szCs w:val="16"/>
              </w:rPr>
              <w:t>Novartis</w:t>
            </w:r>
            <w:r w:rsidRPr="007B698A">
              <w:rPr>
                <w:rFonts w:ascii="Arial" w:hAnsi="Arial" w:cs="Arial"/>
                <w:sz w:val="16"/>
                <w:szCs w:val="16"/>
                <w:lang w:val="uk-UA"/>
              </w:rPr>
              <w:t xml:space="preserve"> АФІ Валсартан </w:t>
            </w:r>
            <w:r w:rsidRPr="00824B70">
              <w:rPr>
                <w:rFonts w:ascii="Arial" w:hAnsi="Arial" w:cs="Arial"/>
                <w:sz w:val="16"/>
                <w:szCs w:val="16"/>
              </w:rPr>
              <w:t>Zhejiang</w:t>
            </w:r>
            <w:r w:rsidRPr="007B698A">
              <w:rPr>
                <w:rFonts w:ascii="Arial" w:hAnsi="Arial" w:cs="Arial"/>
                <w:sz w:val="16"/>
                <w:szCs w:val="16"/>
                <w:lang w:val="uk-UA"/>
              </w:rPr>
              <w:t xml:space="preserve"> </w:t>
            </w:r>
            <w:r w:rsidRPr="00824B70">
              <w:rPr>
                <w:rFonts w:ascii="Arial" w:hAnsi="Arial" w:cs="Arial"/>
                <w:sz w:val="16"/>
                <w:szCs w:val="16"/>
              </w:rPr>
              <w:t>Tianyu</w:t>
            </w:r>
            <w:r w:rsidRPr="007B698A">
              <w:rPr>
                <w:rFonts w:ascii="Arial" w:hAnsi="Arial" w:cs="Arial"/>
                <w:sz w:val="16"/>
                <w:szCs w:val="16"/>
                <w:lang w:val="uk-UA"/>
              </w:rPr>
              <w:t xml:space="preserve"> </w:t>
            </w:r>
            <w:r w:rsidRPr="00824B70">
              <w:rPr>
                <w:rFonts w:ascii="Arial" w:hAnsi="Arial" w:cs="Arial"/>
                <w:sz w:val="16"/>
                <w:szCs w:val="16"/>
              </w:rPr>
              <w:t>Pharmaceutical</w:t>
            </w:r>
            <w:r w:rsidRPr="007B698A">
              <w:rPr>
                <w:rFonts w:ascii="Arial" w:hAnsi="Arial" w:cs="Arial"/>
                <w:sz w:val="16"/>
                <w:szCs w:val="16"/>
                <w:lang w:val="uk-UA"/>
              </w:rPr>
              <w:t xml:space="preserve"> </w:t>
            </w:r>
            <w:r w:rsidRPr="00824B70">
              <w:rPr>
                <w:rFonts w:ascii="Arial" w:hAnsi="Arial" w:cs="Arial"/>
                <w:sz w:val="16"/>
                <w:szCs w:val="16"/>
              </w:rPr>
              <w:t>Co</w:t>
            </w:r>
            <w:r w:rsidRPr="007B698A">
              <w:rPr>
                <w:rFonts w:ascii="Arial" w:hAnsi="Arial" w:cs="Arial"/>
                <w:sz w:val="16"/>
                <w:szCs w:val="16"/>
                <w:lang w:val="uk-UA"/>
              </w:rPr>
              <w:t xml:space="preserve">. </w:t>
            </w:r>
            <w:r w:rsidRPr="00824B70">
              <w:rPr>
                <w:rFonts w:ascii="Arial" w:hAnsi="Arial" w:cs="Arial"/>
                <w:sz w:val="16"/>
                <w:szCs w:val="16"/>
              </w:rPr>
              <w:t>Ltd</w:t>
            </w:r>
            <w:r w:rsidRPr="007B698A">
              <w:rPr>
                <w:rFonts w:ascii="Arial" w:hAnsi="Arial" w:cs="Arial"/>
                <w:sz w:val="16"/>
                <w:szCs w:val="16"/>
                <w:lang w:val="uk-UA"/>
              </w:rPr>
              <w:t xml:space="preserve">., Китай оновлена з випробування граничних меж на кількісне випробування з незначними адаптаціями (наприклад, зміна в оцінці, підготовка нового стандартного розчину та вимоги до </w:t>
            </w:r>
            <w:r w:rsidRPr="00824B70">
              <w:rPr>
                <w:rFonts w:ascii="Arial" w:hAnsi="Arial" w:cs="Arial"/>
                <w:sz w:val="16"/>
                <w:szCs w:val="16"/>
              </w:rPr>
              <w:t>SST</w:t>
            </w:r>
            <w:r w:rsidRPr="007B698A">
              <w:rPr>
                <w:rFonts w:ascii="Arial" w:hAnsi="Arial" w:cs="Arial"/>
                <w:sz w:val="16"/>
                <w:szCs w:val="16"/>
                <w:lang w:val="uk-UA"/>
              </w:rPr>
              <w:t>).</w:t>
            </w:r>
          </w:p>
          <w:p w:rsidR="0077730C" w:rsidRPr="007B698A" w:rsidRDefault="0077730C" w:rsidP="004B05C9">
            <w:pPr>
              <w:jc w:val="center"/>
              <w:rPr>
                <w:rFonts w:ascii="Arial" w:hAnsi="Arial" w:cs="Arial"/>
                <w:sz w:val="16"/>
                <w:szCs w:val="16"/>
                <w:lang w:val="uk-UA"/>
              </w:rPr>
            </w:pPr>
            <w:r w:rsidRPr="007B698A">
              <w:rPr>
                <w:rFonts w:ascii="Arial" w:hAnsi="Arial" w:cs="Arial"/>
                <w:sz w:val="16"/>
                <w:szCs w:val="16"/>
                <w:lang w:val="uk-UA"/>
              </w:rPr>
              <w:t xml:space="preserve">Зміни </w:t>
            </w:r>
            <w:r w:rsidRPr="00824B70">
              <w:rPr>
                <w:rFonts w:ascii="Arial" w:hAnsi="Arial" w:cs="Arial"/>
                <w:sz w:val="16"/>
                <w:szCs w:val="16"/>
              </w:rPr>
              <w:t>I</w:t>
            </w:r>
            <w:r w:rsidRPr="007B698A">
              <w:rPr>
                <w:rFonts w:ascii="Arial" w:hAnsi="Arial" w:cs="Arial"/>
                <w:sz w:val="16"/>
                <w:szCs w:val="16"/>
                <w:lang w:val="uk-UA"/>
              </w:rPr>
              <w:t xml:space="preserve">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w:t>
            </w:r>
          </w:p>
          <w:p w:rsidR="0077730C" w:rsidRPr="00824B70" w:rsidRDefault="0077730C" w:rsidP="004B05C9">
            <w:pPr>
              <w:jc w:val="center"/>
              <w:rPr>
                <w:rFonts w:ascii="Arial" w:hAnsi="Arial" w:cs="Arial"/>
                <w:sz w:val="16"/>
                <w:szCs w:val="16"/>
              </w:rPr>
            </w:pPr>
            <w:r w:rsidRPr="007B698A">
              <w:rPr>
                <w:rFonts w:ascii="Arial" w:hAnsi="Arial" w:cs="Arial"/>
                <w:sz w:val="16"/>
                <w:szCs w:val="16"/>
                <w:lang w:val="uk-UA"/>
              </w:rPr>
              <w:t xml:space="preserve">Оновлення </w:t>
            </w:r>
            <w:r w:rsidRPr="00824B70">
              <w:rPr>
                <w:rFonts w:ascii="Arial" w:hAnsi="Arial" w:cs="Arial"/>
                <w:sz w:val="16"/>
                <w:szCs w:val="16"/>
              </w:rPr>
              <w:t>in</w:t>
            </w:r>
            <w:r w:rsidRPr="007B698A">
              <w:rPr>
                <w:rFonts w:ascii="Arial" w:hAnsi="Arial" w:cs="Arial"/>
                <w:sz w:val="16"/>
                <w:szCs w:val="16"/>
                <w:lang w:val="uk-UA"/>
              </w:rPr>
              <w:t>-</w:t>
            </w:r>
            <w:r w:rsidRPr="00824B70">
              <w:rPr>
                <w:rFonts w:ascii="Arial" w:hAnsi="Arial" w:cs="Arial"/>
                <w:sz w:val="16"/>
                <w:szCs w:val="16"/>
              </w:rPr>
              <w:t>house</w:t>
            </w:r>
            <w:r w:rsidRPr="007B698A">
              <w:rPr>
                <w:rFonts w:ascii="Arial" w:hAnsi="Arial" w:cs="Arial"/>
                <w:sz w:val="16"/>
                <w:szCs w:val="16"/>
                <w:lang w:val="uk-UA"/>
              </w:rPr>
              <w:t xml:space="preserve"> методу </w:t>
            </w:r>
            <w:r w:rsidRPr="00824B70">
              <w:rPr>
                <w:rFonts w:ascii="Arial" w:hAnsi="Arial" w:cs="Arial"/>
                <w:sz w:val="16"/>
                <w:szCs w:val="16"/>
              </w:rPr>
              <w:t>Novartis</w:t>
            </w:r>
            <w:r w:rsidRPr="007B698A">
              <w:rPr>
                <w:rFonts w:ascii="Arial" w:hAnsi="Arial" w:cs="Arial"/>
                <w:sz w:val="16"/>
                <w:szCs w:val="16"/>
                <w:lang w:val="uk-UA"/>
              </w:rPr>
              <w:t xml:space="preserve"> для випробування «2-ціано-4’-бромметилдифеніл методом ВЕРХ» відповідно до оновленого СЕР </w:t>
            </w:r>
            <w:r w:rsidRPr="00824B70">
              <w:rPr>
                <w:rFonts w:ascii="Arial" w:hAnsi="Arial" w:cs="Arial"/>
                <w:sz w:val="16"/>
                <w:szCs w:val="16"/>
              </w:rPr>
              <w:t>Zhejiang</w:t>
            </w:r>
            <w:r w:rsidRPr="007B698A">
              <w:rPr>
                <w:rFonts w:ascii="Arial" w:hAnsi="Arial" w:cs="Arial"/>
                <w:sz w:val="16"/>
                <w:szCs w:val="16"/>
                <w:lang w:val="uk-UA"/>
              </w:rPr>
              <w:t xml:space="preserve"> </w:t>
            </w:r>
            <w:r w:rsidRPr="00824B70">
              <w:rPr>
                <w:rFonts w:ascii="Arial" w:hAnsi="Arial" w:cs="Arial"/>
                <w:sz w:val="16"/>
                <w:szCs w:val="16"/>
              </w:rPr>
              <w:t>Tianyu</w:t>
            </w:r>
            <w:r w:rsidRPr="007B698A">
              <w:rPr>
                <w:rFonts w:ascii="Arial" w:hAnsi="Arial" w:cs="Arial"/>
                <w:sz w:val="16"/>
                <w:szCs w:val="16"/>
                <w:lang w:val="uk-UA"/>
              </w:rPr>
              <w:t xml:space="preserve"> </w:t>
            </w:r>
            <w:r w:rsidRPr="00824B70">
              <w:rPr>
                <w:rFonts w:ascii="Arial" w:hAnsi="Arial" w:cs="Arial"/>
                <w:sz w:val="16"/>
                <w:szCs w:val="16"/>
              </w:rPr>
              <w:t>Pharmaceutical</w:t>
            </w:r>
            <w:r w:rsidRPr="007B698A">
              <w:rPr>
                <w:rFonts w:ascii="Arial" w:hAnsi="Arial" w:cs="Arial"/>
                <w:sz w:val="16"/>
                <w:szCs w:val="16"/>
                <w:lang w:val="uk-UA"/>
              </w:rPr>
              <w:t xml:space="preserve"> </w:t>
            </w:r>
            <w:r w:rsidRPr="00824B70">
              <w:rPr>
                <w:rFonts w:ascii="Arial" w:hAnsi="Arial" w:cs="Arial"/>
                <w:sz w:val="16"/>
                <w:szCs w:val="16"/>
              </w:rPr>
              <w:t>Co</w:t>
            </w:r>
            <w:r w:rsidRPr="007B698A">
              <w:rPr>
                <w:rFonts w:ascii="Arial" w:hAnsi="Arial" w:cs="Arial"/>
                <w:sz w:val="16"/>
                <w:szCs w:val="16"/>
                <w:lang w:val="uk-UA"/>
              </w:rPr>
              <w:t xml:space="preserve">. </w:t>
            </w:r>
            <w:r w:rsidRPr="00824B70">
              <w:rPr>
                <w:rFonts w:ascii="Arial" w:hAnsi="Arial" w:cs="Arial"/>
                <w:sz w:val="16"/>
                <w:szCs w:val="16"/>
              </w:rPr>
              <w:t>Ltd</w:t>
            </w:r>
            <w:r w:rsidRPr="007B698A">
              <w:rPr>
                <w:rFonts w:ascii="Arial" w:hAnsi="Arial" w:cs="Arial"/>
                <w:sz w:val="16"/>
                <w:szCs w:val="16"/>
                <w:lang w:val="uk-UA"/>
              </w:rPr>
              <w:t xml:space="preserve">., Китай. У зв’язку з введенням показника специфікації «Допустима сума мутагенних домішок», поточна методика випробування «2-ціано-4’-бромметилдифеніл методом ВЕРХ» у внутрішній монографії випробувань </w:t>
            </w:r>
            <w:r w:rsidRPr="00824B70">
              <w:rPr>
                <w:rFonts w:ascii="Arial" w:hAnsi="Arial" w:cs="Arial"/>
                <w:sz w:val="16"/>
                <w:szCs w:val="16"/>
              </w:rPr>
              <w:t>Novartis</w:t>
            </w:r>
            <w:r w:rsidRPr="007B698A">
              <w:rPr>
                <w:rFonts w:ascii="Arial" w:hAnsi="Arial" w:cs="Arial"/>
                <w:sz w:val="16"/>
                <w:szCs w:val="16"/>
                <w:lang w:val="uk-UA"/>
              </w:rPr>
              <w:t xml:space="preserve"> АФІ Валсартан </w:t>
            </w:r>
            <w:r w:rsidRPr="00824B70">
              <w:rPr>
                <w:rFonts w:ascii="Arial" w:hAnsi="Arial" w:cs="Arial"/>
                <w:sz w:val="16"/>
                <w:szCs w:val="16"/>
              </w:rPr>
              <w:t>Zhejiang</w:t>
            </w:r>
            <w:r w:rsidRPr="007B698A">
              <w:rPr>
                <w:rFonts w:ascii="Arial" w:hAnsi="Arial" w:cs="Arial"/>
                <w:sz w:val="16"/>
                <w:szCs w:val="16"/>
                <w:lang w:val="uk-UA"/>
              </w:rPr>
              <w:t xml:space="preserve"> </w:t>
            </w:r>
            <w:r w:rsidRPr="00824B70">
              <w:rPr>
                <w:rFonts w:ascii="Arial" w:hAnsi="Arial" w:cs="Arial"/>
                <w:sz w:val="16"/>
                <w:szCs w:val="16"/>
              </w:rPr>
              <w:t>Tianyu</w:t>
            </w:r>
            <w:r w:rsidRPr="007B698A">
              <w:rPr>
                <w:rFonts w:ascii="Arial" w:hAnsi="Arial" w:cs="Arial"/>
                <w:sz w:val="16"/>
                <w:szCs w:val="16"/>
                <w:lang w:val="uk-UA"/>
              </w:rPr>
              <w:t xml:space="preserve"> </w:t>
            </w:r>
            <w:r w:rsidRPr="00824B70">
              <w:rPr>
                <w:rFonts w:ascii="Arial" w:hAnsi="Arial" w:cs="Arial"/>
                <w:sz w:val="16"/>
                <w:szCs w:val="16"/>
              </w:rPr>
              <w:t>Pharmaceutical</w:t>
            </w:r>
            <w:r w:rsidRPr="007B698A">
              <w:rPr>
                <w:rFonts w:ascii="Arial" w:hAnsi="Arial" w:cs="Arial"/>
                <w:sz w:val="16"/>
                <w:szCs w:val="16"/>
                <w:lang w:val="uk-UA"/>
              </w:rPr>
              <w:t xml:space="preserve"> </w:t>
            </w:r>
            <w:r w:rsidRPr="00824B70">
              <w:rPr>
                <w:rFonts w:ascii="Arial" w:hAnsi="Arial" w:cs="Arial"/>
                <w:sz w:val="16"/>
                <w:szCs w:val="16"/>
              </w:rPr>
              <w:t>Co</w:t>
            </w:r>
            <w:r w:rsidRPr="007B698A">
              <w:rPr>
                <w:rFonts w:ascii="Arial" w:hAnsi="Arial" w:cs="Arial"/>
                <w:sz w:val="16"/>
                <w:szCs w:val="16"/>
                <w:lang w:val="uk-UA"/>
              </w:rPr>
              <w:t xml:space="preserve">. </w:t>
            </w:r>
            <w:r w:rsidRPr="00824B70">
              <w:rPr>
                <w:rFonts w:ascii="Arial" w:hAnsi="Arial" w:cs="Arial"/>
                <w:sz w:val="16"/>
                <w:szCs w:val="16"/>
              </w:rPr>
              <w:t>Ltd</w:t>
            </w:r>
            <w:r w:rsidRPr="007B698A">
              <w:rPr>
                <w:rFonts w:ascii="Arial" w:hAnsi="Arial" w:cs="Arial"/>
                <w:sz w:val="16"/>
                <w:szCs w:val="16"/>
                <w:lang w:val="uk-UA"/>
              </w:rPr>
              <w:t xml:space="preserve">., Китай оновлена з випробування граничних меж на кількісне випробування з незначними адаптаціями (наприклад, зміна в оцінці, підготовка нового стандартного розчину та вимоги  до </w:t>
            </w:r>
            <w:r w:rsidRPr="00824B70">
              <w:rPr>
                <w:rFonts w:ascii="Arial" w:hAnsi="Arial" w:cs="Arial"/>
                <w:sz w:val="16"/>
                <w:szCs w:val="16"/>
              </w:rPr>
              <w:t>SST</w:t>
            </w:r>
            <w:r w:rsidRPr="007B698A">
              <w:rPr>
                <w:rFonts w:ascii="Arial" w:hAnsi="Arial" w:cs="Arial"/>
                <w:sz w:val="16"/>
                <w:szCs w:val="16"/>
                <w:lang w:val="uk-UA"/>
              </w:rPr>
              <w:t xml:space="preserve">). Зміни </w:t>
            </w:r>
            <w:r w:rsidRPr="00824B70">
              <w:rPr>
                <w:rFonts w:ascii="Arial" w:hAnsi="Arial" w:cs="Arial"/>
                <w:sz w:val="16"/>
                <w:szCs w:val="16"/>
              </w:rPr>
              <w:t>I</w:t>
            </w:r>
            <w:r w:rsidRPr="007B698A">
              <w:rPr>
                <w:rFonts w:ascii="Arial" w:hAnsi="Arial" w:cs="Arial"/>
                <w:sz w:val="16"/>
                <w:szCs w:val="16"/>
                <w:lang w:val="uk-UA"/>
              </w:rPr>
              <w:t xml:space="preserve">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Додавання альтернативного методу «Домішки нітрозаміну за допомогою </w:t>
            </w:r>
            <w:r w:rsidRPr="00824B70">
              <w:rPr>
                <w:rFonts w:ascii="Arial" w:hAnsi="Arial" w:cs="Arial"/>
                <w:sz w:val="16"/>
                <w:szCs w:val="16"/>
              </w:rPr>
              <w:t>РХ МС/МС (метод В)» для проведення контролю за показниками  NDBA, NMВA та як альтернативного методу для проведення контролю за показниками NDMA і NDEA в АФІ Валсартану виробника Divi’s.</w:t>
            </w:r>
          </w:p>
          <w:p w:rsidR="0077730C" w:rsidRPr="00824B70" w:rsidRDefault="0077730C" w:rsidP="004B05C9">
            <w:pPr>
              <w:jc w:val="center"/>
              <w:rPr>
                <w:rFonts w:ascii="Arial" w:hAnsi="Arial" w:cs="Arial"/>
                <w:sz w:val="16"/>
                <w:szCs w:val="16"/>
              </w:rPr>
            </w:pPr>
            <w:r w:rsidRPr="00824B70">
              <w:rPr>
                <w:rFonts w:ascii="Arial" w:hAnsi="Arial" w:cs="Arial"/>
                <w:sz w:val="16"/>
                <w:szCs w:val="16"/>
              </w:rPr>
              <w:t>Зміни I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w:t>
            </w:r>
          </w:p>
          <w:p w:rsidR="0077730C" w:rsidRPr="00824B70" w:rsidRDefault="0077730C" w:rsidP="004B05C9">
            <w:pPr>
              <w:jc w:val="center"/>
              <w:rPr>
                <w:rFonts w:ascii="Arial" w:hAnsi="Arial" w:cs="Arial"/>
                <w:sz w:val="16"/>
                <w:szCs w:val="16"/>
              </w:rPr>
            </w:pPr>
            <w:r w:rsidRPr="00824B70">
              <w:rPr>
                <w:rFonts w:ascii="Arial" w:hAnsi="Arial" w:cs="Arial"/>
                <w:sz w:val="16"/>
                <w:szCs w:val="16"/>
              </w:rPr>
              <w:t>Доповнення діючої монографії випробувань АФІ Валсартан Novartis аналітичними методиками СЕР АФІ Валсартан, Zhejiang Tianyu Pharmaceutical Co. Ltd., Китай.</w:t>
            </w:r>
          </w:p>
          <w:p w:rsidR="0077730C" w:rsidRPr="00824B70" w:rsidRDefault="0077730C" w:rsidP="004B05C9">
            <w:pPr>
              <w:jc w:val="center"/>
              <w:rPr>
                <w:rFonts w:ascii="Arial" w:hAnsi="Arial" w:cs="Arial"/>
                <w:sz w:val="16"/>
                <w:szCs w:val="16"/>
              </w:rPr>
            </w:pPr>
            <w:r w:rsidRPr="00824B70">
              <w:rPr>
                <w:rFonts w:ascii="Arial" w:hAnsi="Arial" w:cs="Arial"/>
                <w:sz w:val="16"/>
                <w:szCs w:val="16"/>
              </w:rPr>
              <w:t>Зміни I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сертифікату відповідності ЕР R1- СЕР 2013-159-Rev 02 (попередня версія СЕР R1- СЕР 2013-159-Rev 01) для АФІ Валсартан від вже затвердженого виробника Zhejiang Tianyu Pharmaceutical Co. Ltd., China.</w:t>
            </w:r>
          </w:p>
          <w:p w:rsidR="0077730C" w:rsidRPr="00824B70" w:rsidRDefault="0077730C" w:rsidP="004B05C9">
            <w:pPr>
              <w:jc w:val="center"/>
              <w:rPr>
                <w:rFonts w:ascii="Arial" w:hAnsi="Arial" w:cs="Arial"/>
                <w:sz w:val="16"/>
                <w:szCs w:val="16"/>
              </w:rPr>
            </w:pPr>
            <w:r w:rsidRPr="00824B70">
              <w:rPr>
                <w:rFonts w:ascii="Arial" w:hAnsi="Arial" w:cs="Arial"/>
                <w:sz w:val="16"/>
                <w:szCs w:val="16"/>
              </w:rPr>
              <w:t>Зміни I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Подання нового СЕР R1-CЕР 2013-159-Rev 01 від нового виробника Zhejiang Tianyu Pharmaceutical Co. Ltd., China</w:t>
            </w:r>
          </w:p>
          <w:p w:rsidR="0077730C" w:rsidRPr="00824B70" w:rsidRDefault="0077730C" w:rsidP="004B05C9">
            <w:pPr>
              <w:jc w:val="center"/>
              <w:rPr>
                <w:rFonts w:ascii="Arial" w:hAnsi="Arial" w:cs="Arial"/>
                <w:sz w:val="16"/>
                <w:szCs w:val="16"/>
              </w:rPr>
            </w:pPr>
            <w:r w:rsidRPr="00824B70">
              <w:rPr>
                <w:rFonts w:ascii="Arial" w:hAnsi="Arial" w:cs="Arial"/>
                <w:sz w:val="16"/>
                <w:szCs w:val="16"/>
              </w:rPr>
              <w:t>Зміни 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досьє)(зміни до заходів, пов'язаних з контролем АФІ, або додавання дільниці, де проводиться контроль/випробування серії) Додавання дільниці Hetero Drugs Limited, India, як дільниці проведення контролю якості АФІ Амлодипіну бесилату.</w:t>
            </w:r>
          </w:p>
          <w:p w:rsidR="0077730C" w:rsidRPr="00824B70" w:rsidRDefault="0077730C" w:rsidP="004B05C9">
            <w:pPr>
              <w:jc w:val="center"/>
              <w:rPr>
                <w:rFonts w:ascii="Arial" w:hAnsi="Arial" w:cs="Arial"/>
                <w:sz w:val="16"/>
                <w:szCs w:val="16"/>
              </w:rPr>
            </w:pPr>
            <w:r w:rsidRPr="00824B70">
              <w:rPr>
                <w:rFonts w:ascii="Arial" w:hAnsi="Arial" w:cs="Arial"/>
                <w:sz w:val="16"/>
                <w:szCs w:val="16"/>
              </w:rPr>
              <w:t>Зміни I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 R1-CЕР 2004-058-Rev 01 (попередня версія R1-CЕР 2004-058-Rev 00) для АФІ проміжний продукт езирогамід (гідрохлоротіазид неочищений) від вже затвердженого виробника Pharmaceutical Works Polpharma S.A., Польща.</w:t>
            </w:r>
          </w:p>
          <w:p w:rsidR="0077730C" w:rsidRPr="00824B70" w:rsidRDefault="0077730C" w:rsidP="004B05C9">
            <w:pPr>
              <w:jc w:val="center"/>
              <w:rPr>
                <w:rFonts w:ascii="Arial" w:hAnsi="Arial" w:cs="Arial"/>
                <w:sz w:val="16"/>
                <w:szCs w:val="16"/>
              </w:rPr>
            </w:pPr>
            <w:r w:rsidRPr="00824B70">
              <w:rPr>
                <w:rFonts w:ascii="Arial" w:hAnsi="Arial" w:cs="Arial"/>
                <w:sz w:val="16"/>
                <w:szCs w:val="16"/>
              </w:rPr>
              <w:t>Зміни I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назви дільниці контролю якості АФІ з Lek Pharmaceuticals d.d. на Novartis Pharmaceutical Manufacturing LLC для АФІ Валсартан, без зміни місця виробництва.</w:t>
            </w:r>
          </w:p>
          <w:p w:rsidR="0077730C" w:rsidRPr="00824B70" w:rsidRDefault="0077730C" w:rsidP="004B05C9">
            <w:pPr>
              <w:jc w:val="center"/>
              <w:rPr>
                <w:rFonts w:ascii="Arial" w:hAnsi="Arial" w:cs="Arial"/>
                <w:sz w:val="16"/>
                <w:szCs w:val="16"/>
              </w:rPr>
            </w:pPr>
            <w:r w:rsidRPr="00824B70">
              <w:rPr>
                <w:rFonts w:ascii="Arial" w:hAnsi="Arial" w:cs="Arial"/>
                <w:sz w:val="16"/>
                <w:szCs w:val="16"/>
              </w:rPr>
              <w:t>Зміни I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назви дільниці, відповідальної за проведення контролю якості АФІ Валсартан, з Novartis International Pharmaceutical Ltd. на Novartis Integrated Services Limited, без зміни місця виробництва.</w:t>
            </w:r>
          </w:p>
          <w:p w:rsidR="0077730C" w:rsidRPr="00824B70" w:rsidRDefault="0077730C" w:rsidP="004B05C9">
            <w:pPr>
              <w:jc w:val="center"/>
              <w:rPr>
                <w:rFonts w:ascii="Arial" w:hAnsi="Arial" w:cs="Arial"/>
                <w:sz w:val="16"/>
                <w:szCs w:val="16"/>
              </w:rPr>
            </w:pPr>
            <w:r w:rsidRPr="00824B70">
              <w:rPr>
                <w:rFonts w:ascii="Arial" w:hAnsi="Arial" w:cs="Arial"/>
                <w:sz w:val="16"/>
                <w:szCs w:val="16"/>
              </w:rPr>
              <w:t>Зміни I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 R1-CEP 2004-058-Rev 02 06 (попередня версія R1-CEP 2004-058-Rev 01) для проміжного продукту езирогамід (гідрохлоротіазид неочищений) від вже затвердженого виробника Pharmaceutical Works Polpharma S.A., Польща</w:t>
            </w:r>
          </w:p>
          <w:p w:rsidR="0077730C" w:rsidRPr="00824B70" w:rsidRDefault="0077730C" w:rsidP="004B05C9">
            <w:pPr>
              <w:jc w:val="center"/>
              <w:rPr>
                <w:rFonts w:ascii="Arial" w:hAnsi="Arial" w:cs="Arial"/>
                <w:sz w:val="16"/>
                <w:szCs w:val="16"/>
              </w:rPr>
            </w:pPr>
            <w:r w:rsidRPr="00824B70">
              <w:rPr>
                <w:rFonts w:ascii="Arial" w:hAnsi="Arial" w:cs="Arial"/>
                <w:sz w:val="16"/>
                <w:szCs w:val="16"/>
              </w:rPr>
              <w:t>Зміни I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ЕР R0- СЕР 2016-290-Rev 02 (попередня версія СЕР R0- СЕР 2016-290-Rev 01) для АФІ Валсартан від вже затвердженого виробника Novartis Pharma AG, у зв’язку з наступними змінами: -додавання специфікації NDMA та NDEA (0,090 ppm та 0,022 ppm відповідно) та відповідних методик випробувань; -незначне оновлення методу визначення МЕТ</w:t>
            </w:r>
          </w:p>
          <w:p w:rsidR="0077730C" w:rsidRPr="00824B70" w:rsidRDefault="0077730C" w:rsidP="004B05C9">
            <w:pPr>
              <w:jc w:val="center"/>
              <w:rPr>
                <w:rFonts w:ascii="Arial" w:hAnsi="Arial" w:cs="Arial"/>
                <w:sz w:val="16"/>
                <w:szCs w:val="16"/>
              </w:rPr>
            </w:pPr>
            <w:r w:rsidRPr="00824B70">
              <w:rPr>
                <w:rFonts w:ascii="Arial" w:hAnsi="Arial" w:cs="Arial"/>
                <w:sz w:val="16"/>
                <w:szCs w:val="16"/>
              </w:rPr>
              <w:t>Зміни I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ЕР R0- СЕР 2016-290-Rev 01 (попередня версія СЕР R0- СЕР 2016-290-Rev 00) для АФІ Валсартан від вже затвердженого виробника Novartis Pharma AG.</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i/>
                <w:sz w:val="16"/>
                <w:szCs w:val="16"/>
              </w:rPr>
            </w:pP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p>
        </w:tc>
      </w:tr>
      <w:tr w:rsidR="0077730C" w:rsidRPr="00824B70" w:rsidTr="004B05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4B05C9">
            <w:pPr>
              <w:pStyle w:val="110"/>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4B05C9">
            <w:pPr>
              <w:pStyle w:val="110"/>
              <w:tabs>
                <w:tab w:val="left" w:pos="12600"/>
              </w:tabs>
              <w:rPr>
                <w:rFonts w:ascii="Arial" w:hAnsi="Arial" w:cs="Arial"/>
                <w:b/>
                <w:sz w:val="16"/>
                <w:szCs w:val="16"/>
              </w:rPr>
            </w:pP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jc w:val="center"/>
              <w:rPr>
                <w:rFonts w:ascii="Arial" w:hAnsi="Arial" w:cs="Arial"/>
                <w:sz w:val="16"/>
                <w:szCs w:val="16"/>
              </w:rPr>
            </w:pPr>
            <w:r w:rsidRPr="007B698A">
              <w:rPr>
                <w:rFonts w:ascii="Arial" w:hAnsi="Arial" w:cs="Arial"/>
                <w:sz w:val="16"/>
                <w:szCs w:val="16"/>
                <w:lang w:val="uk-UA"/>
              </w:rPr>
              <w:t xml:space="preserve">Зміни </w:t>
            </w:r>
            <w:r w:rsidRPr="00824B70">
              <w:rPr>
                <w:rFonts w:ascii="Arial" w:hAnsi="Arial" w:cs="Arial"/>
                <w:sz w:val="16"/>
                <w:szCs w:val="16"/>
              </w:rPr>
              <w:t>I</w:t>
            </w:r>
            <w:r w:rsidRPr="007B698A">
              <w:rPr>
                <w:rFonts w:ascii="Arial" w:hAnsi="Arial" w:cs="Arial"/>
                <w:sz w:val="16"/>
                <w:szCs w:val="16"/>
                <w:lang w:val="uk-UA"/>
              </w:rPr>
              <w:t xml:space="preserve">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Додавання етилбензолу до випробуваних речовин для визначення суми ксилолів в специфікації АФІ Валсартан. </w:t>
            </w:r>
            <w:r w:rsidRPr="00824B70">
              <w:rPr>
                <w:rFonts w:ascii="Arial" w:hAnsi="Arial" w:cs="Arial"/>
                <w:sz w:val="16"/>
                <w:szCs w:val="16"/>
              </w:rPr>
              <w:t>Не внесено жодних змін до допустимих меж «Не більше 217 ppm» для ксилолу, визначених в діючій специфікації АФІ Валсартан. Також, оновлення аналітичної методики «Парофазна газова хроматографія для залишкових розчинників» для визначення всіх залишкових розчинників за допомогою загального методу, який дозволяє визначити бензол. З метою відображення запропонованого методу в специфікації був оновлений Тест-код методу.</w:t>
            </w:r>
          </w:p>
          <w:p w:rsidR="0077730C" w:rsidRPr="00824B70" w:rsidRDefault="0077730C" w:rsidP="004B05C9">
            <w:pPr>
              <w:jc w:val="center"/>
              <w:rPr>
                <w:rFonts w:ascii="Arial" w:hAnsi="Arial" w:cs="Arial"/>
                <w:sz w:val="16"/>
                <w:szCs w:val="16"/>
              </w:rPr>
            </w:pPr>
            <w:r w:rsidRPr="00824B70">
              <w:rPr>
                <w:rFonts w:ascii="Arial" w:hAnsi="Arial" w:cs="Arial"/>
                <w:sz w:val="16"/>
                <w:szCs w:val="16"/>
              </w:rPr>
              <w:t>Зміни I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(вилучення методу випробування для АФІ/реагенту/проміжного продукту, якщо альтернативний метод вже затверджений)</w:t>
            </w:r>
          </w:p>
          <w:p w:rsidR="0077730C" w:rsidRPr="00824B70" w:rsidRDefault="0077730C" w:rsidP="004B05C9">
            <w:pPr>
              <w:jc w:val="center"/>
              <w:rPr>
                <w:rFonts w:ascii="Arial" w:hAnsi="Arial" w:cs="Arial"/>
                <w:sz w:val="16"/>
                <w:szCs w:val="16"/>
              </w:rPr>
            </w:pPr>
            <w:r w:rsidRPr="00824B70">
              <w:rPr>
                <w:rFonts w:ascii="Arial" w:hAnsi="Arial" w:cs="Arial"/>
                <w:sz w:val="16"/>
                <w:szCs w:val="16"/>
              </w:rPr>
              <w:t>Вилучення альтернативного методу випробування «Ідентифікація за допомогою ближньої інфрачервоної спектроскопії» для АФІ Валсартан.</w:t>
            </w:r>
          </w:p>
          <w:p w:rsidR="0077730C" w:rsidRPr="00824B70" w:rsidRDefault="0077730C" w:rsidP="004B05C9">
            <w:pPr>
              <w:jc w:val="center"/>
              <w:rPr>
                <w:rFonts w:ascii="Arial" w:hAnsi="Arial" w:cs="Arial"/>
                <w:sz w:val="16"/>
                <w:szCs w:val="16"/>
              </w:rPr>
            </w:pPr>
            <w:r w:rsidRPr="00824B70">
              <w:rPr>
                <w:rFonts w:ascii="Arial" w:hAnsi="Arial" w:cs="Arial"/>
                <w:sz w:val="16"/>
                <w:szCs w:val="16"/>
              </w:rPr>
              <w:t>Зміни I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(вилучення методу випробування для АФІ/реагенту/проміжного продукту, якщо альтернативний метод вже затверджений) Вилучення альтернативного методу випробування «Ідентифікація, домішки та кількісний вміст за допомогою ВЕРХ» для АФІ Валсартан.</w:t>
            </w:r>
          </w:p>
          <w:p w:rsidR="0077730C" w:rsidRPr="00824B70" w:rsidRDefault="0077730C" w:rsidP="004B05C9">
            <w:pPr>
              <w:jc w:val="center"/>
              <w:rPr>
                <w:rFonts w:ascii="Arial" w:hAnsi="Arial" w:cs="Arial"/>
                <w:sz w:val="16"/>
                <w:szCs w:val="16"/>
              </w:rPr>
            </w:pPr>
            <w:r w:rsidRPr="00824B70">
              <w:rPr>
                <w:rFonts w:ascii="Arial" w:hAnsi="Arial" w:cs="Arial"/>
                <w:sz w:val="16"/>
                <w:szCs w:val="16"/>
              </w:rPr>
              <w:t>Зміни I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(вилучення методу випробування для АФІ/реагенту/проміжного продукту, якщо альтернативний метод вже затверджений) Вилучення альтернативного методу випробування «Залишкові розчинники за допомогою ГХ» для АФІ Валсартан.</w:t>
            </w:r>
          </w:p>
          <w:p w:rsidR="0077730C" w:rsidRPr="00824B70" w:rsidRDefault="0077730C" w:rsidP="004B05C9">
            <w:pPr>
              <w:jc w:val="center"/>
              <w:rPr>
                <w:rFonts w:ascii="Arial" w:hAnsi="Arial" w:cs="Arial"/>
                <w:sz w:val="16"/>
                <w:szCs w:val="16"/>
              </w:rPr>
            </w:pPr>
            <w:r w:rsidRPr="00824B70">
              <w:rPr>
                <w:rFonts w:ascii="Arial" w:hAnsi="Arial" w:cs="Arial"/>
                <w:sz w:val="16"/>
                <w:szCs w:val="16"/>
              </w:rPr>
              <w:t>Зміни I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(вилучення методу випробування для АФІ/реагенту/проміжного продукту, якщо альтернативний метод вже затверджений) Вилучення альтернативного методу випробування «Важкі метали за допомогою X-ray fluorescence» для АФІ Валсартан.</w:t>
            </w:r>
          </w:p>
          <w:p w:rsidR="0077730C" w:rsidRPr="00824B70" w:rsidRDefault="0077730C" w:rsidP="004B05C9">
            <w:pPr>
              <w:jc w:val="center"/>
              <w:rPr>
                <w:rFonts w:ascii="Arial" w:hAnsi="Arial" w:cs="Arial"/>
                <w:sz w:val="16"/>
                <w:szCs w:val="16"/>
              </w:rPr>
            </w:pPr>
            <w:r w:rsidRPr="00824B70">
              <w:rPr>
                <w:rFonts w:ascii="Arial" w:hAnsi="Arial" w:cs="Arial"/>
                <w:sz w:val="16"/>
                <w:szCs w:val="16"/>
              </w:rPr>
              <w:t>Зміни I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(вилучення методу випробування для АФІ/реагенту/проміжного продукту, якщо альтернативний метод вже затверджений) Вилучення альтернативного методу випробування «Олово за допомогою X-ray fluorescence» для АФІ Валсартан.</w:t>
            </w:r>
          </w:p>
          <w:p w:rsidR="0077730C" w:rsidRPr="00824B70" w:rsidRDefault="0077730C" w:rsidP="004B05C9">
            <w:pPr>
              <w:jc w:val="center"/>
              <w:rPr>
                <w:rFonts w:ascii="Arial" w:hAnsi="Arial" w:cs="Arial"/>
                <w:sz w:val="16"/>
                <w:szCs w:val="16"/>
              </w:rPr>
            </w:pPr>
            <w:r w:rsidRPr="00824B70">
              <w:rPr>
                <w:rFonts w:ascii="Arial" w:hAnsi="Arial" w:cs="Arial"/>
                <w:sz w:val="16"/>
                <w:szCs w:val="16"/>
              </w:rPr>
              <w:t>Зміни 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досьє)(зміни до заходів, пов'язаних з контролем АФІ, або додавання дільниці, де проводиться контроль/випробування серії) Додавання Divi’s Laboratories Limited, India, як дільниці проведення контролю якості АФІ Валсартан.</w:t>
            </w:r>
          </w:p>
          <w:p w:rsidR="0077730C" w:rsidRPr="00824B70" w:rsidRDefault="0077730C" w:rsidP="004B05C9">
            <w:pPr>
              <w:jc w:val="center"/>
              <w:rPr>
                <w:rFonts w:ascii="Arial" w:hAnsi="Arial" w:cs="Arial"/>
                <w:sz w:val="16"/>
                <w:szCs w:val="16"/>
              </w:rPr>
            </w:pPr>
            <w:r w:rsidRPr="00824B70">
              <w:rPr>
                <w:rFonts w:ascii="Arial" w:hAnsi="Arial" w:cs="Arial"/>
                <w:sz w:val="16"/>
                <w:szCs w:val="16"/>
              </w:rPr>
              <w:t>Зміни I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Новий сертифікат CEP R0-CEP 2016-290-Rev 00 для АФІ Валсартан від вже затвердженого виробника Novartis Pharma AG, Switzerland</w:t>
            </w:r>
          </w:p>
          <w:p w:rsidR="0077730C" w:rsidRPr="00824B70" w:rsidRDefault="0077730C" w:rsidP="004B05C9">
            <w:pPr>
              <w:jc w:val="center"/>
              <w:rPr>
                <w:rFonts w:ascii="Arial" w:hAnsi="Arial" w:cs="Arial"/>
                <w:sz w:val="16"/>
                <w:szCs w:val="16"/>
              </w:rPr>
            </w:pPr>
            <w:r w:rsidRPr="00824B70">
              <w:rPr>
                <w:rFonts w:ascii="Arial" w:hAnsi="Arial" w:cs="Arial"/>
                <w:sz w:val="16"/>
                <w:szCs w:val="16"/>
              </w:rPr>
              <w:t>Зміни I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неактивних виробничих дільниць для АФІ Валсартан: Новартіс Біоциєнціас Бразилія/ Novartis Biociencias S/A, Brasil та Сумітомо Кемікал Ко., Лтд., Японія/ Sumitomo Chemical Co., Ltd., Японія. Виробник, що залишився виконує ті ж самі функції що і вилучений. Редакційні правки до р.3.2.S.2.1 Виробники.</w:t>
            </w:r>
          </w:p>
          <w:p w:rsidR="0077730C" w:rsidRPr="00824B70" w:rsidRDefault="0077730C" w:rsidP="004B05C9">
            <w:pPr>
              <w:jc w:val="center"/>
              <w:rPr>
                <w:rFonts w:ascii="Arial" w:hAnsi="Arial" w:cs="Arial"/>
                <w:sz w:val="16"/>
                <w:szCs w:val="16"/>
              </w:rPr>
            </w:pPr>
            <w:r w:rsidRPr="00824B70">
              <w:rPr>
                <w:rFonts w:ascii="Arial" w:hAnsi="Arial" w:cs="Arial"/>
                <w:sz w:val="16"/>
                <w:szCs w:val="16"/>
              </w:rPr>
              <w:t>Зміни I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ЕР R1- СЕР 2012-338-Rev 01 (попередня версія СЕР R1- СЕР 2012-338-Rev 00) для АФІ Валсартан від вже затвердженого виробника DIVI'S LABORATORIES LIMITED</w:t>
            </w:r>
          </w:p>
          <w:p w:rsidR="0077730C" w:rsidRPr="00824B70" w:rsidRDefault="0077730C" w:rsidP="004B05C9">
            <w:pPr>
              <w:jc w:val="center"/>
              <w:rPr>
                <w:rFonts w:ascii="Arial" w:hAnsi="Arial" w:cs="Arial"/>
                <w:sz w:val="16"/>
                <w:szCs w:val="16"/>
              </w:rPr>
            </w:pPr>
            <w:r w:rsidRPr="00824B70">
              <w:rPr>
                <w:rFonts w:ascii="Arial" w:hAnsi="Arial" w:cs="Arial"/>
                <w:sz w:val="16"/>
                <w:szCs w:val="16"/>
              </w:rPr>
              <w:t>Зміни 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досьє)(зміни до заходів, пов'язаних з контролем АФІ, або додавання дільниці, де проводиться контроль/випробування серії)</w:t>
            </w:r>
          </w:p>
          <w:p w:rsidR="0077730C" w:rsidRPr="00824B70" w:rsidRDefault="0077730C" w:rsidP="004B05C9">
            <w:pPr>
              <w:jc w:val="center"/>
              <w:rPr>
                <w:rFonts w:ascii="Arial" w:hAnsi="Arial" w:cs="Arial"/>
                <w:sz w:val="16"/>
                <w:szCs w:val="16"/>
              </w:rPr>
            </w:pPr>
            <w:r w:rsidRPr="00824B70">
              <w:rPr>
                <w:rFonts w:ascii="Arial" w:hAnsi="Arial" w:cs="Arial"/>
                <w:sz w:val="16"/>
                <w:szCs w:val="16"/>
              </w:rPr>
              <w:t>Додавання Novartis Saglik, Gida ve Tarim Urunleri Sanayi ve Ticaret A.S., Turkey, як альтернативної дільниці проведення контролю якості АФІ Валсартан, у зв’язку з додаванням нового показника специфікації NDMA та NDEA та відповідних методів аналізу.</w:t>
            </w:r>
          </w:p>
          <w:p w:rsidR="0077730C" w:rsidRPr="00824B70" w:rsidRDefault="0077730C" w:rsidP="004B05C9">
            <w:pPr>
              <w:jc w:val="center"/>
              <w:rPr>
                <w:rFonts w:ascii="Arial" w:hAnsi="Arial" w:cs="Arial"/>
                <w:sz w:val="16"/>
                <w:szCs w:val="16"/>
              </w:rPr>
            </w:pPr>
            <w:r w:rsidRPr="00824B70">
              <w:rPr>
                <w:rFonts w:ascii="Arial" w:hAnsi="Arial" w:cs="Arial"/>
                <w:sz w:val="16"/>
                <w:szCs w:val="16"/>
              </w:rPr>
              <w:t>Зміни 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досьє)(зміни до заходів, пов'язаних з контролем АФІ, або додавання дільниці, де проводиться контроль/випробування серії)</w:t>
            </w:r>
          </w:p>
          <w:p w:rsidR="0077730C" w:rsidRPr="00824B70" w:rsidRDefault="0077730C" w:rsidP="004B05C9">
            <w:pPr>
              <w:jc w:val="center"/>
              <w:rPr>
                <w:rFonts w:ascii="Arial" w:hAnsi="Arial" w:cs="Arial"/>
                <w:sz w:val="16"/>
                <w:szCs w:val="16"/>
              </w:rPr>
            </w:pPr>
            <w:r w:rsidRPr="00824B70">
              <w:rPr>
                <w:rFonts w:ascii="Arial" w:hAnsi="Arial" w:cs="Arial"/>
                <w:sz w:val="16"/>
                <w:szCs w:val="16"/>
              </w:rPr>
              <w:t>Додавання Lek d.d., Slovenia, як альтернативної дільниці проведення контролю якості АФІ Валсартан, у зв’язку з додаванням нового показника специфікації NDMA та NDEA та відповідних методів аналізу.</w:t>
            </w:r>
          </w:p>
          <w:p w:rsidR="0077730C" w:rsidRPr="00824B70" w:rsidRDefault="0077730C" w:rsidP="004B05C9">
            <w:pPr>
              <w:jc w:val="center"/>
              <w:rPr>
                <w:rFonts w:ascii="Arial" w:hAnsi="Arial" w:cs="Arial"/>
                <w:sz w:val="16"/>
                <w:szCs w:val="16"/>
              </w:rPr>
            </w:pPr>
            <w:r w:rsidRPr="00824B70">
              <w:rPr>
                <w:rFonts w:ascii="Arial" w:hAnsi="Arial" w:cs="Arial"/>
                <w:sz w:val="16"/>
                <w:szCs w:val="16"/>
              </w:rPr>
              <w:t>Зміни 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досьє)(зміни до заходів, пов'язаних з контролем АФІ, або додавання дільниці, де проводиться контроль/випробування серії)</w:t>
            </w:r>
          </w:p>
          <w:p w:rsidR="0077730C" w:rsidRPr="00824B70" w:rsidRDefault="0077730C" w:rsidP="004B05C9">
            <w:pPr>
              <w:jc w:val="center"/>
              <w:rPr>
                <w:rFonts w:ascii="Arial" w:hAnsi="Arial" w:cs="Arial"/>
                <w:sz w:val="16"/>
                <w:szCs w:val="16"/>
              </w:rPr>
            </w:pPr>
            <w:r w:rsidRPr="00824B70">
              <w:rPr>
                <w:rFonts w:ascii="Arial" w:hAnsi="Arial" w:cs="Arial"/>
                <w:sz w:val="16"/>
                <w:szCs w:val="16"/>
              </w:rPr>
              <w:t>Додавання Pharmaceutical Works Polpharma S.A., Poland, як дільниці контролю якості АФІ гідрохлортіазиду (окрім абсорбції розчину, розміру часток та кількісного визначення методом ВЕРХ).</w:t>
            </w:r>
          </w:p>
          <w:p w:rsidR="0077730C" w:rsidRPr="00824B70" w:rsidRDefault="0077730C" w:rsidP="004B05C9">
            <w:pPr>
              <w:jc w:val="center"/>
              <w:rPr>
                <w:rFonts w:ascii="Arial" w:hAnsi="Arial" w:cs="Arial"/>
                <w:sz w:val="16"/>
                <w:szCs w:val="16"/>
              </w:rPr>
            </w:pPr>
            <w:r w:rsidRPr="00824B70">
              <w:rPr>
                <w:rFonts w:ascii="Arial" w:hAnsi="Arial" w:cs="Arial"/>
                <w:sz w:val="16"/>
                <w:szCs w:val="16"/>
              </w:rPr>
              <w:t>Зміни 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досьє)(зміни до заходів, пов'язаних з контролем АФІ, або додавання дільниці, де проводиться контроль/випробування серії)</w:t>
            </w:r>
          </w:p>
          <w:p w:rsidR="0077730C" w:rsidRPr="00824B70" w:rsidRDefault="0077730C" w:rsidP="004B05C9">
            <w:pPr>
              <w:jc w:val="center"/>
              <w:rPr>
                <w:rFonts w:ascii="Arial" w:hAnsi="Arial" w:cs="Arial"/>
                <w:sz w:val="16"/>
                <w:szCs w:val="16"/>
              </w:rPr>
            </w:pPr>
            <w:r w:rsidRPr="00824B70">
              <w:rPr>
                <w:rFonts w:ascii="Arial" w:hAnsi="Arial" w:cs="Arial"/>
                <w:sz w:val="16"/>
                <w:szCs w:val="16"/>
              </w:rPr>
              <w:t>Додавання SGS Institut Fresenius GmbH, Im Maisel 14, 65232 Taunusstein, Germany, як дільниці мікробіологічного контролю якості АФІ гідрохлортіазиду.</w:t>
            </w:r>
          </w:p>
          <w:p w:rsidR="0077730C" w:rsidRPr="00824B70" w:rsidRDefault="0077730C" w:rsidP="004B05C9">
            <w:pPr>
              <w:jc w:val="center"/>
              <w:rPr>
                <w:rFonts w:ascii="Arial" w:hAnsi="Arial" w:cs="Arial"/>
                <w:sz w:val="16"/>
                <w:szCs w:val="16"/>
              </w:rPr>
            </w:pPr>
            <w:r w:rsidRPr="00824B70">
              <w:rPr>
                <w:rFonts w:ascii="Arial" w:hAnsi="Arial" w:cs="Arial"/>
                <w:sz w:val="16"/>
                <w:szCs w:val="16"/>
              </w:rPr>
              <w:t>Зміни 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досьє)(зміни до заходів, пов'язаних з контролем АФІ, або додавання дільниці, де проводиться контроль/випробування серії) Додавання до р.3.2.S.2.1 Виробники детальної інформації щодо випробувань з контролю якості на дільниці Lek Pharmaceuticals d.d., Slovenia, без зміни фактичного місцезнаходження дільниці та без фактичних змін щодо діяльності, яка виконується на  дільниці Lek Pharmaceuticals d.d., Slovenia</w:t>
            </w:r>
          </w:p>
          <w:p w:rsidR="0077730C" w:rsidRPr="00824B70" w:rsidRDefault="0077730C" w:rsidP="004B05C9">
            <w:pPr>
              <w:jc w:val="center"/>
              <w:rPr>
                <w:rFonts w:ascii="Arial" w:hAnsi="Arial" w:cs="Arial"/>
                <w:sz w:val="16"/>
                <w:szCs w:val="16"/>
              </w:rPr>
            </w:pPr>
            <w:r w:rsidRPr="00824B70">
              <w:rPr>
                <w:rFonts w:ascii="Arial" w:hAnsi="Arial" w:cs="Arial"/>
                <w:sz w:val="16"/>
                <w:szCs w:val="16"/>
              </w:rPr>
              <w:t>Затверджено</w:t>
            </w:r>
          </w:p>
          <w:p w:rsidR="0077730C" w:rsidRPr="00824B70" w:rsidRDefault="0077730C" w:rsidP="004B05C9">
            <w:pPr>
              <w:jc w:val="center"/>
              <w:rPr>
                <w:rFonts w:ascii="Arial" w:hAnsi="Arial" w:cs="Arial"/>
                <w:sz w:val="16"/>
                <w:szCs w:val="16"/>
              </w:rPr>
            </w:pPr>
            <w:r w:rsidRPr="00824B70">
              <w:rPr>
                <w:rFonts w:ascii="Arial" w:hAnsi="Arial" w:cs="Arial"/>
                <w:sz w:val="16"/>
                <w:szCs w:val="16"/>
              </w:rPr>
              <w:t>Lek Pharmaceuticals d.d.</w:t>
            </w:r>
          </w:p>
          <w:p w:rsidR="0077730C" w:rsidRPr="007B698A" w:rsidRDefault="0077730C" w:rsidP="004B05C9">
            <w:pPr>
              <w:jc w:val="center"/>
              <w:rPr>
                <w:rFonts w:ascii="Arial" w:hAnsi="Arial" w:cs="Arial"/>
                <w:sz w:val="16"/>
                <w:szCs w:val="16"/>
                <w:lang w:val="en-US"/>
              </w:rPr>
            </w:pPr>
            <w:r w:rsidRPr="007B698A">
              <w:rPr>
                <w:rFonts w:ascii="Arial" w:hAnsi="Arial" w:cs="Arial"/>
                <w:sz w:val="16"/>
                <w:szCs w:val="16"/>
                <w:lang w:val="en-US"/>
              </w:rPr>
              <w:t>Kolodvorska 27</w:t>
            </w:r>
          </w:p>
          <w:p w:rsidR="0077730C" w:rsidRPr="007B698A" w:rsidRDefault="0077730C" w:rsidP="004B05C9">
            <w:pPr>
              <w:jc w:val="center"/>
              <w:rPr>
                <w:rFonts w:ascii="Arial" w:hAnsi="Arial" w:cs="Arial"/>
                <w:sz w:val="16"/>
                <w:szCs w:val="16"/>
                <w:lang w:val="en-US"/>
              </w:rPr>
            </w:pPr>
            <w:r w:rsidRPr="007B698A">
              <w:rPr>
                <w:rFonts w:ascii="Arial" w:hAnsi="Arial" w:cs="Arial"/>
                <w:sz w:val="16"/>
                <w:szCs w:val="16"/>
                <w:lang w:val="en-US"/>
              </w:rPr>
              <w:t>Slovenia – 1234 Menges</w:t>
            </w:r>
          </w:p>
          <w:p w:rsidR="0077730C" w:rsidRPr="007B698A" w:rsidRDefault="0077730C" w:rsidP="004B05C9">
            <w:pPr>
              <w:jc w:val="center"/>
              <w:rPr>
                <w:rFonts w:ascii="Arial" w:hAnsi="Arial" w:cs="Arial"/>
                <w:sz w:val="16"/>
                <w:szCs w:val="16"/>
                <w:lang w:val="en-US"/>
              </w:rPr>
            </w:pPr>
            <w:r w:rsidRPr="007B698A">
              <w:rPr>
                <w:rFonts w:ascii="Arial" w:hAnsi="Arial" w:cs="Arial"/>
                <w:sz w:val="16"/>
                <w:szCs w:val="16"/>
                <w:lang w:val="en-US"/>
              </w:rPr>
              <w:t>(API manufacturer)</w:t>
            </w:r>
          </w:p>
          <w:p w:rsidR="0077730C" w:rsidRPr="007B698A" w:rsidRDefault="0077730C" w:rsidP="004B05C9">
            <w:pPr>
              <w:jc w:val="center"/>
              <w:rPr>
                <w:rFonts w:ascii="Arial" w:hAnsi="Arial" w:cs="Arial"/>
                <w:sz w:val="16"/>
                <w:szCs w:val="16"/>
                <w:lang w:val="en-US"/>
              </w:rPr>
            </w:pPr>
            <w:r w:rsidRPr="00824B70">
              <w:rPr>
                <w:rFonts w:ascii="Arial" w:hAnsi="Arial" w:cs="Arial"/>
                <w:sz w:val="16"/>
                <w:szCs w:val="16"/>
              </w:rPr>
              <w:t>Запропоновано</w:t>
            </w:r>
          </w:p>
          <w:p w:rsidR="0077730C" w:rsidRPr="007B698A" w:rsidRDefault="0077730C" w:rsidP="004B05C9">
            <w:pPr>
              <w:jc w:val="center"/>
              <w:rPr>
                <w:rFonts w:ascii="Arial" w:hAnsi="Arial" w:cs="Arial"/>
                <w:sz w:val="16"/>
                <w:szCs w:val="16"/>
                <w:lang w:val="en-US"/>
              </w:rPr>
            </w:pPr>
            <w:r w:rsidRPr="007B698A">
              <w:rPr>
                <w:rFonts w:ascii="Arial" w:hAnsi="Arial" w:cs="Arial"/>
                <w:sz w:val="16"/>
                <w:szCs w:val="16"/>
                <w:lang w:val="en-US"/>
              </w:rPr>
              <w:t>Lek Pharmaceuticals d.d.</w:t>
            </w:r>
          </w:p>
          <w:p w:rsidR="0077730C" w:rsidRPr="007B698A" w:rsidRDefault="0077730C" w:rsidP="004B05C9">
            <w:pPr>
              <w:jc w:val="center"/>
              <w:rPr>
                <w:rFonts w:ascii="Arial" w:hAnsi="Arial" w:cs="Arial"/>
                <w:sz w:val="16"/>
                <w:szCs w:val="16"/>
                <w:lang w:val="en-US"/>
              </w:rPr>
            </w:pPr>
            <w:r w:rsidRPr="007B698A">
              <w:rPr>
                <w:rFonts w:ascii="Arial" w:hAnsi="Arial" w:cs="Arial"/>
                <w:sz w:val="16"/>
                <w:szCs w:val="16"/>
                <w:lang w:val="en-US"/>
              </w:rPr>
              <w:t>Kolodvorska cesta 27</w:t>
            </w:r>
          </w:p>
          <w:p w:rsidR="0077730C" w:rsidRPr="007B698A" w:rsidRDefault="0077730C" w:rsidP="004B05C9">
            <w:pPr>
              <w:jc w:val="center"/>
              <w:rPr>
                <w:rFonts w:ascii="Arial" w:hAnsi="Arial" w:cs="Arial"/>
                <w:sz w:val="16"/>
                <w:szCs w:val="16"/>
                <w:lang w:val="en-US"/>
              </w:rPr>
            </w:pPr>
            <w:r w:rsidRPr="007B698A">
              <w:rPr>
                <w:rFonts w:ascii="Arial" w:hAnsi="Arial" w:cs="Arial"/>
                <w:sz w:val="16"/>
                <w:szCs w:val="16"/>
                <w:lang w:val="en-US"/>
              </w:rPr>
              <w:t>1234 Menges</w:t>
            </w:r>
          </w:p>
          <w:p w:rsidR="0077730C" w:rsidRPr="007B698A" w:rsidRDefault="0077730C" w:rsidP="004B05C9">
            <w:pPr>
              <w:jc w:val="center"/>
              <w:rPr>
                <w:rFonts w:ascii="Arial" w:hAnsi="Arial" w:cs="Arial"/>
                <w:sz w:val="16"/>
                <w:szCs w:val="16"/>
                <w:lang w:val="en-US"/>
              </w:rPr>
            </w:pPr>
            <w:r w:rsidRPr="007B698A">
              <w:rPr>
                <w:rFonts w:ascii="Arial" w:hAnsi="Arial" w:cs="Arial"/>
                <w:sz w:val="16"/>
                <w:szCs w:val="16"/>
                <w:lang w:val="en-US"/>
              </w:rPr>
              <w:t>Slovenia</w:t>
            </w:r>
          </w:p>
          <w:p w:rsidR="0077730C" w:rsidRPr="007B698A" w:rsidRDefault="0077730C" w:rsidP="004B05C9">
            <w:pPr>
              <w:jc w:val="center"/>
              <w:rPr>
                <w:rFonts w:ascii="Arial" w:hAnsi="Arial" w:cs="Arial"/>
                <w:sz w:val="16"/>
                <w:szCs w:val="16"/>
                <w:lang w:val="en-US"/>
              </w:rPr>
            </w:pPr>
            <w:r w:rsidRPr="007B698A">
              <w:rPr>
                <w:rFonts w:ascii="Arial" w:hAnsi="Arial" w:cs="Arial"/>
                <w:sz w:val="16"/>
                <w:szCs w:val="16"/>
                <w:lang w:val="en-US"/>
              </w:rPr>
              <w:t>(API manufacturer, Quality control (all tests except identity by X-ray diffraction pattern, heavy metals by ICP/OES and MET))</w:t>
            </w:r>
          </w:p>
          <w:p w:rsidR="0077730C" w:rsidRPr="007B698A" w:rsidRDefault="0077730C" w:rsidP="004B05C9">
            <w:pPr>
              <w:jc w:val="center"/>
              <w:rPr>
                <w:rFonts w:ascii="Arial" w:hAnsi="Arial" w:cs="Arial"/>
                <w:sz w:val="16"/>
                <w:szCs w:val="16"/>
                <w:lang w:val="en-US"/>
              </w:rPr>
            </w:pPr>
            <w:r w:rsidRPr="00824B70">
              <w:rPr>
                <w:rFonts w:ascii="Arial" w:hAnsi="Arial" w:cs="Arial"/>
                <w:sz w:val="16"/>
                <w:szCs w:val="16"/>
              </w:rPr>
              <w:t>Зміни</w:t>
            </w:r>
            <w:r w:rsidRPr="007B698A">
              <w:rPr>
                <w:rFonts w:ascii="Arial" w:hAnsi="Arial" w:cs="Arial"/>
                <w:sz w:val="16"/>
                <w:szCs w:val="16"/>
                <w:lang w:val="en-US"/>
              </w:rPr>
              <w:t xml:space="preserve"> I </w:t>
            </w:r>
            <w:r w:rsidRPr="00824B70">
              <w:rPr>
                <w:rFonts w:ascii="Arial" w:hAnsi="Arial" w:cs="Arial"/>
                <w:sz w:val="16"/>
                <w:szCs w:val="16"/>
              </w:rPr>
              <w:t>типу</w:t>
            </w:r>
            <w:r w:rsidRPr="007B698A">
              <w:rPr>
                <w:rFonts w:ascii="Arial" w:hAnsi="Arial" w:cs="Arial"/>
                <w:sz w:val="16"/>
                <w:szCs w:val="16"/>
                <w:lang w:val="en-US"/>
              </w:rPr>
              <w:t xml:space="preserve"> - </w:t>
            </w:r>
            <w:r w:rsidRPr="00824B70">
              <w:rPr>
                <w:rFonts w:ascii="Arial" w:hAnsi="Arial" w:cs="Arial"/>
                <w:sz w:val="16"/>
                <w:szCs w:val="16"/>
              </w:rPr>
              <w:t>Зміни</w:t>
            </w:r>
            <w:r w:rsidRPr="007B698A">
              <w:rPr>
                <w:rFonts w:ascii="Arial" w:hAnsi="Arial" w:cs="Arial"/>
                <w:sz w:val="16"/>
                <w:szCs w:val="16"/>
                <w:lang w:val="en-US"/>
              </w:rPr>
              <w:t xml:space="preserve"> </w:t>
            </w:r>
            <w:r w:rsidRPr="00824B70">
              <w:rPr>
                <w:rFonts w:ascii="Arial" w:hAnsi="Arial" w:cs="Arial"/>
                <w:sz w:val="16"/>
                <w:szCs w:val="16"/>
              </w:rPr>
              <w:t>з</w:t>
            </w:r>
            <w:r w:rsidRPr="007B698A">
              <w:rPr>
                <w:rFonts w:ascii="Arial" w:hAnsi="Arial" w:cs="Arial"/>
                <w:sz w:val="16"/>
                <w:szCs w:val="16"/>
                <w:lang w:val="en-US"/>
              </w:rPr>
              <w:t xml:space="preserve"> </w:t>
            </w:r>
            <w:r w:rsidRPr="00824B70">
              <w:rPr>
                <w:rFonts w:ascii="Arial" w:hAnsi="Arial" w:cs="Arial"/>
                <w:sz w:val="16"/>
                <w:szCs w:val="16"/>
              </w:rPr>
              <w:t>якості</w:t>
            </w:r>
            <w:r w:rsidRPr="007B698A">
              <w:rPr>
                <w:rFonts w:ascii="Arial" w:hAnsi="Arial" w:cs="Arial"/>
                <w:sz w:val="16"/>
                <w:szCs w:val="16"/>
                <w:lang w:val="en-US"/>
              </w:rPr>
              <w:t xml:space="preserve">. </w:t>
            </w:r>
            <w:r w:rsidRPr="00824B70">
              <w:rPr>
                <w:rFonts w:ascii="Arial" w:hAnsi="Arial" w:cs="Arial"/>
                <w:sz w:val="16"/>
                <w:szCs w:val="16"/>
              </w:rPr>
              <w:t>Сертифікат</w:t>
            </w:r>
            <w:r w:rsidRPr="007B698A">
              <w:rPr>
                <w:rFonts w:ascii="Arial" w:hAnsi="Arial" w:cs="Arial"/>
                <w:sz w:val="16"/>
                <w:szCs w:val="16"/>
                <w:lang w:val="en-US"/>
              </w:rPr>
              <w:t xml:space="preserve"> </w:t>
            </w:r>
            <w:r w:rsidRPr="00824B70">
              <w:rPr>
                <w:rFonts w:ascii="Arial" w:hAnsi="Arial" w:cs="Arial"/>
                <w:sz w:val="16"/>
                <w:szCs w:val="16"/>
              </w:rPr>
              <w:t>відповідності</w:t>
            </w:r>
            <w:r w:rsidRPr="007B698A">
              <w:rPr>
                <w:rFonts w:ascii="Arial" w:hAnsi="Arial" w:cs="Arial"/>
                <w:sz w:val="16"/>
                <w:szCs w:val="16"/>
                <w:lang w:val="en-US"/>
              </w:rPr>
              <w:t>/</w:t>
            </w:r>
            <w:r w:rsidRPr="00824B70">
              <w:rPr>
                <w:rFonts w:ascii="Arial" w:hAnsi="Arial" w:cs="Arial"/>
                <w:sz w:val="16"/>
                <w:szCs w:val="16"/>
              </w:rPr>
              <w:t>ГЕ</w:t>
            </w:r>
            <w:r w:rsidRPr="007B698A">
              <w:rPr>
                <w:rFonts w:ascii="Arial" w:hAnsi="Arial" w:cs="Arial"/>
                <w:sz w:val="16"/>
                <w:szCs w:val="16"/>
                <w:lang w:val="en-US"/>
              </w:rPr>
              <w:t>-</w:t>
            </w:r>
            <w:r w:rsidRPr="00824B70">
              <w:rPr>
                <w:rFonts w:ascii="Arial" w:hAnsi="Arial" w:cs="Arial"/>
                <w:sz w:val="16"/>
                <w:szCs w:val="16"/>
              </w:rPr>
              <w:t>сертифікат</w:t>
            </w:r>
            <w:r w:rsidRPr="007B698A">
              <w:rPr>
                <w:rFonts w:ascii="Arial" w:hAnsi="Arial" w:cs="Arial"/>
                <w:sz w:val="16"/>
                <w:szCs w:val="16"/>
                <w:lang w:val="en-US"/>
              </w:rPr>
              <w:t xml:space="preserve"> </w:t>
            </w:r>
            <w:r w:rsidRPr="00824B70">
              <w:rPr>
                <w:rFonts w:ascii="Arial" w:hAnsi="Arial" w:cs="Arial"/>
                <w:sz w:val="16"/>
                <w:szCs w:val="16"/>
              </w:rPr>
              <w:t>відповідності</w:t>
            </w:r>
            <w:r w:rsidRPr="007B698A">
              <w:rPr>
                <w:rFonts w:ascii="Arial" w:hAnsi="Arial" w:cs="Arial"/>
                <w:sz w:val="16"/>
                <w:szCs w:val="16"/>
                <w:lang w:val="en-US"/>
              </w:rPr>
              <w:t xml:space="preserve"> </w:t>
            </w:r>
            <w:r w:rsidRPr="00824B70">
              <w:rPr>
                <w:rFonts w:ascii="Arial" w:hAnsi="Arial" w:cs="Arial"/>
                <w:sz w:val="16"/>
                <w:szCs w:val="16"/>
              </w:rPr>
              <w:t>Європейській</w:t>
            </w:r>
            <w:r w:rsidRPr="007B698A">
              <w:rPr>
                <w:rFonts w:ascii="Arial" w:hAnsi="Arial" w:cs="Arial"/>
                <w:sz w:val="16"/>
                <w:szCs w:val="16"/>
                <w:lang w:val="en-US"/>
              </w:rPr>
              <w:t xml:space="preserve"> </w:t>
            </w:r>
            <w:r w:rsidRPr="00824B70">
              <w:rPr>
                <w:rFonts w:ascii="Arial" w:hAnsi="Arial" w:cs="Arial"/>
                <w:sz w:val="16"/>
                <w:szCs w:val="16"/>
              </w:rPr>
              <w:t>фармакопеї</w:t>
            </w:r>
            <w:r w:rsidRPr="007B698A">
              <w:rPr>
                <w:rFonts w:ascii="Arial" w:hAnsi="Arial" w:cs="Arial"/>
                <w:sz w:val="16"/>
                <w:szCs w:val="16"/>
                <w:lang w:val="en-US"/>
              </w:rPr>
              <w:t>/</w:t>
            </w:r>
            <w:r w:rsidRPr="00824B70">
              <w:rPr>
                <w:rFonts w:ascii="Arial" w:hAnsi="Arial" w:cs="Arial"/>
                <w:sz w:val="16"/>
                <w:szCs w:val="16"/>
              </w:rPr>
              <w:t>монографії</w:t>
            </w:r>
            <w:r w:rsidRPr="007B698A">
              <w:rPr>
                <w:rFonts w:ascii="Arial" w:hAnsi="Arial" w:cs="Arial"/>
                <w:sz w:val="16"/>
                <w:szCs w:val="16"/>
                <w:lang w:val="en-US"/>
              </w:rPr>
              <w:t xml:space="preserve">. </w:t>
            </w:r>
            <w:r w:rsidRPr="00824B70">
              <w:rPr>
                <w:rFonts w:ascii="Arial" w:hAnsi="Arial" w:cs="Arial"/>
                <w:sz w:val="16"/>
                <w:szCs w:val="16"/>
              </w:rPr>
              <w:t>Подання</w:t>
            </w:r>
            <w:r w:rsidRPr="007B698A">
              <w:rPr>
                <w:rFonts w:ascii="Arial" w:hAnsi="Arial" w:cs="Arial"/>
                <w:sz w:val="16"/>
                <w:szCs w:val="16"/>
                <w:lang w:val="en-US"/>
              </w:rPr>
              <w:t xml:space="preserve"> </w:t>
            </w:r>
            <w:r w:rsidRPr="00824B70">
              <w:rPr>
                <w:rFonts w:ascii="Arial" w:hAnsi="Arial" w:cs="Arial"/>
                <w:sz w:val="16"/>
                <w:szCs w:val="16"/>
              </w:rPr>
              <w:t>нового</w:t>
            </w:r>
            <w:r w:rsidRPr="007B698A">
              <w:rPr>
                <w:rFonts w:ascii="Arial" w:hAnsi="Arial" w:cs="Arial"/>
                <w:sz w:val="16"/>
                <w:szCs w:val="16"/>
                <w:lang w:val="en-US"/>
              </w:rPr>
              <w:t xml:space="preserve"> </w:t>
            </w:r>
            <w:r w:rsidRPr="00824B70">
              <w:rPr>
                <w:rFonts w:ascii="Arial" w:hAnsi="Arial" w:cs="Arial"/>
                <w:sz w:val="16"/>
                <w:szCs w:val="16"/>
              </w:rPr>
              <w:t>або</w:t>
            </w:r>
            <w:r w:rsidRPr="007B698A">
              <w:rPr>
                <w:rFonts w:ascii="Arial" w:hAnsi="Arial" w:cs="Arial"/>
                <w:sz w:val="16"/>
                <w:szCs w:val="16"/>
                <w:lang w:val="en-US"/>
              </w:rPr>
              <w:t xml:space="preserve"> </w:t>
            </w:r>
            <w:r w:rsidRPr="00824B70">
              <w:rPr>
                <w:rFonts w:ascii="Arial" w:hAnsi="Arial" w:cs="Arial"/>
                <w:sz w:val="16"/>
                <w:szCs w:val="16"/>
              </w:rPr>
              <w:t>оновленого</w:t>
            </w:r>
            <w:r w:rsidRPr="007B698A">
              <w:rPr>
                <w:rFonts w:ascii="Arial" w:hAnsi="Arial" w:cs="Arial"/>
                <w:sz w:val="16"/>
                <w:szCs w:val="16"/>
                <w:lang w:val="en-US"/>
              </w:rPr>
              <w:t xml:space="preserve"> </w:t>
            </w:r>
            <w:r w:rsidRPr="00824B70">
              <w:rPr>
                <w:rFonts w:ascii="Arial" w:hAnsi="Arial" w:cs="Arial"/>
                <w:sz w:val="16"/>
                <w:szCs w:val="16"/>
              </w:rPr>
              <w:t>сертифіката</w:t>
            </w:r>
            <w:r w:rsidRPr="007B698A">
              <w:rPr>
                <w:rFonts w:ascii="Arial" w:hAnsi="Arial" w:cs="Arial"/>
                <w:sz w:val="16"/>
                <w:szCs w:val="16"/>
                <w:lang w:val="en-US"/>
              </w:rPr>
              <w:t xml:space="preserve"> </w:t>
            </w:r>
            <w:r w:rsidRPr="00824B70">
              <w:rPr>
                <w:rFonts w:ascii="Arial" w:hAnsi="Arial" w:cs="Arial"/>
                <w:sz w:val="16"/>
                <w:szCs w:val="16"/>
              </w:rPr>
              <w:t>відповідності</w:t>
            </w:r>
            <w:r w:rsidRPr="007B698A">
              <w:rPr>
                <w:rFonts w:ascii="Arial" w:hAnsi="Arial" w:cs="Arial"/>
                <w:sz w:val="16"/>
                <w:szCs w:val="16"/>
                <w:lang w:val="en-US"/>
              </w:rPr>
              <w:t xml:space="preserve"> </w:t>
            </w:r>
            <w:r w:rsidRPr="00824B70">
              <w:rPr>
                <w:rFonts w:ascii="Arial" w:hAnsi="Arial" w:cs="Arial"/>
                <w:sz w:val="16"/>
                <w:szCs w:val="16"/>
              </w:rPr>
              <w:t>або</w:t>
            </w:r>
            <w:r w:rsidRPr="007B698A">
              <w:rPr>
                <w:rFonts w:ascii="Arial" w:hAnsi="Arial" w:cs="Arial"/>
                <w:sz w:val="16"/>
                <w:szCs w:val="16"/>
                <w:lang w:val="en-US"/>
              </w:rPr>
              <w:t xml:space="preserve"> </w:t>
            </w:r>
            <w:r w:rsidRPr="00824B70">
              <w:rPr>
                <w:rFonts w:ascii="Arial" w:hAnsi="Arial" w:cs="Arial"/>
                <w:sz w:val="16"/>
                <w:szCs w:val="16"/>
              </w:rPr>
              <w:t>вилучення</w:t>
            </w:r>
            <w:r w:rsidRPr="007B698A">
              <w:rPr>
                <w:rFonts w:ascii="Arial" w:hAnsi="Arial" w:cs="Arial"/>
                <w:sz w:val="16"/>
                <w:szCs w:val="16"/>
                <w:lang w:val="en-US"/>
              </w:rPr>
              <w:t xml:space="preserve"> </w:t>
            </w:r>
            <w:r w:rsidRPr="00824B70">
              <w:rPr>
                <w:rFonts w:ascii="Arial" w:hAnsi="Arial" w:cs="Arial"/>
                <w:sz w:val="16"/>
                <w:szCs w:val="16"/>
              </w:rPr>
              <w:t>сертифіката</w:t>
            </w:r>
            <w:r w:rsidRPr="007B698A">
              <w:rPr>
                <w:rFonts w:ascii="Arial" w:hAnsi="Arial" w:cs="Arial"/>
                <w:sz w:val="16"/>
                <w:szCs w:val="16"/>
                <w:lang w:val="en-US"/>
              </w:rPr>
              <w:t xml:space="preserve"> </w:t>
            </w:r>
            <w:r w:rsidRPr="00824B70">
              <w:rPr>
                <w:rFonts w:ascii="Arial" w:hAnsi="Arial" w:cs="Arial"/>
                <w:sz w:val="16"/>
                <w:szCs w:val="16"/>
              </w:rPr>
              <w:t>відповідності</w:t>
            </w:r>
            <w:r w:rsidRPr="007B698A">
              <w:rPr>
                <w:rFonts w:ascii="Arial" w:hAnsi="Arial" w:cs="Arial"/>
                <w:sz w:val="16"/>
                <w:szCs w:val="16"/>
                <w:lang w:val="en-US"/>
              </w:rPr>
              <w:t xml:space="preserve"> </w:t>
            </w:r>
            <w:r w:rsidRPr="00824B70">
              <w:rPr>
                <w:rFonts w:ascii="Arial" w:hAnsi="Arial" w:cs="Arial"/>
                <w:sz w:val="16"/>
                <w:szCs w:val="16"/>
              </w:rPr>
              <w:t>Європейській</w:t>
            </w:r>
            <w:r w:rsidRPr="007B698A">
              <w:rPr>
                <w:rFonts w:ascii="Arial" w:hAnsi="Arial" w:cs="Arial"/>
                <w:sz w:val="16"/>
                <w:szCs w:val="16"/>
                <w:lang w:val="en-US"/>
              </w:rPr>
              <w:t xml:space="preserve"> </w:t>
            </w:r>
            <w:r w:rsidRPr="00824B70">
              <w:rPr>
                <w:rFonts w:ascii="Arial" w:hAnsi="Arial" w:cs="Arial"/>
                <w:sz w:val="16"/>
                <w:szCs w:val="16"/>
              </w:rPr>
              <w:t>фармакопеї</w:t>
            </w:r>
            <w:r w:rsidRPr="007B698A">
              <w:rPr>
                <w:rFonts w:ascii="Arial" w:hAnsi="Arial" w:cs="Arial"/>
                <w:sz w:val="16"/>
                <w:szCs w:val="16"/>
                <w:lang w:val="en-US"/>
              </w:rPr>
              <w:t xml:space="preserve">: </w:t>
            </w:r>
            <w:r w:rsidRPr="00824B70">
              <w:rPr>
                <w:rFonts w:ascii="Arial" w:hAnsi="Arial" w:cs="Arial"/>
                <w:sz w:val="16"/>
                <w:szCs w:val="16"/>
              </w:rPr>
              <w:t>для</w:t>
            </w:r>
            <w:r w:rsidRPr="007B698A">
              <w:rPr>
                <w:rFonts w:ascii="Arial" w:hAnsi="Arial" w:cs="Arial"/>
                <w:sz w:val="16"/>
                <w:szCs w:val="16"/>
                <w:lang w:val="en-US"/>
              </w:rPr>
              <w:t xml:space="preserve"> </w:t>
            </w:r>
            <w:r w:rsidRPr="00824B70">
              <w:rPr>
                <w:rFonts w:ascii="Arial" w:hAnsi="Arial" w:cs="Arial"/>
                <w:sz w:val="16"/>
                <w:szCs w:val="16"/>
              </w:rPr>
              <w:t>АФІ</w:t>
            </w:r>
            <w:r w:rsidRPr="007B698A">
              <w:rPr>
                <w:rFonts w:ascii="Arial" w:hAnsi="Arial" w:cs="Arial"/>
                <w:sz w:val="16"/>
                <w:szCs w:val="16"/>
                <w:lang w:val="en-US"/>
              </w:rPr>
              <w:t xml:space="preserve">; </w:t>
            </w:r>
            <w:r w:rsidRPr="00824B70">
              <w:rPr>
                <w:rFonts w:ascii="Arial" w:hAnsi="Arial" w:cs="Arial"/>
                <w:sz w:val="16"/>
                <w:szCs w:val="16"/>
              </w:rPr>
              <w:t>для</w:t>
            </w:r>
            <w:r w:rsidRPr="007B698A">
              <w:rPr>
                <w:rFonts w:ascii="Arial" w:hAnsi="Arial" w:cs="Arial"/>
                <w:sz w:val="16"/>
                <w:szCs w:val="16"/>
                <w:lang w:val="en-US"/>
              </w:rPr>
              <w:t xml:space="preserve"> </w:t>
            </w:r>
            <w:r w:rsidRPr="00824B70">
              <w:rPr>
                <w:rFonts w:ascii="Arial" w:hAnsi="Arial" w:cs="Arial"/>
                <w:sz w:val="16"/>
                <w:szCs w:val="16"/>
              </w:rPr>
              <w:t>вихідного</w:t>
            </w:r>
            <w:r w:rsidRPr="007B698A">
              <w:rPr>
                <w:rFonts w:ascii="Arial" w:hAnsi="Arial" w:cs="Arial"/>
                <w:sz w:val="16"/>
                <w:szCs w:val="16"/>
                <w:lang w:val="en-US"/>
              </w:rPr>
              <w:t xml:space="preserve"> </w:t>
            </w:r>
            <w:r w:rsidRPr="00824B70">
              <w:rPr>
                <w:rFonts w:ascii="Arial" w:hAnsi="Arial" w:cs="Arial"/>
                <w:sz w:val="16"/>
                <w:szCs w:val="16"/>
              </w:rPr>
              <w:t>матеріалу</w:t>
            </w:r>
            <w:r w:rsidRPr="007B698A">
              <w:rPr>
                <w:rFonts w:ascii="Arial" w:hAnsi="Arial" w:cs="Arial"/>
                <w:sz w:val="16"/>
                <w:szCs w:val="16"/>
                <w:lang w:val="en-US"/>
              </w:rPr>
              <w:t>/</w:t>
            </w:r>
            <w:r w:rsidRPr="00824B70">
              <w:rPr>
                <w:rFonts w:ascii="Arial" w:hAnsi="Arial" w:cs="Arial"/>
                <w:sz w:val="16"/>
                <w:szCs w:val="16"/>
              </w:rPr>
              <w:t>реагенту</w:t>
            </w:r>
            <w:r w:rsidRPr="007B698A">
              <w:rPr>
                <w:rFonts w:ascii="Arial" w:hAnsi="Arial" w:cs="Arial"/>
                <w:sz w:val="16"/>
                <w:szCs w:val="16"/>
                <w:lang w:val="en-US"/>
              </w:rPr>
              <w:t>/</w:t>
            </w:r>
            <w:r w:rsidRPr="00824B70">
              <w:rPr>
                <w:rFonts w:ascii="Arial" w:hAnsi="Arial" w:cs="Arial"/>
                <w:sz w:val="16"/>
                <w:szCs w:val="16"/>
              </w:rPr>
              <w:t>проміжного</w:t>
            </w:r>
            <w:r w:rsidRPr="007B698A">
              <w:rPr>
                <w:rFonts w:ascii="Arial" w:hAnsi="Arial" w:cs="Arial"/>
                <w:sz w:val="16"/>
                <w:szCs w:val="16"/>
                <w:lang w:val="en-US"/>
              </w:rPr>
              <w:t xml:space="preserve"> </w:t>
            </w:r>
            <w:r w:rsidRPr="00824B70">
              <w:rPr>
                <w:rFonts w:ascii="Arial" w:hAnsi="Arial" w:cs="Arial"/>
                <w:sz w:val="16"/>
                <w:szCs w:val="16"/>
              </w:rPr>
              <w:t>продукту</w:t>
            </w:r>
            <w:r w:rsidRPr="007B698A">
              <w:rPr>
                <w:rFonts w:ascii="Arial" w:hAnsi="Arial" w:cs="Arial"/>
                <w:sz w:val="16"/>
                <w:szCs w:val="16"/>
                <w:lang w:val="en-US"/>
              </w:rPr>
              <w:t xml:space="preserve">, </w:t>
            </w:r>
            <w:r w:rsidRPr="00824B70">
              <w:rPr>
                <w:rFonts w:ascii="Arial" w:hAnsi="Arial" w:cs="Arial"/>
                <w:sz w:val="16"/>
                <w:szCs w:val="16"/>
              </w:rPr>
              <w:t>що</w:t>
            </w:r>
            <w:r w:rsidRPr="007B698A">
              <w:rPr>
                <w:rFonts w:ascii="Arial" w:hAnsi="Arial" w:cs="Arial"/>
                <w:sz w:val="16"/>
                <w:szCs w:val="16"/>
                <w:lang w:val="en-US"/>
              </w:rPr>
              <w:t xml:space="preserve"> </w:t>
            </w:r>
            <w:r w:rsidRPr="00824B70">
              <w:rPr>
                <w:rFonts w:ascii="Arial" w:hAnsi="Arial" w:cs="Arial"/>
                <w:sz w:val="16"/>
                <w:szCs w:val="16"/>
              </w:rPr>
              <w:t>використовуються</w:t>
            </w:r>
            <w:r w:rsidRPr="007B698A">
              <w:rPr>
                <w:rFonts w:ascii="Arial" w:hAnsi="Arial" w:cs="Arial"/>
                <w:sz w:val="16"/>
                <w:szCs w:val="16"/>
                <w:lang w:val="en-US"/>
              </w:rPr>
              <w:t xml:space="preserve"> </w:t>
            </w:r>
            <w:r w:rsidRPr="00824B70">
              <w:rPr>
                <w:rFonts w:ascii="Arial" w:hAnsi="Arial" w:cs="Arial"/>
                <w:sz w:val="16"/>
                <w:szCs w:val="16"/>
              </w:rPr>
              <w:t>у</w:t>
            </w:r>
            <w:r w:rsidRPr="007B698A">
              <w:rPr>
                <w:rFonts w:ascii="Arial" w:hAnsi="Arial" w:cs="Arial"/>
                <w:sz w:val="16"/>
                <w:szCs w:val="16"/>
                <w:lang w:val="en-US"/>
              </w:rPr>
              <w:t xml:space="preserve"> </w:t>
            </w:r>
            <w:r w:rsidRPr="00824B70">
              <w:rPr>
                <w:rFonts w:ascii="Arial" w:hAnsi="Arial" w:cs="Arial"/>
                <w:sz w:val="16"/>
                <w:szCs w:val="16"/>
              </w:rPr>
              <w:t>виробництві</w:t>
            </w:r>
            <w:r w:rsidRPr="007B698A">
              <w:rPr>
                <w:rFonts w:ascii="Arial" w:hAnsi="Arial" w:cs="Arial"/>
                <w:sz w:val="16"/>
                <w:szCs w:val="16"/>
                <w:lang w:val="en-US"/>
              </w:rPr>
              <w:t xml:space="preserve"> </w:t>
            </w:r>
            <w:r w:rsidRPr="00824B70">
              <w:rPr>
                <w:rFonts w:ascii="Arial" w:hAnsi="Arial" w:cs="Arial"/>
                <w:sz w:val="16"/>
                <w:szCs w:val="16"/>
              </w:rPr>
              <w:t>АФІ</w:t>
            </w:r>
            <w:r w:rsidRPr="007B698A">
              <w:rPr>
                <w:rFonts w:ascii="Arial" w:hAnsi="Arial" w:cs="Arial"/>
                <w:sz w:val="16"/>
                <w:szCs w:val="16"/>
                <w:lang w:val="en-US"/>
              </w:rPr>
              <w:t xml:space="preserve">; </w:t>
            </w:r>
            <w:r w:rsidRPr="00824B70">
              <w:rPr>
                <w:rFonts w:ascii="Arial" w:hAnsi="Arial" w:cs="Arial"/>
                <w:sz w:val="16"/>
                <w:szCs w:val="16"/>
              </w:rPr>
              <w:t>для</w:t>
            </w:r>
            <w:r w:rsidRPr="007B698A">
              <w:rPr>
                <w:rFonts w:ascii="Arial" w:hAnsi="Arial" w:cs="Arial"/>
                <w:sz w:val="16"/>
                <w:szCs w:val="16"/>
                <w:lang w:val="en-US"/>
              </w:rPr>
              <w:t xml:space="preserve"> </w:t>
            </w:r>
            <w:r w:rsidRPr="00824B70">
              <w:rPr>
                <w:rFonts w:ascii="Arial" w:hAnsi="Arial" w:cs="Arial"/>
                <w:sz w:val="16"/>
                <w:szCs w:val="16"/>
              </w:rPr>
              <w:t>допоміжної</w:t>
            </w:r>
            <w:r w:rsidRPr="007B698A">
              <w:rPr>
                <w:rFonts w:ascii="Arial" w:hAnsi="Arial" w:cs="Arial"/>
                <w:sz w:val="16"/>
                <w:szCs w:val="16"/>
                <w:lang w:val="en-US"/>
              </w:rPr>
              <w:t xml:space="preserve"> </w:t>
            </w:r>
            <w:r w:rsidRPr="00824B70">
              <w:rPr>
                <w:rFonts w:ascii="Arial" w:hAnsi="Arial" w:cs="Arial"/>
                <w:sz w:val="16"/>
                <w:szCs w:val="16"/>
              </w:rPr>
              <w:t>речовини</w:t>
            </w:r>
            <w:r w:rsidRPr="007B698A">
              <w:rPr>
                <w:rFonts w:ascii="Arial" w:hAnsi="Arial" w:cs="Arial"/>
                <w:sz w:val="16"/>
                <w:szCs w:val="16"/>
                <w:lang w:val="en-US"/>
              </w:rPr>
              <w:t xml:space="preserve"> (</w:t>
            </w:r>
            <w:r w:rsidRPr="00824B70">
              <w:rPr>
                <w:rFonts w:ascii="Arial" w:hAnsi="Arial" w:cs="Arial"/>
                <w:sz w:val="16"/>
                <w:szCs w:val="16"/>
              </w:rPr>
              <w:t>сертифікат</w:t>
            </w:r>
            <w:r w:rsidRPr="007B698A">
              <w:rPr>
                <w:rFonts w:ascii="Arial" w:hAnsi="Arial" w:cs="Arial"/>
                <w:sz w:val="16"/>
                <w:szCs w:val="16"/>
                <w:lang w:val="en-US"/>
              </w:rPr>
              <w:t xml:space="preserve"> </w:t>
            </w:r>
            <w:r w:rsidRPr="00824B70">
              <w:rPr>
                <w:rFonts w:ascii="Arial" w:hAnsi="Arial" w:cs="Arial"/>
                <w:sz w:val="16"/>
                <w:szCs w:val="16"/>
              </w:rPr>
              <w:t>відповідності</w:t>
            </w:r>
            <w:r w:rsidRPr="007B698A">
              <w:rPr>
                <w:rFonts w:ascii="Arial" w:hAnsi="Arial" w:cs="Arial"/>
                <w:sz w:val="16"/>
                <w:szCs w:val="16"/>
                <w:lang w:val="en-US"/>
              </w:rPr>
              <w:t xml:space="preserve"> </w:t>
            </w:r>
            <w:r w:rsidRPr="00824B70">
              <w:rPr>
                <w:rFonts w:ascii="Arial" w:hAnsi="Arial" w:cs="Arial"/>
                <w:sz w:val="16"/>
                <w:szCs w:val="16"/>
              </w:rPr>
              <w:t>Європейській</w:t>
            </w:r>
            <w:r w:rsidRPr="007B698A">
              <w:rPr>
                <w:rFonts w:ascii="Arial" w:hAnsi="Arial" w:cs="Arial"/>
                <w:sz w:val="16"/>
                <w:szCs w:val="16"/>
                <w:lang w:val="en-US"/>
              </w:rPr>
              <w:t xml:space="preserve"> </w:t>
            </w:r>
            <w:r w:rsidRPr="00824B70">
              <w:rPr>
                <w:rFonts w:ascii="Arial" w:hAnsi="Arial" w:cs="Arial"/>
                <w:sz w:val="16"/>
                <w:szCs w:val="16"/>
              </w:rPr>
              <w:t>фармакопеї</w:t>
            </w:r>
            <w:r w:rsidRPr="007B698A">
              <w:rPr>
                <w:rFonts w:ascii="Arial" w:hAnsi="Arial" w:cs="Arial"/>
                <w:sz w:val="16"/>
                <w:szCs w:val="16"/>
                <w:lang w:val="en-US"/>
              </w:rPr>
              <w:t xml:space="preserve">) - </w:t>
            </w:r>
            <w:r w:rsidRPr="00824B70">
              <w:rPr>
                <w:rFonts w:ascii="Arial" w:hAnsi="Arial" w:cs="Arial"/>
                <w:sz w:val="16"/>
                <w:szCs w:val="16"/>
              </w:rPr>
              <w:t>Оновлений</w:t>
            </w:r>
            <w:r w:rsidRPr="007B698A">
              <w:rPr>
                <w:rFonts w:ascii="Arial" w:hAnsi="Arial" w:cs="Arial"/>
                <w:sz w:val="16"/>
                <w:szCs w:val="16"/>
                <w:lang w:val="en-US"/>
              </w:rPr>
              <w:t xml:space="preserve"> </w:t>
            </w:r>
            <w:r w:rsidRPr="00824B70">
              <w:rPr>
                <w:rFonts w:ascii="Arial" w:hAnsi="Arial" w:cs="Arial"/>
                <w:sz w:val="16"/>
                <w:szCs w:val="16"/>
              </w:rPr>
              <w:t>сертифікат</w:t>
            </w:r>
            <w:r w:rsidRPr="007B698A">
              <w:rPr>
                <w:rFonts w:ascii="Arial" w:hAnsi="Arial" w:cs="Arial"/>
                <w:sz w:val="16"/>
                <w:szCs w:val="16"/>
                <w:lang w:val="en-US"/>
              </w:rPr>
              <w:t xml:space="preserve"> </w:t>
            </w:r>
            <w:r w:rsidRPr="00824B70">
              <w:rPr>
                <w:rFonts w:ascii="Arial" w:hAnsi="Arial" w:cs="Arial"/>
                <w:sz w:val="16"/>
                <w:szCs w:val="16"/>
              </w:rPr>
              <w:t>від</w:t>
            </w:r>
            <w:r w:rsidRPr="007B698A">
              <w:rPr>
                <w:rFonts w:ascii="Arial" w:hAnsi="Arial" w:cs="Arial"/>
                <w:sz w:val="16"/>
                <w:szCs w:val="16"/>
                <w:lang w:val="en-US"/>
              </w:rPr>
              <w:t xml:space="preserve"> </w:t>
            </w:r>
            <w:r w:rsidRPr="00824B70">
              <w:rPr>
                <w:rFonts w:ascii="Arial" w:hAnsi="Arial" w:cs="Arial"/>
                <w:sz w:val="16"/>
                <w:szCs w:val="16"/>
              </w:rPr>
              <w:t>уже</w:t>
            </w:r>
            <w:r w:rsidRPr="007B698A">
              <w:rPr>
                <w:rFonts w:ascii="Arial" w:hAnsi="Arial" w:cs="Arial"/>
                <w:sz w:val="16"/>
                <w:szCs w:val="16"/>
                <w:lang w:val="en-US"/>
              </w:rPr>
              <w:t xml:space="preserve"> </w:t>
            </w:r>
            <w:r w:rsidRPr="00824B70">
              <w:rPr>
                <w:rFonts w:ascii="Arial" w:hAnsi="Arial" w:cs="Arial"/>
                <w:sz w:val="16"/>
                <w:szCs w:val="16"/>
              </w:rPr>
              <w:t>затвердженого</w:t>
            </w:r>
            <w:r w:rsidRPr="007B698A">
              <w:rPr>
                <w:rFonts w:ascii="Arial" w:hAnsi="Arial" w:cs="Arial"/>
                <w:sz w:val="16"/>
                <w:szCs w:val="16"/>
                <w:lang w:val="en-US"/>
              </w:rPr>
              <w:t xml:space="preserve"> </w:t>
            </w:r>
            <w:r w:rsidRPr="00824B70">
              <w:rPr>
                <w:rFonts w:ascii="Arial" w:hAnsi="Arial" w:cs="Arial"/>
                <w:sz w:val="16"/>
                <w:szCs w:val="16"/>
              </w:rPr>
              <w:t>виробника</w:t>
            </w:r>
            <w:r w:rsidRPr="007B698A">
              <w:rPr>
                <w:rFonts w:ascii="Arial" w:hAnsi="Arial" w:cs="Arial"/>
                <w:sz w:val="16"/>
                <w:szCs w:val="16"/>
                <w:lang w:val="en-US"/>
              </w:rPr>
              <w:t xml:space="preserve"> - </w:t>
            </w:r>
            <w:r w:rsidRPr="00824B70">
              <w:rPr>
                <w:rFonts w:ascii="Arial" w:hAnsi="Arial" w:cs="Arial"/>
                <w:sz w:val="16"/>
                <w:szCs w:val="16"/>
              </w:rPr>
              <w:t>Подання</w:t>
            </w:r>
            <w:r w:rsidRPr="007B698A">
              <w:rPr>
                <w:rFonts w:ascii="Arial" w:hAnsi="Arial" w:cs="Arial"/>
                <w:sz w:val="16"/>
                <w:szCs w:val="16"/>
                <w:lang w:val="en-US"/>
              </w:rPr>
              <w:t xml:space="preserve"> </w:t>
            </w:r>
            <w:r w:rsidRPr="00824B70">
              <w:rPr>
                <w:rFonts w:ascii="Arial" w:hAnsi="Arial" w:cs="Arial"/>
                <w:sz w:val="16"/>
                <w:szCs w:val="16"/>
              </w:rPr>
              <w:t>оновленого</w:t>
            </w:r>
            <w:r w:rsidRPr="007B698A">
              <w:rPr>
                <w:rFonts w:ascii="Arial" w:hAnsi="Arial" w:cs="Arial"/>
                <w:sz w:val="16"/>
                <w:szCs w:val="16"/>
                <w:lang w:val="en-US"/>
              </w:rPr>
              <w:t xml:space="preserve"> </w:t>
            </w:r>
            <w:r w:rsidRPr="00824B70">
              <w:rPr>
                <w:rFonts w:ascii="Arial" w:hAnsi="Arial" w:cs="Arial"/>
                <w:sz w:val="16"/>
                <w:szCs w:val="16"/>
              </w:rPr>
              <w:t>сертифікату</w:t>
            </w:r>
            <w:r w:rsidRPr="007B698A">
              <w:rPr>
                <w:rFonts w:ascii="Arial" w:hAnsi="Arial" w:cs="Arial"/>
                <w:sz w:val="16"/>
                <w:szCs w:val="16"/>
                <w:lang w:val="en-US"/>
              </w:rPr>
              <w:t xml:space="preserve"> </w:t>
            </w:r>
            <w:r w:rsidRPr="00824B70">
              <w:rPr>
                <w:rFonts w:ascii="Arial" w:hAnsi="Arial" w:cs="Arial"/>
                <w:sz w:val="16"/>
                <w:szCs w:val="16"/>
              </w:rPr>
              <w:t>відповідності</w:t>
            </w:r>
            <w:r w:rsidRPr="007B698A">
              <w:rPr>
                <w:rFonts w:ascii="Arial" w:hAnsi="Arial" w:cs="Arial"/>
                <w:sz w:val="16"/>
                <w:szCs w:val="16"/>
                <w:lang w:val="en-US"/>
              </w:rPr>
              <w:t xml:space="preserve"> </w:t>
            </w:r>
            <w:r w:rsidRPr="00824B70">
              <w:rPr>
                <w:rFonts w:ascii="Arial" w:hAnsi="Arial" w:cs="Arial"/>
                <w:sz w:val="16"/>
                <w:szCs w:val="16"/>
              </w:rPr>
              <w:t>ЕР</w:t>
            </w:r>
            <w:r w:rsidRPr="007B698A">
              <w:rPr>
                <w:rFonts w:ascii="Arial" w:hAnsi="Arial" w:cs="Arial"/>
                <w:sz w:val="16"/>
                <w:szCs w:val="16"/>
                <w:lang w:val="en-US"/>
              </w:rPr>
              <w:t xml:space="preserve"> R1- </w:t>
            </w:r>
            <w:r w:rsidRPr="00824B70">
              <w:rPr>
                <w:rFonts w:ascii="Arial" w:hAnsi="Arial" w:cs="Arial"/>
                <w:sz w:val="16"/>
                <w:szCs w:val="16"/>
              </w:rPr>
              <w:t>СЕР</w:t>
            </w:r>
            <w:r w:rsidRPr="007B698A">
              <w:rPr>
                <w:rFonts w:ascii="Arial" w:hAnsi="Arial" w:cs="Arial"/>
                <w:sz w:val="16"/>
                <w:szCs w:val="16"/>
                <w:lang w:val="en-US"/>
              </w:rPr>
              <w:t xml:space="preserve"> 2012-338-Rev 00 (</w:t>
            </w:r>
            <w:r w:rsidRPr="00824B70">
              <w:rPr>
                <w:rFonts w:ascii="Arial" w:hAnsi="Arial" w:cs="Arial"/>
                <w:sz w:val="16"/>
                <w:szCs w:val="16"/>
              </w:rPr>
              <w:t>попередня</w:t>
            </w:r>
            <w:r w:rsidRPr="007B698A">
              <w:rPr>
                <w:rFonts w:ascii="Arial" w:hAnsi="Arial" w:cs="Arial"/>
                <w:sz w:val="16"/>
                <w:szCs w:val="16"/>
                <w:lang w:val="en-US"/>
              </w:rPr>
              <w:t xml:space="preserve"> </w:t>
            </w:r>
            <w:r w:rsidRPr="00824B70">
              <w:rPr>
                <w:rFonts w:ascii="Arial" w:hAnsi="Arial" w:cs="Arial"/>
                <w:sz w:val="16"/>
                <w:szCs w:val="16"/>
              </w:rPr>
              <w:t>версія</w:t>
            </w:r>
            <w:r w:rsidRPr="007B698A">
              <w:rPr>
                <w:rFonts w:ascii="Arial" w:hAnsi="Arial" w:cs="Arial"/>
                <w:sz w:val="16"/>
                <w:szCs w:val="16"/>
                <w:lang w:val="en-US"/>
              </w:rPr>
              <w:t xml:space="preserve"> </w:t>
            </w:r>
            <w:r w:rsidRPr="00824B70">
              <w:rPr>
                <w:rFonts w:ascii="Arial" w:hAnsi="Arial" w:cs="Arial"/>
                <w:sz w:val="16"/>
                <w:szCs w:val="16"/>
              </w:rPr>
              <w:t>СЕР</w:t>
            </w:r>
            <w:r w:rsidRPr="007B698A">
              <w:rPr>
                <w:rFonts w:ascii="Arial" w:hAnsi="Arial" w:cs="Arial"/>
                <w:sz w:val="16"/>
                <w:szCs w:val="16"/>
                <w:lang w:val="en-US"/>
              </w:rPr>
              <w:t xml:space="preserve"> R0- </w:t>
            </w:r>
            <w:r w:rsidRPr="00824B70">
              <w:rPr>
                <w:rFonts w:ascii="Arial" w:hAnsi="Arial" w:cs="Arial"/>
                <w:sz w:val="16"/>
                <w:szCs w:val="16"/>
              </w:rPr>
              <w:t>СЕР</w:t>
            </w:r>
            <w:r w:rsidRPr="007B698A">
              <w:rPr>
                <w:rFonts w:ascii="Arial" w:hAnsi="Arial" w:cs="Arial"/>
                <w:sz w:val="16"/>
                <w:szCs w:val="16"/>
                <w:lang w:val="en-US"/>
              </w:rPr>
              <w:t xml:space="preserve"> 2012-338-Rev 02) </w:t>
            </w:r>
            <w:r w:rsidRPr="00824B70">
              <w:rPr>
                <w:rFonts w:ascii="Arial" w:hAnsi="Arial" w:cs="Arial"/>
                <w:sz w:val="16"/>
                <w:szCs w:val="16"/>
              </w:rPr>
              <w:t>для</w:t>
            </w:r>
            <w:r w:rsidRPr="007B698A">
              <w:rPr>
                <w:rFonts w:ascii="Arial" w:hAnsi="Arial" w:cs="Arial"/>
                <w:sz w:val="16"/>
                <w:szCs w:val="16"/>
                <w:lang w:val="en-US"/>
              </w:rPr>
              <w:t xml:space="preserve"> </w:t>
            </w:r>
            <w:r w:rsidRPr="00824B70">
              <w:rPr>
                <w:rFonts w:ascii="Arial" w:hAnsi="Arial" w:cs="Arial"/>
                <w:sz w:val="16"/>
                <w:szCs w:val="16"/>
              </w:rPr>
              <w:t>АФІ</w:t>
            </w:r>
            <w:r w:rsidRPr="007B698A">
              <w:rPr>
                <w:rFonts w:ascii="Arial" w:hAnsi="Arial" w:cs="Arial"/>
                <w:sz w:val="16"/>
                <w:szCs w:val="16"/>
                <w:lang w:val="en-US"/>
              </w:rPr>
              <w:t xml:space="preserve"> </w:t>
            </w:r>
            <w:r w:rsidRPr="00824B70">
              <w:rPr>
                <w:rFonts w:ascii="Arial" w:hAnsi="Arial" w:cs="Arial"/>
                <w:sz w:val="16"/>
                <w:szCs w:val="16"/>
              </w:rPr>
              <w:t>Валсартан</w:t>
            </w:r>
            <w:r w:rsidRPr="007B698A">
              <w:rPr>
                <w:rFonts w:ascii="Arial" w:hAnsi="Arial" w:cs="Arial"/>
                <w:sz w:val="16"/>
                <w:szCs w:val="16"/>
                <w:lang w:val="en-US"/>
              </w:rPr>
              <w:t xml:space="preserve"> </w:t>
            </w:r>
            <w:r w:rsidRPr="00824B70">
              <w:rPr>
                <w:rFonts w:ascii="Arial" w:hAnsi="Arial" w:cs="Arial"/>
                <w:sz w:val="16"/>
                <w:szCs w:val="16"/>
              </w:rPr>
              <w:t>від</w:t>
            </w:r>
            <w:r w:rsidRPr="007B698A">
              <w:rPr>
                <w:rFonts w:ascii="Arial" w:hAnsi="Arial" w:cs="Arial"/>
                <w:sz w:val="16"/>
                <w:szCs w:val="16"/>
                <w:lang w:val="en-US"/>
              </w:rPr>
              <w:t xml:space="preserve"> </w:t>
            </w:r>
            <w:r w:rsidRPr="00824B70">
              <w:rPr>
                <w:rFonts w:ascii="Arial" w:hAnsi="Arial" w:cs="Arial"/>
                <w:sz w:val="16"/>
                <w:szCs w:val="16"/>
              </w:rPr>
              <w:t>вже</w:t>
            </w:r>
            <w:r w:rsidRPr="007B698A">
              <w:rPr>
                <w:rFonts w:ascii="Arial" w:hAnsi="Arial" w:cs="Arial"/>
                <w:sz w:val="16"/>
                <w:szCs w:val="16"/>
                <w:lang w:val="en-US"/>
              </w:rPr>
              <w:t xml:space="preserve"> </w:t>
            </w:r>
            <w:r w:rsidRPr="00824B70">
              <w:rPr>
                <w:rFonts w:ascii="Arial" w:hAnsi="Arial" w:cs="Arial"/>
                <w:sz w:val="16"/>
                <w:szCs w:val="16"/>
              </w:rPr>
              <w:t>затвердженого</w:t>
            </w:r>
            <w:r w:rsidRPr="007B698A">
              <w:rPr>
                <w:rFonts w:ascii="Arial" w:hAnsi="Arial" w:cs="Arial"/>
                <w:sz w:val="16"/>
                <w:szCs w:val="16"/>
                <w:lang w:val="en-US"/>
              </w:rPr>
              <w:t xml:space="preserve"> </w:t>
            </w:r>
            <w:r w:rsidRPr="00824B70">
              <w:rPr>
                <w:rFonts w:ascii="Arial" w:hAnsi="Arial" w:cs="Arial"/>
                <w:sz w:val="16"/>
                <w:szCs w:val="16"/>
              </w:rPr>
              <w:t>виробника</w:t>
            </w:r>
            <w:r w:rsidRPr="007B698A">
              <w:rPr>
                <w:rFonts w:ascii="Arial" w:hAnsi="Arial" w:cs="Arial"/>
                <w:sz w:val="16"/>
                <w:szCs w:val="16"/>
                <w:lang w:val="en-US"/>
              </w:rPr>
              <w:t xml:space="preserve"> DIVI'S LABORATORIES LIMITED</w:t>
            </w:r>
          </w:p>
          <w:p w:rsidR="0077730C" w:rsidRPr="007B698A" w:rsidRDefault="0077730C" w:rsidP="004B05C9">
            <w:pPr>
              <w:jc w:val="center"/>
              <w:rPr>
                <w:rFonts w:ascii="Arial" w:hAnsi="Arial" w:cs="Arial"/>
                <w:sz w:val="16"/>
                <w:szCs w:val="16"/>
                <w:lang w:val="en-US"/>
              </w:rPr>
            </w:pPr>
            <w:r w:rsidRPr="00824B70">
              <w:rPr>
                <w:rFonts w:ascii="Arial" w:hAnsi="Arial" w:cs="Arial"/>
                <w:sz w:val="16"/>
                <w:szCs w:val="16"/>
              </w:rPr>
              <w:t>Зміни</w:t>
            </w:r>
            <w:r w:rsidRPr="007B698A">
              <w:rPr>
                <w:rFonts w:ascii="Arial" w:hAnsi="Arial" w:cs="Arial"/>
                <w:sz w:val="16"/>
                <w:szCs w:val="16"/>
                <w:lang w:val="en-US"/>
              </w:rPr>
              <w:t xml:space="preserve"> I </w:t>
            </w:r>
            <w:r w:rsidRPr="00824B70">
              <w:rPr>
                <w:rFonts w:ascii="Arial" w:hAnsi="Arial" w:cs="Arial"/>
                <w:sz w:val="16"/>
                <w:szCs w:val="16"/>
              </w:rPr>
              <w:t>типу</w:t>
            </w:r>
            <w:r w:rsidRPr="007B698A">
              <w:rPr>
                <w:rFonts w:ascii="Arial" w:hAnsi="Arial" w:cs="Arial"/>
                <w:sz w:val="16"/>
                <w:szCs w:val="16"/>
                <w:lang w:val="en-US"/>
              </w:rPr>
              <w:t xml:space="preserve"> - </w:t>
            </w:r>
            <w:r w:rsidRPr="00824B70">
              <w:rPr>
                <w:rFonts w:ascii="Arial" w:hAnsi="Arial" w:cs="Arial"/>
                <w:sz w:val="16"/>
                <w:szCs w:val="16"/>
              </w:rPr>
              <w:t>Адміністративні</w:t>
            </w:r>
            <w:r w:rsidRPr="007B698A">
              <w:rPr>
                <w:rFonts w:ascii="Arial" w:hAnsi="Arial" w:cs="Arial"/>
                <w:sz w:val="16"/>
                <w:szCs w:val="16"/>
                <w:lang w:val="en-US"/>
              </w:rPr>
              <w:t xml:space="preserve"> </w:t>
            </w:r>
            <w:r w:rsidRPr="00824B70">
              <w:rPr>
                <w:rFonts w:ascii="Arial" w:hAnsi="Arial" w:cs="Arial"/>
                <w:sz w:val="16"/>
                <w:szCs w:val="16"/>
              </w:rPr>
              <w:t>зміни</w:t>
            </w:r>
            <w:r w:rsidRPr="007B698A">
              <w:rPr>
                <w:rFonts w:ascii="Arial" w:hAnsi="Arial" w:cs="Arial"/>
                <w:sz w:val="16"/>
                <w:szCs w:val="16"/>
                <w:lang w:val="en-US"/>
              </w:rPr>
              <w:t xml:space="preserve">. </w:t>
            </w:r>
            <w:r w:rsidRPr="00824B70">
              <w:rPr>
                <w:rFonts w:ascii="Arial" w:hAnsi="Arial" w:cs="Arial"/>
                <w:sz w:val="16"/>
                <w:szCs w:val="16"/>
              </w:rPr>
              <w:t>Зміна</w:t>
            </w:r>
            <w:r w:rsidRPr="007B698A">
              <w:rPr>
                <w:rFonts w:ascii="Arial" w:hAnsi="Arial" w:cs="Arial"/>
                <w:sz w:val="16"/>
                <w:szCs w:val="16"/>
                <w:lang w:val="en-US"/>
              </w:rPr>
              <w:t xml:space="preserve"> </w:t>
            </w:r>
            <w:r w:rsidRPr="00824B70">
              <w:rPr>
                <w:rFonts w:ascii="Arial" w:hAnsi="Arial" w:cs="Arial"/>
                <w:sz w:val="16"/>
                <w:szCs w:val="16"/>
              </w:rPr>
              <w:t>найменування</w:t>
            </w:r>
            <w:r w:rsidRPr="007B698A">
              <w:rPr>
                <w:rFonts w:ascii="Arial" w:hAnsi="Arial" w:cs="Arial"/>
                <w:sz w:val="16"/>
                <w:szCs w:val="16"/>
                <w:lang w:val="en-US"/>
              </w:rPr>
              <w:t xml:space="preserve"> </w:t>
            </w:r>
            <w:r w:rsidRPr="00824B70">
              <w:rPr>
                <w:rFonts w:ascii="Arial" w:hAnsi="Arial" w:cs="Arial"/>
                <w:sz w:val="16"/>
                <w:szCs w:val="16"/>
              </w:rPr>
              <w:t>та</w:t>
            </w:r>
            <w:r w:rsidRPr="007B698A">
              <w:rPr>
                <w:rFonts w:ascii="Arial" w:hAnsi="Arial" w:cs="Arial"/>
                <w:sz w:val="16"/>
                <w:szCs w:val="16"/>
                <w:lang w:val="en-US"/>
              </w:rPr>
              <w:t>/</w:t>
            </w:r>
            <w:r w:rsidRPr="00824B70">
              <w:rPr>
                <w:rFonts w:ascii="Arial" w:hAnsi="Arial" w:cs="Arial"/>
                <w:sz w:val="16"/>
                <w:szCs w:val="16"/>
              </w:rPr>
              <w:t>або</w:t>
            </w:r>
            <w:r w:rsidRPr="007B698A">
              <w:rPr>
                <w:rFonts w:ascii="Arial" w:hAnsi="Arial" w:cs="Arial"/>
                <w:sz w:val="16"/>
                <w:szCs w:val="16"/>
                <w:lang w:val="en-US"/>
              </w:rPr>
              <w:t xml:space="preserve"> </w:t>
            </w:r>
            <w:r w:rsidRPr="00824B70">
              <w:rPr>
                <w:rFonts w:ascii="Arial" w:hAnsi="Arial" w:cs="Arial"/>
                <w:sz w:val="16"/>
                <w:szCs w:val="16"/>
              </w:rPr>
              <w:t>адреси</w:t>
            </w:r>
            <w:r w:rsidRPr="007B698A">
              <w:rPr>
                <w:rFonts w:ascii="Arial" w:hAnsi="Arial" w:cs="Arial"/>
                <w:sz w:val="16"/>
                <w:szCs w:val="16"/>
                <w:lang w:val="en-US"/>
              </w:rPr>
              <w:t xml:space="preserve"> </w:t>
            </w:r>
            <w:r w:rsidRPr="00824B70">
              <w:rPr>
                <w:rFonts w:ascii="Arial" w:hAnsi="Arial" w:cs="Arial"/>
                <w:sz w:val="16"/>
                <w:szCs w:val="16"/>
              </w:rPr>
              <w:t>місця</w:t>
            </w:r>
            <w:r w:rsidRPr="007B698A">
              <w:rPr>
                <w:rFonts w:ascii="Arial" w:hAnsi="Arial" w:cs="Arial"/>
                <w:sz w:val="16"/>
                <w:szCs w:val="16"/>
                <w:lang w:val="en-US"/>
              </w:rPr>
              <w:t xml:space="preserve"> </w:t>
            </w:r>
            <w:r w:rsidRPr="00824B70">
              <w:rPr>
                <w:rFonts w:ascii="Arial" w:hAnsi="Arial" w:cs="Arial"/>
                <w:sz w:val="16"/>
                <w:szCs w:val="16"/>
              </w:rPr>
              <w:t>провадження</w:t>
            </w:r>
            <w:r w:rsidRPr="007B698A">
              <w:rPr>
                <w:rFonts w:ascii="Arial" w:hAnsi="Arial" w:cs="Arial"/>
                <w:sz w:val="16"/>
                <w:szCs w:val="16"/>
                <w:lang w:val="en-US"/>
              </w:rPr>
              <w:t xml:space="preserve"> </w:t>
            </w:r>
            <w:r w:rsidRPr="00824B70">
              <w:rPr>
                <w:rFonts w:ascii="Arial" w:hAnsi="Arial" w:cs="Arial"/>
                <w:sz w:val="16"/>
                <w:szCs w:val="16"/>
              </w:rPr>
              <w:t>діяльності</w:t>
            </w:r>
            <w:r w:rsidRPr="007B698A">
              <w:rPr>
                <w:rFonts w:ascii="Arial" w:hAnsi="Arial" w:cs="Arial"/>
                <w:sz w:val="16"/>
                <w:szCs w:val="16"/>
                <w:lang w:val="en-US"/>
              </w:rPr>
              <w:t xml:space="preserve"> </w:t>
            </w:r>
            <w:r w:rsidRPr="00824B70">
              <w:rPr>
                <w:rFonts w:ascii="Arial" w:hAnsi="Arial" w:cs="Arial"/>
                <w:sz w:val="16"/>
                <w:szCs w:val="16"/>
              </w:rPr>
              <w:t>виробника</w:t>
            </w:r>
            <w:r w:rsidRPr="007B698A">
              <w:rPr>
                <w:rFonts w:ascii="Arial" w:hAnsi="Arial" w:cs="Arial"/>
                <w:sz w:val="16"/>
                <w:szCs w:val="16"/>
                <w:lang w:val="en-US"/>
              </w:rPr>
              <w:t xml:space="preserve"> (</w:t>
            </w:r>
            <w:r w:rsidRPr="00824B70">
              <w:rPr>
                <w:rFonts w:ascii="Arial" w:hAnsi="Arial" w:cs="Arial"/>
                <w:sz w:val="16"/>
                <w:szCs w:val="16"/>
              </w:rPr>
              <w:t>включаючи</w:t>
            </w:r>
            <w:r w:rsidRPr="007B698A">
              <w:rPr>
                <w:rFonts w:ascii="Arial" w:hAnsi="Arial" w:cs="Arial"/>
                <w:sz w:val="16"/>
                <w:szCs w:val="16"/>
                <w:lang w:val="en-US"/>
              </w:rPr>
              <w:t xml:space="preserve">, </w:t>
            </w:r>
            <w:r w:rsidRPr="00824B70">
              <w:rPr>
                <w:rFonts w:ascii="Arial" w:hAnsi="Arial" w:cs="Arial"/>
                <w:sz w:val="16"/>
                <w:szCs w:val="16"/>
              </w:rPr>
              <w:t>за</w:t>
            </w:r>
            <w:r w:rsidRPr="007B698A">
              <w:rPr>
                <w:rFonts w:ascii="Arial" w:hAnsi="Arial" w:cs="Arial"/>
                <w:sz w:val="16"/>
                <w:szCs w:val="16"/>
                <w:lang w:val="en-US"/>
              </w:rPr>
              <w:t xml:space="preserve"> </w:t>
            </w:r>
            <w:r w:rsidRPr="00824B70">
              <w:rPr>
                <w:rFonts w:ascii="Arial" w:hAnsi="Arial" w:cs="Arial"/>
                <w:sz w:val="16"/>
                <w:szCs w:val="16"/>
              </w:rPr>
              <w:t>необхідності</w:t>
            </w:r>
            <w:r w:rsidRPr="007B698A">
              <w:rPr>
                <w:rFonts w:ascii="Arial" w:hAnsi="Arial" w:cs="Arial"/>
                <w:sz w:val="16"/>
                <w:szCs w:val="16"/>
                <w:lang w:val="en-US"/>
              </w:rPr>
              <w:t xml:space="preserve">, </w:t>
            </w:r>
            <w:r w:rsidRPr="00824B70">
              <w:rPr>
                <w:rFonts w:ascii="Arial" w:hAnsi="Arial" w:cs="Arial"/>
                <w:sz w:val="16"/>
                <w:szCs w:val="16"/>
              </w:rPr>
              <w:t>місце</w:t>
            </w:r>
            <w:r w:rsidRPr="007B698A">
              <w:rPr>
                <w:rFonts w:ascii="Arial" w:hAnsi="Arial" w:cs="Arial"/>
                <w:sz w:val="16"/>
                <w:szCs w:val="16"/>
                <w:lang w:val="en-US"/>
              </w:rPr>
              <w:t xml:space="preserve"> </w:t>
            </w:r>
            <w:r w:rsidRPr="00824B70">
              <w:rPr>
                <w:rFonts w:ascii="Arial" w:hAnsi="Arial" w:cs="Arial"/>
                <w:sz w:val="16"/>
                <w:szCs w:val="16"/>
              </w:rPr>
              <w:t>проведення</w:t>
            </w:r>
            <w:r w:rsidRPr="007B698A">
              <w:rPr>
                <w:rFonts w:ascii="Arial" w:hAnsi="Arial" w:cs="Arial"/>
                <w:sz w:val="16"/>
                <w:szCs w:val="16"/>
                <w:lang w:val="en-US"/>
              </w:rPr>
              <w:t xml:space="preserve"> </w:t>
            </w:r>
            <w:r w:rsidRPr="00824B70">
              <w:rPr>
                <w:rFonts w:ascii="Arial" w:hAnsi="Arial" w:cs="Arial"/>
                <w:sz w:val="16"/>
                <w:szCs w:val="16"/>
              </w:rPr>
              <w:t>контролю</w:t>
            </w:r>
            <w:r w:rsidRPr="007B698A">
              <w:rPr>
                <w:rFonts w:ascii="Arial" w:hAnsi="Arial" w:cs="Arial"/>
                <w:sz w:val="16"/>
                <w:szCs w:val="16"/>
                <w:lang w:val="en-US"/>
              </w:rPr>
              <w:t xml:space="preserve"> </w:t>
            </w:r>
            <w:r w:rsidRPr="00824B70">
              <w:rPr>
                <w:rFonts w:ascii="Arial" w:hAnsi="Arial" w:cs="Arial"/>
                <w:sz w:val="16"/>
                <w:szCs w:val="16"/>
              </w:rPr>
              <w:t>якості</w:t>
            </w:r>
            <w:r w:rsidRPr="007B698A">
              <w:rPr>
                <w:rFonts w:ascii="Arial" w:hAnsi="Arial" w:cs="Arial"/>
                <w:sz w:val="16"/>
                <w:szCs w:val="16"/>
                <w:lang w:val="en-US"/>
              </w:rPr>
              <w:t xml:space="preserve">), </w:t>
            </w:r>
            <w:r w:rsidRPr="00824B70">
              <w:rPr>
                <w:rFonts w:ascii="Arial" w:hAnsi="Arial" w:cs="Arial"/>
                <w:sz w:val="16"/>
                <w:szCs w:val="16"/>
              </w:rPr>
              <w:t>або</w:t>
            </w:r>
            <w:r w:rsidRPr="007B698A">
              <w:rPr>
                <w:rFonts w:ascii="Arial" w:hAnsi="Arial" w:cs="Arial"/>
                <w:sz w:val="16"/>
                <w:szCs w:val="16"/>
                <w:lang w:val="en-US"/>
              </w:rPr>
              <w:t xml:space="preserve"> </w:t>
            </w:r>
            <w:r w:rsidRPr="00824B70">
              <w:rPr>
                <w:rFonts w:ascii="Arial" w:hAnsi="Arial" w:cs="Arial"/>
                <w:sz w:val="16"/>
                <w:szCs w:val="16"/>
              </w:rPr>
              <w:t>власника</w:t>
            </w:r>
            <w:r w:rsidRPr="007B698A">
              <w:rPr>
                <w:rFonts w:ascii="Arial" w:hAnsi="Arial" w:cs="Arial"/>
                <w:sz w:val="16"/>
                <w:szCs w:val="16"/>
                <w:lang w:val="en-US"/>
              </w:rPr>
              <w:t xml:space="preserve"> </w:t>
            </w:r>
            <w:r w:rsidRPr="00824B70">
              <w:rPr>
                <w:rFonts w:ascii="Arial" w:hAnsi="Arial" w:cs="Arial"/>
                <w:sz w:val="16"/>
                <w:szCs w:val="16"/>
              </w:rPr>
              <w:t>мастер</w:t>
            </w:r>
            <w:r w:rsidRPr="007B698A">
              <w:rPr>
                <w:rFonts w:ascii="Arial" w:hAnsi="Arial" w:cs="Arial"/>
                <w:sz w:val="16"/>
                <w:szCs w:val="16"/>
                <w:lang w:val="en-US"/>
              </w:rPr>
              <w:t>-</w:t>
            </w:r>
            <w:r w:rsidRPr="00824B70">
              <w:rPr>
                <w:rFonts w:ascii="Arial" w:hAnsi="Arial" w:cs="Arial"/>
                <w:sz w:val="16"/>
                <w:szCs w:val="16"/>
              </w:rPr>
              <w:t>файла</w:t>
            </w:r>
            <w:r w:rsidRPr="007B698A">
              <w:rPr>
                <w:rFonts w:ascii="Arial" w:hAnsi="Arial" w:cs="Arial"/>
                <w:sz w:val="16"/>
                <w:szCs w:val="16"/>
                <w:lang w:val="en-US"/>
              </w:rPr>
              <w:t xml:space="preserve"> </w:t>
            </w:r>
            <w:r w:rsidRPr="00824B70">
              <w:rPr>
                <w:rFonts w:ascii="Arial" w:hAnsi="Arial" w:cs="Arial"/>
                <w:sz w:val="16"/>
                <w:szCs w:val="16"/>
              </w:rPr>
              <w:t>на</w:t>
            </w:r>
            <w:r w:rsidRPr="007B698A">
              <w:rPr>
                <w:rFonts w:ascii="Arial" w:hAnsi="Arial" w:cs="Arial"/>
                <w:sz w:val="16"/>
                <w:szCs w:val="16"/>
                <w:lang w:val="en-US"/>
              </w:rPr>
              <w:t xml:space="preserve"> </w:t>
            </w:r>
            <w:r w:rsidRPr="00824B70">
              <w:rPr>
                <w:rFonts w:ascii="Arial" w:hAnsi="Arial" w:cs="Arial"/>
                <w:sz w:val="16"/>
                <w:szCs w:val="16"/>
              </w:rPr>
              <w:t>АФІ</w:t>
            </w:r>
            <w:r w:rsidRPr="007B698A">
              <w:rPr>
                <w:rFonts w:ascii="Arial" w:hAnsi="Arial" w:cs="Arial"/>
                <w:sz w:val="16"/>
                <w:szCs w:val="16"/>
                <w:lang w:val="en-US"/>
              </w:rPr>
              <w:t xml:space="preserve">, </w:t>
            </w:r>
            <w:r w:rsidRPr="00824B70">
              <w:rPr>
                <w:rFonts w:ascii="Arial" w:hAnsi="Arial" w:cs="Arial"/>
                <w:sz w:val="16"/>
                <w:szCs w:val="16"/>
              </w:rPr>
              <w:t>або</w:t>
            </w:r>
            <w:r w:rsidRPr="007B698A">
              <w:rPr>
                <w:rFonts w:ascii="Arial" w:hAnsi="Arial" w:cs="Arial"/>
                <w:sz w:val="16"/>
                <w:szCs w:val="16"/>
                <w:lang w:val="en-US"/>
              </w:rPr>
              <w:t xml:space="preserve"> </w:t>
            </w:r>
            <w:r w:rsidRPr="00824B70">
              <w:rPr>
                <w:rFonts w:ascii="Arial" w:hAnsi="Arial" w:cs="Arial"/>
                <w:sz w:val="16"/>
                <w:szCs w:val="16"/>
              </w:rPr>
              <w:t>постачальника</w:t>
            </w:r>
            <w:r w:rsidRPr="007B698A">
              <w:rPr>
                <w:rFonts w:ascii="Arial" w:hAnsi="Arial" w:cs="Arial"/>
                <w:sz w:val="16"/>
                <w:szCs w:val="16"/>
                <w:lang w:val="en-US"/>
              </w:rPr>
              <w:t xml:space="preserve"> </w:t>
            </w:r>
            <w:r w:rsidRPr="00824B70">
              <w:rPr>
                <w:rFonts w:ascii="Arial" w:hAnsi="Arial" w:cs="Arial"/>
                <w:sz w:val="16"/>
                <w:szCs w:val="16"/>
              </w:rPr>
              <w:t>АФІ</w:t>
            </w:r>
            <w:r w:rsidRPr="007B698A">
              <w:rPr>
                <w:rFonts w:ascii="Arial" w:hAnsi="Arial" w:cs="Arial"/>
                <w:sz w:val="16"/>
                <w:szCs w:val="16"/>
                <w:lang w:val="en-US"/>
              </w:rPr>
              <w:t>/</w:t>
            </w:r>
            <w:r w:rsidRPr="00824B70">
              <w:rPr>
                <w:rFonts w:ascii="Arial" w:hAnsi="Arial" w:cs="Arial"/>
                <w:sz w:val="16"/>
                <w:szCs w:val="16"/>
              </w:rPr>
              <w:t>вихідного</w:t>
            </w:r>
            <w:r w:rsidRPr="007B698A">
              <w:rPr>
                <w:rFonts w:ascii="Arial" w:hAnsi="Arial" w:cs="Arial"/>
                <w:sz w:val="16"/>
                <w:szCs w:val="16"/>
                <w:lang w:val="en-US"/>
              </w:rPr>
              <w:t xml:space="preserve"> </w:t>
            </w:r>
            <w:r w:rsidRPr="00824B70">
              <w:rPr>
                <w:rFonts w:ascii="Arial" w:hAnsi="Arial" w:cs="Arial"/>
                <w:sz w:val="16"/>
                <w:szCs w:val="16"/>
              </w:rPr>
              <w:t>матеріалу</w:t>
            </w:r>
            <w:r w:rsidRPr="007B698A">
              <w:rPr>
                <w:rFonts w:ascii="Arial" w:hAnsi="Arial" w:cs="Arial"/>
                <w:sz w:val="16"/>
                <w:szCs w:val="16"/>
                <w:lang w:val="en-US"/>
              </w:rPr>
              <w:t>/</w:t>
            </w:r>
            <w:r w:rsidRPr="00824B70">
              <w:rPr>
                <w:rFonts w:ascii="Arial" w:hAnsi="Arial" w:cs="Arial"/>
                <w:sz w:val="16"/>
                <w:szCs w:val="16"/>
              </w:rPr>
              <w:t>реагенту</w:t>
            </w:r>
            <w:r w:rsidRPr="007B698A">
              <w:rPr>
                <w:rFonts w:ascii="Arial" w:hAnsi="Arial" w:cs="Arial"/>
                <w:sz w:val="16"/>
                <w:szCs w:val="16"/>
                <w:lang w:val="en-US"/>
              </w:rPr>
              <w:t>/</w:t>
            </w:r>
            <w:r w:rsidRPr="00824B70">
              <w:rPr>
                <w:rFonts w:ascii="Arial" w:hAnsi="Arial" w:cs="Arial"/>
                <w:sz w:val="16"/>
                <w:szCs w:val="16"/>
              </w:rPr>
              <w:t>проміжного</w:t>
            </w:r>
            <w:r w:rsidRPr="007B698A">
              <w:rPr>
                <w:rFonts w:ascii="Arial" w:hAnsi="Arial" w:cs="Arial"/>
                <w:sz w:val="16"/>
                <w:szCs w:val="16"/>
                <w:lang w:val="en-US"/>
              </w:rPr>
              <w:t xml:space="preserve"> </w:t>
            </w:r>
            <w:r w:rsidRPr="00824B70">
              <w:rPr>
                <w:rFonts w:ascii="Arial" w:hAnsi="Arial" w:cs="Arial"/>
                <w:sz w:val="16"/>
                <w:szCs w:val="16"/>
              </w:rPr>
              <w:t>продукту</w:t>
            </w:r>
            <w:r w:rsidRPr="007B698A">
              <w:rPr>
                <w:rFonts w:ascii="Arial" w:hAnsi="Arial" w:cs="Arial"/>
                <w:sz w:val="16"/>
                <w:szCs w:val="16"/>
                <w:lang w:val="en-US"/>
              </w:rPr>
              <w:t xml:space="preserve">, </w:t>
            </w:r>
            <w:r w:rsidRPr="00824B70">
              <w:rPr>
                <w:rFonts w:ascii="Arial" w:hAnsi="Arial" w:cs="Arial"/>
                <w:sz w:val="16"/>
                <w:szCs w:val="16"/>
              </w:rPr>
              <w:t>що</w:t>
            </w:r>
            <w:r w:rsidRPr="007B698A">
              <w:rPr>
                <w:rFonts w:ascii="Arial" w:hAnsi="Arial" w:cs="Arial"/>
                <w:sz w:val="16"/>
                <w:szCs w:val="16"/>
                <w:lang w:val="en-US"/>
              </w:rPr>
              <w:t xml:space="preserve"> </w:t>
            </w:r>
            <w:r w:rsidRPr="00824B70">
              <w:rPr>
                <w:rFonts w:ascii="Arial" w:hAnsi="Arial" w:cs="Arial"/>
                <w:sz w:val="16"/>
                <w:szCs w:val="16"/>
              </w:rPr>
              <w:t>застосовуються</w:t>
            </w:r>
            <w:r w:rsidRPr="007B698A">
              <w:rPr>
                <w:rFonts w:ascii="Arial" w:hAnsi="Arial" w:cs="Arial"/>
                <w:sz w:val="16"/>
                <w:szCs w:val="16"/>
                <w:lang w:val="en-US"/>
              </w:rPr>
              <w:t xml:space="preserve"> </w:t>
            </w:r>
            <w:r w:rsidRPr="00824B70">
              <w:rPr>
                <w:rFonts w:ascii="Arial" w:hAnsi="Arial" w:cs="Arial"/>
                <w:sz w:val="16"/>
                <w:szCs w:val="16"/>
              </w:rPr>
              <w:t>у</w:t>
            </w:r>
            <w:r w:rsidRPr="007B698A">
              <w:rPr>
                <w:rFonts w:ascii="Arial" w:hAnsi="Arial" w:cs="Arial"/>
                <w:sz w:val="16"/>
                <w:szCs w:val="16"/>
                <w:lang w:val="en-US"/>
              </w:rPr>
              <w:t xml:space="preserve"> </w:t>
            </w:r>
            <w:r w:rsidRPr="00824B70">
              <w:rPr>
                <w:rFonts w:ascii="Arial" w:hAnsi="Arial" w:cs="Arial"/>
                <w:sz w:val="16"/>
                <w:szCs w:val="16"/>
              </w:rPr>
              <w:t>виробництві</w:t>
            </w:r>
            <w:r w:rsidRPr="007B698A">
              <w:rPr>
                <w:rFonts w:ascii="Arial" w:hAnsi="Arial" w:cs="Arial"/>
                <w:sz w:val="16"/>
                <w:szCs w:val="16"/>
                <w:lang w:val="en-US"/>
              </w:rPr>
              <w:t xml:space="preserve"> </w:t>
            </w:r>
            <w:r w:rsidRPr="00824B70">
              <w:rPr>
                <w:rFonts w:ascii="Arial" w:hAnsi="Arial" w:cs="Arial"/>
                <w:sz w:val="16"/>
                <w:szCs w:val="16"/>
              </w:rPr>
              <w:t>АФІ</w:t>
            </w:r>
            <w:r w:rsidRPr="007B698A">
              <w:rPr>
                <w:rFonts w:ascii="Arial" w:hAnsi="Arial" w:cs="Arial"/>
                <w:sz w:val="16"/>
                <w:szCs w:val="16"/>
                <w:lang w:val="en-US"/>
              </w:rPr>
              <w:t xml:space="preserve"> (</w:t>
            </w:r>
            <w:r w:rsidRPr="00824B70">
              <w:rPr>
                <w:rFonts w:ascii="Arial" w:hAnsi="Arial" w:cs="Arial"/>
                <w:sz w:val="16"/>
                <w:szCs w:val="16"/>
              </w:rPr>
              <w:t>якщо</w:t>
            </w:r>
            <w:r w:rsidRPr="007B698A">
              <w:rPr>
                <w:rFonts w:ascii="Arial" w:hAnsi="Arial" w:cs="Arial"/>
                <w:sz w:val="16"/>
                <w:szCs w:val="16"/>
                <w:lang w:val="en-US"/>
              </w:rPr>
              <w:t xml:space="preserve"> </w:t>
            </w:r>
            <w:r w:rsidRPr="00824B70">
              <w:rPr>
                <w:rFonts w:ascii="Arial" w:hAnsi="Arial" w:cs="Arial"/>
                <w:sz w:val="16"/>
                <w:szCs w:val="16"/>
              </w:rPr>
              <w:t>зазначено</w:t>
            </w:r>
            <w:r w:rsidRPr="007B698A">
              <w:rPr>
                <w:rFonts w:ascii="Arial" w:hAnsi="Arial" w:cs="Arial"/>
                <w:sz w:val="16"/>
                <w:szCs w:val="16"/>
                <w:lang w:val="en-US"/>
              </w:rPr>
              <w:t xml:space="preserve"> </w:t>
            </w:r>
            <w:r w:rsidRPr="00824B70">
              <w:rPr>
                <w:rFonts w:ascii="Arial" w:hAnsi="Arial" w:cs="Arial"/>
                <w:sz w:val="16"/>
                <w:szCs w:val="16"/>
              </w:rPr>
              <w:t>у</w:t>
            </w:r>
            <w:r w:rsidRPr="007B698A">
              <w:rPr>
                <w:rFonts w:ascii="Arial" w:hAnsi="Arial" w:cs="Arial"/>
                <w:sz w:val="16"/>
                <w:szCs w:val="16"/>
                <w:lang w:val="en-US"/>
              </w:rPr>
              <w:t xml:space="preserve"> </w:t>
            </w:r>
            <w:r w:rsidRPr="00824B70">
              <w:rPr>
                <w:rFonts w:ascii="Arial" w:hAnsi="Arial" w:cs="Arial"/>
                <w:sz w:val="16"/>
                <w:szCs w:val="16"/>
              </w:rPr>
              <w:t>досьє</w:t>
            </w:r>
            <w:r w:rsidRPr="007B698A">
              <w:rPr>
                <w:rFonts w:ascii="Arial" w:hAnsi="Arial" w:cs="Arial"/>
                <w:sz w:val="16"/>
                <w:szCs w:val="16"/>
                <w:lang w:val="en-US"/>
              </w:rPr>
              <w:t xml:space="preserve"> </w:t>
            </w:r>
            <w:r w:rsidRPr="00824B70">
              <w:rPr>
                <w:rFonts w:ascii="Arial" w:hAnsi="Arial" w:cs="Arial"/>
                <w:sz w:val="16"/>
                <w:szCs w:val="16"/>
              </w:rPr>
              <w:t>на</w:t>
            </w:r>
            <w:r w:rsidRPr="007B698A">
              <w:rPr>
                <w:rFonts w:ascii="Arial" w:hAnsi="Arial" w:cs="Arial"/>
                <w:sz w:val="16"/>
                <w:szCs w:val="16"/>
                <w:lang w:val="en-US"/>
              </w:rPr>
              <w:t xml:space="preserve"> </w:t>
            </w:r>
            <w:r w:rsidRPr="00824B70">
              <w:rPr>
                <w:rFonts w:ascii="Arial" w:hAnsi="Arial" w:cs="Arial"/>
                <w:sz w:val="16"/>
                <w:szCs w:val="16"/>
              </w:rPr>
              <w:t>лікарський</w:t>
            </w:r>
            <w:r w:rsidRPr="007B698A">
              <w:rPr>
                <w:rFonts w:ascii="Arial" w:hAnsi="Arial" w:cs="Arial"/>
                <w:sz w:val="16"/>
                <w:szCs w:val="16"/>
                <w:lang w:val="en-US"/>
              </w:rPr>
              <w:t xml:space="preserve"> </w:t>
            </w:r>
            <w:r w:rsidRPr="00824B70">
              <w:rPr>
                <w:rFonts w:ascii="Arial" w:hAnsi="Arial" w:cs="Arial"/>
                <w:sz w:val="16"/>
                <w:szCs w:val="16"/>
              </w:rPr>
              <w:t>засіб</w:t>
            </w:r>
            <w:r w:rsidRPr="007B698A">
              <w:rPr>
                <w:rFonts w:ascii="Arial" w:hAnsi="Arial" w:cs="Arial"/>
                <w:sz w:val="16"/>
                <w:szCs w:val="16"/>
                <w:lang w:val="en-US"/>
              </w:rPr>
              <w:t xml:space="preserve">) </w:t>
            </w:r>
            <w:r w:rsidRPr="00824B70">
              <w:rPr>
                <w:rFonts w:ascii="Arial" w:hAnsi="Arial" w:cs="Arial"/>
                <w:sz w:val="16"/>
                <w:szCs w:val="16"/>
              </w:rPr>
              <w:t>за</w:t>
            </w:r>
            <w:r w:rsidRPr="007B698A">
              <w:rPr>
                <w:rFonts w:ascii="Arial" w:hAnsi="Arial" w:cs="Arial"/>
                <w:sz w:val="16"/>
                <w:szCs w:val="16"/>
                <w:lang w:val="en-US"/>
              </w:rPr>
              <w:t xml:space="preserve"> </w:t>
            </w:r>
            <w:r w:rsidRPr="00824B70">
              <w:rPr>
                <w:rFonts w:ascii="Arial" w:hAnsi="Arial" w:cs="Arial"/>
                <w:sz w:val="16"/>
                <w:szCs w:val="16"/>
              </w:rPr>
              <w:t>відсутності</w:t>
            </w:r>
            <w:r w:rsidRPr="007B698A">
              <w:rPr>
                <w:rFonts w:ascii="Arial" w:hAnsi="Arial" w:cs="Arial"/>
                <w:sz w:val="16"/>
                <w:szCs w:val="16"/>
                <w:lang w:val="en-US"/>
              </w:rPr>
              <w:t xml:space="preserve"> </w:t>
            </w:r>
            <w:r w:rsidRPr="00824B70">
              <w:rPr>
                <w:rFonts w:ascii="Arial" w:hAnsi="Arial" w:cs="Arial"/>
                <w:sz w:val="16"/>
                <w:szCs w:val="16"/>
              </w:rPr>
              <w:t>сертифіката</w:t>
            </w:r>
            <w:r w:rsidRPr="007B698A">
              <w:rPr>
                <w:rFonts w:ascii="Arial" w:hAnsi="Arial" w:cs="Arial"/>
                <w:sz w:val="16"/>
                <w:szCs w:val="16"/>
                <w:lang w:val="en-US"/>
              </w:rPr>
              <w:t xml:space="preserve"> </w:t>
            </w:r>
            <w:r w:rsidRPr="00824B70">
              <w:rPr>
                <w:rFonts w:ascii="Arial" w:hAnsi="Arial" w:cs="Arial"/>
                <w:sz w:val="16"/>
                <w:szCs w:val="16"/>
              </w:rPr>
              <w:t>відповідності</w:t>
            </w:r>
            <w:r w:rsidRPr="007B698A">
              <w:rPr>
                <w:rFonts w:ascii="Arial" w:hAnsi="Arial" w:cs="Arial"/>
                <w:sz w:val="16"/>
                <w:szCs w:val="16"/>
                <w:lang w:val="en-US"/>
              </w:rPr>
              <w:t xml:space="preserve"> </w:t>
            </w:r>
            <w:r w:rsidRPr="00824B70">
              <w:rPr>
                <w:rFonts w:ascii="Arial" w:hAnsi="Arial" w:cs="Arial"/>
                <w:sz w:val="16"/>
                <w:szCs w:val="16"/>
              </w:rPr>
              <w:t>Європейській</w:t>
            </w:r>
            <w:r w:rsidRPr="007B698A">
              <w:rPr>
                <w:rFonts w:ascii="Arial" w:hAnsi="Arial" w:cs="Arial"/>
                <w:sz w:val="16"/>
                <w:szCs w:val="16"/>
                <w:lang w:val="en-US"/>
              </w:rPr>
              <w:t xml:space="preserve"> </w:t>
            </w:r>
            <w:r w:rsidRPr="00824B70">
              <w:rPr>
                <w:rFonts w:ascii="Arial" w:hAnsi="Arial" w:cs="Arial"/>
                <w:sz w:val="16"/>
                <w:szCs w:val="16"/>
              </w:rPr>
              <w:t>фармакопеї</w:t>
            </w:r>
            <w:r w:rsidRPr="007B698A">
              <w:rPr>
                <w:rFonts w:ascii="Arial" w:hAnsi="Arial" w:cs="Arial"/>
                <w:sz w:val="16"/>
                <w:szCs w:val="16"/>
                <w:lang w:val="en-US"/>
              </w:rPr>
              <w:t xml:space="preserve"> </w:t>
            </w:r>
            <w:r w:rsidRPr="00824B70">
              <w:rPr>
                <w:rFonts w:ascii="Arial" w:hAnsi="Arial" w:cs="Arial"/>
                <w:sz w:val="16"/>
                <w:szCs w:val="16"/>
              </w:rPr>
              <w:t>у</w:t>
            </w:r>
            <w:r w:rsidRPr="007B698A">
              <w:rPr>
                <w:rFonts w:ascii="Arial" w:hAnsi="Arial" w:cs="Arial"/>
                <w:sz w:val="16"/>
                <w:szCs w:val="16"/>
                <w:lang w:val="en-US"/>
              </w:rPr>
              <w:t xml:space="preserve"> </w:t>
            </w:r>
            <w:r w:rsidRPr="00824B70">
              <w:rPr>
                <w:rFonts w:ascii="Arial" w:hAnsi="Arial" w:cs="Arial"/>
                <w:sz w:val="16"/>
                <w:szCs w:val="16"/>
              </w:rPr>
              <w:t>затвердженому</w:t>
            </w:r>
            <w:r w:rsidRPr="007B698A">
              <w:rPr>
                <w:rFonts w:ascii="Arial" w:hAnsi="Arial" w:cs="Arial"/>
                <w:sz w:val="16"/>
                <w:szCs w:val="16"/>
                <w:lang w:val="en-US"/>
              </w:rPr>
              <w:t xml:space="preserve"> </w:t>
            </w:r>
            <w:r w:rsidRPr="00824B70">
              <w:rPr>
                <w:rFonts w:ascii="Arial" w:hAnsi="Arial" w:cs="Arial"/>
                <w:sz w:val="16"/>
                <w:szCs w:val="16"/>
              </w:rPr>
              <w:t>досьє</w:t>
            </w:r>
            <w:r w:rsidRPr="007B698A">
              <w:rPr>
                <w:rFonts w:ascii="Arial" w:hAnsi="Arial" w:cs="Arial"/>
                <w:sz w:val="16"/>
                <w:szCs w:val="16"/>
                <w:lang w:val="en-US"/>
              </w:rPr>
              <w:t xml:space="preserve">, </w:t>
            </w:r>
            <w:r w:rsidRPr="00824B70">
              <w:rPr>
                <w:rFonts w:ascii="Arial" w:hAnsi="Arial" w:cs="Arial"/>
                <w:sz w:val="16"/>
                <w:szCs w:val="16"/>
              </w:rPr>
              <w:t>або</w:t>
            </w:r>
            <w:r w:rsidRPr="007B698A">
              <w:rPr>
                <w:rFonts w:ascii="Arial" w:hAnsi="Arial" w:cs="Arial"/>
                <w:sz w:val="16"/>
                <w:szCs w:val="16"/>
                <w:lang w:val="en-US"/>
              </w:rPr>
              <w:t xml:space="preserve"> </w:t>
            </w:r>
            <w:r w:rsidRPr="00824B70">
              <w:rPr>
                <w:rFonts w:ascii="Arial" w:hAnsi="Arial" w:cs="Arial"/>
                <w:sz w:val="16"/>
                <w:szCs w:val="16"/>
              </w:rPr>
              <w:t>виробника</w:t>
            </w:r>
            <w:r w:rsidRPr="007B698A">
              <w:rPr>
                <w:rFonts w:ascii="Arial" w:hAnsi="Arial" w:cs="Arial"/>
                <w:sz w:val="16"/>
                <w:szCs w:val="16"/>
                <w:lang w:val="en-US"/>
              </w:rPr>
              <w:t xml:space="preserve"> </w:t>
            </w:r>
            <w:r w:rsidRPr="00824B70">
              <w:rPr>
                <w:rFonts w:ascii="Arial" w:hAnsi="Arial" w:cs="Arial"/>
                <w:sz w:val="16"/>
                <w:szCs w:val="16"/>
              </w:rPr>
              <w:t>нової</w:t>
            </w:r>
            <w:r w:rsidRPr="007B698A">
              <w:rPr>
                <w:rFonts w:ascii="Arial" w:hAnsi="Arial" w:cs="Arial"/>
                <w:sz w:val="16"/>
                <w:szCs w:val="16"/>
                <w:lang w:val="en-US"/>
              </w:rPr>
              <w:t xml:space="preserve"> </w:t>
            </w:r>
            <w:r w:rsidRPr="00824B70">
              <w:rPr>
                <w:rFonts w:ascii="Arial" w:hAnsi="Arial" w:cs="Arial"/>
                <w:sz w:val="16"/>
                <w:szCs w:val="16"/>
              </w:rPr>
              <w:t>допоміжної</w:t>
            </w:r>
            <w:r w:rsidRPr="007B698A">
              <w:rPr>
                <w:rFonts w:ascii="Arial" w:hAnsi="Arial" w:cs="Arial"/>
                <w:sz w:val="16"/>
                <w:szCs w:val="16"/>
                <w:lang w:val="en-US"/>
              </w:rPr>
              <w:t xml:space="preserve"> </w:t>
            </w:r>
            <w:r w:rsidRPr="00824B70">
              <w:rPr>
                <w:rFonts w:ascii="Arial" w:hAnsi="Arial" w:cs="Arial"/>
                <w:sz w:val="16"/>
                <w:szCs w:val="16"/>
              </w:rPr>
              <w:t>речовини</w:t>
            </w:r>
            <w:r w:rsidRPr="007B698A">
              <w:rPr>
                <w:rFonts w:ascii="Arial" w:hAnsi="Arial" w:cs="Arial"/>
                <w:sz w:val="16"/>
                <w:szCs w:val="16"/>
                <w:lang w:val="en-US"/>
              </w:rPr>
              <w:t xml:space="preserve"> (</w:t>
            </w:r>
            <w:r w:rsidRPr="00824B70">
              <w:rPr>
                <w:rFonts w:ascii="Arial" w:hAnsi="Arial" w:cs="Arial"/>
                <w:sz w:val="16"/>
                <w:szCs w:val="16"/>
              </w:rPr>
              <w:t>якщо</w:t>
            </w:r>
            <w:r w:rsidRPr="007B698A">
              <w:rPr>
                <w:rFonts w:ascii="Arial" w:hAnsi="Arial" w:cs="Arial"/>
                <w:sz w:val="16"/>
                <w:szCs w:val="16"/>
                <w:lang w:val="en-US"/>
              </w:rPr>
              <w:t xml:space="preserve"> </w:t>
            </w:r>
            <w:r w:rsidRPr="00824B70">
              <w:rPr>
                <w:rFonts w:ascii="Arial" w:hAnsi="Arial" w:cs="Arial"/>
                <w:sz w:val="16"/>
                <w:szCs w:val="16"/>
              </w:rPr>
              <w:t>зазначено</w:t>
            </w:r>
            <w:r w:rsidRPr="007B698A">
              <w:rPr>
                <w:rFonts w:ascii="Arial" w:hAnsi="Arial" w:cs="Arial"/>
                <w:sz w:val="16"/>
                <w:szCs w:val="16"/>
                <w:lang w:val="en-US"/>
              </w:rPr>
              <w:t xml:space="preserve"> </w:t>
            </w:r>
            <w:r w:rsidRPr="00824B70">
              <w:rPr>
                <w:rFonts w:ascii="Arial" w:hAnsi="Arial" w:cs="Arial"/>
                <w:sz w:val="16"/>
                <w:szCs w:val="16"/>
              </w:rPr>
              <w:t>у</w:t>
            </w:r>
            <w:r w:rsidRPr="007B698A">
              <w:rPr>
                <w:rFonts w:ascii="Arial" w:hAnsi="Arial" w:cs="Arial"/>
                <w:sz w:val="16"/>
                <w:szCs w:val="16"/>
                <w:lang w:val="en-US"/>
              </w:rPr>
              <w:t xml:space="preserve"> </w:t>
            </w:r>
            <w:r w:rsidRPr="00824B70">
              <w:rPr>
                <w:rFonts w:ascii="Arial" w:hAnsi="Arial" w:cs="Arial"/>
                <w:sz w:val="16"/>
                <w:szCs w:val="16"/>
              </w:rPr>
              <w:t>досьє</w:t>
            </w:r>
            <w:r w:rsidRPr="007B698A">
              <w:rPr>
                <w:rFonts w:ascii="Arial" w:hAnsi="Arial" w:cs="Arial"/>
                <w:sz w:val="16"/>
                <w:szCs w:val="16"/>
                <w:lang w:val="en-US"/>
              </w:rPr>
              <w:t xml:space="preserve">) </w:t>
            </w:r>
            <w:r w:rsidRPr="00824B70">
              <w:rPr>
                <w:rFonts w:ascii="Arial" w:hAnsi="Arial" w:cs="Arial"/>
                <w:sz w:val="16"/>
                <w:szCs w:val="16"/>
              </w:rPr>
              <w:t>Зміна</w:t>
            </w:r>
            <w:r w:rsidRPr="007B698A">
              <w:rPr>
                <w:rFonts w:ascii="Arial" w:hAnsi="Arial" w:cs="Arial"/>
                <w:sz w:val="16"/>
                <w:szCs w:val="16"/>
                <w:lang w:val="en-US"/>
              </w:rPr>
              <w:t xml:space="preserve"> </w:t>
            </w:r>
            <w:r w:rsidRPr="00824B70">
              <w:rPr>
                <w:rFonts w:ascii="Arial" w:hAnsi="Arial" w:cs="Arial"/>
                <w:sz w:val="16"/>
                <w:szCs w:val="16"/>
              </w:rPr>
              <w:t>назви</w:t>
            </w:r>
            <w:r w:rsidRPr="007B698A">
              <w:rPr>
                <w:rFonts w:ascii="Arial" w:hAnsi="Arial" w:cs="Arial"/>
                <w:sz w:val="16"/>
                <w:szCs w:val="16"/>
                <w:lang w:val="en-US"/>
              </w:rPr>
              <w:t xml:space="preserve"> </w:t>
            </w:r>
            <w:r w:rsidRPr="00824B70">
              <w:rPr>
                <w:rFonts w:ascii="Arial" w:hAnsi="Arial" w:cs="Arial"/>
                <w:sz w:val="16"/>
                <w:szCs w:val="16"/>
              </w:rPr>
              <w:t>дільниці</w:t>
            </w:r>
            <w:r w:rsidRPr="007B698A">
              <w:rPr>
                <w:rFonts w:ascii="Arial" w:hAnsi="Arial" w:cs="Arial"/>
                <w:sz w:val="16"/>
                <w:szCs w:val="16"/>
                <w:lang w:val="en-US"/>
              </w:rPr>
              <w:t xml:space="preserve"> </w:t>
            </w:r>
            <w:r w:rsidRPr="00824B70">
              <w:rPr>
                <w:rFonts w:ascii="Arial" w:hAnsi="Arial" w:cs="Arial"/>
                <w:sz w:val="16"/>
                <w:szCs w:val="16"/>
              </w:rPr>
              <w:t>контролю</w:t>
            </w:r>
            <w:r w:rsidRPr="007B698A">
              <w:rPr>
                <w:rFonts w:ascii="Arial" w:hAnsi="Arial" w:cs="Arial"/>
                <w:sz w:val="16"/>
                <w:szCs w:val="16"/>
                <w:lang w:val="en-US"/>
              </w:rPr>
              <w:t xml:space="preserve"> </w:t>
            </w:r>
            <w:r w:rsidRPr="00824B70">
              <w:rPr>
                <w:rFonts w:ascii="Arial" w:hAnsi="Arial" w:cs="Arial"/>
                <w:sz w:val="16"/>
                <w:szCs w:val="16"/>
              </w:rPr>
              <w:t>якості</w:t>
            </w:r>
            <w:r w:rsidRPr="007B698A">
              <w:rPr>
                <w:rFonts w:ascii="Arial" w:hAnsi="Arial" w:cs="Arial"/>
                <w:sz w:val="16"/>
                <w:szCs w:val="16"/>
                <w:lang w:val="en-US"/>
              </w:rPr>
              <w:t xml:space="preserve"> </w:t>
            </w:r>
            <w:r w:rsidRPr="00824B70">
              <w:rPr>
                <w:rFonts w:ascii="Arial" w:hAnsi="Arial" w:cs="Arial"/>
                <w:sz w:val="16"/>
                <w:szCs w:val="16"/>
              </w:rPr>
              <w:t>АФІ</w:t>
            </w:r>
            <w:r w:rsidRPr="007B698A">
              <w:rPr>
                <w:rFonts w:ascii="Arial" w:hAnsi="Arial" w:cs="Arial"/>
                <w:sz w:val="16"/>
                <w:szCs w:val="16"/>
                <w:lang w:val="en-US"/>
              </w:rPr>
              <w:t xml:space="preserve"> </w:t>
            </w:r>
            <w:r w:rsidRPr="00824B70">
              <w:rPr>
                <w:rFonts w:ascii="Arial" w:hAnsi="Arial" w:cs="Arial"/>
                <w:sz w:val="16"/>
                <w:szCs w:val="16"/>
              </w:rPr>
              <w:t>Гідрохлоротіазид</w:t>
            </w:r>
            <w:r w:rsidRPr="007B698A">
              <w:rPr>
                <w:rFonts w:ascii="Arial" w:hAnsi="Arial" w:cs="Arial"/>
                <w:sz w:val="16"/>
                <w:szCs w:val="16"/>
                <w:lang w:val="en-US"/>
              </w:rPr>
              <w:t xml:space="preserve"> </w:t>
            </w:r>
            <w:r w:rsidRPr="00824B70">
              <w:rPr>
                <w:rFonts w:ascii="Arial" w:hAnsi="Arial" w:cs="Arial"/>
                <w:sz w:val="16"/>
                <w:szCs w:val="16"/>
              </w:rPr>
              <w:t>з</w:t>
            </w:r>
            <w:r w:rsidRPr="007B698A">
              <w:rPr>
                <w:rFonts w:ascii="Arial" w:hAnsi="Arial" w:cs="Arial"/>
                <w:sz w:val="16"/>
                <w:szCs w:val="16"/>
                <w:lang w:val="en-US"/>
              </w:rPr>
              <w:t xml:space="preserve"> Novartis Integrated Services Limited-International Services Laboratory </w:t>
            </w:r>
            <w:r w:rsidRPr="00824B70">
              <w:rPr>
                <w:rFonts w:ascii="Arial" w:hAnsi="Arial" w:cs="Arial"/>
                <w:sz w:val="16"/>
                <w:szCs w:val="16"/>
              </w:rPr>
              <w:t>на</w:t>
            </w:r>
            <w:r w:rsidRPr="007B698A">
              <w:rPr>
                <w:rFonts w:ascii="Arial" w:hAnsi="Arial" w:cs="Arial"/>
                <w:sz w:val="16"/>
                <w:szCs w:val="16"/>
                <w:lang w:val="en-US"/>
              </w:rPr>
              <w:t xml:space="preserve"> SGS International Services Laboratory (ISL) Limited </w:t>
            </w:r>
            <w:r w:rsidRPr="00824B70">
              <w:rPr>
                <w:rFonts w:ascii="Arial" w:hAnsi="Arial" w:cs="Arial"/>
                <w:sz w:val="16"/>
                <w:szCs w:val="16"/>
              </w:rPr>
              <w:t>та</w:t>
            </w:r>
            <w:r w:rsidRPr="007B698A">
              <w:rPr>
                <w:rFonts w:ascii="Arial" w:hAnsi="Arial" w:cs="Arial"/>
                <w:sz w:val="16"/>
                <w:szCs w:val="16"/>
                <w:lang w:val="en-US"/>
              </w:rPr>
              <w:t xml:space="preserve"> </w:t>
            </w:r>
            <w:r w:rsidRPr="00824B70">
              <w:rPr>
                <w:rFonts w:ascii="Arial" w:hAnsi="Arial" w:cs="Arial"/>
                <w:sz w:val="16"/>
                <w:szCs w:val="16"/>
              </w:rPr>
              <w:t>редакційна</w:t>
            </w:r>
            <w:r w:rsidRPr="007B698A">
              <w:rPr>
                <w:rFonts w:ascii="Arial" w:hAnsi="Arial" w:cs="Arial"/>
                <w:sz w:val="16"/>
                <w:szCs w:val="16"/>
                <w:lang w:val="en-US"/>
              </w:rPr>
              <w:t xml:space="preserve"> </w:t>
            </w:r>
            <w:r w:rsidRPr="00824B70">
              <w:rPr>
                <w:rFonts w:ascii="Arial" w:hAnsi="Arial" w:cs="Arial"/>
                <w:sz w:val="16"/>
                <w:szCs w:val="16"/>
              </w:rPr>
              <w:t>правка</w:t>
            </w:r>
            <w:r w:rsidRPr="007B698A">
              <w:rPr>
                <w:rFonts w:ascii="Arial" w:hAnsi="Arial" w:cs="Arial"/>
                <w:sz w:val="16"/>
                <w:szCs w:val="16"/>
                <w:lang w:val="en-US"/>
              </w:rPr>
              <w:t xml:space="preserve"> </w:t>
            </w:r>
            <w:r w:rsidRPr="00824B70">
              <w:rPr>
                <w:rFonts w:ascii="Arial" w:hAnsi="Arial" w:cs="Arial"/>
                <w:sz w:val="16"/>
                <w:szCs w:val="16"/>
              </w:rPr>
              <w:t>до</w:t>
            </w:r>
            <w:r w:rsidRPr="007B698A">
              <w:rPr>
                <w:rFonts w:ascii="Arial" w:hAnsi="Arial" w:cs="Arial"/>
                <w:sz w:val="16"/>
                <w:szCs w:val="16"/>
                <w:lang w:val="en-US"/>
              </w:rPr>
              <w:t xml:space="preserve"> </w:t>
            </w:r>
            <w:r w:rsidRPr="00824B70">
              <w:rPr>
                <w:rFonts w:ascii="Arial" w:hAnsi="Arial" w:cs="Arial"/>
                <w:sz w:val="16"/>
                <w:szCs w:val="16"/>
              </w:rPr>
              <w:t>адреси</w:t>
            </w:r>
            <w:r w:rsidRPr="007B698A">
              <w:rPr>
                <w:rFonts w:ascii="Arial" w:hAnsi="Arial" w:cs="Arial"/>
                <w:sz w:val="16"/>
                <w:szCs w:val="16"/>
                <w:lang w:val="en-US"/>
              </w:rPr>
              <w:t xml:space="preserve"> </w:t>
            </w:r>
            <w:r w:rsidRPr="00824B70">
              <w:rPr>
                <w:rFonts w:ascii="Arial" w:hAnsi="Arial" w:cs="Arial"/>
                <w:sz w:val="16"/>
                <w:szCs w:val="16"/>
              </w:rPr>
              <w:t>виробника</w:t>
            </w:r>
            <w:r w:rsidRPr="007B698A">
              <w:rPr>
                <w:rFonts w:ascii="Arial" w:hAnsi="Arial" w:cs="Arial"/>
                <w:sz w:val="16"/>
                <w:szCs w:val="16"/>
                <w:lang w:val="en-US"/>
              </w:rPr>
              <w:t xml:space="preserve">, </w:t>
            </w:r>
            <w:r w:rsidRPr="00824B70">
              <w:rPr>
                <w:rFonts w:ascii="Arial" w:hAnsi="Arial" w:cs="Arial"/>
                <w:sz w:val="16"/>
                <w:szCs w:val="16"/>
              </w:rPr>
              <w:t>без</w:t>
            </w:r>
            <w:r w:rsidRPr="007B698A">
              <w:rPr>
                <w:rFonts w:ascii="Arial" w:hAnsi="Arial" w:cs="Arial"/>
                <w:sz w:val="16"/>
                <w:szCs w:val="16"/>
                <w:lang w:val="en-US"/>
              </w:rPr>
              <w:t xml:space="preserve"> </w:t>
            </w:r>
            <w:r w:rsidRPr="00824B70">
              <w:rPr>
                <w:rFonts w:ascii="Arial" w:hAnsi="Arial" w:cs="Arial"/>
                <w:sz w:val="16"/>
                <w:szCs w:val="16"/>
              </w:rPr>
              <w:t>зміни</w:t>
            </w:r>
            <w:r w:rsidRPr="007B698A">
              <w:rPr>
                <w:rFonts w:ascii="Arial" w:hAnsi="Arial" w:cs="Arial"/>
                <w:sz w:val="16"/>
                <w:szCs w:val="16"/>
                <w:lang w:val="en-US"/>
              </w:rPr>
              <w:t xml:space="preserve"> </w:t>
            </w:r>
            <w:r w:rsidRPr="00824B70">
              <w:rPr>
                <w:rFonts w:ascii="Arial" w:hAnsi="Arial" w:cs="Arial"/>
                <w:sz w:val="16"/>
                <w:szCs w:val="16"/>
              </w:rPr>
              <w:t>місця</w:t>
            </w:r>
            <w:r w:rsidRPr="007B698A">
              <w:rPr>
                <w:rFonts w:ascii="Arial" w:hAnsi="Arial" w:cs="Arial"/>
                <w:sz w:val="16"/>
                <w:szCs w:val="16"/>
                <w:lang w:val="en-US"/>
              </w:rPr>
              <w:t xml:space="preserve"> </w:t>
            </w:r>
            <w:r w:rsidRPr="00824B70">
              <w:rPr>
                <w:rFonts w:ascii="Arial" w:hAnsi="Arial" w:cs="Arial"/>
                <w:sz w:val="16"/>
                <w:szCs w:val="16"/>
              </w:rPr>
              <w:t>виробництва</w:t>
            </w:r>
            <w:r w:rsidRPr="007B698A">
              <w:rPr>
                <w:rFonts w:ascii="Arial" w:hAnsi="Arial" w:cs="Arial"/>
                <w:sz w:val="16"/>
                <w:szCs w:val="16"/>
                <w:lang w:val="en-US"/>
              </w:rPr>
              <w:t>.</w:t>
            </w:r>
          </w:p>
          <w:p w:rsidR="0077730C" w:rsidRPr="007B698A" w:rsidRDefault="0077730C" w:rsidP="004B05C9">
            <w:pPr>
              <w:jc w:val="center"/>
              <w:rPr>
                <w:rFonts w:ascii="Arial" w:hAnsi="Arial" w:cs="Arial"/>
                <w:sz w:val="16"/>
                <w:szCs w:val="16"/>
                <w:lang w:val="en-US"/>
              </w:rPr>
            </w:pPr>
            <w:r w:rsidRPr="00824B70">
              <w:rPr>
                <w:rFonts w:ascii="Arial" w:hAnsi="Arial" w:cs="Arial"/>
                <w:sz w:val="16"/>
                <w:szCs w:val="16"/>
              </w:rPr>
              <w:t>Затверджено</w:t>
            </w:r>
          </w:p>
          <w:p w:rsidR="0077730C" w:rsidRPr="007B698A" w:rsidRDefault="0077730C" w:rsidP="004B05C9">
            <w:pPr>
              <w:jc w:val="center"/>
              <w:rPr>
                <w:rFonts w:ascii="Arial" w:hAnsi="Arial" w:cs="Arial"/>
                <w:sz w:val="16"/>
                <w:szCs w:val="16"/>
                <w:lang w:val="en-US"/>
              </w:rPr>
            </w:pPr>
            <w:r w:rsidRPr="007B698A">
              <w:rPr>
                <w:rFonts w:ascii="Arial" w:hAnsi="Arial" w:cs="Arial"/>
                <w:sz w:val="16"/>
                <w:szCs w:val="16"/>
                <w:lang w:val="en-US"/>
              </w:rPr>
              <w:t>Novartis Integrated Services Limited-International Services Laboratory</w:t>
            </w:r>
          </w:p>
          <w:p w:rsidR="0077730C" w:rsidRPr="007B698A" w:rsidRDefault="0077730C" w:rsidP="004B05C9">
            <w:pPr>
              <w:jc w:val="center"/>
              <w:rPr>
                <w:rFonts w:ascii="Arial" w:hAnsi="Arial" w:cs="Arial"/>
                <w:sz w:val="16"/>
                <w:szCs w:val="16"/>
                <w:lang w:val="en-US"/>
              </w:rPr>
            </w:pPr>
            <w:r w:rsidRPr="007B698A">
              <w:rPr>
                <w:rFonts w:ascii="Arial" w:hAnsi="Arial" w:cs="Arial"/>
                <w:sz w:val="16"/>
                <w:szCs w:val="16"/>
                <w:lang w:val="en-US"/>
              </w:rPr>
              <w:t>Ringaskiddy, Co. Cork</w:t>
            </w:r>
          </w:p>
          <w:p w:rsidR="0077730C" w:rsidRPr="007B698A" w:rsidRDefault="0077730C" w:rsidP="004B05C9">
            <w:pPr>
              <w:jc w:val="center"/>
              <w:rPr>
                <w:rFonts w:ascii="Arial" w:hAnsi="Arial" w:cs="Arial"/>
                <w:sz w:val="16"/>
                <w:szCs w:val="16"/>
                <w:lang w:val="en-US"/>
              </w:rPr>
            </w:pPr>
            <w:r w:rsidRPr="007B698A">
              <w:rPr>
                <w:rFonts w:ascii="Arial" w:hAnsi="Arial" w:cs="Arial"/>
                <w:sz w:val="16"/>
                <w:szCs w:val="16"/>
                <w:lang w:val="en-US"/>
              </w:rPr>
              <w:t>Ireland</w:t>
            </w:r>
          </w:p>
          <w:p w:rsidR="0077730C" w:rsidRPr="007B698A" w:rsidRDefault="0077730C" w:rsidP="004B05C9">
            <w:pPr>
              <w:jc w:val="center"/>
              <w:rPr>
                <w:rFonts w:ascii="Arial" w:hAnsi="Arial" w:cs="Arial"/>
                <w:sz w:val="16"/>
                <w:szCs w:val="16"/>
                <w:lang w:val="en-US"/>
              </w:rPr>
            </w:pPr>
            <w:r w:rsidRPr="007B698A">
              <w:rPr>
                <w:rFonts w:ascii="Arial" w:hAnsi="Arial" w:cs="Arial"/>
                <w:sz w:val="16"/>
                <w:szCs w:val="16"/>
                <w:lang w:val="en-US"/>
              </w:rPr>
              <w:t>DUNS 985756561</w:t>
            </w:r>
          </w:p>
          <w:p w:rsidR="0077730C" w:rsidRPr="007B698A" w:rsidRDefault="0077730C" w:rsidP="004B05C9">
            <w:pPr>
              <w:jc w:val="center"/>
              <w:rPr>
                <w:rFonts w:ascii="Arial" w:hAnsi="Arial" w:cs="Arial"/>
                <w:sz w:val="16"/>
                <w:szCs w:val="16"/>
                <w:lang w:val="en-US"/>
              </w:rPr>
            </w:pPr>
            <w:r w:rsidRPr="00824B70">
              <w:rPr>
                <w:rFonts w:ascii="Arial" w:hAnsi="Arial" w:cs="Arial"/>
                <w:sz w:val="16"/>
                <w:szCs w:val="16"/>
              </w:rPr>
              <w:t>Запропоновано</w:t>
            </w:r>
          </w:p>
          <w:p w:rsidR="0077730C" w:rsidRPr="007B698A" w:rsidRDefault="0077730C" w:rsidP="004B05C9">
            <w:pPr>
              <w:jc w:val="center"/>
              <w:rPr>
                <w:rFonts w:ascii="Arial" w:hAnsi="Arial" w:cs="Arial"/>
                <w:sz w:val="16"/>
                <w:szCs w:val="16"/>
                <w:lang w:val="en-US"/>
              </w:rPr>
            </w:pPr>
            <w:r w:rsidRPr="007B698A">
              <w:rPr>
                <w:rFonts w:ascii="Arial" w:hAnsi="Arial" w:cs="Arial"/>
                <w:sz w:val="16"/>
                <w:szCs w:val="16"/>
                <w:lang w:val="en-US"/>
              </w:rPr>
              <w:t>SGS International Services Laboratory (ISL) Limited</w:t>
            </w:r>
          </w:p>
          <w:p w:rsidR="0077730C" w:rsidRPr="007B698A" w:rsidRDefault="0077730C" w:rsidP="004B05C9">
            <w:pPr>
              <w:jc w:val="center"/>
              <w:rPr>
                <w:rFonts w:ascii="Arial" w:hAnsi="Arial" w:cs="Arial"/>
                <w:sz w:val="16"/>
                <w:szCs w:val="16"/>
                <w:lang w:val="en-US"/>
              </w:rPr>
            </w:pPr>
            <w:r w:rsidRPr="007B698A">
              <w:rPr>
                <w:rFonts w:ascii="Arial" w:hAnsi="Arial" w:cs="Arial"/>
                <w:sz w:val="16"/>
                <w:szCs w:val="16"/>
                <w:lang w:val="en-US"/>
              </w:rPr>
              <w:t>Ringaskiddy Cork, P43 FR63</w:t>
            </w:r>
          </w:p>
          <w:p w:rsidR="0077730C" w:rsidRPr="007B698A" w:rsidRDefault="0077730C" w:rsidP="004B05C9">
            <w:pPr>
              <w:jc w:val="center"/>
              <w:rPr>
                <w:rFonts w:ascii="Arial" w:hAnsi="Arial" w:cs="Arial"/>
                <w:sz w:val="16"/>
                <w:szCs w:val="16"/>
                <w:lang w:val="en-US"/>
              </w:rPr>
            </w:pPr>
            <w:r w:rsidRPr="007B698A">
              <w:rPr>
                <w:rFonts w:ascii="Arial" w:hAnsi="Arial" w:cs="Arial"/>
                <w:sz w:val="16"/>
                <w:szCs w:val="16"/>
                <w:lang w:val="en-US"/>
              </w:rPr>
              <w:t>Ireland</w:t>
            </w:r>
          </w:p>
          <w:p w:rsidR="0077730C" w:rsidRPr="007B698A" w:rsidRDefault="0077730C" w:rsidP="004B05C9">
            <w:pPr>
              <w:jc w:val="center"/>
              <w:rPr>
                <w:rFonts w:ascii="Arial" w:hAnsi="Arial" w:cs="Arial"/>
                <w:sz w:val="16"/>
                <w:szCs w:val="16"/>
                <w:lang w:val="en-US"/>
              </w:rPr>
            </w:pPr>
            <w:r w:rsidRPr="007B698A">
              <w:rPr>
                <w:rFonts w:ascii="Arial" w:hAnsi="Arial" w:cs="Arial"/>
                <w:sz w:val="16"/>
                <w:szCs w:val="16"/>
                <w:lang w:val="en-US"/>
              </w:rPr>
              <w:t>DUNS 985785798</w:t>
            </w:r>
          </w:p>
          <w:p w:rsidR="0077730C" w:rsidRPr="007B698A" w:rsidRDefault="0077730C" w:rsidP="004B05C9">
            <w:pPr>
              <w:jc w:val="center"/>
              <w:rPr>
                <w:rFonts w:ascii="Arial" w:hAnsi="Arial" w:cs="Arial"/>
                <w:sz w:val="16"/>
                <w:szCs w:val="16"/>
                <w:lang w:val="en-US"/>
              </w:rPr>
            </w:pPr>
            <w:r w:rsidRPr="00824B70">
              <w:rPr>
                <w:rFonts w:ascii="Arial" w:hAnsi="Arial" w:cs="Arial"/>
                <w:sz w:val="16"/>
                <w:szCs w:val="16"/>
              </w:rPr>
              <w:t>Зміни</w:t>
            </w:r>
            <w:r w:rsidRPr="007B698A">
              <w:rPr>
                <w:rFonts w:ascii="Arial" w:hAnsi="Arial" w:cs="Arial"/>
                <w:sz w:val="16"/>
                <w:szCs w:val="16"/>
                <w:lang w:val="en-US"/>
              </w:rPr>
              <w:t xml:space="preserve"> I </w:t>
            </w:r>
            <w:r w:rsidRPr="00824B70">
              <w:rPr>
                <w:rFonts w:ascii="Arial" w:hAnsi="Arial" w:cs="Arial"/>
                <w:sz w:val="16"/>
                <w:szCs w:val="16"/>
              </w:rPr>
              <w:t>типу</w:t>
            </w:r>
            <w:r w:rsidRPr="007B698A">
              <w:rPr>
                <w:rFonts w:ascii="Arial" w:hAnsi="Arial" w:cs="Arial"/>
                <w:sz w:val="16"/>
                <w:szCs w:val="16"/>
                <w:lang w:val="en-US"/>
              </w:rPr>
              <w:t xml:space="preserve">: </w:t>
            </w:r>
            <w:r w:rsidRPr="00824B70">
              <w:rPr>
                <w:rFonts w:ascii="Arial" w:hAnsi="Arial" w:cs="Arial"/>
                <w:sz w:val="16"/>
                <w:szCs w:val="16"/>
              </w:rPr>
              <w:t>Зміни</w:t>
            </w:r>
            <w:r w:rsidRPr="007B698A">
              <w:rPr>
                <w:rFonts w:ascii="Arial" w:hAnsi="Arial" w:cs="Arial"/>
                <w:sz w:val="16"/>
                <w:szCs w:val="16"/>
                <w:lang w:val="en-US"/>
              </w:rPr>
              <w:t xml:space="preserve"> </w:t>
            </w:r>
            <w:r w:rsidRPr="00824B70">
              <w:rPr>
                <w:rFonts w:ascii="Arial" w:hAnsi="Arial" w:cs="Arial"/>
                <w:sz w:val="16"/>
                <w:szCs w:val="16"/>
              </w:rPr>
              <w:t>з</w:t>
            </w:r>
            <w:r w:rsidRPr="007B698A">
              <w:rPr>
                <w:rFonts w:ascii="Arial" w:hAnsi="Arial" w:cs="Arial"/>
                <w:sz w:val="16"/>
                <w:szCs w:val="16"/>
                <w:lang w:val="en-US"/>
              </w:rPr>
              <w:t xml:space="preserve"> </w:t>
            </w:r>
            <w:r w:rsidRPr="00824B70">
              <w:rPr>
                <w:rFonts w:ascii="Arial" w:hAnsi="Arial" w:cs="Arial"/>
                <w:sz w:val="16"/>
                <w:szCs w:val="16"/>
              </w:rPr>
              <w:t>якості</w:t>
            </w:r>
            <w:r w:rsidRPr="007B698A">
              <w:rPr>
                <w:rFonts w:ascii="Arial" w:hAnsi="Arial" w:cs="Arial"/>
                <w:sz w:val="16"/>
                <w:szCs w:val="16"/>
                <w:lang w:val="en-US"/>
              </w:rPr>
              <w:t xml:space="preserve">. </w:t>
            </w:r>
            <w:r w:rsidRPr="00824B70">
              <w:rPr>
                <w:rFonts w:ascii="Arial" w:hAnsi="Arial" w:cs="Arial"/>
                <w:sz w:val="16"/>
                <w:szCs w:val="16"/>
              </w:rPr>
              <w:t>АФІ</w:t>
            </w:r>
            <w:r w:rsidRPr="007B698A">
              <w:rPr>
                <w:rFonts w:ascii="Arial" w:hAnsi="Arial" w:cs="Arial"/>
                <w:sz w:val="16"/>
                <w:szCs w:val="16"/>
                <w:lang w:val="en-US"/>
              </w:rPr>
              <w:t xml:space="preserve">. </w:t>
            </w:r>
            <w:r w:rsidRPr="00824B70">
              <w:rPr>
                <w:rFonts w:ascii="Arial" w:hAnsi="Arial" w:cs="Arial"/>
                <w:sz w:val="16"/>
                <w:szCs w:val="16"/>
              </w:rPr>
              <w:t>Виробництво</w:t>
            </w:r>
            <w:r w:rsidRPr="007B698A">
              <w:rPr>
                <w:rFonts w:ascii="Arial" w:hAnsi="Arial" w:cs="Arial"/>
                <w:sz w:val="16"/>
                <w:szCs w:val="16"/>
                <w:lang w:val="en-US"/>
              </w:rPr>
              <w:t xml:space="preserve">. </w:t>
            </w:r>
            <w:r w:rsidRPr="00824B70">
              <w:rPr>
                <w:rFonts w:ascii="Arial" w:hAnsi="Arial" w:cs="Arial"/>
                <w:sz w:val="16"/>
                <w:szCs w:val="16"/>
              </w:rPr>
              <w:t>Зміна</w:t>
            </w:r>
            <w:r w:rsidRPr="007B698A">
              <w:rPr>
                <w:rFonts w:ascii="Arial" w:hAnsi="Arial" w:cs="Arial"/>
                <w:sz w:val="16"/>
                <w:szCs w:val="16"/>
                <w:lang w:val="en-US"/>
              </w:rPr>
              <w:t xml:space="preserve"> </w:t>
            </w:r>
            <w:r w:rsidRPr="00824B70">
              <w:rPr>
                <w:rFonts w:ascii="Arial" w:hAnsi="Arial" w:cs="Arial"/>
                <w:sz w:val="16"/>
                <w:szCs w:val="16"/>
              </w:rPr>
              <w:t>виробника</w:t>
            </w:r>
            <w:r w:rsidRPr="007B698A">
              <w:rPr>
                <w:rFonts w:ascii="Arial" w:hAnsi="Arial" w:cs="Arial"/>
                <w:sz w:val="16"/>
                <w:szCs w:val="16"/>
                <w:lang w:val="en-US"/>
              </w:rPr>
              <w:t xml:space="preserve"> </w:t>
            </w:r>
            <w:r w:rsidRPr="00824B70">
              <w:rPr>
                <w:rFonts w:ascii="Arial" w:hAnsi="Arial" w:cs="Arial"/>
                <w:sz w:val="16"/>
                <w:szCs w:val="16"/>
              </w:rPr>
              <w:t>вихідного</w:t>
            </w:r>
            <w:r w:rsidRPr="007B698A">
              <w:rPr>
                <w:rFonts w:ascii="Arial" w:hAnsi="Arial" w:cs="Arial"/>
                <w:sz w:val="16"/>
                <w:szCs w:val="16"/>
                <w:lang w:val="en-US"/>
              </w:rPr>
              <w:t>/</w:t>
            </w:r>
            <w:r w:rsidRPr="00824B70">
              <w:rPr>
                <w:rFonts w:ascii="Arial" w:hAnsi="Arial" w:cs="Arial"/>
                <w:sz w:val="16"/>
                <w:szCs w:val="16"/>
              </w:rPr>
              <w:t>проміжного</w:t>
            </w:r>
            <w:r w:rsidRPr="007B698A">
              <w:rPr>
                <w:rFonts w:ascii="Arial" w:hAnsi="Arial" w:cs="Arial"/>
                <w:sz w:val="16"/>
                <w:szCs w:val="16"/>
                <w:lang w:val="en-US"/>
              </w:rPr>
              <w:t xml:space="preserve"> </w:t>
            </w:r>
            <w:r w:rsidRPr="00824B70">
              <w:rPr>
                <w:rFonts w:ascii="Arial" w:hAnsi="Arial" w:cs="Arial"/>
                <w:sz w:val="16"/>
                <w:szCs w:val="16"/>
              </w:rPr>
              <w:t>продукту</w:t>
            </w:r>
            <w:r w:rsidRPr="007B698A">
              <w:rPr>
                <w:rFonts w:ascii="Arial" w:hAnsi="Arial" w:cs="Arial"/>
                <w:sz w:val="16"/>
                <w:szCs w:val="16"/>
                <w:lang w:val="en-US"/>
              </w:rPr>
              <w:t>/</w:t>
            </w:r>
            <w:r w:rsidRPr="00824B70">
              <w:rPr>
                <w:rFonts w:ascii="Arial" w:hAnsi="Arial" w:cs="Arial"/>
                <w:sz w:val="16"/>
                <w:szCs w:val="16"/>
              </w:rPr>
              <w:t>реагенту</w:t>
            </w:r>
            <w:r w:rsidRPr="007B698A">
              <w:rPr>
                <w:rFonts w:ascii="Arial" w:hAnsi="Arial" w:cs="Arial"/>
                <w:sz w:val="16"/>
                <w:szCs w:val="16"/>
                <w:lang w:val="en-US"/>
              </w:rPr>
              <w:t xml:space="preserve">, </w:t>
            </w:r>
            <w:r w:rsidRPr="00824B70">
              <w:rPr>
                <w:rFonts w:ascii="Arial" w:hAnsi="Arial" w:cs="Arial"/>
                <w:sz w:val="16"/>
                <w:szCs w:val="16"/>
              </w:rPr>
              <w:t>що</w:t>
            </w:r>
            <w:r w:rsidRPr="007B698A">
              <w:rPr>
                <w:rFonts w:ascii="Arial" w:hAnsi="Arial" w:cs="Arial"/>
                <w:sz w:val="16"/>
                <w:szCs w:val="16"/>
                <w:lang w:val="en-US"/>
              </w:rPr>
              <w:t xml:space="preserve"> </w:t>
            </w:r>
            <w:r w:rsidRPr="00824B70">
              <w:rPr>
                <w:rFonts w:ascii="Arial" w:hAnsi="Arial" w:cs="Arial"/>
                <w:sz w:val="16"/>
                <w:szCs w:val="16"/>
              </w:rPr>
              <w:t>використовуються</w:t>
            </w:r>
            <w:r w:rsidRPr="007B698A">
              <w:rPr>
                <w:rFonts w:ascii="Arial" w:hAnsi="Arial" w:cs="Arial"/>
                <w:sz w:val="16"/>
                <w:szCs w:val="16"/>
                <w:lang w:val="en-US"/>
              </w:rPr>
              <w:t xml:space="preserve"> </w:t>
            </w:r>
            <w:r w:rsidRPr="00824B70">
              <w:rPr>
                <w:rFonts w:ascii="Arial" w:hAnsi="Arial" w:cs="Arial"/>
                <w:sz w:val="16"/>
                <w:szCs w:val="16"/>
              </w:rPr>
              <w:t>у</w:t>
            </w:r>
            <w:r w:rsidRPr="007B698A">
              <w:rPr>
                <w:rFonts w:ascii="Arial" w:hAnsi="Arial" w:cs="Arial"/>
                <w:sz w:val="16"/>
                <w:szCs w:val="16"/>
                <w:lang w:val="en-US"/>
              </w:rPr>
              <w:t xml:space="preserve"> </w:t>
            </w:r>
            <w:r w:rsidRPr="00824B70">
              <w:rPr>
                <w:rFonts w:ascii="Arial" w:hAnsi="Arial" w:cs="Arial"/>
                <w:sz w:val="16"/>
                <w:szCs w:val="16"/>
              </w:rPr>
              <w:t>виробничому</w:t>
            </w:r>
            <w:r w:rsidRPr="007B698A">
              <w:rPr>
                <w:rFonts w:ascii="Arial" w:hAnsi="Arial" w:cs="Arial"/>
                <w:sz w:val="16"/>
                <w:szCs w:val="16"/>
                <w:lang w:val="en-US"/>
              </w:rPr>
              <w:t xml:space="preserve"> </w:t>
            </w:r>
            <w:r w:rsidRPr="00824B70">
              <w:rPr>
                <w:rFonts w:ascii="Arial" w:hAnsi="Arial" w:cs="Arial"/>
                <w:sz w:val="16"/>
                <w:szCs w:val="16"/>
              </w:rPr>
              <w:t>процесі</w:t>
            </w:r>
            <w:r w:rsidRPr="007B698A">
              <w:rPr>
                <w:rFonts w:ascii="Arial" w:hAnsi="Arial" w:cs="Arial"/>
                <w:sz w:val="16"/>
                <w:szCs w:val="16"/>
                <w:lang w:val="en-US"/>
              </w:rPr>
              <w:t xml:space="preserve"> </w:t>
            </w:r>
            <w:r w:rsidRPr="00824B70">
              <w:rPr>
                <w:rFonts w:ascii="Arial" w:hAnsi="Arial" w:cs="Arial"/>
                <w:sz w:val="16"/>
                <w:szCs w:val="16"/>
              </w:rPr>
              <w:t>АФІ</w:t>
            </w:r>
            <w:r w:rsidRPr="007B698A">
              <w:rPr>
                <w:rFonts w:ascii="Arial" w:hAnsi="Arial" w:cs="Arial"/>
                <w:sz w:val="16"/>
                <w:szCs w:val="16"/>
                <w:lang w:val="en-US"/>
              </w:rPr>
              <w:t xml:space="preserve">, </w:t>
            </w:r>
            <w:r w:rsidRPr="00824B70">
              <w:rPr>
                <w:rFonts w:ascii="Arial" w:hAnsi="Arial" w:cs="Arial"/>
                <w:sz w:val="16"/>
                <w:szCs w:val="16"/>
              </w:rPr>
              <w:t>або</w:t>
            </w:r>
            <w:r w:rsidRPr="007B698A">
              <w:rPr>
                <w:rFonts w:ascii="Arial" w:hAnsi="Arial" w:cs="Arial"/>
                <w:sz w:val="16"/>
                <w:szCs w:val="16"/>
                <w:lang w:val="en-US"/>
              </w:rPr>
              <w:t xml:space="preserve"> </w:t>
            </w:r>
            <w:r w:rsidRPr="00824B70">
              <w:rPr>
                <w:rFonts w:ascii="Arial" w:hAnsi="Arial" w:cs="Arial"/>
                <w:sz w:val="16"/>
                <w:szCs w:val="16"/>
              </w:rPr>
              <w:t>зміна</w:t>
            </w:r>
            <w:r w:rsidRPr="007B698A">
              <w:rPr>
                <w:rFonts w:ascii="Arial" w:hAnsi="Arial" w:cs="Arial"/>
                <w:sz w:val="16"/>
                <w:szCs w:val="16"/>
                <w:lang w:val="en-US"/>
              </w:rPr>
              <w:t xml:space="preserve"> </w:t>
            </w:r>
            <w:r w:rsidRPr="00824B70">
              <w:rPr>
                <w:rFonts w:ascii="Arial" w:hAnsi="Arial" w:cs="Arial"/>
                <w:sz w:val="16"/>
                <w:szCs w:val="16"/>
              </w:rPr>
              <w:t>виробника</w:t>
            </w:r>
            <w:r w:rsidRPr="007B698A">
              <w:rPr>
                <w:rFonts w:ascii="Arial" w:hAnsi="Arial" w:cs="Arial"/>
                <w:sz w:val="16"/>
                <w:szCs w:val="16"/>
                <w:lang w:val="en-US"/>
              </w:rPr>
              <w:t xml:space="preserve"> (</w:t>
            </w:r>
            <w:r w:rsidRPr="00824B70">
              <w:rPr>
                <w:rFonts w:ascii="Arial" w:hAnsi="Arial" w:cs="Arial"/>
                <w:sz w:val="16"/>
                <w:szCs w:val="16"/>
              </w:rPr>
              <w:t>включаючи</w:t>
            </w:r>
            <w:r w:rsidRPr="007B698A">
              <w:rPr>
                <w:rFonts w:ascii="Arial" w:hAnsi="Arial" w:cs="Arial"/>
                <w:sz w:val="16"/>
                <w:szCs w:val="16"/>
                <w:lang w:val="en-US"/>
              </w:rPr>
              <w:t xml:space="preserve">, </w:t>
            </w:r>
            <w:r w:rsidRPr="00824B70">
              <w:rPr>
                <w:rFonts w:ascii="Arial" w:hAnsi="Arial" w:cs="Arial"/>
                <w:sz w:val="16"/>
                <w:szCs w:val="16"/>
              </w:rPr>
              <w:t>де</w:t>
            </w:r>
            <w:r w:rsidRPr="007B698A">
              <w:rPr>
                <w:rFonts w:ascii="Arial" w:hAnsi="Arial" w:cs="Arial"/>
                <w:sz w:val="16"/>
                <w:szCs w:val="16"/>
                <w:lang w:val="en-US"/>
              </w:rPr>
              <w:t xml:space="preserve"> </w:t>
            </w:r>
            <w:r w:rsidRPr="00824B70">
              <w:rPr>
                <w:rFonts w:ascii="Arial" w:hAnsi="Arial" w:cs="Arial"/>
                <w:sz w:val="16"/>
                <w:szCs w:val="16"/>
              </w:rPr>
              <w:t>необхідно</w:t>
            </w:r>
            <w:r w:rsidRPr="007B698A">
              <w:rPr>
                <w:rFonts w:ascii="Arial" w:hAnsi="Arial" w:cs="Arial"/>
                <w:sz w:val="16"/>
                <w:szCs w:val="16"/>
                <w:lang w:val="en-US"/>
              </w:rPr>
              <w:t xml:space="preserve">, </w:t>
            </w:r>
            <w:r w:rsidRPr="00824B70">
              <w:rPr>
                <w:rFonts w:ascii="Arial" w:hAnsi="Arial" w:cs="Arial"/>
                <w:sz w:val="16"/>
                <w:szCs w:val="16"/>
              </w:rPr>
              <w:t>місце</w:t>
            </w:r>
            <w:r w:rsidRPr="007B698A">
              <w:rPr>
                <w:rFonts w:ascii="Arial" w:hAnsi="Arial" w:cs="Arial"/>
                <w:sz w:val="16"/>
                <w:szCs w:val="16"/>
                <w:lang w:val="en-US"/>
              </w:rPr>
              <w:t xml:space="preserve"> </w:t>
            </w:r>
            <w:r w:rsidRPr="00824B70">
              <w:rPr>
                <w:rFonts w:ascii="Arial" w:hAnsi="Arial" w:cs="Arial"/>
                <w:sz w:val="16"/>
                <w:szCs w:val="16"/>
              </w:rPr>
              <w:t>проведення</w:t>
            </w:r>
            <w:r w:rsidRPr="007B698A">
              <w:rPr>
                <w:rFonts w:ascii="Arial" w:hAnsi="Arial" w:cs="Arial"/>
                <w:sz w:val="16"/>
                <w:szCs w:val="16"/>
                <w:lang w:val="en-US"/>
              </w:rPr>
              <w:t xml:space="preserve"> </w:t>
            </w:r>
            <w:r w:rsidRPr="00824B70">
              <w:rPr>
                <w:rFonts w:ascii="Arial" w:hAnsi="Arial" w:cs="Arial"/>
                <w:sz w:val="16"/>
                <w:szCs w:val="16"/>
              </w:rPr>
              <w:t>контролю</w:t>
            </w:r>
            <w:r w:rsidRPr="007B698A">
              <w:rPr>
                <w:rFonts w:ascii="Arial" w:hAnsi="Arial" w:cs="Arial"/>
                <w:sz w:val="16"/>
                <w:szCs w:val="16"/>
                <w:lang w:val="en-US"/>
              </w:rPr>
              <w:t xml:space="preserve"> </w:t>
            </w:r>
            <w:r w:rsidRPr="00824B70">
              <w:rPr>
                <w:rFonts w:ascii="Arial" w:hAnsi="Arial" w:cs="Arial"/>
                <w:sz w:val="16"/>
                <w:szCs w:val="16"/>
              </w:rPr>
              <w:t>якості</w:t>
            </w:r>
            <w:r w:rsidRPr="007B698A">
              <w:rPr>
                <w:rFonts w:ascii="Arial" w:hAnsi="Arial" w:cs="Arial"/>
                <w:sz w:val="16"/>
                <w:szCs w:val="16"/>
                <w:lang w:val="en-US"/>
              </w:rPr>
              <w:t xml:space="preserve">) </w:t>
            </w:r>
            <w:r w:rsidRPr="00824B70">
              <w:rPr>
                <w:rFonts w:ascii="Arial" w:hAnsi="Arial" w:cs="Arial"/>
                <w:sz w:val="16"/>
                <w:szCs w:val="16"/>
              </w:rPr>
              <w:t>АФІ</w:t>
            </w:r>
            <w:r w:rsidRPr="007B698A">
              <w:rPr>
                <w:rFonts w:ascii="Arial" w:hAnsi="Arial" w:cs="Arial"/>
                <w:sz w:val="16"/>
                <w:szCs w:val="16"/>
                <w:lang w:val="en-US"/>
              </w:rPr>
              <w:t xml:space="preserve"> (</w:t>
            </w:r>
            <w:r w:rsidRPr="00824B70">
              <w:rPr>
                <w:rFonts w:ascii="Arial" w:hAnsi="Arial" w:cs="Arial"/>
                <w:sz w:val="16"/>
                <w:szCs w:val="16"/>
              </w:rPr>
              <w:t>за</w:t>
            </w:r>
            <w:r w:rsidRPr="007B698A">
              <w:rPr>
                <w:rFonts w:ascii="Arial" w:hAnsi="Arial" w:cs="Arial"/>
                <w:sz w:val="16"/>
                <w:szCs w:val="16"/>
                <w:lang w:val="en-US"/>
              </w:rPr>
              <w:t xml:space="preserve"> </w:t>
            </w:r>
            <w:r w:rsidRPr="00824B70">
              <w:rPr>
                <w:rFonts w:ascii="Arial" w:hAnsi="Arial" w:cs="Arial"/>
                <w:sz w:val="16"/>
                <w:szCs w:val="16"/>
              </w:rPr>
              <w:t>відсутності</w:t>
            </w:r>
            <w:r w:rsidRPr="007B698A">
              <w:rPr>
                <w:rFonts w:ascii="Arial" w:hAnsi="Arial" w:cs="Arial"/>
                <w:sz w:val="16"/>
                <w:szCs w:val="16"/>
                <w:lang w:val="en-US"/>
              </w:rPr>
              <w:t xml:space="preserve"> </w:t>
            </w:r>
            <w:r w:rsidRPr="00824B70">
              <w:rPr>
                <w:rFonts w:ascii="Arial" w:hAnsi="Arial" w:cs="Arial"/>
                <w:sz w:val="16"/>
                <w:szCs w:val="16"/>
              </w:rPr>
              <w:t>сертифіката</w:t>
            </w:r>
            <w:r w:rsidRPr="007B698A">
              <w:rPr>
                <w:rFonts w:ascii="Arial" w:hAnsi="Arial" w:cs="Arial"/>
                <w:sz w:val="16"/>
                <w:szCs w:val="16"/>
                <w:lang w:val="en-US"/>
              </w:rPr>
              <w:t xml:space="preserve"> </w:t>
            </w:r>
            <w:r w:rsidRPr="00824B70">
              <w:rPr>
                <w:rFonts w:ascii="Arial" w:hAnsi="Arial" w:cs="Arial"/>
                <w:sz w:val="16"/>
                <w:szCs w:val="16"/>
              </w:rPr>
              <w:t>відповідності</w:t>
            </w:r>
            <w:r w:rsidRPr="007B698A">
              <w:rPr>
                <w:rFonts w:ascii="Arial" w:hAnsi="Arial" w:cs="Arial"/>
                <w:sz w:val="16"/>
                <w:szCs w:val="16"/>
                <w:lang w:val="en-US"/>
              </w:rPr>
              <w:t xml:space="preserve"> </w:t>
            </w:r>
            <w:r w:rsidRPr="00824B70">
              <w:rPr>
                <w:rFonts w:ascii="Arial" w:hAnsi="Arial" w:cs="Arial"/>
                <w:sz w:val="16"/>
                <w:szCs w:val="16"/>
              </w:rPr>
              <w:t>Європейській</w:t>
            </w:r>
            <w:r w:rsidRPr="007B698A">
              <w:rPr>
                <w:rFonts w:ascii="Arial" w:hAnsi="Arial" w:cs="Arial"/>
                <w:sz w:val="16"/>
                <w:szCs w:val="16"/>
                <w:lang w:val="en-US"/>
              </w:rPr>
              <w:t xml:space="preserve"> </w:t>
            </w:r>
            <w:r w:rsidRPr="00824B70">
              <w:rPr>
                <w:rFonts w:ascii="Arial" w:hAnsi="Arial" w:cs="Arial"/>
                <w:sz w:val="16"/>
                <w:szCs w:val="16"/>
              </w:rPr>
              <w:t>фармакопеї</w:t>
            </w:r>
            <w:r w:rsidRPr="007B698A">
              <w:rPr>
                <w:rFonts w:ascii="Arial" w:hAnsi="Arial" w:cs="Arial"/>
                <w:sz w:val="16"/>
                <w:szCs w:val="16"/>
                <w:lang w:val="en-US"/>
              </w:rPr>
              <w:t xml:space="preserve"> </w:t>
            </w:r>
            <w:r w:rsidRPr="00824B70">
              <w:rPr>
                <w:rFonts w:ascii="Arial" w:hAnsi="Arial" w:cs="Arial"/>
                <w:sz w:val="16"/>
                <w:szCs w:val="16"/>
              </w:rPr>
              <w:t>у</w:t>
            </w:r>
            <w:r w:rsidRPr="007B698A">
              <w:rPr>
                <w:rFonts w:ascii="Arial" w:hAnsi="Arial" w:cs="Arial"/>
                <w:sz w:val="16"/>
                <w:szCs w:val="16"/>
                <w:lang w:val="en-US"/>
              </w:rPr>
              <w:t xml:space="preserve"> </w:t>
            </w:r>
            <w:r w:rsidRPr="00824B70">
              <w:rPr>
                <w:rFonts w:ascii="Arial" w:hAnsi="Arial" w:cs="Arial"/>
                <w:sz w:val="16"/>
                <w:szCs w:val="16"/>
              </w:rPr>
              <w:t>затвердженому</w:t>
            </w:r>
            <w:r w:rsidRPr="007B698A">
              <w:rPr>
                <w:rFonts w:ascii="Arial" w:hAnsi="Arial" w:cs="Arial"/>
                <w:sz w:val="16"/>
                <w:szCs w:val="16"/>
                <w:lang w:val="en-US"/>
              </w:rPr>
              <w:t xml:space="preserve"> </w:t>
            </w:r>
            <w:r w:rsidRPr="00824B70">
              <w:rPr>
                <w:rFonts w:ascii="Arial" w:hAnsi="Arial" w:cs="Arial"/>
                <w:sz w:val="16"/>
                <w:szCs w:val="16"/>
              </w:rPr>
              <w:t>досьє</w:t>
            </w:r>
            <w:r w:rsidRPr="007B698A">
              <w:rPr>
                <w:rFonts w:ascii="Arial" w:hAnsi="Arial" w:cs="Arial"/>
                <w:sz w:val="16"/>
                <w:szCs w:val="16"/>
                <w:lang w:val="en-US"/>
              </w:rPr>
              <w:t>)(</w:t>
            </w:r>
            <w:r w:rsidRPr="00824B70">
              <w:rPr>
                <w:rFonts w:ascii="Arial" w:hAnsi="Arial" w:cs="Arial"/>
                <w:sz w:val="16"/>
                <w:szCs w:val="16"/>
              </w:rPr>
              <w:t>зміни</w:t>
            </w:r>
            <w:r w:rsidRPr="007B698A">
              <w:rPr>
                <w:rFonts w:ascii="Arial" w:hAnsi="Arial" w:cs="Arial"/>
                <w:sz w:val="16"/>
                <w:szCs w:val="16"/>
                <w:lang w:val="en-US"/>
              </w:rPr>
              <w:t xml:space="preserve"> </w:t>
            </w:r>
            <w:r w:rsidRPr="00824B70">
              <w:rPr>
                <w:rFonts w:ascii="Arial" w:hAnsi="Arial" w:cs="Arial"/>
                <w:sz w:val="16"/>
                <w:szCs w:val="16"/>
              </w:rPr>
              <w:t>до</w:t>
            </w:r>
            <w:r w:rsidRPr="007B698A">
              <w:rPr>
                <w:rFonts w:ascii="Arial" w:hAnsi="Arial" w:cs="Arial"/>
                <w:sz w:val="16"/>
                <w:szCs w:val="16"/>
                <w:lang w:val="en-US"/>
              </w:rPr>
              <w:t xml:space="preserve"> </w:t>
            </w:r>
            <w:r w:rsidRPr="00824B70">
              <w:rPr>
                <w:rFonts w:ascii="Arial" w:hAnsi="Arial" w:cs="Arial"/>
                <w:sz w:val="16"/>
                <w:szCs w:val="16"/>
              </w:rPr>
              <w:t>заходів</w:t>
            </w:r>
            <w:r w:rsidRPr="007B698A">
              <w:rPr>
                <w:rFonts w:ascii="Arial" w:hAnsi="Arial" w:cs="Arial"/>
                <w:sz w:val="16"/>
                <w:szCs w:val="16"/>
                <w:lang w:val="en-US"/>
              </w:rPr>
              <w:t xml:space="preserve">, </w:t>
            </w:r>
            <w:r w:rsidRPr="00824B70">
              <w:rPr>
                <w:rFonts w:ascii="Arial" w:hAnsi="Arial" w:cs="Arial"/>
                <w:sz w:val="16"/>
                <w:szCs w:val="16"/>
              </w:rPr>
              <w:t>пов</w:t>
            </w:r>
            <w:r w:rsidRPr="007B698A">
              <w:rPr>
                <w:rFonts w:ascii="Arial" w:hAnsi="Arial" w:cs="Arial"/>
                <w:sz w:val="16"/>
                <w:szCs w:val="16"/>
                <w:lang w:val="en-US"/>
              </w:rPr>
              <w:t>'</w:t>
            </w:r>
            <w:r w:rsidRPr="00824B70">
              <w:rPr>
                <w:rFonts w:ascii="Arial" w:hAnsi="Arial" w:cs="Arial"/>
                <w:sz w:val="16"/>
                <w:szCs w:val="16"/>
              </w:rPr>
              <w:t>язаних</w:t>
            </w:r>
            <w:r w:rsidRPr="007B698A">
              <w:rPr>
                <w:rFonts w:ascii="Arial" w:hAnsi="Arial" w:cs="Arial"/>
                <w:sz w:val="16"/>
                <w:szCs w:val="16"/>
                <w:lang w:val="en-US"/>
              </w:rPr>
              <w:t xml:space="preserve"> </w:t>
            </w:r>
            <w:r w:rsidRPr="00824B70">
              <w:rPr>
                <w:rFonts w:ascii="Arial" w:hAnsi="Arial" w:cs="Arial"/>
                <w:sz w:val="16"/>
                <w:szCs w:val="16"/>
              </w:rPr>
              <w:t>з</w:t>
            </w:r>
            <w:r w:rsidRPr="007B698A">
              <w:rPr>
                <w:rFonts w:ascii="Arial" w:hAnsi="Arial" w:cs="Arial"/>
                <w:sz w:val="16"/>
                <w:szCs w:val="16"/>
                <w:lang w:val="en-US"/>
              </w:rPr>
              <w:t xml:space="preserve"> </w:t>
            </w:r>
            <w:r w:rsidRPr="00824B70">
              <w:rPr>
                <w:rFonts w:ascii="Arial" w:hAnsi="Arial" w:cs="Arial"/>
                <w:sz w:val="16"/>
                <w:szCs w:val="16"/>
              </w:rPr>
              <w:t>контролем</w:t>
            </w:r>
            <w:r w:rsidRPr="007B698A">
              <w:rPr>
                <w:rFonts w:ascii="Arial" w:hAnsi="Arial" w:cs="Arial"/>
                <w:sz w:val="16"/>
                <w:szCs w:val="16"/>
                <w:lang w:val="en-US"/>
              </w:rPr>
              <w:t xml:space="preserve"> </w:t>
            </w:r>
            <w:r w:rsidRPr="00824B70">
              <w:rPr>
                <w:rFonts w:ascii="Arial" w:hAnsi="Arial" w:cs="Arial"/>
                <w:sz w:val="16"/>
                <w:szCs w:val="16"/>
              </w:rPr>
              <w:t>АФІ</w:t>
            </w:r>
            <w:r w:rsidRPr="007B698A">
              <w:rPr>
                <w:rFonts w:ascii="Arial" w:hAnsi="Arial" w:cs="Arial"/>
                <w:sz w:val="16"/>
                <w:szCs w:val="16"/>
                <w:lang w:val="en-US"/>
              </w:rPr>
              <w:t xml:space="preserve">, </w:t>
            </w:r>
            <w:r w:rsidRPr="00824B70">
              <w:rPr>
                <w:rFonts w:ascii="Arial" w:hAnsi="Arial" w:cs="Arial"/>
                <w:sz w:val="16"/>
                <w:szCs w:val="16"/>
              </w:rPr>
              <w:t>або</w:t>
            </w:r>
            <w:r w:rsidRPr="007B698A">
              <w:rPr>
                <w:rFonts w:ascii="Arial" w:hAnsi="Arial" w:cs="Arial"/>
                <w:sz w:val="16"/>
                <w:szCs w:val="16"/>
                <w:lang w:val="en-US"/>
              </w:rPr>
              <w:t xml:space="preserve"> </w:t>
            </w:r>
            <w:r w:rsidRPr="00824B70">
              <w:rPr>
                <w:rFonts w:ascii="Arial" w:hAnsi="Arial" w:cs="Arial"/>
                <w:sz w:val="16"/>
                <w:szCs w:val="16"/>
              </w:rPr>
              <w:t>додавання</w:t>
            </w:r>
            <w:r w:rsidRPr="007B698A">
              <w:rPr>
                <w:rFonts w:ascii="Arial" w:hAnsi="Arial" w:cs="Arial"/>
                <w:sz w:val="16"/>
                <w:szCs w:val="16"/>
                <w:lang w:val="en-US"/>
              </w:rPr>
              <w:t xml:space="preserve"> </w:t>
            </w:r>
            <w:r w:rsidRPr="00824B70">
              <w:rPr>
                <w:rFonts w:ascii="Arial" w:hAnsi="Arial" w:cs="Arial"/>
                <w:sz w:val="16"/>
                <w:szCs w:val="16"/>
              </w:rPr>
              <w:t>дільниці</w:t>
            </w:r>
            <w:r w:rsidRPr="007B698A">
              <w:rPr>
                <w:rFonts w:ascii="Arial" w:hAnsi="Arial" w:cs="Arial"/>
                <w:sz w:val="16"/>
                <w:szCs w:val="16"/>
                <w:lang w:val="en-US"/>
              </w:rPr>
              <w:t xml:space="preserve">, </w:t>
            </w:r>
            <w:r w:rsidRPr="00824B70">
              <w:rPr>
                <w:rFonts w:ascii="Arial" w:hAnsi="Arial" w:cs="Arial"/>
                <w:sz w:val="16"/>
                <w:szCs w:val="16"/>
              </w:rPr>
              <w:t>де</w:t>
            </w:r>
            <w:r w:rsidRPr="007B698A">
              <w:rPr>
                <w:rFonts w:ascii="Arial" w:hAnsi="Arial" w:cs="Arial"/>
                <w:sz w:val="16"/>
                <w:szCs w:val="16"/>
                <w:lang w:val="en-US"/>
              </w:rPr>
              <w:t xml:space="preserve"> </w:t>
            </w:r>
            <w:r w:rsidRPr="00824B70">
              <w:rPr>
                <w:rFonts w:ascii="Arial" w:hAnsi="Arial" w:cs="Arial"/>
                <w:sz w:val="16"/>
                <w:szCs w:val="16"/>
              </w:rPr>
              <w:t>проводиться</w:t>
            </w:r>
            <w:r w:rsidRPr="007B698A">
              <w:rPr>
                <w:rFonts w:ascii="Arial" w:hAnsi="Arial" w:cs="Arial"/>
                <w:sz w:val="16"/>
                <w:szCs w:val="16"/>
                <w:lang w:val="en-US"/>
              </w:rPr>
              <w:t xml:space="preserve"> </w:t>
            </w:r>
            <w:r w:rsidRPr="00824B70">
              <w:rPr>
                <w:rFonts w:ascii="Arial" w:hAnsi="Arial" w:cs="Arial"/>
                <w:sz w:val="16"/>
                <w:szCs w:val="16"/>
              </w:rPr>
              <w:t>контроль</w:t>
            </w:r>
            <w:r w:rsidRPr="007B698A">
              <w:rPr>
                <w:rFonts w:ascii="Arial" w:hAnsi="Arial" w:cs="Arial"/>
                <w:sz w:val="16"/>
                <w:szCs w:val="16"/>
                <w:lang w:val="en-US"/>
              </w:rPr>
              <w:t>/</w:t>
            </w:r>
            <w:r w:rsidRPr="00824B70">
              <w:rPr>
                <w:rFonts w:ascii="Arial" w:hAnsi="Arial" w:cs="Arial"/>
                <w:sz w:val="16"/>
                <w:szCs w:val="16"/>
              </w:rPr>
              <w:t>випробування</w:t>
            </w:r>
            <w:r w:rsidRPr="007B698A">
              <w:rPr>
                <w:rFonts w:ascii="Arial" w:hAnsi="Arial" w:cs="Arial"/>
                <w:sz w:val="16"/>
                <w:szCs w:val="16"/>
                <w:lang w:val="en-US"/>
              </w:rPr>
              <w:t xml:space="preserve"> </w:t>
            </w:r>
            <w:r w:rsidRPr="00824B70">
              <w:rPr>
                <w:rFonts w:ascii="Arial" w:hAnsi="Arial" w:cs="Arial"/>
                <w:sz w:val="16"/>
                <w:szCs w:val="16"/>
              </w:rPr>
              <w:t>серії</w:t>
            </w:r>
            <w:r w:rsidRPr="007B698A">
              <w:rPr>
                <w:rFonts w:ascii="Arial" w:hAnsi="Arial" w:cs="Arial"/>
                <w:sz w:val="16"/>
                <w:szCs w:val="16"/>
                <w:lang w:val="en-US"/>
              </w:rPr>
              <w:t>)</w:t>
            </w:r>
          </w:p>
          <w:p w:rsidR="0077730C" w:rsidRPr="007B698A" w:rsidRDefault="0077730C" w:rsidP="004B05C9">
            <w:pPr>
              <w:jc w:val="center"/>
              <w:rPr>
                <w:rFonts w:ascii="Arial" w:hAnsi="Arial" w:cs="Arial"/>
                <w:sz w:val="16"/>
                <w:szCs w:val="16"/>
                <w:lang w:val="en-US"/>
              </w:rPr>
            </w:pPr>
            <w:r w:rsidRPr="00824B70">
              <w:rPr>
                <w:rFonts w:ascii="Arial" w:hAnsi="Arial" w:cs="Arial"/>
                <w:sz w:val="16"/>
                <w:szCs w:val="16"/>
              </w:rPr>
              <w:t>Додавання</w:t>
            </w:r>
            <w:r w:rsidRPr="007B698A">
              <w:rPr>
                <w:rFonts w:ascii="Arial" w:hAnsi="Arial" w:cs="Arial"/>
                <w:sz w:val="16"/>
                <w:szCs w:val="16"/>
                <w:lang w:val="en-US"/>
              </w:rPr>
              <w:t xml:space="preserve"> Zhejiang Tianyu Pharmaceutical Co. Ltd., </w:t>
            </w:r>
            <w:r w:rsidRPr="00824B70">
              <w:rPr>
                <w:rFonts w:ascii="Arial" w:hAnsi="Arial" w:cs="Arial"/>
                <w:sz w:val="16"/>
                <w:szCs w:val="16"/>
              </w:rPr>
              <w:t>Китай</w:t>
            </w:r>
            <w:r w:rsidRPr="007B698A">
              <w:rPr>
                <w:rFonts w:ascii="Arial" w:hAnsi="Arial" w:cs="Arial"/>
                <w:sz w:val="16"/>
                <w:szCs w:val="16"/>
                <w:lang w:val="en-US"/>
              </w:rPr>
              <w:t xml:space="preserve">, </w:t>
            </w:r>
            <w:r w:rsidRPr="00824B70">
              <w:rPr>
                <w:rFonts w:ascii="Arial" w:hAnsi="Arial" w:cs="Arial"/>
                <w:sz w:val="16"/>
                <w:szCs w:val="16"/>
              </w:rPr>
              <w:t>як</w:t>
            </w:r>
            <w:r w:rsidRPr="007B698A">
              <w:rPr>
                <w:rFonts w:ascii="Arial" w:hAnsi="Arial" w:cs="Arial"/>
                <w:sz w:val="16"/>
                <w:szCs w:val="16"/>
                <w:lang w:val="en-US"/>
              </w:rPr>
              <w:t xml:space="preserve"> </w:t>
            </w:r>
            <w:r w:rsidRPr="00824B70">
              <w:rPr>
                <w:rFonts w:ascii="Arial" w:hAnsi="Arial" w:cs="Arial"/>
                <w:sz w:val="16"/>
                <w:szCs w:val="16"/>
              </w:rPr>
              <w:t>альтернативної</w:t>
            </w:r>
            <w:r w:rsidRPr="007B698A">
              <w:rPr>
                <w:rFonts w:ascii="Arial" w:hAnsi="Arial" w:cs="Arial"/>
                <w:sz w:val="16"/>
                <w:szCs w:val="16"/>
                <w:lang w:val="en-US"/>
              </w:rPr>
              <w:t xml:space="preserve"> </w:t>
            </w:r>
            <w:r w:rsidRPr="00824B70">
              <w:rPr>
                <w:rFonts w:ascii="Arial" w:hAnsi="Arial" w:cs="Arial"/>
                <w:sz w:val="16"/>
                <w:szCs w:val="16"/>
              </w:rPr>
              <w:t>дільниці</w:t>
            </w:r>
            <w:r w:rsidRPr="007B698A">
              <w:rPr>
                <w:rFonts w:ascii="Arial" w:hAnsi="Arial" w:cs="Arial"/>
                <w:sz w:val="16"/>
                <w:szCs w:val="16"/>
                <w:lang w:val="en-US"/>
              </w:rPr>
              <w:t xml:space="preserve">, </w:t>
            </w:r>
            <w:r w:rsidRPr="00824B70">
              <w:rPr>
                <w:rFonts w:ascii="Arial" w:hAnsi="Arial" w:cs="Arial"/>
                <w:sz w:val="16"/>
                <w:szCs w:val="16"/>
              </w:rPr>
              <w:t>відповідальної</w:t>
            </w:r>
            <w:r w:rsidRPr="007B698A">
              <w:rPr>
                <w:rFonts w:ascii="Arial" w:hAnsi="Arial" w:cs="Arial"/>
                <w:sz w:val="16"/>
                <w:szCs w:val="16"/>
                <w:lang w:val="en-US"/>
              </w:rPr>
              <w:t xml:space="preserve"> </w:t>
            </w:r>
            <w:r w:rsidRPr="00824B70">
              <w:rPr>
                <w:rFonts w:ascii="Arial" w:hAnsi="Arial" w:cs="Arial"/>
                <w:sz w:val="16"/>
                <w:szCs w:val="16"/>
              </w:rPr>
              <w:t>за</w:t>
            </w:r>
            <w:r w:rsidRPr="007B698A">
              <w:rPr>
                <w:rFonts w:ascii="Arial" w:hAnsi="Arial" w:cs="Arial"/>
                <w:sz w:val="16"/>
                <w:szCs w:val="16"/>
                <w:lang w:val="en-US"/>
              </w:rPr>
              <w:t xml:space="preserve"> </w:t>
            </w:r>
            <w:r w:rsidRPr="00824B70">
              <w:rPr>
                <w:rFonts w:ascii="Arial" w:hAnsi="Arial" w:cs="Arial"/>
                <w:sz w:val="16"/>
                <w:szCs w:val="16"/>
              </w:rPr>
              <w:t>проведення</w:t>
            </w:r>
            <w:r w:rsidRPr="007B698A">
              <w:rPr>
                <w:rFonts w:ascii="Arial" w:hAnsi="Arial" w:cs="Arial"/>
                <w:sz w:val="16"/>
                <w:szCs w:val="16"/>
                <w:lang w:val="en-US"/>
              </w:rPr>
              <w:t xml:space="preserve"> </w:t>
            </w:r>
            <w:r w:rsidRPr="00824B70">
              <w:rPr>
                <w:rFonts w:ascii="Arial" w:hAnsi="Arial" w:cs="Arial"/>
                <w:sz w:val="16"/>
                <w:szCs w:val="16"/>
              </w:rPr>
              <w:t>контролю</w:t>
            </w:r>
            <w:r w:rsidRPr="007B698A">
              <w:rPr>
                <w:rFonts w:ascii="Arial" w:hAnsi="Arial" w:cs="Arial"/>
                <w:sz w:val="16"/>
                <w:szCs w:val="16"/>
                <w:lang w:val="en-US"/>
              </w:rPr>
              <w:t xml:space="preserve"> </w:t>
            </w:r>
            <w:r w:rsidRPr="00824B70">
              <w:rPr>
                <w:rFonts w:ascii="Arial" w:hAnsi="Arial" w:cs="Arial"/>
                <w:sz w:val="16"/>
                <w:szCs w:val="16"/>
              </w:rPr>
              <w:t>якості</w:t>
            </w:r>
            <w:r w:rsidRPr="007B698A">
              <w:rPr>
                <w:rFonts w:ascii="Arial" w:hAnsi="Arial" w:cs="Arial"/>
                <w:sz w:val="16"/>
                <w:szCs w:val="16"/>
                <w:lang w:val="en-US"/>
              </w:rPr>
              <w:t xml:space="preserve"> </w:t>
            </w:r>
            <w:r w:rsidRPr="00824B70">
              <w:rPr>
                <w:rFonts w:ascii="Arial" w:hAnsi="Arial" w:cs="Arial"/>
                <w:sz w:val="16"/>
                <w:szCs w:val="16"/>
              </w:rPr>
              <w:t>АФІ</w:t>
            </w:r>
            <w:r w:rsidRPr="007B698A">
              <w:rPr>
                <w:rFonts w:ascii="Arial" w:hAnsi="Arial" w:cs="Arial"/>
                <w:sz w:val="16"/>
                <w:szCs w:val="16"/>
                <w:lang w:val="en-US"/>
              </w:rPr>
              <w:t xml:space="preserve"> </w:t>
            </w:r>
            <w:r w:rsidRPr="00824B70">
              <w:rPr>
                <w:rFonts w:ascii="Arial" w:hAnsi="Arial" w:cs="Arial"/>
                <w:sz w:val="16"/>
                <w:szCs w:val="16"/>
              </w:rPr>
              <w:t>Валсартан</w:t>
            </w:r>
            <w:r w:rsidRPr="007B698A">
              <w:rPr>
                <w:rFonts w:ascii="Arial" w:hAnsi="Arial" w:cs="Arial"/>
                <w:sz w:val="16"/>
                <w:szCs w:val="16"/>
                <w:lang w:val="en-US"/>
              </w:rPr>
              <w:t>.</w:t>
            </w:r>
          </w:p>
          <w:p w:rsidR="0077730C" w:rsidRPr="007B698A" w:rsidRDefault="0077730C" w:rsidP="004B05C9">
            <w:pPr>
              <w:jc w:val="center"/>
              <w:rPr>
                <w:rFonts w:ascii="Arial" w:hAnsi="Arial" w:cs="Arial"/>
                <w:sz w:val="16"/>
                <w:szCs w:val="16"/>
                <w:lang w:val="en-US"/>
              </w:rPr>
            </w:pPr>
            <w:r w:rsidRPr="00824B70">
              <w:rPr>
                <w:rFonts w:ascii="Arial" w:hAnsi="Arial" w:cs="Arial"/>
                <w:sz w:val="16"/>
                <w:szCs w:val="16"/>
              </w:rPr>
              <w:t>Зміни</w:t>
            </w:r>
            <w:r w:rsidRPr="007B698A">
              <w:rPr>
                <w:rFonts w:ascii="Arial" w:hAnsi="Arial" w:cs="Arial"/>
                <w:sz w:val="16"/>
                <w:szCs w:val="16"/>
                <w:lang w:val="en-US"/>
              </w:rPr>
              <w:t xml:space="preserve"> I </w:t>
            </w:r>
            <w:r w:rsidRPr="00824B70">
              <w:rPr>
                <w:rFonts w:ascii="Arial" w:hAnsi="Arial" w:cs="Arial"/>
                <w:sz w:val="16"/>
                <w:szCs w:val="16"/>
              </w:rPr>
              <w:t>типу</w:t>
            </w:r>
            <w:r w:rsidRPr="007B698A">
              <w:rPr>
                <w:rFonts w:ascii="Arial" w:hAnsi="Arial" w:cs="Arial"/>
                <w:sz w:val="16"/>
                <w:szCs w:val="16"/>
                <w:lang w:val="en-US"/>
              </w:rPr>
              <w:t xml:space="preserve"> - </w:t>
            </w:r>
            <w:r w:rsidRPr="00824B70">
              <w:rPr>
                <w:rFonts w:ascii="Arial" w:hAnsi="Arial" w:cs="Arial"/>
                <w:sz w:val="16"/>
                <w:szCs w:val="16"/>
              </w:rPr>
              <w:t>Адміністративні</w:t>
            </w:r>
            <w:r w:rsidRPr="007B698A">
              <w:rPr>
                <w:rFonts w:ascii="Arial" w:hAnsi="Arial" w:cs="Arial"/>
                <w:sz w:val="16"/>
                <w:szCs w:val="16"/>
                <w:lang w:val="en-US"/>
              </w:rPr>
              <w:t xml:space="preserve"> </w:t>
            </w:r>
            <w:r w:rsidRPr="00824B70">
              <w:rPr>
                <w:rFonts w:ascii="Arial" w:hAnsi="Arial" w:cs="Arial"/>
                <w:sz w:val="16"/>
                <w:szCs w:val="16"/>
              </w:rPr>
              <w:t>зміни</w:t>
            </w:r>
            <w:r w:rsidRPr="007B698A">
              <w:rPr>
                <w:rFonts w:ascii="Arial" w:hAnsi="Arial" w:cs="Arial"/>
                <w:sz w:val="16"/>
                <w:szCs w:val="16"/>
                <w:lang w:val="en-US"/>
              </w:rPr>
              <w:t xml:space="preserve">. </w:t>
            </w:r>
            <w:r w:rsidRPr="00824B70">
              <w:rPr>
                <w:rFonts w:ascii="Arial" w:hAnsi="Arial" w:cs="Arial"/>
                <w:sz w:val="16"/>
                <w:szCs w:val="16"/>
              </w:rPr>
              <w:t>Зміна</w:t>
            </w:r>
            <w:r w:rsidRPr="007B698A">
              <w:rPr>
                <w:rFonts w:ascii="Arial" w:hAnsi="Arial" w:cs="Arial"/>
                <w:sz w:val="16"/>
                <w:szCs w:val="16"/>
                <w:lang w:val="en-US"/>
              </w:rPr>
              <w:t xml:space="preserve"> </w:t>
            </w:r>
            <w:r w:rsidRPr="00824B70">
              <w:rPr>
                <w:rFonts w:ascii="Arial" w:hAnsi="Arial" w:cs="Arial"/>
                <w:sz w:val="16"/>
                <w:szCs w:val="16"/>
              </w:rPr>
              <w:t>найменування</w:t>
            </w:r>
            <w:r w:rsidRPr="007B698A">
              <w:rPr>
                <w:rFonts w:ascii="Arial" w:hAnsi="Arial" w:cs="Arial"/>
                <w:sz w:val="16"/>
                <w:szCs w:val="16"/>
                <w:lang w:val="en-US"/>
              </w:rPr>
              <w:t xml:space="preserve"> </w:t>
            </w:r>
            <w:r w:rsidRPr="00824B70">
              <w:rPr>
                <w:rFonts w:ascii="Arial" w:hAnsi="Arial" w:cs="Arial"/>
                <w:sz w:val="16"/>
                <w:szCs w:val="16"/>
              </w:rPr>
              <w:t>та</w:t>
            </w:r>
            <w:r w:rsidRPr="007B698A">
              <w:rPr>
                <w:rFonts w:ascii="Arial" w:hAnsi="Arial" w:cs="Arial"/>
                <w:sz w:val="16"/>
                <w:szCs w:val="16"/>
                <w:lang w:val="en-US"/>
              </w:rPr>
              <w:t>/</w:t>
            </w:r>
            <w:r w:rsidRPr="00824B70">
              <w:rPr>
                <w:rFonts w:ascii="Arial" w:hAnsi="Arial" w:cs="Arial"/>
                <w:sz w:val="16"/>
                <w:szCs w:val="16"/>
              </w:rPr>
              <w:t>або</w:t>
            </w:r>
            <w:r w:rsidRPr="007B698A">
              <w:rPr>
                <w:rFonts w:ascii="Arial" w:hAnsi="Arial" w:cs="Arial"/>
                <w:sz w:val="16"/>
                <w:szCs w:val="16"/>
                <w:lang w:val="en-US"/>
              </w:rPr>
              <w:t xml:space="preserve"> </w:t>
            </w:r>
            <w:r w:rsidRPr="00824B70">
              <w:rPr>
                <w:rFonts w:ascii="Arial" w:hAnsi="Arial" w:cs="Arial"/>
                <w:sz w:val="16"/>
                <w:szCs w:val="16"/>
              </w:rPr>
              <w:t>адреси</w:t>
            </w:r>
            <w:r w:rsidRPr="007B698A">
              <w:rPr>
                <w:rFonts w:ascii="Arial" w:hAnsi="Arial" w:cs="Arial"/>
                <w:sz w:val="16"/>
                <w:szCs w:val="16"/>
                <w:lang w:val="en-US"/>
              </w:rPr>
              <w:t xml:space="preserve"> </w:t>
            </w:r>
            <w:r w:rsidRPr="00824B70">
              <w:rPr>
                <w:rFonts w:ascii="Arial" w:hAnsi="Arial" w:cs="Arial"/>
                <w:sz w:val="16"/>
                <w:szCs w:val="16"/>
              </w:rPr>
              <w:t>місця</w:t>
            </w:r>
            <w:r w:rsidRPr="007B698A">
              <w:rPr>
                <w:rFonts w:ascii="Arial" w:hAnsi="Arial" w:cs="Arial"/>
                <w:sz w:val="16"/>
                <w:szCs w:val="16"/>
                <w:lang w:val="en-US"/>
              </w:rPr>
              <w:t xml:space="preserve"> </w:t>
            </w:r>
            <w:r w:rsidRPr="00824B70">
              <w:rPr>
                <w:rFonts w:ascii="Arial" w:hAnsi="Arial" w:cs="Arial"/>
                <w:sz w:val="16"/>
                <w:szCs w:val="16"/>
              </w:rPr>
              <w:t>провадження</w:t>
            </w:r>
            <w:r w:rsidRPr="007B698A">
              <w:rPr>
                <w:rFonts w:ascii="Arial" w:hAnsi="Arial" w:cs="Arial"/>
                <w:sz w:val="16"/>
                <w:szCs w:val="16"/>
                <w:lang w:val="en-US"/>
              </w:rPr>
              <w:t xml:space="preserve"> </w:t>
            </w:r>
            <w:r w:rsidRPr="00824B70">
              <w:rPr>
                <w:rFonts w:ascii="Arial" w:hAnsi="Arial" w:cs="Arial"/>
                <w:sz w:val="16"/>
                <w:szCs w:val="16"/>
              </w:rPr>
              <w:t>діяльності</w:t>
            </w:r>
            <w:r w:rsidRPr="007B698A">
              <w:rPr>
                <w:rFonts w:ascii="Arial" w:hAnsi="Arial" w:cs="Arial"/>
                <w:sz w:val="16"/>
                <w:szCs w:val="16"/>
                <w:lang w:val="en-US"/>
              </w:rPr>
              <w:t xml:space="preserve"> </w:t>
            </w:r>
            <w:r w:rsidRPr="00824B70">
              <w:rPr>
                <w:rFonts w:ascii="Arial" w:hAnsi="Arial" w:cs="Arial"/>
                <w:sz w:val="16"/>
                <w:szCs w:val="16"/>
              </w:rPr>
              <w:t>виробника</w:t>
            </w:r>
            <w:r w:rsidRPr="007B698A">
              <w:rPr>
                <w:rFonts w:ascii="Arial" w:hAnsi="Arial" w:cs="Arial"/>
                <w:sz w:val="16"/>
                <w:szCs w:val="16"/>
                <w:lang w:val="en-US"/>
              </w:rPr>
              <w:t xml:space="preserve"> (</w:t>
            </w:r>
            <w:r w:rsidRPr="00824B70">
              <w:rPr>
                <w:rFonts w:ascii="Arial" w:hAnsi="Arial" w:cs="Arial"/>
                <w:sz w:val="16"/>
                <w:szCs w:val="16"/>
              </w:rPr>
              <w:t>включаючи</w:t>
            </w:r>
            <w:r w:rsidRPr="007B698A">
              <w:rPr>
                <w:rFonts w:ascii="Arial" w:hAnsi="Arial" w:cs="Arial"/>
                <w:sz w:val="16"/>
                <w:szCs w:val="16"/>
                <w:lang w:val="en-US"/>
              </w:rPr>
              <w:t xml:space="preserve">, </w:t>
            </w:r>
            <w:r w:rsidRPr="00824B70">
              <w:rPr>
                <w:rFonts w:ascii="Arial" w:hAnsi="Arial" w:cs="Arial"/>
                <w:sz w:val="16"/>
                <w:szCs w:val="16"/>
              </w:rPr>
              <w:t>за</w:t>
            </w:r>
            <w:r w:rsidRPr="007B698A">
              <w:rPr>
                <w:rFonts w:ascii="Arial" w:hAnsi="Arial" w:cs="Arial"/>
                <w:sz w:val="16"/>
                <w:szCs w:val="16"/>
                <w:lang w:val="en-US"/>
              </w:rPr>
              <w:t xml:space="preserve"> </w:t>
            </w:r>
            <w:r w:rsidRPr="00824B70">
              <w:rPr>
                <w:rFonts w:ascii="Arial" w:hAnsi="Arial" w:cs="Arial"/>
                <w:sz w:val="16"/>
                <w:szCs w:val="16"/>
              </w:rPr>
              <w:t>необхідності</w:t>
            </w:r>
            <w:r w:rsidRPr="007B698A">
              <w:rPr>
                <w:rFonts w:ascii="Arial" w:hAnsi="Arial" w:cs="Arial"/>
                <w:sz w:val="16"/>
                <w:szCs w:val="16"/>
                <w:lang w:val="en-US"/>
              </w:rPr>
              <w:t xml:space="preserve">, </w:t>
            </w:r>
            <w:r w:rsidRPr="00824B70">
              <w:rPr>
                <w:rFonts w:ascii="Arial" w:hAnsi="Arial" w:cs="Arial"/>
                <w:sz w:val="16"/>
                <w:szCs w:val="16"/>
              </w:rPr>
              <w:t>місце</w:t>
            </w:r>
            <w:r w:rsidRPr="007B698A">
              <w:rPr>
                <w:rFonts w:ascii="Arial" w:hAnsi="Arial" w:cs="Arial"/>
                <w:sz w:val="16"/>
                <w:szCs w:val="16"/>
                <w:lang w:val="en-US"/>
              </w:rPr>
              <w:t xml:space="preserve"> </w:t>
            </w:r>
            <w:r w:rsidRPr="00824B70">
              <w:rPr>
                <w:rFonts w:ascii="Arial" w:hAnsi="Arial" w:cs="Arial"/>
                <w:sz w:val="16"/>
                <w:szCs w:val="16"/>
              </w:rPr>
              <w:t>проведення</w:t>
            </w:r>
            <w:r w:rsidRPr="007B698A">
              <w:rPr>
                <w:rFonts w:ascii="Arial" w:hAnsi="Arial" w:cs="Arial"/>
                <w:sz w:val="16"/>
                <w:szCs w:val="16"/>
                <w:lang w:val="en-US"/>
              </w:rPr>
              <w:t xml:space="preserve"> </w:t>
            </w:r>
            <w:r w:rsidRPr="00824B70">
              <w:rPr>
                <w:rFonts w:ascii="Arial" w:hAnsi="Arial" w:cs="Arial"/>
                <w:sz w:val="16"/>
                <w:szCs w:val="16"/>
              </w:rPr>
              <w:t>контролю</w:t>
            </w:r>
            <w:r w:rsidRPr="007B698A">
              <w:rPr>
                <w:rFonts w:ascii="Arial" w:hAnsi="Arial" w:cs="Arial"/>
                <w:sz w:val="16"/>
                <w:szCs w:val="16"/>
                <w:lang w:val="en-US"/>
              </w:rPr>
              <w:t xml:space="preserve"> </w:t>
            </w:r>
            <w:r w:rsidRPr="00824B70">
              <w:rPr>
                <w:rFonts w:ascii="Arial" w:hAnsi="Arial" w:cs="Arial"/>
                <w:sz w:val="16"/>
                <w:szCs w:val="16"/>
              </w:rPr>
              <w:t>якості</w:t>
            </w:r>
            <w:r w:rsidRPr="007B698A">
              <w:rPr>
                <w:rFonts w:ascii="Arial" w:hAnsi="Arial" w:cs="Arial"/>
                <w:sz w:val="16"/>
                <w:szCs w:val="16"/>
                <w:lang w:val="en-US"/>
              </w:rPr>
              <w:t xml:space="preserve">), </w:t>
            </w:r>
            <w:r w:rsidRPr="00824B70">
              <w:rPr>
                <w:rFonts w:ascii="Arial" w:hAnsi="Arial" w:cs="Arial"/>
                <w:sz w:val="16"/>
                <w:szCs w:val="16"/>
              </w:rPr>
              <w:t>або</w:t>
            </w:r>
            <w:r w:rsidRPr="007B698A">
              <w:rPr>
                <w:rFonts w:ascii="Arial" w:hAnsi="Arial" w:cs="Arial"/>
                <w:sz w:val="16"/>
                <w:szCs w:val="16"/>
                <w:lang w:val="en-US"/>
              </w:rPr>
              <w:t xml:space="preserve"> </w:t>
            </w:r>
            <w:r w:rsidRPr="00824B70">
              <w:rPr>
                <w:rFonts w:ascii="Arial" w:hAnsi="Arial" w:cs="Arial"/>
                <w:sz w:val="16"/>
                <w:szCs w:val="16"/>
              </w:rPr>
              <w:t>власника</w:t>
            </w:r>
            <w:r w:rsidRPr="007B698A">
              <w:rPr>
                <w:rFonts w:ascii="Arial" w:hAnsi="Arial" w:cs="Arial"/>
                <w:sz w:val="16"/>
                <w:szCs w:val="16"/>
                <w:lang w:val="en-US"/>
              </w:rPr>
              <w:t xml:space="preserve"> </w:t>
            </w:r>
            <w:r w:rsidRPr="00824B70">
              <w:rPr>
                <w:rFonts w:ascii="Arial" w:hAnsi="Arial" w:cs="Arial"/>
                <w:sz w:val="16"/>
                <w:szCs w:val="16"/>
              </w:rPr>
              <w:t>мастер</w:t>
            </w:r>
            <w:r w:rsidRPr="007B698A">
              <w:rPr>
                <w:rFonts w:ascii="Arial" w:hAnsi="Arial" w:cs="Arial"/>
                <w:sz w:val="16"/>
                <w:szCs w:val="16"/>
                <w:lang w:val="en-US"/>
              </w:rPr>
              <w:t>-</w:t>
            </w:r>
            <w:r w:rsidRPr="00824B70">
              <w:rPr>
                <w:rFonts w:ascii="Arial" w:hAnsi="Arial" w:cs="Arial"/>
                <w:sz w:val="16"/>
                <w:szCs w:val="16"/>
              </w:rPr>
              <w:t>файла</w:t>
            </w:r>
            <w:r w:rsidRPr="007B698A">
              <w:rPr>
                <w:rFonts w:ascii="Arial" w:hAnsi="Arial" w:cs="Arial"/>
                <w:sz w:val="16"/>
                <w:szCs w:val="16"/>
                <w:lang w:val="en-US"/>
              </w:rPr>
              <w:t xml:space="preserve"> </w:t>
            </w:r>
            <w:r w:rsidRPr="00824B70">
              <w:rPr>
                <w:rFonts w:ascii="Arial" w:hAnsi="Arial" w:cs="Arial"/>
                <w:sz w:val="16"/>
                <w:szCs w:val="16"/>
              </w:rPr>
              <w:t>на</w:t>
            </w:r>
            <w:r w:rsidRPr="007B698A">
              <w:rPr>
                <w:rFonts w:ascii="Arial" w:hAnsi="Arial" w:cs="Arial"/>
                <w:sz w:val="16"/>
                <w:szCs w:val="16"/>
                <w:lang w:val="en-US"/>
              </w:rPr>
              <w:t xml:space="preserve"> </w:t>
            </w:r>
            <w:r w:rsidRPr="00824B70">
              <w:rPr>
                <w:rFonts w:ascii="Arial" w:hAnsi="Arial" w:cs="Arial"/>
                <w:sz w:val="16"/>
                <w:szCs w:val="16"/>
              </w:rPr>
              <w:t>АФІ</w:t>
            </w:r>
            <w:r w:rsidRPr="007B698A">
              <w:rPr>
                <w:rFonts w:ascii="Arial" w:hAnsi="Arial" w:cs="Arial"/>
                <w:sz w:val="16"/>
                <w:szCs w:val="16"/>
                <w:lang w:val="en-US"/>
              </w:rPr>
              <w:t xml:space="preserve">, </w:t>
            </w:r>
            <w:r w:rsidRPr="00824B70">
              <w:rPr>
                <w:rFonts w:ascii="Arial" w:hAnsi="Arial" w:cs="Arial"/>
                <w:sz w:val="16"/>
                <w:szCs w:val="16"/>
              </w:rPr>
              <w:t>або</w:t>
            </w:r>
            <w:r w:rsidRPr="007B698A">
              <w:rPr>
                <w:rFonts w:ascii="Arial" w:hAnsi="Arial" w:cs="Arial"/>
                <w:sz w:val="16"/>
                <w:szCs w:val="16"/>
                <w:lang w:val="en-US"/>
              </w:rPr>
              <w:t xml:space="preserve"> </w:t>
            </w:r>
            <w:r w:rsidRPr="00824B70">
              <w:rPr>
                <w:rFonts w:ascii="Arial" w:hAnsi="Arial" w:cs="Arial"/>
                <w:sz w:val="16"/>
                <w:szCs w:val="16"/>
              </w:rPr>
              <w:t>постачальника</w:t>
            </w:r>
            <w:r w:rsidRPr="007B698A">
              <w:rPr>
                <w:rFonts w:ascii="Arial" w:hAnsi="Arial" w:cs="Arial"/>
                <w:sz w:val="16"/>
                <w:szCs w:val="16"/>
                <w:lang w:val="en-US"/>
              </w:rPr>
              <w:t xml:space="preserve"> </w:t>
            </w:r>
            <w:r w:rsidRPr="00824B70">
              <w:rPr>
                <w:rFonts w:ascii="Arial" w:hAnsi="Arial" w:cs="Arial"/>
                <w:sz w:val="16"/>
                <w:szCs w:val="16"/>
              </w:rPr>
              <w:t>АФІ</w:t>
            </w:r>
            <w:r w:rsidRPr="007B698A">
              <w:rPr>
                <w:rFonts w:ascii="Arial" w:hAnsi="Arial" w:cs="Arial"/>
                <w:sz w:val="16"/>
                <w:szCs w:val="16"/>
                <w:lang w:val="en-US"/>
              </w:rPr>
              <w:t>/</w:t>
            </w:r>
            <w:r w:rsidRPr="00824B70">
              <w:rPr>
                <w:rFonts w:ascii="Arial" w:hAnsi="Arial" w:cs="Arial"/>
                <w:sz w:val="16"/>
                <w:szCs w:val="16"/>
              </w:rPr>
              <w:t>вихідного</w:t>
            </w:r>
            <w:r w:rsidRPr="007B698A">
              <w:rPr>
                <w:rFonts w:ascii="Arial" w:hAnsi="Arial" w:cs="Arial"/>
                <w:sz w:val="16"/>
                <w:szCs w:val="16"/>
                <w:lang w:val="en-US"/>
              </w:rPr>
              <w:t xml:space="preserve"> </w:t>
            </w:r>
            <w:r w:rsidRPr="00824B70">
              <w:rPr>
                <w:rFonts w:ascii="Arial" w:hAnsi="Arial" w:cs="Arial"/>
                <w:sz w:val="16"/>
                <w:szCs w:val="16"/>
              </w:rPr>
              <w:t>матеріалу</w:t>
            </w:r>
            <w:r w:rsidRPr="007B698A">
              <w:rPr>
                <w:rFonts w:ascii="Arial" w:hAnsi="Arial" w:cs="Arial"/>
                <w:sz w:val="16"/>
                <w:szCs w:val="16"/>
                <w:lang w:val="en-US"/>
              </w:rPr>
              <w:t>/</w:t>
            </w:r>
            <w:r w:rsidRPr="00824B70">
              <w:rPr>
                <w:rFonts w:ascii="Arial" w:hAnsi="Arial" w:cs="Arial"/>
                <w:sz w:val="16"/>
                <w:szCs w:val="16"/>
              </w:rPr>
              <w:t>реагенту</w:t>
            </w:r>
            <w:r w:rsidRPr="007B698A">
              <w:rPr>
                <w:rFonts w:ascii="Arial" w:hAnsi="Arial" w:cs="Arial"/>
                <w:sz w:val="16"/>
                <w:szCs w:val="16"/>
                <w:lang w:val="en-US"/>
              </w:rPr>
              <w:t>/</w:t>
            </w:r>
            <w:r w:rsidRPr="00824B70">
              <w:rPr>
                <w:rFonts w:ascii="Arial" w:hAnsi="Arial" w:cs="Arial"/>
                <w:sz w:val="16"/>
                <w:szCs w:val="16"/>
              </w:rPr>
              <w:t>проміжного</w:t>
            </w:r>
            <w:r w:rsidRPr="007B698A">
              <w:rPr>
                <w:rFonts w:ascii="Arial" w:hAnsi="Arial" w:cs="Arial"/>
                <w:sz w:val="16"/>
                <w:szCs w:val="16"/>
                <w:lang w:val="en-US"/>
              </w:rPr>
              <w:t xml:space="preserve"> </w:t>
            </w:r>
            <w:r w:rsidRPr="00824B70">
              <w:rPr>
                <w:rFonts w:ascii="Arial" w:hAnsi="Arial" w:cs="Arial"/>
                <w:sz w:val="16"/>
                <w:szCs w:val="16"/>
              </w:rPr>
              <w:t>продукту</w:t>
            </w:r>
            <w:r w:rsidRPr="007B698A">
              <w:rPr>
                <w:rFonts w:ascii="Arial" w:hAnsi="Arial" w:cs="Arial"/>
                <w:sz w:val="16"/>
                <w:szCs w:val="16"/>
                <w:lang w:val="en-US"/>
              </w:rPr>
              <w:t xml:space="preserve">, </w:t>
            </w:r>
            <w:r w:rsidRPr="00824B70">
              <w:rPr>
                <w:rFonts w:ascii="Arial" w:hAnsi="Arial" w:cs="Arial"/>
                <w:sz w:val="16"/>
                <w:szCs w:val="16"/>
              </w:rPr>
              <w:t>що</w:t>
            </w:r>
            <w:r w:rsidRPr="007B698A">
              <w:rPr>
                <w:rFonts w:ascii="Arial" w:hAnsi="Arial" w:cs="Arial"/>
                <w:sz w:val="16"/>
                <w:szCs w:val="16"/>
                <w:lang w:val="en-US"/>
              </w:rPr>
              <w:t xml:space="preserve"> </w:t>
            </w:r>
            <w:r w:rsidRPr="00824B70">
              <w:rPr>
                <w:rFonts w:ascii="Arial" w:hAnsi="Arial" w:cs="Arial"/>
                <w:sz w:val="16"/>
                <w:szCs w:val="16"/>
              </w:rPr>
              <w:t>застосовуються</w:t>
            </w:r>
            <w:r w:rsidRPr="007B698A">
              <w:rPr>
                <w:rFonts w:ascii="Arial" w:hAnsi="Arial" w:cs="Arial"/>
                <w:sz w:val="16"/>
                <w:szCs w:val="16"/>
                <w:lang w:val="en-US"/>
              </w:rPr>
              <w:t xml:space="preserve"> </w:t>
            </w:r>
            <w:r w:rsidRPr="00824B70">
              <w:rPr>
                <w:rFonts w:ascii="Arial" w:hAnsi="Arial" w:cs="Arial"/>
                <w:sz w:val="16"/>
                <w:szCs w:val="16"/>
              </w:rPr>
              <w:t>у</w:t>
            </w:r>
            <w:r w:rsidRPr="007B698A">
              <w:rPr>
                <w:rFonts w:ascii="Arial" w:hAnsi="Arial" w:cs="Arial"/>
                <w:sz w:val="16"/>
                <w:szCs w:val="16"/>
                <w:lang w:val="en-US"/>
              </w:rPr>
              <w:t xml:space="preserve"> </w:t>
            </w:r>
            <w:r w:rsidRPr="00824B70">
              <w:rPr>
                <w:rFonts w:ascii="Arial" w:hAnsi="Arial" w:cs="Arial"/>
                <w:sz w:val="16"/>
                <w:szCs w:val="16"/>
              </w:rPr>
              <w:t>виробництві</w:t>
            </w:r>
            <w:r w:rsidRPr="007B698A">
              <w:rPr>
                <w:rFonts w:ascii="Arial" w:hAnsi="Arial" w:cs="Arial"/>
                <w:sz w:val="16"/>
                <w:szCs w:val="16"/>
                <w:lang w:val="en-US"/>
              </w:rPr>
              <w:t xml:space="preserve"> </w:t>
            </w:r>
            <w:r w:rsidRPr="00824B70">
              <w:rPr>
                <w:rFonts w:ascii="Arial" w:hAnsi="Arial" w:cs="Arial"/>
                <w:sz w:val="16"/>
                <w:szCs w:val="16"/>
              </w:rPr>
              <w:t>АФІ</w:t>
            </w:r>
            <w:r w:rsidRPr="007B698A">
              <w:rPr>
                <w:rFonts w:ascii="Arial" w:hAnsi="Arial" w:cs="Arial"/>
                <w:sz w:val="16"/>
                <w:szCs w:val="16"/>
                <w:lang w:val="en-US"/>
              </w:rPr>
              <w:t xml:space="preserve"> (</w:t>
            </w:r>
            <w:r w:rsidRPr="00824B70">
              <w:rPr>
                <w:rFonts w:ascii="Arial" w:hAnsi="Arial" w:cs="Arial"/>
                <w:sz w:val="16"/>
                <w:szCs w:val="16"/>
              </w:rPr>
              <w:t>якщо</w:t>
            </w:r>
            <w:r w:rsidRPr="007B698A">
              <w:rPr>
                <w:rFonts w:ascii="Arial" w:hAnsi="Arial" w:cs="Arial"/>
                <w:sz w:val="16"/>
                <w:szCs w:val="16"/>
                <w:lang w:val="en-US"/>
              </w:rPr>
              <w:t xml:space="preserve"> </w:t>
            </w:r>
            <w:r w:rsidRPr="00824B70">
              <w:rPr>
                <w:rFonts w:ascii="Arial" w:hAnsi="Arial" w:cs="Arial"/>
                <w:sz w:val="16"/>
                <w:szCs w:val="16"/>
              </w:rPr>
              <w:t>зазначено</w:t>
            </w:r>
            <w:r w:rsidRPr="007B698A">
              <w:rPr>
                <w:rFonts w:ascii="Arial" w:hAnsi="Arial" w:cs="Arial"/>
                <w:sz w:val="16"/>
                <w:szCs w:val="16"/>
                <w:lang w:val="en-US"/>
              </w:rPr>
              <w:t xml:space="preserve"> </w:t>
            </w:r>
            <w:r w:rsidRPr="00824B70">
              <w:rPr>
                <w:rFonts w:ascii="Arial" w:hAnsi="Arial" w:cs="Arial"/>
                <w:sz w:val="16"/>
                <w:szCs w:val="16"/>
              </w:rPr>
              <w:t>у</w:t>
            </w:r>
            <w:r w:rsidRPr="007B698A">
              <w:rPr>
                <w:rFonts w:ascii="Arial" w:hAnsi="Arial" w:cs="Arial"/>
                <w:sz w:val="16"/>
                <w:szCs w:val="16"/>
                <w:lang w:val="en-US"/>
              </w:rPr>
              <w:t xml:space="preserve"> </w:t>
            </w:r>
            <w:r w:rsidRPr="00824B70">
              <w:rPr>
                <w:rFonts w:ascii="Arial" w:hAnsi="Arial" w:cs="Arial"/>
                <w:sz w:val="16"/>
                <w:szCs w:val="16"/>
              </w:rPr>
              <w:t>досьє</w:t>
            </w:r>
            <w:r w:rsidRPr="007B698A">
              <w:rPr>
                <w:rFonts w:ascii="Arial" w:hAnsi="Arial" w:cs="Arial"/>
                <w:sz w:val="16"/>
                <w:szCs w:val="16"/>
                <w:lang w:val="en-US"/>
              </w:rPr>
              <w:t xml:space="preserve"> </w:t>
            </w:r>
            <w:r w:rsidRPr="00824B70">
              <w:rPr>
                <w:rFonts w:ascii="Arial" w:hAnsi="Arial" w:cs="Arial"/>
                <w:sz w:val="16"/>
                <w:szCs w:val="16"/>
              </w:rPr>
              <w:t>на</w:t>
            </w:r>
            <w:r w:rsidRPr="007B698A">
              <w:rPr>
                <w:rFonts w:ascii="Arial" w:hAnsi="Arial" w:cs="Arial"/>
                <w:sz w:val="16"/>
                <w:szCs w:val="16"/>
                <w:lang w:val="en-US"/>
              </w:rPr>
              <w:t xml:space="preserve"> </w:t>
            </w:r>
            <w:r w:rsidRPr="00824B70">
              <w:rPr>
                <w:rFonts w:ascii="Arial" w:hAnsi="Arial" w:cs="Arial"/>
                <w:sz w:val="16"/>
                <w:szCs w:val="16"/>
              </w:rPr>
              <w:t>лікарський</w:t>
            </w:r>
            <w:r w:rsidRPr="007B698A">
              <w:rPr>
                <w:rFonts w:ascii="Arial" w:hAnsi="Arial" w:cs="Arial"/>
                <w:sz w:val="16"/>
                <w:szCs w:val="16"/>
                <w:lang w:val="en-US"/>
              </w:rPr>
              <w:t xml:space="preserve"> </w:t>
            </w:r>
            <w:r w:rsidRPr="00824B70">
              <w:rPr>
                <w:rFonts w:ascii="Arial" w:hAnsi="Arial" w:cs="Arial"/>
                <w:sz w:val="16"/>
                <w:szCs w:val="16"/>
              </w:rPr>
              <w:t>засіб</w:t>
            </w:r>
            <w:r w:rsidRPr="007B698A">
              <w:rPr>
                <w:rFonts w:ascii="Arial" w:hAnsi="Arial" w:cs="Arial"/>
                <w:sz w:val="16"/>
                <w:szCs w:val="16"/>
                <w:lang w:val="en-US"/>
              </w:rPr>
              <w:t xml:space="preserve">) </w:t>
            </w:r>
            <w:r w:rsidRPr="00824B70">
              <w:rPr>
                <w:rFonts w:ascii="Arial" w:hAnsi="Arial" w:cs="Arial"/>
                <w:sz w:val="16"/>
                <w:szCs w:val="16"/>
              </w:rPr>
              <w:t>за</w:t>
            </w:r>
            <w:r w:rsidRPr="007B698A">
              <w:rPr>
                <w:rFonts w:ascii="Arial" w:hAnsi="Arial" w:cs="Arial"/>
                <w:sz w:val="16"/>
                <w:szCs w:val="16"/>
                <w:lang w:val="en-US"/>
              </w:rPr>
              <w:t xml:space="preserve"> </w:t>
            </w:r>
            <w:r w:rsidRPr="00824B70">
              <w:rPr>
                <w:rFonts w:ascii="Arial" w:hAnsi="Arial" w:cs="Arial"/>
                <w:sz w:val="16"/>
                <w:szCs w:val="16"/>
              </w:rPr>
              <w:t>відсутності</w:t>
            </w:r>
            <w:r w:rsidRPr="007B698A">
              <w:rPr>
                <w:rFonts w:ascii="Arial" w:hAnsi="Arial" w:cs="Arial"/>
                <w:sz w:val="16"/>
                <w:szCs w:val="16"/>
                <w:lang w:val="en-US"/>
              </w:rPr>
              <w:t xml:space="preserve"> </w:t>
            </w:r>
            <w:r w:rsidRPr="00824B70">
              <w:rPr>
                <w:rFonts w:ascii="Arial" w:hAnsi="Arial" w:cs="Arial"/>
                <w:sz w:val="16"/>
                <w:szCs w:val="16"/>
              </w:rPr>
              <w:t>сертифіката</w:t>
            </w:r>
            <w:r w:rsidRPr="007B698A">
              <w:rPr>
                <w:rFonts w:ascii="Arial" w:hAnsi="Arial" w:cs="Arial"/>
                <w:sz w:val="16"/>
                <w:szCs w:val="16"/>
                <w:lang w:val="en-US"/>
              </w:rPr>
              <w:t xml:space="preserve"> </w:t>
            </w:r>
            <w:r w:rsidRPr="00824B70">
              <w:rPr>
                <w:rFonts w:ascii="Arial" w:hAnsi="Arial" w:cs="Arial"/>
                <w:sz w:val="16"/>
                <w:szCs w:val="16"/>
              </w:rPr>
              <w:t>відповідності</w:t>
            </w:r>
            <w:r w:rsidRPr="007B698A">
              <w:rPr>
                <w:rFonts w:ascii="Arial" w:hAnsi="Arial" w:cs="Arial"/>
                <w:sz w:val="16"/>
                <w:szCs w:val="16"/>
                <w:lang w:val="en-US"/>
              </w:rPr>
              <w:t xml:space="preserve"> </w:t>
            </w:r>
            <w:r w:rsidRPr="00824B70">
              <w:rPr>
                <w:rFonts w:ascii="Arial" w:hAnsi="Arial" w:cs="Arial"/>
                <w:sz w:val="16"/>
                <w:szCs w:val="16"/>
              </w:rPr>
              <w:t>Європейській</w:t>
            </w:r>
            <w:r w:rsidRPr="007B698A">
              <w:rPr>
                <w:rFonts w:ascii="Arial" w:hAnsi="Arial" w:cs="Arial"/>
                <w:sz w:val="16"/>
                <w:szCs w:val="16"/>
                <w:lang w:val="en-US"/>
              </w:rPr>
              <w:t xml:space="preserve"> </w:t>
            </w:r>
            <w:r w:rsidRPr="00824B70">
              <w:rPr>
                <w:rFonts w:ascii="Arial" w:hAnsi="Arial" w:cs="Arial"/>
                <w:sz w:val="16"/>
                <w:szCs w:val="16"/>
              </w:rPr>
              <w:t>фармакопеї</w:t>
            </w:r>
            <w:r w:rsidRPr="007B698A">
              <w:rPr>
                <w:rFonts w:ascii="Arial" w:hAnsi="Arial" w:cs="Arial"/>
                <w:sz w:val="16"/>
                <w:szCs w:val="16"/>
                <w:lang w:val="en-US"/>
              </w:rPr>
              <w:t xml:space="preserve"> </w:t>
            </w:r>
            <w:r w:rsidRPr="00824B70">
              <w:rPr>
                <w:rFonts w:ascii="Arial" w:hAnsi="Arial" w:cs="Arial"/>
                <w:sz w:val="16"/>
                <w:szCs w:val="16"/>
              </w:rPr>
              <w:t>у</w:t>
            </w:r>
            <w:r w:rsidRPr="007B698A">
              <w:rPr>
                <w:rFonts w:ascii="Arial" w:hAnsi="Arial" w:cs="Arial"/>
                <w:sz w:val="16"/>
                <w:szCs w:val="16"/>
                <w:lang w:val="en-US"/>
              </w:rPr>
              <w:t xml:space="preserve"> </w:t>
            </w:r>
            <w:r w:rsidRPr="00824B70">
              <w:rPr>
                <w:rFonts w:ascii="Arial" w:hAnsi="Arial" w:cs="Arial"/>
                <w:sz w:val="16"/>
                <w:szCs w:val="16"/>
              </w:rPr>
              <w:t>затвердженому</w:t>
            </w:r>
            <w:r w:rsidRPr="007B698A">
              <w:rPr>
                <w:rFonts w:ascii="Arial" w:hAnsi="Arial" w:cs="Arial"/>
                <w:sz w:val="16"/>
                <w:szCs w:val="16"/>
                <w:lang w:val="en-US"/>
              </w:rPr>
              <w:t xml:space="preserve"> </w:t>
            </w:r>
            <w:r w:rsidRPr="00824B70">
              <w:rPr>
                <w:rFonts w:ascii="Arial" w:hAnsi="Arial" w:cs="Arial"/>
                <w:sz w:val="16"/>
                <w:szCs w:val="16"/>
              </w:rPr>
              <w:t>досьє</w:t>
            </w:r>
            <w:r w:rsidRPr="007B698A">
              <w:rPr>
                <w:rFonts w:ascii="Arial" w:hAnsi="Arial" w:cs="Arial"/>
                <w:sz w:val="16"/>
                <w:szCs w:val="16"/>
                <w:lang w:val="en-US"/>
              </w:rPr>
              <w:t xml:space="preserve">, </w:t>
            </w:r>
            <w:r w:rsidRPr="00824B70">
              <w:rPr>
                <w:rFonts w:ascii="Arial" w:hAnsi="Arial" w:cs="Arial"/>
                <w:sz w:val="16"/>
                <w:szCs w:val="16"/>
              </w:rPr>
              <w:t>або</w:t>
            </w:r>
            <w:r w:rsidRPr="007B698A">
              <w:rPr>
                <w:rFonts w:ascii="Arial" w:hAnsi="Arial" w:cs="Arial"/>
                <w:sz w:val="16"/>
                <w:szCs w:val="16"/>
                <w:lang w:val="en-US"/>
              </w:rPr>
              <w:t xml:space="preserve"> </w:t>
            </w:r>
            <w:r w:rsidRPr="00824B70">
              <w:rPr>
                <w:rFonts w:ascii="Arial" w:hAnsi="Arial" w:cs="Arial"/>
                <w:sz w:val="16"/>
                <w:szCs w:val="16"/>
              </w:rPr>
              <w:t>виробника</w:t>
            </w:r>
            <w:r w:rsidRPr="007B698A">
              <w:rPr>
                <w:rFonts w:ascii="Arial" w:hAnsi="Arial" w:cs="Arial"/>
                <w:sz w:val="16"/>
                <w:szCs w:val="16"/>
                <w:lang w:val="en-US"/>
              </w:rPr>
              <w:t xml:space="preserve"> </w:t>
            </w:r>
            <w:r w:rsidRPr="00824B70">
              <w:rPr>
                <w:rFonts w:ascii="Arial" w:hAnsi="Arial" w:cs="Arial"/>
                <w:sz w:val="16"/>
                <w:szCs w:val="16"/>
              </w:rPr>
              <w:t>нової</w:t>
            </w:r>
            <w:r w:rsidRPr="007B698A">
              <w:rPr>
                <w:rFonts w:ascii="Arial" w:hAnsi="Arial" w:cs="Arial"/>
                <w:sz w:val="16"/>
                <w:szCs w:val="16"/>
                <w:lang w:val="en-US"/>
              </w:rPr>
              <w:t xml:space="preserve"> </w:t>
            </w:r>
            <w:r w:rsidRPr="00824B70">
              <w:rPr>
                <w:rFonts w:ascii="Arial" w:hAnsi="Arial" w:cs="Arial"/>
                <w:sz w:val="16"/>
                <w:szCs w:val="16"/>
              </w:rPr>
              <w:t>допоміжної</w:t>
            </w:r>
            <w:r w:rsidRPr="007B698A">
              <w:rPr>
                <w:rFonts w:ascii="Arial" w:hAnsi="Arial" w:cs="Arial"/>
                <w:sz w:val="16"/>
                <w:szCs w:val="16"/>
                <w:lang w:val="en-US"/>
              </w:rPr>
              <w:t xml:space="preserve"> </w:t>
            </w:r>
            <w:r w:rsidRPr="00824B70">
              <w:rPr>
                <w:rFonts w:ascii="Arial" w:hAnsi="Arial" w:cs="Arial"/>
                <w:sz w:val="16"/>
                <w:szCs w:val="16"/>
              </w:rPr>
              <w:t>речовини</w:t>
            </w:r>
            <w:r w:rsidRPr="007B698A">
              <w:rPr>
                <w:rFonts w:ascii="Arial" w:hAnsi="Arial" w:cs="Arial"/>
                <w:sz w:val="16"/>
                <w:szCs w:val="16"/>
                <w:lang w:val="en-US"/>
              </w:rPr>
              <w:t xml:space="preserve"> (</w:t>
            </w:r>
            <w:r w:rsidRPr="00824B70">
              <w:rPr>
                <w:rFonts w:ascii="Arial" w:hAnsi="Arial" w:cs="Arial"/>
                <w:sz w:val="16"/>
                <w:szCs w:val="16"/>
              </w:rPr>
              <w:t>якщо</w:t>
            </w:r>
            <w:r w:rsidRPr="007B698A">
              <w:rPr>
                <w:rFonts w:ascii="Arial" w:hAnsi="Arial" w:cs="Arial"/>
                <w:sz w:val="16"/>
                <w:szCs w:val="16"/>
                <w:lang w:val="en-US"/>
              </w:rPr>
              <w:t xml:space="preserve"> </w:t>
            </w:r>
            <w:r w:rsidRPr="00824B70">
              <w:rPr>
                <w:rFonts w:ascii="Arial" w:hAnsi="Arial" w:cs="Arial"/>
                <w:sz w:val="16"/>
                <w:szCs w:val="16"/>
              </w:rPr>
              <w:t>зазначено</w:t>
            </w:r>
            <w:r w:rsidRPr="007B698A">
              <w:rPr>
                <w:rFonts w:ascii="Arial" w:hAnsi="Arial" w:cs="Arial"/>
                <w:sz w:val="16"/>
                <w:szCs w:val="16"/>
                <w:lang w:val="en-US"/>
              </w:rPr>
              <w:t xml:space="preserve"> </w:t>
            </w:r>
            <w:r w:rsidRPr="00824B70">
              <w:rPr>
                <w:rFonts w:ascii="Arial" w:hAnsi="Arial" w:cs="Arial"/>
                <w:sz w:val="16"/>
                <w:szCs w:val="16"/>
              </w:rPr>
              <w:t>у</w:t>
            </w:r>
            <w:r w:rsidRPr="007B698A">
              <w:rPr>
                <w:rFonts w:ascii="Arial" w:hAnsi="Arial" w:cs="Arial"/>
                <w:sz w:val="16"/>
                <w:szCs w:val="16"/>
                <w:lang w:val="en-US"/>
              </w:rPr>
              <w:t xml:space="preserve"> </w:t>
            </w:r>
            <w:r w:rsidRPr="00824B70">
              <w:rPr>
                <w:rFonts w:ascii="Arial" w:hAnsi="Arial" w:cs="Arial"/>
                <w:sz w:val="16"/>
                <w:szCs w:val="16"/>
              </w:rPr>
              <w:t>досьє</w:t>
            </w:r>
            <w:r w:rsidRPr="007B698A">
              <w:rPr>
                <w:rFonts w:ascii="Arial" w:hAnsi="Arial" w:cs="Arial"/>
                <w:sz w:val="16"/>
                <w:szCs w:val="16"/>
                <w:lang w:val="en-US"/>
              </w:rPr>
              <w:t xml:space="preserve">) </w:t>
            </w:r>
            <w:r w:rsidRPr="00824B70">
              <w:rPr>
                <w:rFonts w:ascii="Arial" w:hAnsi="Arial" w:cs="Arial"/>
                <w:sz w:val="16"/>
                <w:szCs w:val="16"/>
              </w:rPr>
              <w:t>Зміна</w:t>
            </w:r>
            <w:r w:rsidRPr="007B698A">
              <w:rPr>
                <w:rFonts w:ascii="Arial" w:hAnsi="Arial" w:cs="Arial"/>
                <w:sz w:val="16"/>
                <w:szCs w:val="16"/>
                <w:lang w:val="en-US"/>
              </w:rPr>
              <w:t xml:space="preserve"> </w:t>
            </w:r>
            <w:r w:rsidRPr="00824B70">
              <w:rPr>
                <w:rFonts w:ascii="Arial" w:hAnsi="Arial" w:cs="Arial"/>
                <w:sz w:val="16"/>
                <w:szCs w:val="16"/>
              </w:rPr>
              <w:t>адреси</w:t>
            </w:r>
            <w:r w:rsidRPr="007B698A">
              <w:rPr>
                <w:rFonts w:ascii="Arial" w:hAnsi="Arial" w:cs="Arial"/>
                <w:sz w:val="16"/>
                <w:szCs w:val="16"/>
                <w:lang w:val="en-US"/>
              </w:rPr>
              <w:t xml:space="preserve"> </w:t>
            </w:r>
            <w:r w:rsidRPr="00824B70">
              <w:rPr>
                <w:rFonts w:ascii="Arial" w:hAnsi="Arial" w:cs="Arial"/>
                <w:sz w:val="16"/>
                <w:szCs w:val="16"/>
              </w:rPr>
              <w:t>виробника</w:t>
            </w:r>
            <w:r w:rsidRPr="007B698A">
              <w:rPr>
                <w:rFonts w:ascii="Arial" w:hAnsi="Arial" w:cs="Arial"/>
                <w:sz w:val="16"/>
                <w:szCs w:val="16"/>
                <w:lang w:val="en-US"/>
              </w:rPr>
              <w:t xml:space="preserve"> Novartis Grimsby Ltd, Great Britain, </w:t>
            </w:r>
            <w:r w:rsidRPr="00824B70">
              <w:rPr>
                <w:rFonts w:ascii="Arial" w:hAnsi="Arial" w:cs="Arial"/>
                <w:sz w:val="16"/>
                <w:szCs w:val="16"/>
              </w:rPr>
              <w:t>без</w:t>
            </w:r>
            <w:r w:rsidRPr="007B698A">
              <w:rPr>
                <w:rFonts w:ascii="Arial" w:hAnsi="Arial" w:cs="Arial"/>
                <w:sz w:val="16"/>
                <w:szCs w:val="16"/>
                <w:lang w:val="en-US"/>
              </w:rPr>
              <w:t xml:space="preserve"> </w:t>
            </w:r>
            <w:r w:rsidRPr="00824B70">
              <w:rPr>
                <w:rFonts w:ascii="Arial" w:hAnsi="Arial" w:cs="Arial"/>
                <w:sz w:val="16"/>
                <w:szCs w:val="16"/>
              </w:rPr>
              <w:t>зміни</w:t>
            </w:r>
            <w:r w:rsidRPr="007B698A">
              <w:rPr>
                <w:rFonts w:ascii="Arial" w:hAnsi="Arial" w:cs="Arial"/>
                <w:sz w:val="16"/>
                <w:szCs w:val="16"/>
                <w:lang w:val="en-US"/>
              </w:rPr>
              <w:t xml:space="preserve"> </w:t>
            </w:r>
            <w:r w:rsidRPr="00824B70">
              <w:rPr>
                <w:rFonts w:ascii="Arial" w:hAnsi="Arial" w:cs="Arial"/>
                <w:sz w:val="16"/>
                <w:szCs w:val="16"/>
              </w:rPr>
              <w:t>місця</w:t>
            </w:r>
            <w:r w:rsidRPr="007B698A">
              <w:rPr>
                <w:rFonts w:ascii="Arial" w:hAnsi="Arial" w:cs="Arial"/>
                <w:sz w:val="16"/>
                <w:szCs w:val="16"/>
                <w:lang w:val="en-US"/>
              </w:rPr>
              <w:t xml:space="preserve"> </w:t>
            </w:r>
            <w:r w:rsidRPr="00824B70">
              <w:rPr>
                <w:rFonts w:ascii="Arial" w:hAnsi="Arial" w:cs="Arial"/>
                <w:sz w:val="16"/>
                <w:szCs w:val="16"/>
              </w:rPr>
              <w:t>виробництва</w:t>
            </w:r>
          </w:p>
          <w:p w:rsidR="0077730C" w:rsidRPr="007B698A" w:rsidRDefault="0077730C" w:rsidP="004B05C9">
            <w:pPr>
              <w:jc w:val="center"/>
              <w:rPr>
                <w:rFonts w:ascii="Arial" w:hAnsi="Arial" w:cs="Arial"/>
                <w:sz w:val="16"/>
                <w:szCs w:val="16"/>
                <w:lang w:val="en-US"/>
              </w:rPr>
            </w:pPr>
            <w:r w:rsidRPr="00824B70">
              <w:rPr>
                <w:rFonts w:ascii="Arial" w:hAnsi="Arial" w:cs="Arial"/>
                <w:sz w:val="16"/>
                <w:szCs w:val="16"/>
              </w:rPr>
              <w:t>Затверджено</w:t>
            </w:r>
          </w:p>
          <w:p w:rsidR="0077730C" w:rsidRPr="007B698A" w:rsidRDefault="0077730C" w:rsidP="004B05C9">
            <w:pPr>
              <w:jc w:val="center"/>
              <w:rPr>
                <w:rFonts w:ascii="Arial" w:hAnsi="Arial" w:cs="Arial"/>
                <w:sz w:val="16"/>
                <w:szCs w:val="16"/>
                <w:lang w:val="en-US"/>
              </w:rPr>
            </w:pPr>
            <w:r w:rsidRPr="007B698A">
              <w:rPr>
                <w:rFonts w:ascii="Arial" w:hAnsi="Arial" w:cs="Arial"/>
                <w:sz w:val="16"/>
                <w:szCs w:val="16"/>
                <w:lang w:val="en-US"/>
              </w:rPr>
              <w:t>Novartis Grimsby Ltd.</w:t>
            </w:r>
          </w:p>
          <w:p w:rsidR="0077730C" w:rsidRPr="007B698A" w:rsidRDefault="0077730C" w:rsidP="004B05C9">
            <w:pPr>
              <w:jc w:val="center"/>
              <w:rPr>
                <w:rFonts w:ascii="Arial" w:hAnsi="Arial" w:cs="Arial"/>
                <w:sz w:val="16"/>
                <w:szCs w:val="16"/>
                <w:lang w:val="en-US"/>
              </w:rPr>
            </w:pPr>
            <w:r w:rsidRPr="007B698A">
              <w:rPr>
                <w:rFonts w:ascii="Arial" w:hAnsi="Arial" w:cs="Arial"/>
                <w:sz w:val="16"/>
                <w:szCs w:val="16"/>
                <w:lang w:val="en-US"/>
              </w:rPr>
              <w:t>Pyewipe Grimsby</w:t>
            </w:r>
          </w:p>
          <w:p w:rsidR="0077730C" w:rsidRPr="007B698A" w:rsidRDefault="0077730C" w:rsidP="004B05C9">
            <w:pPr>
              <w:jc w:val="center"/>
              <w:rPr>
                <w:rFonts w:ascii="Arial" w:hAnsi="Arial" w:cs="Arial"/>
                <w:sz w:val="16"/>
                <w:szCs w:val="16"/>
                <w:lang w:val="en-US"/>
              </w:rPr>
            </w:pPr>
            <w:r w:rsidRPr="007B698A">
              <w:rPr>
                <w:rFonts w:ascii="Arial" w:hAnsi="Arial" w:cs="Arial"/>
                <w:sz w:val="16"/>
                <w:szCs w:val="16"/>
                <w:lang w:val="en-US"/>
              </w:rPr>
              <w:t>N.E. Lincolnshire</w:t>
            </w:r>
          </w:p>
          <w:p w:rsidR="0077730C" w:rsidRPr="007B698A" w:rsidRDefault="0077730C" w:rsidP="004B05C9">
            <w:pPr>
              <w:jc w:val="center"/>
              <w:rPr>
                <w:rFonts w:ascii="Arial" w:hAnsi="Arial" w:cs="Arial"/>
                <w:sz w:val="16"/>
                <w:szCs w:val="16"/>
                <w:lang w:val="en-US"/>
              </w:rPr>
            </w:pPr>
            <w:r w:rsidRPr="007B698A">
              <w:rPr>
                <w:rFonts w:ascii="Arial" w:hAnsi="Arial" w:cs="Arial"/>
                <w:sz w:val="16"/>
                <w:szCs w:val="16"/>
                <w:lang w:val="en-US"/>
              </w:rPr>
              <w:t>DN 31 2SR</w:t>
            </w:r>
          </w:p>
          <w:p w:rsidR="0077730C" w:rsidRPr="007B698A" w:rsidRDefault="0077730C" w:rsidP="004B05C9">
            <w:pPr>
              <w:jc w:val="center"/>
              <w:rPr>
                <w:rFonts w:ascii="Arial" w:hAnsi="Arial" w:cs="Arial"/>
                <w:sz w:val="16"/>
                <w:szCs w:val="16"/>
                <w:lang w:val="en-US"/>
              </w:rPr>
            </w:pPr>
            <w:r w:rsidRPr="007B698A">
              <w:rPr>
                <w:rFonts w:ascii="Arial" w:hAnsi="Arial" w:cs="Arial"/>
                <w:sz w:val="16"/>
                <w:szCs w:val="16"/>
                <w:lang w:val="en-US"/>
              </w:rPr>
              <w:t>Great Britain</w:t>
            </w:r>
          </w:p>
          <w:p w:rsidR="0077730C" w:rsidRPr="007B698A" w:rsidRDefault="0077730C" w:rsidP="004B05C9">
            <w:pPr>
              <w:jc w:val="center"/>
              <w:rPr>
                <w:rFonts w:ascii="Arial" w:hAnsi="Arial" w:cs="Arial"/>
                <w:sz w:val="16"/>
                <w:szCs w:val="16"/>
                <w:lang w:val="en-US"/>
              </w:rPr>
            </w:pPr>
            <w:r w:rsidRPr="007B698A">
              <w:rPr>
                <w:rFonts w:ascii="Arial" w:hAnsi="Arial" w:cs="Arial"/>
                <w:sz w:val="16"/>
                <w:szCs w:val="16"/>
                <w:lang w:val="en-US"/>
              </w:rPr>
              <w:t>DUNS 212245609</w:t>
            </w:r>
          </w:p>
          <w:p w:rsidR="0077730C" w:rsidRPr="007B698A" w:rsidRDefault="0077730C" w:rsidP="004B05C9">
            <w:pPr>
              <w:jc w:val="center"/>
              <w:rPr>
                <w:rFonts w:ascii="Arial" w:hAnsi="Arial" w:cs="Arial"/>
                <w:sz w:val="16"/>
                <w:szCs w:val="16"/>
                <w:lang w:val="en-US"/>
              </w:rPr>
            </w:pPr>
          </w:p>
          <w:p w:rsidR="0077730C" w:rsidRPr="007B698A" w:rsidRDefault="0077730C" w:rsidP="004B05C9">
            <w:pPr>
              <w:jc w:val="center"/>
              <w:rPr>
                <w:rFonts w:ascii="Arial" w:hAnsi="Arial" w:cs="Arial"/>
                <w:sz w:val="16"/>
                <w:szCs w:val="16"/>
                <w:lang w:val="en-US"/>
              </w:rPr>
            </w:pPr>
            <w:r w:rsidRPr="00824B70">
              <w:rPr>
                <w:rFonts w:ascii="Arial" w:hAnsi="Arial" w:cs="Arial"/>
                <w:sz w:val="16"/>
                <w:szCs w:val="16"/>
              </w:rPr>
              <w:t>Запропоновано</w:t>
            </w:r>
          </w:p>
          <w:p w:rsidR="0077730C" w:rsidRPr="007B698A" w:rsidRDefault="0077730C" w:rsidP="004B05C9">
            <w:pPr>
              <w:jc w:val="center"/>
              <w:rPr>
                <w:rFonts w:ascii="Arial" w:hAnsi="Arial" w:cs="Arial"/>
                <w:sz w:val="16"/>
                <w:szCs w:val="16"/>
                <w:lang w:val="en-US"/>
              </w:rPr>
            </w:pPr>
            <w:r w:rsidRPr="007B698A">
              <w:rPr>
                <w:rFonts w:ascii="Arial" w:hAnsi="Arial" w:cs="Arial"/>
                <w:sz w:val="16"/>
                <w:szCs w:val="16"/>
                <w:lang w:val="en-US"/>
              </w:rPr>
              <w:t>Novartis Grimsby Ltd</w:t>
            </w:r>
          </w:p>
          <w:p w:rsidR="0077730C" w:rsidRPr="007B698A" w:rsidRDefault="0077730C" w:rsidP="004B05C9">
            <w:pPr>
              <w:jc w:val="center"/>
              <w:rPr>
                <w:rFonts w:ascii="Arial" w:hAnsi="Arial" w:cs="Arial"/>
                <w:sz w:val="16"/>
                <w:szCs w:val="16"/>
                <w:lang w:val="en-US"/>
              </w:rPr>
            </w:pPr>
            <w:r w:rsidRPr="007B698A">
              <w:rPr>
                <w:rFonts w:ascii="Arial" w:hAnsi="Arial" w:cs="Arial"/>
                <w:sz w:val="16"/>
                <w:szCs w:val="16"/>
                <w:lang w:val="en-US"/>
              </w:rPr>
              <w:t>Pyewipe Grimsby</w:t>
            </w:r>
          </w:p>
          <w:p w:rsidR="0077730C" w:rsidRPr="007B698A" w:rsidRDefault="0077730C" w:rsidP="004B05C9">
            <w:pPr>
              <w:jc w:val="center"/>
              <w:rPr>
                <w:rFonts w:ascii="Arial" w:hAnsi="Arial" w:cs="Arial"/>
                <w:sz w:val="16"/>
                <w:szCs w:val="16"/>
                <w:lang w:val="en-US"/>
              </w:rPr>
            </w:pPr>
            <w:r w:rsidRPr="007B698A">
              <w:rPr>
                <w:rFonts w:ascii="Arial" w:hAnsi="Arial" w:cs="Arial"/>
                <w:sz w:val="16"/>
                <w:szCs w:val="16"/>
                <w:lang w:val="en-US"/>
              </w:rPr>
              <w:t>DN 31 2SR</w:t>
            </w:r>
          </w:p>
          <w:p w:rsidR="0077730C" w:rsidRPr="007B698A" w:rsidRDefault="0077730C" w:rsidP="004B05C9">
            <w:pPr>
              <w:jc w:val="center"/>
              <w:rPr>
                <w:rFonts w:ascii="Arial" w:hAnsi="Arial" w:cs="Arial"/>
                <w:sz w:val="16"/>
                <w:szCs w:val="16"/>
                <w:lang w:val="en-US"/>
              </w:rPr>
            </w:pPr>
            <w:r w:rsidRPr="007B698A">
              <w:rPr>
                <w:rFonts w:ascii="Arial" w:hAnsi="Arial" w:cs="Arial"/>
                <w:sz w:val="16"/>
                <w:szCs w:val="16"/>
                <w:lang w:val="en-US"/>
              </w:rPr>
              <w:t>Great Britain</w:t>
            </w:r>
          </w:p>
          <w:p w:rsidR="0077730C" w:rsidRPr="007B698A" w:rsidRDefault="0077730C" w:rsidP="004B05C9">
            <w:pPr>
              <w:jc w:val="center"/>
              <w:rPr>
                <w:rFonts w:ascii="Arial" w:hAnsi="Arial" w:cs="Arial"/>
                <w:sz w:val="16"/>
                <w:szCs w:val="16"/>
                <w:lang w:val="en-US"/>
              </w:rPr>
            </w:pPr>
            <w:r w:rsidRPr="007B698A">
              <w:rPr>
                <w:rFonts w:ascii="Arial" w:hAnsi="Arial" w:cs="Arial"/>
                <w:sz w:val="16"/>
                <w:szCs w:val="16"/>
                <w:lang w:val="en-US"/>
              </w:rPr>
              <w:t>DUNS 225544427</w:t>
            </w:r>
          </w:p>
          <w:p w:rsidR="0077730C" w:rsidRPr="007B698A" w:rsidRDefault="0077730C" w:rsidP="004B05C9">
            <w:pPr>
              <w:jc w:val="center"/>
              <w:rPr>
                <w:rFonts w:ascii="Arial" w:hAnsi="Arial" w:cs="Arial"/>
                <w:sz w:val="16"/>
                <w:szCs w:val="16"/>
                <w:lang w:val="en-US"/>
              </w:rPr>
            </w:pPr>
            <w:r w:rsidRPr="00824B70">
              <w:rPr>
                <w:rFonts w:ascii="Arial" w:hAnsi="Arial" w:cs="Arial"/>
                <w:sz w:val="16"/>
                <w:szCs w:val="16"/>
              </w:rPr>
              <w:t>Зміни</w:t>
            </w:r>
            <w:r w:rsidRPr="007B698A">
              <w:rPr>
                <w:rFonts w:ascii="Arial" w:hAnsi="Arial" w:cs="Arial"/>
                <w:sz w:val="16"/>
                <w:szCs w:val="16"/>
                <w:lang w:val="en-US"/>
              </w:rPr>
              <w:t xml:space="preserve"> I </w:t>
            </w:r>
            <w:r w:rsidRPr="00824B70">
              <w:rPr>
                <w:rFonts w:ascii="Arial" w:hAnsi="Arial" w:cs="Arial"/>
                <w:sz w:val="16"/>
                <w:szCs w:val="16"/>
              </w:rPr>
              <w:t>типу</w:t>
            </w:r>
            <w:r w:rsidRPr="007B698A">
              <w:rPr>
                <w:rFonts w:ascii="Arial" w:hAnsi="Arial" w:cs="Arial"/>
                <w:sz w:val="16"/>
                <w:szCs w:val="16"/>
                <w:lang w:val="en-US"/>
              </w:rPr>
              <w:t xml:space="preserve"> - </w:t>
            </w:r>
            <w:r w:rsidRPr="00824B70">
              <w:rPr>
                <w:rFonts w:ascii="Arial" w:hAnsi="Arial" w:cs="Arial"/>
                <w:sz w:val="16"/>
                <w:szCs w:val="16"/>
              </w:rPr>
              <w:t>Зміни</w:t>
            </w:r>
            <w:r w:rsidRPr="007B698A">
              <w:rPr>
                <w:rFonts w:ascii="Arial" w:hAnsi="Arial" w:cs="Arial"/>
                <w:sz w:val="16"/>
                <w:szCs w:val="16"/>
                <w:lang w:val="en-US"/>
              </w:rPr>
              <w:t xml:space="preserve"> </w:t>
            </w:r>
            <w:r w:rsidRPr="00824B70">
              <w:rPr>
                <w:rFonts w:ascii="Arial" w:hAnsi="Arial" w:cs="Arial"/>
                <w:sz w:val="16"/>
                <w:szCs w:val="16"/>
              </w:rPr>
              <w:t>з</w:t>
            </w:r>
            <w:r w:rsidRPr="007B698A">
              <w:rPr>
                <w:rFonts w:ascii="Arial" w:hAnsi="Arial" w:cs="Arial"/>
                <w:sz w:val="16"/>
                <w:szCs w:val="16"/>
                <w:lang w:val="en-US"/>
              </w:rPr>
              <w:t xml:space="preserve"> </w:t>
            </w:r>
            <w:r w:rsidRPr="00824B70">
              <w:rPr>
                <w:rFonts w:ascii="Arial" w:hAnsi="Arial" w:cs="Arial"/>
                <w:sz w:val="16"/>
                <w:szCs w:val="16"/>
              </w:rPr>
              <w:t>якості</w:t>
            </w:r>
            <w:r w:rsidRPr="007B698A">
              <w:rPr>
                <w:rFonts w:ascii="Arial" w:hAnsi="Arial" w:cs="Arial"/>
                <w:sz w:val="16"/>
                <w:szCs w:val="16"/>
                <w:lang w:val="en-US"/>
              </w:rPr>
              <w:t xml:space="preserve">. </w:t>
            </w:r>
            <w:r w:rsidRPr="00824B70">
              <w:rPr>
                <w:rFonts w:ascii="Arial" w:hAnsi="Arial" w:cs="Arial"/>
                <w:sz w:val="16"/>
                <w:szCs w:val="16"/>
              </w:rPr>
              <w:t>АФІ</w:t>
            </w:r>
            <w:r w:rsidRPr="007B698A">
              <w:rPr>
                <w:rFonts w:ascii="Arial" w:hAnsi="Arial" w:cs="Arial"/>
                <w:sz w:val="16"/>
                <w:szCs w:val="16"/>
                <w:lang w:val="en-US"/>
              </w:rPr>
              <w:t xml:space="preserve">. </w:t>
            </w:r>
            <w:r w:rsidRPr="00824B70">
              <w:rPr>
                <w:rFonts w:ascii="Arial" w:hAnsi="Arial" w:cs="Arial"/>
                <w:sz w:val="16"/>
                <w:szCs w:val="16"/>
              </w:rPr>
              <w:t>Виробництво</w:t>
            </w:r>
            <w:r w:rsidRPr="007B698A">
              <w:rPr>
                <w:rFonts w:ascii="Arial" w:hAnsi="Arial" w:cs="Arial"/>
                <w:sz w:val="16"/>
                <w:szCs w:val="16"/>
                <w:lang w:val="en-US"/>
              </w:rPr>
              <w:t xml:space="preserve">. </w:t>
            </w:r>
            <w:r w:rsidRPr="00824B70">
              <w:rPr>
                <w:rFonts w:ascii="Arial" w:hAnsi="Arial" w:cs="Arial"/>
                <w:sz w:val="16"/>
                <w:szCs w:val="16"/>
              </w:rPr>
              <w:t>Зміна</w:t>
            </w:r>
            <w:r w:rsidRPr="007B698A">
              <w:rPr>
                <w:rFonts w:ascii="Arial" w:hAnsi="Arial" w:cs="Arial"/>
                <w:sz w:val="16"/>
                <w:szCs w:val="16"/>
                <w:lang w:val="en-US"/>
              </w:rPr>
              <w:t xml:space="preserve"> </w:t>
            </w:r>
            <w:r w:rsidRPr="00824B70">
              <w:rPr>
                <w:rFonts w:ascii="Arial" w:hAnsi="Arial" w:cs="Arial"/>
                <w:sz w:val="16"/>
                <w:szCs w:val="16"/>
              </w:rPr>
              <w:t>виробника</w:t>
            </w:r>
            <w:r w:rsidRPr="007B698A">
              <w:rPr>
                <w:rFonts w:ascii="Arial" w:hAnsi="Arial" w:cs="Arial"/>
                <w:sz w:val="16"/>
                <w:szCs w:val="16"/>
                <w:lang w:val="en-US"/>
              </w:rPr>
              <w:t xml:space="preserve"> </w:t>
            </w:r>
            <w:r w:rsidRPr="00824B70">
              <w:rPr>
                <w:rFonts w:ascii="Arial" w:hAnsi="Arial" w:cs="Arial"/>
                <w:sz w:val="16"/>
                <w:szCs w:val="16"/>
              </w:rPr>
              <w:t>вихідного</w:t>
            </w:r>
            <w:r w:rsidRPr="007B698A">
              <w:rPr>
                <w:rFonts w:ascii="Arial" w:hAnsi="Arial" w:cs="Arial"/>
                <w:sz w:val="16"/>
                <w:szCs w:val="16"/>
                <w:lang w:val="en-US"/>
              </w:rPr>
              <w:t>/</w:t>
            </w:r>
            <w:r w:rsidRPr="00824B70">
              <w:rPr>
                <w:rFonts w:ascii="Arial" w:hAnsi="Arial" w:cs="Arial"/>
                <w:sz w:val="16"/>
                <w:szCs w:val="16"/>
              </w:rPr>
              <w:t>проміжного</w:t>
            </w:r>
            <w:r w:rsidRPr="007B698A">
              <w:rPr>
                <w:rFonts w:ascii="Arial" w:hAnsi="Arial" w:cs="Arial"/>
                <w:sz w:val="16"/>
                <w:szCs w:val="16"/>
                <w:lang w:val="en-US"/>
              </w:rPr>
              <w:t xml:space="preserve"> </w:t>
            </w:r>
            <w:r w:rsidRPr="00824B70">
              <w:rPr>
                <w:rFonts w:ascii="Arial" w:hAnsi="Arial" w:cs="Arial"/>
                <w:sz w:val="16"/>
                <w:szCs w:val="16"/>
              </w:rPr>
              <w:t>продукту</w:t>
            </w:r>
            <w:r w:rsidRPr="007B698A">
              <w:rPr>
                <w:rFonts w:ascii="Arial" w:hAnsi="Arial" w:cs="Arial"/>
                <w:sz w:val="16"/>
                <w:szCs w:val="16"/>
                <w:lang w:val="en-US"/>
              </w:rPr>
              <w:t>/</w:t>
            </w:r>
            <w:r w:rsidRPr="00824B70">
              <w:rPr>
                <w:rFonts w:ascii="Arial" w:hAnsi="Arial" w:cs="Arial"/>
                <w:sz w:val="16"/>
                <w:szCs w:val="16"/>
              </w:rPr>
              <w:t>реагенту</w:t>
            </w:r>
            <w:r w:rsidRPr="007B698A">
              <w:rPr>
                <w:rFonts w:ascii="Arial" w:hAnsi="Arial" w:cs="Arial"/>
                <w:sz w:val="16"/>
                <w:szCs w:val="16"/>
                <w:lang w:val="en-US"/>
              </w:rPr>
              <w:t xml:space="preserve">, </w:t>
            </w:r>
            <w:r w:rsidRPr="00824B70">
              <w:rPr>
                <w:rFonts w:ascii="Arial" w:hAnsi="Arial" w:cs="Arial"/>
                <w:sz w:val="16"/>
                <w:szCs w:val="16"/>
              </w:rPr>
              <w:t>що</w:t>
            </w:r>
            <w:r w:rsidRPr="007B698A">
              <w:rPr>
                <w:rFonts w:ascii="Arial" w:hAnsi="Arial" w:cs="Arial"/>
                <w:sz w:val="16"/>
                <w:szCs w:val="16"/>
                <w:lang w:val="en-US"/>
              </w:rPr>
              <w:t xml:space="preserve"> </w:t>
            </w:r>
            <w:r w:rsidRPr="00824B70">
              <w:rPr>
                <w:rFonts w:ascii="Arial" w:hAnsi="Arial" w:cs="Arial"/>
                <w:sz w:val="16"/>
                <w:szCs w:val="16"/>
              </w:rPr>
              <w:t>використовуються</w:t>
            </w:r>
            <w:r w:rsidRPr="007B698A">
              <w:rPr>
                <w:rFonts w:ascii="Arial" w:hAnsi="Arial" w:cs="Arial"/>
                <w:sz w:val="16"/>
                <w:szCs w:val="16"/>
                <w:lang w:val="en-US"/>
              </w:rPr>
              <w:t xml:space="preserve"> </w:t>
            </w:r>
            <w:r w:rsidRPr="00824B70">
              <w:rPr>
                <w:rFonts w:ascii="Arial" w:hAnsi="Arial" w:cs="Arial"/>
                <w:sz w:val="16"/>
                <w:szCs w:val="16"/>
              </w:rPr>
              <w:t>у</w:t>
            </w:r>
            <w:r w:rsidRPr="007B698A">
              <w:rPr>
                <w:rFonts w:ascii="Arial" w:hAnsi="Arial" w:cs="Arial"/>
                <w:sz w:val="16"/>
                <w:szCs w:val="16"/>
                <w:lang w:val="en-US"/>
              </w:rPr>
              <w:t xml:space="preserve"> </w:t>
            </w:r>
            <w:r w:rsidRPr="00824B70">
              <w:rPr>
                <w:rFonts w:ascii="Arial" w:hAnsi="Arial" w:cs="Arial"/>
                <w:sz w:val="16"/>
                <w:szCs w:val="16"/>
              </w:rPr>
              <w:t>виробничому</w:t>
            </w:r>
            <w:r w:rsidRPr="007B698A">
              <w:rPr>
                <w:rFonts w:ascii="Arial" w:hAnsi="Arial" w:cs="Arial"/>
                <w:sz w:val="16"/>
                <w:szCs w:val="16"/>
                <w:lang w:val="en-US"/>
              </w:rPr>
              <w:t xml:space="preserve"> </w:t>
            </w:r>
            <w:r w:rsidRPr="00824B70">
              <w:rPr>
                <w:rFonts w:ascii="Arial" w:hAnsi="Arial" w:cs="Arial"/>
                <w:sz w:val="16"/>
                <w:szCs w:val="16"/>
              </w:rPr>
              <w:t>процесі</w:t>
            </w:r>
            <w:r w:rsidRPr="007B698A">
              <w:rPr>
                <w:rFonts w:ascii="Arial" w:hAnsi="Arial" w:cs="Arial"/>
                <w:sz w:val="16"/>
                <w:szCs w:val="16"/>
                <w:lang w:val="en-US"/>
              </w:rPr>
              <w:t xml:space="preserve"> </w:t>
            </w:r>
            <w:r w:rsidRPr="00824B70">
              <w:rPr>
                <w:rFonts w:ascii="Arial" w:hAnsi="Arial" w:cs="Arial"/>
                <w:sz w:val="16"/>
                <w:szCs w:val="16"/>
              </w:rPr>
              <w:t>АФІ</w:t>
            </w:r>
            <w:r w:rsidRPr="007B698A">
              <w:rPr>
                <w:rFonts w:ascii="Arial" w:hAnsi="Arial" w:cs="Arial"/>
                <w:sz w:val="16"/>
                <w:szCs w:val="16"/>
                <w:lang w:val="en-US"/>
              </w:rPr>
              <w:t xml:space="preserve">, </w:t>
            </w:r>
            <w:r w:rsidRPr="00824B70">
              <w:rPr>
                <w:rFonts w:ascii="Arial" w:hAnsi="Arial" w:cs="Arial"/>
                <w:sz w:val="16"/>
                <w:szCs w:val="16"/>
              </w:rPr>
              <w:t>або</w:t>
            </w:r>
            <w:r w:rsidRPr="007B698A">
              <w:rPr>
                <w:rFonts w:ascii="Arial" w:hAnsi="Arial" w:cs="Arial"/>
                <w:sz w:val="16"/>
                <w:szCs w:val="16"/>
                <w:lang w:val="en-US"/>
              </w:rPr>
              <w:t xml:space="preserve"> </w:t>
            </w:r>
            <w:r w:rsidRPr="00824B70">
              <w:rPr>
                <w:rFonts w:ascii="Arial" w:hAnsi="Arial" w:cs="Arial"/>
                <w:sz w:val="16"/>
                <w:szCs w:val="16"/>
              </w:rPr>
              <w:t>зміна</w:t>
            </w:r>
            <w:r w:rsidRPr="007B698A">
              <w:rPr>
                <w:rFonts w:ascii="Arial" w:hAnsi="Arial" w:cs="Arial"/>
                <w:sz w:val="16"/>
                <w:szCs w:val="16"/>
                <w:lang w:val="en-US"/>
              </w:rPr>
              <w:t xml:space="preserve"> </w:t>
            </w:r>
            <w:r w:rsidRPr="00824B70">
              <w:rPr>
                <w:rFonts w:ascii="Arial" w:hAnsi="Arial" w:cs="Arial"/>
                <w:sz w:val="16"/>
                <w:szCs w:val="16"/>
              </w:rPr>
              <w:t>виробника</w:t>
            </w:r>
            <w:r w:rsidRPr="007B698A">
              <w:rPr>
                <w:rFonts w:ascii="Arial" w:hAnsi="Arial" w:cs="Arial"/>
                <w:sz w:val="16"/>
                <w:szCs w:val="16"/>
                <w:lang w:val="en-US"/>
              </w:rPr>
              <w:t xml:space="preserve"> (</w:t>
            </w:r>
            <w:r w:rsidRPr="00824B70">
              <w:rPr>
                <w:rFonts w:ascii="Arial" w:hAnsi="Arial" w:cs="Arial"/>
                <w:sz w:val="16"/>
                <w:szCs w:val="16"/>
              </w:rPr>
              <w:t>включаючи</w:t>
            </w:r>
            <w:r w:rsidRPr="007B698A">
              <w:rPr>
                <w:rFonts w:ascii="Arial" w:hAnsi="Arial" w:cs="Arial"/>
                <w:sz w:val="16"/>
                <w:szCs w:val="16"/>
                <w:lang w:val="en-US"/>
              </w:rPr>
              <w:t xml:space="preserve">, </w:t>
            </w:r>
            <w:r w:rsidRPr="00824B70">
              <w:rPr>
                <w:rFonts w:ascii="Arial" w:hAnsi="Arial" w:cs="Arial"/>
                <w:sz w:val="16"/>
                <w:szCs w:val="16"/>
              </w:rPr>
              <w:t>де</w:t>
            </w:r>
            <w:r w:rsidRPr="007B698A">
              <w:rPr>
                <w:rFonts w:ascii="Arial" w:hAnsi="Arial" w:cs="Arial"/>
                <w:sz w:val="16"/>
                <w:szCs w:val="16"/>
                <w:lang w:val="en-US"/>
              </w:rPr>
              <w:t xml:space="preserve"> </w:t>
            </w:r>
            <w:r w:rsidRPr="00824B70">
              <w:rPr>
                <w:rFonts w:ascii="Arial" w:hAnsi="Arial" w:cs="Arial"/>
                <w:sz w:val="16"/>
                <w:szCs w:val="16"/>
              </w:rPr>
              <w:t>необхідно</w:t>
            </w:r>
            <w:r w:rsidRPr="007B698A">
              <w:rPr>
                <w:rFonts w:ascii="Arial" w:hAnsi="Arial" w:cs="Arial"/>
                <w:sz w:val="16"/>
                <w:szCs w:val="16"/>
                <w:lang w:val="en-US"/>
              </w:rPr>
              <w:t xml:space="preserve">, </w:t>
            </w:r>
            <w:r w:rsidRPr="00824B70">
              <w:rPr>
                <w:rFonts w:ascii="Arial" w:hAnsi="Arial" w:cs="Arial"/>
                <w:sz w:val="16"/>
                <w:szCs w:val="16"/>
              </w:rPr>
              <w:t>місце</w:t>
            </w:r>
            <w:r w:rsidRPr="007B698A">
              <w:rPr>
                <w:rFonts w:ascii="Arial" w:hAnsi="Arial" w:cs="Arial"/>
                <w:sz w:val="16"/>
                <w:szCs w:val="16"/>
                <w:lang w:val="en-US"/>
              </w:rPr>
              <w:t xml:space="preserve"> </w:t>
            </w:r>
            <w:r w:rsidRPr="00824B70">
              <w:rPr>
                <w:rFonts w:ascii="Arial" w:hAnsi="Arial" w:cs="Arial"/>
                <w:sz w:val="16"/>
                <w:szCs w:val="16"/>
              </w:rPr>
              <w:t>проведення</w:t>
            </w:r>
            <w:r w:rsidRPr="007B698A">
              <w:rPr>
                <w:rFonts w:ascii="Arial" w:hAnsi="Arial" w:cs="Arial"/>
                <w:sz w:val="16"/>
                <w:szCs w:val="16"/>
                <w:lang w:val="en-US"/>
              </w:rPr>
              <w:t xml:space="preserve"> </w:t>
            </w:r>
            <w:r w:rsidRPr="00824B70">
              <w:rPr>
                <w:rFonts w:ascii="Arial" w:hAnsi="Arial" w:cs="Arial"/>
                <w:sz w:val="16"/>
                <w:szCs w:val="16"/>
              </w:rPr>
              <w:t>контролю</w:t>
            </w:r>
            <w:r w:rsidRPr="007B698A">
              <w:rPr>
                <w:rFonts w:ascii="Arial" w:hAnsi="Arial" w:cs="Arial"/>
                <w:sz w:val="16"/>
                <w:szCs w:val="16"/>
                <w:lang w:val="en-US"/>
              </w:rPr>
              <w:t xml:space="preserve"> </w:t>
            </w:r>
            <w:r w:rsidRPr="00824B70">
              <w:rPr>
                <w:rFonts w:ascii="Arial" w:hAnsi="Arial" w:cs="Arial"/>
                <w:sz w:val="16"/>
                <w:szCs w:val="16"/>
              </w:rPr>
              <w:t>якості</w:t>
            </w:r>
            <w:r w:rsidRPr="007B698A">
              <w:rPr>
                <w:rFonts w:ascii="Arial" w:hAnsi="Arial" w:cs="Arial"/>
                <w:sz w:val="16"/>
                <w:szCs w:val="16"/>
                <w:lang w:val="en-US"/>
              </w:rPr>
              <w:t xml:space="preserve">) </w:t>
            </w:r>
            <w:r w:rsidRPr="00824B70">
              <w:rPr>
                <w:rFonts w:ascii="Arial" w:hAnsi="Arial" w:cs="Arial"/>
                <w:sz w:val="16"/>
                <w:szCs w:val="16"/>
              </w:rPr>
              <w:t>АФІ</w:t>
            </w:r>
            <w:r w:rsidRPr="007B698A">
              <w:rPr>
                <w:rFonts w:ascii="Arial" w:hAnsi="Arial" w:cs="Arial"/>
                <w:sz w:val="16"/>
                <w:szCs w:val="16"/>
                <w:lang w:val="en-US"/>
              </w:rPr>
              <w:t xml:space="preserve"> (</w:t>
            </w:r>
            <w:r w:rsidRPr="00824B70">
              <w:rPr>
                <w:rFonts w:ascii="Arial" w:hAnsi="Arial" w:cs="Arial"/>
                <w:sz w:val="16"/>
                <w:szCs w:val="16"/>
              </w:rPr>
              <w:t>за</w:t>
            </w:r>
            <w:r w:rsidRPr="007B698A">
              <w:rPr>
                <w:rFonts w:ascii="Arial" w:hAnsi="Arial" w:cs="Arial"/>
                <w:sz w:val="16"/>
                <w:szCs w:val="16"/>
                <w:lang w:val="en-US"/>
              </w:rPr>
              <w:t xml:space="preserve"> </w:t>
            </w:r>
            <w:r w:rsidRPr="00824B70">
              <w:rPr>
                <w:rFonts w:ascii="Arial" w:hAnsi="Arial" w:cs="Arial"/>
                <w:sz w:val="16"/>
                <w:szCs w:val="16"/>
              </w:rPr>
              <w:t>відсутності</w:t>
            </w:r>
            <w:r w:rsidRPr="007B698A">
              <w:rPr>
                <w:rFonts w:ascii="Arial" w:hAnsi="Arial" w:cs="Arial"/>
                <w:sz w:val="16"/>
                <w:szCs w:val="16"/>
                <w:lang w:val="en-US"/>
              </w:rPr>
              <w:t xml:space="preserve"> </w:t>
            </w:r>
            <w:r w:rsidRPr="00824B70">
              <w:rPr>
                <w:rFonts w:ascii="Arial" w:hAnsi="Arial" w:cs="Arial"/>
                <w:sz w:val="16"/>
                <w:szCs w:val="16"/>
              </w:rPr>
              <w:t>сертифіката</w:t>
            </w:r>
            <w:r w:rsidRPr="007B698A">
              <w:rPr>
                <w:rFonts w:ascii="Arial" w:hAnsi="Arial" w:cs="Arial"/>
                <w:sz w:val="16"/>
                <w:szCs w:val="16"/>
                <w:lang w:val="en-US"/>
              </w:rPr>
              <w:t xml:space="preserve"> </w:t>
            </w:r>
            <w:r w:rsidRPr="00824B70">
              <w:rPr>
                <w:rFonts w:ascii="Arial" w:hAnsi="Arial" w:cs="Arial"/>
                <w:sz w:val="16"/>
                <w:szCs w:val="16"/>
              </w:rPr>
              <w:t>відповідності</w:t>
            </w:r>
            <w:r w:rsidRPr="007B698A">
              <w:rPr>
                <w:rFonts w:ascii="Arial" w:hAnsi="Arial" w:cs="Arial"/>
                <w:sz w:val="16"/>
                <w:szCs w:val="16"/>
                <w:lang w:val="en-US"/>
              </w:rPr>
              <w:t xml:space="preserve"> </w:t>
            </w:r>
            <w:r w:rsidRPr="00824B70">
              <w:rPr>
                <w:rFonts w:ascii="Arial" w:hAnsi="Arial" w:cs="Arial"/>
                <w:sz w:val="16"/>
                <w:szCs w:val="16"/>
              </w:rPr>
              <w:t>Європейській</w:t>
            </w:r>
            <w:r w:rsidRPr="007B698A">
              <w:rPr>
                <w:rFonts w:ascii="Arial" w:hAnsi="Arial" w:cs="Arial"/>
                <w:sz w:val="16"/>
                <w:szCs w:val="16"/>
                <w:lang w:val="en-US"/>
              </w:rPr>
              <w:t xml:space="preserve"> </w:t>
            </w:r>
            <w:r w:rsidRPr="00824B70">
              <w:rPr>
                <w:rFonts w:ascii="Arial" w:hAnsi="Arial" w:cs="Arial"/>
                <w:sz w:val="16"/>
                <w:szCs w:val="16"/>
              </w:rPr>
              <w:t>фармакопеї</w:t>
            </w:r>
            <w:r w:rsidRPr="007B698A">
              <w:rPr>
                <w:rFonts w:ascii="Arial" w:hAnsi="Arial" w:cs="Arial"/>
                <w:sz w:val="16"/>
                <w:szCs w:val="16"/>
                <w:lang w:val="en-US"/>
              </w:rPr>
              <w:t xml:space="preserve"> </w:t>
            </w:r>
            <w:r w:rsidRPr="00824B70">
              <w:rPr>
                <w:rFonts w:ascii="Arial" w:hAnsi="Arial" w:cs="Arial"/>
                <w:sz w:val="16"/>
                <w:szCs w:val="16"/>
              </w:rPr>
              <w:t>у</w:t>
            </w:r>
            <w:r w:rsidRPr="007B698A">
              <w:rPr>
                <w:rFonts w:ascii="Arial" w:hAnsi="Arial" w:cs="Arial"/>
                <w:sz w:val="16"/>
                <w:szCs w:val="16"/>
                <w:lang w:val="en-US"/>
              </w:rPr>
              <w:t xml:space="preserve"> </w:t>
            </w:r>
            <w:r w:rsidRPr="00824B70">
              <w:rPr>
                <w:rFonts w:ascii="Arial" w:hAnsi="Arial" w:cs="Arial"/>
                <w:sz w:val="16"/>
                <w:szCs w:val="16"/>
              </w:rPr>
              <w:t>затвердженому</w:t>
            </w:r>
            <w:r w:rsidRPr="007B698A">
              <w:rPr>
                <w:rFonts w:ascii="Arial" w:hAnsi="Arial" w:cs="Arial"/>
                <w:sz w:val="16"/>
                <w:szCs w:val="16"/>
                <w:lang w:val="en-US"/>
              </w:rPr>
              <w:t xml:space="preserve"> </w:t>
            </w:r>
            <w:r w:rsidRPr="00824B70">
              <w:rPr>
                <w:rFonts w:ascii="Arial" w:hAnsi="Arial" w:cs="Arial"/>
                <w:sz w:val="16"/>
                <w:szCs w:val="16"/>
              </w:rPr>
              <w:t>досьє</w:t>
            </w:r>
            <w:r w:rsidRPr="007B698A">
              <w:rPr>
                <w:rFonts w:ascii="Arial" w:hAnsi="Arial" w:cs="Arial"/>
                <w:sz w:val="16"/>
                <w:szCs w:val="16"/>
                <w:lang w:val="en-US"/>
              </w:rPr>
              <w:t>)(</w:t>
            </w:r>
            <w:r w:rsidRPr="00824B70">
              <w:rPr>
                <w:rFonts w:ascii="Arial" w:hAnsi="Arial" w:cs="Arial"/>
                <w:sz w:val="16"/>
                <w:szCs w:val="16"/>
              </w:rPr>
              <w:t>зміни</w:t>
            </w:r>
            <w:r w:rsidRPr="007B698A">
              <w:rPr>
                <w:rFonts w:ascii="Arial" w:hAnsi="Arial" w:cs="Arial"/>
                <w:sz w:val="16"/>
                <w:szCs w:val="16"/>
                <w:lang w:val="en-US"/>
              </w:rPr>
              <w:t xml:space="preserve"> </w:t>
            </w:r>
            <w:r w:rsidRPr="00824B70">
              <w:rPr>
                <w:rFonts w:ascii="Arial" w:hAnsi="Arial" w:cs="Arial"/>
                <w:sz w:val="16"/>
                <w:szCs w:val="16"/>
              </w:rPr>
              <w:t>до</w:t>
            </w:r>
            <w:r w:rsidRPr="007B698A">
              <w:rPr>
                <w:rFonts w:ascii="Arial" w:hAnsi="Arial" w:cs="Arial"/>
                <w:sz w:val="16"/>
                <w:szCs w:val="16"/>
                <w:lang w:val="en-US"/>
              </w:rPr>
              <w:t xml:space="preserve"> </w:t>
            </w:r>
            <w:r w:rsidRPr="00824B70">
              <w:rPr>
                <w:rFonts w:ascii="Arial" w:hAnsi="Arial" w:cs="Arial"/>
                <w:sz w:val="16"/>
                <w:szCs w:val="16"/>
              </w:rPr>
              <w:t>заходів</w:t>
            </w:r>
            <w:r w:rsidRPr="007B698A">
              <w:rPr>
                <w:rFonts w:ascii="Arial" w:hAnsi="Arial" w:cs="Arial"/>
                <w:sz w:val="16"/>
                <w:szCs w:val="16"/>
                <w:lang w:val="en-US"/>
              </w:rPr>
              <w:t xml:space="preserve">, </w:t>
            </w:r>
            <w:r w:rsidRPr="00824B70">
              <w:rPr>
                <w:rFonts w:ascii="Arial" w:hAnsi="Arial" w:cs="Arial"/>
                <w:sz w:val="16"/>
                <w:szCs w:val="16"/>
              </w:rPr>
              <w:t>пов</w:t>
            </w:r>
            <w:r w:rsidRPr="007B698A">
              <w:rPr>
                <w:rFonts w:ascii="Arial" w:hAnsi="Arial" w:cs="Arial"/>
                <w:sz w:val="16"/>
                <w:szCs w:val="16"/>
                <w:lang w:val="en-US"/>
              </w:rPr>
              <w:t>'</w:t>
            </w:r>
            <w:r w:rsidRPr="00824B70">
              <w:rPr>
                <w:rFonts w:ascii="Arial" w:hAnsi="Arial" w:cs="Arial"/>
                <w:sz w:val="16"/>
                <w:szCs w:val="16"/>
              </w:rPr>
              <w:t>язаних</w:t>
            </w:r>
            <w:r w:rsidRPr="007B698A">
              <w:rPr>
                <w:rFonts w:ascii="Arial" w:hAnsi="Arial" w:cs="Arial"/>
                <w:sz w:val="16"/>
                <w:szCs w:val="16"/>
                <w:lang w:val="en-US"/>
              </w:rPr>
              <w:t xml:space="preserve"> </w:t>
            </w:r>
            <w:r w:rsidRPr="00824B70">
              <w:rPr>
                <w:rFonts w:ascii="Arial" w:hAnsi="Arial" w:cs="Arial"/>
                <w:sz w:val="16"/>
                <w:szCs w:val="16"/>
              </w:rPr>
              <w:t>з</w:t>
            </w:r>
            <w:r w:rsidRPr="007B698A">
              <w:rPr>
                <w:rFonts w:ascii="Arial" w:hAnsi="Arial" w:cs="Arial"/>
                <w:sz w:val="16"/>
                <w:szCs w:val="16"/>
                <w:lang w:val="en-US"/>
              </w:rPr>
              <w:t xml:space="preserve"> </w:t>
            </w:r>
            <w:r w:rsidRPr="00824B70">
              <w:rPr>
                <w:rFonts w:ascii="Arial" w:hAnsi="Arial" w:cs="Arial"/>
                <w:sz w:val="16"/>
                <w:szCs w:val="16"/>
              </w:rPr>
              <w:t>контролем</w:t>
            </w:r>
            <w:r w:rsidRPr="007B698A">
              <w:rPr>
                <w:rFonts w:ascii="Arial" w:hAnsi="Arial" w:cs="Arial"/>
                <w:sz w:val="16"/>
                <w:szCs w:val="16"/>
                <w:lang w:val="en-US"/>
              </w:rPr>
              <w:t xml:space="preserve"> </w:t>
            </w:r>
            <w:r w:rsidRPr="00824B70">
              <w:rPr>
                <w:rFonts w:ascii="Arial" w:hAnsi="Arial" w:cs="Arial"/>
                <w:sz w:val="16"/>
                <w:szCs w:val="16"/>
              </w:rPr>
              <w:t>АФІ</w:t>
            </w:r>
            <w:r w:rsidRPr="007B698A">
              <w:rPr>
                <w:rFonts w:ascii="Arial" w:hAnsi="Arial" w:cs="Arial"/>
                <w:sz w:val="16"/>
                <w:szCs w:val="16"/>
                <w:lang w:val="en-US"/>
              </w:rPr>
              <w:t xml:space="preserve">, </w:t>
            </w:r>
            <w:r w:rsidRPr="00824B70">
              <w:rPr>
                <w:rFonts w:ascii="Arial" w:hAnsi="Arial" w:cs="Arial"/>
                <w:sz w:val="16"/>
                <w:szCs w:val="16"/>
              </w:rPr>
              <w:t>або</w:t>
            </w:r>
            <w:r w:rsidRPr="007B698A">
              <w:rPr>
                <w:rFonts w:ascii="Arial" w:hAnsi="Arial" w:cs="Arial"/>
                <w:sz w:val="16"/>
                <w:szCs w:val="16"/>
                <w:lang w:val="en-US"/>
              </w:rPr>
              <w:t xml:space="preserve"> </w:t>
            </w:r>
            <w:r w:rsidRPr="00824B70">
              <w:rPr>
                <w:rFonts w:ascii="Arial" w:hAnsi="Arial" w:cs="Arial"/>
                <w:sz w:val="16"/>
                <w:szCs w:val="16"/>
              </w:rPr>
              <w:t>додавання</w:t>
            </w:r>
            <w:r w:rsidRPr="007B698A">
              <w:rPr>
                <w:rFonts w:ascii="Arial" w:hAnsi="Arial" w:cs="Arial"/>
                <w:sz w:val="16"/>
                <w:szCs w:val="16"/>
                <w:lang w:val="en-US"/>
              </w:rPr>
              <w:t xml:space="preserve"> </w:t>
            </w:r>
            <w:r w:rsidRPr="00824B70">
              <w:rPr>
                <w:rFonts w:ascii="Arial" w:hAnsi="Arial" w:cs="Arial"/>
                <w:sz w:val="16"/>
                <w:szCs w:val="16"/>
              </w:rPr>
              <w:t>дільниці</w:t>
            </w:r>
            <w:r w:rsidRPr="007B698A">
              <w:rPr>
                <w:rFonts w:ascii="Arial" w:hAnsi="Arial" w:cs="Arial"/>
                <w:sz w:val="16"/>
                <w:szCs w:val="16"/>
                <w:lang w:val="en-US"/>
              </w:rPr>
              <w:t xml:space="preserve">, </w:t>
            </w:r>
            <w:r w:rsidRPr="00824B70">
              <w:rPr>
                <w:rFonts w:ascii="Arial" w:hAnsi="Arial" w:cs="Arial"/>
                <w:sz w:val="16"/>
                <w:szCs w:val="16"/>
              </w:rPr>
              <w:t>де</w:t>
            </w:r>
            <w:r w:rsidRPr="007B698A">
              <w:rPr>
                <w:rFonts w:ascii="Arial" w:hAnsi="Arial" w:cs="Arial"/>
                <w:sz w:val="16"/>
                <w:szCs w:val="16"/>
                <w:lang w:val="en-US"/>
              </w:rPr>
              <w:t xml:space="preserve"> </w:t>
            </w:r>
            <w:r w:rsidRPr="00824B70">
              <w:rPr>
                <w:rFonts w:ascii="Arial" w:hAnsi="Arial" w:cs="Arial"/>
                <w:sz w:val="16"/>
                <w:szCs w:val="16"/>
              </w:rPr>
              <w:t>проводиться</w:t>
            </w:r>
            <w:r w:rsidRPr="007B698A">
              <w:rPr>
                <w:rFonts w:ascii="Arial" w:hAnsi="Arial" w:cs="Arial"/>
                <w:sz w:val="16"/>
                <w:szCs w:val="16"/>
                <w:lang w:val="en-US"/>
              </w:rPr>
              <w:t xml:space="preserve"> </w:t>
            </w:r>
            <w:r w:rsidRPr="00824B70">
              <w:rPr>
                <w:rFonts w:ascii="Arial" w:hAnsi="Arial" w:cs="Arial"/>
                <w:sz w:val="16"/>
                <w:szCs w:val="16"/>
              </w:rPr>
              <w:t>контроль</w:t>
            </w:r>
            <w:r w:rsidRPr="007B698A">
              <w:rPr>
                <w:rFonts w:ascii="Arial" w:hAnsi="Arial" w:cs="Arial"/>
                <w:sz w:val="16"/>
                <w:szCs w:val="16"/>
                <w:lang w:val="en-US"/>
              </w:rPr>
              <w:t>/</w:t>
            </w:r>
            <w:r w:rsidRPr="00824B70">
              <w:rPr>
                <w:rFonts w:ascii="Arial" w:hAnsi="Arial" w:cs="Arial"/>
                <w:sz w:val="16"/>
                <w:szCs w:val="16"/>
              </w:rPr>
              <w:t>випробування</w:t>
            </w:r>
            <w:r w:rsidRPr="007B698A">
              <w:rPr>
                <w:rFonts w:ascii="Arial" w:hAnsi="Arial" w:cs="Arial"/>
                <w:sz w:val="16"/>
                <w:szCs w:val="16"/>
                <w:lang w:val="en-US"/>
              </w:rPr>
              <w:t xml:space="preserve"> </w:t>
            </w:r>
            <w:r w:rsidRPr="00824B70">
              <w:rPr>
                <w:rFonts w:ascii="Arial" w:hAnsi="Arial" w:cs="Arial"/>
                <w:sz w:val="16"/>
                <w:szCs w:val="16"/>
              </w:rPr>
              <w:t>серії</w:t>
            </w:r>
            <w:r w:rsidRPr="007B698A">
              <w:rPr>
                <w:rFonts w:ascii="Arial" w:hAnsi="Arial" w:cs="Arial"/>
                <w:sz w:val="16"/>
                <w:szCs w:val="16"/>
                <w:lang w:val="en-US"/>
              </w:rPr>
              <w:t xml:space="preserve">) </w:t>
            </w:r>
            <w:r w:rsidRPr="00824B70">
              <w:rPr>
                <w:rFonts w:ascii="Arial" w:hAnsi="Arial" w:cs="Arial"/>
                <w:sz w:val="16"/>
                <w:szCs w:val="16"/>
              </w:rPr>
              <w:t>Додавання</w:t>
            </w:r>
            <w:r w:rsidRPr="007B698A">
              <w:rPr>
                <w:rFonts w:ascii="Arial" w:hAnsi="Arial" w:cs="Arial"/>
                <w:sz w:val="16"/>
                <w:szCs w:val="16"/>
                <w:lang w:val="en-US"/>
              </w:rPr>
              <w:t xml:space="preserve"> SGS International Services Laboratory (ISL) Limited </w:t>
            </w:r>
            <w:r w:rsidRPr="00824B70">
              <w:rPr>
                <w:rFonts w:ascii="Arial" w:hAnsi="Arial" w:cs="Arial"/>
                <w:sz w:val="16"/>
                <w:szCs w:val="16"/>
              </w:rPr>
              <w:t>як</w:t>
            </w:r>
            <w:r w:rsidRPr="007B698A">
              <w:rPr>
                <w:rFonts w:ascii="Arial" w:hAnsi="Arial" w:cs="Arial"/>
                <w:sz w:val="16"/>
                <w:szCs w:val="16"/>
                <w:lang w:val="en-US"/>
              </w:rPr>
              <w:t xml:space="preserve"> </w:t>
            </w:r>
            <w:r w:rsidRPr="00824B70">
              <w:rPr>
                <w:rFonts w:ascii="Arial" w:hAnsi="Arial" w:cs="Arial"/>
                <w:sz w:val="16"/>
                <w:szCs w:val="16"/>
              </w:rPr>
              <w:t>альтернативної</w:t>
            </w:r>
            <w:r w:rsidRPr="007B698A">
              <w:rPr>
                <w:rFonts w:ascii="Arial" w:hAnsi="Arial" w:cs="Arial"/>
                <w:sz w:val="16"/>
                <w:szCs w:val="16"/>
                <w:lang w:val="en-US"/>
              </w:rPr>
              <w:t xml:space="preserve"> </w:t>
            </w:r>
            <w:r w:rsidRPr="00824B70">
              <w:rPr>
                <w:rFonts w:ascii="Arial" w:hAnsi="Arial" w:cs="Arial"/>
                <w:sz w:val="16"/>
                <w:szCs w:val="16"/>
              </w:rPr>
              <w:t>дільниці</w:t>
            </w:r>
            <w:r w:rsidRPr="007B698A">
              <w:rPr>
                <w:rFonts w:ascii="Arial" w:hAnsi="Arial" w:cs="Arial"/>
                <w:sz w:val="16"/>
                <w:szCs w:val="16"/>
                <w:lang w:val="en-US"/>
              </w:rPr>
              <w:t xml:space="preserve"> </w:t>
            </w:r>
            <w:r w:rsidRPr="00824B70">
              <w:rPr>
                <w:rFonts w:ascii="Arial" w:hAnsi="Arial" w:cs="Arial"/>
                <w:sz w:val="16"/>
                <w:szCs w:val="16"/>
              </w:rPr>
              <w:t>контролю</w:t>
            </w:r>
            <w:r w:rsidRPr="007B698A">
              <w:rPr>
                <w:rFonts w:ascii="Arial" w:hAnsi="Arial" w:cs="Arial"/>
                <w:sz w:val="16"/>
                <w:szCs w:val="16"/>
                <w:lang w:val="en-US"/>
              </w:rPr>
              <w:t xml:space="preserve"> </w:t>
            </w:r>
            <w:r w:rsidRPr="00824B70">
              <w:rPr>
                <w:rFonts w:ascii="Arial" w:hAnsi="Arial" w:cs="Arial"/>
                <w:sz w:val="16"/>
                <w:szCs w:val="16"/>
              </w:rPr>
              <w:t>якості</w:t>
            </w:r>
            <w:r w:rsidRPr="007B698A">
              <w:rPr>
                <w:rFonts w:ascii="Arial" w:hAnsi="Arial" w:cs="Arial"/>
                <w:sz w:val="16"/>
                <w:szCs w:val="16"/>
                <w:lang w:val="en-US"/>
              </w:rPr>
              <w:t xml:space="preserve"> </w:t>
            </w:r>
            <w:r w:rsidRPr="00824B70">
              <w:rPr>
                <w:rFonts w:ascii="Arial" w:hAnsi="Arial" w:cs="Arial"/>
                <w:sz w:val="16"/>
                <w:szCs w:val="16"/>
              </w:rPr>
              <w:t>за</w:t>
            </w:r>
            <w:r w:rsidRPr="007B698A">
              <w:rPr>
                <w:rFonts w:ascii="Arial" w:hAnsi="Arial" w:cs="Arial"/>
                <w:sz w:val="16"/>
                <w:szCs w:val="16"/>
                <w:lang w:val="en-US"/>
              </w:rPr>
              <w:t xml:space="preserve"> </w:t>
            </w:r>
            <w:r w:rsidRPr="00824B70">
              <w:rPr>
                <w:rFonts w:ascii="Arial" w:hAnsi="Arial" w:cs="Arial"/>
                <w:sz w:val="16"/>
                <w:szCs w:val="16"/>
              </w:rPr>
              <w:t>показником</w:t>
            </w:r>
            <w:r w:rsidRPr="007B698A">
              <w:rPr>
                <w:rFonts w:ascii="Arial" w:hAnsi="Arial" w:cs="Arial"/>
                <w:sz w:val="16"/>
                <w:szCs w:val="16"/>
                <w:lang w:val="en-US"/>
              </w:rPr>
              <w:t xml:space="preserve"> «</w:t>
            </w:r>
            <w:r w:rsidRPr="00824B70">
              <w:rPr>
                <w:rFonts w:ascii="Arial" w:hAnsi="Arial" w:cs="Arial"/>
                <w:sz w:val="16"/>
                <w:szCs w:val="16"/>
              </w:rPr>
              <w:t>Розподіл</w:t>
            </w:r>
            <w:r w:rsidRPr="007B698A">
              <w:rPr>
                <w:rFonts w:ascii="Arial" w:hAnsi="Arial" w:cs="Arial"/>
                <w:sz w:val="16"/>
                <w:szCs w:val="16"/>
                <w:lang w:val="en-US"/>
              </w:rPr>
              <w:t xml:space="preserve"> </w:t>
            </w:r>
            <w:r w:rsidRPr="00824B70">
              <w:rPr>
                <w:rFonts w:ascii="Arial" w:hAnsi="Arial" w:cs="Arial"/>
                <w:sz w:val="16"/>
                <w:szCs w:val="16"/>
              </w:rPr>
              <w:t>часток</w:t>
            </w:r>
            <w:r w:rsidRPr="007B698A">
              <w:rPr>
                <w:rFonts w:ascii="Arial" w:hAnsi="Arial" w:cs="Arial"/>
                <w:sz w:val="16"/>
                <w:szCs w:val="16"/>
                <w:lang w:val="en-US"/>
              </w:rPr>
              <w:t xml:space="preserve"> </w:t>
            </w:r>
            <w:r w:rsidRPr="00824B70">
              <w:rPr>
                <w:rFonts w:ascii="Arial" w:hAnsi="Arial" w:cs="Arial"/>
                <w:sz w:val="16"/>
                <w:szCs w:val="16"/>
              </w:rPr>
              <w:t>за</w:t>
            </w:r>
            <w:r w:rsidRPr="007B698A">
              <w:rPr>
                <w:rFonts w:ascii="Arial" w:hAnsi="Arial" w:cs="Arial"/>
                <w:sz w:val="16"/>
                <w:szCs w:val="16"/>
                <w:lang w:val="en-US"/>
              </w:rPr>
              <w:t xml:space="preserve"> </w:t>
            </w:r>
            <w:r w:rsidRPr="00824B70">
              <w:rPr>
                <w:rFonts w:ascii="Arial" w:hAnsi="Arial" w:cs="Arial"/>
                <w:sz w:val="16"/>
                <w:szCs w:val="16"/>
              </w:rPr>
              <w:t>розміром</w:t>
            </w:r>
            <w:r w:rsidRPr="007B698A">
              <w:rPr>
                <w:rFonts w:ascii="Arial" w:hAnsi="Arial" w:cs="Arial"/>
                <w:sz w:val="16"/>
                <w:szCs w:val="16"/>
                <w:lang w:val="en-US"/>
              </w:rPr>
              <w:t xml:space="preserve"> (Particle size distribution)» </w:t>
            </w:r>
            <w:r w:rsidRPr="00824B70">
              <w:rPr>
                <w:rFonts w:ascii="Arial" w:hAnsi="Arial" w:cs="Arial"/>
                <w:sz w:val="16"/>
                <w:szCs w:val="16"/>
              </w:rPr>
              <w:t>для</w:t>
            </w:r>
            <w:r w:rsidRPr="007B698A">
              <w:rPr>
                <w:rFonts w:ascii="Arial" w:hAnsi="Arial" w:cs="Arial"/>
                <w:sz w:val="16"/>
                <w:szCs w:val="16"/>
                <w:lang w:val="en-US"/>
              </w:rPr>
              <w:t xml:space="preserve"> </w:t>
            </w:r>
            <w:r w:rsidRPr="00824B70">
              <w:rPr>
                <w:rFonts w:ascii="Arial" w:hAnsi="Arial" w:cs="Arial"/>
                <w:sz w:val="16"/>
                <w:szCs w:val="16"/>
              </w:rPr>
              <w:t>АФІ</w:t>
            </w:r>
            <w:r w:rsidRPr="007B698A">
              <w:rPr>
                <w:rFonts w:ascii="Arial" w:hAnsi="Arial" w:cs="Arial"/>
                <w:sz w:val="16"/>
                <w:szCs w:val="16"/>
                <w:lang w:val="en-US"/>
              </w:rPr>
              <w:t xml:space="preserve"> </w:t>
            </w:r>
            <w:r w:rsidRPr="00824B70">
              <w:rPr>
                <w:rFonts w:ascii="Arial" w:hAnsi="Arial" w:cs="Arial"/>
                <w:sz w:val="16"/>
                <w:szCs w:val="16"/>
              </w:rPr>
              <w:t>Валсартан</w:t>
            </w:r>
            <w:r w:rsidRPr="007B698A">
              <w:rPr>
                <w:rFonts w:ascii="Arial" w:hAnsi="Arial" w:cs="Arial"/>
                <w:sz w:val="16"/>
                <w:szCs w:val="16"/>
                <w:lang w:val="en-US"/>
              </w:rPr>
              <w:t xml:space="preserve">. </w:t>
            </w:r>
            <w:r w:rsidRPr="00824B70">
              <w:rPr>
                <w:rFonts w:ascii="Arial" w:hAnsi="Arial" w:cs="Arial"/>
                <w:sz w:val="16"/>
                <w:szCs w:val="16"/>
              </w:rPr>
              <w:t>Також</w:t>
            </w:r>
            <w:r w:rsidRPr="007B698A">
              <w:rPr>
                <w:rFonts w:ascii="Arial" w:hAnsi="Arial" w:cs="Arial"/>
                <w:sz w:val="16"/>
                <w:szCs w:val="16"/>
                <w:lang w:val="en-US"/>
              </w:rPr>
              <w:t xml:space="preserve">, </w:t>
            </w:r>
            <w:r w:rsidRPr="00824B70">
              <w:rPr>
                <w:rFonts w:ascii="Arial" w:hAnsi="Arial" w:cs="Arial"/>
                <w:sz w:val="16"/>
                <w:szCs w:val="16"/>
              </w:rPr>
              <w:t>внесення</w:t>
            </w:r>
            <w:r w:rsidRPr="007B698A">
              <w:rPr>
                <w:rFonts w:ascii="Arial" w:hAnsi="Arial" w:cs="Arial"/>
                <w:sz w:val="16"/>
                <w:szCs w:val="16"/>
                <w:lang w:val="en-US"/>
              </w:rPr>
              <w:t xml:space="preserve"> </w:t>
            </w:r>
            <w:r w:rsidRPr="00824B70">
              <w:rPr>
                <w:rFonts w:ascii="Arial" w:hAnsi="Arial" w:cs="Arial"/>
                <w:sz w:val="16"/>
                <w:szCs w:val="16"/>
              </w:rPr>
              <w:t>редакційних</w:t>
            </w:r>
            <w:r w:rsidRPr="007B698A">
              <w:rPr>
                <w:rFonts w:ascii="Arial" w:hAnsi="Arial" w:cs="Arial"/>
                <w:sz w:val="16"/>
                <w:szCs w:val="16"/>
                <w:lang w:val="en-US"/>
              </w:rPr>
              <w:t xml:space="preserve"> </w:t>
            </w:r>
            <w:r w:rsidRPr="00824B70">
              <w:rPr>
                <w:rFonts w:ascii="Arial" w:hAnsi="Arial" w:cs="Arial"/>
                <w:sz w:val="16"/>
                <w:szCs w:val="16"/>
              </w:rPr>
              <w:t>змін</w:t>
            </w:r>
            <w:r w:rsidRPr="007B698A">
              <w:rPr>
                <w:rFonts w:ascii="Arial" w:hAnsi="Arial" w:cs="Arial"/>
                <w:sz w:val="16"/>
                <w:szCs w:val="16"/>
                <w:lang w:val="en-US"/>
              </w:rPr>
              <w:t xml:space="preserve"> </w:t>
            </w:r>
            <w:r w:rsidRPr="00824B70">
              <w:rPr>
                <w:rFonts w:ascii="Arial" w:hAnsi="Arial" w:cs="Arial"/>
                <w:sz w:val="16"/>
                <w:szCs w:val="16"/>
              </w:rPr>
              <w:t>до</w:t>
            </w:r>
            <w:r w:rsidRPr="007B698A">
              <w:rPr>
                <w:rFonts w:ascii="Arial" w:hAnsi="Arial" w:cs="Arial"/>
                <w:sz w:val="16"/>
                <w:szCs w:val="16"/>
                <w:lang w:val="en-US"/>
              </w:rPr>
              <w:t xml:space="preserve"> </w:t>
            </w:r>
            <w:r w:rsidRPr="00824B70">
              <w:rPr>
                <w:rFonts w:ascii="Arial" w:hAnsi="Arial" w:cs="Arial"/>
                <w:sz w:val="16"/>
                <w:szCs w:val="16"/>
              </w:rPr>
              <w:t>р</w:t>
            </w:r>
            <w:r w:rsidRPr="007B698A">
              <w:rPr>
                <w:rFonts w:ascii="Arial" w:hAnsi="Arial" w:cs="Arial"/>
                <w:sz w:val="16"/>
                <w:szCs w:val="16"/>
                <w:lang w:val="en-US"/>
              </w:rPr>
              <w:t xml:space="preserve">.3.2.S.2.1 </w:t>
            </w:r>
            <w:r w:rsidRPr="00824B70">
              <w:rPr>
                <w:rFonts w:ascii="Arial" w:hAnsi="Arial" w:cs="Arial"/>
                <w:sz w:val="16"/>
                <w:szCs w:val="16"/>
              </w:rPr>
              <w:t>Виробники</w:t>
            </w:r>
            <w:r w:rsidRPr="007B698A">
              <w:rPr>
                <w:rFonts w:ascii="Arial" w:hAnsi="Arial" w:cs="Arial"/>
                <w:sz w:val="16"/>
                <w:szCs w:val="16"/>
                <w:lang w:val="en-US"/>
              </w:rPr>
              <w:t>.</w:t>
            </w:r>
          </w:p>
          <w:p w:rsidR="0077730C" w:rsidRPr="007B698A" w:rsidRDefault="0077730C" w:rsidP="004B05C9">
            <w:pPr>
              <w:jc w:val="center"/>
              <w:rPr>
                <w:rFonts w:ascii="Arial" w:hAnsi="Arial" w:cs="Arial"/>
                <w:sz w:val="16"/>
                <w:szCs w:val="16"/>
                <w:lang w:val="en-US"/>
              </w:rPr>
            </w:pPr>
            <w:r w:rsidRPr="00824B70">
              <w:rPr>
                <w:rFonts w:ascii="Arial" w:hAnsi="Arial" w:cs="Arial"/>
                <w:sz w:val="16"/>
                <w:szCs w:val="16"/>
              </w:rPr>
              <w:t>Зміни</w:t>
            </w:r>
            <w:r w:rsidRPr="007B698A">
              <w:rPr>
                <w:rFonts w:ascii="Arial" w:hAnsi="Arial" w:cs="Arial"/>
                <w:sz w:val="16"/>
                <w:szCs w:val="16"/>
                <w:lang w:val="en-US"/>
              </w:rPr>
              <w:t xml:space="preserve"> I </w:t>
            </w:r>
            <w:r w:rsidRPr="00824B70">
              <w:rPr>
                <w:rFonts w:ascii="Arial" w:hAnsi="Arial" w:cs="Arial"/>
                <w:sz w:val="16"/>
                <w:szCs w:val="16"/>
              </w:rPr>
              <w:t>типу</w:t>
            </w:r>
            <w:r w:rsidRPr="007B698A">
              <w:rPr>
                <w:rFonts w:ascii="Arial" w:hAnsi="Arial" w:cs="Arial"/>
                <w:sz w:val="16"/>
                <w:szCs w:val="16"/>
                <w:lang w:val="en-US"/>
              </w:rPr>
              <w:t xml:space="preserve"> - </w:t>
            </w:r>
            <w:r w:rsidRPr="00824B70">
              <w:rPr>
                <w:rFonts w:ascii="Arial" w:hAnsi="Arial" w:cs="Arial"/>
                <w:sz w:val="16"/>
                <w:szCs w:val="16"/>
              </w:rPr>
              <w:t>Зміни</w:t>
            </w:r>
            <w:r w:rsidRPr="007B698A">
              <w:rPr>
                <w:rFonts w:ascii="Arial" w:hAnsi="Arial" w:cs="Arial"/>
                <w:sz w:val="16"/>
                <w:szCs w:val="16"/>
                <w:lang w:val="en-US"/>
              </w:rPr>
              <w:t xml:space="preserve"> </w:t>
            </w:r>
            <w:r w:rsidRPr="00824B70">
              <w:rPr>
                <w:rFonts w:ascii="Arial" w:hAnsi="Arial" w:cs="Arial"/>
                <w:sz w:val="16"/>
                <w:szCs w:val="16"/>
              </w:rPr>
              <w:t>з</w:t>
            </w:r>
            <w:r w:rsidRPr="007B698A">
              <w:rPr>
                <w:rFonts w:ascii="Arial" w:hAnsi="Arial" w:cs="Arial"/>
                <w:sz w:val="16"/>
                <w:szCs w:val="16"/>
                <w:lang w:val="en-US"/>
              </w:rPr>
              <w:t xml:space="preserve"> </w:t>
            </w:r>
            <w:r w:rsidRPr="00824B70">
              <w:rPr>
                <w:rFonts w:ascii="Arial" w:hAnsi="Arial" w:cs="Arial"/>
                <w:sz w:val="16"/>
                <w:szCs w:val="16"/>
              </w:rPr>
              <w:t>якості</w:t>
            </w:r>
            <w:r w:rsidRPr="007B698A">
              <w:rPr>
                <w:rFonts w:ascii="Arial" w:hAnsi="Arial" w:cs="Arial"/>
                <w:sz w:val="16"/>
                <w:szCs w:val="16"/>
                <w:lang w:val="en-US"/>
              </w:rPr>
              <w:t xml:space="preserve">. </w:t>
            </w:r>
            <w:r w:rsidRPr="00824B70">
              <w:rPr>
                <w:rFonts w:ascii="Arial" w:hAnsi="Arial" w:cs="Arial"/>
                <w:sz w:val="16"/>
                <w:szCs w:val="16"/>
              </w:rPr>
              <w:t>Сертифікат</w:t>
            </w:r>
            <w:r w:rsidRPr="007B698A">
              <w:rPr>
                <w:rFonts w:ascii="Arial" w:hAnsi="Arial" w:cs="Arial"/>
                <w:sz w:val="16"/>
                <w:szCs w:val="16"/>
                <w:lang w:val="en-US"/>
              </w:rPr>
              <w:t xml:space="preserve"> </w:t>
            </w:r>
            <w:r w:rsidRPr="00824B70">
              <w:rPr>
                <w:rFonts w:ascii="Arial" w:hAnsi="Arial" w:cs="Arial"/>
                <w:sz w:val="16"/>
                <w:szCs w:val="16"/>
              </w:rPr>
              <w:t>відповідності</w:t>
            </w:r>
            <w:r w:rsidRPr="007B698A">
              <w:rPr>
                <w:rFonts w:ascii="Arial" w:hAnsi="Arial" w:cs="Arial"/>
                <w:sz w:val="16"/>
                <w:szCs w:val="16"/>
                <w:lang w:val="en-US"/>
              </w:rPr>
              <w:t>/</w:t>
            </w:r>
            <w:r w:rsidRPr="00824B70">
              <w:rPr>
                <w:rFonts w:ascii="Arial" w:hAnsi="Arial" w:cs="Arial"/>
                <w:sz w:val="16"/>
                <w:szCs w:val="16"/>
              </w:rPr>
              <w:t>ГЕ</w:t>
            </w:r>
            <w:r w:rsidRPr="007B698A">
              <w:rPr>
                <w:rFonts w:ascii="Arial" w:hAnsi="Arial" w:cs="Arial"/>
                <w:sz w:val="16"/>
                <w:szCs w:val="16"/>
                <w:lang w:val="en-US"/>
              </w:rPr>
              <w:t>-</w:t>
            </w:r>
            <w:r w:rsidRPr="00824B70">
              <w:rPr>
                <w:rFonts w:ascii="Arial" w:hAnsi="Arial" w:cs="Arial"/>
                <w:sz w:val="16"/>
                <w:szCs w:val="16"/>
              </w:rPr>
              <w:t>сертифікат</w:t>
            </w:r>
            <w:r w:rsidRPr="007B698A">
              <w:rPr>
                <w:rFonts w:ascii="Arial" w:hAnsi="Arial" w:cs="Arial"/>
                <w:sz w:val="16"/>
                <w:szCs w:val="16"/>
                <w:lang w:val="en-US"/>
              </w:rPr>
              <w:t xml:space="preserve"> </w:t>
            </w:r>
            <w:r w:rsidRPr="00824B70">
              <w:rPr>
                <w:rFonts w:ascii="Arial" w:hAnsi="Arial" w:cs="Arial"/>
                <w:sz w:val="16"/>
                <w:szCs w:val="16"/>
              </w:rPr>
              <w:t>відповідності</w:t>
            </w:r>
            <w:r w:rsidRPr="007B698A">
              <w:rPr>
                <w:rFonts w:ascii="Arial" w:hAnsi="Arial" w:cs="Arial"/>
                <w:sz w:val="16"/>
                <w:szCs w:val="16"/>
                <w:lang w:val="en-US"/>
              </w:rPr>
              <w:t xml:space="preserve"> </w:t>
            </w:r>
            <w:r w:rsidRPr="00824B70">
              <w:rPr>
                <w:rFonts w:ascii="Arial" w:hAnsi="Arial" w:cs="Arial"/>
                <w:sz w:val="16"/>
                <w:szCs w:val="16"/>
              </w:rPr>
              <w:t>Європейській</w:t>
            </w:r>
            <w:r w:rsidRPr="007B698A">
              <w:rPr>
                <w:rFonts w:ascii="Arial" w:hAnsi="Arial" w:cs="Arial"/>
                <w:sz w:val="16"/>
                <w:szCs w:val="16"/>
                <w:lang w:val="en-US"/>
              </w:rPr>
              <w:t xml:space="preserve"> </w:t>
            </w:r>
            <w:r w:rsidRPr="00824B70">
              <w:rPr>
                <w:rFonts w:ascii="Arial" w:hAnsi="Arial" w:cs="Arial"/>
                <w:sz w:val="16"/>
                <w:szCs w:val="16"/>
              </w:rPr>
              <w:t>фармакопеї</w:t>
            </w:r>
            <w:r w:rsidRPr="007B698A">
              <w:rPr>
                <w:rFonts w:ascii="Arial" w:hAnsi="Arial" w:cs="Arial"/>
                <w:sz w:val="16"/>
                <w:szCs w:val="16"/>
                <w:lang w:val="en-US"/>
              </w:rPr>
              <w:t>/</w:t>
            </w:r>
            <w:r w:rsidRPr="00824B70">
              <w:rPr>
                <w:rFonts w:ascii="Arial" w:hAnsi="Arial" w:cs="Arial"/>
                <w:sz w:val="16"/>
                <w:szCs w:val="16"/>
              </w:rPr>
              <w:t>монографії</w:t>
            </w:r>
            <w:r w:rsidRPr="007B698A">
              <w:rPr>
                <w:rFonts w:ascii="Arial" w:hAnsi="Arial" w:cs="Arial"/>
                <w:sz w:val="16"/>
                <w:szCs w:val="16"/>
                <w:lang w:val="en-US"/>
              </w:rPr>
              <w:t xml:space="preserve">. </w:t>
            </w:r>
            <w:r w:rsidRPr="00824B70">
              <w:rPr>
                <w:rFonts w:ascii="Arial" w:hAnsi="Arial" w:cs="Arial"/>
                <w:sz w:val="16"/>
                <w:szCs w:val="16"/>
              </w:rPr>
              <w:t>Подання</w:t>
            </w:r>
            <w:r w:rsidRPr="007B698A">
              <w:rPr>
                <w:rFonts w:ascii="Arial" w:hAnsi="Arial" w:cs="Arial"/>
                <w:sz w:val="16"/>
                <w:szCs w:val="16"/>
                <w:lang w:val="en-US"/>
              </w:rPr>
              <w:t xml:space="preserve"> </w:t>
            </w:r>
            <w:r w:rsidRPr="00824B70">
              <w:rPr>
                <w:rFonts w:ascii="Arial" w:hAnsi="Arial" w:cs="Arial"/>
                <w:sz w:val="16"/>
                <w:szCs w:val="16"/>
              </w:rPr>
              <w:t>нового</w:t>
            </w:r>
            <w:r w:rsidRPr="007B698A">
              <w:rPr>
                <w:rFonts w:ascii="Arial" w:hAnsi="Arial" w:cs="Arial"/>
                <w:sz w:val="16"/>
                <w:szCs w:val="16"/>
                <w:lang w:val="en-US"/>
              </w:rPr>
              <w:t xml:space="preserve"> </w:t>
            </w:r>
            <w:r w:rsidRPr="00824B70">
              <w:rPr>
                <w:rFonts w:ascii="Arial" w:hAnsi="Arial" w:cs="Arial"/>
                <w:sz w:val="16"/>
                <w:szCs w:val="16"/>
              </w:rPr>
              <w:t>або</w:t>
            </w:r>
            <w:r w:rsidRPr="007B698A">
              <w:rPr>
                <w:rFonts w:ascii="Arial" w:hAnsi="Arial" w:cs="Arial"/>
                <w:sz w:val="16"/>
                <w:szCs w:val="16"/>
                <w:lang w:val="en-US"/>
              </w:rPr>
              <w:t xml:space="preserve"> </w:t>
            </w:r>
            <w:r w:rsidRPr="00824B70">
              <w:rPr>
                <w:rFonts w:ascii="Arial" w:hAnsi="Arial" w:cs="Arial"/>
                <w:sz w:val="16"/>
                <w:szCs w:val="16"/>
              </w:rPr>
              <w:t>оновленого</w:t>
            </w:r>
            <w:r w:rsidRPr="007B698A">
              <w:rPr>
                <w:rFonts w:ascii="Arial" w:hAnsi="Arial" w:cs="Arial"/>
                <w:sz w:val="16"/>
                <w:szCs w:val="16"/>
                <w:lang w:val="en-US"/>
              </w:rPr>
              <w:t xml:space="preserve"> </w:t>
            </w:r>
            <w:r w:rsidRPr="00824B70">
              <w:rPr>
                <w:rFonts w:ascii="Arial" w:hAnsi="Arial" w:cs="Arial"/>
                <w:sz w:val="16"/>
                <w:szCs w:val="16"/>
              </w:rPr>
              <w:t>сертифіката</w:t>
            </w:r>
            <w:r w:rsidRPr="007B698A">
              <w:rPr>
                <w:rFonts w:ascii="Arial" w:hAnsi="Arial" w:cs="Arial"/>
                <w:sz w:val="16"/>
                <w:szCs w:val="16"/>
                <w:lang w:val="en-US"/>
              </w:rPr>
              <w:t xml:space="preserve"> </w:t>
            </w:r>
            <w:r w:rsidRPr="00824B70">
              <w:rPr>
                <w:rFonts w:ascii="Arial" w:hAnsi="Arial" w:cs="Arial"/>
                <w:sz w:val="16"/>
                <w:szCs w:val="16"/>
              </w:rPr>
              <w:t>відповідності</w:t>
            </w:r>
            <w:r w:rsidRPr="007B698A">
              <w:rPr>
                <w:rFonts w:ascii="Arial" w:hAnsi="Arial" w:cs="Arial"/>
                <w:sz w:val="16"/>
                <w:szCs w:val="16"/>
                <w:lang w:val="en-US"/>
              </w:rPr>
              <w:t xml:space="preserve"> </w:t>
            </w:r>
            <w:r w:rsidRPr="00824B70">
              <w:rPr>
                <w:rFonts w:ascii="Arial" w:hAnsi="Arial" w:cs="Arial"/>
                <w:sz w:val="16"/>
                <w:szCs w:val="16"/>
              </w:rPr>
              <w:t>або</w:t>
            </w:r>
            <w:r w:rsidRPr="007B698A">
              <w:rPr>
                <w:rFonts w:ascii="Arial" w:hAnsi="Arial" w:cs="Arial"/>
                <w:sz w:val="16"/>
                <w:szCs w:val="16"/>
                <w:lang w:val="en-US"/>
              </w:rPr>
              <w:t xml:space="preserve"> </w:t>
            </w:r>
            <w:r w:rsidRPr="00824B70">
              <w:rPr>
                <w:rFonts w:ascii="Arial" w:hAnsi="Arial" w:cs="Arial"/>
                <w:sz w:val="16"/>
                <w:szCs w:val="16"/>
              </w:rPr>
              <w:t>вилучення</w:t>
            </w:r>
            <w:r w:rsidRPr="007B698A">
              <w:rPr>
                <w:rFonts w:ascii="Arial" w:hAnsi="Arial" w:cs="Arial"/>
                <w:sz w:val="16"/>
                <w:szCs w:val="16"/>
                <w:lang w:val="en-US"/>
              </w:rPr>
              <w:t xml:space="preserve"> </w:t>
            </w:r>
            <w:r w:rsidRPr="00824B70">
              <w:rPr>
                <w:rFonts w:ascii="Arial" w:hAnsi="Arial" w:cs="Arial"/>
                <w:sz w:val="16"/>
                <w:szCs w:val="16"/>
              </w:rPr>
              <w:t>сертифіката</w:t>
            </w:r>
            <w:r w:rsidRPr="007B698A">
              <w:rPr>
                <w:rFonts w:ascii="Arial" w:hAnsi="Arial" w:cs="Arial"/>
                <w:sz w:val="16"/>
                <w:szCs w:val="16"/>
                <w:lang w:val="en-US"/>
              </w:rPr>
              <w:t xml:space="preserve"> </w:t>
            </w:r>
            <w:r w:rsidRPr="00824B70">
              <w:rPr>
                <w:rFonts w:ascii="Arial" w:hAnsi="Arial" w:cs="Arial"/>
                <w:sz w:val="16"/>
                <w:szCs w:val="16"/>
              </w:rPr>
              <w:t>відповідності</w:t>
            </w:r>
            <w:r w:rsidRPr="007B698A">
              <w:rPr>
                <w:rFonts w:ascii="Arial" w:hAnsi="Arial" w:cs="Arial"/>
                <w:sz w:val="16"/>
                <w:szCs w:val="16"/>
                <w:lang w:val="en-US"/>
              </w:rPr>
              <w:t xml:space="preserve"> </w:t>
            </w:r>
            <w:r w:rsidRPr="00824B70">
              <w:rPr>
                <w:rFonts w:ascii="Arial" w:hAnsi="Arial" w:cs="Arial"/>
                <w:sz w:val="16"/>
                <w:szCs w:val="16"/>
              </w:rPr>
              <w:t>Європейській</w:t>
            </w:r>
            <w:r w:rsidRPr="007B698A">
              <w:rPr>
                <w:rFonts w:ascii="Arial" w:hAnsi="Arial" w:cs="Arial"/>
                <w:sz w:val="16"/>
                <w:szCs w:val="16"/>
                <w:lang w:val="en-US"/>
              </w:rPr>
              <w:t xml:space="preserve"> </w:t>
            </w:r>
            <w:r w:rsidRPr="00824B70">
              <w:rPr>
                <w:rFonts w:ascii="Arial" w:hAnsi="Arial" w:cs="Arial"/>
                <w:sz w:val="16"/>
                <w:szCs w:val="16"/>
              </w:rPr>
              <w:t>фармакопеї</w:t>
            </w:r>
            <w:r w:rsidRPr="007B698A">
              <w:rPr>
                <w:rFonts w:ascii="Arial" w:hAnsi="Arial" w:cs="Arial"/>
                <w:sz w:val="16"/>
                <w:szCs w:val="16"/>
                <w:lang w:val="en-US"/>
              </w:rPr>
              <w:t xml:space="preserve">: </w:t>
            </w:r>
            <w:r w:rsidRPr="00824B70">
              <w:rPr>
                <w:rFonts w:ascii="Arial" w:hAnsi="Arial" w:cs="Arial"/>
                <w:sz w:val="16"/>
                <w:szCs w:val="16"/>
              </w:rPr>
              <w:t>для</w:t>
            </w:r>
            <w:r w:rsidRPr="007B698A">
              <w:rPr>
                <w:rFonts w:ascii="Arial" w:hAnsi="Arial" w:cs="Arial"/>
                <w:sz w:val="16"/>
                <w:szCs w:val="16"/>
                <w:lang w:val="en-US"/>
              </w:rPr>
              <w:t xml:space="preserve"> </w:t>
            </w:r>
            <w:r w:rsidRPr="00824B70">
              <w:rPr>
                <w:rFonts w:ascii="Arial" w:hAnsi="Arial" w:cs="Arial"/>
                <w:sz w:val="16"/>
                <w:szCs w:val="16"/>
              </w:rPr>
              <w:t>АФІ</w:t>
            </w:r>
            <w:r w:rsidRPr="007B698A">
              <w:rPr>
                <w:rFonts w:ascii="Arial" w:hAnsi="Arial" w:cs="Arial"/>
                <w:sz w:val="16"/>
                <w:szCs w:val="16"/>
                <w:lang w:val="en-US"/>
              </w:rPr>
              <w:t xml:space="preserve">; </w:t>
            </w:r>
            <w:r w:rsidRPr="00824B70">
              <w:rPr>
                <w:rFonts w:ascii="Arial" w:hAnsi="Arial" w:cs="Arial"/>
                <w:sz w:val="16"/>
                <w:szCs w:val="16"/>
              </w:rPr>
              <w:t>для</w:t>
            </w:r>
            <w:r w:rsidRPr="007B698A">
              <w:rPr>
                <w:rFonts w:ascii="Arial" w:hAnsi="Arial" w:cs="Arial"/>
                <w:sz w:val="16"/>
                <w:szCs w:val="16"/>
                <w:lang w:val="en-US"/>
              </w:rPr>
              <w:t xml:space="preserve"> </w:t>
            </w:r>
            <w:r w:rsidRPr="00824B70">
              <w:rPr>
                <w:rFonts w:ascii="Arial" w:hAnsi="Arial" w:cs="Arial"/>
                <w:sz w:val="16"/>
                <w:szCs w:val="16"/>
              </w:rPr>
              <w:t>вихідного</w:t>
            </w:r>
            <w:r w:rsidRPr="007B698A">
              <w:rPr>
                <w:rFonts w:ascii="Arial" w:hAnsi="Arial" w:cs="Arial"/>
                <w:sz w:val="16"/>
                <w:szCs w:val="16"/>
                <w:lang w:val="en-US"/>
              </w:rPr>
              <w:t xml:space="preserve"> </w:t>
            </w:r>
            <w:r w:rsidRPr="00824B70">
              <w:rPr>
                <w:rFonts w:ascii="Arial" w:hAnsi="Arial" w:cs="Arial"/>
                <w:sz w:val="16"/>
                <w:szCs w:val="16"/>
              </w:rPr>
              <w:t>матеріалу</w:t>
            </w:r>
            <w:r w:rsidRPr="007B698A">
              <w:rPr>
                <w:rFonts w:ascii="Arial" w:hAnsi="Arial" w:cs="Arial"/>
                <w:sz w:val="16"/>
                <w:szCs w:val="16"/>
                <w:lang w:val="en-US"/>
              </w:rPr>
              <w:t>/</w:t>
            </w:r>
            <w:r w:rsidRPr="00824B70">
              <w:rPr>
                <w:rFonts w:ascii="Arial" w:hAnsi="Arial" w:cs="Arial"/>
                <w:sz w:val="16"/>
                <w:szCs w:val="16"/>
              </w:rPr>
              <w:t>реагенту</w:t>
            </w:r>
            <w:r w:rsidRPr="007B698A">
              <w:rPr>
                <w:rFonts w:ascii="Arial" w:hAnsi="Arial" w:cs="Arial"/>
                <w:sz w:val="16"/>
                <w:szCs w:val="16"/>
                <w:lang w:val="en-US"/>
              </w:rPr>
              <w:t>/</w:t>
            </w:r>
            <w:r w:rsidRPr="00824B70">
              <w:rPr>
                <w:rFonts w:ascii="Arial" w:hAnsi="Arial" w:cs="Arial"/>
                <w:sz w:val="16"/>
                <w:szCs w:val="16"/>
              </w:rPr>
              <w:t>проміжного</w:t>
            </w:r>
            <w:r w:rsidRPr="007B698A">
              <w:rPr>
                <w:rFonts w:ascii="Arial" w:hAnsi="Arial" w:cs="Arial"/>
                <w:sz w:val="16"/>
                <w:szCs w:val="16"/>
                <w:lang w:val="en-US"/>
              </w:rPr>
              <w:t xml:space="preserve"> </w:t>
            </w:r>
            <w:r w:rsidRPr="00824B70">
              <w:rPr>
                <w:rFonts w:ascii="Arial" w:hAnsi="Arial" w:cs="Arial"/>
                <w:sz w:val="16"/>
                <w:szCs w:val="16"/>
              </w:rPr>
              <w:t>продукту</w:t>
            </w:r>
            <w:r w:rsidRPr="007B698A">
              <w:rPr>
                <w:rFonts w:ascii="Arial" w:hAnsi="Arial" w:cs="Arial"/>
                <w:sz w:val="16"/>
                <w:szCs w:val="16"/>
                <w:lang w:val="en-US"/>
              </w:rPr>
              <w:t xml:space="preserve">, </w:t>
            </w:r>
            <w:r w:rsidRPr="00824B70">
              <w:rPr>
                <w:rFonts w:ascii="Arial" w:hAnsi="Arial" w:cs="Arial"/>
                <w:sz w:val="16"/>
                <w:szCs w:val="16"/>
              </w:rPr>
              <w:t>що</w:t>
            </w:r>
            <w:r w:rsidRPr="007B698A">
              <w:rPr>
                <w:rFonts w:ascii="Arial" w:hAnsi="Arial" w:cs="Arial"/>
                <w:sz w:val="16"/>
                <w:szCs w:val="16"/>
                <w:lang w:val="en-US"/>
              </w:rPr>
              <w:t xml:space="preserve"> </w:t>
            </w:r>
            <w:r w:rsidRPr="00824B70">
              <w:rPr>
                <w:rFonts w:ascii="Arial" w:hAnsi="Arial" w:cs="Arial"/>
                <w:sz w:val="16"/>
                <w:szCs w:val="16"/>
              </w:rPr>
              <w:t>використовуються</w:t>
            </w:r>
            <w:r w:rsidRPr="007B698A">
              <w:rPr>
                <w:rFonts w:ascii="Arial" w:hAnsi="Arial" w:cs="Arial"/>
                <w:sz w:val="16"/>
                <w:szCs w:val="16"/>
                <w:lang w:val="en-US"/>
              </w:rPr>
              <w:t xml:space="preserve"> </w:t>
            </w:r>
            <w:r w:rsidRPr="00824B70">
              <w:rPr>
                <w:rFonts w:ascii="Arial" w:hAnsi="Arial" w:cs="Arial"/>
                <w:sz w:val="16"/>
                <w:szCs w:val="16"/>
              </w:rPr>
              <w:t>у</w:t>
            </w:r>
            <w:r w:rsidRPr="007B698A">
              <w:rPr>
                <w:rFonts w:ascii="Arial" w:hAnsi="Arial" w:cs="Arial"/>
                <w:sz w:val="16"/>
                <w:szCs w:val="16"/>
                <w:lang w:val="en-US"/>
              </w:rPr>
              <w:t xml:space="preserve"> </w:t>
            </w:r>
            <w:r w:rsidRPr="00824B70">
              <w:rPr>
                <w:rFonts w:ascii="Arial" w:hAnsi="Arial" w:cs="Arial"/>
                <w:sz w:val="16"/>
                <w:szCs w:val="16"/>
              </w:rPr>
              <w:t>виробництві</w:t>
            </w:r>
            <w:r w:rsidRPr="007B698A">
              <w:rPr>
                <w:rFonts w:ascii="Arial" w:hAnsi="Arial" w:cs="Arial"/>
                <w:sz w:val="16"/>
                <w:szCs w:val="16"/>
                <w:lang w:val="en-US"/>
              </w:rPr>
              <w:t xml:space="preserve"> </w:t>
            </w:r>
            <w:r w:rsidRPr="00824B70">
              <w:rPr>
                <w:rFonts w:ascii="Arial" w:hAnsi="Arial" w:cs="Arial"/>
                <w:sz w:val="16"/>
                <w:szCs w:val="16"/>
              </w:rPr>
              <w:t>АФІ</w:t>
            </w:r>
            <w:r w:rsidRPr="007B698A">
              <w:rPr>
                <w:rFonts w:ascii="Arial" w:hAnsi="Arial" w:cs="Arial"/>
                <w:sz w:val="16"/>
                <w:szCs w:val="16"/>
                <w:lang w:val="en-US"/>
              </w:rPr>
              <w:t xml:space="preserve">; </w:t>
            </w:r>
            <w:r w:rsidRPr="00824B70">
              <w:rPr>
                <w:rFonts w:ascii="Arial" w:hAnsi="Arial" w:cs="Arial"/>
                <w:sz w:val="16"/>
                <w:szCs w:val="16"/>
              </w:rPr>
              <w:t>для</w:t>
            </w:r>
            <w:r w:rsidRPr="007B698A">
              <w:rPr>
                <w:rFonts w:ascii="Arial" w:hAnsi="Arial" w:cs="Arial"/>
                <w:sz w:val="16"/>
                <w:szCs w:val="16"/>
                <w:lang w:val="en-US"/>
              </w:rPr>
              <w:t xml:space="preserve"> </w:t>
            </w:r>
            <w:r w:rsidRPr="00824B70">
              <w:rPr>
                <w:rFonts w:ascii="Arial" w:hAnsi="Arial" w:cs="Arial"/>
                <w:sz w:val="16"/>
                <w:szCs w:val="16"/>
              </w:rPr>
              <w:t>допоміжної</w:t>
            </w:r>
            <w:r w:rsidRPr="007B698A">
              <w:rPr>
                <w:rFonts w:ascii="Arial" w:hAnsi="Arial" w:cs="Arial"/>
                <w:sz w:val="16"/>
                <w:szCs w:val="16"/>
                <w:lang w:val="en-US"/>
              </w:rPr>
              <w:t xml:space="preserve"> </w:t>
            </w:r>
            <w:r w:rsidRPr="00824B70">
              <w:rPr>
                <w:rFonts w:ascii="Arial" w:hAnsi="Arial" w:cs="Arial"/>
                <w:sz w:val="16"/>
                <w:szCs w:val="16"/>
              </w:rPr>
              <w:t>речовини</w:t>
            </w:r>
            <w:r w:rsidRPr="007B698A">
              <w:rPr>
                <w:rFonts w:ascii="Arial" w:hAnsi="Arial" w:cs="Arial"/>
                <w:sz w:val="16"/>
                <w:szCs w:val="16"/>
                <w:lang w:val="en-US"/>
              </w:rPr>
              <w:t xml:space="preserve"> (</w:t>
            </w:r>
            <w:r w:rsidRPr="00824B70">
              <w:rPr>
                <w:rFonts w:ascii="Arial" w:hAnsi="Arial" w:cs="Arial"/>
                <w:sz w:val="16"/>
                <w:szCs w:val="16"/>
              </w:rPr>
              <w:t>сертифікат</w:t>
            </w:r>
            <w:r w:rsidRPr="007B698A">
              <w:rPr>
                <w:rFonts w:ascii="Arial" w:hAnsi="Arial" w:cs="Arial"/>
                <w:sz w:val="16"/>
                <w:szCs w:val="16"/>
                <w:lang w:val="en-US"/>
              </w:rPr>
              <w:t xml:space="preserve"> </w:t>
            </w:r>
            <w:r w:rsidRPr="00824B70">
              <w:rPr>
                <w:rFonts w:ascii="Arial" w:hAnsi="Arial" w:cs="Arial"/>
                <w:sz w:val="16"/>
                <w:szCs w:val="16"/>
              </w:rPr>
              <w:t>відповідності</w:t>
            </w:r>
            <w:r w:rsidRPr="007B698A">
              <w:rPr>
                <w:rFonts w:ascii="Arial" w:hAnsi="Arial" w:cs="Arial"/>
                <w:sz w:val="16"/>
                <w:szCs w:val="16"/>
                <w:lang w:val="en-US"/>
              </w:rPr>
              <w:t xml:space="preserve"> </w:t>
            </w:r>
            <w:r w:rsidRPr="00824B70">
              <w:rPr>
                <w:rFonts w:ascii="Arial" w:hAnsi="Arial" w:cs="Arial"/>
                <w:sz w:val="16"/>
                <w:szCs w:val="16"/>
              </w:rPr>
              <w:t>Європейській</w:t>
            </w:r>
            <w:r w:rsidRPr="007B698A">
              <w:rPr>
                <w:rFonts w:ascii="Arial" w:hAnsi="Arial" w:cs="Arial"/>
                <w:sz w:val="16"/>
                <w:szCs w:val="16"/>
                <w:lang w:val="en-US"/>
              </w:rPr>
              <w:t xml:space="preserve"> </w:t>
            </w:r>
            <w:r w:rsidRPr="00824B70">
              <w:rPr>
                <w:rFonts w:ascii="Arial" w:hAnsi="Arial" w:cs="Arial"/>
                <w:sz w:val="16"/>
                <w:szCs w:val="16"/>
              </w:rPr>
              <w:t>фармакопеї</w:t>
            </w:r>
            <w:r w:rsidRPr="007B698A">
              <w:rPr>
                <w:rFonts w:ascii="Arial" w:hAnsi="Arial" w:cs="Arial"/>
                <w:sz w:val="16"/>
                <w:szCs w:val="16"/>
                <w:lang w:val="en-US"/>
              </w:rPr>
              <w:t xml:space="preserve">) - </w:t>
            </w:r>
            <w:r w:rsidRPr="00824B70">
              <w:rPr>
                <w:rFonts w:ascii="Arial" w:hAnsi="Arial" w:cs="Arial"/>
                <w:sz w:val="16"/>
                <w:szCs w:val="16"/>
              </w:rPr>
              <w:t>Оновлений</w:t>
            </w:r>
            <w:r w:rsidRPr="007B698A">
              <w:rPr>
                <w:rFonts w:ascii="Arial" w:hAnsi="Arial" w:cs="Arial"/>
                <w:sz w:val="16"/>
                <w:szCs w:val="16"/>
                <w:lang w:val="en-US"/>
              </w:rPr>
              <w:t xml:space="preserve"> </w:t>
            </w:r>
            <w:r w:rsidRPr="00824B70">
              <w:rPr>
                <w:rFonts w:ascii="Arial" w:hAnsi="Arial" w:cs="Arial"/>
                <w:sz w:val="16"/>
                <w:szCs w:val="16"/>
              </w:rPr>
              <w:t>сертифікат</w:t>
            </w:r>
            <w:r w:rsidRPr="007B698A">
              <w:rPr>
                <w:rFonts w:ascii="Arial" w:hAnsi="Arial" w:cs="Arial"/>
                <w:sz w:val="16"/>
                <w:szCs w:val="16"/>
                <w:lang w:val="en-US"/>
              </w:rPr>
              <w:t xml:space="preserve"> </w:t>
            </w:r>
            <w:r w:rsidRPr="00824B70">
              <w:rPr>
                <w:rFonts w:ascii="Arial" w:hAnsi="Arial" w:cs="Arial"/>
                <w:sz w:val="16"/>
                <w:szCs w:val="16"/>
              </w:rPr>
              <w:t>від</w:t>
            </w:r>
            <w:r w:rsidRPr="007B698A">
              <w:rPr>
                <w:rFonts w:ascii="Arial" w:hAnsi="Arial" w:cs="Arial"/>
                <w:sz w:val="16"/>
                <w:szCs w:val="16"/>
                <w:lang w:val="en-US"/>
              </w:rPr>
              <w:t xml:space="preserve"> </w:t>
            </w:r>
            <w:r w:rsidRPr="00824B70">
              <w:rPr>
                <w:rFonts w:ascii="Arial" w:hAnsi="Arial" w:cs="Arial"/>
                <w:sz w:val="16"/>
                <w:szCs w:val="16"/>
              </w:rPr>
              <w:t>уже</w:t>
            </w:r>
            <w:r w:rsidRPr="007B698A">
              <w:rPr>
                <w:rFonts w:ascii="Arial" w:hAnsi="Arial" w:cs="Arial"/>
                <w:sz w:val="16"/>
                <w:szCs w:val="16"/>
                <w:lang w:val="en-US"/>
              </w:rPr>
              <w:t xml:space="preserve"> </w:t>
            </w:r>
            <w:r w:rsidRPr="00824B70">
              <w:rPr>
                <w:rFonts w:ascii="Arial" w:hAnsi="Arial" w:cs="Arial"/>
                <w:sz w:val="16"/>
                <w:szCs w:val="16"/>
              </w:rPr>
              <w:t>затвердженого</w:t>
            </w:r>
            <w:r w:rsidRPr="007B698A">
              <w:rPr>
                <w:rFonts w:ascii="Arial" w:hAnsi="Arial" w:cs="Arial"/>
                <w:sz w:val="16"/>
                <w:szCs w:val="16"/>
                <w:lang w:val="en-US"/>
              </w:rPr>
              <w:t xml:space="preserve"> </w:t>
            </w:r>
            <w:r w:rsidRPr="00824B70">
              <w:rPr>
                <w:rFonts w:ascii="Arial" w:hAnsi="Arial" w:cs="Arial"/>
                <w:sz w:val="16"/>
                <w:szCs w:val="16"/>
              </w:rPr>
              <w:t>виробника</w:t>
            </w:r>
            <w:r w:rsidRPr="007B698A">
              <w:rPr>
                <w:rFonts w:ascii="Arial" w:hAnsi="Arial" w:cs="Arial"/>
                <w:sz w:val="16"/>
                <w:szCs w:val="16"/>
                <w:lang w:val="en-US"/>
              </w:rPr>
              <w:t xml:space="preserve">) </w:t>
            </w:r>
            <w:r w:rsidRPr="00824B70">
              <w:rPr>
                <w:rFonts w:ascii="Arial" w:hAnsi="Arial" w:cs="Arial"/>
                <w:sz w:val="16"/>
                <w:szCs w:val="16"/>
              </w:rPr>
              <w:t>Подання</w:t>
            </w:r>
            <w:r w:rsidRPr="007B698A">
              <w:rPr>
                <w:rFonts w:ascii="Arial" w:hAnsi="Arial" w:cs="Arial"/>
                <w:sz w:val="16"/>
                <w:szCs w:val="16"/>
                <w:lang w:val="en-US"/>
              </w:rPr>
              <w:t xml:space="preserve"> </w:t>
            </w:r>
            <w:r w:rsidRPr="00824B70">
              <w:rPr>
                <w:rFonts w:ascii="Arial" w:hAnsi="Arial" w:cs="Arial"/>
                <w:sz w:val="16"/>
                <w:szCs w:val="16"/>
              </w:rPr>
              <w:t>оновленого</w:t>
            </w:r>
            <w:r w:rsidRPr="007B698A">
              <w:rPr>
                <w:rFonts w:ascii="Arial" w:hAnsi="Arial" w:cs="Arial"/>
                <w:sz w:val="16"/>
                <w:szCs w:val="16"/>
                <w:lang w:val="en-US"/>
              </w:rPr>
              <w:t xml:space="preserve"> </w:t>
            </w:r>
            <w:r w:rsidRPr="00824B70">
              <w:rPr>
                <w:rFonts w:ascii="Arial" w:hAnsi="Arial" w:cs="Arial"/>
                <w:sz w:val="16"/>
                <w:szCs w:val="16"/>
              </w:rPr>
              <w:t>сертифікату</w:t>
            </w:r>
            <w:r w:rsidRPr="007B698A">
              <w:rPr>
                <w:rFonts w:ascii="Arial" w:hAnsi="Arial" w:cs="Arial"/>
                <w:sz w:val="16"/>
                <w:szCs w:val="16"/>
                <w:lang w:val="en-US"/>
              </w:rPr>
              <w:t xml:space="preserve"> </w:t>
            </w:r>
            <w:r w:rsidRPr="00824B70">
              <w:rPr>
                <w:rFonts w:ascii="Arial" w:hAnsi="Arial" w:cs="Arial"/>
                <w:sz w:val="16"/>
                <w:szCs w:val="16"/>
              </w:rPr>
              <w:t>відповідності</w:t>
            </w:r>
            <w:r w:rsidRPr="007B698A">
              <w:rPr>
                <w:rFonts w:ascii="Arial" w:hAnsi="Arial" w:cs="Arial"/>
                <w:sz w:val="16"/>
                <w:szCs w:val="16"/>
                <w:lang w:val="en-US"/>
              </w:rPr>
              <w:t xml:space="preserve"> </w:t>
            </w:r>
            <w:r w:rsidRPr="00824B70">
              <w:rPr>
                <w:rFonts w:ascii="Arial" w:hAnsi="Arial" w:cs="Arial"/>
                <w:sz w:val="16"/>
                <w:szCs w:val="16"/>
              </w:rPr>
              <w:t>ЕР</w:t>
            </w:r>
            <w:r w:rsidRPr="007B698A">
              <w:rPr>
                <w:rFonts w:ascii="Arial" w:hAnsi="Arial" w:cs="Arial"/>
                <w:sz w:val="16"/>
                <w:szCs w:val="16"/>
                <w:lang w:val="en-US"/>
              </w:rPr>
              <w:t xml:space="preserve"> R0- </w:t>
            </w:r>
            <w:r w:rsidRPr="00824B70">
              <w:rPr>
                <w:rFonts w:ascii="Arial" w:hAnsi="Arial" w:cs="Arial"/>
                <w:sz w:val="16"/>
                <w:szCs w:val="16"/>
              </w:rPr>
              <w:t>СЕР</w:t>
            </w:r>
            <w:r w:rsidRPr="007B698A">
              <w:rPr>
                <w:rFonts w:ascii="Arial" w:hAnsi="Arial" w:cs="Arial"/>
                <w:sz w:val="16"/>
                <w:szCs w:val="16"/>
                <w:lang w:val="en-US"/>
              </w:rPr>
              <w:t xml:space="preserve"> 2016-290-Rev 03 (</w:t>
            </w:r>
            <w:r w:rsidRPr="00824B70">
              <w:rPr>
                <w:rFonts w:ascii="Arial" w:hAnsi="Arial" w:cs="Arial"/>
                <w:sz w:val="16"/>
                <w:szCs w:val="16"/>
              </w:rPr>
              <w:t>попередня</w:t>
            </w:r>
            <w:r w:rsidRPr="007B698A">
              <w:rPr>
                <w:rFonts w:ascii="Arial" w:hAnsi="Arial" w:cs="Arial"/>
                <w:sz w:val="16"/>
                <w:szCs w:val="16"/>
                <w:lang w:val="en-US"/>
              </w:rPr>
              <w:t xml:space="preserve"> </w:t>
            </w:r>
            <w:r w:rsidRPr="00824B70">
              <w:rPr>
                <w:rFonts w:ascii="Arial" w:hAnsi="Arial" w:cs="Arial"/>
                <w:sz w:val="16"/>
                <w:szCs w:val="16"/>
              </w:rPr>
              <w:t>версія</w:t>
            </w:r>
            <w:r w:rsidRPr="007B698A">
              <w:rPr>
                <w:rFonts w:ascii="Arial" w:hAnsi="Arial" w:cs="Arial"/>
                <w:sz w:val="16"/>
                <w:szCs w:val="16"/>
                <w:lang w:val="en-US"/>
              </w:rPr>
              <w:t xml:space="preserve"> </w:t>
            </w:r>
            <w:r w:rsidRPr="00824B70">
              <w:rPr>
                <w:rFonts w:ascii="Arial" w:hAnsi="Arial" w:cs="Arial"/>
                <w:sz w:val="16"/>
                <w:szCs w:val="16"/>
              </w:rPr>
              <w:t>СЕР</w:t>
            </w:r>
            <w:r w:rsidRPr="007B698A">
              <w:rPr>
                <w:rFonts w:ascii="Arial" w:hAnsi="Arial" w:cs="Arial"/>
                <w:sz w:val="16"/>
                <w:szCs w:val="16"/>
                <w:lang w:val="en-US"/>
              </w:rPr>
              <w:t xml:space="preserve"> R0- </w:t>
            </w:r>
            <w:r w:rsidRPr="00824B70">
              <w:rPr>
                <w:rFonts w:ascii="Arial" w:hAnsi="Arial" w:cs="Arial"/>
                <w:sz w:val="16"/>
                <w:szCs w:val="16"/>
              </w:rPr>
              <w:t>СЕР</w:t>
            </w:r>
            <w:r w:rsidRPr="007B698A">
              <w:rPr>
                <w:rFonts w:ascii="Arial" w:hAnsi="Arial" w:cs="Arial"/>
                <w:sz w:val="16"/>
                <w:szCs w:val="16"/>
                <w:lang w:val="en-US"/>
              </w:rPr>
              <w:t xml:space="preserve"> 2016-290-Rev 02) </w:t>
            </w:r>
            <w:r w:rsidRPr="00824B70">
              <w:rPr>
                <w:rFonts w:ascii="Arial" w:hAnsi="Arial" w:cs="Arial"/>
                <w:sz w:val="16"/>
                <w:szCs w:val="16"/>
              </w:rPr>
              <w:t>для</w:t>
            </w:r>
            <w:r w:rsidRPr="007B698A">
              <w:rPr>
                <w:rFonts w:ascii="Arial" w:hAnsi="Arial" w:cs="Arial"/>
                <w:sz w:val="16"/>
                <w:szCs w:val="16"/>
                <w:lang w:val="en-US"/>
              </w:rPr>
              <w:t xml:space="preserve"> </w:t>
            </w:r>
            <w:r w:rsidRPr="00824B70">
              <w:rPr>
                <w:rFonts w:ascii="Arial" w:hAnsi="Arial" w:cs="Arial"/>
                <w:sz w:val="16"/>
                <w:szCs w:val="16"/>
              </w:rPr>
              <w:t>АФІ</w:t>
            </w:r>
            <w:r w:rsidRPr="007B698A">
              <w:rPr>
                <w:rFonts w:ascii="Arial" w:hAnsi="Arial" w:cs="Arial"/>
                <w:sz w:val="16"/>
                <w:szCs w:val="16"/>
                <w:lang w:val="en-US"/>
              </w:rPr>
              <w:t xml:space="preserve"> </w:t>
            </w:r>
            <w:r w:rsidRPr="00824B70">
              <w:rPr>
                <w:rFonts w:ascii="Arial" w:hAnsi="Arial" w:cs="Arial"/>
                <w:sz w:val="16"/>
                <w:szCs w:val="16"/>
              </w:rPr>
              <w:t>Валсартан</w:t>
            </w:r>
            <w:r w:rsidRPr="007B698A">
              <w:rPr>
                <w:rFonts w:ascii="Arial" w:hAnsi="Arial" w:cs="Arial"/>
                <w:sz w:val="16"/>
                <w:szCs w:val="16"/>
                <w:lang w:val="en-US"/>
              </w:rPr>
              <w:t xml:space="preserve"> </w:t>
            </w:r>
            <w:r w:rsidRPr="00824B70">
              <w:rPr>
                <w:rFonts w:ascii="Arial" w:hAnsi="Arial" w:cs="Arial"/>
                <w:sz w:val="16"/>
                <w:szCs w:val="16"/>
              </w:rPr>
              <w:t>від</w:t>
            </w:r>
            <w:r w:rsidRPr="007B698A">
              <w:rPr>
                <w:rFonts w:ascii="Arial" w:hAnsi="Arial" w:cs="Arial"/>
                <w:sz w:val="16"/>
                <w:szCs w:val="16"/>
                <w:lang w:val="en-US"/>
              </w:rPr>
              <w:t xml:space="preserve"> </w:t>
            </w:r>
            <w:r w:rsidRPr="00824B70">
              <w:rPr>
                <w:rFonts w:ascii="Arial" w:hAnsi="Arial" w:cs="Arial"/>
                <w:sz w:val="16"/>
                <w:szCs w:val="16"/>
              </w:rPr>
              <w:t>вже</w:t>
            </w:r>
            <w:r w:rsidRPr="007B698A">
              <w:rPr>
                <w:rFonts w:ascii="Arial" w:hAnsi="Arial" w:cs="Arial"/>
                <w:sz w:val="16"/>
                <w:szCs w:val="16"/>
                <w:lang w:val="en-US"/>
              </w:rPr>
              <w:t xml:space="preserve"> </w:t>
            </w:r>
            <w:r w:rsidRPr="00824B70">
              <w:rPr>
                <w:rFonts w:ascii="Arial" w:hAnsi="Arial" w:cs="Arial"/>
                <w:sz w:val="16"/>
                <w:szCs w:val="16"/>
              </w:rPr>
              <w:t>затвердженого</w:t>
            </w:r>
            <w:r w:rsidRPr="007B698A">
              <w:rPr>
                <w:rFonts w:ascii="Arial" w:hAnsi="Arial" w:cs="Arial"/>
                <w:sz w:val="16"/>
                <w:szCs w:val="16"/>
                <w:lang w:val="en-US"/>
              </w:rPr>
              <w:t xml:space="preserve"> </w:t>
            </w:r>
            <w:r w:rsidRPr="00824B70">
              <w:rPr>
                <w:rFonts w:ascii="Arial" w:hAnsi="Arial" w:cs="Arial"/>
                <w:sz w:val="16"/>
                <w:szCs w:val="16"/>
              </w:rPr>
              <w:t>виробника</w:t>
            </w:r>
            <w:r w:rsidRPr="007B698A">
              <w:rPr>
                <w:rFonts w:ascii="Arial" w:hAnsi="Arial" w:cs="Arial"/>
                <w:sz w:val="16"/>
                <w:szCs w:val="16"/>
                <w:lang w:val="en-US"/>
              </w:rPr>
              <w:t xml:space="preserve"> Novartis Pharma AG.</w:t>
            </w:r>
          </w:p>
          <w:p w:rsidR="0077730C" w:rsidRPr="007B698A" w:rsidRDefault="0077730C" w:rsidP="004B05C9">
            <w:pPr>
              <w:jc w:val="center"/>
              <w:rPr>
                <w:rFonts w:ascii="Arial" w:hAnsi="Arial" w:cs="Arial"/>
                <w:sz w:val="16"/>
                <w:szCs w:val="16"/>
                <w:lang w:val="en-US"/>
              </w:rPr>
            </w:pPr>
            <w:r w:rsidRPr="00824B70">
              <w:rPr>
                <w:rFonts w:ascii="Arial" w:hAnsi="Arial" w:cs="Arial"/>
                <w:sz w:val="16"/>
                <w:szCs w:val="16"/>
              </w:rPr>
              <w:t>Зміни</w:t>
            </w:r>
            <w:r w:rsidRPr="007B698A">
              <w:rPr>
                <w:rFonts w:ascii="Arial" w:hAnsi="Arial" w:cs="Arial"/>
                <w:sz w:val="16"/>
                <w:szCs w:val="16"/>
                <w:lang w:val="en-US"/>
              </w:rPr>
              <w:t xml:space="preserve"> I </w:t>
            </w:r>
            <w:r w:rsidRPr="00824B70">
              <w:rPr>
                <w:rFonts w:ascii="Arial" w:hAnsi="Arial" w:cs="Arial"/>
                <w:sz w:val="16"/>
                <w:szCs w:val="16"/>
              </w:rPr>
              <w:t>типу</w:t>
            </w:r>
            <w:r w:rsidRPr="007B698A">
              <w:rPr>
                <w:rFonts w:ascii="Arial" w:hAnsi="Arial" w:cs="Arial"/>
                <w:sz w:val="16"/>
                <w:szCs w:val="16"/>
                <w:lang w:val="en-US"/>
              </w:rPr>
              <w:t xml:space="preserve"> - </w:t>
            </w:r>
            <w:r w:rsidRPr="00824B70">
              <w:rPr>
                <w:rFonts w:ascii="Arial" w:hAnsi="Arial" w:cs="Arial"/>
                <w:sz w:val="16"/>
                <w:szCs w:val="16"/>
              </w:rPr>
              <w:t>Зміни</w:t>
            </w:r>
            <w:r w:rsidRPr="007B698A">
              <w:rPr>
                <w:rFonts w:ascii="Arial" w:hAnsi="Arial" w:cs="Arial"/>
                <w:sz w:val="16"/>
                <w:szCs w:val="16"/>
                <w:lang w:val="en-US"/>
              </w:rPr>
              <w:t xml:space="preserve"> </w:t>
            </w:r>
            <w:r w:rsidRPr="00824B70">
              <w:rPr>
                <w:rFonts w:ascii="Arial" w:hAnsi="Arial" w:cs="Arial"/>
                <w:sz w:val="16"/>
                <w:szCs w:val="16"/>
              </w:rPr>
              <w:t>з</w:t>
            </w:r>
            <w:r w:rsidRPr="007B698A">
              <w:rPr>
                <w:rFonts w:ascii="Arial" w:hAnsi="Arial" w:cs="Arial"/>
                <w:sz w:val="16"/>
                <w:szCs w:val="16"/>
                <w:lang w:val="en-US"/>
              </w:rPr>
              <w:t xml:space="preserve"> </w:t>
            </w:r>
            <w:r w:rsidRPr="00824B70">
              <w:rPr>
                <w:rFonts w:ascii="Arial" w:hAnsi="Arial" w:cs="Arial"/>
                <w:sz w:val="16"/>
                <w:szCs w:val="16"/>
              </w:rPr>
              <w:t>якості</w:t>
            </w:r>
            <w:r w:rsidRPr="007B698A">
              <w:rPr>
                <w:rFonts w:ascii="Arial" w:hAnsi="Arial" w:cs="Arial"/>
                <w:sz w:val="16"/>
                <w:szCs w:val="16"/>
                <w:lang w:val="en-US"/>
              </w:rPr>
              <w:t xml:space="preserve">. </w:t>
            </w:r>
            <w:r w:rsidRPr="00824B70">
              <w:rPr>
                <w:rFonts w:ascii="Arial" w:hAnsi="Arial" w:cs="Arial"/>
                <w:sz w:val="16"/>
                <w:szCs w:val="16"/>
              </w:rPr>
              <w:t>Сертифікат</w:t>
            </w:r>
            <w:r w:rsidRPr="007B698A">
              <w:rPr>
                <w:rFonts w:ascii="Arial" w:hAnsi="Arial" w:cs="Arial"/>
                <w:sz w:val="16"/>
                <w:szCs w:val="16"/>
                <w:lang w:val="en-US"/>
              </w:rPr>
              <w:t xml:space="preserve"> </w:t>
            </w:r>
            <w:r w:rsidRPr="00824B70">
              <w:rPr>
                <w:rFonts w:ascii="Arial" w:hAnsi="Arial" w:cs="Arial"/>
                <w:sz w:val="16"/>
                <w:szCs w:val="16"/>
              </w:rPr>
              <w:t>відповідності</w:t>
            </w:r>
            <w:r w:rsidRPr="007B698A">
              <w:rPr>
                <w:rFonts w:ascii="Arial" w:hAnsi="Arial" w:cs="Arial"/>
                <w:sz w:val="16"/>
                <w:szCs w:val="16"/>
                <w:lang w:val="en-US"/>
              </w:rPr>
              <w:t>/</w:t>
            </w:r>
            <w:r w:rsidRPr="00824B70">
              <w:rPr>
                <w:rFonts w:ascii="Arial" w:hAnsi="Arial" w:cs="Arial"/>
                <w:sz w:val="16"/>
                <w:szCs w:val="16"/>
              </w:rPr>
              <w:t>ГЕ</w:t>
            </w:r>
            <w:r w:rsidRPr="007B698A">
              <w:rPr>
                <w:rFonts w:ascii="Arial" w:hAnsi="Arial" w:cs="Arial"/>
                <w:sz w:val="16"/>
                <w:szCs w:val="16"/>
                <w:lang w:val="en-US"/>
              </w:rPr>
              <w:t>-</w:t>
            </w:r>
            <w:r w:rsidRPr="00824B70">
              <w:rPr>
                <w:rFonts w:ascii="Arial" w:hAnsi="Arial" w:cs="Arial"/>
                <w:sz w:val="16"/>
                <w:szCs w:val="16"/>
              </w:rPr>
              <w:t>сертифікат</w:t>
            </w:r>
            <w:r w:rsidRPr="007B698A">
              <w:rPr>
                <w:rFonts w:ascii="Arial" w:hAnsi="Arial" w:cs="Arial"/>
                <w:sz w:val="16"/>
                <w:szCs w:val="16"/>
                <w:lang w:val="en-US"/>
              </w:rPr>
              <w:t xml:space="preserve"> </w:t>
            </w:r>
            <w:r w:rsidRPr="00824B70">
              <w:rPr>
                <w:rFonts w:ascii="Arial" w:hAnsi="Arial" w:cs="Arial"/>
                <w:sz w:val="16"/>
                <w:szCs w:val="16"/>
              </w:rPr>
              <w:t>відповідності</w:t>
            </w:r>
            <w:r w:rsidRPr="007B698A">
              <w:rPr>
                <w:rFonts w:ascii="Arial" w:hAnsi="Arial" w:cs="Arial"/>
                <w:sz w:val="16"/>
                <w:szCs w:val="16"/>
                <w:lang w:val="en-US"/>
              </w:rPr>
              <w:t xml:space="preserve"> </w:t>
            </w:r>
            <w:r w:rsidRPr="00824B70">
              <w:rPr>
                <w:rFonts w:ascii="Arial" w:hAnsi="Arial" w:cs="Arial"/>
                <w:sz w:val="16"/>
                <w:szCs w:val="16"/>
              </w:rPr>
              <w:t>Європейській</w:t>
            </w:r>
            <w:r w:rsidRPr="007B698A">
              <w:rPr>
                <w:rFonts w:ascii="Arial" w:hAnsi="Arial" w:cs="Arial"/>
                <w:sz w:val="16"/>
                <w:szCs w:val="16"/>
                <w:lang w:val="en-US"/>
              </w:rPr>
              <w:t xml:space="preserve"> </w:t>
            </w:r>
            <w:r w:rsidRPr="00824B70">
              <w:rPr>
                <w:rFonts w:ascii="Arial" w:hAnsi="Arial" w:cs="Arial"/>
                <w:sz w:val="16"/>
                <w:szCs w:val="16"/>
              </w:rPr>
              <w:t>фармакопеї</w:t>
            </w:r>
            <w:r w:rsidRPr="007B698A">
              <w:rPr>
                <w:rFonts w:ascii="Arial" w:hAnsi="Arial" w:cs="Arial"/>
                <w:sz w:val="16"/>
                <w:szCs w:val="16"/>
                <w:lang w:val="en-US"/>
              </w:rPr>
              <w:t>/</w:t>
            </w:r>
            <w:r w:rsidRPr="00824B70">
              <w:rPr>
                <w:rFonts w:ascii="Arial" w:hAnsi="Arial" w:cs="Arial"/>
                <w:sz w:val="16"/>
                <w:szCs w:val="16"/>
              </w:rPr>
              <w:t>монографії</w:t>
            </w:r>
            <w:r w:rsidRPr="007B698A">
              <w:rPr>
                <w:rFonts w:ascii="Arial" w:hAnsi="Arial" w:cs="Arial"/>
                <w:sz w:val="16"/>
                <w:szCs w:val="16"/>
                <w:lang w:val="en-US"/>
              </w:rPr>
              <w:t xml:space="preserve">. </w:t>
            </w:r>
            <w:r w:rsidRPr="00824B70">
              <w:rPr>
                <w:rFonts w:ascii="Arial" w:hAnsi="Arial" w:cs="Arial"/>
                <w:sz w:val="16"/>
                <w:szCs w:val="16"/>
              </w:rPr>
              <w:t>Подання</w:t>
            </w:r>
            <w:r w:rsidRPr="007B698A">
              <w:rPr>
                <w:rFonts w:ascii="Arial" w:hAnsi="Arial" w:cs="Arial"/>
                <w:sz w:val="16"/>
                <w:szCs w:val="16"/>
                <w:lang w:val="en-US"/>
              </w:rPr>
              <w:t xml:space="preserve"> </w:t>
            </w:r>
            <w:r w:rsidRPr="00824B70">
              <w:rPr>
                <w:rFonts w:ascii="Arial" w:hAnsi="Arial" w:cs="Arial"/>
                <w:sz w:val="16"/>
                <w:szCs w:val="16"/>
              </w:rPr>
              <w:t>нового</w:t>
            </w:r>
            <w:r w:rsidRPr="007B698A">
              <w:rPr>
                <w:rFonts w:ascii="Arial" w:hAnsi="Arial" w:cs="Arial"/>
                <w:sz w:val="16"/>
                <w:szCs w:val="16"/>
                <w:lang w:val="en-US"/>
              </w:rPr>
              <w:t xml:space="preserve"> </w:t>
            </w:r>
            <w:r w:rsidRPr="00824B70">
              <w:rPr>
                <w:rFonts w:ascii="Arial" w:hAnsi="Arial" w:cs="Arial"/>
                <w:sz w:val="16"/>
                <w:szCs w:val="16"/>
              </w:rPr>
              <w:t>або</w:t>
            </w:r>
            <w:r w:rsidRPr="007B698A">
              <w:rPr>
                <w:rFonts w:ascii="Arial" w:hAnsi="Arial" w:cs="Arial"/>
                <w:sz w:val="16"/>
                <w:szCs w:val="16"/>
                <w:lang w:val="en-US"/>
              </w:rPr>
              <w:t xml:space="preserve"> </w:t>
            </w:r>
            <w:r w:rsidRPr="00824B70">
              <w:rPr>
                <w:rFonts w:ascii="Arial" w:hAnsi="Arial" w:cs="Arial"/>
                <w:sz w:val="16"/>
                <w:szCs w:val="16"/>
              </w:rPr>
              <w:t>оновленого</w:t>
            </w:r>
            <w:r w:rsidRPr="007B698A">
              <w:rPr>
                <w:rFonts w:ascii="Arial" w:hAnsi="Arial" w:cs="Arial"/>
                <w:sz w:val="16"/>
                <w:szCs w:val="16"/>
                <w:lang w:val="en-US"/>
              </w:rPr>
              <w:t xml:space="preserve"> </w:t>
            </w:r>
            <w:r w:rsidRPr="00824B70">
              <w:rPr>
                <w:rFonts w:ascii="Arial" w:hAnsi="Arial" w:cs="Arial"/>
                <w:sz w:val="16"/>
                <w:szCs w:val="16"/>
              </w:rPr>
              <w:t>сертифіката</w:t>
            </w:r>
            <w:r w:rsidRPr="007B698A">
              <w:rPr>
                <w:rFonts w:ascii="Arial" w:hAnsi="Arial" w:cs="Arial"/>
                <w:sz w:val="16"/>
                <w:szCs w:val="16"/>
                <w:lang w:val="en-US"/>
              </w:rPr>
              <w:t xml:space="preserve"> </w:t>
            </w:r>
            <w:r w:rsidRPr="00824B70">
              <w:rPr>
                <w:rFonts w:ascii="Arial" w:hAnsi="Arial" w:cs="Arial"/>
                <w:sz w:val="16"/>
                <w:szCs w:val="16"/>
              </w:rPr>
              <w:t>відповідності</w:t>
            </w:r>
            <w:r w:rsidRPr="007B698A">
              <w:rPr>
                <w:rFonts w:ascii="Arial" w:hAnsi="Arial" w:cs="Arial"/>
                <w:sz w:val="16"/>
                <w:szCs w:val="16"/>
                <w:lang w:val="en-US"/>
              </w:rPr>
              <w:t xml:space="preserve"> </w:t>
            </w:r>
            <w:r w:rsidRPr="00824B70">
              <w:rPr>
                <w:rFonts w:ascii="Arial" w:hAnsi="Arial" w:cs="Arial"/>
                <w:sz w:val="16"/>
                <w:szCs w:val="16"/>
              </w:rPr>
              <w:t>або</w:t>
            </w:r>
            <w:r w:rsidRPr="007B698A">
              <w:rPr>
                <w:rFonts w:ascii="Arial" w:hAnsi="Arial" w:cs="Arial"/>
                <w:sz w:val="16"/>
                <w:szCs w:val="16"/>
                <w:lang w:val="en-US"/>
              </w:rPr>
              <w:t xml:space="preserve"> </w:t>
            </w:r>
            <w:r w:rsidRPr="00824B70">
              <w:rPr>
                <w:rFonts w:ascii="Arial" w:hAnsi="Arial" w:cs="Arial"/>
                <w:sz w:val="16"/>
                <w:szCs w:val="16"/>
              </w:rPr>
              <w:t>вилучення</w:t>
            </w:r>
            <w:r w:rsidRPr="007B698A">
              <w:rPr>
                <w:rFonts w:ascii="Arial" w:hAnsi="Arial" w:cs="Arial"/>
                <w:sz w:val="16"/>
                <w:szCs w:val="16"/>
                <w:lang w:val="en-US"/>
              </w:rPr>
              <w:t xml:space="preserve"> </w:t>
            </w:r>
            <w:r w:rsidRPr="00824B70">
              <w:rPr>
                <w:rFonts w:ascii="Arial" w:hAnsi="Arial" w:cs="Arial"/>
                <w:sz w:val="16"/>
                <w:szCs w:val="16"/>
              </w:rPr>
              <w:t>сертифіката</w:t>
            </w:r>
            <w:r w:rsidRPr="007B698A">
              <w:rPr>
                <w:rFonts w:ascii="Arial" w:hAnsi="Arial" w:cs="Arial"/>
                <w:sz w:val="16"/>
                <w:szCs w:val="16"/>
                <w:lang w:val="en-US"/>
              </w:rPr>
              <w:t xml:space="preserve"> </w:t>
            </w:r>
            <w:r w:rsidRPr="00824B70">
              <w:rPr>
                <w:rFonts w:ascii="Arial" w:hAnsi="Arial" w:cs="Arial"/>
                <w:sz w:val="16"/>
                <w:szCs w:val="16"/>
              </w:rPr>
              <w:t>відповідності</w:t>
            </w:r>
            <w:r w:rsidRPr="007B698A">
              <w:rPr>
                <w:rFonts w:ascii="Arial" w:hAnsi="Arial" w:cs="Arial"/>
                <w:sz w:val="16"/>
                <w:szCs w:val="16"/>
                <w:lang w:val="en-US"/>
              </w:rPr>
              <w:t xml:space="preserve"> </w:t>
            </w:r>
            <w:r w:rsidRPr="00824B70">
              <w:rPr>
                <w:rFonts w:ascii="Arial" w:hAnsi="Arial" w:cs="Arial"/>
                <w:sz w:val="16"/>
                <w:szCs w:val="16"/>
              </w:rPr>
              <w:t>Європейській</w:t>
            </w:r>
            <w:r w:rsidRPr="007B698A">
              <w:rPr>
                <w:rFonts w:ascii="Arial" w:hAnsi="Arial" w:cs="Arial"/>
                <w:sz w:val="16"/>
                <w:szCs w:val="16"/>
                <w:lang w:val="en-US"/>
              </w:rPr>
              <w:t xml:space="preserve"> </w:t>
            </w:r>
            <w:r w:rsidRPr="00824B70">
              <w:rPr>
                <w:rFonts w:ascii="Arial" w:hAnsi="Arial" w:cs="Arial"/>
                <w:sz w:val="16"/>
                <w:szCs w:val="16"/>
              </w:rPr>
              <w:t>фармакопеї</w:t>
            </w:r>
            <w:r w:rsidRPr="007B698A">
              <w:rPr>
                <w:rFonts w:ascii="Arial" w:hAnsi="Arial" w:cs="Arial"/>
                <w:sz w:val="16"/>
                <w:szCs w:val="16"/>
                <w:lang w:val="en-US"/>
              </w:rPr>
              <w:t xml:space="preserve">: </w:t>
            </w:r>
            <w:r w:rsidRPr="00824B70">
              <w:rPr>
                <w:rFonts w:ascii="Arial" w:hAnsi="Arial" w:cs="Arial"/>
                <w:sz w:val="16"/>
                <w:szCs w:val="16"/>
              </w:rPr>
              <w:t>для</w:t>
            </w:r>
            <w:r w:rsidRPr="007B698A">
              <w:rPr>
                <w:rFonts w:ascii="Arial" w:hAnsi="Arial" w:cs="Arial"/>
                <w:sz w:val="16"/>
                <w:szCs w:val="16"/>
                <w:lang w:val="en-US"/>
              </w:rPr>
              <w:t xml:space="preserve"> </w:t>
            </w:r>
            <w:r w:rsidRPr="00824B70">
              <w:rPr>
                <w:rFonts w:ascii="Arial" w:hAnsi="Arial" w:cs="Arial"/>
                <w:sz w:val="16"/>
                <w:szCs w:val="16"/>
              </w:rPr>
              <w:t>АФІ</w:t>
            </w:r>
            <w:r w:rsidRPr="007B698A">
              <w:rPr>
                <w:rFonts w:ascii="Arial" w:hAnsi="Arial" w:cs="Arial"/>
                <w:sz w:val="16"/>
                <w:szCs w:val="16"/>
                <w:lang w:val="en-US"/>
              </w:rPr>
              <w:t xml:space="preserve">; </w:t>
            </w:r>
            <w:r w:rsidRPr="00824B70">
              <w:rPr>
                <w:rFonts w:ascii="Arial" w:hAnsi="Arial" w:cs="Arial"/>
                <w:sz w:val="16"/>
                <w:szCs w:val="16"/>
              </w:rPr>
              <w:t>для</w:t>
            </w:r>
            <w:r w:rsidRPr="007B698A">
              <w:rPr>
                <w:rFonts w:ascii="Arial" w:hAnsi="Arial" w:cs="Arial"/>
                <w:sz w:val="16"/>
                <w:szCs w:val="16"/>
                <w:lang w:val="en-US"/>
              </w:rPr>
              <w:t xml:space="preserve"> </w:t>
            </w:r>
            <w:r w:rsidRPr="00824B70">
              <w:rPr>
                <w:rFonts w:ascii="Arial" w:hAnsi="Arial" w:cs="Arial"/>
                <w:sz w:val="16"/>
                <w:szCs w:val="16"/>
              </w:rPr>
              <w:t>вихідного</w:t>
            </w:r>
            <w:r w:rsidRPr="007B698A">
              <w:rPr>
                <w:rFonts w:ascii="Arial" w:hAnsi="Arial" w:cs="Arial"/>
                <w:sz w:val="16"/>
                <w:szCs w:val="16"/>
                <w:lang w:val="en-US"/>
              </w:rPr>
              <w:t xml:space="preserve"> </w:t>
            </w:r>
            <w:r w:rsidRPr="00824B70">
              <w:rPr>
                <w:rFonts w:ascii="Arial" w:hAnsi="Arial" w:cs="Arial"/>
                <w:sz w:val="16"/>
                <w:szCs w:val="16"/>
              </w:rPr>
              <w:t>матеріалу</w:t>
            </w:r>
            <w:r w:rsidRPr="007B698A">
              <w:rPr>
                <w:rFonts w:ascii="Arial" w:hAnsi="Arial" w:cs="Arial"/>
                <w:sz w:val="16"/>
                <w:szCs w:val="16"/>
                <w:lang w:val="en-US"/>
              </w:rPr>
              <w:t>/</w:t>
            </w:r>
            <w:r w:rsidRPr="00824B70">
              <w:rPr>
                <w:rFonts w:ascii="Arial" w:hAnsi="Arial" w:cs="Arial"/>
                <w:sz w:val="16"/>
                <w:szCs w:val="16"/>
              </w:rPr>
              <w:t>реагенту</w:t>
            </w:r>
            <w:r w:rsidRPr="007B698A">
              <w:rPr>
                <w:rFonts w:ascii="Arial" w:hAnsi="Arial" w:cs="Arial"/>
                <w:sz w:val="16"/>
                <w:szCs w:val="16"/>
                <w:lang w:val="en-US"/>
              </w:rPr>
              <w:t>/</w:t>
            </w:r>
            <w:r w:rsidRPr="00824B70">
              <w:rPr>
                <w:rFonts w:ascii="Arial" w:hAnsi="Arial" w:cs="Arial"/>
                <w:sz w:val="16"/>
                <w:szCs w:val="16"/>
              </w:rPr>
              <w:t>проміжного</w:t>
            </w:r>
            <w:r w:rsidRPr="007B698A">
              <w:rPr>
                <w:rFonts w:ascii="Arial" w:hAnsi="Arial" w:cs="Arial"/>
                <w:sz w:val="16"/>
                <w:szCs w:val="16"/>
                <w:lang w:val="en-US"/>
              </w:rPr>
              <w:t xml:space="preserve"> </w:t>
            </w:r>
            <w:r w:rsidRPr="00824B70">
              <w:rPr>
                <w:rFonts w:ascii="Arial" w:hAnsi="Arial" w:cs="Arial"/>
                <w:sz w:val="16"/>
                <w:szCs w:val="16"/>
              </w:rPr>
              <w:t>продукту</w:t>
            </w:r>
            <w:r w:rsidRPr="007B698A">
              <w:rPr>
                <w:rFonts w:ascii="Arial" w:hAnsi="Arial" w:cs="Arial"/>
                <w:sz w:val="16"/>
                <w:szCs w:val="16"/>
                <w:lang w:val="en-US"/>
              </w:rPr>
              <w:t xml:space="preserve">, </w:t>
            </w:r>
            <w:r w:rsidRPr="00824B70">
              <w:rPr>
                <w:rFonts w:ascii="Arial" w:hAnsi="Arial" w:cs="Arial"/>
                <w:sz w:val="16"/>
                <w:szCs w:val="16"/>
              </w:rPr>
              <w:t>що</w:t>
            </w:r>
            <w:r w:rsidRPr="007B698A">
              <w:rPr>
                <w:rFonts w:ascii="Arial" w:hAnsi="Arial" w:cs="Arial"/>
                <w:sz w:val="16"/>
                <w:szCs w:val="16"/>
                <w:lang w:val="en-US"/>
              </w:rPr>
              <w:t xml:space="preserve"> </w:t>
            </w:r>
            <w:r w:rsidRPr="00824B70">
              <w:rPr>
                <w:rFonts w:ascii="Arial" w:hAnsi="Arial" w:cs="Arial"/>
                <w:sz w:val="16"/>
                <w:szCs w:val="16"/>
              </w:rPr>
              <w:t>використовуються</w:t>
            </w:r>
            <w:r w:rsidRPr="007B698A">
              <w:rPr>
                <w:rFonts w:ascii="Arial" w:hAnsi="Arial" w:cs="Arial"/>
                <w:sz w:val="16"/>
                <w:szCs w:val="16"/>
                <w:lang w:val="en-US"/>
              </w:rPr>
              <w:t xml:space="preserve"> </w:t>
            </w:r>
            <w:r w:rsidRPr="00824B70">
              <w:rPr>
                <w:rFonts w:ascii="Arial" w:hAnsi="Arial" w:cs="Arial"/>
                <w:sz w:val="16"/>
                <w:szCs w:val="16"/>
              </w:rPr>
              <w:t>у</w:t>
            </w:r>
            <w:r w:rsidRPr="007B698A">
              <w:rPr>
                <w:rFonts w:ascii="Arial" w:hAnsi="Arial" w:cs="Arial"/>
                <w:sz w:val="16"/>
                <w:szCs w:val="16"/>
                <w:lang w:val="en-US"/>
              </w:rPr>
              <w:t xml:space="preserve"> </w:t>
            </w:r>
            <w:r w:rsidRPr="00824B70">
              <w:rPr>
                <w:rFonts w:ascii="Arial" w:hAnsi="Arial" w:cs="Arial"/>
                <w:sz w:val="16"/>
                <w:szCs w:val="16"/>
              </w:rPr>
              <w:t>виробництві</w:t>
            </w:r>
            <w:r w:rsidRPr="007B698A">
              <w:rPr>
                <w:rFonts w:ascii="Arial" w:hAnsi="Arial" w:cs="Arial"/>
                <w:sz w:val="16"/>
                <w:szCs w:val="16"/>
                <w:lang w:val="en-US"/>
              </w:rPr>
              <w:t xml:space="preserve"> </w:t>
            </w:r>
            <w:r w:rsidRPr="00824B70">
              <w:rPr>
                <w:rFonts w:ascii="Arial" w:hAnsi="Arial" w:cs="Arial"/>
                <w:sz w:val="16"/>
                <w:szCs w:val="16"/>
              </w:rPr>
              <w:t>АФІ</w:t>
            </w:r>
            <w:r w:rsidRPr="007B698A">
              <w:rPr>
                <w:rFonts w:ascii="Arial" w:hAnsi="Arial" w:cs="Arial"/>
                <w:sz w:val="16"/>
                <w:szCs w:val="16"/>
                <w:lang w:val="en-US"/>
              </w:rPr>
              <w:t xml:space="preserve">; </w:t>
            </w:r>
            <w:r w:rsidRPr="00824B70">
              <w:rPr>
                <w:rFonts w:ascii="Arial" w:hAnsi="Arial" w:cs="Arial"/>
                <w:sz w:val="16"/>
                <w:szCs w:val="16"/>
              </w:rPr>
              <w:t>для</w:t>
            </w:r>
            <w:r w:rsidRPr="007B698A">
              <w:rPr>
                <w:rFonts w:ascii="Arial" w:hAnsi="Arial" w:cs="Arial"/>
                <w:sz w:val="16"/>
                <w:szCs w:val="16"/>
                <w:lang w:val="en-US"/>
              </w:rPr>
              <w:t xml:space="preserve"> </w:t>
            </w:r>
            <w:r w:rsidRPr="00824B70">
              <w:rPr>
                <w:rFonts w:ascii="Arial" w:hAnsi="Arial" w:cs="Arial"/>
                <w:sz w:val="16"/>
                <w:szCs w:val="16"/>
              </w:rPr>
              <w:t>допоміжної</w:t>
            </w:r>
            <w:r w:rsidRPr="007B698A">
              <w:rPr>
                <w:rFonts w:ascii="Arial" w:hAnsi="Arial" w:cs="Arial"/>
                <w:sz w:val="16"/>
                <w:szCs w:val="16"/>
                <w:lang w:val="en-US"/>
              </w:rPr>
              <w:t xml:space="preserve"> </w:t>
            </w:r>
            <w:r w:rsidRPr="00824B70">
              <w:rPr>
                <w:rFonts w:ascii="Arial" w:hAnsi="Arial" w:cs="Arial"/>
                <w:sz w:val="16"/>
                <w:szCs w:val="16"/>
              </w:rPr>
              <w:t>речовини</w:t>
            </w:r>
            <w:r w:rsidRPr="007B698A">
              <w:rPr>
                <w:rFonts w:ascii="Arial" w:hAnsi="Arial" w:cs="Arial"/>
                <w:sz w:val="16"/>
                <w:szCs w:val="16"/>
                <w:lang w:val="en-US"/>
              </w:rPr>
              <w:t xml:space="preserve"> (</w:t>
            </w:r>
            <w:r w:rsidRPr="00824B70">
              <w:rPr>
                <w:rFonts w:ascii="Arial" w:hAnsi="Arial" w:cs="Arial"/>
                <w:sz w:val="16"/>
                <w:szCs w:val="16"/>
              </w:rPr>
              <w:t>сертифікат</w:t>
            </w:r>
            <w:r w:rsidRPr="007B698A">
              <w:rPr>
                <w:rFonts w:ascii="Arial" w:hAnsi="Arial" w:cs="Arial"/>
                <w:sz w:val="16"/>
                <w:szCs w:val="16"/>
                <w:lang w:val="en-US"/>
              </w:rPr>
              <w:t xml:space="preserve"> </w:t>
            </w:r>
            <w:r w:rsidRPr="00824B70">
              <w:rPr>
                <w:rFonts w:ascii="Arial" w:hAnsi="Arial" w:cs="Arial"/>
                <w:sz w:val="16"/>
                <w:szCs w:val="16"/>
              </w:rPr>
              <w:t>відповідності</w:t>
            </w:r>
            <w:r w:rsidRPr="007B698A">
              <w:rPr>
                <w:rFonts w:ascii="Arial" w:hAnsi="Arial" w:cs="Arial"/>
                <w:sz w:val="16"/>
                <w:szCs w:val="16"/>
                <w:lang w:val="en-US"/>
              </w:rPr>
              <w:t xml:space="preserve"> </w:t>
            </w:r>
            <w:r w:rsidRPr="00824B70">
              <w:rPr>
                <w:rFonts w:ascii="Arial" w:hAnsi="Arial" w:cs="Arial"/>
                <w:sz w:val="16"/>
                <w:szCs w:val="16"/>
              </w:rPr>
              <w:t>Європейській</w:t>
            </w:r>
            <w:r w:rsidRPr="007B698A">
              <w:rPr>
                <w:rFonts w:ascii="Arial" w:hAnsi="Arial" w:cs="Arial"/>
                <w:sz w:val="16"/>
                <w:szCs w:val="16"/>
                <w:lang w:val="en-US"/>
              </w:rPr>
              <w:t xml:space="preserve"> </w:t>
            </w:r>
            <w:r w:rsidRPr="00824B70">
              <w:rPr>
                <w:rFonts w:ascii="Arial" w:hAnsi="Arial" w:cs="Arial"/>
                <w:sz w:val="16"/>
                <w:szCs w:val="16"/>
              </w:rPr>
              <w:t>фармакопеї</w:t>
            </w:r>
            <w:r w:rsidRPr="007B698A">
              <w:rPr>
                <w:rFonts w:ascii="Arial" w:hAnsi="Arial" w:cs="Arial"/>
                <w:sz w:val="16"/>
                <w:szCs w:val="16"/>
                <w:lang w:val="en-US"/>
              </w:rPr>
              <w:t xml:space="preserve">) - </w:t>
            </w:r>
            <w:r w:rsidRPr="00824B70">
              <w:rPr>
                <w:rFonts w:ascii="Arial" w:hAnsi="Arial" w:cs="Arial"/>
                <w:sz w:val="16"/>
                <w:szCs w:val="16"/>
              </w:rPr>
              <w:t>Оновлений</w:t>
            </w:r>
            <w:r w:rsidRPr="007B698A">
              <w:rPr>
                <w:rFonts w:ascii="Arial" w:hAnsi="Arial" w:cs="Arial"/>
                <w:sz w:val="16"/>
                <w:szCs w:val="16"/>
                <w:lang w:val="en-US"/>
              </w:rPr>
              <w:t xml:space="preserve"> </w:t>
            </w:r>
            <w:r w:rsidRPr="00824B70">
              <w:rPr>
                <w:rFonts w:ascii="Arial" w:hAnsi="Arial" w:cs="Arial"/>
                <w:sz w:val="16"/>
                <w:szCs w:val="16"/>
              </w:rPr>
              <w:t>сертифікат</w:t>
            </w:r>
            <w:r w:rsidRPr="007B698A">
              <w:rPr>
                <w:rFonts w:ascii="Arial" w:hAnsi="Arial" w:cs="Arial"/>
                <w:sz w:val="16"/>
                <w:szCs w:val="16"/>
                <w:lang w:val="en-US"/>
              </w:rPr>
              <w:t xml:space="preserve"> </w:t>
            </w:r>
            <w:r w:rsidRPr="00824B70">
              <w:rPr>
                <w:rFonts w:ascii="Arial" w:hAnsi="Arial" w:cs="Arial"/>
                <w:sz w:val="16"/>
                <w:szCs w:val="16"/>
              </w:rPr>
              <w:t>від</w:t>
            </w:r>
            <w:r w:rsidRPr="007B698A">
              <w:rPr>
                <w:rFonts w:ascii="Arial" w:hAnsi="Arial" w:cs="Arial"/>
                <w:sz w:val="16"/>
                <w:szCs w:val="16"/>
                <w:lang w:val="en-US"/>
              </w:rPr>
              <w:t xml:space="preserve"> </w:t>
            </w:r>
            <w:r w:rsidRPr="00824B70">
              <w:rPr>
                <w:rFonts w:ascii="Arial" w:hAnsi="Arial" w:cs="Arial"/>
                <w:sz w:val="16"/>
                <w:szCs w:val="16"/>
              </w:rPr>
              <w:t>уже</w:t>
            </w:r>
            <w:r w:rsidRPr="007B698A">
              <w:rPr>
                <w:rFonts w:ascii="Arial" w:hAnsi="Arial" w:cs="Arial"/>
                <w:sz w:val="16"/>
                <w:szCs w:val="16"/>
                <w:lang w:val="en-US"/>
              </w:rPr>
              <w:t xml:space="preserve"> </w:t>
            </w:r>
            <w:r w:rsidRPr="00824B70">
              <w:rPr>
                <w:rFonts w:ascii="Arial" w:hAnsi="Arial" w:cs="Arial"/>
                <w:sz w:val="16"/>
                <w:szCs w:val="16"/>
              </w:rPr>
              <w:t>затвердженого</w:t>
            </w:r>
            <w:r w:rsidRPr="007B698A">
              <w:rPr>
                <w:rFonts w:ascii="Arial" w:hAnsi="Arial" w:cs="Arial"/>
                <w:sz w:val="16"/>
                <w:szCs w:val="16"/>
                <w:lang w:val="en-US"/>
              </w:rPr>
              <w:t xml:space="preserve"> </w:t>
            </w:r>
            <w:r w:rsidRPr="00824B70">
              <w:rPr>
                <w:rFonts w:ascii="Arial" w:hAnsi="Arial" w:cs="Arial"/>
                <w:sz w:val="16"/>
                <w:szCs w:val="16"/>
              </w:rPr>
              <w:t>виробника</w:t>
            </w:r>
            <w:r w:rsidRPr="007B698A">
              <w:rPr>
                <w:rFonts w:ascii="Arial" w:hAnsi="Arial" w:cs="Arial"/>
                <w:sz w:val="16"/>
                <w:szCs w:val="16"/>
                <w:lang w:val="en-US"/>
              </w:rPr>
              <w:t>)</w:t>
            </w:r>
          </w:p>
          <w:p w:rsidR="0077730C" w:rsidRPr="007B698A" w:rsidRDefault="0077730C" w:rsidP="004B05C9">
            <w:pPr>
              <w:jc w:val="center"/>
              <w:rPr>
                <w:rFonts w:ascii="Arial" w:hAnsi="Arial" w:cs="Arial"/>
                <w:sz w:val="16"/>
                <w:szCs w:val="16"/>
                <w:lang w:val="en-US"/>
              </w:rPr>
            </w:pPr>
            <w:r w:rsidRPr="00824B70">
              <w:rPr>
                <w:rFonts w:ascii="Arial" w:hAnsi="Arial" w:cs="Arial"/>
                <w:sz w:val="16"/>
                <w:szCs w:val="16"/>
              </w:rPr>
              <w:t>Подання</w:t>
            </w:r>
            <w:r w:rsidRPr="007B698A">
              <w:rPr>
                <w:rFonts w:ascii="Arial" w:hAnsi="Arial" w:cs="Arial"/>
                <w:sz w:val="16"/>
                <w:szCs w:val="16"/>
                <w:lang w:val="en-US"/>
              </w:rPr>
              <w:t xml:space="preserve"> </w:t>
            </w:r>
            <w:r w:rsidRPr="00824B70">
              <w:rPr>
                <w:rFonts w:ascii="Arial" w:hAnsi="Arial" w:cs="Arial"/>
                <w:sz w:val="16"/>
                <w:szCs w:val="16"/>
              </w:rPr>
              <w:t>оновленого</w:t>
            </w:r>
            <w:r w:rsidRPr="007B698A">
              <w:rPr>
                <w:rFonts w:ascii="Arial" w:hAnsi="Arial" w:cs="Arial"/>
                <w:sz w:val="16"/>
                <w:szCs w:val="16"/>
                <w:lang w:val="en-US"/>
              </w:rPr>
              <w:t xml:space="preserve"> </w:t>
            </w:r>
            <w:r w:rsidRPr="00824B70">
              <w:rPr>
                <w:rFonts w:ascii="Arial" w:hAnsi="Arial" w:cs="Arial"/>
                <w:sz w:val="16"/>
                <w:szCs w:val="16"/>
              </w:rPr>
              <w:t>сертифікату</w:t>
            </w:r>
            <w:r w:rsidRPr="007B698A">
              <w:rPr>
                <w:rFonts w:ascii="Arial" w:hAnsi="Arial" w:cs="Arial"/>
                <w:sz w:val="16"/>
                <w:szCs w:val="16"/>
                <w:lang w:val="en-US"/>
              </w:rPr>
              <w:t xml:space="preserve"> </w:t>
            </w:r>
            <w:r w:rsidRPr="00824B70">
              <w:rPr>
                <w:rFonts w:ascii="Arial" w:hAnsi="Arial" w:cs="Arial"/>
                <w:sz w:val="16"/>
                <w:szCs w:val="16"/>
              </w:rPr>
              <w:t>відповідності</w:t>
            </w:r>
            <w:r w:rsidRPr="007B698A">
              <w:rPr>
                <w:rFonts w:ascii="Arial" w:hAnsi="Arial" w:cs="Arial"/>
                <w:sz w:val="16"/>
                <w:szCs w:val="16"/>
                <w:lang w:val="en-US"/>
              </w:rPr>
              <w:t xml:space="preserve"> </w:t>
            </w:r>
            <w:r w:rsidRPr="00824B70">
              <w:rPr>
                <w:rFonts w:ascii="Arial" w:hAnsi="Arial" w:cs="Arial"/>
                <w:sz w:val="16"/>
                <w:szCs w:val="16"/>
              </w:rPr>
              <w:t>ЕР</w:t>
            </w:r>
            <w:r w:rsidRPr="007B698A">
              <w:rPr>
                <w:rFonts w:ascii="Arial" w:hAnsi="Arial" w:cs="Arial"/>
                <w:sz w:val="16"/>
                <w:szCs w:val="16"/>
                <w:lang w:val="en-US"/>
              </w:rPr>
              <w:t xml:space="preserve"> R0- </w:t>
            </w:r>
            <w:r w:rsidRPr="00824B70">
              <w:rPr>
                <w:rFonts w:ascii="Arial" w:hAnsi="Arial" w:cs="Arial"/>
                <w:sz w:val="16"/>
                <w:szCs w:val="16"/>
              </w:rPr>
              <w:t>СЕР</w:t>
            </w:r>
            <w:r w:rsidRPr="007B698A">
              <w:rPr>
                <w:rFonts w:ascii="Arial" w:hAnsi="Arial" w:cs="Arial"/>
                <w:sz w:val="16"/>
                <w:szCs w:val="16"/>
                <w:lang w:val="en-US"/>
              </w:rPr>
              <w:t xml:space="preserve"> 2016-290-Rev 04 (</w:t>
            </w:r>
            <w:r w:rsidRPr="00824B70">
              <w:rPr>
                <w:rFonts w:ascii="Arial" w:hAnsi="Arial" w:cs="Arial"/>
                <w:sz w:val="16"/>
                <w:szCs w:val="16"/>
              </w:rPr>
              <w:t>попередня</w:t>
            </w:r>
            <w:r w:rsidRPr="007B698A">
              <w:rPr>
                <w:rFonts w:ascii="Arial" w:hAnsi="Arial" w:cs="Arial"/>
                <w:sz w:val="16"/>
                <w:szCs w:val="16"/>
                <w:lang w:val="en-US"/>
              </w:rPr>
              <w:t xml:space="preserve"> </w:t>
            </w:r>
            <w:r w:rsidRPr="00824B70">
              <w:rPr>
                <w:rFonts w:ascii="Arial" w:hAnsi="Arial" w:cs="Arial"/>
                <w:sz w:val="16"/>
                <w:szCs w:val="16"/>
              </w:rPr>
              <w:t>версія</w:t>
            </w:r>
            <w:r w:rsidRPr="007B698A">
              <w:rPr>
                <w:rFonts w:ascii="Arial" w:hAnsi="Arial" w:cs="Arial"/>
                <w:sz w:val="16"/>
                <w:szCs w:val="16"/>
                <w:lang w:val="en-US"/>
              </w:rPr>
              <w:t xml:space="preserve"> </w:t>
            </w:r>
            <w:r w:rsidRPr="00824B70">
              <w:rPr>
                <w:rFonts w:ascii="Arial" w:hAnsi="Arial" w:cs="Arial"/>
                <w:sz w:val="16"/>
                <w:szCs w:val="16"/>
              </w:rPr>
              <w:t>СЕР</w:t>
            </w:r>
            <w:r w:rsidRPr="007B698A">
              <w:rPr>
                <w:rFonts w:ascii="Arial" w:hAnsi="Arial" w:cs="Arial"/>
                <w:sz w:val="16"/>
                <w:szCs w:val="16"/>
                <w:lang w:val="en-US"/>
              </w:rPr>
              <w:t xml:space="preserve"> R0- </w:t>
            </w:r>
            <w:r w:rsidRPr="00824B70">
              <w:rPr>
                <w:rFonts w:ascii="Arial" w:hAnsi="Arial" w:cs="Arial"/>
                <w:sz w:val="16"/>
                <w:szCs w:val="16"/>
              </w:rPr>
              <w:t>СЕР</w:t>
            </w:r>
            <w:r w:rsidRPr="007B698A">
              <w:rPr>
                <w:rFonts w:ascii="Arial" w:hAnsi="Arial" w:cs="Arial"/>
                <w:sz w:val="16"/>
                <w:szCs w:val="16"/>
                <w:lang w:val="en-US"/>
              </w:rPr>
              <w:t xml:space="preserve"> 2016-290-Rev 03) </w:t>
            </w:r>
            <w:r w:rsidRPr="00824B70">
              <w:rPr>
                <w:rFonts w:ascii="Arial" w:hAnsi="Arial" w:cs="Arial"/>
                <w:sz w:val="16"/>
                <w:szCs w:val="16"/>
              </w:rPr>
              <w:t>для</w:t>
            </w:r>
            <w:r w:rsidRPr="007B698A">
              <w:rPr>
                <w:rFonts w:ascii="Arial" w:hAnsi="Arial" w:cs="Arial"/>
                <w:sz w:val="16"/>
                <w:szCs w:val="16"/>
                <w:lang w:val="en-US"/>
              </w:rPr>
              <w:t xml:space="preserve"> </w:t>
            </w:r>
            <w:r w:rsidRPr="00824B70">
              <w:rPr>
                <w:rFonts w:ascii="Arial" w:hAnsi="Arial" w:cs="Arial"/>
                <w:sz w:val="16"/>
                <w:szCs w:val="16"/>
              </w:rPr>
              <w:t>АФІ</w:t>
            </w:r>
            <w:r w:rsidRPr="007B698A">
              <w:rPr>
                <w:rFonts w:ascii="Arial" w:hAnsi="Arial" w:cs="Arial"/>
                <w:sz w:val="16"/>
                <w:szCs w:val="16"/>
                <w:lang w:val="en-US"/>
              </w:rPr>
              <w:t xml:space="preserve"> </w:t>
            </w:r>
            <w:r w:rsidRPr="00824B70">
              <w:rPr>
                <w:rFonts w:ascii="Arial" w:hAnsi="Arial" w:cs="Arial"/>
                <w:sz w:val="16"/>
                <w:szCs w:val="16"/>
              </w:rPr>
              <w:t>Валсартан</w:t>
            </w:r>
            <w:r w:rsidRPr="007B698A">
              <w:rPr>
                <w:rFonts w:ascii="Arial" w:hAnsi="Arial" w:cs="Arial"/>
                <w:sz w:val="16"/>
                <w:szCs w:val="16"/>
                <w:lang w:val="en-US"/>
              </w:rPr>
              <w:t xml:space="preserve"> </w:t>
            </w:r>
            <w:r w:rsidRPr="00824B70">
              <w:rPr>
                <w:rFonts w:ascii="Arial" w:hAnsi="Arial" w:cs="Arial"/>
                <w:sz w:val="16"/>
                <w:szCs w:val="16"/>
              </w:rPr>
              <w:t>від</w:t>
            </w:r>
            <w:r w:rsidRPr="007B698A">
              <w:rPr>
                <w:rFonts w:ascii="Arial" w:hAnsi="Arial" w:cs="Arial"/>
                <w:sz w:val="16"/>
                <w:szCs w:val="16"/>
                <w:lang w:val="en-US"/>
              </w:rPr>
              <w:t xml:space="preserve"> </w:t>
            </w:r>
            <w:r w:rsidRPr="00824B70">
              <w:rPr>
                <w:rFonts w:ascii="Arial" w:hAnsi="Arial" w:cs="Arial"/>
                <w:sz w:val="16"/>
                <w:szCs w:val="16"/>
              </w:rPr>
              <w:t>вже</w:t>
            </w:r>
            <w:r w:rsidRPr="007B698A">
              <w:rPr>
                <w:rFonts w:ascii="Arial" w:hAnsi="Arial" w:cs="Arial"/>
                <w:sz w:val="16"/>
                <w:szCs w:val="16"/>
                <w:lang w:val="en-US"/>
              </w:rPr>
              <w:t xml:space="preserve"> </w:t>
            </w:r>
            <w:r w:rsidRPr="00824B70">
              <w:rPr>
                <w:rFonts w:ascii="Arial" w:hAnsi="Arial" w:cs="Arial"/>
                <w:sz w:val="16"/>
                <w:szCs w:val="16"/>
              </w:rPr>
              <w:t>затвердженого</w:t>
            </w:r>
            <w:r w:rsidRPr="007B698A">
              <w:rPr>
                <w:rFonts w:ascii="Arial" w:hAnsi="Arial" w:cs="Arial"/>
                <w:sz w:val="16"/>
                <w:szCs w:val="16"/>
                <w:lang w:val="en-US"/>
              </w:rPr>
              <w:t xml:space="preserve"> </w:t>
            </w:r>
            <w:r w:rsidRPr="00824B70">
              <w:rPr>
                <w:rFonts w:ascii="Arial" w:hAnsi="Arial" w:cs="Arial"/>
                <w:sz w:val="16"/>
                <w:szCs w:val="16"/>
              </w:rPr>
              <w:t>виробника</w:t>
            </w:r>
            <w:r w:rsidRPr="007B698A">
              <w:rPr>
                <w:rFonts w:ascii="Arial" w:hAnsi="Arial" w:cs="Arial"/>
                <w:sz w:val="16"/>
                <w:szCs w:val="16"/>
                <w:lang w:val="en-US"/>
              </w:rPr>
              <w:t xml:space="preserve"> Novartis Pharma AG</w:t>
            </w:r>
          </w:p>
          <w:p w:rsidR="0077730C" w:rsidRPr="007B698A" w:rsidRDefault="0077730C" w:rsidP="004B05C9">
            <w:pPr>
              <w:jc w:val="center"/>
              <w:rPr>
                <w:rFonts w:ascii="Arial" w:hAnsi="Arial" w:cs="Arial"/>
                <w:sz w:val="16"/>
                <w:szCs w:val="16"/>
                <w:lang w:val="en-US"/>
              </w:rPr>
            </w:pPr>
            <w:r w:rsidRPr="00824B70">
              <w:rPr>
                <w:rFonts w:ascii="Arial" w:hAnsi="Arial" w:cs="Arial"/>
                <w:sz w:val="16"/>
                <w:szCs w:val="16"/>
              </w:rPr>
              <w:t>Зміни</w:t>
            </w:r>
            <w:r w:rsidRPr="007B698A">
              <w:rPr>
                <w:rFonts w:ascii="Arial" w:hAnsi="Arial" w:cs="Arial"/>
                <w:sz w:val="16"/>
                <w:szCs w:val="16"/>
                <w:lang w:val="en-US"/>
              </w:rPr>
              <w:t xml:space="preserve"> I </w:t>
            </w:r>
            <w:r w:rsidRPr="00824B70">
              <w:rPr>
                <w:rFonts w:ascii="Arial" w:hAnsi="Arial" w:cs="Arial"/>
                <w:sz w:val="16"/>
                <w:szCs w:val="16"/>
              </w:rPr>
              <w:t>типу</w:t>
            </w:r>
            <w:r w:rsidRPr="007B698A">
              <w:rPr>
                <w:rFonts w:ascii="Arial" w:hAnsi="Arial" w:cs="Arial"/>
                <w:sz w:val="16"/>
                <w:szCs w:val="16"/>
                <w:lang w:val="en-US"/>
              </w:rPr>
              <w:t xml:space="preserve"> –</w:t>
            </w:r>
          </w:p>
          <w:p w:rsidR="0077730C" w:rsidRPr="007B698A" w:rsidRDefault="0077730C" w:rsidP="004B05C9">
            <w:pPr>
              <w:jc w:val="center"/>
              <w:rPr>
                <w:rFonts w:ascii="Arial" w:hAnsi="Arial" w:cs="Arial"/>
                <w:sz w:val="16"/>
                <w:szCs w:val="16"/>
                <w:lang w:val="en-US"/>
              </w:rPr>
            </w:pPr>
            <w:r w:rsidRPr="00824B70">
              <w:rPr>
                <w:rFonts w:ascii="Arial" w:hAnsi="Arial" w:cs="Arial"/>
                <w:sz w:val="16"/>
                <w:szCs w:val="16"/>
              </w:rPr>
              <w:t>Зміни</w:t>
            </w:r>
            <w:r w:rsidRPr="007B698A">
              <w:rPr>
                <w:rFonts w:ascii="Arial" w:hAnsi="Arial" w:cs="Arial"/>
                <w:sz w:val="16"/>
                <w:szCs w:val="16"/>
                <w:lang w:val="en-US"/>
              </w:rPr>
              <w:t xml:space="preserve"> </w:t>
            </w:r>
            <w:r w:rsidRPr="00824B70">
              <w:rPr>
                <w:rFonts w:ascii="Arial" w:hAnsi="Arial" w:cs="Arial"/>
                <w:sz w:val="16"/>
                <w:szCs w:val="16"/>
              </w:rPr>
              <w:t>з</w:t>
            </w:r>
            <w:r w:rsidRPr="007B698A">
              <w:rPr>
                <w:rFonts w:ascii="Arial" w:hAnsi="Arial" w:cs="Arial"/>
                <w:sz w:val="16"/>
                <w:szCs w:val="16"/>
                <w:lang w:val="en-US"/>
              </w:rPr>
              <w:t xml:space="preserve"> </w:t>
            </w:r>
            <w:r w:rsidRPr="00824B70">
              <w:rPr>
                <w:rFonts w:ascii="Arial" w:hAnsi="Arial" w:cs="Arial"/>
                <w:sz w:val="16"/>
                <w:szCs w:val="16"/>
              </w:rPr>
              <w:t>якості</w:t>
            </w:r>
            <w:r w:rsidRPr="007B698A">
              <w:rPr>
                <w:rFonts w:ascii="Arial" w:hAnsi="Arial" w:cs="Arial"/>
                <w:sz w:val="16"/>
                <w:szCs w:val="16"/>
                <w:lang w:val="en-US"/>
              </w:rPr>
              <w:t xml:space="preserve">. </w:t>
            </w:r>
            <w:r w:rsidRPr="00824B70">
              <w:rPr>
                <w:rFonts w:ascii="Arial" w:hAnsi="Arial" w:cs="Arial"/>
                <w:sz w:val="16"/>
                <w:szCs w:val="16"/>
              </w:rPr>
              <w:t>Сертифікат</w:t>
            </w:r>
            <w:r w:rsidRPr="007B698A">
              <w:rPr>
                <w:rFonts w:ascii="Arial" w:hAnsi="Arial" w:cs="Arial"/>
                <w:sz w:val="16"/>
                <w:szCs w:val="16"/>
                <w:lang w:val="en-US"/>
              </w:rPr>
              <w:t xml:space="preserve"> </w:t>
            </w:r>
            <w:r w:rsidRPr="00824B70">
              <w:rPr>
                <w:rFonts w:ascii="Arial" w:hAnsi="Arial" w:cs="Arial"/>
                <w:sz w:val="16"/>
                <w:szCs w:val="16"/>
              </w:rPr>
              <w:t>відповідності</w:t>
            </w:r>
            <w:r w:rsidRPr="007B698A">
              <w:rPr>
                <w:rFonts w:ascii="Arial" w:hAnsi="Arial" w:cs="Arial"/>
                <w:sz w:val="16"/>
                <w:szCs w:val="16"/>
                <w:lang w:val="en-US"/>
              </w:rPr>
              <w:t>/</w:t>
            </w:r>
            <w:r w:rsidRPr="00824B70">
              <w:rPr>
                <w:rFonts w:ascii="Arial" w:hAnsi="Arial" w:cs="Arial"/>
                <w:sz w:val="16"/>
                <w:szCs w:val="16"/>
              </w:rPr>
              <w:t>ГЕ</w:t>
            </w:r>
            <w:r w:rsidRPr="007B698A">
              <w:rPr>
                <w:rFonts w:ascii="Arial" w:hAnsi="Arial" w:cs="Arial"/>
                <w:sz w:val="16"/>
                <w:szCs w:val="16"/>
                <w:lang w:val="en-US"/>
              </w:rPr>
              <w:t>-</w:t>
            </w:r>
            <w:r w:rsidRPr="00824B70">
              <w:rPr>
                <w:rFonts w:ascii="Arial" w:hAnsi="Arial" w:cs="Arial"/>
                <w:sz w:val="16"/>
                <w:szCs w:val="16"/>
              </w:rPr>
              <w:t>сертифікат</w:t>
            </w:r>
            <w:r w:rsidRPr="007B698A">
              <w:rPr>
                <w:rFonts w:ascii="Arial" w:hAnsi="Arial" w:cs="Arial"/>
                <w:sz w:val="16"/>
                <w:szCs w:val="16"/>
                <w:lang w:val="en-US"/>
              </w:rPr>
              <w:t xml:space="preserve"> </w:t>
            </w:r>
            <w:r w:rsidRPr="00824B70">
              <w:rPr>
                <w:rFonts w:ascii="Arial" w:hAnsi="Arial" w:cs="Arial"/>
                <w:sz w:val="16"/>
                <w:szCs w:val="16"/>
              </w:rPr>
              <w:t>відповідності</w:t>
            </w:r>
            <w:r w:rsidRPr="007B698A">
              <w:rPr>
                <w:rFonts w:ascii="Arial" w:hAnsi="Arial" w:cs="Arial"/>
                <w:sz w:val="16"/>
                <w:szCs w:val="16"/>
                <w:lang w:val="en-US"/>
              </w:rPr>
              <w:t xml:space="preserve"> </w:t>
            </w:r>
            <w:r w:rsidRPr="00824B70">
              <w:rPr>
                <w:rFonts w:ascii="Arial" w:hAnsi="Arial" w:cs="Arial"/>
                <w:sz w:val="16"/>
                <w:szCs w:val="16"/>
              </w:rPr>
              <w:t>Європейській</w:t>
            </w:r>
            <w:r w:rsidRPr="007B698A">
              <w:rPr>
                <w:rFonts w:ascii="Arial" w:hAnsi="Arial" w:cs="Arial"/>
                <w:sz w:val="16"/>
                <w:szCs w:val="16"/>
                <w:lang w:val="en-US"/>
              </w:rPr>
              <w:t xml:space="preserve"> </w:t>
            </w:r>
            <w:r w:rsidRPr="00824B70">
              <w:rPr>
                <w:rFonts w:ascii="Arial" w:hAnsi="Arial" w:cs="Arial"/>
                <w:sz w:val="16"/>
                <w:szCs w:val="16"/>
              </w:rPr>
              <w:t>фармакопеї</w:t>
            </w:r>
            <w:r w:rsidRPr="007B698A">
              <w:rPr>
                <w:rFonts w:ascii="Arial" w:hAnsi="Arial" w:cs="Arial"/>
                <w:sz w:val="16"/>
                <w:szCs w:val="16"/>
                <w:lang w:val="en-US"/>
              </w:rPr>
              <w:t>/</w:t>
            </w:r>
            <w:r w:rsidRPr="00824B70">
              <w:rPr>
                <w:rFonts w:ascii="Arial" w:hAnsi="Arial" w:cs="Arial"/>
                <w:sz w:val="16"/>
                <w:szCs w:val="16"/>
              </w:rPr>
              <w:t>монографії</w:t>
            </w:r>
            <w:r w:rsidRPr="007B698A">
              <w:rPr>
                <w:rFonts w:ascii="Arial" w:hAnsi="Arial" w:cs="Arial"/>
                <w:sz w:val="16"/>
                <w:szCs w:val="16"/>
                <w:lang w:val="en-US"/>
              </w:rPr>
              <w:t xml:space="preserve">. </w:t>
            </w:r>
            <w:r w:rsidRPr="00824B70">
              <w:rPr>
                <w:rFonts w:ascii="Arial" w:hAnsi="Arial" w:cs="Arial"/>
                <w:sz w:val="16"/>
                <w:szCs w:val="16"/>
              </w:rPr>
              <w:t>Подання</w:t>
            </w:r>
            <w:r w:rsidRPr="007B698A">
              <w:rPr>
                <w:rFonts w:ascii="Arial" w:hAnsi="Arial" w:cs="Arial"/>
                <w:sz w:val="16"/>
                <w:szCs w:val="16"/>
                <w:lang w:val="en-US"/>
              </w:rPr>
              <w:t xml:space="preserve"> </w:t>
            </w:r>
            <w:r w:rsidRPr="00824B70">
              <w:rPr>
                <w:rFonts w:ascii="Arial" w:hAnsi="Arial" w:cs="Arial"/>
                <w:sz w:val="16"/>
                <w:szCs w:val="16"/>
              </w:rPr>
              <w:t>нового</w:t>
            </w:r>
            <w:r w:rsidRPr="007B698A">
              <w:rPr>
                <w:rFonts w:ascii="Arial" w:hAnsi="Arial" w:cs="Arial"/>
                <w:sz w:val="16"/>
                <w:szCs w:val="16"/>
                <w:lang w:val="en-US"/>
              </w:rPr>
              <w:t xml:space="preserve"> </w:t>
            </w:r>
            <w:r w:rsidRPr="00824B70">
              <w:rPr>
                <w:rFonts w:ascii="Arial" w:hAnsi="Arial" w:cs="Arial"/>
                <w:sz w:val="16"/>
                <w:szCs w:val="16"/>
              </w:rPr>
              <w:t>або</w:t>
            </w:r>
            <w:r w:rsidRPr="007B698A">
              <w:rPr>
                <w:rFonts w:ascii="Arial" w:hAnsi="Arial" w:cs="Arial"/>
                <w:sz w:val="16"/>
                <w:szCs w:val="16"/>
                <w:lang w:val="en-US"/>
              </w:rPr>
              <w:t xml:space="preserve"> </w:t>
            </w:r>
            <w:r w:rsidRPr="00824B70">
              <w:rPr>
                <w:rFonts w:ascii="Arial" w:hAnsi="Arial" w:cs="Arial"/>
                <w:sz w:val="16"/>
                <w:szCs w:val="16"/>
              </w:rPr>
              <w:t>оновленого</w:t>
            </w:r>
            <w:r w:rsidRPr="007B698A">
              <w:rPr>
                <w:rFonts w:ascii="Arial" w:hAnsi="Arial" w:cs="Arial"/>
                <w:sz w:val="16"/>
                <w:szCs w:val="16"/>
                <w:lang w:val="en-US"/>
              </w:rPr>
              <w:t xml:space="preserve"> </w:t>
            </w:r>
            <w:r w:rsidRPr="00824B70">
              <w:rPr>
                <w:rFonts w:ascii="Arial" w:hAnsi="Arial" w:cs="Arial"/>
                <w:sz w:val="16"/>
                <w:szCs w:val="16"/>
              </w:rPr>
              <w:t>сертифіката</w:t>
            </w:r>
            <w:r w:rsidRPr="007B698A">
              <w:rPr>
                <w:rFonts w:ascii="Arial" w:hAnsi="Arial" w:cs="Arial"/>
                <w:sz w:val="16"/>
                <w:szCs w:val="16"/>
                <w:lang w:val="en-US"/>
              </w:rPr>
              <w:t xml:space="preserve"> </w:t>
            </w:r>
            <w:r w:rsidRPr="00824B70">
              <w:rPr>
                <w:rFonts w:ascii="Arial" w:hAnsi="Arial" w:cs="Arial"/>
                <w:sz w:val="16"/>
                <w:szCs w:val="16"/>
              </w:rPr>
              <w:t>відповідності</w:t>
            </w:r>
            <w:r w:rsidRPr="007B698A">
              <w:rPr>
                <w:rFonts w:ascii="Arial" w:hAnsi="Arial" w:cs="Arial"/>
                <w:sz w:val="16"/>
                <w:szCs w:val="16"/>
                <w:lang w:val="en-US"/>
              </w:rPr>
              <w:t xml:space="preserve"> </w:t>
            </w:r>
            <w:r w:rsidRPr="00824B70">
              <w:rPr>
                <w:rFonts w:ascii="Arial" w:hAnsi="Arial" w:cs="Arial"/>
                <w:sz w:val="16"/>
                <w:szCs w:val="16"/>
              </w:rPr>
              <w:t>або</w:t>
            </w:r>
            <w:r w:rsidRPr="007B698A">
              <w:rPr>
                <w:rFonts w:ascii="Arial" w:hAnsi="Arial" w:cs="Arial"/>
                <w:sz w:val="16"/>
                <w:szCs w:val="16"/>
                <w:lang w:val="en-US"/>
              </w:rPr>
              <w:t xml:space="preserve"> </w:t>
            </w:r>
            <w:r w:rsidRPr="00824B70">
              <w:rPr>
                <w:rFonts w:ascii="Arial" w:hAnsi="Arial" w:cs="Arial"/>
                <w:sz w:val="16"/>
                <w:szCs w:val="16"/>
              </w:rPr>
              <w:t>вилучення</w:t>
            </w:r>
            <w:r w:rsidRPr="007B698A">
              <w:rPr>
                <w:rFonts w:ascii="Arial" w:hAnsi="Arial" w:cs="Arial"/>
                <w:sz w:val="16"/>
                <w:szCs w:val="16"/>
                <w:lang w:val="en-US"/>
              </w:rPr>
              <w:t xml:space="preserve"> </w:t>
            </w:r>
            <w:r w:rsidRPr="00824B70">
              <w:rPr>
                <w:rFonts w:ascii="Arial" w:hAnsi="Arial" w:cs="Arial"/>
                <w:sz w:val="16"/>
                <w:szCs w:val="16"/>
              </w:rPr>
              <w:t>сертифіката</w:t>
            </w:r>
            <w:r w:rsidRPr="007B698A">
              <w:rPr>
                <w:rFonts w:ascii="Arial" w:hAnsi="Arial" w:cs="Arial"/>
                <w:sz w:val="16"/>
                <w:szCs w:val="16"/>
                <w:lang w:val="en-US"/>
              </w:rPr>
              <w:t xml:space="preserve"> </w:t>
            </w:r>
            <w:r w:rsidRPr="00824B70">
              <w:rPr>
                <w:rFonts w:ascii="Arial" w:hAnsi="Arial" w:cs="Arial"/>
                <w:sz w:val="16"/>
                <w:szCs w:val="16"/>
              </w:rPr>
              <w:t>відповідності</w:t>
            </w:r>
            <w:r w:rsidRPr="007B698A">
              <w:rPr>
                <w:rFonts w:ascii="Arial" w:hAnsi="Arial" w:cs="Arial"/>
                <w:sz w:val="16"/>
                <w:szCs w:val="16"/>
                <w:lang w:val="en-US"/>
              </w:rPr>
              <w:t xml:space="preserve"> </w:t>
            </w:r>
            <w:r w:rsidRPr="00824B70">
              <w:rPr>
                <w:rFonts w:ascii="Arial" w:hAnsi="Arial" w:cs="Arial"/>
                <w:sz w:val="16"/>
                <w:szCs w:val="16"/>
              </w:rPr>
              <w:t>Європейській</w:t>
            </w:r>
            <w:r w:rsidRPr="007B698A">
              <w:rPr>
                <w:rFonts w:ascii="Arial" w:hAnsi="Arial" w:cs="Arial"/>
                <w:sz w:val="16"/>
                <w:szCs w:val="16"/>
                <w:lang w:val="en-US"/>
              </w:rPr>
              <w:t xml:space="preserve"> </w:t>
            </w:r>
            <w:r w:rsidRPr="00824B70">
              <w:rPr>
                <w:rFonts w:ascii="Arial" w:hAnsi="Arial" w:cs="Arial"/>
                <w:sz w:val="16"/>
                <w:szCs w:val="16"/>
              </w:rPr>
              <w:t>фармакопеї</w:t>
            </w:r>
            <w:r w:rsidRPr="007B698A">
              <w:rPr>
                <w:rFonts w:ascii="Arial" w:hAnsi="Arial" w:cs="Arial"/>
                <w:sz w:val="16"/>
                <w:szCs w:val="16"/>
                <w:lang w:val="en-US"/>
              </w:rPr>
              <w:t xml:space="preserve">: </w:t>
            </w:r>
            <w:r w:rsidRPr="00824B70">
              <w:rPr>
                <w:rFonts w:ascii="Arial" w:hAnsi="Arial" w:cs="Arial"/>
                <w:sz w:val="16"/>
                <w:szCs w:val="16"/>
              </w:rPr>
              <w:t>для</w:t>
            </w:r>
            <w:r w:rsidRPr="007B698A">
              <w:rPr>
                <w:rFonts w:ascii="Arial" w:hAnsi="Arial" w:cs="Arial"/>
                <w:sz w:val="16"/>
                <w:szCs w:val="16"/>
                <w:lang w:val="en-US"/>
              </w:rPr>
              <w:t xml:space="preserve"> </w:t>
            </w:r>
            <w:r w:rsidRPr="00824B70">
              <w:rPr>
                <w:rFonts w:ascii="Arial" w:hAnsi="Arial" w:cs="Arial"/>
                <w:sz w:val="16"/>
                <w:szCs w:val="16"/>
              </w:rPr>
              <w:t>АФІ</w:t>
            </w:r>
            <w:r w:rsidRPr="007B698A">
              <w:rPr>
                <w:rFonts w:ascii="Arial" w:hAnsi="Arial" w:cs="Arial"/>
                <w:sz w:val="16"/>
                <w:szCs w:val="16"/>
                <w:lang w:val="en-US"/>
              </w:rPr>
              <w:t xml:space="preserve">; </w:t>
            </w:r>
            <w:r w:rsidRPr="00824B70">
              <w:rPr>
                <w:rFonts w:ascii="Arial" w:hAnsi="Arial" w:cs="Arial"/>
                <w:sz w:val="16"/>
                <w:szCs w:val="16"/>
              </w:rPr>
              <w:t>для</w:t>
            </w:r>
            <w:r w:rsidRPr="007B698A">
              <w:rPr>
                <w:rFonts w:ascii="Arial" w:hAnsi="Arial" w:cs="Arial"/>
                <w:sz w:val="16"/>
                <w:szCs w:val="16"/>
                <w:lang w:val="en-US"/>
              </w:rPr>
              <w:t xml:space="preserve"> </w:t>
            </w:r>
            <w:r w:rsidRPr="00824B70">
              <w:rPr>
                <w:rFonts w:ascii="Arial" w:hAnsi="Arial" w:cs="Arial"/>
                <w:sz w:val="16"/>
                <w:szCs w:val="16"/>
              </w:rPr>
              <w:t>вихідного</w:t>
            </w:r>
            <w:r w:rsidRPr="007B698A">
              <w:rPr>
                <w:rFonts w:ascii="Arial" w:hAnsi="Arial" w:cs="Arial"/>
                <w:sz w:val="16"/>
                <w:szCs w:val="16"/>
                <w:lang w:val="en-US"/>
              </w:rPr>
              <w:t xml:space="preserve"> </w:t>
            </w:r>
            <w:r w:rsidRPr="00824B70">
              <w:rPr>
                <w:rFonts w:ascii="Arial" w:hAnsi="Arial" w:cs="Arial"/>
                <w:sz w:val="16"/>
                <w:szCs w:val="16"/>
              </w:rPr>
              <w:t>матеріалу</w:t>
            </w:r>
            <w:r w:rsidRPr="007B698A">
              <w:rPr>
                <w:rFonts w:ascii="Arial" w:hAnsi="Arial" w:cs="Arial"/>
                <w:sz w:val="16"/>
                <w:szCs w:val="16"/>
                <w:lang w:val="en-US"/>
              </w:rPr>
              <w:t>/</w:t>
            </w:r>
            <w:r w:rsidRPr="00824B70">
              <w:rPr>
                <w:rFonts w:ascii="Arial" w:hAnsi="Arial" w:cs="Arial"/>
                <w:sz w:val="16"/>
                <w:szCs w:val="16"/>
              </w:rPr>
              <w:t>реагенту</w:t>
            </w:r>
            <w:r w:rsidRPr="007B698A">
              <w:rPr>
                <w:rFonts w:ascii="Arial" w:hAnsi="Arial" w:cs="Arial"/>
                <w:sz w:val="16"/>
                <w:szCs w:val="16"/>
                <w:lang w:val="en-US"/>
              </w:rPr>
              <w:t>/</w:t>
            </w:r>
            <w:r w:rsidRPr="00824B70">
              <w:rPr>
                <w:rFonts w:ascii="Arial" w:hAnsi="Arial" w:cs="Arial"/>
                <w:sz w:val="16"/>
                <w:szCs w:val="16"/>
              </w:rPr>
              <w:t>проміжного</w:t>
            </w:r>
            <w:r w:rsidRPr="007B698A">
              <w:rPr>
                <w:rFonts w:ascii="Arial" w:hAnsi="Arial" w:cs="Arial"/>
                <w:sz w:val="16"/>
                <w:szCs w:val="16"/>
                <w:lang w:val="en-US"/>
              </w:rPr>
              <w:t xml:space="preserve"> </w:t>
            </w:r>
            <w:r w:rsidRPr="00824B70">
              <w:rPr>
                <w:rFonts w:ascii="Arial" w:hAnsi="Arial" w:cs="Arial"/>
                <w:sz w:val="16"/>
                <w:szCs w:val="16"/>
              </w:rPr>
              <w:t>продукту</w:t>
            </w:r>
            <w:r w:rsidRPr="007B698A">
              <w:rPr>
                <w:rFonts w:ascii="Arial" w:hAnsi="Arial" w:cs="Arial"/>
                <w:sz w:val="16"/>
                <w:szCs w:val="16"/>
                <w:lang w:val="en-US"/>
              </w:rPr>
              <w:t xml:space="preserve">, </w:t>
            </w:r>
            <w:r w:rsidRPr="00824B70">
              <w:rPr>
                <w:rFonts w:ascii="Arial" w:hAnsi="Arial" w:cs="Arial"/>
                <w:sz w:val="16"/>
                <w:szCs w:val="16"/>
              </w:rPr>
              <w:t>що</w:t>
            </w:r>
            <w:r w:rsidRPr="007B698A">
              <w:rPr>
                <w:rFonts w:ascii="Arial" w:hAnsi="Arial" w:cs="Arial"/>
                <w:sz w:val="16"/>
                <w:szCs w:val="16"/>
                <w:lang w:val="en-US"/>
              </w:rPr>
              <w:t xml:space="preserve"> </w:t>
            </w:r>
            <w:r w:rsidRPr="00824B70">
              <w:rPr>
                <w:rFonts w:ascii="Arial" w:hAnsi="Arial" w:cs="Arial"/>
                <w:sz w:val="16"/>
                <w:szCs w:val="16"/>
              </w:rPr>
              <w:t>використовуються</w:t>
            </w:r>
            <w:r w:rsidRPr="007B698A">
              <w:rPr>
                <w:rFonts w:ascii="Arial" w:hAnsi="Arial" w:cs="Arial"/>
                <w:sz w:val="16"/>
                <w:szCs w:val="16"/>
                <w:lang w:val="en-US"/>
              </w:rPr>
              <w:t xml:space="preserve"> </w:t>
            </w:r>
            <w:r w:rsidRPr="00824B70">
              <w:rPr>
                <w:rFonts w:ascii="Arial" w:hAnsi="Arial" w:cs="Arial"/>
                <w:sz w:val="16"/>
                <w:szCs w:val="16"/>
              </w:rPr>
              <w:t>у</w:t>
            </w:r>
            <w:r w:rsidRPr="007B698A">
              <w:rPr>
                <w:rFonts w:ascii="Arial" w:hAnsi="Arial" w:cs="Arial"/>
                <w:sz w:val="16"/>
                <w:szCs w:val="16"/>
                <w:lang w:val="en-US"/>
              </w:rPr>
              <w:t xml:space="preserve"> </w:t>
            </w:r>
            <w:r w:rsidRPr="00824B70">
              <w:rPr>
                <w:rFonts w:ascii="Arial" w:hAnsi="Arial" w:cs="Arial"/>
                <w:sz w:val="16"/>
                <w:szCs w:val="16"/>
              </w:rPr>
              <w:t>виробництві</w:t>
            </w:r>
            <w:r w:rsidRPr="007B698A">
              <w:rPr>
                <w:rFonts w:ascii="Arial" w:hAnsi="Arial" w:cs="Arial"/>
                <w:sz w:val="16"/>
                <w:szCs w:val="16"/>
                <w:lang w:val="en-US"/>
              </w:rPr>
              <w:t xml:space="preserve"> </w:t>
            </w:r>
            <w:r w:rsidRPr="00824B70">
              <w:rPr>
                <w:rFonts w:ascii="Arial" w:hAnsi="Arial" w:cs="Arial"/>
                <w:sz w:val="16"/>
                <w:szCs w:val="16"/>
              </w:rPr>
              <w:t>АФІ</w:t>
            </w:r>
            <w:r w:rsidRPr="007B698A">
              <w:rPr>
                <w:rFonts w:ascii="Arial" w:hAnsi="Arial" w:cs="Arial"/>
                <w:sz w:val="16"/>
                <w:szCs w:val="16"/>
                <w:lang w:val="en-US"/>
              </w:rPr>
              <w:t xml:space="preserve">; </w:t>
            </w:r>
            <w:r w:rsidRPr="00824B70">
              <w:rPr>
                <w:rFonts w:ascii="Arial" w:hAnsi="Arial" w:cs="Arial"/>
                <w:sz w:val="16"/>
                <w:szCs w:val="16"/>
              </w:rPr>
              <w:t>для</w:t>
            </w:r>
            <w:r w:rsidRPr="007B698A">
              <w:rPr>
                <w:rFonts w:ascii="Arial" w:hAnsi="Arial" w:cs="Arial"/>
                <w:sz w:val="16"/>
                <w:szCs w:val="16"/>
                <w:lang w:val="en-US"/>
              </w:rPr>
              <w:t xml:space="preserve"> </w:t>
            </w:r>
            <w:r w:rsidRPr="00824B70">
              <w:rPr>
                <w:rFonts w:ascii="Arial" w:hAnsi="Arial" w:cs="Arial"/>
                <w:sz w:val="16"/>
                <w:szCs w:val="16"/>
              </w:rPr>
              <w:t>допоміжної</w:t>
            </w:r>
            <w:r w:rsidRPr="007B698A">
              <w:rPr>
                <w:rFonts w:ascii="Arial" w:hAnsi="Arial" w:cs="Arial"/>
                <w:sz w:val="16"/>
                <w:szCs w:val="16"/>
                <w:lang w:val="en-US"/>
              </w:rPr>
              <w:t xml:space="preserve"> </w:t>
            </w:r>
            <w:r w:rsidRPr="00824B70">
              <w:rPr>
                <w:rFonts w:ascii="Arial" w:hAnsi="Arial" w:cs="Arial"/>
                <w:sz w:val="16"/>
                <w:szCs w:val="16"/>
              </w:rPr>
              <w:t>речовини</w:t>
            </w:r>
            <w:r w:rsidRPr="007B698A">
              <w:rPr>
                <w:rFonts w:ascii="Arial" w:hAnsi="Arial" w:cs="Arial"/>
                <w:sz w:val="16"/>
                <w:szCs w:val="16"/>
                <w:lang w:val="en-US"/>
              </w:rPr>
              <w:t xml:space="preserve"> (</w:t>
            </w:r>
            <w:r w:rsidRPr="00824B70">
              <w:rPr>
                <w:rFonts w:ascii="Arial" w:hAnsi="Arial" w:cs="Arial"/>
                <w:sz w:val="16"/>
                <w:szCs w:val="16"/>
              </w:rPr>
              <w:t>сертифікат</w:t>
            </w:r>
            <w:r w:rsidRPr="007B698A">
              <w:rPr>
                <w:rFonts w:ascii="Arial" w:hAnsi="Arial" w:cs="Arial"/>
                <w:sz w:val="16"/>
                <w:szCs w:val="16"/>
                <w:lang w:val="en-US"/>
              </w:rPr>
              <w:t xml:space="preserve"> </w:t>
            </w:r>
            <w:r w:rsidRPr="00824B70">
              <w:rPr>
                <w:rFonts w:ascii="Arial" w:hAnsi="Arial" w:cs="Arial"/>
                <w:sz w:val="16"/>
                <w:szCs w:val="16"/>
              </w:rPr>
              <w:t>відповідності</w:t>
            </w:r>
            <w:r w:rsidRPr="007B698A">
              <w:rPr>
                <w:rFonts w:ascii="Arial" w:hAnsi="Arial" w:cs="Arial"/>
                <w:sz w:val="16"/>
                <w:szCs w:val="16"/>
                <w:lang w:val="en-US"/>
              </w:rPr>
              <w:t xml:space="preserve"> </w:t>
            </w:r>
            <w:r w:rsidRPr="00824B70">
              <w:rPr>
                <w:rFonts w:ascii="Arial" w:hAnsi="Arial" w:cs="Arial"/>
                <w:sz w:val="16"/>
                <w:szCs w:val="16"/>
              </w:rPr>
              <w:t>Європейській</w:t>
            </w:r>
            <w:r w:rsidRPr="007B698A">
              <w:rPr>
                <w:rFonts w:ascii="Arial" w:hAnsi="Arial" w:cs="Arial"/>
                <w:sz w:val="16"/>
                <w:szCs w:val="16"/>
                <w:lang w:val="en-US"/>
              </w:rPr>
              <w:t xml:space="preserve"> </w:t>
            </w:r>
            <w:r w:rsidRPr="00824B70">
              <w:rPr>
                <w:rFonts w:ascii="Arial" w:hAnsi="Arial" w:cs="Arial"/>
                <w:sz w:val="16"/>
                <w:szCs w:val="16"/>
              </w:rPr>
              <w:t>фармакопеї</w:t>
            </w:r>
            <w:r w:rsidRPr="007B698A">
              <w:rPr>
                <w:rFonts w:ascii="Arial" w:hAnsi="Arial" w:cs="Arial"/>
                <w:sz w:val="16"/>
                <w:szCs w:val="16"/>
                <w:lang w:val="en-US"/>
              </w:rPr>
              <w:t xml:space="preserve">) - </w:t>
            </w:r>
            <w:r w:rsidRPr="00824B70">
              <w:rPr>
                <w:rFonts w:ascii="Arial" w:hAnsi="Arial" w:cs="Arial"/>
                <w:sz w:val="16"/>
                <w:szCs w:val="16"/>
              </w:rPr>
              <w:t>Оновлений</w:t>
            </w:r>
            <w:r w:rsidRPr="007B698A">
              <w:rPr>
                <w:rFonts w:ascii="Arial" w:hAnsi="Arial" w:cs="Arial"/>
                <w:sz w:val="16"/>
                <w:szCs w:val="16"/>
                <w:lang w:val="en-US"/>
              </w:rPr>
              <w:t xml:space="preserve"> </w:t>
            </w:r>
            <w:r w:rsidRPr="00824B70">
              <w:rPr>
                <w:rFonts w:ascii="Arial" w:hAnsi="Arial" w:cs="Arial"/>
                <w:sz w:val="16"/>
                <w:szCs w:val="16"/>
              </w:rPr>
              <w:t>сертифікат</w:t>
            </w:r>
            <w:r w:rsidRPr="007B698A">
              <w:rPr>
                <w:rFonts w:ascii="Arial" w:hAnsi="Arial" w:cs="Arial"/>
                <w:sz w:val="16"/>
                <w:szCs w:val="16"/>
                <w:lang w:val="en-US"/>
              </w:rPr>
              <w:t xml:space="preserve"> </w:t>
            </w:r>
            <w:r w:rsidRPr="00824B70">
              <w:rPr>
                <w:rFonts w:ascii="Arial" w:hAnsi="Arial" w:cs="Arial"/>
                <w:sz w:val="16"/>
                <w:szCs w:val="16"/>
              </w:rPr>
              <w:t>від</w:t>
            </w:r>
            <w:r w:rsidRPr="007B698A">
              <w:rPr>
                <w:rFonts w:ascii="Arial" w:hAnsi="Arial" w:cs="Arial"/>
                <w:sz w:val="16"/>
                <w:szCs w:val="16"/>
                <w:lang w:val="en-US"/>
              </w:rPr>
              <w:t xml:space="preserve"> </w:t>
            </w:r>
            <w:r w:rsidRPr="00824B70">
              <w:rPr>
                <w:rFonts w:ascii="Arial" w:hAnsi="Arial" w:cs="Arial"/>
                <w:sz w:val="16"/>
                <w:szCs w:val="16"/>
              </w:rPr>
              <w:t>уже</w:t>
            </w:r>
            <w:r w:rsidRPr="007B698A">
              <w:rPr>
                <w:rFonts w:ascii="Arial" w:hAnsi="Arial" w:cs="Arial"/>
                <w:sz w:val="16"/>
                <w:szCs w:val="16"/>
                <w:lang w:val="en-US"/>
              </w:rPr>
              <w:t xml:space="preserve"> </w:t>
            </w:r>
            <w:r w:rsidRPr="00824B70">
              <w:rPr>
                <w:rFonts w:ascii="Arial" w:hAnsi="Arial" w:cs="Arial"/>
                <w:sz w:val="16"/>
                <w:szCs w:val="16"/>
              </w:rPr>
              <w:t>затвердженого</w:t>
            </w:r>
            <w:r w:rsidRPr="007B698A">
              <w:rPr>
                <w:rFonts w:ascii="Arial" w:hAnsi="Arial" w:cs="Arial"/>
                <w:sz w:val="16"/>
                <w:szCs w:val="16"/>
                <w:lang w:val="en-US"/>
              </w:rPr>
              <w:t xml:space="preserve"> </w:t>
            </w:r>
            <w:r w:rsidRPr="00824B70">
              <w:rPr>
                <w:rFonts w:ascii="Arial" w:hAnsi="Arial" w:cs="Arial"/>
                <w:sz w:val="16"/>
                <w:szCs w:val="16"/>
              </w:rPr>
              <w:t>виробника</w:t>
            </w:r>
            <w:r w:rsidRPr="007B698A">
              <w:rPr>
                <w:rFonts w:ascii="Arial" w:hAnsi="Arial" w:cs="Arial"/>
                <w:sz w:val="16"/>
                <w:szCs w:val="16"/>
                <w:lang w:val="en-US"/>
              </w:rPr>
              <w:t xml:space="preserve"> - </w:t>
            </w:r>
            <w:r w:rsidRPr="00824B70">
              <w:rPr>
                <w:rFonts w:ascii="Arial" w:hAnsi="Arial" w:cs="Arial"/>
                <w:sz w:val="16"/>
                <w:szCs w:val="16"/>
              </w:rPr>
              <w:t>Подання</w:t>
            </w:r>
            <w:r w:rsidRPr="007B698A">
              <w:rPr>
                <w:rFonts w:ascii="Arial" w:hAnsi="Arial" w:cs="Arial"/>
                <w:sz w:val="16"/>
                <w:szCs w:val="16"/>
                <w:lang w:val="en-US"/>
              </w:rPr>
              <w:t xml:space="preserve"> </w:t>
            </w:r>
            <w:r w:rsidRPr="00824B70">
              <w:rPr>
                <w:rFonts w:ascii="Arial" w:hAnsi="Arial" w:cs="Arial"/>
                <w:sz w:val="16"/>
                <w:szCs w:val="16"/>
              </w:rPr>
              <w:t>оновленого</w:t>
            </w:r>
            <w:r w:rsidRPr="007B698A">
              <w:rPr>
                <w:rFonts w:ascii="Arial" w:hAnsi="Arial" w:cs="Arial"/>
                <w:sz w:val="16"/>
                <w:szCs w:val="16"/>
                <w:lang w:val="en-US"/>
              </w:rPr>
              <w:t xml:space="preserve"> </w:t>
            </w:r>
            <w:r w:rsidRPr="00824B70">
              <w:rPr>
                <w:rFonts w:ascii="Arial" w:hAnsi="Arial" w:cs="Arial"/>
                <w:sz w:val="16"/>
                <w:szCs w:val="16"/>
              </w:rPr>
              <w:t>сертифікату</w:t>
            </w:r>
            <w:r w:rsidRPr="007B698A">
              <w:rPr>
                <w:rFonts w:ascii="Arial" w:hAnsi="Arial" w:cs="Arial"/>
                <w:sz w:val="16"/>
                <w:szCs w:val="16"/>
                <w:lang w:val="en-US"/>
              </w:rPr>
              <w:t xml:space="preserve"> </w:t>
            </w:r>
            <w:r w:rsidRPr="00824B70">
              <w:rPr>
                <w:rFonts w:ascii="Arial" w:hAnsi="Arial" w:cs="Arial"/>
                <w:sz w:val="16"/>
                <w:szCs w:val="16"/>
              </w:rPr>
              <w:t>відповідності</w:t>
            </w:r>
            <w:r w:rsidRPr="007B698A">
              <w:rPr>
                <w:rFonts w:ascii="Arial" w:hAnsi="Arial" w:cs="Arial"/>
                <w:sz w:val="16"/>
                <w:szCs w:val="16"/>
                <w:lang w:val="en-US"/>
              </w:rPr>
              <w:t xml:space="preserve"> </w:t>
            </w:r>
            <w:r w:rsidRPr="00824B70">
              <w:rPr>
                <w:rFonts w:ascii="Arial" w:hAnsi="Arial" w:cs="Arial"/>
                <w:sz w:val="16"/>
                <w:szCs w:val="16"/>
              </w:rPr>
              <w:t>ЕР</w:t>
            </w:r>
            <w:r w:rsidRPr="007B698A">
              <w:rPr>
                <w:rFonts w:ascii="Arial" w:hAnsi="Arial" w:cs="Arial"/>
                <w:sz w:val="16"/>
                <w:szCs w:val="16"/>
                <w:lang w:val="en-US"/>
              </w:rPr>
              <w:t xml:space="preserve"> </w:t>
            </w:r>
            <w:r w:rsidRPr="00824B70">
              <w:rPr>
                <w:rFonts w:ascii="Arial" w:hAnsi="Arial" w:cs="Arial"/>
                <w:sz w:val="16"/>
                <w:szCs w:val="16"/>
              </w:rPr>
              <w:t>СЕР</w:t>
            </w:r>
            <w:r w:rsidRPr="007B698A">
              <w:rPr>
                <w:rFonts w:ascii="Arial" w:hAnsi="Arial" w:cs="Arial"/>
                <w:sz w:val="16"/>
                <w:szCs w:val="16"/>
                <w:lang w:val="en-US"/>
              </w:rPr>
              <w:t xml:space="preserve"> 2016-290-Rev 02 (</w:t>
            </w:r>
            <w:r w:rsidRPr="00824B70">
              <w:rPr>
                <w:rFonts w:ascii="Arial" w:hAnsi="Arial" w:cs="Arial"/>
                <w:sz w:val="16"/>
                <w:szCs w:val="16"/>
              </w:rPr>
              <w:t>попередня</w:t>
            </w:r>
            <w:r w:rsidRPr="007B698A">
              <w:rPr>
                <w:rFonts w:ascii="Arial" w:hAnsi="Arial" w:cs="Arial"/>
                <w:sz w:val="16"/>
                <w:szCs w:val="16"/>
                <w:lang w:val="en-US"/>
              </w:rPr>
              <w:t xml:space="preserve"> </w:t>
            </w:r>
            <w:r w:rsidRPr="00824B70">
              <w:rPr>
                <w:rFonts w:ascii="Arial" w:hAnsi="Arial" w:cs="Arial"/>
                <w:sz w:val="16"/>
                <w:szCs w:val="16"/>
              </w:rPr>
              <w:t>версія</w:t>
            </w:r>
            <w:r w:rsidRPr="007B698A">
              <w:rPr>
                <w:rFonts w:ascii="Arial" w:hAnsi="Arial" w:cs="Arial"/>
                <w:sz w:val="16"/>
                <w:szCs w:val="16"/>
                <w:lang w:val="en-US"/>
              </w:rPr>
              <w:t xml:space="preserve"> </w:t>
            </w:r>
            <w:r w:rsidRPr="00824B70">
              <w:rPr>
                <w:rFonts w:ascii="Arial" w:hAnsi="Arial" w:cs="Arial"/>
                <w:sz w:val="16"/>
                <w:szCs w:val="16"/>
              </w:rPr>
              <w:t>СЕР</w:t>
            </w:r>
            <w:r w:rsidRPr="007B698A">
              <w:rPr>
                <w:rFonts w:ascii="Arial" w:hAnsi="Arial" w:cs="Arial"/>
                <w:sz w:val="16"/>
                <w:szCs w:val="16"/>
                <w:lang w:val="en-US"/>
              </w:rPr>
              <w:t xml:space="preserve"> R1- </w:t>
            </w:r>
            <w:r w:rsidRPr="00824B70">
              <w:rPr>
                <w:rFonts w:ascii="Arial" w:hAnsi="Arial" w:cs="Arial"/>
                <w:sz w:val="16"/>
                <w:szCs w:val="16"/>
              </w:rPr>
              <w:t>СЕР</w:t>
            </w:r>
            <w:r w:rsidRPr="007B698A">
              <w:rPr>
                <w:rFonts w:ascii="Arial" w:hAnsi="Arial" w:cs="Arial"/>
                <w:sz w:val="16"/>
                <w:szCs w:val="16"/>
                <w:lang w:val="en-US"/>
              </w:rPr>
              <w:t xml:space="preserve"> 2016-290-Rev 00) </w:t>
            </w:r>
            <w:r w:rsidRPr="00824B70">
              <w:rPr>
                <w:rFonts w:ascii="Arial" w:hAnsi="Arial" w:cs="Arial"/>
                <w:sz w:val="16"/>
                <w:szCs w:val="16"/>
              </w:rPr>
              <w:t>для</w:t>
            </w:r>
            <w:r w:rsidRPr="007B698A">
              <w:rPr>
                <w:rFonts w:ascii="Arial" w:hAnsi="Arial" w:cs="Arial"/>
                <w:sz w:val="16"/>
                <w:szCs w:val="16"/>
                <w:lang w:val="en-US"/>
              </w:rPr>
              <w:t xml:space="preserve"> </w:t>
            </w:r>
            <w:r w:rsidRPr="00824B70">
              <w:rPr>
                <w:rFonts w:ascii="Arial" w:hAnsi="Arial" w:cs="Arial"/>
                <w:sz w:val="16"/>
                <w:szCs w:val="16"/>
              </w:rPr>
              <w:t>АФІ</w:t>
            </w:r>
            <w:r w:rsidRPr="007B698A">
              <w:rPr>
                <w:rFonts w:ascii="Arial" w:hAnsi="Arial" w:cs="Arial"/>
                <w:sz w:val="16"/>
                <w:szCs w:val="16"/>
                <w:lang w:val="en-US"/>
              </w:rPr>
              <w:t xml:space="preserve"> </w:t>
            </w:r>
            <w:r w:rsidRPr="00824B70">
              <w:rPr>
                <w:rFonts w:ascii="Arial" w:hAnsi="Arial" w:cs="Arial"/>
                <w:sz w:val="16"/>
                <w:szCs w:val="16"/>
              </w:rPr>
              <w:t>Валсартан</w:t>
            </w:r>
            <w:r w:rsidRPr="007B698A">
              <w:rPr>
                <w:rFonts w:ascii="Arial" w:hAnsi="Arial" w:cs="Arial"/>
                <w:sz w:val="16"/>
                <w:szCs w:val="16"/>
                <w:lang w:val="en-US"/>
              </w:rPr>
              <w:t xml:space="preserve">, </w:t>
            </w:r>
            <w:r w:rsidRPr="00824B70">
              <w:rPr>
                <w:rFonts w:ascii="Arial" w:hAnsi="Arial" w:cs="Arial"/>
                <w:sz w:val="16"/>
                <w:szCs w:val="16"/>
              </w:rPr>
              <w:t>у</w:t>
            </w:r>
            <w:r w:rsidRPr="007B698A">
              <w:rPr>
                <w:rFonts w:ascii="Arial" w:hAnsi="Arial" w:cs="Arial"/>
                <w:sz w:val="16"/>
                <w:szCs w:val="16"/>
                <w:lang w:val="en-US"/>
              </w:rPr>
              <w:t xml:space="preserve"> </w:t>
            </w:r>
            <w:r w:rsidRPr="00824B70">
              <w:rPr>
                <w:rFonts w:ascii="Arial" w:hAnsi="Arial" w:cs="Arial"/>
                <w:sz w:val="16"/>
                <w:szCs w:val="16"/>
              </w:rPr>
              <w:t>зв</w:t>
            </w:r>
            <w:r w:rsidRPr="007B698A">
              <w:rPr>
                <w:rFonts w:ascii="Arial" w:hAnsi="Arial" w:cs="Arial"/>
                <w:sz w:val="16"/>
                <w:szCs w:val="16"/>
                <w:lang w:val="en-US"/>
              </w:rPr>
              <w:t>’</w:t>
            </w:r>
            <w:r w:rsidRPr="00824B70">
              <w:rPr>
                <w:rFonts w:ascii="Arial" w:hAnsi="Arial" w:cs="Arial"/>
                <w:sz w:val="16"/>
                <w:szCs w:val="16"/>
              </w:rPr>
              <w:t>язку</w:t>
            </w:r>
            <w:r w:rsidRPr="007B698A">
              <w:rPr>
                <w:rFonts w:ascii="Arial" w:hAnsi="Arial" w:cs="Arial"/>
                <w:sz w:val="16"/>
                <w:szCs w:val="16"/>
                <w:lang w:val="en-US"/>
              </w:rPr>
              <w:t xml:space="preserve"> </w:t>
            </w:r>
            <w:r w:rsidRPr="00824B70">
              <w:rPr>
                <w:rFonts w:ascii="Arial" w:hAnsi="Arial" w:cs="Arial"/>
                <w:sz w:val="16"/>
                <w:szCs w:val="16"/>
              </w:rPr>
              <w:t>зі</w:t>
            </w:r>
            <w:r w:rsidRPr="007B698A">
              <w:rPr>
                <w:rFonts w:ascii="Arial" w:hAnsi="Arial" w:cs="Arial"/>
                <w:sz w:val="16"/>
                <w:szCs w:val="16"/>
                <w:lang w:val="en-US"/>
              </w:rPr>
              <w:t xml:space="preserve"> </w:t>
            </w:r>
            <w:r w:rsidRPr="00824B70">
              <w:rPr>
                <w:rFonts w:ascii="Arial" w:hAnsi="Arial" w:cs="Arial"/>
                <w:sz w:val="16"/>
                <w:szCs w:val="16"/>
              </w:rPr>
              <w:t>зміною</w:t>
            </w:r>
            <w:r w:rsidRPr="007B698A">
              <w:rPr>
                <w:rFonts w:ascii="Arial" w:hAnsi="Arial" w:cs="Arial"/>
                <w:sz w:val="16"/>
                <w:szCs w:val="16"/>
                <w:lang w:val="en-US"/>
              </w:rPr>
              <w:t xml:space="preserve"> </w:t>
            </w:r>
            <w:r w:rsidRPr="00824B70">
              <w:rPr>
                <w:rFonts w:ascii="Arial" w:hAnsi="Arial" w:cs="Arial"/>
                <w:sz w:val="16"/>
                <w:szCs w:val="16"/>
              </w:rPr>
              <w:t>назви</w:t>
            </w:r>
            <w:r w:rsidRPr="007B698A">
              <w:rPr>
                <w:rFonts w:ascii="Arial" w:hAnsi="Arial" w:cs="Arial"/>
                <w:sz w:val="16"/>
                <w:szCs w:val="16"/>
                <w:lang w:val="en-US"/>
              </w:rPr>
              <w:t xml:space="preserve"> </w:t>
            </w:r>
            <w:r w:rsidRPr="00824B70">
              <w:rPr>
                <w:rFonts w:ascii="Arial" w:hAnsi="Arial" w:cs="Arial"/>
                <w:sz w:val="16"/>
                <w:szCs w:val="16"/>
              </w:rPr>
              <w:t>виробника</w:t>
            </w:r>
            <w:r w:rsidRPr="007B698A">
              <w:rPr>
                <w:rFonts w:ascii="Arial" w:hAnsi="Arial" w:cs="Arial"/>
                <w:sz w:val="16"/>
                <w:szCs w:val="16"/>
                <w:lang w:val="en-US"/>
              </w:rPr>
              <w:t xml:space="preserve"> Novartis Ringaskiddy Limited </w:t>
            </w:r>
            <w:r w:rsidRPr="00824B70">
              <w:rPr>
                <w:rFonts w:ascii="Arial" w:hAnsi="Arial" w:cs="Arial"/>
                <w:sz w:val="16"/>
                <w:szCs w:val="16"/>
              </w:rPr>
              <w:t>на</w:t>
            </w:r>
            <w:r w:rsidRPr="007B698A">
              <w:rPr>
                <w:rFonts w:ascii="Arial" w:hAnsi="Arial" w:cs="Arial"/>
                <w:sz w:val="16"/>
                <w:szCs w:val="16"/>
                <w:lang w:val="en-US"/>
              </w:rPr>
              <w:t xml:space="preserve"> Sterling Pharma Ringaskiddy Limited </w:t>
            </w:r>
            <w:r w:rsidRPr="00824B70">
              <w:rPr>
                <w:rFonts w:ascii="Arial" w:hAnsi="Arial" w:cs="Arial"/>
                <w:sz w:val="16"/>
                <w:szCs w:val="16"/>
              </w:rPr>
              <w:t>та</w:t>
            </w:r>
            <w:r w:rsidRPr="007B698A">
              <w:rPr>
                <w:rFonts w:ascii="Arial" w:hAnsi="Arial" w:cs="Arial"/>
                <w:sz w:val="16"/>
                <w:szCs w:val="16"/>
                <w:lang w:val="en-US"/>
              </w:rPr>
              <w:t xml:space="preserve"> </w:t>
            </w:r>
            <w:r w:rsidRPr="00824B70">
              <w:rPr>
                <w:rFonts w:ascii="Arial" w:hAnsi="Arial" w:cs="Arial"/>
                <w:sz w:val="16"/>
                <w:szCs w:val="16"/>
              </w:rPr>
              <w:t>оновлення</w:t>
            </w:r>
            <w:r w:rsidRPr="007B698A">
              <w:rPr>
                <w:rFonts w:ascii="Arial" w:hAnsi="Arial" w:cs="Arial"/>
                <w:sz w:val="16"/>
                <w:szCs w:val="16"/>
                <w:lang w:val="en-US"/>
              </w:rPr>
              <w:t xml:space="preserve"> </w:t>
            </w:r>
            <w:r w:rsidRPr="00824B70">
              <w:rPr>
                <w:rFonts w:ascii="Arial" w:hAnsi="Arial" w:cs="Arial"/>
                <w:sz w:val="16"/>
                <w:szCs w:val="16"/>
              </w:rPr>
              <w:t>адреси</w:t>
            </w:r>
            <w:r w:rsidRPr="007B698A">
              <w:rPr>
                <w:rFonts w:ascii="Arial" w:hAnsi="Arial" w:cs="Arial"/>
                <w:sz w:val="16"/>
                <w:szCs w:val="16"/>
                <w:lang w:val="en-US"/>
              </w:rPr>
              <w:t xml:space="preserve"> </w:t>
            </w:r>
            <w:r w:rsidRPr="00824B70">
              <w:rPr>
                <w:rFonts w:ascii="Arial" w:hAnsi="Arial" w:cs="Arial"/>
                <w:sz w:val="16"/>
                <w:szCs w:val="16"/>
              </w:rPr>
              <w:t>виробничої</w:t>
            </w:r>
            <w:r w:rsidRPr="007B698A">
              <w:rPr>
                <w:rFonts w:ascii="Arial" w:hAnsi="Arial" w:cs="Arial"/>
                <w:sz w:val="16"/>
                <w:szCs w:val="16"/>
                <w:lang w:val="en-US"/>
              </w:rPr>
              <w:t xml:space="preserve"> </w:t>
            </w:r>
            <w:r w:rsidRPr="00824B70">
              <w:rPr>
                <w:rFonts w:ascii="Arial" w:hAnsi="Arial" w:cs="Arial"/>
                <w:sz w:val="16"/>
                <w:szCs w:val="16"/>
              </w:rPr>
              <w:t>дільниці</w:t>
            </w:r>
            <w:r w:rsidRPr="007B698A">
              <w:rPr>
                <w:rFonts w:ascii="Arial" w:hAnsi="Arial" w:cs="Arial"/>
                <w:sz w:val="16"/>
                <w:szCs w:val="16"/>
                <w:lang w:val="en-US"/>
              </w:rPr>
              <w:t xml:space="preserve"> </w:t>
            </w:r>
            <w:r w:rsidRPr="00824B70">
              <w:rPr>
                <w:rFonts w:ascii="Arial" w:hAnsi="Arial" w:cs="Arial"/>
                <w:sz w:val="16"/>
                <w:szCs w:val="16"/>
              </w:rPr>
              <w:t>у</w:t>
            </w:r>
            <w:r w:rsidRPr="007B698A">
              <w:rPr>
                <w:rFonts w:ascii="Arial" w:hAnsi="Arial" w:cs="Arial"/>
                <w:sz w:val="16"/>
                <w:szCs w:val="16"/>
                <w:lang w:val="en-US"/>
              </w:rPr>
              <w:t xml:space="preserve"> </w:t>
            </w:r>
            <w:r w:rsidRPr="00824B70">
              <w:rPr>
                <w:rFonts w:ascii="Arial" w:hAnsi="Arial" w:cs="Arial"/>
                <w:sz w:val="16"/>
                <w:szCs w:val="16"/>
              </w:rPr>
              <w:t>відповідності</w:t>
            </w:r>
            <w:r w:rsidRPr="007B698A">
              <w:rPr>
                <w:rFonts w:ascii="Arial" w:hAnsi="Arial" w:cs="Arial"/>
                <w:sz w:val="16"/>
                <w:szCs w:val="16"/>
                <w:lang w:val="en-US"/>
              </w:rPr>
              <w:t xml:space="preserve"> </w:t>
            </w:r>
            <w:r w:rsidRPr="00824B70">
              <w:rPr>
                <w:rFonts w:ascii="Arial" w:hAnsi="Arial" w:cs="Arial"/>
                <w:sz w:val="16"/>
                <w:szCs w:val="16"/>
              </w:rPr>
              <w:t>до</w:t>
            </w:r>
            <w:r w:rsidRPr="007B698A">
              <w:rPr>
                <w:rFonts w:ascii="Arial" w:hAnsi="Arial" w:cs="Arial"/>
                <w:sz w:val="16"/>
                <w:szCs w:val="16"/>
                <w:lang w:val="en-US"/>
              </w:rPr>
              <w:t xml:space="preserve"> </w:t>
            </w:r>
            <w:r w:rsidRPr="00824B70">
              <w:rPr>
                <w:rFonts w:ascii="Arial" w:hAnsi="Arial" w:cs="Arial"/>
                <w:sz w:val="16"/>
                <w:szCs w:val="16"/>
              </w:rPr>
              <w:t>сертифікату</w:t>
            </w:r>
            <w:r w:rsidRPr="007B698A">
              <w:rPr>
                <w:rFonts w:ascii="Arial" w:hAnsi="Arial" w:cs="Arial"/>
                <w:sz w:val="16"/>
                <w:szCs w:val="16"/>
                <w:lang w:val="en-US"/>
              </w:rPr>
              <w:t xml:space="preserve"> GMP</w:t>
            </w:r>
          </w:p>
          <w:p w:rsidR="0077730C" w:rsidRPr="007B698A" w:rsidRDefault="0077730C" w:rsidP="004B05C9">
            <w:pPr>
              <w:jc w:val="center"/>
              <w:rPr>
                <w:rFonts w:ascii="Arial" w:hAnsi="Arial" w:cs="Arial"/>
                <w:sz w:val="16"/>
                <w:szCs w:val="16"/>
                <w:lang w:val="en-US"/>
              </w:rPr>
            </w:pPr>
            <w:r w:rsidRPr="00824B70">
              <w:rPr>
                <w:rFonts w:ascii="Arial" w:hAnsi="Arial" w:cs="Arial"/>
                <w:sz w:val="16"/>
                <w:szCs w:val="16"/>
              </w:rPr>
              <w:t>Затверджено</w:t>
            </w:r>
          </w:p>
          <w:p w:rsidR="0077730C" w:rsidRPr="007B698A" w:rsidRDefault="0077730C" w:rsidP="004B05C9">
            <w:pPr>
              <w:jc w:val="center"/>
              <w:rPr>
                <w:rFonts w:ascii="Arial" w:hAnsi="Arial" w:cs="Arial"/>
                <w:sz w:val="16"/>
                <w:szCs w:val="16"/>
                <w:lang w:val="en-US"/>
              </w:rPr>
            </w:pPr>
            <w:r w:rsidRPr="007B698A">
              <w:rPr>
                <w:rFonts w:ascii="Arial" w:hAnsi="Arial" w:cs="Arial"/>
                <w:sz w:val="16"/>
                <w:szCs w:val="16"/>
                <w:lang w:val="en-US"/>
              </w:rPr>
              <w:t>Novartis Ringaskiddy Limited</w:t>
            </w:r>
          </w:p>
          <w:p w:rsidR="0077730C" w:rsidRPr="007B698A" w:rsidRDefault="0077730C" w:rsidP="004B05C9">
            <w:pPr>
              <w:jc w:val="center"/>
              <w:rPr>
                <w:rFonts w:ascii="Arial" w:hAnsi="Arial" w:cs="Arial"/>
                <w:sz w:val="16"/>
                <w:szCs w:val="16"/>
                <w:lang w:val="en-US"/>
              </w:rPr>
            </w:pPr>
            <w:r w:rsidRPr="007B698A">
              <w:rPr>
                <w:rFonts w:ascii="Arial" w:hAnsi="Arial" w:cs="Arial"/>
                <w:sz w:val="16"/>
                <w:szCs w:val="16"/>
                <w:lang w:val="en-US"/>
              </w:rPr>
              <w:t>Ringaskiddy</w:t>
            </w:r>
          </w:p>
          <w:p w:rsidR="0077730C" w:rsidRPr="007B698A" w:rsidRDefault="0077730C" w:rsidP="004B05C9">
            <w:pPr>
              <w:jc w:val="center"/>
              <w:rPr>
                <w:rFonts w:ascii="Arial" w:hAnsi="Arial" w:cs="Arial"/>
                <w:sz w:val="16"/>
                <w:szCs w:val="16"/>
                <w:lang w:val="en-US"/>
              </w:rPr>
            </w:pPr>
            <w:r w:rsidRPr="007B698A">
              <w:rPr>
                <w:rFonts w:ascii="Arial" w:hAnsi="Arial" w:cs="Arial"/>
                <w:sz w:val="16"/>
                <w:szCs w:val="16"/>
                <w:lang w:val="en-US"/>
              </w:rPr>
              <w:t>Co. Cork</w:t>
            </w:r>
          </w:p>
          <w:p w:rsidR="0077730C" w:rsidRPr="007B698A" w:rsidRDefault="0077730C" w:rsidP="004B05C9">
            <w:pPr>
              <w:jc w:val="center"/>
              <w:rPr>
                <w:rFonts w:ascii="Arial" w:hAnsi="Arial" w:cs="Arial"/>
                <w:sz w:val="16"/>
                <w:szCs w:val="16"/>
                <w:lang w:val="en-US"/>
              </w:rPr>
            </w:pPr>
            <w:r w:rsidRPr="007B698A">
              <w:rPr>
                <w:rFonts w:ascii="Arial" w:hAnsi="Arial" w:cs="Arial"/>
                <w:sz w:val="16"/>
                <w:szCs w:val="16"/>
                <w:lang w:val="en-US"/>
              </w:rPr>
              <w:t>Ireland</w:t>
            </w:r>
          </w:p>
          <w:p w:rsidR="0077730C" w:rsidRPr="007B698A" w:rsidRDefault="0077730C" w:rsidP="004B05C9">
            <w:pPr>
              <w:jc w:val="center"/>
              <w:rPr>
                <w:rFonts w:ascii="Arial" w:hAnsi="Arial" w:cs="Arial"/>
                <w:sz w:val="16"/>
                <w:szCs w:val="16"/>
                <w:lang w:val="en-US"/>
              </w:rPr>
            </w:pPr>
            <w:r w:rsidRPr="00824B70">
              <w:rPr>
                <w:rFonts w:ascii="Arial" w:hAnsi="Arial" w:cs="Arial"/>
                <w:sz w:val="16"/>
                <w:szCs w:val="16"/>
              </w:rPr>
              <w:t>Запропоновано</w:t>
            </w:r>
          </w:p>
          <w:p w:rsidR="0077730C" w:rsidRPr="007B698A" w:rsidRDefault="0077730C" w:rsidP="004B05C9">
            <w:pPr>
              <w:jc w:val="center"/>
              <w:rPr>
                <w:rFonts w:ascii="Arial" w:hAnsi="Arial" w:cs="Arial"/>
                <w:sz w:val="16"/>
                <w:szCs w:val="16"/>
                <w:lang w:val="en-US"/>
              </w:rPr>
            </w:pPr>
            <w:r w:rsidRPr="007B698A">
              <w:rPr>
                <w:rFonts w:ascii="Arial" w:hAnsi="Arial" w:cs="Arial"/>
                <w:sz w:val="16"/>
                <w:szCs w:val="16"/>
                <w:lang w:val="en-US"/>
              </w:rPr>
              <w:t>Sterling Pharma Ringaskiddy Limited</w:t>
            </w:r>
          </w:p>
          <w:p w:rsidR="0077730C" w:rsidRPr="007B698A" w:rsidRDefault="0077730C" w:rsidP="004B05C9">
            <w:pPr>
              <w:jc w:val="center"/>
              <w:rPr>
                <w:rFonts w:ascii="Arial" w:hAnsi="Arial" w:cs="Arial"/>
                <w:sz w:val="16"/>
                <w:szCs w:val="16"/>
                <w:lang w:val="en-US"/>
              </w:rPr>
            </w:pPr>
            <w:r w:rsidRPr="007B698A">
              <w:rPr>
                <w:rFonts w:ascii="Arial" w:hAnsi="Arial" w:cs="Arial"/>
                <w:sz w:val="16"/>
                <w:szCs w:val="16"/>
                <w:lang w:val="en-US"/>
              </w:rPr>
              <w:t>Ringaskiddy Cork, PF43 FR63,</w:t>
            </w:r>
          </w:p>
          <w:p w:rsidR="0077730C" w:rsidRPr="007B698A" w:rsidRDefault="0077730C" w:rsidP="004B05C9">
            <w:pPr>
              <w:jc w:val="center"/>
              <w:rPr>
                <w:rFonts w:ascii="Arial" w:hAnsi="Arial" w:cs="Arial"/>
                <w:sz w:val="16"/>
                <w:szCs w:val="16"/>
                <w:lang w:val="en-US"/>
              </w:rPr>
            </w:pPr>
            <w:r w:rsidRPr="007B698A">
              <w:rPr>
                <w:rFonts w:ascii="Arial" w:hAnsi="Arial" w:cs="Arial"/>
                <w:sz w:val="16"/>
                <w:szCs w:val="16"/>
                <w:lang w:val="en-US"/>
              </w:rPr>
              <w:t>Ireland</w:t>
            </w:r>
          </w:p>
          <w:p w:rsidR="0077730C" w:rsidRPr="007B698A" w:rsidRDefault="0077730C" w:rsidP="004B05C9">
            <w:pPr>
              <w:jc w:val="center"/>
              <w:rPr>
                <w:rFonts w:ascii="Arial" w:hAnsi="Arial" w:cs="Arial"/>
                <w:sz w:val="16"/>
                <w:szCs w:val="16"/>
                <w:lang w:val="en-US"/>
              </w:rPr>
            </w:pPr>
            <w:r w:rsidRPr="00824B70">
              <w:rPr>
                <w:rFonts w:ascii="Arial" w:hAnsi="Arial" w:cs="Arial"/>
                <w:sz w:val="16"/>
                <w:szCs w:val="16"/>
              </w:rPr>
              <w:t>Зміни</w:t>
            </w:r>
            <w:r w:rsidRPr="007B698A">
              <w:rPr>
                <w:rFonts w:ascii="Arial" w:hAnsi="Arial" w:cs="Arial"/>
                <w:sz w:val="16"/>
                <w:szCs w:val="16"/>
                <w:lang w:val="en-US"/>
              </w:rPr>
              <w:t xml:space="preserve"> I </w:t>
            </w:r>
            <w:r w:rsidRPr="00824B70">
              <w:rPr>
                <w:rFonts w:ascii="Arial" w:hAnsi="Arial" w:cs="Arial"/>
                <w:sz w:val="16"/>
                <w:szCs w:val="16"/>
              </w:rPr>
              <w:t>типу</w:t>
            </w:r>
            <w:r w:rsidRPr="007B698A">
              <w:rPr>
                <w:rFonts w:ascii="Arial" w:hAnsi="Arial" w:cs="Arial"/>
                <w:sz w:val="16"/>
                <w:szCs w:val="16"/>
                <w:lang w:val="en-US"/>
              </w:rPr>
              <w:t xml:space="preserve"> - </w:t>
            </w:r>
            <w:r w:rsidRPr="00824B70">
              <w:rPr>
                <w:rFonts w:ascii="Arial" w:hAnsi="Arial" w:cs="Arial"/>
                <w:sz w:val="16"/>
                <w:szCs w:val="16"/>
              </w:rPr>
              <w:t>Зміни</w:t>
            </w:r>
            <w:r w:rsidRPr="007B698A">
              <w:rPr>
                <w:rFonts w:ascii="Arial" w:hAnsi="Arial" w:cs="Arial"/>
                <w:sz w:val="16"/>
                <w:szCs w:val="16"/>
                <w:lang w:val="en-US"/>
              </w:rPr>
              <w:t xml:space="preserve"> </w:t>
            </w:r>
            <w:r w:rsidRPr="00824B70">
              <w:rPr>
                <w:rFonts w:ascii="Arial" w:hAnsi="Arial" w:cs="Arial"/>
                <w:sz w:val="16"/>
                <w:szCs w:val="16"/>
              </w:rPr>
              <w:t>з</w:t>
            </w:r>
            <w:r w:rsidRPr="007B698A">
              <w:rPr>
                <w:rFonts w:ascii="Arial" w:hAnsi="Arial" w:cs="Arial"/>
                <w:sz w:val="16"/>
                <w:szCs w:val="16"/>
                <w:lang w:val="en-US"/>
              </w:rPr>
              <w:t xml:space="preserve"> </w:t>
            </w:r>
            <w:r w:rsidRPr="00824B70">
              <w:rPr>
                <w:rFonts w:ascii="Arial" w:hAnsi="Arial" w:cs="Arial"/>
                <w:sz w:val="16"/>
                <w:szCs w:val="16"/>
              </w:rPr>
              <w:t>якості</w:t>
            </w:r>
            <w:r w:rsidRPr="007B698A">
              <w:rPr>
                <w:rFonts w:ascii="Arial" w:hAnsi="Arial" w:cs="Arial"/>
                <w:sz w:val="16"/>
                <w:szCs w:val="16"/>
                <w:lang w:val="en-US"/>
              </w:rPr>
              <w:t xml:space="preserve">. </w:t>
            </w:r>
            <w:r w:rsidRPr="00824B70">
              <w:rPr>
                <w:rFonts w:ascii="Arial" w:hAnsi="Arial" w:cs="Arial"/>
                <w:sz w:val="16"/>
                <w:szCs w:val="16"/>
              </w:rPr>
              <w:t>Сертифікат</w:t>
            </w:r>
            <w:r w:rsidRPr="007B698A">
              <w:rPr>
                <w:rFonts w:ascii="Arial" w:hAnsi="Arial" w:cs="Arial"/>
                <w:sz w:val="16"/>
                <w:szCs w:val="16"/>
                <w:lang w:val="en-US"/>
              </w:rPr>
              <w:t xml:space="preserve"> </w:t>
            </w:r>
            <w:r w:rsidRPr="00824B70">
              <w:rPr>
                <w:rFonts w:ascii="Arial" w:hAnsi="Arial" w:cs="Arial"/>
                <w:sz w:val="16"/>
                <w:szCs w:val="16"/>
              </w:rPr>
              <w:t>відповідності</w:t>
            </w:r>
            <w:r w:rsidRPr="007B698A">
              <w:rPr>
                <w:rFonts w:ascii="Arial" w:hAnsi="Arial" w:cs="Arial"/>
                <w:sz w:val="16"/>
                <w:szCs w:val="16"/>
                <w:lang w:val="en-US"/>
              </w:rPr>
              <w:t>/</w:t>
            </w:r>
            <w:r w:rsidRPr="00824B70">
              <w:rPr>
                <w:rFonts w:ascii="Arial" w:hAnsi="Arial" w:cs="Arial"/>
                <w:sz w:val="16"/>
                <w:szCs w:val="16"/>
              </w:rPr>
              <w:t>ГЕ</w:t>
            </w:r>
            <w:r w:rsidRPr="007B698A">
              <w:rPr>
                <w:rFonts w:ascii="Arial" w:hAnsi="Arial" w:cs="Arial"/>
                <w:sz w:val="16"/>
                <w:szCs w:val="16"/>
                <w:lang w:val="en-US"/>
              </w:rPr>
              <w:t>-</w:t>
            </w:r>
            <w:r w:rsidRPr="00824B70">
              <w:rPr>
                <w:rFonts w:ascii="Arial" w:hAnsi="Arial" w:cs="Arial"/>
                <w:sz w:val="16"/>
                <w:szCs w:val="16"/>
              </w:rPr>
              <w:t>сертифікат</w:t>
            </w:r>
            <w:r w:rsidRPr="007B698A">
              <w:rPr>
                <w:rFonts w:ascii="Arial" w:hAnsi="Arial" w:cs="Arial"/>
                <w:sz w:val="16"/>
                <w:szCs w:val="16"/>
                <w:lang w:val="en-US"/>
              </w:rPr>
              <w:t xml:space="preserve"> </w:t>
            </w:r>
            <w:r w:rsidRPr="00824B70">
              <w:rPr>
                <w:rFonts w:ascii="Arial" w:hAnsi="Arial" w:cs="Arial"/>
                <w:sz w:val="16"/>
                <w:szCs w:val="16"/>
              </w:rPr>
              <w:t>відповідності</w:t>
            </w:r>
            <w:r w:rsidRPr="007B698A">
              <w:rPr>
                <w:rFonts w:ascii="Arial" w:hAnsi="Arial" w:cs="Arial"/>
                <w:sz w:val="16"/>
                <w:szCs w:val="16"/>
                <w:lang w:val="en-US"/>
              </w:rPr>
              <w:t xml:space="preserve"> </w:t>
            </w:r>
            <w:r w:rsidRPr="00824B70">
              <w:rPr>
                <w:rFonts w:ascii="Arial" w:hAnsi="Arial" w:cs="Arial"/>
                <w:sz w:val="16"/>
                <w:szCs w:val="16"/>
              </w:rPr>
              <w:t>Європейській</w:t>
            </w:r>
            <w:r w:rsidRPr="007B698A">
              <w:rPr>
                <w:rFonts w:ascii="Arial" w:hAnsi="Arial" w:cs="Arial"/>
                <w:sz w:val="16"/>
                <w:szCs w:val="16"/>
                <w:lang w:val="en-US"/>
              </w:rPr>
              <w:t xml:space="preserve"> </w:t>
            </w:r>
            <w:r w:rsidRPr="00824B70">
              <w:rPr>
                <w:rFonts w:ascii="Arial" w:hAnsi="Arial" w:cs="Arial"/>
                <w:sz w:val="16"/>
                <w:szCs w:val="16"/>
              </w:rPr>
              <w:t>фармакопеї</w:t>
            </w:r>
            <w:r w:rsidRPr="007B698A">
              <w:rPr>
                <w:rFonts w:ascii="Arial" w:hAnsi="Arial" w:cs="Arial"/>
                <w:sz w:val="16"/>
                <w:szCs w:val="16"/>
                <w:lang w:val="en-US"/>
              </w:rPr>
              <w:t>/</w:t>
            </w:r>
            <w:r w:rsidRPr="00824B70">
              <w:rPr>
                <w:rFonts w:ascii="Arial" w:hAnsi="Arial" w:cs="Arial"/>
                <w:sz w:val="16"/>
                <w:szCs w:val="16"/>
              </w:rPr>
              <w:t>монографії</w:t>
            </w:r>
            <w:r w:rsidRPr="007B698A">
              <w:rPr>
                <w:rFonts w:ascii="Arial" w:hAnsi="Arial" w:cs="Arial"/>
                <w:sz w:val="16"/>
                <w:szCs w:val="16"/>
                <w:lang w:val="en-US"/>
              </w:rPr>
              <w:t xml:space="preserve">. </w:t>
            </w:r>
            <w:r w:rsidRPr="00824B70">
              <w:rPr>
                <w:rFonts w:ascii="Arial" w:hAnsi="Arial" w:cs="Arial"/>
                <w:sz w:val="16"/>
                <w:szCs w:val="16"/>
              </w:rPr>
              <w:t>Подання</w:t>
            </w:r>
            <w:r w:rsidRPr="007B698A">
              <w:rPr>
                <w:rFonts w:ascii="Arial" w:hAnsi="Arial" w:cs="Arial"/>
                <w:sz w:val="16"/>
                <w:szCs w:val="16"/>
                <w:lang w:val="en-US"/>
              </w:rPr>
              <w:t xml:space="preserve"> </w:t>
            </w:r>
            <w:r w:rsidRPr="00824B70">
              <w:rPr>
                <w:rFonts w:ascii="Arial" w:hAnsi="Arial" w:cs="Arial"/>
                <w:sz w:val="16"/>
                <w:szCs w:val="16"/>
              </w:rPr>
              <w:t>нового</w:t>
            </w:r>
            <w:r w:rsidRPr="007B698A">
              <w:rPr>
                <w:rFonts w:ascii="Arial" w:hAnsi="Arial" w:cs="Arial"/>
                <w:sz w:val="16"/>
                <w:szCs w:val="16"/>
                <w:lang w:val="en-US"/>
              </w:rPr>
              <w:t xml:space="preserve"> </w:t>
            </w:r>
            <w:r w:rsidRPr="00824B70">
              <w:rPr>
                <w:rFonts w:ascii="Arial" w:hAnsi="Arial" w:cs="Arial"/>
                <w:sz w:val="16"/>
                <w:szCs w:val="16"/>
              </w:rPr>
              <w:t>або</w:t>
            </w:r>
            <w:r w:rsidRPr="007B698A">
              <w:rPr>
                <w:rFonts w:ascii="Arial" w:hAnsi="Arial" w:cs="Arial"/>
                <w:sz w:val="16"/>
                <w:szCs w:val="16"/>
                <w:lang w:val="en-US"/>
              </w:rPr>
              <w:t xml:space="preserve"> </w:t>
            </w:r>
            <w:r w:rsidRPr="00824B70">
              <w:rPr>
                <w:rFonts w:ascii="Arial" w:hAnsi="Arial" w:cs="Arial"/>
                <w:sz w:val="16"/>
                <w:szCs w:val="16"/>
              </w:rPr>
              <w:t>оновленого</w:t>
            </w:r>
            <w:r w:rsidRPr="007B698A">
              <w:rPr>
                <w:rFonts w:ascii="Arial" w:hAnsi="Arial" w:cs="Arial"/>
                <w:sz w:val="16"/>
                <w:szCs w:val="16"/>
                <w:lang w:val="en-US"/>
              </w:rPr>
              <w:t xml:space="preserve"> </w:t>
            </w:r>
            <w:r w:rsidRPr="00824B70">
              <w:rPr>
                <w:rFonts w:ascii="Arial" w:hAnsi="Arial" w:cs="Arial"/>
                <w:sz w:val="16"/>
                <w:szCs w:val="16"/>
              </w:rPr>
              <w:t>сертифіката</w:t>
            </w:r>
            <w:r w:rsidRPr="007B698A">
              <w:rPr>
                <w:rFonts w:ascii="Arial" w:hAnsi="Arial" w:cs="Arial"/>
                <w:sz w:val="16"/>
                <w:szCs w:val="16"/>
                <w:lang w:val="en-US"/>
              </w:rPr>
              <w:t xml:space="preserve"> </w:t>
            </w:r>
            <w:r w:rsidRPr="00824B70">
              <w:rPr>
                <w:rFonts w:ascii="Arial" w:hAnsi="Arial" w:cs="Arial"/>
                <w:sz w:val="16"/>
                <w:szCs w:val="16"/>
              </w:rPr>
              <w:t>відповідності</w:t>
            </w:r>
            <w:r w:rsidRPr="007B698A">
              <w:rPr>
                <w:rFonts w:ascii="Arial" w:hAnsi="Arial" w:cs="Arial"/>
                <w:sz w:val="16"/>
                <w:szCs w:val="16"/>
                <w:lang w:val="en-US"/>
              </w:rPr>
              <w:t xml:space="preserve"> </w:t>
            </w:r>
            <w:r w:rsidRPr="00824B70">
              <w:rPr>
                <w:rFonts w:ascii="Arial" w:hAnsi="Arial" w:cs="Arial"/>
                <w:sz w:val="16"/>
                <w:szCs w:val="16"/>
              </w:rPr>
              <w:t>або</w:t>
            </w:r>
            <w:r w:rsidRPr="007B698A">
              <w:rPr>
                <w:rFonts w:ascii="Arial" w:hAnsi="Arial" w:cs="Arial"/>
                <w:sz w:val="16"/>
                <w:szCs w:val="16"/>
                <w:lang w:val="en-US"/>
              </w:rPr>
              <w:t xml:space="preserve"> </w:t>
            </w:r>
            <w:r w:rsidRPr="00824B70">
              <w:rPr>
                <w:rFonts w:ascii="Arial" w:hAnsi="Arial" w:cs="Arial"/>
                <w:sz w:val="16"/>
                <w:szCs w:val="16"/>
              </w:rPr>
              <w:t>вилучення</w:t>
            </w:r>
            <w:r w:rsidRPr="007B698A">
              <w:rPr>
                <w:rFonts w:ascii="Arial" w:hAnsi="Arial" w:cs="Arial"/>
                <w:sz w:val="16"/>
                <w:szCs w:val="16"/>
                <w:lang w:val="en-US"/>
              </w:rPr>
              <w:t xml:space="preserve"> </w:t>
            </w:r>
            <w:r w:rsidRPr="00824B70">
              <w:rPr>
                <w:rFonts w:ascii="Arial" w:hAnsi="Arial" w:cs="Arial"/>
                <w:sz w:val="16"/>
                <w:szCs w:val="16"/>
              </w:rPr>
              <w:t>сертифіката</w:t>
            </w:r>
            <w:r w:rsidRPr="007B698A">
              <w:rPr>
                <w:rFonts w:ascii="Arial" w:hAnsi="Arial" w:cs="Arial"/>
                <w:sz w:val="16"/>
                <w:szCs w:val="16"/>
                <w:lang w:val="en-US"/>
              </w:rPr>
              <w:t xml:space="preserve"> </w:t>
            </w:r>
            <w:r w:rsidRPr="00824B70">
              <w:rPr>
                <w:rFonts w:ascii="Arial" w:hAnsi="Arial" w:cs="Arial"/>
                <w:sz w:val="16"/>
                <w:szCs w:val="16"/>
              </w:rPr>
              <w:t>відповідності</w:t>
            </w:r>
            <w:r w:rsidRPr="007B698A">
              <w:rPr>
                <w:rFonts w:ascii="Arial" w:hAnsi="Arial" w:cs="Arial"/>
                <w:sz w:val="16"/>
                <w:szCs w:val="16"/>
                <w:lang w:val="en-US"/>
              </w:rPr>
              <w:t xml:space="preserve"> </w:t>
            </w:r>
            <w:r w:rsidRPr="00824B70">
              <w:rPr>
                <w:rFonts w:ascii="Arial" w:hAnsi="Arial" w:cs="Arial"/>
                <w:sz w:val="16"/>
                <w:szCs w:val="16"/>
              </w:rPr>
              <w:t>Європейській</w:t>
            </w:r>
            <w:r w:rsidRPr="007B698A">
              <w:rPr>
                <w:rFonts w:ascii="Arial" w:hAnsi="Arial" w:cs="Arial"/>
                <w:sz w:val="16"/>
                <w:szCs w:val="16"/>
                <w:lang w:val="en-US"/>
              </w:rPr>
              <w:t xml:space="preserve"> </w:t>
            </w:r>
            <w:r w:rsidRPr="00824B70">
              <w:rPr>
                <w:rFonts w:ascii="Arial" w:hAnsi="Arial" w:cs="Arial"/>
                <w:sz w:val="16"/>
                <w:szCs w:val="16"/>
              </w:rPr>
              <w:t>фармакопеї</w:t>
            </w:r>
            <w:r w:rsidRPr="007B698A">
              <w:rPr>
                <w:rFonts w:ascii="Arial" w:hAnsi="Arial" w:cs="Arial"/>
                <w:sz w:val="16"/>
                <w:szCs w:val="16"/>
                <w:lang w:val="en-US"/>
              </w:rPr>
              <w:t xml:space="preserve">: </w:t>
            </w:r>
            <w:r w:rsidRPr="00824B70">
              <w:rPr>
                <w:rFonts w:ascii="Arial" w:hAnsi="Arial" w:cs="Arial"/>
                <w:sz w:val="16"/>
                <w:szCs w:val="16"/>
              </w:rPr>
              <w:t>для</w:t>
            </w:r>
            <w:r w:rsidRPr="007B698A">
              <w:rPr>
                <w:rFonts w:ascii="Arial" w:hAnsi="Arial" w:cs="Arial"/>
                <w:sz w:val="16"/>
                <w:szCs w:val="16"/>
                <w:lang w:val="en-US"/>
              </w:rPr>
              <w:t xml:space="preserve"> </w:t>
            </w:r>
            <w:r w:rsidRPr="00824B70">
              <w:rPr>
                <w:rFonts w:ascii="Arial" w:hAnsi="Arial" w:cs="Arial"/>
                <w:sz w:val="16"/>
                <w:szCs w:val="16"/>
              </w:rPr>
              <w:t>АФІ</w:t>
            </w:r>
            <w:r w:rsidRPr="007B698A">
              <w:rPr>
                <w:rFonts w:ascii="Arial" w:hAnsi="Arial" w:cs="Arial"/>
                <w:sz w:val="16"/>
                <w:szCs w:val="16"/>
                <w:lang w:val="en-US"/>
              </w:rPr>
              <w:t xml:space="preserve">; </w:t>
            </w:r>
            <w:r w:rsidRPr="00824B70">
              <w:rPr>
                <w:rFonts w:ascii="Arial" w:hAnsi="Arial" w:cs="Arial"/>
                <w:sz w:val="16"/>
                <w:szCs w:val="16"/>
              </w:rPr>
              <w:t>для</w:t>
            </w:r>
            <w:r w:rsidRPr="007B698A">
              <w:rPr>
                <w:rFonts w:ascii="Arial" w:hAnsi="Arial" w:cs="Arial"/>
                <w:sz w:val="16"/>
                <w:szCs w:val="16"/>
                <w:lang w:val="en-US"/>
              </w:rPr>
              <w:t xml:space="preserve"> </w:t>
            </w:r>
            <w:r w:rsidRPr="00824B70">
              <w:rPr>
                <w:rFonts w:ascii="Arial" w:hAnsi="Arial" w:cs="Arial"/>
                <w:sz w:val="16"/>
                <w:szCs w:val="16"/>
              </w:rPr>
              <w:t>вихідного</w:t>
            </w:r>
            <w:r w:rsidRPr="007B698A">
              <w:rPr>
                <w:rFonts w:ascii="Arial" w:hAnsi="Arial" w:cs="Arial"/>
                <w:sz w:val="16"/>
                <w:szCs w:val="16"/>
                <w:lang w:val="en-US"/>
              </w:rPr>
              <w:t xml:space="preserve"> </w:t>
            </w:r>
            <w:r w:rsidRPr="00824B70">
              <w:rPr>
                <w:rFonts w:ascii="Arial" w:hAnsi="Arial" w:cs="Arial"/>
                <w:sz w:val="16"/>
                <w:szCs w:val="16"/>
              </w:rPr>
              <w:t>матеріалу</w:t>
            </w:r>
            <w:r w:rsidRPr="007B698A">
              <w:rPr>
                <w:rFonts w:ascii="Arial" w:hAnsi="Arial" w:cs="Arial"/>
                <w:sz w:val="16"/>
                <w:szCs w:val="16"/>
                <w:lang w:val="en-US"/>
              </w:rPr>
              <w:t>/</w:t>
            </w:r>
            <w:r w:rsidRPr="00824B70">
              <w:rPr>
                <w:rFonts w:ascii="Arial" w:hAnsi="Arial" w:cs="Arial"/>
                <w:sz w:val="16"/>
                <w:szCs w:val="16"/>
              </w:rPr>
              <w:t>реагенту</w:t>
            </w:r>
            <w:r w:rsidRPr="007B698A">
              <w:rPr>
                <w:rFonts w:ascii="Arial" w:hAnsi="Arial" w:cs="Arial"/>
                <w:sz w:val="16"/>
                <w:szCs w:val="16"/>
                <w:lang w:val="en-US"/>
              </w:rPr>
              <w:t>/</w:t>
            </w:r>
            <w:r w:rsidRPr="00824B70">
              <w:rPr>
                <w:rFonts w:ascii="Arial" w:hAnsi="Arial" w:cs="Arial"/>
                <w:sz w:val="16"/>
                <w:szCs w:val="16"/>
              </w:rPr>
              <w:t>проміжного</w:t>
            </w:r>
            <w:r w:rsidRPr="007B698A">
              <w:rPr>
                <w:rFonts w:ascii="Arial" w:hAnsi="Arial" w:cs="Arial"/>
                <w:sz w:val="16"/>
                <w:szCs w:val="16"/>
                <w:lang w:val="en-US"/>
              </w:rPr>
              <w:t xml:space="preserve"> </w:t>
            </w:r>
            <w:r w:rsidRPr="00824B70">
              <w:rPr>
                <w:rFonts w:ascii="Arial" w:hAnsi="Arial" w:cs="Arial"/>
                <w:sz w:val="16"/>
                <w:szCs w:val="16"/>
              </w:rPr>
              <w:t>продукту</w:t>
            </w:r>
            <w:r w:rsidRPr="007B698A">
              <w:rPr>
                <w:rFonts w:ascii="Arial" w:hAnsi="Arial" w:cs="Arial"/>
                <w:sz w:val="16"/>
                <w:szCs w:val="16"/>
                <w:lang w:val="en-US"/>
              </w:rPr>
              <w:t xml:space="preserve">, </w:t>
            </w:r>
            <w:r w:rsidRPr="00824B70">
              <w:rPr>
                <w:rFonts w:ascii="Arial" w:hAnsi="Arial" w:cs="Arial"/>
                <w:sz w:val="16"/>
                <w:szCs w:val="16"/>
              </w:rPr>
              <w:t>що</w:t>
            </w:r>
            <w:r w:rsidRPr="007B698A">
              <w:rPr>
                <w:rFonts w:ascii="Arial" w:hAnsi="Arial" w:cs="Arial"/>
                <w:sz w:val="16"/>
                <w:szCs w:val="16"/>
                <w:lang w:val="en-US"/>
              </w:rPr>
              <w:t xml:space="preserve"> </w:t>
            </w:r>
            <w:r w:rsidRPr="00824B70">
              <w:rPr>
                <w:rFonts w:ascii="Arial" w:hAnsi="Arial" w:cs="Arial"/>
                <w:sz w:val="16"/>
                <w:szCs w:val="16"/>
              </w:rPr>
              <w:t>використовуються</w:t>
            </w:r>
            <w:r w:rsidRPr="007B698A">
              <w:rPr>
                <w:rFonts w:ascii="Arial" w:hAnsi="Arial" w:cs="Arial"/>
                <w:sz w:val="16"/>
                <w:szCs w:val="16"/>
                <w:lang w:val="en-US"/>
              </w:rPr>
              <w:t xml:space="preserve"> </w:t>
            </w:r>
            <w:r w:rsidRPr="00824B70">
              <w:rPr>
                <w:rFonts w:ascii="Arial" w:hAnsi="Arial" w:cs="Arial"/>
                <w:sz w:val="16"/>
                <w:szCs w:val="16"/>
              </w:rPr>
              <w:t>у</w:t>
            </w:r>
            <w:r w:rsidRPr="007B698A">
              <w:rPr>
                <w:rFonts w:ascii="Arial" w:hAnsi="Arial" w:cs="Arial"/>
                <w:sz w:val="16"/>
                <w:szCs w:val="16"/>
                <w:lang w:val="en-US"/>
              </w:rPr>
              <w:t xml:space="preserve"> </w:t>
            </w:r>
            <w:r w:rsidRPr="00824B70">
              <w:rPr>
                <w:rFonts w:ascii="Arial" w:hAnsi="Arial" w:cs="Arial"/>
                <w:sz w:val="16"/>
                <w:szCs w:val="16"/>
              </w:rPr>
              <w:t>виробництві</w:t>
            </w:r>
            <w:r w:rsidRPr="007B698A">
              <w:rPr>
                <w:rFonts w:ascii="Arial" w:hAnsi="Arial" w:cs="Arial"/>
                <w:sz w:val="16"/>
                <w:szCs w:val="16"/>
                <w:lang w:val="en-US"/>
              </w:rPr>
              <w:t xml:space="preserve"> </w:t>
            </w:r>
            <w:r w:rsidRPr="00824B70">
              <w:rPr>
                <w:rFonts w:ascii="Arial" w:hAnsi="Arial" w:cs="Arial"/>
                <w:sz w:val="16"/>
                <w:szCs w:val="16"/>
              </w:rPr>
              <w:t>АФІ</w:t>
            </w:r>
            <w:r w:rsidRPr="007B698A">
              <w:rPr>
                <w:rFonts w:ascii="Arial" w:hAnsi="Arial" w:cs="Arial"/>
                <w:sz w:val="16"/>
                <w:szCs w:val="16"/>
                <w:lang w:val="en-US"/>
              </w:rPr>
              <w:t xml:space="preserve">; </w:t>
            </w:r>
            <w:r w:rsidRPr="00824B70">
              <w:rPr>
                <w:rFonts w:ascii="Arial" w:hAnsi="Arial" w:cs="Arial"/>
                <w:sz w:val="16"/>
                <w:szCs w:val="16"/>
              </w:rPr>
              <w:t>для</w:t>
            </w:r>
            <w:r w:rsidRPr="007B698A">
              <w:rPr>
                <w:rFonts w:ascii="Arial" w:hAnsi="Arial" w:cs="Arial"/>
                <w:sz w:val="16"/>
                <w:szCs w:val="16"/>
                <w:lang w:val="en-US"/>
              </w:rPr>
              <w:t xml:space="preserve"> </w:t>
            </w:r>
            <w:r w:rsidRPr="00824B70">
              <w:rPr>
                <w:rFonts w:ascii="Arial" w:hAnsi="Arial" w:cs="Arial"/>
                <w:sz w:val="16"/>
                <w:szCs w:val="16"/>
              </w:rPr>
              <w:t>допоміжної</w:t>
            </w:r>
            <w:r w:rsidRPr="007B698A">
              <w:rPr>
                <w:rFonts w:ascii="Arial" w:hAnsi="Arial" w:cs="Arial"/>
                <w:sz w:val="16"/>
                <w:szCs w:val="16"/>
                <w:lang w:val="en-US"/>
              </w:rPr>
              <w:t xml:space="preserve"> </w:t>
            </w:r>
            <w:r w:rsidRPr="00824B70">
              <w:rPr>
                <w:rFonts w:ascii="Arial" w:hAnsi="Arial" w:cs="Arial"/>
                <w:sz w:val="16"/>
                <w:szCs w:val="16"/>
              </w:rPr>
              <w:t>речовини</w:t>
            </w:r>
            <w:r w:rsidRPr="007B698A">
              <w:rPr>
                <w:rFonts w:ascii="Arial" w:hAnsi="Arial" w:cs="Arial"/>
                <w:sz w:val="16"/>
                <w:szCs w:val="16"/>
                <w:lang w:val="en-US"/>
              </w:rPr>
              <w:t xml:space="preserve"> (</w:t>
            </w:r>
            <w:r w:rsidRPr="00824B70">
              <w:rPr>
                <w:rFonts w:ascii="Arial" w:hAnsi="Arial" w:cs="Arial"/>
                <w:sz w:val="16"/>
                <w:szCs w:val="16"/>
              </w:rPr>
              <w:t>сертифікат</w:t>
            </w:r>
            <w:r w:rsidRPr="007B698A">
              <w:rPr>
                <w:rFonts w:ascii="Arial" w:hAnsi="Arial" w:cs="Arial"/>
                <w:sz w:val="16"/>
                <w:szCs w:val="16"/>
                <w:lang w:val="en-US"/>
              </w:rPr>
              <w:t xml:space="preserve"> </w:t>
            </w:r>
            <w:r w:rsidRPr="00824B70">
              <w:rPr>
                <w:rFonts w:ascii="Arial" w:hAnsi="Arial" w:cs="Arial"/>
                <w:sz w:val="16"/>
                <w:szCs w:val="16"/>
              </w:rPr>
              <w:t>відповідності</w:t>
            </w:r>
            <w:r w:rsidRPr="007B698A">
              <w:rPr>
                <w:rFonts w:ascii="Arial" w:hAnsi="Arial" w:cs="Arial"/>
                <w:sz w:val="16"/>
                <w:szCs w:val="16"/>
                <w:lang w:val="en-US"/>
              </w:rPr>
              <w:t xml:space="preserve"> </w:t>
            </w:r>
            <w:r w:rsidRPr="00824B70">
              <w:rPr>
                <w:rFonts w:ascii="Arial" w:hAnsi="Arial" w:cs="Arial"/>
                <w:sz w:val="16"/>
                <w:szCs w:val="16"/>
              </w:rPr>
              <w:t>Європейській</w:t>
            </w:r>
            <w:r w:rsidRPr="007B698A">
              <w:rPr>
                <w:rFonts w:ascii="Arial" w:hAnsi="Arial" w:cs="Arial"/>
                <w:sz w:val="16"/>
                <w:szCs w:val="16"/>
                <w:lang w:val="en-US"/>
              </w:rPr>
              <w:t xml:space="preserve"> </w:t>
            </w:r>
            <w:r w:rsidRPr="00824B70">
              <w:rPr>
                <w:rFonts w:ascii="Arial" w:hAnsi="Arial" w:cs="Arial"/>
                <w:sz w:val="16"/>
                <w:szCs w:val="16"/>
              </w:rPr>
              <w:t>фармакопеї</w:t>
            </w:r>
            <w:r w:rsidRPr="007B698A">
              <w:rPr>
                <w:rFonts w:ascii="Arial" w:hAnsi="Arial" w:cs="Arial"/>
                <w:sz w:val="16"/>
                <w:szCs w:val="16"/>
                <w:lang w:val="en-US"/>
              </w:rPr>
              <w:t xml:space="preserve">) - </w:t>
            </w:r>
            <w:r w:rsidRPr="00824B70">
              <w:rPr>
                <w:rFonts w:ascii="Arial" w:hAnsi="Arial" w:cs="Arial"/>
                <w:sz w:val="16"/>
                <w:szCs w:val="16"/>
              </w:rPr>
              <w:t>Оновлений</w:t>
            </w:r>
            <w:r w:rsidRPr="007B698A">
              <w:rPr>
                <w:rFonts w:ascii="Arial" w:hAnsi="Arial" w:cs="Arial"/>
                <w:sz w:val="16"/>
                <w:szCs w:val="16"/>
                <w:lang w:val="en-US"/>
              </w:rPr>
              <w:t xml:space="preserve"> </w:t>
            </w:r>
            <w:r w:rsidRPr="00824B70">
              <w:rPr>
                <w:rFonts w:ascii="Arial" w:hAnsi="Arial" w:cs="Arial"/>
                <w:sz w:val="16"/>
                <w:szCs w:val="16"/>
              </w:rPr>
              <w:t>сертифікат</w:t>
            </w:r>
            <w:r w:rsidRPr="007B698A">
              <w:rPr>
                <w:rFonts w:ascii="Arial" w:hAnsi="Arial" w:cs="Arial"/>
                <w:sz w:val="16"/>
                <w:szCs w:val="16"/>
                <w:lang w:val="en-US"/>
              </w:rPr>
              <w:t xml:space="preserve"> </w:t>
            </w:r>
            <w:r w:rsidRPr="00824B70">
              <w:rPr>
                <w:rFonts w:ascii="Arial" w:hAnsi="Arial" w:cs="Arial"/>
                <w:sz w:val="16"/>
                <w:szCs w:val="16"/>
              </w:rPr>
              <w:t>від</w:t>
            </w:r>
            <w:r w:rsidRPr="007B698A">
              <w:rPr>
                <w:rFonts w:ascii="Arial" w:hAnsi="Arial" w:cs="Arial"/>
                <w:sz w:val="16"/>
                <w:szCs w:val="16"/>
                <w:lang w:val="en-US"/>
              </w:rPr>
              <w:t xml:space="preserve"> </w:t>
            </w:r>
            <w:r w:rsidRPr="00824B70">
              <w:rPr>
                <w:rFonts w:ascii="Arial" w:hAnsi="Arial" w:cs="Arial"/>
                <w:sz w:val="16"/>
                <w:szCs w:val="16"/>
              </w:rPr>
              <w:t>уже</w:t>
            </w:r>
            <w:r w:rsidRPr="007B698A">
              <w:rPr>
                <w:rFonts w:ascii="Arial" w:hAnsi="Arial" w:cs="Arial"/>
                <w:sz w:val="16"/>
                <w:szCs w:val="16"/>
                <w:lang w:val="en-US"/>
              </w:rPr>
              <w:t xml:space="preserve"> </w:t>
            </w:r>
            <w:r w:rsidRPr="00824B70">
              <w:rPr>
                <w:rFonts w:ascii="Arial" w:hAnsi="Arial" w:cs="Arial"/>
                <w:sz w:val="16"/>
                <w:szCs w:val="16"/>
              </w:rPr>
              <w:t>затвердженого</w:t>
            </w:r>
            <w:r w:rsidRPr="007B698A">
              <w:rPr>
                <w:rFonts w:ascii="Arial" w:hAnsi="Arial" w:cs="Arial"/>
                <w:sz w:val="16"/>
                <w:szCs w:val="16"/>
                <w:lang w:val="en-US"/>
              </w:rPr>
              <w:t xml:space="preserve"> </w:t>
            </w:r>
            <w:r w:rsidRPr="00824B70">
              <w:rPr>
                <w:rFonts w:ascii="Arial" w:hAnsi="Arial" w:cs="Arial"/>
                <w:sz w:val="16"/>
                <w:szCs w:val="16"/>
              </w:rPr>
              <w:t>виробника</w:t>
            </w:r>
            <w:r w:rsidRPr="007B698A">
              <w:rPr>
                <w:rFonts w:ascii="Arial" w:hAnsi="Arial" w:cs="Arial"/>
                <w:sz w:val="16"/>
                <w:szCs w:val="16"/>
                <w:lang w:val="en-US"/>
              </w:rPr>
              <w:t xml:space="preserve"> - </w:t>
            </w:r>
            <w:r w:rsidRPr="00824B70">
              <w:rPr>
                <w:rFonts w:ascii="Arial" w:hAnsi="Arial" w:cs="Arial"/>
                <w:sz w:val="16"/>
                <w:szCs w:val="16"/>
              </w:rPr>
              <w:t>Подання</w:t>
            </w:r>
            <w:r w:rsidRPr="007B698A">
              <w:rPr>
                <w:rFonts w:ascii="Arial" w:hAnsi="Arial" w:cs="Arial"/>
                <w:sz w:val="16"/>
                <w:szCs w:val="16"/>
                <w:lang w:val="en-US"/>
              </w:rPr>
              <w:t xml:space="preserve"> </w:t>
            </w:r>
            <w:r w:rsidRPr="00824B70">
              <w:rPr>
                <w:rFonts w:ascii="Arial" w:hAnsi="Arial" w:cs="Arial"/>
                <w:sz w:val="16"/>
                <w:szCs w:val="16"/>
              </w:rPr>
              <w:t>оновленого</w:t>
            </w:r>
            <w:r w:rsidRPr="007B698A">
              <w:rPr>
                <w:rFonts w:ascii="Arial" w:hAnsi="Arial" w:cs="Arial"/>
                <w:sz w:val="16"/>
                <w:szCs w:val="16"/>
                <w:lang w:val="en-US"/>
              </w:rPr>
              <w:t xml:space="preserve"> </w:t>
            </w:r>
            <w:r w:rsidRPr="00824B70">
              <w:rPr>
                <w:rFonts w:ascii="Arial" w:hAnsi="Arial" w:cs="Arial"/>
                <w:sz w:val="16"/>
                <w:szCs w:val="16"/>
              </w:rPr>
              <w:t>сертифікату</w:t>
            </w:r>
            <w:r w:rsidRPr="007B698A">
              <w:rPr>
                <w:rFonts w:ascii="Arial" w:hAnsi="Arial" w:cs="Arial"/>
                <w:sz w:val="16"/>
                <w:szCs w:val="16"/>
                <w:lang w:val="en-US"/>
              </w:rPr>
              <w:t xml:space="preserve"> </w:t>
            </w:r>
            <w:r w:rsidRPr="00824B70">
              <w:rPr>
                <w:rFonts w:ascii="Arial" w:hAnsi="Arial" w:cs="Arial"/>
                <w:sz w:val="16"/>
                <w:szCs w:val="16"/>
              </w:rPr>
              <w:t>відповідності</w:t>
            </w:r>
            <w:r w:rsidRPr="007B698A">
              <w:rPr>
                <w:rFonts w:ascii="Arial" w:hAnsi="Arial" w:cs="Arial"/>
                <w:sz w:val="16"/>
                <w:szCs w:val="16"/>
                <w:lang w:val="en-US"/>
              </w:rPr>
              <w:t xml:space="preserve"> </w:t>
            </w:r>
            <w:r w:rsidRPr="00824B70">
              <w:rPr>
                <w:rFonts w:ascii="Arial" w:hAnsi="Arial" w:cs="Arial"/>
                <w:sz w:val="16"/>
                <w:szCs w:val="16"/>
              </w:rPr>
              <w:t>ЕР</w:t>
            </w:r>
            <w:r w:rsidRPr="007B698A">
              <w:rPr>
                <w:rFonts w:ascii="Arial" w:hAnsi="Arial" w:cs="Arial"/>
                <w:sz w:val="16"/>
                <w:szCs w:val="16"/>
                <w:lang w:val="en-US"/>
              </w:rPr>
              <w:t xml:space="preserve"> R1- </w:t>
            </w:r>
            <w:r w:rsidRPr="00824B70">
              <w:rPr>
                <w:rFonts w:ascii="Arial" w:hAnsi="Arial" w:cs="Arial"/>
                <w:sz w:val="16"/>
                <w:szCs w:val="16"/>
              </w:rPr>
              <w:t>СЕР</w:t>
            </w:r>
            <w:r w:rsidRPr="007B698A">
              <w:rPr>
                <w:rFonts w:ascii="Arial" w:hAnsi="Arial" w:cs="Arial"/>
                <w:sz w:val="16"/>
                <w:szCs w:val="16"/>
                <w:lang w:val="en-US"/>
              </w:rPr>
              <w:t xml:space="preserve"> 2016-290-Rev 00 (</w:t>
            </w:r>
            <w:r w:rsidRPr="00824B70">
              <w:rPr>
                <w:rFonts w:ascii="Arial" w:hAnsi="Arial" w:cs="Arial"/>
                <w:sz w:val="16"/>
                <w:szCs w:val="16"/>
              </w:rPr>
              <w:t>попередня</w:t>
            </w:r>
            <w:r w:rsidRPr="007B698A">
              <w:rPr>
                <w:rFonts w:ascii="Arial" w:hAnsi="Arial" w:cs="Arial"/>
                <w:sz w:val="16"/>
                <w:szCs w:val="16"/>
                <w:lang w:val="en-US"/>
              </w:rPr>
              <w:t xml:space="preserve"> </w:t>
            </w:r>
            <w:r w:rsidRPr="00824B70">
              <w:rPr>
                <w:rFonts w:ascii="Arial" w:hAnsi="Arial" w:cs="Arial"/>
                <w:sz w:val="16"/>
                <w:szCs w:val="16"/>
              </w:rPr>
              <w:t>версія</w:t>
            </w:r>
            <w:r w:rsidRPr="007B698A">
              <w:rPr>
                <w:rFonts w:ascii="Arial" w:hAnsi="Arial" w:cs="Arial"/>
                <w:sz w:val="16"/>
                <w:szCs w:val="16"/>
                <w:lang w:val="en-US"/>
              </w:rPr>
              <w:t xml:space="preserve"> </w:t>
            </w:r>
            <w:r w:rsidRPr="00824B70">
              <w:rPr>
                <w:rFonts w:ascii="Arial" w:hAnsi="Arial" w:cs="Arial"/>
                <w:sz w:val="16"/>
                <w:szCs w:val="16"/>
              </w:rPr>
              <w:t>СЕР</w:t>
            </w:r>
            <w:r w:rsidRPr="007B698A">
              <w:rPr>
                <w:rFonts w:ascii="Arial" w:hAnsi="Arial" w:cs="Arial"/>
                <w:sz w:val="16"/>
                <w:szCs w:val="16"/>
                <w:lang w:val="en-US"/>
              </w:rPr>
              <w:t xml:space="preserve"> R0- </w:t>
            </w:r>
            <w:r w:rsidRPr="00824B70">
              <w:rPr>
                <w:rFonts w:ascii="Arial" w:hAnsi="Arial" w:cs="Arial"/>
                <w:sz w:val="16"/>
                <w:szCs w:val="16"/>
              </w:rPr>
              <w:t>СЕР</w:t>
            </w:r>
            <w:r w:rsidRPr="007B698A">
              <w:rPr>
                <w:rFonts w:ascii="Arial" w:hAnsi="Arial" w:cs="Arial"/>
                <w:sz w:val="16"/>
                <w:szCs w:val="16"/>
                <w:lang w:val="en-US"/>
              </w:rPr>
              <w:t xml:space="preserve"> 2016-290-Rev 04) </w:t>
            </w:r>
            <w:r w:rsidRPr="00824B70">
              <w:rPr>
                <w:rFonts w:ascii="Arial" w:hAnsi="Arial" w:cs="Arial"/>
                <w:sz w:val="16"/>
                <w:szCs w:val="16"/>
              </w:rPr>
              <w:t>для</w:t>
            </w:r>
            <w:r w:rsidRPr="007B698A">
              <w:rPr>
                <w:rFonts w:ascii="Arial" w:hAnsi="Arial" w:cs="Arial"/>
                <w:sz w:val="16"/>
                <w:szCs w:val="16"/>
                <w:lang w:val="en-US"/>
              </w:rPr>
              <w:t xml:space="preserve"> </w:t>
            </w:r>
            <w:r w:rsidRPr="00824B70">
              <w:rPr>
                <w:rFonts w:ascii="Arial" w:hAnsi="Arial" w:cs="Arial"/>
                <w:sz w:val="16"/>
                <w:szCs w:val="16"/>
              </w:rPr>
              <w:t>АФІ</w:t>
            </w:r>
            <w:r w:rsidRPr="007B698A">
              <w:rPr>
                <w:rFonts w:ascii="Arial" w:hAnsi="Arial" w:cs="Arial"/>
                <w:sz w:val="16"/>
                <w:szCs w:val="16"/>
                <w:lang w:val="en-US"/>
              </w:rPr>
              <w:t xml:space="preserve"> </w:t>
            </w:r>
            <w:r w:rsidRPr="00824B70">
              <w:rPr>
                <w:rFonts w:ascii="Arial" w:hAnsi="Arial" w:cs="Arial"/>
                <w:sz w:val="16"/>
                <w:szCs w:val="16"/>
              </w:rPr>
              <w:t>Валсартан</w:t>
            </w:r>
            <w:r w:rsidRPr="007B698A">
              <w:rPr>
                <w:rFonts w:ascii="Arial" w:hAnsi="Arial" w:cs="Arial"/>
                <w:sz w:val="16"/>
                <w:szCs w:val="16"/>
                <w:lang w:val="en-US"/>
              </w:rPr>
              <w:t xml:space="preserve"> </w:t>
            </w:r>
            <w:r w:rsidRPr="00824B70">
              <w:rPr>
                <w:rFonts w:ascii="Arial" w:hAnsi="Arial" w:cs="Arial"/>
                <w:sz w:val="16"/>
                <w:szCs w:val="16"/>
              </w:rPr>
              <w:t>від</w:t>
            </w:r>
            <w:r w:rsidRPr="007B698A">
              <w:rPr>
                <w:rFonts w:ascii="Arial" w:hAnsi="Arial" w:cs="Arial"/>
                <w:sz w:val="16"/>
                <w:szCs w:val="16"/>
                <w:lang w:val="en-US"/>
              </w:rPr>
              <w:t xml:space="preserve"> </w:t>
            </w:r>
            <w:r w:rsidRPr="00824B70">
              <w:rPr>
                <w:rFonts w:ascii="Arial" w:hAnsi="Arial" w:cs="Arial"/>
                <w:sz w:val="16"/>
                <w:szCs w:val="16"/>
              </w:rPr>
              <w:t>вже</w:t>
            </w:r>
            <w:r w:rsidRPr="007B698A">
              <w:rPr>
                <w:rFonts w:ascii="Arial" w:hAnsi="Arial" w:cs="Arial"/>
                <w:sz w:val="16"/>
                <w:szCs w:val="16"/>
                <w:lang w:val="en-US"/>
              </w:rPr>
              <w:t xml:space="preserve"> </w:t>
            </w:r>
            <w:r w:rsidRPr="00824B70">
              <w:rPr>
                <w:rFonts w:ascii="Arial" w:hAnsi="Arial" w:cs="Arial"/>
                <w:sz w:val="16"/>
                <w:szCs w:val="16"/>
              </w:rPr>
              <w:t>затвердженого</w:t>
            </w:r>
            <w:r w:rsidRPr="007B698A">
              <w:rPr>
                <w:rFonts w:ascii="Arial" w:hAnsi="Arial" w:cs="Arial"/>
                <w:sz w:val="16"/>
                <w:szCs w:val="16"/>
                <w:lang w:val="en-US"/>
              </w:rPr>
              <w:t xml:space="preserve"> </w:t>
            </w:r>
            <w:r w:rsidRPr="00824B70">
              <w:rPr>
                <w:rFonts w:ascii="Arial" w:hAnsi="Arial" w:cs="Arial"/>
                <w:sz w:val="16"/>
                <w:szCs w:val="16"/>
              </w:rPr>
              <w:t>виробника</w:t>
            </w:r>
            <w:r w:rsidRPr="007B698A">
              <w:rPr>
                <w:rFonts w:ascii="Arial" w:hAnsi="Arial" w:cs="Arial"/>
                <w:sz w:val="16"/>
                <w:szCs w:val="16"/>
                <w:lang w:val="en-US"/>
              </w:rPr>
              <w:t xml:space="preserve"> Novartis Pharma AG.</w:t>
            </w:r>
          </w:p>
          <w:p w:rsidR="0077730C" w:rsidRPr="007B698A" w:rsidRDefault="0077730C" w:rsidP="004B05C9">
            <w:pPr>
              <w:jc w:val="center"/>
              <w:rPr>
                <w:rFonts w:ascii="Arial" w:hAnsi="Arial" w:cs="Arial"/>
                <w:sz w:val="16"/>
                <w:szCs w:val="16"/>
                <w:lang w:val="en-US"/>
              </w:rPr>
            </w:pPr>
            <w:r w:rsidRPr="00824B70">
              <w:rPr>
                <w:rFonts w:ascii="Arial" w:hAnsi="Arial" w:cs="Arial"/>
                <w:sz w:val="16"/>
                <w:szCs w:val="16"/>
              </w:rPr>
              <w:t>Зміни</w:t>
            </w:r>
            <w:r w:rsidRPr="007B698A">
              <w:rPr>
                <w:rFonts w:ascii="Arial" w:hAnsi="Arial" w:cs="Arial"/>
                <w:sz w:val="16"/>
                <w:szCs w:val="16"/>
                <w:lang w:val="en-US"/>
              </w:rPr>
              <w:t xml:space="preserve"> I </w:t>
            </w:r>
            <w:r w:rsidRPr="00824B70">
              <w:rPr>
                <w:rFonts w:ascii="Arial" w:hAnsi="Arial" w:cs="Arial"/>
                <w:sz w:val="16"/>
                <w:szCs w:val="16"/>
              </w:rPr>
              <w:t>типу</w:t>
            </w:r>
            <w:r w:rsidRPr="007B698A">
              <w:rPr>
                <w:rFonts w:ascii="Arial" w:hAnsi="Arial" w:cs="Arial"/>
                <w:sz w:val="16"/>
                <w:szCs w:val="16"/>
                <w:lang w:val="en-US"/>
              </w:rPr>
              <w:t xml:space="preserve"> - </w:t>
            </w:r>
            <w:r w:rsidRPr="00824B70">
              <w:rPr>
                <w:rFonts w:ascii="Arial" w:hAnsi="Arial" w:cs="Arial"/>
                <w:sz w:val="16"/>
                <w:szCs w:val="16"/>
              </w:rPr>
              <w:t>Адміністративні</w:t>
            </w:r>
            <w:r w:rsidRPr="007B698A">
              <w:rPr>
                <w:rFonts w:ascii="Arial" w:hAnsi="Arial" w:cs="Arial"/>
                <w:sz w:val="16"/>
                <w:szCs w:val="16"/>
                <w:lang w:val="en-US"/>
              </w:rPr>
              <w:t xml:space="preserve"> </w:t>
            </w:r>
            <w:r w:rsidRPr="00824B70">
              <w:rPr>
                <w:rFonts w:ascii="Arial" w:hAnsi="Arial" w:cs="Arial"/>
                <w:sz w:val="16"/>
                <w:szCs w:val="16"/>
              </w:rPr>
              <w:t>зміни</w:t>
            </w:r>
            <w:r w:rsidRPr="007B698A">
              <w:rPr>
                <w:rFonts w:ascii="Arial" w:hAnsi="Arial" w:cs="Arial"/>
                <w:sz w:val="16"/>
                <w:szCs w:val="16"/>
                <w:lang w:val="en-US"/>
              </w:rPr>
              <w:t xml:space="preserve">. </w:t>
            </w:r>
            <w:r w:rsidRPr="00824B70">
              <w:rPr>
                <w:rFonts w:ascii="Arial" w:hAnsi="Arial" w:cs="Arial"/>
                <w:sz w:val="16"/>
                <w:szCs w:val="16"/>
              </w:rPr>
              <w:t>Зміна</w:t>
            </w:r>
            <w:r w:rsidRPr="007B698A">
              <w:rPr>
                <w:rFonts w:ascii="Arial" w:hAnsi="Arial" w:cs="Arial"/>
                <w:sz w:val="16"/>
                <w:szCs w:val="16"/>
                <w:lang w:val="en-US"/>
              </w:rPr>
              <w:t xml:space="preserve"> </w:t>
            </w:r>
            <w:r w:rsidRPr="00824B70">
              <w:rPr>
                <w:rFonts w:ascii="Arial" w:hAnsi="Arial" w:cs="Arial"/>
                <w:sz w:val="16"/>
                <w:szCs w:val="16"/>
              </w:rPr>
              <w:t>найменування</w:t>
            </w:r>
            <w:r w:rsidRPr="007B698A">
              <w:rPr>
                <w:rFonts w:ascii="Arial" w:hAnsi="Arial" w:cs="Arial"/>
                <w:sz w:val="16"/>
                <w:szCs w:val="16"/>
                <w:lang w:val="en-US"/>
              </w:rPr>
              <w:t xml:space="preserve"> </w:t>
            </w:r>
            <w:r w:rsidRPr="00824B70">
              <w:rPr>
                <w:rFonts w:ascii="Arial" w:hAnsi="Arial" w:cs="Arial"/>
                <w:sz w:val="16"/>
                <w:szCs w:val="16"/>
              </w:rPr>
              <w:t>та</w:t>
            </w:r>
            <w:r w:rsidRPr="007B698A">
              <w:rPr>
                <w:rFonts w:ascii="Arial" w:hAnsi="Arial" w:cs="Arial"/>
                <w:sz w:val="16"/>
                <w:szCs w:val="16"/>
                <w:lang w:val="en-US"/>
              </w:rPr>
              <w:t>/</w:t>
            </w:r>
            <w:r w:rsidRPr="00824B70">
              <w:rPr>
                <w:rFonts w:ascii="Arial" w:hAnsi="Arial" w:cs="Arial"/>
                <w:sz w:val="16"/>
                <w:szCs w:val="16"/>
              </w:rPr>
              <w:t>або</w:t>
            </w:r>
            <w:r w:rsidRPr="007B698A">
              <w:rPr>
                <w:rFonts w:ascii="Arial" w:hAnsi="Arial" w:cs="Arial"/>
                <w:sz w:val="16"/>
                <w:szCs w:val="16"/>
                <w:lang w:val="en-US"/>
              </w:rPr>
              <w:t xml:space="preserve"> </w:t>
            </w:r>
            <w:r w:rsidRPr="00824B70">
              <w:rPr>
                <w:rFonts w:ascii="Arial" w:hAnsi="Arial" w:cs="Arial"/>
                <w:sz w:val="16"/>
                <w:szCs w:val="16"/>
              </w:rPr>
              <w:t>адреси</w:t>
            </w:r>
            <w:r w:rsidRPr="007B698A">
              <w:rPr>
                <w:rFonts w:ascii="Arial" w:hAnsi="Arial" w:cs="Arial"/>
                <w:sz w:val="16"/>
                <w:szCs w:val="16"/>
                <w:lang w:val="en-US"/>
              </w:rPr>
              <w:t xml:space="preserve"> </w:t>
            </w:r>
            <w:r w:rsidRPr="00824B70">
              <w:rPr>
                <w:rFonts w:ascii="Arial" w:hAnsi="Arial" w:cs="Arial"/>
                <w:sz w:val="16"/>
                <w:szCs w:val="16"/>
              </w:rPr>
              <w:t>місця</w:t>
            </w:r>
            <w:r w:rsidRPr="007B698A">
              <w:rPr>
                <w:rFonts w:ascii="Arial" w:hAnsi="Arial" w:cs="Arial"/>
                <w:sz w:val="16"/>
                <w:szCs w:val="16"/>
                <w:lang w:val="en-US"/>
              </w:rPr>
              <w:t xml:space="preserve"> </w:t>
            </w:r>
            <w:r w:rsidRPr="00824B70">
              <w:rPr>
                <w:rFonts w:ascii="Arial" w:hAnsi="Arial" w:cs="Arial"/>
                <w:sz w:val="16"/>
                <w:szCs w:val="16"/>
              </w:rPr>
              <w:t>провадження</w:t>
            </w:r>
            <w:r w:rsidRPr="007B698A">
              <w:rPr>
                <w:rFonts w:ascii="Arial" w:hAnsi="Arial" w:cs="Arial"/>
                <w:sz w:val="16"/>
                <w:szCs w:val="16"/>
                <w:lang w:val="en-US"/>
              </w:rPr>
              <w:t xml:space="preserve"> </w:t>
            </w:r>
            <w:r w:rsidRPr="00824B70">
              <w:rPr>
                <w:rFonts w:ascii="Arial" w:hAnsi="Arial" w:cs="Arial"/>
                <w:sz w:val="16"/>
                <w:szCs w:val="16"/>
              </w:rPr>
              <w:t>діяльності</w:t>
            </w:r>
            <w:r w:rsidRPr="007B698A">
              <w:rPr>
                <w:rFonts w:ascii="Arial" w:hAnsi="Arial" w:cs="Arial"/>
                <w:sz w:val="16"/>
                <w:szCs w:val="16"/>
                <w:lang w:val="en-US"/>
              </w:rPr>
              <w:t xml:space="preserve"> </w:t>
            </w:r>
            <w:r w:rsidRPr="00824B70">
              <w:rPr>
                <w:rFonts w:ascii="Arial" w:hAnsi="Arial" w:cs="Arial"/>
                <w:sz w:val="16"/>
                <w:szCs w:val="16"/>
              </w:rPr>
              <w:t>виробника</w:t>
            </w:r>
            <w:r w:rsidRPr="007B698A">
              <w:rPr>
                <w:rFonts w:ascii="Arial" w:hAnsi="Arial" w:cs="Arial"/>
                <w:sz w:val="16"/>
                <w:szCs w:val="16"/>
                <w:lang w:val="en-US"/>
              </w:rPr>
              <w:t xml:space="preserve"> (</w:t>
            </w:r>
            <w:r w:rsidRPr="00824B70">
              <w:rPr>
                <w:rFonts w:ascii="Arial" w:hAnsi="Arial" w:cs="Arial"/>
                <w:sz w:val="16"/>
                <w:szCs w:val="16"/>
              </w:rPr>
              <w:t>включаючи</w:t>
            </w:r>
            <w:r w:rsidRPr="007B698A">
              <w:rPr>
                <w:rFonts w:ascii="Arial" w:hAnsi="Arial" w:cs="Arial"/>
                <w:sz w:val="16"/>
                <w:szCs w:val="16"/>
                <w:lang w:val="en-US"/>
              </w:rPr>
              <w:t xml:space="preserve">, </w:t>
            </w:r>
            <w:r w:rsidRPr="00824B70">
              <w:rPr>
                <w:rFonts w:ascii="Arial" w:hAnsi="Arial" w:cs="Arial"/>
                <w:sz w:val="16"/>
                <w:szCs w:val="16"/>
              </w:rPr>
              <w:t>за</w:t>
            </w:r>
            <w:r w:rsidRPr="007B698A">
              <w:rPr>
                <w:rFonts w:ascii="Arial" w:hAnsi="Arial" w:cs="Arial"/>
                <w:sz w:val="16"/>
                <w:szCs w:val="16"/>
                <w:lang w:val="en-US"/>
              </w:rPr>
              <w:t xml:space="preserve"> </w:t>
            </w:r>
            <w:r w:rsidRPr="00824B70">
              <w:rPr>
                <w:rFonts w:ascii="Arial" w:hAnsi="Arial" w:cs="Arial"/>
                <w:sz w:val="16"/>
                <w:szCs w:val="16"/>
              </w:rPr>
              <w:t>необхідності</w:t>
            </w:r>
            <w:r w:rsidRPr="007B698A">
              <w:rPr>
                <w:rFonts w:ascii="Arial" w:hAnsi="Arial" w:cs="Arial"/>
                <w:sz w:val="16"/>
                <w:szCs w:val="16"/>
                <w:lang w:val="en-US"/>
              </w:rPr>
              <w:t xml:space="preserve">, </w:t>
            </w:r>
            <w:r w:rsidRPr="00824B70">
              <w:rPr>
                <w:rFonts w:ascii="Arial" w:hAnsi="Arial" w:cs="Arial"/>
                <w:sz w:val="16"/>
                <w:szCs w:val="16"/>
              </w:rPr>
              <w:t>місце</w:t>
            </w:r>
            <w:r w:rsidRPr="007B698A">
              <w:rPr>
                <w:rFonts w:ascii="Arial" w:hAnsi="Arial" w:cs="Arial"/>
                <w:sz w:val="16"/>
                <w:szCs w:val="16"/>
                <w:lang w:val="en-US"/>
              </w:rPr>
              <w:t xml:space="preserve"> </w:t>
            </w:r>
            <w:r w:rsidRPr="00824B70">
              <w:rPr>
                <w:rFonts w:ascii="Arial" w:hAnsi="Arial" w:cs="Arial"/>
                <w:sz w:val="16"/>
                <w:szCs w:val="16"/>
              </w:rPr>
              <w:t>проведення</w:t>
            </w:r>
            <w:r w:rsidRPr="007B698A">
              <w:rPr>
                <w:rFonts w:ascii="Arial" w:hAnsi="Arial" w:cs="Arial"/>
                <w:sz w:val="16"/>
                <w:szCs w:val="16"/>
                <w:lang w:val="en-US"/>
              </w:rPr>
              <w:t xml:space="preserve"> </w:t>
            </w:r>
            <w:r w:rsidRPr="00824B70">
              <w:rPr>
                <w:rFonts w:ascii="Arial" w:hAnsi="Arial" w:cs="Arial"/>
                <w:sz w:val="16"/>
                <w:szCs w:val="16"/>
              </w:rPr>
              <w:t>контролю</w:t>
            </w:r>
            <w:r w:rsidRPr="007B698A">
              <w:rPr>
                <w:rFonts w:ascii="Arial" w:hAnsi="Arial" w:cs="Arial"/>
                <w:sz w:val="16"/>
                <w:szCs w:val="16"/>
                <w:lang w:val="en-US"/>
              </w:rPr>
              <w:t xml:space="preserve"> </w:t>
            </w:r>
            <w:r w:rsidRPr="00824B70">
              <w:rPr>
                <w:rFonts w:ascii="Arial" w:hAnsi="Arial" w:cs="Arial"/>
                <w:sz w:val="16"/>
                <w:szCs w:val="16"/>
              </w:rPr>
              <w:t>якості</w:t>
            </w:r>
            <w:r w:rsidRPr="007B698A">
              <w:rPr>
                <w:rFonts w:ascii="Arial" w:hAnsi="Arial" w:cs="Arial"/>
                <w:sz w:val="16"/>
                <w:szCs w:val="16"/>
                <w:lang w:val="en-US"/>
              </w:rPr>
              <w:t xml:space="preserve">), </w:t>
            </w:r>
            <w:r w:rsidRPr="00824B70">
              <w:rPr>
                <w:rFonts w:ascii="Arial" w:hAnsi="Arial" w:cs="Arial"/>
                <w:sz w:val="16"/>
                <w:szCs w:val="16"/>
              </w:rPr>
              <w:t>або</w:t>
            </w:r>
            <w:r w:rsidRPr="007B698A">
              <w:rPr>
                <w:rFonts w:ascii="Arial" w:hAnsi="Arial" w:cs="Arial"/>
                <w:sz w:val="16"/>
                <w:szCs w:val="16"/>
                <w:lang w:val="en-US"/>
              </w:rPr>
              <w:t xml:space="preserve"> </w:t>
            </w:r>
            <w:r w:rsidRPr="00824B70">
              <w:rPr>
                <w:rFonts w:ascii="Arial" w:hAnsi="Arial" w:cs="Arial"/>
                <w:sz w:val="16"/>
                <w:szCs w:val="16"/>
              </w:rPr>
              <w:t>власника</w:t>
            </w:r>
            <w:r w:rsidRPr="007B698A">
              <w:rPr>
                <w:rFonts w:ascii="Arial" w:hAnsi="Arial" w:cs="Arial"/>
                <w:sz w:val="16"/>
                <w:szCs w:val="16"/>
                <w:lang w:val="en-US"/>
              </w:rPr>
              <w:t xml:space="preserve"> </w:t>
            </w:r>
            <w:r w:rsidRPr="00824B70">
              <w:rPr>
                <w:rFonts w:ascii="Arial" w:hAnsi="Arial" w:cs="Arial"/>
                <w:sz w:val="16"/>
                <w:szCs w:val="16"/>
              </w:rPr>
              <w:t>мастер</w:t>
            </w:r>
            <w:r w:rsidRPr="007B698A">
              <w:rPr>
                <w:rFonts w:ascii="Arial" w:hAnsi="Arial" w:cs="Arial"/>
                <w:sz w:val="16"/>
                <w:szCs w:val="16"/>
                <w:lang w:val="en-US"/>
              </w:rPr>
              <w:t>-</w:t>
            </w:r>
            <w:r w:rsidRPr="00824B70">
              <w:rPr>
                <w:rFonts w:ascii="Arial" w:hAnsi="Arial" w:cs="Arial"/>
                <w:sz w:val="16"/>
                <w:szCs w:val="16"/>
              </w:rPr>
              <w:t>файла</w:t>
            </w:r>
            <w:r w:rsidRPr="007B698A">
              <w:rPr>
                <w:rFonts w:ascii="Arial" w:hAnsi="Arial" w:cs="Arial"/>
                <w:sz w:val="16"/>
                <w:szCs w:val="16"/>
                <w:lang w:val="en-US"/>
              </w:rPr>
              <w:t xml:space="preserve"> </w:t>
            </w:r>
            <w:r w:rsidRPr="00824B70">
              <w:rPr>
                <w:rFonts w:ascii="Arial" w:hAnsi="Arial" w:cs="Arial"/>
                <w:sz w:val="16"/>
                <w:szCs w:val="16"/>
              </w:rPr>
              <w:t>на</w:t>
            </w:r>
            <w:r w:rsidRPr="007B698A">
              <w:rPr>
                <w:rFonts w:ascii="Arial" w:hAnsi="Arial" w:cs="Arial"/>
                <w:sz w:val="16"/>
                <w:szCs w:val="16"/>
                <w:lang w:val="en-US"/>
              </w:rPr>
              <w:t xml:space="preserve"> </w:t>
            </w:r>
            <w:r w:rsidRPr="00824B70">
              <w:rPr>
                <w:rFonts w:ascii="Arial" w:hAnsi="Arial" w:cs="Arial"/>
                <w:sz w:val="16"/>
                <w:szCs w:val="16"/>
              </w:rPr>
              <w:t>АФІ</w:t>
            </w:r>
            <w:r w:rsidRPr="007B698A">
              <w:rPr>
                <w:rFonts w:ascii="Arial" w:hAnsi="Arial" w:cs="Arial"/>
                <w:sz w:val="16"/>
                <w:szCs w:val="16"/>
                <w:lang w:val="en-US"/>
              </w:rPr>
              <w:t xml:space="preserve">, </w:t>
            </w:r>
            <w:r w:rsidRPr="00824B70">
              <w:rPr>
                <w:rFonts w:ascii="Arial" w:hAnsi="Arial" w:cs="Arial"/>
                <w:sz w:val="16"/>
                <w:szCs w:val="16"/>
              </w:rPr>
              <w:t>або</w:t>
            </w:r>
            <w:r w:rsidRPr="007B698A">
              <w:rPr>
                <w:rFonts w:ascii="Arial" w:hAnsi="Arial" w:cs="Arial"/>
                <w:sz w:val="16"/>
                <w:szCs w:val="16"/>
                <w:lang w:val="en-US"/>
              </w:rPr>
              <w:t xml:space="preserve"> </w:t>
            </w:r>
            <w:r w:rsidRPr="00824B70">
              <w:rPr>
                <w:rFonts w:ascii="Arial" w:hAnsi="Arial" w:cs="Arial"/>
                <w:sz w:val="16"/>
                <w:szCs w:val="16"/>
              </w:rPr>
              <w:t>постачальника</w:t>
            </w:r>
            <w:r w:rsidRPr="007B698A">
              <w:rPr>
                <w:rFonts w:ascii="Arial" w:hAnsi="Arial" w:cs="Arial"/>
                <w:sz w:val="16"/>
                <w:szCs w:val="16"/>
                <w:lang w:val="en-US"/>
              </w:rPr>
              <w:t xml:space="preserve"> </w:t>
            </w:r>
            <w:r w:rsidRPr="00824B70">
              <w:rPr>
                <w:rFonts w:ascii="Arial" w:hAnsi="Arial" w:cs="Arial"/>
                <w:sz w:val="16"/>
                <w:szCs w:val="16"/>
              </w:rPr>
              <w:t>АФІ</w:t>
            </w:r>
            <w:r w:rsidRPr="007B698A">
              <w:rPr>
                <w:rFonts w:ascii="Arial" w:hAnsi="Arial" w:cs="Arial"/>
                <w:sz w:val="16"/>
                <w:szCs w:val="16"/>
                <w:lang w:val="en-US"/>
              </w:rPr>
              <w:t>/</w:t>
            </w:r>
            <w:r w:rsidRPr="00824B70">
              <w:rPr>
                <w:rFonts w:ascii="Arial" w:hAnsi="Arial" w:cs="Arial"/>
                <w:sz w:val="16"/>
                <w:szCs w:val="16"/>
              </w:rPr>
              <w:t>вихідного</w:t>
            </w:r>
            <w:r w:rsidRPr="007B698A">
              <w:rPr>
                <w:rFonts w:ascii="Arial" w:hAnsi="Arial" w:cs="Arial"/>
                <w:sz w:val="16"/>
                <w:szCs w:val="16"/>
                <w:lang w:val="en-US"/>
              </w:rPr>
              <w:t xml:space="preserve"> </w:t>
            </w:r>
            <w:r w:rsidRPr="00824B70">
              <w:rPr>
                <w:rFonts w:ascii="Arial" w:hAnsi="Arial" w:cs="Arial"/>
                <w:sz w:val="16"/>
                <w:szCs w:val="16"/>
              </w:rPr>
              <w:t>матеріалу</w:t>
            </w:r>
            <w:r w:rsidRPr="007B698A">
              <w:rPr>
                <w:rFonts w:ascii="Arial" w:hAnsi="Arial" w:cs="Arial"/>
                <w:sz w:val="16"/>
                <w:szCs w:val="16"/>
                <w:lang w:val="en-US"/>
              </w:rPr>
              <w:t>/</w:t>
            </w:r>
            <w:r w:rsidRPr="00824B70">
              <w:rPr>
                <w:rFonts w:ascii="Arial" w:hAnsi="Arial" w:cs="Arial"/>
                <w:sz w:val="16"/>
                <w:szCs w:val="16"/>
              </w:rPr>
              <w:t>реагенту</w:t>
            </w:r>
            <w:r w:rsidRPr="007B698A">
              <w:rPr>
                <w:rFonts w:ascii="Arial" w:hAnsi="Arial" w:cs="Arial"/>
                <w:sz w:val="16"/>
                <w:szCs w:val="16"/>
                <w:lang w:val="en-US"/>
              </w:rPr>
              <w:t>/</w:t>
            </w:r>
            <w:r w:rsidRPr="00824B70">
              <w:rPr>
                <w:rFonts w:ascii="Arial" w:hAnsi="Arial" w:cs="Arial"/>
                <w:sz w:val="16"/>
                <w:szCs w:val="16"/>
              </w:rPr>
              <w:t>проміжного</w:t>
            </w:r>
            <w:r w:rsidRPr="007B698A">
              <w:rPr>
                <w:rFonts w:ascii="Arial" w:hAnsi="Arial" w:cs="Arial"/>
                <w:sz w:val="16"/>
                <w:szCs w:val="16"/>
                <w:lang w:val="en-US"/>
              </w:rPr>
              <w:t xml:space="preserve"> </w:t>
            </w:r>
            <w:r w:rsidRPr="00824B70">
              <w:rPr>
                <w:rFonts w:ascii="Arial" w:hAnsi="Arial" w:cs="Arial"/>
                <w:sz w:val="16"/>
                <w:szCs w:val="16"/>
              </w:rPr>
              <w:t>продукту</w:t>
            </w:r>
            <w:r w:rsidRPr="007B698A">
              <w:rPr>
                <w:rFonts w:ascii="Arial" w:hAnsi="Arial" w:cs="Arial"/>
                <w:sz w:val="16"/>
                <w:szCs w:val="16"/>
                <w:lang w:val="en-US"/>
              </w:rPr>
              <w:t xml:space="preserve">, </w:t>
            </w:r>
            <w:r w:rsidRPr="00824B70">
              <w:rPr>
                <w:rFonts w:ascii="Arial" w:hAnsi="Arial" w:cs="Arial"/>
                <w:sz w:val="16"/>
                <w:szCs w:val="16"/>
              </w:rPr>
              <w:t>що</w:t>
            </w:r>
            <w:r w:rsidRPr="007B698A">
              <w:rPr>
                <w:rFonts w:ascii="Arial" w:hAnsi="Arial" w:cs="Arial"/>
                <w:sz w:val="16"/>
                <w:szCs w:val="16"/>
                <w:lang w:val="en-US"/>
              </w:rPr>
              <w:t xml:space="preserve"> </w:t>
            </w:r>
            <w:r w:rsidRPr="00824B70">
              <w:rPr>
                <w:rFonts w:ascii="Arial" w:hAnsi="Arial" w:cs="Arial"/>
                <w:sz w:val="16"/>
                <w:szCs w:val="16"/>
              </w:rPr>
              <w:t>застосовуються</w:t>
            </w:r>
            <w:r w:rsidRPr="007B698A">
              <w:rPr>
                <w:rFonts w:ascii="Arial" w:hAnsi="Arial" w:cs="Arial"/>
                <w:sz w:val="16"/>
                <w:szCs w:val="16"/>
                <w:lang w:val="en-US"/>
              </w:rPr>
              <w:t xml:space="preserve"> </w:t>
            </w:r>
            <w:r w:rsidRPr="00824B70">
              <w:rPr>
                <w:rFonts w:ascii="Arial" w:hAnsi="Arial" w:cs="Arial"/>
                <w:sz w:val="16"/>
                <w:szCs w:val="16"/>
              </w:rPr>
              <w:t>у</w:t>
            </w:r>
            <w:r w:rsidRPr="007B698A">
              <w:rPr>
                <w:rFonts w:ascii="Arial" w:hAnsi="Arial" w:cs="Arial"/>
                <w:sz w:val="16"/>
                <w:szCs w:val="16"/>
                <w:lang w:val="en-US"/>
              </w:rPr>
              <w:t xml:space="preserve"> </w:t>
            </w:r>
            <w:r w:rsidRPr="00824B70">
              <w:rPr>
                <w:rFonts w:ascii="Arial" w:hAnsi="Arial" w:cs="Arial"/>
                <w:sz w:val="16"/>
                <w:szCs w:val="16"/>
              </w:rPr>
              <w:t>виробництві</w:t>
            </w:r>
            <w:r w:rsidRPr="007B698A">
              <w:rPr>
                <w:rFonts w:ascii="Arial" w:hAnsi="Arial" w:cs="Arial"/>
                <w:sz w:val="16"/>
                <w:szCs w:val="16"/>
                <w:lang w:val="en-US"/>
              </w:rPr>
              <w:t xml:space="preserve"> </w:t>
            </w:r>
            <w:r w:rsidRPr="00824B70">
              <w:rPr>
                <w:rFonts w:ascii="Arial" w:hAnsi="Arial" w:cs="Arial"/>
                <w:sz w:val="16"/>
                <w:szCs w:val="16"/>
              </w:rPr>
              <w:t>АФІ</w:t>
            </w:r>
            <w:r w:rsidRPr="007B698A">
              <w:rPr>
                <w:rFonts w:ascii="Arial" w:hAnsi="Arial" w:cs="Arial"/>
                <w:sz w:val="16"/>
                <w:szCs w:val="16"/>
                <w:lang w:val="en-US"/>
              </w:rPr>
              <w:t xml:space="preserve"> (</w:t>
            </w:r>
            <w:r w:rsidRPr="00824B70">
              <w:rPr>
                <w:rFonts w:ascii="Arial" w:hAnsi="Arial" w:cs="Arial"/>
                <w:sz w:val="16"/>
                <w:szCs w:val="16"/>
              </w:rPr>
              <w:t>якщо</w:t>
            </w:r>
            <w:r w:rsidRPr="007B698A">
              <w:rPr>
                <w:rFonts w:ascii="Arial" w:hAnsi="Arial" w:cs="Arial"/>
                <w:sz w:val="16"/>
                <w:szCs w:val="16"/>
                <w:lang w:val="en-US"/>
              </w:rPr>
              <w:t xml:space="preserve"> </w:t>
            </w:r>
            <w:r w:rsidRPr="00824B70">
              <w:rPr>
                <w:rFonts w:ascii="Arial" w:hAnsi="Arial" w:cs="Arial"/>
                <w:sz w:val="16"/>
                <w:szCs w:val="16"/>
              </w:rPr>
              <w:t>зазначено</w:t>
            </w:r>
            <w:r w:rsidRPr="007B698A">
              <w:rPr>
                <w:rFonts w:ascii="Arial" w:hAnsi="Arial" w:cs="Arial"/>
                <w:sz w:val="16"/>
                <w:szCs w:val="16"/>
                <w:lang w:val="en-US"/>
              </w:rPr>
              <w:t xml:space="preserve"> </w:t>
            </w:r>
            <w:r w:rsidRPr="00824B70">
              <w:rPr>
                <w:rFonts w:ascii="Arial" w:hAnsi="Arial" w:cs="Arial"/>
                <w:sz w:val="16"/>
                <w:szCs w:val="16"/>
              </w:rPr>
              <w:t>у</w:t>
            </w:r>
            <w:r w:rsidRPr="007B698A">
              <w:rPr>
                <w:rFonts w:ascii="Arial" w:hAnsi="Arial" w:cs="Arial"/>
                <w:sz w:val="16"/>
                <w:szCs w:val="16"/>
                <w:lang w:val="en-US"/>
              </w:rPr>
              <w:t xml:space="preserve"> </w:t>
            </w:r>
            <w:r w:rsidRPr="00824B70">
              <w:rPr>
                <w:rFonts w:ascii="Arial" w:hAnsi="Arial" w:cs="Arial"/>
                <w:sz w:val="16"/>
                <w:szCs w:val="16"/>
              </w:rPr>
              <w:t>досьє</w:t>
            </w:r>
            <w:r w:rsidRPr="007B698A">
              <w:rPr>
                <w:rFonts w:ascii="Arial" w:hAnsi="Arial" w:cs="Arial"/>
                <w:sz w:val="16"/>
                <w:szCs w:val="16"/>
                <w:lang w:val="en-US"/>
              </w:rPr>
              <w:t xml:space="preserve"> </w:t>
            </w:r>
            <w:r w:rsidRPr="00824B70">
              <w:rPr>
                <w:rFonts w:ascii="Arial" w:hAnsi="Arial" w:cs="Arial"/>
                <w:sz w:val="16"/>
                <w:szCs w:val="16"/>
              </w:rPr>
              <w:t>на</w:t>
            </w:r>
            <w:r w:rsidRPr="007B698A">
              <w:rPr>
                <w:rFonts w:ascii="Arial" w:hAnsi="Arial" w:cs="Arial"/>
                <w:sz w:val="16"/>
                <w:szCs w:val="16"/>
                <w:lang w:val="en-US"/>
              </w:rPr>
              <w:t xml:space="preserve"> </w:t>
            </w:r>
            <w:r w:rsidRPr="00824B70">
              <w:rPr>
                <w:rFonts w:ascii="Arial" w:hAnsi="Arial" w:cs="Arial"/>
                <w:sz w:val="16"/>
                <w:szCs w:val="16"/>
              </w:rPr>
              <w:t>лікарський</w:t>
            </w:r>
            <w:r w:rsidRPr="007B698A">
              <w:rPr>
                <w:rFonts w:ascii="Arial" w:hAnsi="Arial" w:cs="Arial"/>
                <w:sz w:val="16"/>
                <w:szCs w:val="16"/>
                <w:lang w:val="en-US"/>
              </w:rPr>
              <w:t xml:space="preserve"> </w:t>
            </w:r>
            <w:r w:rsidRPr="00824B70">
              <w:rPr>
                <w:rFonts w:ascii="Arial" w:hAnsi="Arial" w:cs="Arial"/>
                <w:sz w:val="16"/>
                <w:szCs w:val="16"/>
              </w:rPr>
              <w:t>засіб</w:t>
            </w:r>
            <w:r w:rsidRPr="007B698A">
              <w:rPr>
                <w:rFonts w:ascii="Arial" w:hAnsi="Arial" w:cs="Arial"/>
                <w:sz w:val="16"/>
                <w:szCs w:val="16"/>
                <w:lang w:val="en-US"/>
              </w:rPr>
              <w:t xml:space="preserve">) </w:t>
            </w:r>
            <w:r w:rsidRPr="00824B70">
              <w:rPr>
                <w:rFonts w:ascii="Arial" w:hAnsi="Arial" w:cs="Arial"/>
                <w:sz w:val="16"/>
                <w:szCs w:val="16"/>
              </w:rPr>
              <w:t>за</w:t>
            </w:r>
            <w:r w:rsidRPr="007B698A">
              <w:rPr>
                <w:rFonts w:ascii="Arial" w:hAnsi="Arial" w:cs="Arial"/>
                <w:sz w:val="16"/>
                <w:szCs w:val="16"/>
                <w:lang w:val="en-US"/>
              </w:rPr>
              <w:t xml:space="preserve"> </w:t>
            </w:r>
            <w:r w:rsidRPr="00824B70">
              <w:rPr>
                <w:rFonts w:ascii="Arial" w:hAnsi="Arial" w:cs="Arial"/>
                <w:sz w:val="16"/>
                <w:szCs w:val="16"/>
              </w:rPr>
              <w:t>відсутності</w:t>
            </w:r>
            <w:r w:rsidRPr="007B698A">
              <w:rPr>
                <w:rFonts w:ascii="Arial" w:hAnsi="Arial" w:cs="Arial"/>
                <w:sz w:val="16"/>
                <w:szCs w:val="16"/>
                <w:lang w:val="en-US"/>
              </w:rPr>
              <w:t xml:space="preserve"> </w:t>
            </w:r>
            <w:r w:rsidRPr="00824B70">
              <w:rPr>
                <w:rFonts w:ascii="Arial" w:hAnsi="Arial" w:cs="Arial"/>
                <w:sz w:val="16"/>
                <w:szCs w:val="16"/>
              </w:rPr>
              <w:t>сертифіката</w:t>
            </w:r>
            <w:r w:rsidRPr="007B698A">
              <w:rPr>
                <w:rFonts w:ascii="Arial" w:hAnsi="Arial" w:cs="Arial"/>
                <w:sz w:val="16"/>
                <w:szCs w:val="16"/>
                <w:lang w:val="en-US"/>
              </w:rPr>
              <w:t xml:space="preserve"> </w:t>
            </w:r>
            <w:r w:rsidRPr="00824B70">
              <w:rPr>
                <w:rFonts w:ascii="Arial" w:hAnsi="Arial" w:cs="Arial"/>
                <w:sz w:val="16"/>
                <w:szCs w:val="16"/>
              </w:rPr>
              <w:t>відповідності</w:t>
            </w:r>
            <w:r w:rsidRPr="007B698A">
              <w:rPr>
                <w:rFonts w:ascii="Arial" w:hAnsi="Arial" w:cs="Arial"/>
                <w:sz w:val="16"/>
                <w:szCs w:val="16"/>
                <w:lang w:val="en-US"/>
              </w:rPr>
              <w:t xml:space="preserve"> </w:t>
            </w:r>
            <w:r w:rsidRPr="00824B70">
              <w:rPr>
                <w:rFonts w:ascii="Arial" w:hAnsi="Arial" w:cs="Arial"/>
                <w:sz w:val="16"/>
                <w:szCs w:val="16"/>
              </w:rPr>
              <w:t>Європейській</w:t>
            </w:r>
            <w:r w:rsidRPr="007B698A">
              <w:rPr>
                <w:rFonts w:ascii="Arial" w:hAnsi="Arial" w:cs="Arial"/>
                <w:sz w:val="16"/>
                <w:szCs w:val="16"/>
                <w:lang w:val="en-US"/>
              </w:rPr>
              <w:t xml:space="preserve"> </w:t>
            </w:r>
            <w:r w:rsidRPr="00824B70">
              <w:rPr>
                <w:rFonts w:ascii="Arial" w:hAnsi="Arial" w:cs="Arial"/>
                <w:sz w:val="16"/>
                <w:szCs w:val="16"/>
              </w:rPr>
              <w:t>фармакопеї</w:t>
            </w:r>
            <w:r w:rsidRPr="007B698A">
              <w:rPr>
                <w:rFonts w:ascii="Arial" w:hAnsi="Arial" w:cs="Arial"/>
                <w:sz w:val="16"/>
                <w:szCs w:val="16"/>
                <w:lang w:val="en-US"/>
              </w:rPr>
              <w:t xml:space="preserve"> </w:t>
            </w:r>
            <w:r w:rsidRPr="00824B70">
              <w:rPr>
                <w:rFonts w:ascii="Arial" w:hAnsi="Arial" w:cs="Arial"/>
                <w:sz w:val="16"/>
                <w:szCs w:val="16"/>
              </w:rPr>
              <w:t>у</w:t>
            </w:r>
            <w:r w:rsidRPr="007B698A">
              <w:rPr>
                <w:rFonts w:ascii="Arial" w:hAnsi="Arial" w:cs="Arial"/>
                <w:sz w:val="16"/>
                <w:szCs w:val="16"/>
                <w:lang w:val="en-US"/>
              </w:rPr>
              <w:t xml:space="preserve"> </w:t>
            </w:r>
            <w:r w:rsidRPr="00824B70">
              <w:rPr>
                <w:rFonts w:ascii="Arial" w:hAnsi="Arial" w:cs="Arial"/>
                <w:sz w:val="16"/>
                <w:szCs w:val="16"/>
              </w:rPr>
              <w:t>затвердженому</w:t>
            </w:r>
            <w:r w:rsidRPr="007B698A">
              <w:rPr>
                <w:rFonts w:ascii="Arial" w:hAnsi="Arial" w:cs="Arial"/>
                <w:sz w:val="16"/>
                <w:szCs w:val="16"/>
                <w:lang w:val="en-US"/>
              </w:rPr>
              <w:t xml:space="preserve"> </w:t>
            </w:r>
            <w:r w:rsidRPr="00824B70">
              <w:rPr>
                <w:rFonts w:ascii="Arial" w:hAnsi="Arial" w:cs="Arial"/>
                <w:sz w:val="16"/>
                <w:szCs w:val="16"/>
              </w:rPr>
              <w:t>досьє</w:t>
            </w:r>
            <w:r w:rsidRPr="007B698A">
              <w:rPr>
                <w:rFonts w:ascii="Arial" w:hAnsi="Arial" w:cs="Arial"/>
                <w:sz w:val="16"/>
                <w:szCs w:val="16"/>
                <w:lang w:val="en-US"/>
              </w:rPr>
              <w:t xml:space="preserve">, </w:t>
            </w:r>
            <w:r w:rsidRPr="00824B70">
              <w:rPr>
                <w:rFonts w:ascii="Arial" w:hAnsi="Arial" w:cs="Arial"/>
                <w:sz w:val="16"/>
                <w:szCs w:val="16"/>
              </w:rPr>
              <w:t>або</w:t>
            </w:r>
            <w:r w:rsidRPr="007B698A">
              <w:rPr>
                <w:rFonts w:ascii="Arial" w:hAnsi="Arial" w:cs="Arial"/>
                <w:sz w:val="16"/>
                <w:szCs w:val="16"/>
                <w:lang w:val="en-US"/>
              </w:rPr>
              <w:t xml:space="preserve"> </w:t>
            </w:r>
            <w:r w:rsidRPr="00824B70">
              <w:rPr>
                <w:rFonts w:ascii="Arial" w:hAnsi="Arial" w:cs="Arial"/>
                <w:sz w:val="16"/>
                <w:szCs w:val="16"/>
              </w:rPr>
              <w:t>виробника</w:t>
            </w:r>
            <w:r w:rsidRPr="007B698A">
              <w:rPr>
                <w:rFonts w:ascii="Arial" w:hAnsi="Arial" w:cs="Arial"/>
                <w:sz w:val="16"/>
                <w:szCs w:val="16"/>
                <w:lang w:val="en-US"/>
              </w:rPr>
              <w:t xml:space="preserve"> </w:t>
            </w:r>
            <w:r w:rsidRPr="00824B70">
              <w:rPr>
                <w:rFonts w:ascii="Arial" w:hAnsi="Arial" w:cs="Arial"/>
                <w:sz w:val="16"/>
                <w:szCs w:val="16"/>
              </w:rPr>
              <w:t>нової</w:t>
            </w:r>
            <w:r w:rsidRPr="007B698A">
              <w:rPr>
                <w:rFonts w:ascii="Arial" w:hAnsi="Arial" w:cs="Arial"/>
                <w:sz w:val="16"/>
                <w:szCs w:val="16"/>
                <w:lang w:val="en-US"/>
              </w:rPr>
              <w:t xml:space="preserve"> </w:t>
            </w:r>
            <w:r w:rsidRPr="00824B70">
              <w:rPr>
                <w:rFonts w:ascii="Arial" w:hAnsi="Arial" w:cs="Arial"/>
                <w:sz w:val="16"/>
                <w:szCs w:val="16"/>
              </w:rPr>
              <w:t>допоміжної</w:t>
            </w:r>
            <w:r w:rsidRPr="007B698A">
              <w:rPr>
                <w:rFonts w:ascii="Arial" w:hAnsi="Arial" w:cs="Arial"/>
                <w:sz w:val="16"/>
                <w:szCs w:val="16"/>
                <w:lang w:val="en-US"/>
              </w:rPr>
              <w:t xml:space="preserve"> </w:t>
            </w:r>
            <w:r w:rsidRPr="00824B70">
              <w:rPr>
                <w:rFonts w:ascii="Arial" w:hAnsi="Arial" w:cs="Arial"/>
                <w:sz w:val="16"/>
                <w:szCs w:val="16"/>
              </w:rPr>
              <w:t>речовини</w:t>
            </w:r>
            <w:r w:rsidRPr="007B698A">
              <w:rPr>
                <w:rFonts w:ascii="Arial" w:hAnsi="Arial" w:cs="Arial"/>
                <w:sz w:val="16"/>
                <w:szCs w:val="16"/>
                <w:lang w:val="en-US"/>
              </w:rPr>
              <w:t xml:space="preserve"> (</w:t>
            </w:r>
            <w:r w:rsidRPr="00824B70">
              <w:rPr>
                <w:rFonts w:ascii="Arial" w:hAnsi="Arial" w:cs="Arial"/>
                <w:sz w:val="16"/>
                <w:szCs w:val="16"/>
              </w:rPr>
              <w:t>якщо</w:t>
            </w:r>
            <w:r w:rsidRPr="007B698A">
              <w:rPr>
                <w:rFonts w:ascii="Arial" w:hAnsi="Arial" w:cs="Arial"/>
                <w:sz w:val="16"/>
                <w:szCs w:val="16"/>
                <w:lang w:val="en-US"/>
              </w:rPr>
              <w:t xml:space="preserve"> </w:t>
            </w:r>
            <w:r w:rsidRPr="00824B70">
              <w:rPr>
                <w:rFonts w:ascii="Arial" w:hAnsi="Arial" w:cs="Arial"/>
                <w:sz w:val="16"/>
                <w:szCs w:val="16"/>
              </w:rPr>
              <w:t>зазначено</w:t>
            </w:r>
            <w:r w:rsidRPr="007B698A">
              <w:rPr>
                <w:rFonts w:ascii="Arial" w:hAnsi="Arial" w:cs="Arial"/>
                <w:sz w:val="16"/>
                <w:szCs w:val="16"/>
                <w:lang w:val="en-US"/>
              </w:rPr>
              <w:t xml:space="preserve"> </w:t>
            </w:r>
            <w:r w:rsidRPr="00824B70">
              <w:rPr>
                <w:rFonts w:ascii="Arial" w:hAnsi="Arial" w:cs="Arial"/>
                <w:sz w:val="16"/>
                <w:szCs w:val="16"/>
              </w:rPr>
              <w:t>у</w:t>
            </w:r>
            <w:r w:rsidRPr="007B698A">
              <w:rPr>
                <w:rFonts w:ascii="Arial" w:hAnsi="Arial" w:cs="Arial"/>
                <w:sz w:val="16"/>
                <w:szCs w:val="16"/>
                <w:lang w:val="en-US"/>
              </w:rPr>
              <w:t xml:space="preserve"> </w:t>
            </w:r>
            <w:r w:rsidRPr="00824B70">
              <w:rPr>
                <w:rFonts w:ascii="Arial" w:hAnsi="Arial" w:cs="Arial"/>
                <w:sz w:val="16"/>
                <w:szCs w:val="16"/>
              </w:rPr>
              <w:t>досьє</w:t>
            </w:r>
            <w:r w:rsidRPr="007B698A">
              <w:rPr>
                <w:rFonts w:ascii="Arial" w:hAnsi="Arial" w:cs="Arial"/>
                <w:sz w:val="16"/>
                <w:szCs w:val="16"/>
                <w:lang w:val="en-US"/>
              </w:rPr>
              <w:t xml:space="preserve">) </w:t>
            </w:r>
            <w:r w:rsidRPr="00824B70">
              <w:rPr>
                <w:rFonts w:ascii="Arial" w:hAnsi="Arial" w:cs="Arial"/>
                <w:sz w:val="16"/>
                <w:szCs w:val="16"/>
              </w:rPr>
              <w:t>Зміна</w:t>
            </w:r>
            <w:r w:rsidRPr="007B698A">
              <w:rPr>
                <w:rFonts w:ascii="Arial" w:hAnsi="Arial" w:cs="Arial"/>
                <w:sz w:val="16"/>
                <w:szCs w:val="16"/>
                <w:lang w:val="en-US"/>
              </w:rPr>
              <w:t xml:space="preserve"> </w:t>
            </w:r>
            <w:r w:rsidRPr="00824B70">
              <w:rPr>
                <w:rFonts w:ascii="Arial" w:hAnsi="Arial" w:cs="Arial"/>
                <w:sz w:val="16"/>
                <w:szCs w:val="16"/>
              </w:rPr>
              <w:t>назви</w:t>
            </w:r>
            <w:r w:rsidRPr="007B698A">
              <w:rPr>
                <w:rFonts w:ascii="Arial" w:hAnsi="Arial" w:cs="Arial"/>
                <w:sz w:val="16"/>
                <w:szCs w:val="16"/>
                <w:lang w:val="en-US"/>
              </w:rPr>
              <w:t xml:space="preserve"> </w:t>
            </w:r>
            <w:r w:rsidRPr="00824B70">
              <w:rPr>
                <w:rFonts w:ascii="Arial" w:hAnsi="Arial" w:cs="Arial"/>
                <w:sz w:val="16"/>
                <w:szCs w:val="16"/>
              </w:rPr>
              <w:t>дільниці</w:t>
            </w:r>
            <w:r w:rsidRPr="007B698A">
              <w:rPr>
                <w:rFonts w:ascii="Arial" w:hAnsi="Arial" w:cs="Arial"/>
                <w:sz w:val="16"/>
                <w:szCs w:val="16"/>
                <w:lang w:val="en-US"/>
              </w:rPr>
              <w:t xml:space="preserve"> </w:t>
            </w:r>
            <w:r w:rsidRPr="00824B70">
              <w:rPr>
                <w:rFonts w:ascii="Arial" w:hAnsi="Arial" w:cs="Arial"/>
                <w:sz w:val="16"/>
                <w:szCs w:val="16"/>
              </w:rPr>
              <w:t>контролю</w:t>
            </w:r>
            <w:r w:rsidRPr="007B698A">
              <w:rPr>
                <w:rFonts w:ascii="Arial" w:hAnsi="Arial" w:cs="Arial"/>
                <w:sz w:val="16"/>
                <w:szCs w:val="16"/>
                <w:lang w:val="en-US"/>
              </w:rPr>
              <w:t xml:space="preserve"> </w:t>
            </w:r>
            <w:r w:rsidRPr="00824B70">
              <w:rPr>
                <w:rFonts w:ascii="Arial" w:hAnsi="Arial" w:cs="Arial"/>
                <w:sz w:val="16"/>
                <w:szCs w:val="16"/>
              </w:rPr>
              <w:t>якості</w:t>
            </w:r>
            <w:r w:rsidRPr="007B698A">
              <w:rPr>
                <w:rFonts w:ascii="Arial" w:hAnsi="Arial" w:cs="Arial"/>
                <w:sz w:val="16"/>
                <w:szCs w:val="16"/>
                <w:lang w:val="en-US"/>
              </w:rPr>
              <w:t xml:space="preserve"> </w:t>
            </w:r>
            <w:r w:rsidRPr="00824B70">
              <w:rPr>
                <w:rFonts w:ascii="Arial" w:hAnsi="Arial" w:cs="Arial"/>
                <w:sz w:val="16"/>
                <w:szCs w:val="16"/>
              </w:rPr>
              <w:t>АФІ</w:t>
            </w:r>
            <w:r w:rsidRPr="007B698A">
              <w:rPr>
                <w:rFonts w:ascii="Arial" w:hAnsi="Arial" w:cs="Arial"/>
                <w:sz w:val="16"/>
                <w:szCs w:val="16"/>
                <w:lang w:val="en-US"/>
              </w:rPr>
              <w:t xml:space="preserve"> </w:t>
            </w:r>
            <w:r w:rsidRPr="00824B70">
              <w:rPr>
                <w:rFonts w:ascii="Arial" w:hAnsi="Arial" w:cs="Arial"/>
                <w:sz w:val="16"/>
                <w:szCs w:val="16"/>
              </w:rPr>
              <w:t>Валсартан</w:t>
            </w:r>
            <w:r w:rsidRPr="007B698A">
              <w:rPr>
                <w:rFonts w:ascii="Arial" w:hAnsi="Arial" w:cs="Arial"/>
                <w:sz w:val="16"/>
                <w:szCs w:val="16"/>
                <w:lang w:val="en-US"/>
              </w:rPr>
              <w:t xml:space="preserve"> </w:t>
            </w:r>
            <w:r w:rsidRPr="00824B70">
              <w:rPr>
                <w:rFonts w:ascii="Arial" w:hAnsi="Arial" w:cs="Arial"/>
                <w:sz w:val="16"/>
                <w:szCs w:val="16"/>
              </w:rPr>
              <w:t>з</w:t>
            </w:r>
            <w:r w:rsidRPr="007B698A">
              <w:rPr>
                <w:rFonts w:ascii="Arial" w:hAnsi="Arial" w:cs="Arial"/>
                <w:sz w:val="16"/>
                <w:szCs w:val="16"/>
                <w:lang w:val="en-US"/>
              </w:rPr>
              <w:t xml:space="preserve"> Novartis Integrated Services Ltd. </w:t>
            </w:r>
            <w:r w:rsidRPr="00824B70">
              <w:rPr>
                <w:rFonts w:ascii="Arial" w:hAnsi="Arial" w:cs="Arial"/>
                <w:sz w:val="16"/>
                <w:szCs w:val="16"/>
              </w:rPr>
              <w:t>на</w:t>
            </w:r>
            <w:r w:rsidRPr="007B698A">
              <w:rPr>
                <w:rFonts w:ascii="Arial" w:hAnsi="Arial" w:cs="Arial"/>
                <w:sz w:val="16"/>
                <w:szCs w:val="16"/>
                <w:lang w:val="en-US"/>
              </w:rPr>
              <w:t xml:space="preserve"> SGS International Services Laboratory (ISL) Limited </w:t>
            </w:r>
            <w:r w:rsidRPr="00824B70">
              <w:rPr>
                <w:rFonts w:ascii="Arial" w:hAnsi="Arial" w:cs="Arial"/>
                <w:sz w:val="16"/>
                <w:szCs w:val="16"/>
              </w:rPr>
              <w:t>та</w:t>
            </w:r>
            <w:r w:rsidRPr="007B698A">
              <w:rPr>
                <w:rFonts w:ascii="Arial" w:hAnsi="Arial" w:cs="Arial"/>
                <w:sz w:val="16"/>
                <w:szCs w:val="16"/>
                <w:lang w:val="en-US"/>
              </w:rPr>
              <w:t xml:space="preserve"> </w:t>
            </w:r>
            <w:r w:rsidRPr="00824B70">
              <w:rPr>
                <w:rFonts w:ascii="Arial" w:hAnsi="Arial" w:cs="Arial"/>
                <w:sz w:val="16"/>
                <w:szCs w:val="16"/>
              </w:rPr>
              <w:t>внесення</w:t>
            </w:r>
            <w:r w:rsidRPr="007B698A">
              <w:rPr>
                <w:rFonts w:ascii="Arial" w:hAnsi="Arial" w:cs="Arial"/>
                <w:sz w:val="16"/>
                <w:szCs w:val="16"/>
                <w:lang w:val="en-US"/>
              </w:rPr>
              <w:t xml:space="preserve"> </w:t>
            </w:r>
            <w:r w:rsidRPr="00824B70">
              <w:rPr>
                <w:rFonts w:ascii="Arial" w:hAnsi="Arial" w:cs="Arial"/>
                <w:sz w:val="16"/>
                <w:szCs w:val="16"/>
              </w:rPr>
              <w:t>редакційних</w:t>
            </w:r>
            <w:r w:rsidRPr="007B698A">
              <w:rPr>
                <w:rFonts w:ascii="Arial" w:hAnsi="Arial" w:cs="Arial"/>
                <w:sz w:val="16"/>
                <w:szCs w:val="16"/>
                <w:lang w:val="en-US"/>
              </w:rPr>
              <w:t xml:space="preserve"> </w:t>
            </w:r>
            <w:r w:rsidRPr="00824B70">
              <w:rPr>
                <w:rFonts w:ascii="Arial" w:hAnsi="Arial" w:cs="Arial"/>
                <w:sz w:val="16"/>
                <w:szCs w:val="16"/>
              </w:rPr>
              <w:t>правок</w:t>
            </w:r>
            <w:r w:rsidRPr="007B698A">
              <w:rPr>
                <w:rFonts w:ascii="Arial" w:hAnsi="Arial" w:cs="Arial"/>
                <w:sz w:val="16"/>
                <w:szCs w:val="16"/>
                <w:lang w:val="en-US"/>
              </w:rPr>
              <w:t xml:space="preserve"> </w:t>
            </w:r>
            <w:r w:rsidRPr="00824B70">
              <w:rPr>
                <w:rFonts w:ascii="Arial" w:hAnsi="Arial" w:cs="Arial"/>
                <w:sz w:val="16"/>
                <w:szCs w:val="16"/>
              </w:rPr>
              <w:t>до</w:t>
            </w:r>
            <w:r w:rsidRPr="007B698A">
              <w:rPr>
                <w:rFonts w:ascii="Arial" w:hAnsi="Arial" w:cs="Arial"/>
                <w:sz w:val="16"/>
                <w:szCs w:val="16"/>
                <w:lang w:val="en-US"/>
              </w:rPr>
              <w:t xml:space="preserve"> </w:t>
            </w:r>
            <w:r w:rsidRPr="00824B70">
              <w:rPr>
                <w:rFonts w:ascii="Arial" w:hAnsi="Arial" w:cs="Arial"/>
                <w:sz w:val="16"/>
                <w:szCs w:val="16"/>
              </w:rPr>
              <w:t>адреси</w:t>
            </w:r>
            <w:r w:rsidRPr="007B698A">
              <w:rPr>
                <w:rFonts w:ascii="Arial" w:hAnsi="Arial" w:cs="Arial"/>
                <w:sz w:val="16"/>
                <w:szCs w:val="16"/>
                <w:lang w:val="en-US"/>
              </w:rPr>
              <w:t xml:space="preserve"> </w:t>
            </w:r>
            <w:r w:rsidRPr="00824B70">
              <w:rPr>
                <w:rFonts w:ascii="Arial" w:hAnsi="Arial" w:cs="Arial"/>
                <w:sz w:val="16"/>
                <w:szCs w:val="16"/>
              </w:rPr>
              <w:t>дільниці</w:t>
            </w:r>
            <w:r w:rsidRPr="007B698A">
              <w:rPr>
                <w:rFonts w:ascii="Arial" w:hAnsi="Arial" w:cs="Arial"/>
                <w:sz w:val="16"/>
                <w:szCs w:val="16"/>
                <w:lang w:val="en-US"/>
              </w:rPr>
              <w:t xml:space="preserve">, </w:t>
            </w:r>
            <w:r w:rsidRPr="00824B70">
              <w:rPr>
                <w:rFonts w:ascii="Arial" w:hAnsi="Arial" w:cs="Arial"/>
                <w:sz w:val="16"/>
                <w:szCs w:val="16"/>
              </w:rPr>
              <w:t>без</w:t>
            </w:r>
            <w:r w:rsidRPr="007B698A">
              <w:rPr>
                <w:rFonts w:ascii="Arial" w:hAnsi="Arial" w:cs="Arial"/>
                <w:sz w:val="16"/>
                <w:szCs w:val="16"/>
                <w:lang w:val="en-US"/>
              </w:rPr>
              <w:t xml:space="preserve"> </w:t>
            </w:r>
            <w:r w:rsidRPr="00824B70">
              <w:rPr>
                <w:rFonts w:ascii="Arial" w:hAnsi="Arial" w:cs="Arial"/>
                <w:sz w:val="16"/>
                <w:szCs w:val="16"/>
              </w:rPr>
              <w:t>зміни</w:t>
            </w:r>
            <w:r w:rsidRPr="007B698A">
              <w:rPr>
                <w:rFonts w:ascii="Arial" w:hAnsi="Arial" w:cs="Arial"/>
                <w:sz w:val="16"/>
                <w:szCs w:val="16"/>
                <w:lang w:val="en-US"/>
              </w:rPr>
              <w:t xml:space="preserve"> </w:t>
            </w:r>
            <w:r w:rsidRPr="00824B70">
              <w:rPr>
                <w:rFonts w:ascii="Arial" w:hAnsi="Arial" w:cs="Arial"/>
                <w:sz w:val="16"/>
                <w:szCs w:val="16"/>
              </w:rPr>
              <w:t>місця</w:t>
            </w:r>
            <w:r w:rsidRPr="007B698A">
              <w:rPr>
                <w:rFonts w:ascii="Arial" w:hAnsi="Arial" w:cs="Arial"/>
                <w:sz w:val="16"/>
                <w:szCs w:val="16"/>
                <w:lang w:val="en-US"/>
              </w:rPr>
              <w:t xml:space="preserve"> </w:t>
            </w:r>
            <w:r w:rsidRPr="00824B70">
              <w:rPr>
                <w:rFonts w:ascii="Arial" w:hAnsi="Arial" w:cs="Arial"/>
                <w:sz w:val="16"/>
                <w:szCs w:val="16"/>
              </w:rPr>
              <w:t>виробництва</w:t>
            </w:r>
            <w:r w:rsidRPr="007B698A">
              <w:rPr>
                <w:rFonts w:ascii="Arial" w:hAnsi="Arial" w:cs="Arial"/>
                <w:sz w:val="16"/>
                <w:szCs w:val="16"/>
                <w:lang w:val="en-US"/>
              </w:rPr>
              <w:t>.</w:t>
            </w:r>
          </w:p>
          <w:p w:rsidR="0077730C" w:rsidRPr="007B698A" w:rsidRDefault="0077730C" w:rsidP="004B05C9">
            <w:pPr>
              <w:jc w:val="center"/>
              <w:rPr>
                <w:rFonts w:ascii="Arial" w:hAnsi="Arial" w:cs="Arial"/>
                <w:sz w:val="16"/>
                <w:szCs w:val="16"/>
                <w:lang w:val="en-US"/>
              </w:rPr>
            </w:pPr>
            <w:r w:rsidRPr="00824B70">
              <w:rPr>
                <w:rFonts w:ascii="Arial" w:hAnsi="Arial" w:cs="Arial"/>
                <w:sz w:val="16"/>
                <w:szCs w:val="16"/>
              </w:rPr>
              <w:t>Затверджено</w:t>
            </w:r>
          </w:p>
          <w:p w:rsidR="0077730C" w:rsidRPr="007B698A" w:rsidRDefault="0077730C" w:rsidP="004B05C9">
            <w:pPr>
              <w:jc w:val="center"/>
              <w:rPr>
                <w:rFonts w:ascii="Arial" w:hAnsi="Arial" w:cs="Arial"/>
                <w:sz w:val="16"/>
                <w:szCs w:val="16"/>
                <w:lang w:val="en-US"/>
              </w:rPr>
            </w:pPr>
            <w:r w:rsidRPr="007B698A">
              <w:rPr>
                <w:rFonts w:ascii="Arial" w:hAnsi="Arial" w:cs="Arial"/>
                <w:sz w:val="16"/>
                <w:szCs w:val="16"/>
                <w:lang w:val="en-US"/>
              </w:rPr>
              <w:t>Novartis Integrated Services Ltd.</w:t>
            </w:r>
          </w:p>
          <w:p w:rsidR="0077730C" w:rsidRPr="007B698A" w:rsidRDefault="0077730C" w:rsidP="004B05C9">
            <w:pPr>
              <w:jc w:val="center"/>
              <w:rPr>
                <w:rFonts w:ascii="Arial" w:hAnsi="Arial" w:cs="Arial"/>
                <w:sz w:val="16"/>
                <w:szCs w:val="16"/>
                <w:lang w:val="en-US"/>
              </w:rPr>
            </w:pPr>
            <w:r w:rsidRPr="007B698A">
              <w:rPr>
                <w:rFonts w:ascii="Arial" w:hAnsi="Arial" w:cs="Arial"/>
                <w:sz w:val="16"/>
                <w:szCs w:val="16"/>
                <w:lang w:val="en-US"/>
              </w:rPr>
              <w:t>Ringaskiddy Co. Cork</w:t>
            </w:r>
          </w:p>
          <w:p w:rsidR="0077730C" w:rsidRPr="007B698A" w:rsidRDefault="0077730C" w:rsidP="004B05C9">
            <w:pPr>
              <w:jc w:val="center"/>
              <w:rPr>
                <w:rFonts w:ascii="Arial" w:hAnsi="Arial" w:cs="Arial"/>
                <w:sz w:val="16"/>
                <w:szCs w:val="16"/>
                <w:lang w:val="en-US"/>
              </w:rPr>
            </w:pPr>
            <w:r w:rsidRPr="007B698A">
              <w:rPr>
                <w:rFonts w:ascii="Arial" w:hAnsi="Arial" w:cs="Arial"/>
                <w:sz w:val="16"/>
                <w:szCs w:val="16"/>
                <w:lang w:val="en-US"/>
              </w:rPr>
              <w:t>Ireland</w:t>
            </w:r>
          </w:p>
          <w:p w:rsidR="0077730C" w:rsidRPr="007B698A" w:rsidRDefault="0077730C" w:rsidP="004B05C9">
            <w:pPr>
              <w:jc w:val="center"/>
              <w:rPr>
                <w:rFonts w:ascii="Arial" w:hAnsi="Arial" w:cs="Arial"/>
                <w:sz w:val="16"/>
                <w:szCs w:val="16"/>
                <w:lang w:val="en-US"/>
              </w:rPr>
            </w:pPr>
            <w:r w:rsidRPr="007B698A">
              <w:rPr>
                <w:rFonts w:ascii="Arial" w:hAnsi="Arial" w:cs="Arial"/>
                <w:sz w:val="16"/>
                <w:szCs w:val="16"/>
                <w:lang w:val="en-US"/>
              </w:rPr>
              <w:t>DUNS: 985756561</w:t>
            </w:r>
          </w:p>
          <w:p w:rsidR="0077730C" w:rsidRPr="007B698A" w:rsidRDefault="0077730C" w:rsidP="004B05C9">
            <w:pPr>
              <w:jc w:val="center"/>
              <w:rPr>
                <w:rFonts w:ascii="Arial" w:hAnsi="Arial" w:cs="Arial"/>
                <w:sz w:val="16"/>
                <w:szCs w:val="16"/>
                <w:lang w:val="en-US"/>
              </w:rPr>
            </w:pPr>
            <w:r w:rsidRPr="00824B70">
              <w:rPr>
                <w:rFonts w:ascii="Arial" w:hAnsi="Arial" w:cs="Arial"/>
                <w:sz w:val="16"/>
                <w:szCs w:val="16"/>
              </w:rPr>
              <w:t>Запропоновано</w:t>
            </w:r>
          </w:p>
          <w:p w:rsidR="0077730C" w:rsidRPr="007B698A" w:rsidRDefault="0077730C" w:rsidP="004B05C9">
            <w:pPr>
              <w:jc w:val="center"/>
              <w:rPr>
                <w:rFonts w:ascii="Arial" w:hAnsi="Arial" w:cs="Arial"/>
                <w:sz w:val="16"/>
                <w:szCs w:val="16"/>
                <w:lang w:val="en-US"/>
              </w:rPr>
            </w:pPr>
            <w:r w:rsidRPr="007B698A">
              <w:rPr>
                <w:rFonts w:ascii="Arial" w:hAnsi="Arial" w:cs="Arial"/>
                <w:sz w:val="16"/>
                <w:szCs w:val="16"/>
                <w:lang w:val="en-US"/>
              </w:rPr>
              <w:t>SGS International Services Laboratory (ISL) Limited</w:t>
            </w:r>
          </w:p>
          <w:p w:rsidR="0077730C" w:rsidRPr="007B698A" w:rsidRDefault="0077730C" w:rsidP="004B05C9">
            <w:pPr>
              <w:jc w:val="center"/>
              <w:rPr>
                <w:rFonts w:ascii="Arial" w:hAnsi="Arial" w:cs="Arial"/>
                <w:sz w:val="16"/>
                <w:szCs w:val="16"/>
                <w:lang w:val="en-US"/>
              </w:rPr>
            </w:pPr>
            <w:r w:rsidRPr="007B698A">
              <w:rPr>
                <w:rFonts w:ascii="Arial" w:hAnsi="Arial" w:cs="Arial"/>
                <w:sz w:val="16"/>
                <w:szCs w:val="16"/>
                <w:lang w:val="en-US"/>
              </w:rPr>
              <w:t>Ringaskiddy Cork, P43 FR63</w:t>
            </w:r>
          </w:p>
          <w:p w:rsidR="0077730C" w:rsidRPr="007B698A" w:rsidRDefault="0077730C" w:rsidP="004B05C9">
            <w:pPr>
              <w:jc w:val="center"/>
              <w:rPr>
                <w:rFonts w:ascii="Arial" w:hAnsi="Arial" w:cs="Arial"/>
                <w:sz w:val="16"/>
                <w:szCs w:val="16"/>
                <w:lang w:val="en-US"/>
              </w:rPr>
            </w:pPr>
            <w:r w:rsidRPr="007B698A">
              <w:rPr>
                <w:rFonts w:ascii="Arial" w:hAnsi="Arial" w:cs="Arial"/>
                <w:sz w:val="16"/>
                <w:szCs w:val="16"/>
                <w:lang w:val="en-US"/>
              </w:rPr>
              <w:t>Ireland</w:t>
            </w:r>
          </w:p>
          <w:p w:rsidR="0077730C" w:rsidRPr="007B698A" w:rsidRDefault="0077730C" w:rsidP="004B05C9">
            <w:pPr>
              <w:jc w:val="center"/>
              <w:rPr>
                <w:rFonts w:ascii="Arial" w:hAnsi="Arial" w:cs="Arial"/>
                <w:sz w:val="16"/>
                <w:szCs w:val="16"/>
                <w:lang w:val="en-US"/>
              </w:rPr>
            </w:pPr>
            <w:r w:rsidRPr="007B698A">
              <w:rPr>
                <w:rFonts w:ascii="Arial" w:hAnsi="Arial" w:cs="Arial"/>
                <w:sz w:val="16"/>
                <w:szCs w:val="16"/>
                <w:lang w:val="en-US"/>
              </w:rPr>
              <w:t>DUNS: 985785798</w:t>
            </w:r>
          </w:p>
          <w:p w:rsidR="0077730C" w:rsidRPr="007B698A" w:rsidRDefault="0077730C" w:rsidP="004B05C9">
            <w:pPr>
              <w:jc w:val="center"/>
              <w:rPr>
                <w:rFonts w:ascii="Arial" w:hAnsi="Arial" w:cs="Arial"/>
                <w:sz w:val="16"/>
                <w:szCs w:val="16"/>
                <w:lang w:val="en-US"/>
              </w:rPr>
            </w:pPr>
            <w:r w:rsidRPr="00824B70">
              <w:rPr>
                <w:rFonts w:ascii="Arial" w:hAnsi="Arial" w:cs="Arial"/>
                <w:sz w:val="16"/>
                <w:szCs w:val="16"/>
              </w:rPr>
              <w:t>Зміни</w:t>
            </w:r>
            <w:r w:rsidRPr="007B698A">
              <w:rPr>
                <w:rFonts w:ascii="Arial" w:hAnsi="Arial" w:cs="Arial"/>
                <w:sz w:val="16"/>
                <w:szCs w:val="16"/>
                <w:lang w:val="en-US"/>
              </w:rPr>
              <w:t xml:space="preserve"> I </w:t>
            </w:r>
            <w:r w:rsidRPr="00824B70">
              <w:rPr>
                <w:rFonts w:ascii="Arial" w:hAnsi="Arial" w:cs="Arial"/>
                <w:sz w:val="16"/>
                <w:szCs w:val="16"/>
              </w:rPr>
              <w:t>типу</w:t>
            </w:r>
            <w:r w:rsidRPr="007B698A">
              <w:rPr>
                <w:rFonts w:ascii="Arial" w:hAnsi="Arial" w:cs="Arial"/>
                <w:sz w:val="16"/>
                <w:szCs w:val="16"/>
                <w:lang w:val="en-US"/>
              </w:rPr>
              <w:t xml:space="preserve"> - </w:t>
            </w:r>
            <w:r w:rsidRPr="00824B70">
              <w:rPr>
                <w:rFonts w:ascii="Arial" w:hAnsi="Arial" w:cs="Arial"/>
                <w:sz w:val="16"/>
                <w:szCs w:val="16"/>
              </w:rPr>
              <w:t>Адміністративні</w:t>
            </w:r>
            <w:r w:rsidRPr="007B698A">
              <w:rPr>
                <w:rFonts w:ascii="Arial" w:hAnsi="Arial" w:cs="Arial"/>
                <w:sz w:val="16"/>
                <w:szCs w:val="16"/>
                <w:lang w:val="en-US"/>
              </w:rPr>
              <w:t xml:space="preserve"> </w:t>
            </w:r>
            <w:r w:rsidRPr="00824B70">
              <w:rPr>
                <w:rFonts w:ascii="Arial" w:hAnsi="Arial" w:cs="Arial"/>
                <w:sz w:val="16"/>
                <w:szCs w:val="16"/>
              </w:rPr>
              <w:t>зміни</w:t>
            </w:r>
            <w:r w:rsidRPr="007B698A">
              <w:rPr>
                <w:rFonts w:ascii="Arial" w:hAnsi="Arial" w:cs="Arial"/>
                <w:sz w:val="16"/>
                <w:szCs w:val="16"/>
                <w:lang w:val="en-US"/>
              </w:rPr>
              <w:t xml:space="preserve">. </w:t>
            </w:r>
            <w:r w:rsidRPr="00824B70">
              <w:rPr>
                <w:rFonts w:ascii="Arial" w:hAnsi="Arial" w:cs="Arial"/>
                <w:sz w:val="16"/>
                <w:szCs w:val="16"/>
              </w:rPr>
              <w:t>Зміна</w:t>
            </w:r>
            <w:r w:rsidRPr="007B698A">
              <w:rPr>
                <w:rFonts w:ascii="Arial" w:hAnsi="Arial" w:cs="Arial"/>
                <w:sz w:val="16"/>
                <w:szCs w:val="16"/>
                <w:lang w:val="en-US"/>
              </w:rPr>
              <w:t xml:space="preserve"> </w:t>
            </w:r>
            <w:r w:rsidRPr="00824B70">
              <w:rPr>
                <w:rFonts w:ascii="Arial" w:hAnsi="Arial" w:cs="Arial"/>
                <w:sz w:val="16"/>
                <w:szCs w:val="16"/>
              </w:rPr>
              <w:t>найменування</w:t>
            </w:r>
            <w:r w:rsidRPr="007B698A">
              <w:rPr>
                <w:rFonts w:ascii="Arial" w:hAnsi="Arial" w:cs="Arial"/>
                <w:sz w:val="16"/>
                <w:szCs w:val="16"/>
                <w:lang w:val="en-US"/>
              </w:rPr>
              <w:t xml:space="preserve"> </w:t>
            </w:r>
            <w:r w:rsidRPr="00824B70">
              <w:rPr>
                <w:rFonts w:ascii="Arial" w:hAnsi="Arial" w:cs="Arial"/>
                <w:sz w:val="16"/>
                <w:szCs w:val="16"/>
              </w:rPr>
              <w:t>та</w:t>
            </w:r>
            <w:r w:rsidRPr="007B698A">
              <w:rPr>
                <w:rFonts w:ascii="Arial" w:hAnsi="Arial" w:cs="Arial"/>
                <w:sz w:val="16"/>
                <w:szCs w:val="16"/>
                <w:lang w:val="en-US"/>
              </w:rPr>
              <w:t>/</w:t>
            </w:r>
            <w:r w:rsidRPr="00824B70">
              <w:rPr>
                <w:rFonts w:ascii="Arial" w:hAnsi="Arial" w:cs="Arial"/>
                <w:sz w:val="16"/>
                <w:szCs w:val="16"/>
              </w:rPr>
              <w:t>або</w:t>
            </w:r>
            <w:r w:rsidRPr="007B698A">
              <w:rPr>
                <w:rFonts w:ascii="Arial" w:hAnsi="Arial" w:cs="Arial"/>
                <w:sz w:val="16"/>
                <w:szCs w:val="16"/>
                <w:lang w:val="en-US"/>
              </w:rPr>
              <w:t xml:space="preserve"> </w:t>
            </w:r>
            <w:r w:rsidRPr="00824B70">
              <w:rPr>
                <w:rFonts w:ascii="Arial" w:hAnsi="Arial" w:cs="Arial"/>
                <w:sz w:val="16"/>
                <w:szCs w:val="16"/>
              </w:rPr>
              <w:t>адреси</w:t>
            </w:r>
            <w:r w:rsidRPr="007B698A">
              <w:rPr>
                <w:rFonts w:ascii="Arial" w:hAnsi="Arial" w:cs="Arial"/>
                <w:sz w:val="16"/>
                <w:szCs w:val="16"/>
                <w:lang w:val="en-US"/>
              </w:rPr>
              <w:t xml:space="preserve"> </w:t>
            </w:r>
            <w:r w:rsidRPr="00824B70">
              <w:rPr>
                <w:rFonts w:ascii="Arial" w:hAnsi="Arial" w:cs="Arial"/>
                <w:sz w:val="16"/>
                <w:szCs w:val="16"/>
              </w:rPr>
              <w:t>місця</w:t>
            </w:r>
            <w:r w:rsidRPr="007B698A">
              <w:rPr>
                <w:rFonts w:ascii="Arial" w:hAnsi="Arial" w:cs="Arial"/>
                <w:sz w:val="16"/>
                <w:szCs w:val="16"/>
                <w:lang w:val="en-US"/>
              </w:rPr>
              <w:t xml:space="preserve"> </w:t>
            </w:r>
            <w:r w:rsidRPr="00824B70">
              <w:rPr>
                <w:rFonts w:ascii="Arial" w:hAnsi="Arial" w:cs="Arial"/>
                <w:sz w:val="16"/>
                <w:szCs w:val="16"/>
              </w:rPr>
              <w:t>провадження</w:t>
            </w:r>
            <w:r w:rsidRPr="007B698A">
              <w:rPr>
                <w:rFonts w:ascii="Arial" w:hAnsi="Arial" w:cs="Arial"/>
                <w:sz w:val="16"/>
                <w:szCs w:val="16"/>
                <w:lang w:val="en-US"/>
              </w:rPr>
              <w:t xml:space="preserve"> </w:t>
            </w:r>
            <w:r w:rsidRPr="00824B70">
              <w:rPr>
                <w:rFonts w:ascii="Arial" w:hAnsi="Arial" w:cs="Arial"/>
                <w:sz w:val="16"/>
                <w:szCs w:val="16"/>
              </w:rPr>
              <w:t>діяльності</w:t>
            </w:r>
            <w:r w:rsidRPr="007B698A">
              <w:rPr>
                <w:rFonts w:ascii="Arial" w:hAnsi="Arial" w:cs="Arial"/>
                <w:sz w:val="16"/>
                <w:szCs w:val="16"/>
                <w:lang w:val="en-US"/>
              </w:rPr>
              <w:t xml:space="preserve"> </w:t>
            </w:r>
            <w:r w:rsidRPr="00824B70">
              <w:rPr>
                <w:rFonts w:ascii="Arial" w:hAnsi="Arial" w:cs="Arial"/>
                <w:sz w:val="16"/>
                <w:szCs w:val="16"/>
              </w:rPr>
              <w:t>виробника</w:t>
            </w:r>
            <w:r w:rsidRPr="007B698A">
              <w:rPr>
                <w:rFonts w:ascii="Arial" w:hAnsi="Arial" w:cs="Arial"/>
                <w:sz w:val="16"/>
                <w:szCs w:val="16"/>
                <w:lang w:val="en-US"/>
              </w:rPr>
              <w:t xml:space="preserve"> (</w:t>
            </w:r>
            <w:r w:rsidRPr="00824B70">
              <w:rPr>
                <w:rFonts w:ascii="Arial" w:hAnsi="Arial" w:cs="Arial"/>
                <w:sz w:val="16"/>
                <w:szCs w:val="16"/>
              </w:rPr>
              <w:t>включаючи</w:t>
            </w:r>
            <w:r w:rsidRPr="007B698A">
              <w:rPr>
                <w:rFonts w:ascii="Arial" w:hAnsi="Arial" w:cs="Arial"/>
                <w:sz w:val="16"/>
                <w:szCs w:val="16"/>
                <w:lang w:val="en-US"/>
              </w:rPr>
              <w:t xml:space="preserve">, </w:t>
            </w:r>
            <w:r w:rsidRPr="00824B70">
              <w:rPr>
                <w:rFonts w:ascii="Arial" w:hAnsi="Arial" w:cs="Arial"/>
                <w:sz w:val="16"/>
                <w:szCs w:val="16"/>
              </w:rPr>
              <w:t>за</w:t>
            </w:r>
            <w:r w:rsidRPr="007B698A">
              <w:rPr>
                <w:rFonts w:ascii="Arial" w:hAnsi="Arial" w:cs="Arial"/>
                <w:sz w:val="16"/>
                <w:szCs w:val="16"/>
                <w:lang w:val="en-US"/>
              </w:rPr>
              <w:t xml:space="preserve"> </w:t>
            </w:r>
            <w:r w:rsidRPr="00824B70">
              <w:rPr>
                <w:rFonts w:ascii="Arial" w:hAnsi="Arial" w:cs="Arial"/>
                <w:sz w:val="16"/>
                <w:szCs w:val="16"/>
              </w:rPr>
              <w:t>необхідності</w:t>
            </w:r>
            <w:r w:rsidRPr="007B698A">
              <w:rPr>
                <w:rFonts w:ascii="Arial" w:hAnsi="Arial" w:cs="Arial"/>
                <w:sz w:val="16"/>
                <w:szCs w:val="16"/>
                <w:lang w:val="en-US"/>
              </w:rPr>
              <w:t xml:space="preserve">, </w:t>
            </w:r>
            <w:r w:rsidRPr="00824B70">
              <w:rPr>
                <w:rFonts w:ascii="Arial" w:hAnsi="Arial" w:cs="Arial"/>
                <w:sz w:val="16"/>
                <w:szCs w:val="16"/>
              </w:rPr>
              <w:t>місце</w:t>
            </w:r>
            <w:r w:rsidRPr="007B698A">
              <w:rPr>
                <w:rFonts w:ascii="Arial" w:hAnsi="Arial" w:cs="Arial"/>
                <w:sz w:val="16"/>
                <w:szCs w:val="16"/>
                <w:lang w:val="en-US"/>
              </w:rPr>
              <w:t xml:space="preserve"> </w:t>
            </w:r>
            <w:r w:rsidRPr="00824B70">
              <w:rPr>
                <w:rFonts w:ascii="Arial" w:hAnsi="Arial" w:cs="Arial"/>
                <w:sz w:val="16"/>
                <w:szCs w:val="16"/>
              </w:rPr>
              <w:t>проведення</w:t>
            </w:r>
            <w:r w:rsidRPr="007B698A">
              <w:rPr>
                <w:rFonts w:ascii="Arial" w:hAnsi="Arial" w:cs="Arial"/>
                <w:sz w:val="16"/>
                <w:szCs w:val="16"/>
                <w:lang w:val="en-US"/>
              </w:rPr>
              <w:t xml:space="preserve"> </w:t>
            </w:r>
            <w:r w:rsidRPr="00824B70">
              <w:rPr>
                <w:rFonts w:ascii="Arial" w:hAnsi="Arial" w:cs="Arial"/>
                <w:sz w:val="16"/>
                <w:szCs w:val="16"/>
              </w:rPr>
              <w:t>контролю</w:t>
            </w:r>
            <w:r w:rsidRPr="007B698A">
              <w:rPr>
                <w:rFonts w:ascii="Arial" w:hAnsi="Arial" w:cs="Arial"/>
                <w:sz w:val="16"/>
                <w:szCs w:val="16"/>
                <w:lang w:val="en-US"/>
              </w:rPr>
              <w:t xml:space="preserve"> </w:t>
            </w:r>
            <w:r w:rsidRPr="00824B70">
              <w:rPr>
                <w:rFonts w:ascii="Arial" w:hAnsi="Arial" w:cs="Arial"/>
                <w:sz w:val="16"/>
                <w:szCs w:val="16"/>
              </w:rPr>
              <w:t>якості</w:t>
            </w:r>
            <w:r w:rsidRPr="007B698A">
              <w:rPr>
                <w:rFonts w:ascii="Arial" w:hAnsi="Arial" w:cs="Arial"/>
                <w:sz w:val="16"/>
                <w:szCs w:val="16"/>
                <w:lang w:val="en-US"/>
              </w:rPr>
              <w:t xml:space="preserve">), </w:t>
            </w:r>
            <w:r w:rsidRPr="00824B70">
              <w:rPr>
                <w:rFonts w:ascii="Arial" w:hAnsi="Arial" w:cs="Arial"/>
                <w:sz w:val="16"/>
                <w:szCs w:val="16"/>
              </w:rPr>
              <w:t>або</w:t>
            </w:r>
            <w:r w:rsidRPr="007B698A">
              <w:rPr>
                <w:rFonts w:ascii="Arial" w:hAnsi="Arial" w:cs="Arial"/>
                <w:sz w:val="16"/>
                <w:szCs w:val="16"/>
                <w:lang w:val="en-US"/>
              </w:rPr>
              <w:t xml:space="preserve"> </w:t>
            </w:r>
            <w:r w:rsidRPr="00824B70">
              <w:rPr>
                <w:rFonts w:ascii="Arial" w:hAnsi="Arial" w:cs="Arial"/>
                <w:sz w:val="16"/>
                <w:szCs w:val="16"/>
              </w:rPr>
              <w:t>власника</w:t>
            </w:r>
            <w:r w:rsidRPr="007B698A">
              <w:rPr>
                <w:rFonts w:ascii="Arial" w:hAnsi="Arial" w:cs="Arial"/>
                <w:sz w:val="16"/>
                <w:szCs w:val="16"/>
                <w:lang w:val="en-US"/>
              </w:rPr>
              <w:t xml:space="preserve"> </w:t>
            </w:r>
            <w:r w:rsidRPr="00824B70">
              <w:rPr>
                <w:rFonts w:ascii="Arial" w:hAnsi="Arial" w:cs="Arial"/>
                <w:sz w:val="16"/>
                <w:szCs w:val="16"/>
              </w:rPr>
              <w:t>мастер</w:t>
            </w:r>
            <w:r w:rsidRPr="007B698A">
              <w:rPr>
                <w:rFonts w:ascii="Arial" w:hAnsi="Arial" w:cs="Arial"/>
                <w:sz w:val="16"/>
                <w:szCs w:val="16"/>
                <w:lang w:val="en-US"/>
              </w:rPr>
              <w:t>-</w:t>
            </w:r>
            <w:r w:rsidRPr="00824B70">
              <w:rPr>
                <w:rFonts w:ascii="Arial" w:hAnsi="Arial" w:cs="Arial"/>
                <w:sz w:val="16"/>
                <w:szCs w:val="16"/>
              </w:rPr>
              <w:t>файла</w:t>
            </w:r>
            <w:r w:rsidRPr="007B698A">
              <w:rPr>
                <w:rFonts w:ascii="Arial" w:hAnsi="Arial" w:cs="Arial"/>
                <w:sz w:val="16"/>
                <w:szCs w:val="16"/>
                <w:lang w:val="en-US"/>
              </w:rPr>
              <w:t xml:space="preserve"> </w:t>
            </w:r>
            <w:r w:rsidRPr="00824B70">
              <w:rPr>
                <w:rFonts w:ascii="Arial" w:hAnsi="Arial" w:cs="Arial"/>
                <w:sz w:val="16"/>
                <w:szCs w:val="16"/>
              </w:rPr>
              <w:t>на</w:t>
            </w:r>
            <w:r w:rsidRPr="007B698A">
              <w:rPr>
                <w:rFonts w:ascii="Arial" w:hAnsi="Arial" w:cs="Arial"/>
                <w:sz w:val="16"/>
                <w:szCs w:val="16"/>
                <w:lang w:val="en-US"/>
              </w:rPr>
              <w:t xml:space="preserve"> </w:t>
            </w:r>
            <w:r w:rsidRPr="00824B70">
              <w:rPr>
                <w:rFonts w:ascii="Arial" w:hAnsi="Arial" w:cs="Arial"/>
                <w:sz w:val="16"/>
                <w:szCs w:val="16"/>
              </w:rPr>
              <w:t>АФІ</w:t>
            </w:r>
            <w:r w:rsidRPr="007B698A">
              <w:rPr>
                <w:rFonts w:ascii="Arial" w:hAnsi="Arial" w:cs="Arial"/>
                <w:sz w:val="16"/>
                <w:szCs w:val="16"/>
                <w:lang w:val="en-US"/>
              </w:rPr>
              <w:t xml:space="preserve">, </w:t>
            </w:r>
            <w:r w:rsidRPr="00824B70">
              <w:rPr>
                <w:rFonts w:ascii="Arial" w:hAnsi="Arial" w:cs="Arial"/>
                <w:sz w:val="16"/>
                <w:szCs w:val="16"/>
              </w:rPr>
              <w:t>або</w:t>
            </w:r>
            <w:r w:rsidRPr="007B698A">
              <w:rPr>
                <w:rFonts w:ascii="Arial" w:hAnsi="Arial" w:cs="Arial"/>
                <w:sz w:val="16"/>
                <w:szCs w:val="16"/>
                <w:lang w:val="en-US"/>
              </w:rPr>
              <w:t xml:space="preserve"> </w:t>
            </w:r>
            <w:r w:rsidRPr="00824B70">
              <w:rPr>
                <w:rFonts w:ascii="Arial" w:hAnsi="Arial" w:cs="Arial"/>
                <w:sz w:val="16"/>
                <w:szCs w:val="16"/>
              </w:rPr>
              <w:t>постачальника</w:t>
            </w:r>
            <w:r w:rsidRPr="007B698A">
              <w:rPr>
                <w:rFonts w:ascii="Arial" w:hAnsi="Arial" w:cs="Arial"/>
                <w:sz w:val="16"/>
                <w:szCs w:val="16"/>
                <w:lang w:val="en-US"/>
              </w:rPr>
              <w:t xml:space="preserve"> </w:t>
            </w:r>
            <w:r w:rsidRPr="00824B70">
              <w:rPr>
                <w:rFonts w:ascii="Arial" w:hAnsi="Arial" w:cs="Arial"/>
                <w:sz w:val="16"/>
                <w:szCs w:val="16"/>
              </w:rPr>
              <w:t>АФІ</w:t>
            </w:r>
            <w:r w:rsidRPr="007B698A">
              <w:rPr>
                <w:rFonts w:ascii="Arial" w:hAnsi="Arial" w:cs="Arial"/>
                <w:sz w:val="16"/>
                <w:szCs w:val="16"/>
                <w:lang w:val="en-US"/>
              </w:rPr>
              <w:t>/</w:t>
            </w:r>
            <w:r w:rsidRPr="00824B70">
              <w:rPr>
                <w:rFonts w:ascii="Arial" w:hAnsi="Arial" w:cs="Arial"/>
                <w:sz w:val="16"/>
                <w:szCs w:val="16"/>
              </w:rPr>
              <w:t>вихідного</w:t>
            </w:r>
            <w:r w:rsidRPr="007B698A">
              <w:rPr>
                <w:rFonts w:ascii="Arial" w:hAnsi="Arial" w:cs="Arial"/>
                <w:sz w:val="16"/>
                <w:szCs w:val="16"/>
                <w:lang w:val="en-US"/>
              </w:rPr>
              <w:t xml:space="preserve"> </w:t>
            </w:r>
            <w:r w:rsidRPr="00824B70">
              <w:rPr>
                <w:rFonts w:ascii="Arial" w:hAnsi="Arial" w:cs="Arial"/>
                <w:sz w:val="16"/>
                <w:szCs w:val="16"/>
              </w:rPr>
              <w:t>матеріалу</w:t>
            </w:r>
            <w:r w:rsidRPr="007B698A">
              <w:rPr>
                <w:rFonts w:ascii="Arial" w:hAnsi="Arial" w:cs="Arial"/>
                <w:sz w:val="16"/>
                <w:szCs w:val="16"/>
                <w:lang w:val="en-US"/>
              </w:rPr>
              <w:t>/</w:t>
            </w:r>
            <w:r w:rsidRPr="00824B70">
              <w:rPr>
                <w:rFonts w:ascii="Arial" w:hAnsi="Arial" w:cs="Arial"/>
                <w:sz w:val="16"/>
                <w:szCs w:val="16"/>
              </w:rPr>
              <w:t>реагенту</w:t>
            </w:r>
            <w:r w:rsidRPr="007B698A">
              <w:rPr>
                <w:rFonts w:ascii="Arial" w:hAnsi="Arial" w:cs="Arial"/>
                <w:sz w:val="16"/>
                <w:szCs w:val="16"/>
                <w:lang w:val="en-US"/>
              </w:rPr>
              <w:t>/</w:t>
            </w:r>
            <w:r w:rsidRPr="00824B70">
              <w:rPr>
                <w:rFonts w:ascii="Arial" w:hAnsi="Arial" w:cs="Arial"/>
                <w:sz w:val="16"/>
                <w:szCs w:val="16"/>
              </w:rPr>
              <w:t>проміжного</w:t>
            </w:r>
            <w:r w:rsidRPr="007B698A">
              <w:rPr>
                <w:rFonts w:ascii="Arial" w:hAnsi="Arial" w:cs="Arial"/>
                <w:sz w:val="16"/>
                <w:szCs w:val="16"/>
                <w:lang w:val="en-US"/>
              </w:rPr>
              <w:t xml:space="preserve"> </w:t>
            </w:r>
            <w:r w:rsidRPr="00824B70">
              <w:rPr>
                <w:rFonts w:ascii="Arial" w:hAnsi="Arial" w:cs="Arial"/>
                <w:sz w:val="16"/>
                <w:szCs w:val="16"/>
              </w:rPr>
              <w:t>продукту</w:t>
            </w:r>
            <w:r w:rsidRPr="007B698A">
              <w:rPr>
                <w:rFonts w:ascii="Arial" w:hAnsi="Arial" w:cs="Arial"/>
                <w:sz w:val="16"/>
                <w:szCs w:val="16"/>
                <w:lang w:val="en-US"/>
              </w:rPr>
              <w:t xml:space="preserve">, </w:t>
            </w:r>
            <w:r w:rsidRPr="00824B70">
              <w:rPr>
                <w:rFonts w:ascii="Arial" w:hAnsi="Arial" w:cs="Arial"/>
                <w:sz w:val="16"/>
                <w:szCs w:val="16"/>
              </w:rPr>
              <w:t>що</w:t>
            </w:r>
            <w:r w:rsidRPr="007B698A">
              <w:rPr>
                <w:rFonts w:ascii="Arial" w:hAnsi="Arial" w:cs="Arial"/>
                <w:sz w:val="16"/>
                <w:szCs w:val="16"/>
                <w:lang w:val="en-US"/>
              </w:rPr>
              <w:t xml:space="preserve"> </w:t>
            </w:r>
            <w:r w:rsidRPr="00824B70">
              <w:rPr>
                <w:rFonts w:ascii="Arial" w:hAnsi="Arial" w:cs="Arial"/>
                <w:sz w:val="16"/>
                <w:szCs w:val="16"/>
              </w:rPr>
              <w:t>застосовуються</w:t>
            </w:r>
            <w:r w:rsidRPr="007B698A">
              <w:rPr>
                <w:rFonts w:ascii="Arial" w:hAnsi="Arial" w:cs="Arial"/>
                <w:sz w:val="16"/>
                <w:szCs w:val="16"/>
                <w:lang w:val="en-US"/>
              </w:rPr>
              <w:t xml:space="preserve"> </w:t>
            </w:r>
            <w:r w:rsidRPr="00824B70">
              <w:rPr>
                <w:rFonts w:ascii="Arial" w:hAnsi="Arial" w:cs="Arial"/>
                <w:sz w:val="16"/>
                <w:szCs w:val="16"/>
              </w:rPr>
              <w:t>у</w:t>
            </w:r>
            <w:r w:rsidRPr="007B698A">
              <w:rPr>
                <w:rFonts w:ascii="Arial" w:hAnsi="Arial" w:cs="Arial"/>
                <w:sz w:val="16"/>
                <w:szCs w:val="16"/>
                <w:lang w:val="en-US"/>
              </w:rPr>
              <w:t xml:space="preserve"> </w:t>
            </w:r>
            <w:r w:rsidRPr="00824B70">
              <w:rPr>
                <w:rFonts w:ascii="Arial" w:hAnsi="Arial" w:cs="Arial"/>
                <w:sz w:val="16"/>
                <w:szCs w:val="16"/>
              </w:rPr>
              <w:t>виробництві</w:t>
            </w:r>
            <w:r w:rsidRPr="007B698A">
              <w:rPr>
                <w:rFonts w:ascii="Arial" w:hAnsi="Arial" w:cs="Arial"/>
                <w:sz w:val="16"/>
                <w:szCs w:val="16"/>
                <w:lang w:val="en-US"/>
              </w:rPr>
              <w:t xml:space="preserve"> </w:t>
            </w:r>
            <w:r w:rsidRPr="00824B70">
              <w:rPr>
                <w:rFonts w:ascii="Arial" w:hAnsi="Arial" w:cs="Arial"/>
                <w:sz w:val="16"/>
                <w:szCs w:val="16"/>
              </w:rPr>
              <w:t>АФІ</w:t>
            </w:r>
            <w:r w:rsidRPr="007B698A">
              <w:rPr>
                <w:rFonts w:ascii="Arial" w:hAnsi="Arial" w:cs="Arial"/>
                <w:sz w:val="16"/>
                <w:szCs w:val="16"/>
                <w:lang w:val="en-US"/>
              </w:rPr>
              <w:t xml:space="preserve"> (</w:t>
            </w:r>
            <w:r w:rsidRPr="00824B70">
              <w:rPr>
                <w:rFonts w:ascii="Arial" w:hAnsi="Arial" w:cs="Arial"/>
                <w:sz w:val="16"/>
                <w:szCs w:val="16"/>
              </w:rPr>
              <w:t>якщо</w:t>
            </w:r>
            <w:r w:rsidRPr="007B698A">
              <w:rPr>
                <w:rFonts w:ascii="Arial" w:hAnsi="Arial" w:cs="Arial"/>
                <w:sz w:val="16"/>
                <w:szCs w:val="16"/>
                <w:lang w:val="en-US"/>
              </w:rPr>
              <w:t xml:space="preserve"> </w:t>
            </w:r>
            <w:r w:rsidRPr="00824B70">
              <w:rPr>
                <w:rFonts w:ascii="Arial" w:hAnsi="Arial" w:cs="Arial"/>
                <w:sz w:val="16"/>
                <w:szCs w:val="16"/>
              </w:rPr>
              <w:t>зазначено</w:t>
            </w:r>
            <w:r w:rsidRPr="007B698A">
              <w:rPr>
                <w:rFonts w:ascii="Arial" w:hAnsi="Arial" w:cs="Arial"/>
                <w:sz w:val="16"/>
                <w:szCs w:val="16"/>
                <w:lang w:val="en-US"/>
              </w:rPr>
              <w:t xml:space="preserve"> </w:t>
            </w:r>
            <w:r w:rsidRPr="00824B70">
              <w:rPr>
                <w:rFonts w:ascii="Arial" w:hAnsi="Arial" w:cs="Arial"/>
                <w:sz w:val="16"/>
                <w:szCs w:val="16"/>
              </w:rPr>
              <w:t>у</w:t>
            </w:r>
            <w:r w:rsidRPr="007B698A">
              <w:rPr>
                <w:rFonts w:ascii="Arial" w:hAnsi="Arial" w:cs="Arial"/>
                <w:sz w:val="16"/>
                <w:szCs w:val="16"/>
                <w:lang w:val="en-US"/>
              </w:rPr>
              <w:t xml:space="preserve"> </w:t>
            </w:r>
            <w:r w:rsidRPr="00824B70">
              <w:rPr>
                <w:rFonts w:ascii="Arial" w:hAnsi="Arial" w:cs="Arial"/>
                <w:sz w:val="16"/>
                <w:szCs w:val="16"/>
              </w:rPr>
              <w:t>досьє</w:t>
            </w:r>
            <w:r w:rsidRPr="007B698A">
              <w:rPr>
                <w:rFonts w:ascii="Arial" w:hAnsi="Arial" w:cs="Arial"/>
                <w:sz w:val="16"/>
                <w:szCs w:val="16"/>
                <w:lang w:val="en-US"/>
              </w:rPr>
              <w:t xml:space="preserve"> </w:t>
            </w:r>
            <w:r w:rsidRPr="00824B70">
              <w:rPr>
                <w:rFonts w:ascii="Arial" w:hAnsi="Arial" w:cs="Arial"/>
                <w:sz w:val="16"/>
                <w:szCs w:val="16"/>
              </w:rPr>
              <w:t>на</w:t>
            </w:r>
            <w:r w:rsidRPr="007B698A">
              <w:rPr>
                <w:rFonts w:ascii="Arial" w:hAnsi="Arial" w:cs="Arial"/>
                <w:sz w:val="16"/>
                <w:szCs w:val="16"/>
                <w:lang w:val="en-US"/>
              </w:rPr>
              <w:t xml:space="preserve"> </w:t>
            </w:r>
            <w:r w:rsidRPr="00824B70">
              <w:rPr>
                <w:rFonts w:ascii="Arial" w:hAnsi="Arial" w:cs="Arial"/>
                <w:sz w:val="16"/>
                <w:szCs w:val="16"/>
              </w:rPr>
              <w:t>лікарський</w:t>
            </w:r>
            <w:r w:rsidRPr="007B698A">
              <w:rPr>
                <w:rFonts w:ascii="Arial" w:hAnsi="Arial" w:cs="Arial"/>
                <w:sz w:val="16"/>
                <w:szCs w:val="16"/>
                <w:lang w:val="en-US"/>
              </w:rPr>
              <w:t xml:space="preserve"> </w:t>
            </w:r>
            <w:r w:rsidRPr="00824B70">
              <w:rPr>
                <w:rFonts w:ascii="Arial" w:hAnsi="Arial" w:cs="Arial"/>
                <w:sz w:val="16"/>
                <w:szCs w:val="16"/>
              </w:rPr>
              <w:t>засіб</w:t>
            </w:r>
            <w:r w:rsidRPr="007B698A">
              <w:rPr>
                <w:rFonts w:ascii="Arial" w:hAnsi="Arial" w:cs="Arial"/>
                <w:sz w:val="16"/>
                <w:szCs w:val="16"/>
                <w:lang w:val="en-US"/>
              </w:rPr>
              <w:t xml:space="preserve">) </w:t>
            </w:r>
            <w:r w:rsidRPr="00824B70">
              <w:rPr>
                <w:rFonts w:ascii="Arial" w:hAnsi="Arial" w:cs="Arial"/>
                <w:sz w:val="16"/>
                <w:szCs w:val="16"/>
              </w:rPr>
              <w:t>за</w:t>
            </w:r>
            <w:r w:rsidRPr="007B698A">
              <w:rPr>
                <w:rFonts w:ascii="Arial" w:hAnsi="Arial" w:cs="Arial"/>
                <w:sz w:val="16"/>
                <w:szCs w:val="16"/>
                <w:lang w:val="en-US"/>
              </w:rPr>
              <w:t xml:space="preserve"> </w:t>
            </w:r>
            <w:r w:rsidRPr="00824B70">
              <w:rPr>
                <w:rFonts w:ascii="Arial" w:hAnsi="Arial" w:cs="Arial"/>
                <w:sz w:val="16"/>
                <w:szCs w:val="16"/>
              </w:rPr>
              <w:t>відсутності</w:t>
            </w:r>
            <w:r w:rsidRPr="007B698A">
              <w:rPr>
                <w:rFonts w:ascii="Arial" w:hAnsi="Arial" w:cs="Arial"/>
                <w:sz w:val="16"/>
                <w:szCs w:val="16"/>
                <w:lang w:val="en-US"/>
              </w:rPr>
              <w:t xml:space="preserve"> </w:t>
            </w:r>
            <w:r w:rsidRPr="00824B70">
              <w:rPr>
                <w:rFonts w:ascii="Arial" w:hAnsi="Arial" w:cs="Arial"/>
                <w:sz w:val="16"/>
                <w:szCs w:val="16"/>
              </w:rPr>
              <w:t>сертифіката</w:t>
            </w:r>
            <w:r w:rsidRPr="007B698A">
              <w:rPr>
                <w:rFonts w:ascii="Arial" w:hAnsi="Arial" w:cs="Arial"/>
                <w:sz w:val="16"/>
                <w:szCs w:val="16"/>
                <w:lang w:val="en-US"/>
              </w:rPr>
              <w:t xml:space="preserve"> </w:t>
            </w:r>
            <w:r w:rsidRPr="00824B70">
              <w:rPr>
                <w:rFonts w:ascii="Arial" w:hAnsi="Arial" w:cs="Arial"/>
                <w:sz w:val="16"/>
                <w:szCs w:val="16"/>
              </w:rPr>
              <w:t>відповідності</w:t>
            </w:r>
            <w:r w:rsidRPr="007B698A">
              <w:rPr>
                <w:rFonts w:ascii="Arial" w:hAnsi="Arial" w:cs="Arial"/>
                <w:sz w:val="16"/>
                <w:szCs w:val="16"/>
                <w:lang w:val="en-US"/>
              </w:rPr>
              <w:t xml:space="preserve"> </w:t>
            </w:r>
            <w:r w:rsidRPr="00824B70">
              <w:rPr>
                <w:rFonts w:ascii="Arial" w:hAnsi="Arial" w:cs="Arial"/>
                <w:sz w:val="16"/>
                <w:szCs w:val="16"/>
              </w:rPr>
              <w:t>Європейській</w:t>
            </w:r>
            <w:r w:rsidRPr="007B698A">
              <w:rPr>
                <w:rFonts w:ascii="Arial" w:hAnsi="Arial" w:cs="Arial"/>
                <w:sz w:val="16"/>
                <w:szCs w:val="16"/>
                <w:lang w:val="en-US"/>
              </w:rPr>
              <w:t xml:space="preserve"> </w:t>
            </w:r>
            <w:r w:rsidRPr="00824B70">
              <w:rPr>
                <w:rFonts w:ascii="Arial" w:hAnsi="Arial" w:cs="Arial"/>
                <w:sz w:val="16"/>
                <w:szCs w:val="16"/>
              </w:rPr>
              <w:t>фармакопеї</w:t>
            </w:r>
            <w:r w:rsidRPr="007B698A">
              <w:rPr>
                <w:rFonts w:ascii="Arial" w:hAnsi="Arial" w:cs="Arial"/>
                <w:sz w:val="16"/>
                <w:szCs w:val="16"/>
                <w:lang w:val="en-US"/>
              </w:rPr>
              <w:t xml:space="preserve"> </w:t>
            </w:r>
            <w:r w:rsidRPr="00824B70">
              <w:rPr>
                <w:rFonts w:ascii="Arial" w:hAnsi="Arial" w:cs="Arial"/>
                <w:sz w:val="16"/>
                <w:szCs w:val="16"/>
              </w:rPr>
              <w:t>у</w:t>
            </w:r>
            <w:r w:rsidRPr="007B698A">
              <w:rPr>
                <w:rFonts w:ascii="Arial" w:hAnsi="Arial" w:cs="Arial"/>
                <w:sz w:val="16"/>
                <w:szCs w:val="16"/>
                <w:lang w:val="en-US"/>
              </w:rPr>
              <w:t xml:space="preserve"> </w:t>
            </w:r>
            <w:r w:rsidRPr="00824B70">
              <w:rPr>
                <w:rFonts w:ascii="Arial" w:hAnsi="Arial" w:cs="Arial"/>
                <w:sz w:val="16"/>
                <w:szCs w:val="16"/>
              </w:rPr>
              <w:t>затвердженому</w:t>
            </w:r>
            <w:r w:rsidRPr="007B698A">
              <w:rPr>
                <w:rFonts w:ascii="Arial" w:hAnsi="Arial" w:cs="Arial"/>
                <w:sz w:val="16"/>
                <w:szCs w:val="16"/>
                <w:lang w:val="en-US"/>
              </w:rPr>
              <w:t xml:space="preserve"> </w:t>
            </w:r>
            <w:r w:rsidRPr="00824B70">
              <w:rPr>
                <w:rFonts w:ascii="Arial" w:hAnsi="Arial" w:cs="Arial"/>
                <w:sz w:val="16"/>
                <w:szCs w:val="16"/>
              </w:rPr>
              <w:t>досьє</w:t>
            </w:r>
            <w:r w:rsidRPr="007B698A">
              <w:rPr>
                <w:rFonts w:ascii="Arial" w:hAnsi="Arial" w:cs="Arial"/>
                <w:sz w:val="16"/>
                <w:szCs w:val="16"/>
                <w:lang w:val="en-US"/>
              </w:rPr>
              <w:t xml:space="preserve">, </w:t>
            </w:r>
            <w:r w:rsidRPr="00824B70">
              <w:rPr>
                <w:rFonts w:ascii="Arial" w:hAnsi="Arial" w:cs="Arial"/>
                <w:sz w:val="16"/>
                <w:szCs w:val="16"/>
              </w:rPr>
              <w:t>або</w:t>
            </w:r>
            <w:r w:rsidRPr="007B698A">
              <w:rPr>
                <w:rFonts w:ascii="Arial" w:hAnsi="Arial" w:cs="Arial"/>
                <w:sz w:val="16"/>
                <w:szCs w:val="16"/>
                <w:lang w:val="en-US"/>
              </w:rPr>
              <w:t xml:space="preserve"> </w:t>
            </w:r>
            <w:r w:rsidRPr="00824B70">
              <w:rPr>
                <w:rFonts w:ascii="Arial" w:hAnsi="Arial" w:cs="Arial"/>
                <w:sz w:val="16"/>
                <w:szCs w:val="16"/>
              </w:rPr>
              <w:t>виробника</w:t>
            </w:r>
            <w:r w:rsidRPr="007B698A">
              <w:rPr>
                <w:rFonts w:ascii="Arial" w:hAnsi="Arial" w:cs="Arial"/>
                <w:sz w:val="16"/>
                <w:szCs w:val="16"/>
                <w:lang w:val="en-US"/>
              </w:rPr>
              <w:t xml:space="preserve"> </w:t>
            </w:r>
            <w:r w:rsidRPr="00824B70">
              <w:rPr>
                <w:rFonts w:ascii="Arial" w:hAnsi="Arial" w:cs="Arial"/>
                <w:sz w:val="16"/>
                <w:szCs w:val="16"/>
              </w:rPr>
              <w:t>нової</w:t>
            </w:r>
            <w:r w:rsidRPr="007B698A">
              <w:rPr>
                <w:rFonts w:ascii="Arial" w:hAnsi="Arial" w:cs="Arial"/>
                <w:sz w:val="16"/>
                <w:szCs w:val="16"/>
                <w:lang w:val="en-US"/>
              </w:rPr>
              <w:t xml:space="preserve"> </w:t>
            </w:r>
            <w:r w:rsidRPr="00824B70">
              <w:rPr>
                <w:rFonts w:ascii="Arial" w:hAnsi="Arial" w:cs="Arial"/>
                <w:sz w:val="16"/>
                <w:szCs w:val="16"/>
              </w:rPr>
              <w:t>допоміжної</w:t>
            </w:r>
            <w:r w:rsidRPr="007B698A">
              <w:rPr>
                <w:rFonts w:ascii="Arial" w:hAnsi="Arial" w:cs="Arial"/>
                <w:sz w:val="16"/>
                <w:szCs w:val="16"/>
                <w:lang w:val="en-US"/>
              </w:rPr>
              <w:t xml:space="preserve"> </w:t>
            </w:r>
            <w:r w:rsidRPr="00824B70">
              <w:rPr>
                <w:rFonts w:ascii="Arial" w:hAnsi="Arial" w:cs="Arial"/>
                <w:sz w:val="16"/>
                <w:szCs w:val="16"/>
              </w:rPr>
              <w:t>речовини</w:t>
            </w:r>
            <w:r w:rsidRPr="007B698A">
              <w:rPr>
                <w:rFonts w:ascii="Arial" w:hAnsi="Arial" w:cs="Arial"/>
                <w:sz w:val="16"/>
                <w:szCs w:val="16"/>
                <w:lang w:val="en-US"/>
              </w:rPr>
              <w:t xml:space="preserve"> (</w:t>
            </w:r>
            <w:r w:rsidRPr="00824B70">
              <w:rPr>
                <w:rFonts w:ascii="Arial" w:hAnsi="Arial" w:cs="Arial"/>
                <w:sz w:val="16"/>
                <w:szCs w:val="16"/>
              </w:rPr>
              <w:t>якщо</w:t>
            </w:r>
            <w:r w:rsidRPr="007B698A">
              <w:rPr>
                <w:rFonts w:ascii="Arial" w:hAnsi="Arial" w:cs="Arial"/>
                <w:sz w:val="16"/>
                <w:szCs w:val="16"/>
                <w:lang w:val="en-US"/>
              </w:rPr>
              <w:t xml:space="preserve"> </w:t>
            </w:r>
            <w:r w:rsidRPr="00824B70">
              <w:rPr>
                <w:rFonts w:ascii="Arial" w:hAnsi="Arial" w:cs="Arial"/>
                <w:sz w:val="16"/>
                <w:szCs w:val="16"/>
              </w:rPr>
              <w:t>зазначено</w:t>
            </w:r>
            <w:r w:rsidRPr="007B698A">
              <w:rPr>
                <w:rFonts w:ascii="Arial" w:hAnsi="Arial" w:cs="Arial"/>
                <w:sz w:val="16"/>
                <w:szCs w:val="16"/>
                <w:lang w:val="en-US"/>
              </w:rPr>
              <w:t xml:space="preserve"> </w:t>
            </w:r>
            <w:r w:rsidRPr="00824B70">
              <w:rPr>
                <w:rFonts w:ascii="Arial" w:hAnsi="Arial" w:cs="Arial"/>
                <w:sz w:val="16"/>
                <w:szCs w:val="16"/>
              </w:rPr>
              <w:t>у</w:t>
            </w:r>
            <w:r w:rsidRPr="007B698A">
              <w:rPr>
                <w:rFonts w:ascii="Arial" w:hAnsi="Arial" w:cs="Arial"/>
                <w:sz w:val="16"/>
                <w:szCs w:val="16"/>
                <w:lang w:val="en-US"/>
              </w:rPr>
              <w:t xml:space="preserve"> </w:t>
            </w:r>
            <w:r w:rsidRPr="00824B70">
              <w:rPr>
                <w:rFonts w:ascii="Arial" w:hAnsi="Arial" w:cs="Arial"/>
                <w:sz w:val="16"/>
                <w:szCs w:val="16"/>
              </w:rPr>
              <w:t>досьє</w:t>
            </w:r>
            <w:r w:rsidRPr="007B698A">
              <w:rPr>
                <w:rFonts w:ascii="Arial" w:hAnsi="Arial" w:cs="Arial"/>
                <w:sz w:val="16"/>
                <w:szCs w:val="16"/>
                <w:lang w:val="en-US"/>
              </w:rPr>
              <w:t>)</w:t>
            </w:r>
          </w:p>
          <w:p w:rsidR="0077730C" w:rsidRPr="007B698A" w:rsidRDefault="0077730C" w:rsidP="004B05C9">
            <w:pPr>
              <w:jc w:val="center"/>
              <w:rPr>
                <w:rFonts w:ascii="Arial" w:hAnsi="Arial" w:cs="Arial"/>
                <w:sz w:val="16"/>
                <w:szCs w:val="16"/>
                <w:lang w:val="en-US"/>
              </w:rPr>
            </w:pPr>
            <w:r w:rsidRPr="00824B70">
              <w:rPr>
                <w:rFonts w:ascii="Arial" w:hAnsi="Arial" w:cs="Arial"/>
                <w:sz w:val="16"/>
                <w:szCs w:val="16"/>
              </w:rPr>
              <w:t>Оновлення</w:t>
            </w:r>
            <w:r w:rsidRPr="007B698A">
              <w:rPr>
                <w:rFonts w:ascii="Arial" w:hAnsi="Arial" w:cs="Arial"/>
                <w:sz w:val="16"/>
                <w:szCs w:val="16"/>
                <w:lang w:val="en-US"/>
              </w:rPr>
              <w:t xml:space="preserve"> </w:t>
            </w:r>
            <w:r w:rsidRPr="00824B70">
              <w:rPr>
                <w:rFonts w:ascii="Arial" w:hAnsi="Arial" w:cs="Arial"/>
                <w:sz w:val="16"/>
                <w:szCs w:val="16"/>
              </w:rPr>
              <w:t>адреси</w:t>
            </w:r>
            <w:r w:rsidRPr="007B698A">
              <w:rPr>
                <w:rFonts w:ascii="Arial" w:hAnsi="Arial" w:cs="Arial"/>
                <w:sz w:val="16"/>
                <w:szCs w:val="16"/>
                <w:lang w:val="en-US"/>
              </w:rPr>
              <w:t xml:space="preserve"> </w:t>
            </w:r>
            <w:r w:rsidRPr="00824B70">
              <w:rPr>
                <w:rFonts w:ascii="Arial" w:hAnsi="Arial" w:cs="Arial"/>
                <w:sz w:val="16"/>
                <w:szCs w:val="16"/>
              </w:rPr>
              <w:t>дільниці</w:t>
            </w:r>
            <w:r w:rsidRPr="007B698A">
              <w:rPr>
                <w:rFonts w:ascii="Arial" w:hAnsi="Arial" w:cs="Arial"/>
                <w:sz w:val="16"/>
                <w:szCs w:val="16"/>
                <w:lang w:val="en-US"/>
              </w:rPr>
              <w:t xml:space="preserve">, </w:t>
            </w:r>
            <w:r w:rsidRPr="00824B70">
              <w:rPr>
                <w:rFonts w:ascii="Arial" w:hAnsi="Arial" w:cs="Arial"/>
                <w:sz w:val="16"/>
                <w:szCs w:val="16"/>
              </w:rPr>
              <w:t>відповідальної</w:t>
            </w:r>
            <w:r w:rsidRPr="007B698A">
              <w:rPr>
                <w:rFonts w:ascii="Arial" w:hAnsi="Arial" w:cs="Arial"/>
                <w:sz w:val="16"/>
                <w:szCs w:val="16"/>
                <w:lang w:val="en-US"/>
              </w:rPr>
              <w:t xml:space="preserve"> </w:t>
            </w:r>
            <w:r w:rsidRPr="00824B70">
              <w:rPr>
                <w:rFonts w:ascii="Arial" w:hAnsi="Arial" w:cs="Arial"/>
                <w:sz w:val="16"/>
                <w:szCs w:val="16"/>
              </w:rPr>
              <w:t>за</w:t>
            </w:r>
            <w:r w:rsidRPr="007B698A">
              <w:rPr>
                <w:rFonts w:ascii="Arial" w:hAnsi="Arial" w:cs="Arial"/>
                <w:sz w:val="16"/>
                <w:szCs w:val="16"/>
                <w:lang w:val="en-US"/>
              </w:rPr>
              <w:t xml:space="preserve"> </w:t>
            </w:r>
            <w:r w:rsidRPr="00824B70">
              <w:rPr>
                <w:rFonts w:ascii="Arial" w:hAnsi="Arial" w:cs="Arial"/>
                <w:sz w:val="16"/>
                <w:szCs w:val="16"/>
              </w:rPr>
              <w:t>виробництво</w:t>
            </w:r>
            <w:r w:rsidRPr="007B698A">
              <w:rPr>
                <w:rFonts w:ascii="Arial" w:hAnsi="Arial" w:cs="Arial"/>
                <w:sz w:val="16"/>
                <w:szCs w:val="16"/>
                <w:lang w:val="en-US"/>
              </w:rPr>
              <w:t xml:space="preserve"> </w:t>
            </w:r>
            <w:r w:rsidRPr="00824B70">
              <w:rPr>
                <w:rFonts w:ascii="Arial" w:hAnsi="Arial" w:cs="Arial"/>
                <w:sz w:val="16"/>
                <w:szCs w:val="16"/>
              </w:rPr>
              <w:t>та</w:t>
            </w:r>
            <w:r w:rsidRPr="007B698A">
              <w:rPr>
                <w:rFonts w:ascii="Arial" w:hAnsi="Arial" w:cs="Arial"/>
                <w:sz w:val="16"/>
                <w:szCs w:val="16"/>
                <w:lang w:val="en-US"/>
              </w:rPr>
              <w:t xml:space="preserve"> </w:t>
            </w:r>
            <w:r w:rsidRPr="00824B70">
              <w:rPr>
                <w:rFonts w:ascii="Arial" w:hAnsi="Arial" w:cs="Arial"/>
                <w:sz w:val="16"/>
                <w:szCs w:val="16"/>
              </w:rPr>
              <w:t>контроль</w:t>
            </w:r>
            <w:r w:rsidRPr="007B698A">
              <w:rPr>
                <w:rFonts w:ascii="Arial" w:hAnsi="Arial" w:cs="Arial"/>
                <w:sz w:val="16"/>
                <w:szCs w:val="16"/>
                <w:lang w:val="en-US"/>
              </w:rPr>
              <w:t xml:space="preserve"> </w:t>
            </w:r>
            <w:r w:rsidRPr="00824B70">
              <w:rPr>
                <w:rFonts w:ascii="Arial" w:hAnsi="Arial" w:cs="Arial"/>
                <w:sz w:val="16"/>
                <w:szCs w:val="16"/>
              </w:rPr>
              <w:t>якості</w:t>
            </w:r>
            <w:r w:rsidRPr="007B698A">
              <w:rPr>
                <w:rFonts w:ascii="Arial" w:hAnsi="Arial" w:cs="Arial"/>
                <w:sz w:val="16"/>
                <w:szCs w:val="16"/>
                <w:lang w:val="en-US"/>
              </w:rPr>
              <w:t xml:space="preserve"> </w:t>
            </w:r>
            <w:r w:rsidRPr="00824B70">
              <w:rPr>
                <w:rFonts w:ascii="Arial" w:hAnsi="Arial" w:cs="Arial"/>
                <w:sz w:val="16"/>
                <w:szCs w:val="16"/>
              </w:rPr>
              <w:t>АФІ</w:t>
            </w:r>
            <w:r w:rsidRPr="007B698A">
              <w:rPr>
                <w:rFonts w:ascii="Arial" w:hAnsi="Arial" w:cs="Arial"/>
                <w:sz w:val="16"/>
                <w:szCs w:val="16"/>
                <w:lang w:val="en-US"/>
              </w:rPr>
              <w:t xml:space="preserve"> </w:t>
            </w:r>
            <w:r w:rsidRPr="00824B70">
              <w:rPr>
                <w:rFonts w:ascii="Arial" w:hAnsi="Arial" w:cs="Arial"/>
                <w:sz w:val="16"/>
                <w:szCs w:val="16"/>
              </w:rPr>
              <w:t>Амлодипіну</w:t>
            </w:r>
            <w:r w:rsidRPr="007B698A">
              <w:rPr>
                <w:rFonts w:ascii="Arial" w:hAnsi="Arial" w:cs="Arial"/>
                <w:sz w:val="16"/>
                <w:szCs w:val="16"/>
                <w:lang w:val="en-US"/>
              </w:rPr>
              <w:t xml:space="preserve"> </w:t>
            </w:r>
            <w:r w:rsidRPr="00824B70">
              <w:rPr>
                <w:rFonts w:ascii="Arial" w:hAnsi="Arial" w:cs="Arial"/>
                <w:sz w:val="16"/>
                <w:szCs w:val="16"/>
              </w:rPr>
              <w:t>бесилату</w:t>
            </w:r>
            <w:r w:rsidRPr="007B698A">
              <w:rPr>
                <w:rFonts w:ascii="Arial" w:hAnsi="Arial" w:cs="Arial"/>
                <w:sz w:val="16"/>
                <w:szCs w:val="16"/>
                <w:lang w:val="en-US"/>
              </w:rPr>
              <w:t xml:space="preserve">, Lek Pharmaceuticals d.d., Slovenia, </w:t>
            </w:r>
            <w:r w:rsidRPr="00824B70">
              <w:rPr>
                <w:rFonts w:ascii="Arial" w:hAnsi="Arial" w:cs="Arial"/>
                <w:sz w:val="16"/>
                <w:szCs w:val="16"/>
              </w:rPr>
              <w:t>без</w:t>
            </w:r>
            <w:r w:rsidRPr="007B698A">
              <w:rPr>
                <w:rFonts w:ascii="Arial" w:hAnsi="Arial" w:cs="Arial"/>
                <w:sz w:val="16"/>
                <w:szCs w:val="16"/>
                <w:lang w:val="en-US"/>
              </w:rPr>
              <w:t xml:space="preserve"> </w:t>
            </w:r>
            <w:r w:rsidRPr="00824B70">
              <w:rPr>
                <w:rFonts w:ascii="Arial" w:hAnsi="Arial" w:cs="Arial"/>
                <w:sz w:val="16"/>
                <w:szCs w:val="16"/>
              </w:rPr>
              <w:t>зміни</w:t>
            </w:r>
            <w:r w:rsidRPr="007B698A">
              <w:rPr>
                <w:rFonts w:ascii="Arial" w:hAnsi="Arial" w:cs="Arial"/>
                <w:sz w:val="16"/>
                <w:szCs w:val="16"/>
                <w:lang w:val="en-US"/>
              </w:rPr>
              <w:t xml:space="preserve"> </w:t>
            </w:r>
            <w:r w:rsidRPr="00824B70">
              <w:rPr>
                <w:rFonts w:ascii="Arial" w:hAnsi="Arial" w:cs="Arial"/>
                <w:sz w:val="16"/>
                <w:szCs w:val="16"/>
              </w:rPr>
              <w:t>місця</w:t>
            </w:r>
            <w:r w:rsidRPr="007B698A">
              <w:rPr>
                <w:rFonts w:ascii="Arial" w:hAnsi="Arial" w:cs="Arial"/>
                <w:sz w:val="16"/>
                <w:szCs w:val="16"/>
                <w:lang w:val="en-US"/>
              </w:rPr>
              <w:t xml:space="preserve"> </w:t>
            </w:r>
            <w:r w:rsidRPr="00824B70">
              <w:rPr>
                <w:rFonts w:ascii="Arial" w:hAnsi="Arial" w:cs="Arial"/>
                <w:sz w:val="16"/>
                <w:szCs w:val="16"/>
              </w:rPr>
              <w:t>виробництва</w:t>
            </w:r>
            <w:r w:rsidRPr="007B698A">
              <w:rPr>
                <w:rFonts w:ascii="Arial" w:hAnsi="Arial" w:cs="Arial"/>
                <w:sz w:val="16"/>
                <w:szCs w:val="16"/>
                <w:lang w:val="en-US"/>
              </w:rPr>
              <w:t xml:space="preserve">. </w:t>
            </w:r>
            <w:r w:rsidRPr="00824B70">
              <w:rPr>
                <w:rFonts w:ascii="Arial" w:hAnsi="Arial" w:cs="Arial"/>
                <w:sz w:val="16"/>
                <w:szCs w:val="16"/>
              </w:rPr>
              <w:t>Затверджено</w:t>
            </w:r>
          </w:p>
          <w:p w:rsidR="0077730C" w:rsidRPr="007B698A" w:rsidRDefault="0077730C" w:rsidP="004B05C9">
            <w:pPr>
              <w:jc w:val="center"/>
              <w:rPr>
                <w:rFonts w:ascii="Arial" w:hAnsi="Arial" w:cs="Arial"/>
                <w:sz w:val="16"/>
                <w:szCs w:val="16"/>
                <w:lang w:val="en-US"/>
              </w:rPr>
            </w:pPr>
            <w:r w:rsidRPr="007B698A">
              <w:rPr>
                <w:rFonts w:ascii="Arial" w:hAnsi="Arial" w:cs="Arial"/>
                <w:sz w:val="16"/>
                <w:szCs w:val="16"/>
                <w:lang w:val="en-US"/>
              </w:rPr>
              <w:t>Lek Pharmaceuticals d.d.</w:t>
            </w:r>
          </w:p>
          <w:p w:rsidR="0077730C" w:rsidRPr="007B698A" w:rsidRDefault="0077730C" w:rsidP="004B05C9">
            <w:pPr>
              <w:jc w:val="center"/>
              <w:rPr>
                <w:rFonts w:ascii="Arial" w:hAnsi="Arial" w:cs="Arial"/>
                <w:sz w:val="16"/>
                <w:szCs w:val="16"/>
                <w:lang w:val="en-US"/>
              </w:rPr>
            </w:pPr>
            <w:r w:rsidRPr="007B698A">
              <w:rPr>
                <w:rFonts w:ascii="Arial" w:hAnsi="Arial" w:cs="Arial"/>
                <w:sz w:val="16"/>
                <w:szCs w:val="16"/>
                <w:lang w:val="en-US"/>
              </w:rPr>
              <w:t>Kolodvorska 27</w:t>
            </w:r>
          </w:p>
          <w:p w:rsidR="0077730C" w:rsidRPr="007B698A" w:rsidRDefault="0077730C" w:rsidP="004B05C9">
            <w:pPr>
              <w:jc w:val="center"/>
              <w:rPr>
                <w:rFonts w:ascii="Arial" w:hAnsi="Arial" w:cs="Arial"/>
                <w:sz w:val="16"/>
                <w:szCs w:val="16"/>
                <w:lang w:val="en-US"/>
              </w:rPr>
            </w:pPr>
            <w:r w:rsidRPr="007B698A">
              <w:rPr>
                <w:rFonts w:ascii="Arial" w:hAnsi="Arial" w:cs="Arial"/>
                <w:sz w:val="16"/>
                <w:szCs w:val="16"/>
                <w:lang w:val="en-US"/>
              </w:rPr>
              <w:t>Slovenia – 1234 Menges</w:t>
            </w:r>
          </w:p>
          <w:p w:rsidR="0077730C" w:rsidRPr="007B698A" w:rsidRDefault="0077730C" w:rsidP="004B05C9">
            <w:pPr>
              <w:jc w:val="center"/>
              <w:rPr>
                <w:rFonts w:ascii="Arial" w:hAnsi="Arial" w:cs="Arial"/>
                <w:sz w:val="16"/>
                <w:szCs w:val="16"/>
                <w:lang w:val="en-US"/>
              </w:rPr>
            </w:pPr>
            <w:r w:rsidRPr="00824B70">
              <w:rPr>
                <w:rFonts w:ascii="Arial" w:hAnsi="Arial" w:cs="Arial"/>
                <w:sz w:val="16"/>
                <w:szCs w:val="16"/>
              </w:rPr>
              <w:t>Запропоновано</w:t>
            </w:r>
          </w:p>
          <w:p w:rsidR="0077730C" w:rsidRPr="007B698A" w:rsidRDefault="0077730C" w:rsidP="004B05C9">
            <w:pPr>
              <w:jc w:val="center"/>
              <w:rPr>
                <w:rFonts w:ascii="Arial" w:hAnsi="Arial" w:cs="Arial"/>
                <w:sz w:val="16"/>
                <w:szCs w:val="16"/>
                <w:lang w:val="en-US"/>
              </w:rPr>
            </w:pPr>
            <w:r w:rsidRPr="007B698A">
              <w:rPr>
                <w:rFonts w:ascii="Arial" w:hAnsi="Arial" w:cs="Arial"/>
                <w:sz w:val="16"/>
                <w:szCs w:val="16"/>
                <w:lang w:val="en-US"/>
              </w:rPr>
              <w:t>Lek Pharmaceuticals d.d.</w:t>
            </w:r>
          </w:p>
          <w:p w:rsidR="0077730C" w:rsidRPr="007B698A" w:rsidRDefault="0077730C" w:rsidP="004B05C9">
            <w:pPr>
              <w:jc w:val="center"/>
              <w:rPr>
                <w:rFonts w:ascii="Arial" w:hAnsi="Arial" w:cs="Arial"/>
                <w:sz w:val="16"/>
                <w:szCs w:val="16"/>
                <w:lang w:val="en-US"/>
              </w:rPr>
            </w:pPr>
            <w:r w:rsidRPr="007B698A">
              <w:rPr>
                <w:rFonts w:ascii="Arial" w:hAnsi="Arial" w:cs="Arial"/>
                <w:sz w:val="16"/>
                <w:szCs w:val="16"/>
                <w:lang w:val="en-US"/>
              </w:rPr>
              <w:t>Kolodvorska cesta 27</w:t>
            </w:r>
          </w:p>
          <w:p w:rsidR="0077730C" w:rsidRPr="007B698A" w:rsidRDefault="0077730C" w:rsidP="004B05C9">
            <w:pPr>
              <w:jc w:val="center"/>
              <w:rPr>
                <w:rFonts w:ascii="Arial" w:hAnsi="Arial" w:cs="Arial"/>
                <w:sz w:val="16"/>
                <w:szCs w:val="16"/>
                <w:lang w:val="en-US"/>
              </w:rPr>
            </w:pPr>
            <w:r w:rsidRPr="007B698A">
              <w:rPr>
                <w:rFonts w:ascii="Arial" w:hAnsi="Arial" w:cs="Arial"/>
                <w:sz w:val="16"/>
                <w:szCs w:val="16"/>
                <w:lang w:val="en-US"/>
              </w:rPr>
              <w:t>1234 Menges</w:t>
            </w:r>
          </w:p>
          <w:p w:rsidR="0077730C" w:rsidRPr="007B698A" w:rsidRDefault="0077730C" w:rsidP="004B05C9">
            <w:pPr>
              <w:jc w:val="center"/>
              <w:rPr>
                <w:rFonts w:ascii="Arial" w:hAnsi="Arial" w:cs="Arial"/>
                <w:sz w:val="16"/>
                <w:szCs w:val="16"/>
                <w:lang w:val="en-US"/>
              </w:rPr>
            </w:pPr>
            <w:r w:rsidRPr="007B698A">
              <w:rPr>
                <w:rFonts w:ascii="Arial" w:hAnsi="Arial" w:cs="Arial"/>
                <w:sz w:val="16"/>
                <w:szCs w:val="16"/>
                <w:lang w:val="en-US"/>
              </w:rPr>
              <w:t>Slovenia</w:t>
            </w:r>
          </w:p>
          <w:p w:rsidR="0077730C" w:rsidRPr="007B698A" w:rsidRDefault="0077730C" w:rsidP="004B05C9">
            <w:pPr>
              <w:jc w:val="center"/>
              <w:rPr>
                <w:rFonts w:ascii="Arial" w:hAnsi="Arial" w:cs="Arial"/>
                <w:sz w:val="16"/>
                <w:szCs w:val="16"/>
                <w:lang w:val="en-US"/>
              </w:rPr>
            </w:pPr>
            <w:r w:rsidRPr="00824B70">
              <w:rPr>
                <w:rFonts w:ascii="Arial" w:hAnsi="Arial" w:cs="Arial"/>
                <w:sz w:val="16"/>
                <w:szCs w:val="16"/>
              </w:rPr>
              <w:t>Зміни</w:t>
            </w:r>
            <w:r w:rsidRPr="007B698A">
              <w:rPr>
                <w:rFonts w:ascii="Arial" w:hAnsi="Arial" w:cs="Arial"/>
                <w:sz w:val="16"/>
                <w:szCs w:val="16"/>
                <w:lang w:val="en-US"/>
              </w:rPr>
              <w:t xml:space="preserve"> I </w:t>
            </w:r>
            <w:r w:rsidRPr="00824B70">
              <w:rPr>
                <w:rFonts w:ascii="Arial" w:hAnsi="Arial" w:cs="Arial"/>
                <w:sz w:val="16"/>
                <w:szCs w:val="16"/>
              </w:rPr>
              <w:t>типу</w:t>
            </w:r>
            <w:r w:rsidRPr="007B698A">
              <w:rPr>
                <w:rFonts w:ascii="Arial" w:hAnsi="Arial" w:cs="Arial"/>
                <w:sz w:val="16"/>
                <w:szCs w:val="16"/>
                <w:lang w:val="en-US"/>
              </w:rPr>
              <w:t xml:space="preserve"> - </w:t>
            </w:r>
            <w:r w:rsidRPr="00824B70">
              <w:rPr>
                <w:rFonts w:ascii="Arial" w:hAnsi="Arial" w:cs="Arial"/>
                <w:sz w:val="16"/>
                <w:szCs w:val="16"/>
              </w:rPr>
              <w:t>Адміністративні</w:t>
            </w:r>
            <w:r w:rsidRPr="007B698A">
              <w:rPr>
                <w:rFonts w:ascii="Arial" w:hAnsi="Arial" w:cs="Arial"/>
                <w:sz w:val="16"/>
                <w:szCs w:val="16"/>
                <w:lang w:val="en-US"/>
              </w:rPr>
              <w:t xml:space="preserve"> </w:t>
            </w:r>
            <w:r w:rsidRPr="00824B70">
              <w:rPr>
                <w:rFonts w:ascii="Arial" w:hAnsi="Arial" w:cs="Arial"/>
                <w:sz w:val="16"/>
                <w:szCs w:val="16"/>
              </w:rPr>
              <w:t>зміни</w:t>
            </w:r>
            <w:r w:rsidRPr="007B698A">
              <w:rPr>
                <w:rFonts w:ascii="Arial" w:hAnsi="Arial" w:cs="Arial"/>
                <w:sz w:val="16"/>
                <w:szCs w:val="16"/>
                <w:lang w:val="en-US"/>
              </w:rPr>
              <w:t xml:space="preserve">. </w:t>
            </w:r>
            <w:r w:rsidRPr="00824B70">
              <w:rPr>
                <w:rFonts w:ascii="Arial" w:hAnsi="Arial" w:cs="Arial"/>
                <w:sz w:val="16"/>
                <w:szCs w:val="16"/>
              </w:rPr>
              <w:t>Зміна</w:t>
            </w:r>
            <w:r w:rsidRPr="007B698A">
              <w:rPr>
                <w:rFonts w:ascii="Arial" w:hAnsi="Arial" w:cs="Arial"/>
                <w:sz w:val="16"/>
                <w:szCs w:val="16"/>
                <w:lang w:val="en-US"/>
              </w:rPr>
              <w:t xml:space="preserve"> </w:t>
            </w:r>
            <w:r w:rsidRPr="00824B70">
              <w:rPr>
                <w:rFonts w:ascii="Arial" w:hAnsi="Arial" w:cs="Arial"/>
                <w:sz w:val="16"/>
                <w:szCs w:val="16"/>
              </w:rPr>
              <w:t>найменування</w:t>
            </w:r>
            <w:r w:rsidRPr="007B698A">
              <w:rPr>
                <w:rFonts w:ascii="Arial" w:hAnsi="Arial" w:cs="Arial"/>
                <w:sz w:val="16"/>
                <w:szCs w:val="16"/>
                <w:lang w:val="en-US"/>
              </w:rPr>
              <w:t xml:space="preserve"> </w:t>
            </w:r>
            <w:r w:rsidRPr="00824B70">
              <w:rPr>
                <w:rFonts w:ascii="Arial" w:hAnsi="Arial" w:cs="Arial"/>
                <w:sz w:val="16"/>
                <w:szCs w:val="16"/>
              </w:rPr>
              <w:t>та</w:t>
            </w:r>
            <w:r w:rsidRPr="007B698A">
              <w:rPr>
                <w:rFonts w:ascii="Arial" w:hAnsi="Arial" w:cs="Arial"/>
                <w:sz w:val="16"/>
                <w:szCs w:val="16"/>
                <w:lang w:val="en-US"/>
              </w:rPr>
              <w:t>/</w:t>
            </w:r>
            <w:r w:rsidRPr="00824B70">
              <w:rPr>
                <w:rFonts w:ascii="Arial" w:hAnsi="Arial" w:cs="Arial"/>
                <w:sz w:val="16"/>
                <w:szCs w:val="16"/>
              </w:rPr>
              <w:t>або</w:t>
            </w:r>
            <w:r w:rsidRPr="007B698A">
              <w:rPr>
                <w:rFonts w:ascii="Arial" w:hAnsi="Arial" w:cs="Arial"/>
                <w:sz w:val="16"/>
                <w:szCs w:val="16"/>
                <w:lang w:val="en-US"/>
              </w:rPr>
              <w:t xml:space="preserve"> </w:t>
            </w:r>
            <w:r w:rsidRPr="00824B70">
              <w:rPr>
                <w:rFonts w:ascii="Arial" w:hAnsi="Arial" w:cs="Arial"/>
                <w:sz w:val="16"/>
                <w:szCs w:val="16"/>
              </w:rPr>
              <w:t>адреси</w:t>
            </w:r>
            <w:r w:rsidRPr="007B698A">
              <w:rPr>
                <w:rFonts w:ascii="Arial" w:hAnsi="Arial" w:cs="Arial"/>
                <w:sz w:val="16"/>
                <w:szCs w:val="16"/>
                <w:lang w:val="en-US"/>
              </w:rPr>
              <w:t xml:space="preserve"> </w:t>
            </w:r>
            <w:r w:rsidRPr="00824B70">
              <w:rPr>
                <w:rFonts w:ascii="Arial" w:hAnsi="Arial" w:cs="Arial"/>
                <w:sz w:val="16"/>
                <w:szCs w:val="16"/>
              </w:rPr>
              <w:t>місця</w:t>
            </w:r>
            <w:r w:rsidRPr="007B698A">
              <w:rPr>
                <w:rFonts w:ascii="Arial" w:hAnsi="Arial" w:cs="Arial"/>
                <w:sz w:val="16"/>
                <w:szCs w:val="16"/>
                <w:lang w:val="en-US"/>
              </w:rPr>
              <w:t xml:space="preserve"> </w:t>
            </w:r>
            <w:r w:rsidRPr="00824B70">
              <w:rPr>
                <w:rFonts w:ascii="Arial" w:hAnsi="Arial" w:cs="Arial"/>
                <w:sz w:val="16"/>
                <w:szCs w:val="16"/>
              </w:rPr>
              <w:t>провадження</w:t>
            </w:r>
            <w:r w:rsidRPr="007B698A">
              <w:rPr>
                <w:rFonts w:ascii="Arial" w:hAnsi="Arial" w:cs="Arial"/>
                <w:sz w:val="16"/>
                <w:szCs w:val="16"/>
                <w:lang w:val="en-US"/>
              </w:rPr>
              <w:t xml:space="preserve"> </w:t>
            </w:r>
            <w:r w:rsidRPr="00824B70">
              <w:rPr>
                <w:rFonts w:ascii="Arial" w:hAnsi="Arial" w:cs="Arial"/>
                <w:sz w:val="16"/>
                <w:szCs w:val="16"/>
              </w:rPr>
              <w:t>діяльності</w:t>
            </w:r>
            <w:r w:rsidRPr="007B698A">
              <w:rPr>
                <w:rFonts w:ascii="Arial" w:hAnsi="Arial" w:cs="Arial"/>
                <w:sz w:val="16"/>
                <w:szCs w:val="16"/>
                <w:lang w:val="en-US"/>
              </w:rPr>
              <w:t xml:space="preserve"> </w:t>
            </w:r>
            <w:r w:rsidRPr="00824B70">
              <w:rPr>
                <w:rFonts w:ascii="Arial" w:hAnsi="Arial" w:cs="Arial"/>
                <w:sz w:val="16"/>
                <w:szCs w:val="16"/>
              </w:rPr>
              <w:t>виробника</w:t>
            </w:r>
            <w:r w:rsidRPr="007B698A">
              <w:rPr>
                <w:rFonts w:ascii="Arial" w:hAnsi="Arial" w:cs="Arial"/>
                <w:sz w:val="16"/>
                <w:szCs w:val="16"/>
                <w:lang w:val="en-US"/>
              </w:rPr>
              <w:t xml:space="preserve"> (</w:t>
            </w:r>
            <w:r w:rsidRPr="00824B70">
              <w:rPr>
                <w:rFonts w:ascii="Arial" w:hAnsi="Arial" w:cs="Arial"/>
                <w:sz w:val="16"/>
                <w:szCs w:val="16"/>
              </w:rPr>
              <w:t>включаючи</w:t>
            </w:r>
            <w:r w:rsidRPr="007B698A">
              <w:rPr>
                <w:rFonts w:ascii="Arial" w:hAnsi="Arial" w:cs="Arial"/>
                <w:sz w:val="16"/>
                <w:szCs w:val="16"/>
                <w:lang w:val="en-US"/>
              </w:rPr>
              <w:t xml:space="preserve">, </w:t>
            </w:r>
            <w:r w:rsidRPr="00824B70">
              <w:rPr>
                <w:rFonts w:ascii="Arial" w:hAnsi="Arial" w:cs="Arial"/>
                <w:sz w:val="16"/>
                <w:szCs w:val="16"/>
              </w:rPr>
              <w:t>за</w:t>
            </w:r>
            <w:r w:rsidRPr="007B698A">
              <w:rPr>
                <w:rFonts w:ascii="Arial" w:hAnsi="Arial" w:cs="Arial"/>
                <w:sz w:val="16"/>
                <w:szCs w:val="16"/>
                <w:lang w:val="en-US"/>
              </w:rPr>
              <w:t xml:space="preserve"> </w:t>
            </w:r>
            <w:r w:rsidRPr="00824B70">
              <w:rPr>
                <w:rFonts w:ascii="Arial" w:hAnsi="Arial" w:cs="Arial"/>
                <w:sz w:val="16"/>
                <w:szCs w:val="16"/>
              </w:rPr>
              <w:t>необхідності</w:t>
            </w:r>
            <w:r w:rsidRPr="007B698A">
              <w:rPr>
                <w:rFonts w:ascii="Arial" w:hAnsi="Arial" w:cs="Arial"/>
                <w:sz w:val="16"/>
                <w:szCs w:val="16"/>
                <w:lang w:val="en-US"/>
              </w:rPr>
              <w:t xml:space="preserve">, </w:t>
            </w:r>
            <w:r w:rsidRPr="00824B70">
              <w:rPr>
                <w:rFonts w:ascii="Arial" w:hAnsi="Arial" w:cs="Arial"/>
                <w:sz w:val="16"/>
                <w:szCs w:val="16"/>
              </w:rPr>
              <w:t>місце</w:t>
            </w:r>
            <w:r w:rsidRPr="007B698A">
              <w:rPr>
                <w:rFonts w:ascii="Arial" w:hAnsi="Arial" w:cs="Arial"/>
                <w:sz w:val="16"/>
                <w:szCs w:val="16"/>
                <w:lang w:val="en-US"/>
              </w:rPr>
              <w:t xml:space="preserve"> </w:t>
            </w:r>
            <w:r w:rsidRPr="00824B70">
              <w:rPr>
                <w:rFonts w:ascii="Arial" w:hAnsi="Arial" w:cs="Arial"/>
                <w:sz w:val="16"/>
                <w:szCs w:val="16"/>
              </w:rPr>
              <w:t>проведення</w:t>
            </w:r>
            <w:r w:rsidRPr="007B698A">
              <w:rPr>
                <w:rFonts w:ascii="Arial" w:hAnsi="Arial" w:cs="Arial"/>
                <w:sz w:val="16"/>
                <w:szCs w:val="16"/>
                <w:lang w:val="en-US"/>
              </w:rPr>
              <w:t xml:space="preserve"> </w:t>
            </w:r>
            <w:r w:rsidRPr="00824B70">
              <w:rPr>
                <w:rFonts w:ascii="Arial" w:hAnsi="Arial" w:cs="Arial"/>
                <w:sz w:val="16"/>
                <w:szCs w:val="16"/>
              </w:rPr>
              <w:t>контролю</w:t>
            </w:r>
            <w:r w:rsidRPr="007B698A">
              <w:rPr>
                <w:rFonts w:ascii="Arial" w:hAnsi="Arial" w:cs="Arial"/>
                <w:sz w:val="16"/>
                <w:szCs w:val="16"/>
                <w:lang w:val="en-US"/>
              </w:rPr>
              <w:t xml:space="preserve"> </w:t>
            </w:r>
            <w:r w:rsidRPr="00824B70">
              <w:rPr>
                <w:rFonts w:ascii="Arial" w:hAnsi="Arial" w:cs="Arial"/>
                <w:sz w:val="16"/>
                <w:szCs w:val="16"/>
              </w:rPr>
              <w:t>якості</w:t>
            </w:r>
            <w:r w:rsidRPr="007B698A">
              <w:rPr>
                <w:rFonts w:ascii="Arial" w:hAnsi="Arial" w:cs="Arial"/>
                <w:sz w:val="16"/>
                <w:szCs w:val="16"/>
                <w:lang w:val="en-US"/>
              </w:rPr>
              <w:t xml:space="preserve">), </w:t>
            </w:r>
            <w:r w:rsidRPr="00824B70">
              <w:rPr>
                <w:rFonts w:ascii="Arial" w:hAnsi="Arial" w:cs="Arial"/>
                <w:sz w:val="16"/>
                <w:szCs w:val="16"/>
              </w:rPr>
              <w:t>або</w:t>
            </w:r>
            <w:r w:rsidRPr="007B698A">
              <w:rPr>
                <w:rFonts w:ascii="Arial" w:hAnsi="Arial" w:cs="Arial"/>
                <w:sz w:val="16"/>
                <w:szCs w:val="16"/>
                <w:lang w:val="en-US"/>
              </w:rPr>
              <w:t xml:space="preserve"> </w:t>
            </w:r>
            <w:r w:rsidRPr="00824B70">
              <w:rPr>
                <w:rFonts w:ascii="Arial" w:hAnsi="Arial" w:cs="Arial"/>
                <w:sz w:val="16"/>
                <w:szCs w:val="16"/>
              </w:rPr>
              <w:t>власника</w:t>
            </w:r>
            <w:r w:rsidRPr="007B698A">
              <w:rPr>
                <w:rFonts w:ascii="Arial" w:hAnsi="Arial" w:cs="Arial"/>
                <w:sz w:val="16"/>
                <w:szCs w:val="16"/>
                <w:lang w:val="en-US"/>
              </w:rPr>
              <w:t xml:space="preserve"> </w:t>
            </w:r>
            <w:r w:rsidRPr="00824B70">
              <w:rPr>
                <w:rFonts w:ascii="Arial" w:hAnsi="Arial" w:cs="Arial"/>
                <w:sz w:val="16"/>
                <w:szCs w:val="16"/>
              </w:rPr>
              <w:t>мастер</w:t>
            </w:r>
            <w:r w:rsidRPr="007B698A">
              <w:rPr>
                <w:rFonts w:ascii="Arial" w:hAnsi="Arial" w:cs="Arial"/>
                <w:sz w:val="16"/>
                <w:szCs w:val="16"/>
                <w:lang w:val="en-US"/>
              </w:rPr>
              <w:t>-</w:t>
            </w:r>
            <w:r w:rsidRPr="00824B70">
              <w:rPr>
                <w:rFonts w:ascii="Arial" w:hAnsi="Arial" w:cs="Arial"/>
                <w:sz w:val="16"/>
                <w:szCs w:val="16"/>
              </w:rPr>
              <w:t>файла</w:t>
            </w:r>
            <w:r w:rsidRPr="007B698A">
              <w:rPr>
                <w:rFonts w:ascii="Arial" w:hAnsi="Arial" w:cs="Arial"/>
                <w:sz w:val="16"/>
                <w:szCs w:val="16"/>
                <w:lang w:val="en-US"/>
              </w:rPr>
              <w:t xml:space="preserve"> </w:t>
            </w:r>
            <w:r w:rsidRPr="00824B70">
              <w:rPr>
                <w:rFonts w:ascii="Arial" w:hAnsi="Arial" w:cs="Arial"/>
                <w:sz w:val="16"/>
                <w:szCs w:val="16"/>
              </w:rPr>
              <w:t>на</w:t>
            </w:r>
            <w:r w:rsidRPr="007B698A">
              <w:rPr>
                <w:rFonts w:ascii="Arial" w:hAnsi="Arial" w:cs="Arial"/>
                <w:sz w:val="16"/>
                <w:szCs w:val="16"/>
                <w:lang w:val="en-US"/>
              </w:rPr>
              <w:t xml:space="preserve"> </w:t>
            </w:r>
            <w:r w:rsidRPr="00824B70">
              <w:rPr>
                <w:rFonts w:ascii="Arial" w:hAnsi="Arial" w:cs="Arial"/>
                <w:sz w:val="16"/>
                <w:szCs w:val="16"/>
              </w:rPr>
              <w:t>АФІ</w:t>
            </w:r>
            <w:r w:rsidRPr="007B698A">
              <w:rPr>
                <w:rFonts w:ascii="Arial" w:hAnsi="Arial" w:cs="Arial"/>
                <w:sz w:val="16"/>
                <w:szCs w:val="16"/>
                <w:lang w:val="en-US"/>
              </w:rPr>
              <w:t xml:space="preserve">, </w:t>
            </w:r>
            <w:r w:rsidRPr="00824B70">
              <w:rPr>
                <w:rFonts w:ascii="Arial" w:hAnsi="Arial" w:cs="Arial"/>
                <w:sz w:val="16"/>
                <w:szCs w:val="16"/>
              </w:rPr>
              <w:t>або</w:t>
            </w:r>
            <w:r w:rsidRPr="007B698A">
              <w:rPr>
                <w:rFonts w:ascii="Arial" w:hAnsi="Arial" w:cs="Arial"/>
                <w:sz w:val="16"/>
                <w:szCs w:val="16"/>
                <w:lang w:val="en-US"/>
              </w:rPr>
              <w:t xml:space="preserve"> </w:t>
            </w:r>
            <w:r w:rsidRPr="00824B70">
              <w:rPr>
                <w:rFonts w:ascii="Arial" w:hAnsi="Arial" w:cs="Arial"/>
                <w:sz w:val="16"/>
                <w:szCs w:val="16"/>
              </w:rPr>
              <w:t>постачальника</w:t>
            </w:r>
            <w:r w:rsidRPr="007B698A">
              <w:rPr>
                <w:rFonts w:ascii="Arial" w:hAnsi="Arial" w:cs="Arial"/>
                <w:sz w:val="16"/>
                <w:szCs w:val="16"/>
                <w:lang w:val="en-US"/>
              </w:rPr>
              <w:t xml:space="preserve"> </w:t>
            </w:r>
            <w:r w:rsidRPr="00824B70">
              <w:rPr>
                <w:rFonts w:ascii="Arial" w:hAnsi="Arial" w:cs="Arial"/>
                <w:sz w:val="16"/>
                <w:szCs w:val="16"/>
              </w:rPr>
              <w:t>АФІ</w:t>
            </w:r>
            <w:r w:rsidRPr="007B698A">
              <w:rPr>
                <w:rFonts w:ascii="Arial" w:hAnsi="Arial" w:cs="Arial"/>
                <w:sz w:val="16"/>
                <w:szCs w:val="16"/>
                <w:lang w:val="en-US"/>
              </w:rPr>
              <w:t>/</w:t>
            </w:r>
            <w:r w:rsidRPr="00824B70">
              <w:rPr>
                <w:rFonts w:ascii="Arial" w:hAnsi="Arial" w:cs="Arial"/>
                <w:sz w:val="16"/>
                <w:szCs w:val="16"/>
              </w:rPr>
              <w:t>вихідного</w:t>
            </w:r>
            <w:r w:rsidRPr="007B698A">
              <w:rPr>
                <w:rFonts w:ascii="Arial" w:hAnsi="Arial" w:cs="Arial"/>
                <w:sz w:val="16"/>
                <w:szCs w:val="16"/>
                <w:lang w:val="en-US"/>
              </w:rPr>
              <w:t xml:space="preserve"> </w:t>
            </w:r>
            <w:r w:rsidRPr="00824B70">
              <w:rPr>
                <w:rFonts w:ascii="Arial" w:hAnsi="Arial" w:cs="Arial"/>
                <w:sz w:val="16"/>
                <w:szCs w:val="16"/>
              </w:rPr>
              <w:t>матеріалу</w:t>
            </w:r>
            <w:r w:rsidRPr="007B698A">
              <w:rPr>
                <w:rFonts w:ascii="Arial" w:hAnsi="Arial" w:cs="Arial"/>
                <w:sz w:val="16"/>
                <w:szCs w:val="16"/>
                <w:lang w:val="en-US"/>
              </w:rPr>
              <w:t>/</w:t>
            </w:r>
            <w:r w:rsidRPr="00824B70">
              <w:rPr>
                <w:rFonts w:ascii="Arial" w:hAnsi="Arial" w:cs="Arial"/>
                <w:sz w:val="16"/>
                <w:szCs w:val="16"/>
              </w:rPr>
              <w:t>реагенту</w:t>
            </w:r>
            <w:r w:rsidRPr="007B698A">
              <w:rPr>
                <w:rFonts w:ascii="Arial" w:hAnsi="Arial" w:cs="Arial"/>
                <w:sz w:val="16"/>
                <w:szCs w:val="16"/>
                <w:lang w:val="en-US"/>
              </w:rPr>
              <w:t>/</w:t>
            </w:r>
            <w:r w:rsidRPr="00824B70">
              <w:rPr>
                <w:rFonts w:ascii="Arial" w:hAnsi="Arial" w:cs="Arial"/>
                <w:sz w:val="16"/>
                <w:szCs w:val="16"/>
              </w:rPr>
              <w:t>проміжного</w:t>
            </w:r>
            <w:r w:rsidRPr="007B698A">
              <w:rPr>
                <w:rFonts w:ascii="Arial" w:hAnsi="Arial" w:cs="Arial"/>
                <w:sz w:val="16"/>
                <w:szCs w:val="16"/>
                <w:lang w:val="en-US"/>
              </w:rPr>
              <w:t xml:space="preserve"> </w:t>
            </w:r>
            <w:r w:rsidRPr="00824B70">
              <w:rPr>
                <w:rFonts w:ascii="Arial" w:hAnsi="Arial" w:cs="Arial"/>
                <w:sz w:val="16"/>
                <w:szCs w:val="16"/>
              </w:rPr>
              <w:t>продукту</w:t>
            </w:r>
            <w:r w:rsidRPr="007B698A">
              <w:rPr>
                <w:rFonts w:ascii="Arial" w:hAnsi="Arial" w:cs="Arial"/>
                <w:sz w:val="16"/>
                <w:szCs w:val="16"/>
                <w:lang w:val="en-US"/>
              </w:rPr>
              <w:t xml:space="preserve">, </w:t>
            </w:r>
            <w:r w:rsidRPr="00824B70">
              <w:rPr>
                <w:rFonts w:ascii="Arial" w:hAnsi="Arial" w:cs="Arial"/>
                <w:sz w:val="16"/>
                <w:szCs w:val="16"/>
              </w:rPr>
              <w:t>що</w:t>
            </w:r>
            <w:r w:rsidRPr="007B698A">
              <w:rPr>
                <w:rFonts w:ascii="Arial" w:hAnsi="Arial" w:cs="Arial"/>
                <w:sz w:val="16"/>
                <w:szCs w:val="16"/>
                <w:lang w:val="en-US"/>
              </w:rPr>
              <w:t xml:space="preserve"> </w:t>
            </w:r>
            <w:r w:rsidRPr="00824B70">
              <w:rPr>
                <w:rFonts w:ascii="Arial" w:hAnsi="Arial" w:cs="Arial"/>
                <w:sz w:val="16"/>
                <w:szCs w:val="16"/>
              </w:rPr>
              <w:t>застосовуються</w:t>
            </w:r>
            <w:r w:rsidRPr="007B698A">
              <w:rPr>
                <w:rFonts w:ascii="Arial" w:hAnsi="Arial" w:cs="Arial"/>
                <w:sz w:val="16"/>
                <w:szCs w:val="16"/>
                <w:lang w:val="en-US"/>
              </w:rPr>
              <w:t xml:space="preserve"> </w:t>
            </w:r>
            <w:r w:rsidRPr="00824B70">
              <w:rPr>
                <w:rFonts w:ascii="Arial" w:hAnsi="Arial" w:cs="Arial"/>
                <w:sz w:val="16"/>
                <w:szCs w:val="16"/>
              </w:rPr>
              <w:t>у</w:t>
            </w:r>
            <w:r w:rsidRPr="007B698A">
              <w:rPr>
                <w:rFonts w:ascii="Arial" w:hAnsi="Arial" w:cs="Arial"/>
                <w:sz w:val="16"/>
                <w:szCs w:val="16"/>
                <w:lang w:val="en-US"/>
              </w:rPr>
              <w:t xml:space="preserve"> </w:t>
            </w:r>
            <w:r w:rsidRPr="00824B70">
              <w:rPr>
                <w:rFonts w:ascii="Arial" w:hAnsi="Arial" w:cs="Arial"/>
                <w:sz w:val="16"/>
                <w:szCs w:val="16"/>
              </w:rPr>
              <w:t>виробництві</w:t>
            </w:r>
            <w:r w:rsidRPr="007B698A">
              <w:rPr>
                <w:rFonts w:ascii="Arial" w:hAnsi="Arial" w:cs="Arial"/>
                <w:sz w:val="16"/>
                <w:szCs w:val="16"/>
                <w:lang w:val="en-US"/>
              </w:rPr>
              <w:t xml:space="preserve"> </w:t>
            </w:r>
            <w:r w:rsidRPr="00824B70">
              <w:rPr>
                <w:rFonts w:ascii="Arial" w:hAnsi="Arial" w:cs="Arial"/>
                <w:sz w:val="16"/>
                <w:szCs w:val="16"/>
              </w:rPr>
              <w:t>АФІ</w:t>
            </w:r>
            <w:r w:rsidRPr="007B698A">
              <w:rPr>
                <w:rFonts w:ascii="Arial" w:hAnsi="Arial" w:cs="Arial"/>
                <w:sz w:val="16"/>
                <w:szCs w:val="16"/>
                <w:lang w:val="en-US"/>
              </w:rPr>
              <w:t xml:space="preserve"> (</w:t>
            </w:r>
            <w:r w:rsidRPr="00824B70">
              <w:rPr>
                <w:rFonts w:ascii="Arial" w:hAnsi="Arial" w:cs="Arial"/>
                <w:sz w:val="16"/>
                <w:szCs w:val="16"/>
              </w:rPr>
              <w:t>якщо</w:t>
            </w:r>
            <w:r w:rsidRPr="007B698A">
              <w:rPr>
                <w:rFonts w:ascii="Arial" w:hAnsi="Arial" w:cs="Arial"/>
                <w:sz w:val="16"/>
                <w:szCs w:val="16"/>
                <w:lang w:val="en-US"/>
              </w:rPr>
              <w:t xml:space="preserve"> </w:t>
            </w:r>
            <w:r w:rsidRPr="00824B70">
              <w:rPr>
                <w:rFonts w:ascii="Arial" w:hAnsi="Arial" w:cs="Arial"/>
                <w:sz w:val="16"/>
                <w:szCs w:val="16"/>
              </w:rPr>
              <w:t>зазначено</w:t>
            </w:r>
            <w:r w:rsidRPr="007B698A">
              <w:rPr>
                <w:rFonts w:ascii="Arial" w:hAnsi="Arial" w:cs="Arial"/>
                <w:sz w:val="16"/>
                <w:szCs w:val="16"/>
                <w:lang w:val="en-US"/>
              </w:rPr>
              <w:t xml:space="preserve"> </w:t>
            </w:r>
            <w:r w:rsidRPr="00824B70">
              <w:rPr>
                <w:rFonts w:ascii="Arial" w:hAnsi="Arial" w:cs="Arial"/>
                <w:sz w:val="16"/>
                <w:szCs w:val="16"/>
              </w:rPr>
              <w:t>у</w:t>
            </w:r>
            <w:r w:rsidRPr="007B698A">
              <w:rPr>
                <w:rFonts w:ascii="Arial" w:hAnsi="Arial" w:cs="Arial"/>
                <w:sz w:val="16"/>
                <w:szCs w:val="16"/>
                <w:lang w:val="en-US"/>
              </w:rPr>
              <w:t xml:space="preserve"> </w:t>
            </w:r>
            <w:r w:rsidRPr="00824B70">
              <w:rPr>
                <w:rFonts w:ascii="Arial" w:hAnsi="Arial" w:cs="Arial"/>
                <w:sz w:val="16"/>
                <w:szCs w:val="16"/>
              </w:rPr>
              <w:t>досьє</w:t>
            </w:r>
            <w:r w:rsidRPr="007B698A">
              <w:rPr>
                <w:rFonts w:ascii="Arial" w:hAnsi="Arial" w:cs="Arial"/>
                <w:sz w:val="16"/>
                <w:szCs w:val="16"/>
                <w:lang w:val="en-US"/>
              </w:rPr>
              <w:t xml:space="preserve"> </w:t>
            </w:r>
            <w:r w:rsidRPr="00824B70">
              <w:rPr>
                <w:rFonts w:ascii="Arial" w:hAnsi="Arial" w:cs="Arial"/>
                <w:sz w:val="16"/>
                <w:szCs w:val="16"/>
              </w:rPr>
              <w:t>на</w:t>
            </w:r>
            <w:r w:rsidRPr="007B698A">
              <w:rPr>
                <w:rFonts w:ascii="Arial" w:hAnsi="Arial" w:cs="Arial"/>
                <w:sz w:val="16"/>
                <w:szCs w:val="16"/>
                <w:lang w:val="en-US"/>
              </w:rPr>
              <w:t xml:space="preserve"> </w:t>
            </w:r>
            <w:r w:rsidRPr="00824B70">
              <w:rPr>
                <w:rFonts w:ascii="Arial" w:hAnsi="Arial" w:cs="Arial"/>
                <w:sz w:val="16"/>
                <w:szCs w:val="16"/>
              </w:rPr>
              <w:t>лікарський</w:t>
            </w:r>
            <w:r w:rsidRPr="007B698A">
              <w:rPr>
                <w:rFonts w:ascii="Arial" w:hAnsi="Arial" w:cs="Arial"/>
                <w:sz w:val="16"/>
                <w:szCs w:val="16"/>
                <w:lang w:val="en-US"/>
              </w:rPr>
              <w:t xml:space="preserve"> </w:t>
            </w:r>
            <w:r w:rsidRPr="00824B70">
              <w:rPr>
                <w:rFonts w:ascii="Arial" w:hAnsi="Arial" w:cs="Arial"/>
                <w:sz w:val="16"/>
                <w:szCs w:val="16"/>
              </w:rPr>
              <w:t>засіб</w:t>
            </w:r>
            <w:r w:rsidRPr="007B698A">
              <w:rPr>
                <w:rFonts w:ascii="Arial" w:hAnsi="Arial" w:cs="Arial"/>
                <w:sz w:val="16"/>
                <w:szCs w:val="16"/>
                <w:lang w:val="en-US"/>
              </w:rPr>
              <w:t xml:space="preserve">) </w:t>
            </w:r>
            <w:r w:rsidRPr="00824B70">
              <w:rPr>
                <w:rFonts w:ascii="Arial" w:hAnsi="Arial" w:cs="Arial"/>
                <w:sz w:val="16"/>
                <w:szCs w:val="16"/>
              </w:rPr>
              <w:t>за</w:t>
            </w:r>
            <w:r w:rsidRPr="007B698A">
              <w:rPr>
                <w:rFonts w:ascii="Arial" w:hAnsi="Arial" w:cs="Arial"/>
                <w:sz w:val="16"/>
                <w:szCs w:val="16"/>
                <w:lang w:val="en-US"/>
              </w:rPr>
              <w:t xml:space="preserve"> </w:t>
            </w:r>
            <w:r w:rsidRPr="00824B70">
              <w:rPr>
                <w:rFonts w:ascii="Arial" w:hAnsi="Arial" w:cs="Arial"/>
                <w:sz w:val="16"/>
                <w:szCs w:val="16"/>
              </w:rPr>
              <w:t>відсутності</w:t>
            </w:r>
            <w:r w:rsidRPr="007B698A">
              <w:rPr>
                <w:rFonts w:ascii="Arial" w:hAnsi="Arial" w:cs="Arial"/>
                <w:sz w:val="16"/>
                <w:szCs w:val="16"/>
                <w:lang w:val="en-US"/>
              </w:rPr>
              <w:t xml:space="preserve"> </w:t>
            </w:r>
            <w:r w:rsidRPr="00824B70">
              <w:rPr>
                <w:rFonts w:ascii="Arial" w:hAnsi="Arial" w:cs="Arial"/>
                <w:sz w:val="16"/>
                <w:szCs w:val="16"/>
              </w:rPr>
              <w:t>сертифіката</w:t>
            </w:r>
            <w:r w:rsidRPr="007B698A">
              <w:rPr>
                <w:rFonts w:ascii="Arial" w:hAnsi="Arial" w:cs="Arial"/>
                <w:sz w:val="16"/>
                <w:szCs w:val="16"/>
                <w:lang w:val="en-US"/>
              </w:rPr>
              <w:t xml:space="preserve"> </w:t>
            </w:r>
            <w:r w:rsidRPr="00824B70">
              <w:rPr>
                <w:rFonts w:ascii="Arial" w:hAnsi="Arial" w:cs="Arial"/>
                <w:sz w:val="16"/>
                <w:szCs w:val="16"/>
              </w:rPr>
              <w:t>відповідності</w:t>
            </w:r>
            <w:r w:rsidRPr="007B698A">
              <w:rPr>
                <w:rFonts w:ascii="Arial" w:hAnsi="Arial" w:cs="Arial"/>
                <w:sz w:val="16"/>
                <w:szCs w:val="16"/>
                <w:lang w:val="en-US"/>
              </w:rPr>
              <w:t xml:space="preserve"> </w:t>
            </w:r>
            <w:r w:rsidRPr="00824B70">
              <w:rPr>
                <w:rFonts w:ascii="Arial" w:hAnsi="Arial" w:cs="Arial"/>
                <w:sz w:val="16"/>
                <w:szCs w:val="16"/>
              </w:rPr>
              <w:t>Європейській</w:t>
            </w:r>
            <w:r w:rsidRPr="007B698A">
              <w:rPr>
                <w:rFonts w:ascii="Arial" w:hAnsi="Arial" w:cs="Arial"/>
                <w:sz w:val="16"/>
                <w:szCs w:val="16"/>
                <w:lang w:val="en-US"/>
              </w:rPr>
              <w:t xml:space="preserve"> </w:t>
            </w:r>
            <w:r w:rsidRPr="00824B70">
              <w:rPr>
                <w:rFonts w:ascii="Arial" w:hAnsi="Arial" w:cs="Arial"/>
                <w:sz w:val="16"/>
                <w:szCs w:val="16"/>
              </w:rPr>
              <w:t>фармакопеї</w:t>
            </w:r>
            <w:r w:rsidRPr="007B698A">
              <w:rPr>
                <w:rFonts w:ascii="Arial" w:hAnsi="Arial" w:cs="Arial"/>
                <w:sz w:val="16"/>
                <w:szCs w:val="16"/>
                <w:lang w:val="en-US"/>
              </w:rPr>
              <w:t xml:space="preserve"> </w:t>
            </w:r>
            <w:r w:rsidRPr="00824B70">
              <w:rPr>
                <w:rFonts w:ascii="Arial" w:hAnsi="Arial" w:cs="Arial"/>
                <w:sz w:val="16"/>
                <w:szCs w:val="16"/>
              </w:rPr>
              <w:t>у</w:t>
            </w:r>
            <w:r w:rsidRPr="007B698A">
              <w:rPr>
                <w:rFonts w:ascii="Arial" w:hAnsi="Arial" w:cs="Arial"/>
                <w:sz w:val="16"/>
                <w:szCs w:val="16"/>
                <w:lang w:val="en-US"/>
              </w:rPr>
              <w:t xml:space="preserve"> </w:t>
            </w:r>
            <w:r w:rsidRPr="00824B70">
              <w:rPr>
                <w:rFonts w:ascii="Arial" w:hAnsi="Arial" w:cs="Arial"/>
                <w:sz w:val="16"/>
                <w:szCs w:val="16"/>
              </w:rPr>
              <w:t>затвердженому</w:t>
            </w:r>
            <w:r w:rsidRPr="007B698A">
              <w:rPr>
                <w:rFonts w:ascii="Arial" w:hAnsi="Arial" w:cs="Arial"/>
                <w:sz w:val="16"/>
                <w:szCs w:val="16"/>
                <w:lang w:val="en-US"/>
              </w:rPr>
              <w:t xml:space="preserve"> </w:t>
            </w:r>
            <w:r w:rsidRPr="00824B70">
              <w:rPr>
                <w:rFonts w:ascii="Arial" w:hAnsi="Arial" w:cs="Arial"/>
                <w:sz w:val="16"/>
                <w:szCs w:val="16"/>
              </w:rPr>
              <w:t>досьє</w:t>
            </w:r>
            <w:r w:rsidRPr="007B698A">
              <w:rPr>
                <w:rFonts w:ascii="Arial" w:hAnsi="Arial" w:cs="Arial"/>
                <w:sz w:val="16"/>
                <w:szCs w:val="16"/>
                <w:lang w:val="en-US"/>
              </w:rPr>
              <w:t xml:space="preserve">, </w:t>
            </w:r>
            <w:r w:rsidRPr="00824B70">
              <w:rPr>
                <w:rFonts w:ascii="Arial" w:hAnsi="Arial" w:cs="Arial"/>
                <w:sz w:val="16"/>
                <w:szCs w:val="16"/>
              </w:rPr>
              <w:t>або</w:t>
            </w:r>
            <w:r w:rsidRPr="007B698A">
              <w:rPr>
                <w:rFonts w:ascii="Arial" w:hAnsi="Arial" w:cs="Arial"/>
                <w:sz w:val="16"/>
                <w:szCs w:val="16"/>
                <w:lang w:val="en-US"/>
              </w:rPr>
              <w:t xml:space="preserve"> </w:t>
            </w:r>
            <w:r w:rsidRPr="00824B70">
              <w:rPr>
                <w:rFonts w:ascii="Arial" w:hAnsi="Arial" w:cs="Arial"/>
                <w:sz w:val="16"/>
                <w:szCs w:val="16"/>
              </w:rPr>
              <w:t>виробника</w:t>
            </w:r>
            <w:r w:rsidRPr="007B698A">
              <w:rPr>
                <w:rFonts w:ascii="Arial" w:hAnsi="Arial" w:cs="Arial"/>
                <w:sz w:val="16"/>
                <w:szCs w:val="16"/>
                <w:lang w:val="en-US"/>
              </w:rPr>
              <w:t xml:space="preserve"> </w:t>
            </w:r>
            <w:r w:rsidRPr="00824B70">
              <w:rPr>
                <w:rFonts w:ascii="Arial" w:hAnsi="Arial" w:cs="Arial"/>
                <w:sz w:val="16"/>
                <w:szCs w:val="16"/>
              </w:rPr>
              <w:t>нової</w:t>
            </w:r>
            <w:r w:rsidRPr="007B698A">
              <w:rPr>
                <w:rFonts w:ascii="Arial" w:hAnsi="Arial" w:cs="Arial"/>
                <w:sz w:val="16"/>
                <w:szCs w:val="16"/>
                <w:lang w:val="en-US"/>
              </w:rPr>
              <w:t xml:space="preserve"> </w:t>
            </w:r>
            <w:r w:rsidRPr="00824B70">
              <w:rPr>
                <w:rFonts w:ascii="Arial" w:hAnsi="Arial" w:cs="Arial"/>
                <w:sz w:val="16"/>
                <w:szCs w:val="16"/>
              </w:rPr>
              <w:t>допоміжної</w:t>
            </w:r>
            <w:r w:rsidRPr="007B698A">
              <w:rPr>
                <w:rFonts w:ascii="Arial" w:hAnsi="Arial" w:cs="Arial"/>
                <w:sz w:val="16"/>
                <w:szCs w:val="16"/>
                <w:lang w:val="en-US"/>
              </w:rPr>
              <w:t xml:space="preserve"> </w:t>
            </w:r>
            <w:r w:rsidRPr="00824B70">
              <w:rPr>
                <w:rFonts w:ascii="Arial" w:hAnsi="Arial" w:cs="Arial"/>
                <w:sz w:val="16"/>
                <w:szCs w:val="16"/>
              </w:rPr>
              <w:t>речовини</w:t>
            </w:r>
            <w:r w:rsidRPr="007B698A">
              <w:rPr>
                <w:rFonts w:ascii="Arial" w:hAnsi="Arial" w:cs="Arial"/>
                <w:sz w:val="16"/>
                <w:szCs w:val="16"/>
                <w:lang w:val="en-US"/>
              </w:rPr>
              <w:t xml:space="preserve"> (</w:t>
            </w:r>
            <w:r w:rsidRPr="00824B70">
              <w:rPr>
                <w:rFonts w:ascii="Arial" w:hAnsi="Arial" w:cs="Arial"/>
                <w:sz w:val="16"/>
                <w:szCs w:val="16"/>
              </w:rPr>
              <w:t>якщо</w:t>
            </w:r>
            <w:r w:rsidRPr="007B698A">
              <w:rPr>
                <w:rFonts w:ascii="Arial" w:hAnsi="Arial" w:cs="Arial"/>
                <w:sz w:val="16"/>
                <w:szCs w:val="16"/>
                <w:lang w:val="en-US"/>
              </w:rPr>
              <w:t xml:space="preserve"> </w:t>
            </w:r>
            <w:r w:rsidRPr="00824B70">
              <w:rPr>
                <w:rFonts w:ascii="Arial" w:hAnsi="Arial" w:cs="Arial"/>
                <w:sz w:val="16"/>
                <w:szCs w:val="16"/>
              </w:rPr>
              <w:t>зазначено</w:t>
            </w:r>
            <w:r w:rsidRPr="007B698A">
              <w:rPr>
                <w:rFonts w:ascii="Arial" w:hAnsi="Arial" w:cs="Arial"/>
                <w:sz w:val="16"/>
                <w:szCs w:val="16"/>
                <w:lang w:val="en-US"/>
              </w:rPr>
              <w:t xml:space="preserve"> </w:t>
            </w:r>
            <w:r w:rsidRPr="00824B70">
              <w:rPr>
                <w:rFonts w:ascii="Arial" w:hAnsi="Arial" w:cs="Arial"/>
                <w:sz w:val="16"/>
                <w:szCs w:val="16"/>
              </w:rPr>
              <w:t>у</w:t>
            </w:r>
            <w:r w:rsidRPr="007B698A">
              <w:rPr>
                <w:rFonts w:ascii="Arial" w:hAnsi="Arial" w:cs="Arial"/>
                <w:sz w:val="16"/>
                <w:szCs w:val="16"/>
                <w:lang w:val="en-US"/>
              </w:rPr>
              <w:t xml:space="preserve"> </w:t>
            </w:r>
            <w:r w:rsidRPr="00824B70">
              <w:rPr>
                <w:rFonts w:ascii="Arial" w:hAnsi="Arial" w:cs="Arial"/>
                <w:sz w:val="16"/>
                <w:szCs w:val="16"/>
              </w:rPr>
              <w:t>досьє</w:t>
            </w:r>
            <w:r w:rsidRPr="007B698A">
              <w:rPr>
                <w:rFonts w:ascii="Arial" w:hAnsi="Arial" w:cs="Arial"/>
                <w:sz w:val="16"/>
                <w:szCs w:val="16"/>
                <w:lang w:val="en-US"/>
              </w:rPr>
              <w:t xml:space="preserve">) </w:t>
            </w:r>
            <w:r w:rsidRPr="00824B70">
              <w:rPr>
                <w:rFonts w:ascii="Arial" w:hAnsi="Arial" w:cs="Arial"/>
                <w:sz w:val="16"/>
                <w:szCs w:val="16"/>
              </w:rPr>
              <w:t>Зміна</w:t>
            </w:r>
            <w:r w:rsidRPr="007B698A">
              <w:rPr>
                <w:rFonts w:ascii="Arial" w:hAnsi="Arial" w:cs="Arial"/>
                <w:sz w:val="16"/>
                <w:szCs w:val="16"/>
                <w:lang w:val="en-US"/>
              </w:rPr>
              <w:t xml:space="preserve"> </w:t>
            </w:r>
            <w:r w:rsidRPr="00824B70">
              <w:rPr>
                <w:rFonts w:ascii="Arial" w:hAnsi="Arial" w:cs="Arial"/>
                <w:sz w:val="16"/>
                <w:szCs w:val="16"/>
              </w:rPr>
              <w:t>назви</w:t>
            </w:r>
            <w:r w:rsidRPr="007B698A">
              <w:rPr>
                <w:rFonts w:ascii="Arial" w:hAnsi="Arial" w:cs="Arial"/>
                <w:sz w:val="16"/>
                <w:szCs w:val="16"/>
                <w:lang w:val="en-US"/>
              </w:rPr>
              <w:t xml:space="preserve"> </w:t>
            </w:r>
            <w:r w:rsidRPr="00824B70">
              <w:rPr>
                <w:rFonts w:ascii="Arial" w:hAnsi="Arial" w:cs="Arial"/>
                <w:sz w:val="16"/>
                <w:szCs w:val="16"/>
              </w:rPr>
              <w:t>виробничої</w:t>
            </w:r>
            <w:r w:rsidRPr="007B698A">
              <w:rPr>
                <w:rFonts w:ascii="Arial" w:hAnsi="Arial" w:cs="Arial"/>
                <w:sz w:val="16"/>
                <w:szCs w:val="16"/>
                <w:lang w:val="en-US"/>
              </w:rPr>
              <w:t xml:space="preserve"> </w:t>
            </w:r>
            <w:r w:rsidRPr="00824B70">
              <w:rPr>
                <w:rFonts w:ascii="Arial" w:hAnsi="Arial" w:cs="Arial"/>
                <w:sz w:val="16"/>
                <w:szCs w:val="16"/>
              </w:rPr>
              <w:t>дільниці</w:t>
            </w:r>
            <w:r w:rsidRPr="007B698A">
              <w:rPr>
                <w:rFonts w:ascii="Arial" w:hAnsi="Arial" w:cs="Arial"/>
                <w:sz w:val="16"/>
                <w:szCs w:val="16"/>
                <w:lang w:val="en-US"/>
              </w:rPr>
              <w:t xml:space="preserve"> </w:t>
            </w:r>
            <w:r w:rsidRPr="00824B70">
              <w:rPr>
                <w:rFonts w:ascii="Arial" w:hAnsi="Arial" w:cs="Arial"/>
                <w:sz w:val="16"/>
                <w:szCs w:val="16"/>
              </w:rPr>
              <w:t>АФІ</w:t>
            </w:r>
            <w:r w:rsidRPr="007B698A">
              <w:rPr>
                <w:rFonts w:ascii="Arial" w:hAnsi="Arial" w:cs="Arial"/>
                <w:sz w:val="16"/>
                <w:szCs w:val="16"/>
                <w:lang w:val="en-US"/>
              </w:rPr>
              <w:t xml:space="preserve"> </w:t>
            </w:r>
            <w:r w:rsidRPr="00824B70">
              <w:rPr>
                <w:rFonts w:ascii="Arial" w:hAnsi="Arial" w:cs="Arial"/>
                <w:sz w:val="16"/>
                <w:szCs w:val="16"/>
              </w:rPr>
              <w:t>Амлодипіну</w:t>
            </w:r>
            <w:r w:rsidRPr="007B698A">
              <w:rPr>
                <w:rFonts w:ascii="Arial" w:hAnsi="Arial" w:cs="Arial"/>
                <w:sz w:val="16"/>
                <w:szCs w:val="16"/>
                <w:lang w:val="en-US"/>
              </w:rPr>
              <w:t xml:space="preserve"> </w:t>
            </w:r>
            <w:r w:rsidRPr="00824B70">
              <w:rPr>
                <w:rFonts w:ascii="Arial" w:hAnsi="Arial" w:cs="Arial"/>
                <w:sz w:val="16"/>
                <w:szCs w:val="16"/>
              </w:rPr>
              <w:t>бесилату</w:t>
            </w:r>
            <w:r w:rsidRPr="007B698A">
              <w:rPr>
                <w:rFonts w:ascii="Arial" w:hAnsi="Arial" w:cs="Arial"/>
                <w:sz w:val="16"/>
                <w:szCs w:val="16"/>
                <w:lang w:val="en-US"/>
              </w:rPr>
              <w:t xml:space="preserve"> </w:t>
            </w:r>
            <w:r w:rsidRPr="00824B70">
              <w:rPr>
                <w:rFonts w:ascii="Arial" w:hAnsi="Arial" w:cs="Arial"/>
                <w:sz w:val="16"/>
                <w:szCs w:val="16"/>
              </w:rPr>
              <w:t>з</w:t>
            </w:r>
            <w:r w:rsidRPr="007B698A">
              <w:rPr>
                <w:rFonts w:ascii="Arial" w:hAnsi="Arial" w:cs="Arial"/>
                <w:sz w:val="16"/>
                <w:szCs w:val="16"/>
                <w:lang w:val="en-US"/>
              </w:rPr>
              <w:t xml:space="preserve"> </w:t>
            </w:r>
            <w:r w:rsidRPr="00824B70">
              <w:rPr>
                <w:rFonts w:ascii="Arial" w:hAnsi="Arial" w:cs="Arial"/>
                <w:sz w:val="16"/>
                <w:szCs w:val="16"/>
              </w:rPr>
              <w:t>Лєк</w:t>
            </w:r>
            <w:r w:rsidRPr="007B698A">
              <w:rPr>
                <w:rFonts w:ascii="Arial" w:hAnsi="Arial" w:cs="Arial"/>
                <w:sz w:val="16"/>
                <w:szCs w:val="16"/>
                <w:lang w:val="en-US"/>
              </w:rPr>
              <w:t xml:space="preserve"> </w:t>
            </w:r>
            <w:r w:rsidRPr="00824B70">
              <w:rPr>
                <w:rFonts w:ascii="Arial" w:hAnsi="Arial" w:cs="Arial"/>
                <w:sz w:val="16"/>
                <w:szCs w:val="16"/>
              </w:rPr>
              <w:t>Фармасьютикалс</w:t>
            </w:r>
            <w:r w:rsidRPr="007B698A">
              <w:rPr>
                <w:rFonts w:ascii="Arial" w:hAnsi="Arial" w:cs="Arial"/>
                <w:sz w:val="16"/>
                <w:szCs w:val="16"/>
                <w:lang w:val="en-US"/>
              </w:rPr>
              <w:t xml:space="preserve"> </w:t>
            </w:r>
            <w:r w:rsidRPr="00824B70">
              <w:rPr>
                <w:rFonts w:ascii="Arial" w:hAnsi="Arial" w:cs="Arial"/>
                <w:sz w:val="16"/>
                <w:szCs w:val="16"/>
              </w:rPr>
              <w:t>д</w:t>
            </w:r>
            <w:r w:rsidRPr="007B698A">
              <w:rPr>
                <w:rFonts w:ascii="Arial" w:hAnsi="Arial" w:cs="Arial"/>
                <w:sz w:val="16"/>
                <w:szCs w:val="16"/>
                <w:lang w:val="en-US"/>
              </w:rPr>
              <w:t>.</w:t>
            </w:r>
            <w:r w:rsidRPr="00824B70">
              <w:rPr>
                <w:rFonts w:ascii="Arial" w:hAnsi="Arial" w:cs="Arial"/>
                <w:sz w:val="16"/>
                <w:szCs w:val="16"/>
              </w:rPr>
              <w:t>д</w:t>
            </w:r>
            <w:r w:rsidRPr="007B698A">
              <w:rPr>
                <w:rFonts w:ascii="Arial" w:hAnsi="Arial" w:cs="Arial"/>
                <w:sz w:val="16"/>
                <w:szCs w:val="16"/>
                <w:lang w:val="en-US"/>
              </w:rPr>
              <w:t xml:space="preserve">. / Lek Pharmaceuticals d.d. </w:t>
            </w:r>
            <w:r w:rsidRPr="00824B70">
              <w:rPr>
                <w:rFonts w:ascii="Arial" w:hAnsi="Arial" w:cs="Arial"/>
                <w:sz w:val="16"/>
                <w:szCs w:val="16"/>
              </w:rPr>
              <w:t>на</w:t>
            </w:r>
            <w:r w:rsidRPr="007B698A">
              <w:rPr>
                <w:rFonts w:ascii="Arial" w:hAnsi="Arial" w:cs="Arial"/>
                <w:sz w:val="16"/>
                <w:szCs w:val="16"/>
                <w:lang w:val="en-US"/>
              </w:rPr>
              <w:t xml:space="preserve"> Novartis Pharmaceutical Manufacturing LLC, </w:t>
            </w:r>
            <w:r w:rsidRPr="00824B70">
              <w:rPr>
                <w:rFonts w:ascii="Arial" w:hAnsi="Arial" w:cs="Arial"/>
                <w:sz w:val="16"/>
                <w:szCs w:val="16"/>
              </w:rPr>
              <w:t>без</w:t>
            </w:r>
            <w:r w:rsidRPr="007B698A">
              <w:rPr>
                <w:rFonts w:ascii="Arial" w:hAnsi="Arial" w:cs="Arial"/>
                <w:sz w:val="16"/>
                <w:szCs w:val="16"/>
                <w:lang w:val="en-US"/>
              </w:rPr>
              <w:t xml:space="preserve"> </w:t>
            </w:r>
            <w:r w:rsidRPr="00824B70">
              <w:rPr>
                <w:rFonts w:ascii="Arial" w:hAnsi="Arial" w:cs="Arial"/>
                <w:sz w:val="16"/>
                <w:szCs w:val="16"/>
              </w:rPr>
              <w:t>зміни</w:t>
            </w:r>
            <w:r w:rsidRPr="007B698A">
              <w:rPr>
                <w:rFonts w:ascii="Arial" w:hAnsi="Arial" w:cs="Arial"/>
                <w:sz w:val="16"/>
                <w:szCs w:val="16"/>
                <w:lang w:val="en-US"/>
              </w:rPr>
              <w:t xml:space="preserve"> </w:t>
            </w:r>
            <w:r w:rsidRPr="00824B70">
              <w:rPr>
                <w:rFonts w:ascii="Arial" w:hAnsi="Arial" w:cs="Arial"/>
                <w:sz w:val="16"/>
                <w:szCs w:val="16"/>
              </w:rPr>
              <w:t>місця</w:t>
            </w:r>
            <w:r w:rsidRPr="007B698A">
              <w:rPr>
                <w:rFonts w:ascii="Arial" w:hAnsi="Arial" w:cs="Arial"/>
                <w:sz w:val="16"/>
                <w:szCs w:val="16"/>
                <w:lang w:val="en-US"/>
              </w:rPr>
              <w:t xml:space="preserve"> </w:t>
            </w:r>
            <w:r w:rsidRPr="00824B70">
              <w:rPr>
                <w:rFonts w:ascii="Arial" w:hAnsi="Arial" w:cs="Arial"/>
                <w:sz w:val="16"/>
                <w:szCs w:val="16"/>
              </w:rPr>
              <w:t>виробництва</w:t>
            </w:r>
            <w:r w:rsidRPr="007B698A">
              <w:rPr>
                <w:rFonts w:ascii="Arial" w:hAnsi="Arial" w:cs="Arial"/>
                <w:sz w:val="16"/>
                <w:szCs w:val="16"/>
                <w:lang w:val="en-US"/>
              </w:rPr>
              <w:t>.</w:t>
            </w:r>
          </w:p>
          <w:p w:rsidR="0077730C" w:rsidRPr="007B698A" w:rsidRDefault="0077730C" w:rsidP="004B05C9">
            <w:pPr>
              <w:jc w:val="center"/>
              <w:rPr>
                <w:rFonts w:ascii="Arial" w:hAnsi="Arial" w:cs="Arial"/>
                <w:sz w:val="16"/>
                <w:szCs w:val="16"/>
                <w:lang w:val="en-US"/>
              </w:rPr>
            </w:pPr>
            <w:r w:rsidRPr="00824B70">
              <w:rPr>
                <w:rFonts w:ascii="Arial" w:hAnsi="Arial" w:cs="Arial"/>
                <w:sz w:val="16"/>
                <w:szCs w:val="16"/>
              </w:rPr>
              <w:t>Зміни</w:t>
            </w:r>
            <w:r w:rsidRPr="007B698A">
              <w:rPr>
                <w:rFonts w:ascii="Arial" w:hAnsi="Arial" w:cs="Arial"/>
                <w:sz w:val="16"/>
                <w:szCs w:val="16"/>
                <w:lang w:val="en-US"/>
              </w:rPr>
              <w:t xml:space="preserve"> I </w:t>
            </w:r>
            <w:r w:rsidRPr="00824B70">
              <w:rPr>
                <w:rFonts w:ascii="Arial" w:hAnsi="Arial" w:cs="Arial"/>
                <w:sz w:val="16"/>
                <w:szCs w:val="16"/>
              </w:rPr>
              <w:t>типу</w:t>
            </w:r>
            <w:r w:rsidRPr="007B698A">
              <w:rPr>
                <w:rFonts w:ascii="Arial" w:hAnsi="Arial" w:cs="Arial"/>
                <w:sz w:val="16"/>
                <w:szCs w:val="16"/>
                <w:lang w:val="en-US"/>
              </w:rPr>
              <w:t xml:space="preserve"> - </w:t>
            </w:r>
            <w:r w:rsidRPr="00824B70">
              <w:rPr>
                <w:rFonts w:ascii="Arial" w:hAnsi="Arial" w:cs="Arial"/>
                <w:sz w:val="16"/>
                <w:szCs w:val="16"/>
              </w:rPr>
              <w:t>Зміни</w:t>
            </w:r>
            <w:r w:rsidRPr="007B698A">
              <w:rPr>
                <w:rFonts w:ascii="Arial" w:hAnsi="Arial" w:cs="Arial"/>
                <w:sz w:val="16"/>
                <w:szCs w:val="16"/>
                <w:lang w:val="en-US"/>
              </w:rPr>
              <w:t xml:space="preserve"> </w:t>
            </w:r>
            <w:r w:rsidRPr="00824B70">
              <w:rPr>
                <w:rFonts w:ascii="Arial" w:hAnsi="Arial" w:cs="Arial"/>
                <w:sz w:val="16"/>
                <w:szCs w:val="16"/>
              </w:rPr>
              <w:t>з</w:t>
            </w:r>
            <w:r w:rsidRPr="007B698A">
              <w:rPr>
                <w:rFonts w:ascii="Arial" w:hAnsi="Arial" w:cs="Arial"/>
                <w:sz w:val="16"/>
                <w:szCs w:val="16"/>
                <w:lang w:val="en-US"/>
              </w:rPr>
              <w:t xml:space="preserve"> </w:t>
            </w:r>
            <w:r w:rsidRPr="00824B70">
              <w:rPr>
                <w:rFonts w:ascii="Arial" w:hAnsi="Arial" w:cs="Arial"/>
                <w:sz w:val="16"/>
                <w:szCs w:val="16"/>
              </w:rPr>
              <w:t>якості</w:t>
            </w:r>
            <w:r w:rsidRPr="007B698A">
              <w:rPr>
                <w:rFonts w:ascii="Arial" w:hAnsi="Arial" w:cs="Arial"/>
                <w:sz w:val="16"/>
                <w:szCs w:val="16"/>
                <w:lang w:val="en-US"/>
              </w:rPr>
              <w:t xml:space="preserve">. </w:t>
            </w:r>
            <w:r w:rsidRPr="00824B70">
              <w:rPr>
                <w:rFonts w:ascii="Arial" w:hAnsi="Arial" w:cs="Arial"/>
                <w:sz w:val="16"/>
                <w:szCs w:val="16"/>
              </w:rPr>
              <w:t>АФІ</w:t>
            </w:r>
            <w:r w:rsidRPr="007B698A">
              <w:rPr>
                <w:rFonts w:ascii="Arial" w:hAnsi="Arial" w:cs="Arial"/>
                <w:sz w:val="16"/>
                <w:szCs w:val="16"/>
                <w:lang w:val="en-US"/>
              </w:rPr>
              <w:t xml:space="preserve">. </w:t>
            </w:r>
            <w:r w:rsidRPr="00824B70">
              <w:rPr>
                <w:rFonts w:ascii="Arial" w:hAnsi="Arial" w:cs="Arial"/>
                <w:sz w:val="16"/>
                <w:szCs w:val="16"/>
              </w:rPr>
              <w:t>Виробництво</w:t>
            </w:r>
            <w:r w:rsidRPr="007B698A">
              <w:rPr>
                <w:rFonts w:ascii="Arial" w:hAnsi="Arial" w:cs="Arial"/>
                <w:sz w:val="16"/>
                <w:szCs w:val="16"/>
                <w:lang w:val="en-US"/>
              </w:rPr>
              <w:t xml:space="preserve">. </w:t>
            </w:r>
            <w:r w:rsidRPr="00824B70">
              <w:rPr>
                <w:rFonts w:ascii="Arial" w:hAnsi="Arial" w:cs="Arial"/>
                <w:sz w:val="16"/>
                <w:szCs w:val="16"/>
              </w:rPr>
              <w:t>Зміна</w:t>
            </w:r>
            <w:r w:rsidRPr="007B698A">
              <w:rPr>
                <w:rFonts w:ascii="Arial" w:hAnsi="Arial" w:cs="Arial"/>
                <w:sz w:val="16"/>
                <w:szCs w:val="16"/>
                <w:lang w:val="en-US"/>
              </w:rPr>
              <w:t xml:space="preserve"> </w:t>
            </w:r>
            <w:r w:rsidRPr="00824B70">
              <w:rPr>
                <w:rFonts w:ascii="Arial" w:hAnsi="Arial" w:cs="Arial"/>
                <w:sz w:val="16"/>
                <w:szCs w:val="16"/>
              </w:rPr>
              <w:t>виробника</w:t>
            </w:r>
            <w:r w:rsidRPr="007B698A">
              <w:rPr>
                <w:rFonts w:ascii="Arial" w:hAnsi="Arial" w:cs="Arial"/>
                <w:sz w:val="16"/>
                <w:szCs w:val="16"/>
                <w:lang w:val="en-US"/>
              </w:rPr>
              <w:t xml:space="preserve"> </w:t>
            </w:r>
            <w:r w:rsidRPr="00824B70">
              <w:rPr>
                <w:rFonts w:ascii="Arial" w:hAnsi="Arial" w:cs="Arial"/>
                <w:sz w:val="16"/>
                <w:szCs w:val="16"/>
              </w:rPr>
              <w:t>вихідного</w:t>
            </w:r>
            <w:r w:rsidRPr="007B698A">
              <w:rPr>
                <w:rFonts w:ascii="Arial" w:hAnsi="Arial" w:cs="Arial"/>
                <w:sz w:val="16"/>
                <w:szCs w:val="16"/>
                <w:lang w:val="en-US"/>
              </w:rPr>
              <w:t>/</w:t>
            </w:r>
            <w:r w:rsidRPr="00824B70">
              <w:rPr>
                <w:rFonts w:ascii="Arial" w:hAnsi="Arial" w:cs="Arial"/>
                <w:sz w:val="16"/>
                <w:szCs w:val="16"/>
              </w:rPr>
              <w:t>проміжного</w:t>
            </w:r>
            <w:r w:rsidRPr="007B698A">
              <w:rPr>
                <w:rFonts w:ascii="Arial" w:hAnsi="Arial" w:cs="Arial"/>
                <w:sz w:val="16"/>
                <w:szCs w:val="16"/>
                <w:lang w:val="en-US"/>
              </w:rPr>
              <w:t xml:space="preserve"> </w:t>
            </w:r>
            <w:r w:rsidRPr="00824B70">
              <w:rPr>
                <w:rFonts w:ascii="Arial" w:hAnsi="Arial" w:cs="Arial"/>
                <w:sz w:val="16"/>
                <w:szCs w:val="16"/>
              </w:rPr>
              <w:t>продукту</w:t>
            </w:r>
            <w:r w:rsidRPr="007B698A">
              <w:rPr>
                <w:rFonts w:ascii="Arial" w:hAnsi="Arial" w:cs="Arial"/>
                <w:sz w:val="16"/>
                <w:szCs w:val="16"/>
                <w:lang w:val="en-US"/>
              </w:rPr>
              <w:t>/</w:t>
            </w:r>
            <w:r w:rsidRPr="00824B70">
              <w:rPr>
                <w:rFonts w:ascii="Arial" w:hAnsi="Arial" w:cs="Arial"/>
                <w:sz w:val="16"/>
                <w:szCs w:val="16"/>
              </w:rPr>
              <w:t>реагенту</w:t>
            </w:r>
            <w:r w:rsidRPr="007B698A">
              <w:rPr>
                <w:rFonts w:ascii="Arial" w:hAnsi="Arial" w:cs="Arial"/>
                <w:sz w:val="16"/>
                <w:szCs w:val="16"/>
                <w:lang w:val="en-US"/>
              </w:rPr>
              <w:t xml:space="preserve">, </w:t>
            </w:r>
            <w:r w:rsidRPr="00824B70">
              <w:rPr>
                <w:rFonts w:ascii="Arial" w:hAnsi="Arial" w:cs="Arial"/>
                <w:sz w:val="16"/>
                <w:szCs w:val="16"/>
              </w:rPr>
              <w:t>що</w:t>
            </w:r>
            <w:r w:rsidRPr="007B698A">
              <w:rPr>
                <w:rFonts w:ascii="Arial" w:hAnsi="Arial" w:cs="Arial"/>
                <w:sz w:val="16"/>
                <w:szCs w:val="16"/>
                <w:lang w:val="en-US"/>
              </w:rPr>
              <w:t xml:space="preserve"> </w:t>
            </w:r>
            <w:r w:rsidRPr="00824B70">
              <w:rPr>
                <w:rFonts w:ascii="Arial" w:hAnsi="Arial" w:cs="Arial"/>
                <w:sz w:val="16"/>
                <w:szCs w:val="16"/>
              </w:rPr>
              <w:t>використовуються</w:t>
            </w:r>
            <w:r w:rsidRPr="007B698A">
              <w:rPr>
                <w:rFonts w:ascii="Arial" w:hAnsi="Arial" w:cs="Arial"/>
                <w:sz w:val="16"/>
                <w:szCs w:val="16"/>
                <w:lang w:val="en-US"/>
              </w:rPr>
              <w:t xml:space="preserve"> </w:t>
            </w:r>
            <w:r w:rsidRPr="00824B70">
              <w:rPr>
                <w:rFonts w:ascii="Arial" w:hAnsi="Arial" w:cs="Arial"/>
                <w:sz w:val="16"/>
                <w:szCs w:val="16"/>
              </w:rPr>
              <w:t>у</w:t>
            </w:r>
            <w:r w:rsidRPr="007B698A">
              <w:rPr>
                <w:rFonts w:ascii="Arial" w:hAnsi="Arial" w:cs="Arial"/>
                <w:sz w:val="16"/>
                <w:szCs w:val="16"/>
                <w:lang w:val="en-US"/>
              </w:rPr>
              <w:t xml:space="preserve"> </w:t>
            </w:r>
            <w:r w:rsidRPr="00824B70">
              <w:rPr>
                <w:rFonts w:ascii="Arial" w:hAnsi="Arial" w:cs="Arial"/>
                <w:sz w:val="16"/>
                <w:szCs w:val="16"/>
              </w:rPr>
              <w:t>виробничому</w:t>
            </w:r>
            <w:r w:rsidRPr="007B698A">
              <w:rPr>
                <w:rFonts w:ascii="Arial" w:hAnsi="Arial" w:cs="Arial"/>
                <w:sz w:val="16"/>
                <w:szCs w:val="16"/>
                <w:lang w:val="en-US"/>
              </w:rPr>
              <w:t xml:space="preserve"> </w:t>
            </w:r>
            <w:r w:rsidRPr="00824B70">
              <w:rPr>
                <w:rFonts w:ascii="Arial" w:hAnsi="Arial" w:cs="Arial"/>
                <w:sz w:val="16"/>
                <w:szCs w:val="16"/>
              </w:rPr>
              <w:t>процесі</w:t>
            </w:r>
            <w:r w:rsidRPr="007B698A">
              <w:rPr>
                <w:rFonts w:ascii="Arial" w:hAnsi="Arial" w:cs="Arial"/>
                <w:sz w:val="16"/>
                <w:szCs w:val="16"/>
                <w:lang w:val="en-US"/>
              </w:rPr>
              <w:t xml:space="preserve"> </w:t>
            </w:r>
            <w:r w:rsidRPr="00824B70">
              <w:rPr>
                <w:rFonts w:ascii="Arial" w:hAnsi="Arial" w:cs="Arial"/>
                <w:sz w:val="16"/>
                <w:szCs w:val="16"/>
              </w:rPr>
              <w:t>АФІ</w:t>
            </w:r>
            <w:r w:rsidRPr="007B698A">
              <w:rPr>
                <w:rFonts w:ascii="Arial" w:hAnsi="Arial" w:cs="Arial"/>
                <w:sz w:val="16"/>
                <w:szCs w:val="16"/>
                <w:lang w:val="en-US"/>
              </w:rPr>
              <w:t xml:space="preserve">, </w:t>
            </w:r>
            <w:r w:rsidRPr="00824B70">
              <w:rPr>
                <w:rFonts w:ascii="Arial" w:hAnsi="Arial" w:cs="Arial"/>
                <w:sz w:val="16"/>
                <w:szCs w:val="16"/>
              </w:rPr>
              <w:t>або</w:t>
            </w:r>
            <w:r w:rsidRPr="007B698A">
              <w:rPr>
                <w:rFonts w:ascii="Arial" w:hAnsi="Arial" w:cs="Arial"/>
                <w:sz w:val="16"/>
                <w:szCs w:val="16"/>
                <w:lang w:val="en-US"/>
              </w:rPr>
              <w:t xml:space="preserve"> </w:t>
            </w:r>
            <w:r w:rsidRPr="00824B70">
              <w:rPr>
                <w:rFonts w:ascii="Arial" w:hAnsi="Arial" w:cs="Arial"/>
                <w:sz w:val="16"/>
                <w:szCs w:val="16"/>
              </w:rPr>
              <w:t>зміна</w:t>
            </w:r>
            <w:r w:rsidRPr="007B698A">
              <w:rPr>
                <w:rFonts w:ascii="Arial" w:hAnsi="Arial" w:cs="Arial"/>
                <w:sz w:val="16"/>
                <w:szCs w:val="16"/>
                <w:lang w:val="en-US"/>
              </w:rPr>
              <w:t xml:space="preserve"> </w:t>
            </w:r>
            <w:r w:rsidRPr="00824B70">
              <w:rPr>
                <w:rFonts w:ascii="Arial" w:hAnsi="Arial" w:cs="Arial"/>
                <w:sz w:val="16"/>
                <w:szCs w:val="16"/>
              </w:rPr>
              <w:t>виробника</w:t>
            </w:r>
            <w:r w:rsidRPr="007B698A">
              <w:rPr>
                <w:rFonts w:ascii="Arial" w:hAnsi="Arial" w:cs="Arial"/>
                <w:sz w:val="16"/>
                <w:szCs w:val="16"/>
                <w:lang w:val="en-US"/>
              </w:rPr>
              <w:t xml:space="preserve"> (</w:t>
            </w:r>
            <w:r w:rsidRPr="00824B70">
              <w:rPr>
                <w:rFonts w:ascii="Arial" w:hAnsi="Arial" w:cs="Arial"/>
                <w:sz w:val="16"/>
                <w:szCs w:val="16"/>
              </w:rPr>
              <w:t>включаючи</w:t>
            </w:r>
            <w:r w:rsidRPr="007B698A">
              <w:rPr>
                <w:rFonts w:ascii="Arial" w:hAnsi="Arial" w:cs="Arial"/>
                <w:sz w:val="16"/>
                <w:szCs w:val="16"/>
                <w:lang w:val="en-US"/>
              </w:rPr>
              <w:t xml:space="preserve">, </w:t>
            </w:r>
            <w:r w:rsidRPr="00824B70">
              <w:rPr>
                <w:rFonts w:ascii="Arial" w:hAnsi="Arial" w:cs="Arial"/>
                <w:sz w:val="16"/>
                <w:szCs w:val="16"/>
              </w:rPr>
              <w:t>де</w:t>
            </w:r>
            <w:r w:rsidRPr="007B698A">
              <w:rPr>
                <w:rFonts w:ascii="Arial" w:hAnsi="Arial" w:cs="Arial"/>
                <w:sz w:val="16"/>
                <w:szCs w:val="16"/>
                <w:lang w:val="en-US"/>
              </w:rPr>
              <w:t xml:space="preserve"> </w:t>
            </w:r>
            <w:r w:rsidRPr="00824B70">
              <w:rPr>
                <w:rFonts w:ascii="Arial" w:hAnsi="Arial" w:cs="Arial"/>
                <w:sz w:val="16"/>
                <w:szCs w:val="16"/>
              </w:rPr>
              <w:t>необхідно</w:t>
            </w:r>
            <w:r w:rsidRPr="007B698A">
              <w:rPr>
                <w:rFonts w:ascii="Arial" w:hAnsi="Arial" w:cs="Arial"/>
                <w:sz w:val="16"/>
                <w:szCs w:val="16"/>
                <w:lang w:val="en-US"/>
              </w:rPr>
              <w:t xml:space="preserve">, </w:t>
            </w:r>
            <w:r w:rsidRPr="00824B70">
              <w:rPr>
                <w:rFonts w:ascii="Arial" w:hAnsi="Arial" w:cs="Arial"/>
                <w:sz w:val="16"/>
                <w:szCs w:val="16"/>
              </w:rPr>
              <w:t>місце</w:t>
            </w:r>
            <w:r w:rsidRPr="007B698A">
              <w:rPr>
                <w:rFonts w:ascii="Arial" w:hAnsi="Arial" w:cs="Arial"/>
                <w:sz w:val="16"/>
                <w:szCs w:val="16"/>
                <w:lang w:val="en-US"/>
              </w:rPr>
              <w:t xml:space="preserve"> </w:t>
            </w:r>
            <w:r w:rsidRPr="00824B70">
              <w:rPr>
                <w:rFonts w:ascii="Arial" w:hAnsi="Arial" w:cs="Arial"/>
                <w:sz w:val="16"/>
                <w:szCs w:val="16"/>
              </w:rPr>
              <w:t>проведення</w:t>
            </w:r>
            <w:r w:rsidRPr="007B698A">
              <w:rPr>
                <w:rFonts w:ascii="Arial" w:hAnsi="Arial" w:cs="Arial"/>
                <w:sz w:val="16"/>
                <w:szCs w:val="16"/>
                <w:lang w:val="en-US"/>
              </w:rPr>
              <w:t xml:space="preserve"> </w:t>
            </w:r>
            <w:r w:rsidRPr="00824B70">
              <w:rPr>
                <w:rFonts w:ascii="Arial" w:hAnsi="Arial" w:cs="Arial"/>
                <w:sz w:val="16"/>
                <w:szCs w:val="16"/>
              </w:rPr>
              <w:t>контролю</w:t>
            </w:r>
            <w:r w:rsidRPr="007B698A">
              <w:rPr>
                <w:rFonts w:ascii="Arial" w:hAnsi="Arial" w:cs="Arial"/>
                <w:sz w:val="16"/>
                <w:szCs w:val="16"/>
                <w:lang w:val="en-US"/>
              </w:rPr>
              <w:t xml:space="preserve"> </w:t>
            </w:r>
            <w:r w:rsidRPr="00824B70">
              <w:rPr>
                <w:rFonts w:ascii="Arial" w:hAnsi="Arial" w:cs="Arial"/>
                <w:sz w:val="16"/>
                <w:szCs w:val="16"/>
              </w:rPr>
              <w:t>якості</w:t>
            </w:r>
            <w:r w:rsidRPr="007B698A">
              <w:rPr>
                <w:rFonts w:ascii="Arial" w:hAnsi="Arial" w:cs="Arial"/>
                <w:sz w:val="16"/>
                <w:szCs w:val="16"/>
                <w:lang w:val="en-US"/>
              </w:rPr>
              <w:t xml:space="preserve">) </w:t>
            </w:r>
            <w:r w:rsidRPr="00824B70">
              <w:rPr>
                <w:rFonts w:ascii="Arial" w:hAnsi="Arial" w:cs="Arial"/>
                <w:sz w:val="16"/>
                <w:szCs w:val="16"/>
              </w:rPr>
              <w:t>АФІ</w:t>
            </w:r>
            <w:r w:rsidRPr="007B698A">
              <w:rPr>
                <w:rFonts w:ascii="Arial" w:hAnsi="Arial" w:cs="Arial"/>
                <w:sz w:val="16"/>
                <w:szCs w:val="16"/>
                <w:lang w:val="en-US"/>
              </w:rPr>
              <w:t xml:space="preserve"> (</w:t>
            </w:r>
            <w:r w:rsidRPr="00824B70">
              <w:rPr>
                <w:rFonts w:ascii="Arial" w:hAnsi="Arial" w:cs="Arial"/>
                <w:sz w:val="16"/>
                <w:szCs w:val="16"/>
              </w:rPr>
              <w:t>за</w:t>
            </w:r>
            <w:r w:rsidRPr="007B698A">
              <w:rPr>
                <w:rFonts w:ascii="Arial" w:hAnsi="Arial" w:cs="Arial"/>
                <w:sz w:val="16"/>
                <w:szCs w:val="16"/>
                <w:lang w:val="en-US"/>
              </w:rPr>
              <w:t xml:space="preserve"> </w:t>
            </w:r>
            <w:r w:rsidRPr="00824B70">
              <w:rPr>
                <w:rFonts w:ascii="Arial" w:hAnsi="Arial" w:cs="Arial"/>
                <w:sz w:val="16"/>
                <w:szCs w:val="16"/>
              </w:rPr>
              <w:t>відсутності</w:t>
            </w:r>
            <w:r w:rsidRPr="007B698A">
              <w:rPr>
                <w:rFonts w:ascii="Arial" w:hAnsi="Arial" w:cs="Arial"/>
                <w:sz w:val="16"/>
                <w:szCs w:val="16"/>
                <w:lang w:val="en-US"/>
              </w:rPr>
              <w:t xml:space="preserve"> </w:t>
            </w:r>
            <w:r w:rsidRPr="00824B70">
              <w:rPr>
                <w:rFonts w:ascii="Arial" w:hAnsi="Arial" w:cs="Arial"/>
                <w:sz w:val="16"/>
                <w:szCs w:val="16"/>
              </w:rPr>
              <w:t>сертифіката</w:t>
            </w:r>
            <w:r w:rsidRPr="007B698A">
              <w:rPr>
                <w:rFonts w:ascii="Arial" w:hAnsi="Arial" w:cs="Arial"/>
                <w:sz w:val="16"/>
                <w:szCs w:val="16"/>
                <w:lang w:val="en-US"/>
              </w:rPr>
              <w:t xml:space="preserve"> </w:t>
            </w:r>
            <w:r w:rsidRPr="00824B70">
              <w:rPr>
                <w:rFonts w:ascii="Arial" w:hAnsi="Arial" w:cs="Arial"/>
                <w:sz w:val="16"/>
                <w:szCs w:val="16"/>
              </w:rPr>
              <w:t>відповідності</w:t>
            </w:r>
            <w:r w:rsidRPr="007B698A">
              <w:rPr>
                <w:rFonts w:ascii="Arial" w:hAnsi="Arial" w:cs="Arial"/>
                <w:sz w:val="16"/>
                <w:szCs w:val="16"/>
                <w:lang w:val="en-US"/>
              </w:rPr>
              <w:t xml:space="preserve"> </w:t>
            </w:r>
            <w:r w:rsidRPr="00824B70">
              <w:rPr>
                <w:rFonts w:ascii="Arial" w:hAnsi="Arial" w:cs="Arial"/>
                <w:sz w:val="16"/>
                <w:szCs w:val="16"/>
              </w:rPr>
              <w:t>Європейській</w:t>
            </w:r>
            <w:r w:rsidRPr="007B698A">
              <w:rPr>
                <w:rFonts w:ascii="Arial" w:hAnsi="Arial" w:cs="Arial"/>
                <w:sz w:val="16"/>
                <w:szCs w:val="16"/>
                <w:lang w:val="en-US"/>
              </w:rPr>
              <w:t xml:space="preserve"> </w:t>
            </w:r>
            <w:r w:rsidRPr="00824B70">
              <w:rPr>
                <w:rFonts w:ascii="Arial" w:hAnsi="Arial" w:cs="Arial"/>
                <w:sz w:val="16"/>
                <w:szCs w:val="16"/>
              </w:rPr>
              <w:t>фармакопеї</w:t>
            </w:r>
            <w:r w:rsidRPr="007B698A">
              <w:rPr>
                <w:rFonts w:ascii="Arial" w:hAnsi="Arial" w:cs="Arial"/>
                <w:sz w:val="16"/>
                <w:szCs w:val="16"/>
                <w:lang w:val="en-US"/>
              </w:rPr>
              <w:t xml:space="preserve"> </w:t>
            </w:r>
            <w:r w:rsidRPr="00824B70">
              <w:rPr>
                <w:rFonts w:ascii="Arial" w:hAnsi="Arial" w:cs="Arial"/>
                <w:sz w:val="16"/>
                <w:szCs w:val="16"/>
              </w:rPr>
              <w:t>у</w:t>
            </w:r>
            <w:r w:rsidRPr="007B698A">
              <w:rPr>
                <w:rFonts w:ascii="Arial" w:hAnsi="Arial" w:cs="Arial"/>
                <w:sz w:val="16"/>
                <w:szCs w:val="16"/>
                <w:lang w:val="en-US"/>
              </w:rPr>
              <w:t xml:space="preserve"> </w:t>
            </w:r>
            <w:r w:rsidRPr="00824B70">
              <w:rPr>
                <w:rFonts w:ascii="Arial" w:hAnsi="Arial" w:cs="Arial"/>
                <w:sz w:val="16"/>
                <w:szCs w:val="16"/>
              </w:rPr>
              <w:t>затвердженому</w:t>
            </w:r>
            <w:r w:rsidRPr="007B698A">
              <w:rPr>
                <w:rFonts w:ascii="Arial" w:hAnsi="Arial" w:cs="Arial"/>
                <w:sz w:val="16"/>
                <w:szCs w:val="16"/>
                <w:lang w:val="en-US"/>
              </w:rPr>
              <w:t xml:space="preserve"> </w:t>
            </w:r>
            <w:r w:rsidRPr="00824B70">
              <w:rPr>
                <w:rFonts w:ascii="Arial" w:hAnsi="Arial" w:cs="Arial"/>
                <w:sz w:val="16"/>
                <w:szCs w:val="16"/>
              </w:rPr>
              <w:t>досьє</w:t>
            </w:r>
            <w:r w:rsidRPr="007B698A">
              <w:rPr>
                <w:rFonts w:ascii="Arial" w:hAnsi="Arial" w:cs="Arial"/>
                <w:sz w:val="16"/>
                <w:szCs w:val="16"/>
                <w:lang w:val="en-US"/>
              </w:rPr>
              <w:t>)(</w:t>
            </w:r>
            <w:r w:rsidRPr="00824B70">
              <w:rPr>
                <w:rFonts w:ascii="Arial" w:hAnsi="Arial" w:cs="Arial"/>
                <w:sz w:val="16"/>
                <w:szCs w:val="16"/>
              </w:rPr>
              <w:t>зміни</w:t>
            </w:r>
            <w:r w:rsidRPr="007B698A">
              <w:rPr>
                <w:rFonts w:ascii="Arial" w:hAnsi="Arial" w:cs="Arial"/>
                <w:sz w:val="16"/>
                <w:szCs w:val="16"/>
                <w:lang w:val="en-US"/>
              </w:rPr>
              <w:t xml:space="preserve"> </w:t>
            </w:r>
            <w:r w:rsidRPr="00824B70">
              <w:rPr>
                <w:rFonts w:ascii="Arial" w:hAnsi="Arial" w:cs="Arial"/>
                <w:sz w:val="16"/>
                <w:szCs w:val="16"/>
              </w:rPr>
              <w:t>до</w:t>
            </w:r>
            <w:r w:rsidRPr="007B698A">
              <w:rPr>
                <w:rFonts w:ascii="Arial" w:hAnsi="Arial" w:cs="Arial"/>
                <w:sz w:val="16"/>
                <w:szCs w:val="16"/>
                <w:lang w:val="en-US"/>
              </w:rPr>
              <w:t xml:space="preserve"> </w:t>
            </w:r>
            <w:r w:rsidRPr="00824B70">
              <w:rPr>
                <w:rFonts w:ascii="Arial" w:hAnsi="Arial" w:cs="Arial"/>
                <w:sz w:val="16"/>
                <w:szCs w:val="16"/>
              </w:rPr>
              <w:t>заходів</w:t>
            </w:r>
            <w:r w:rsidRPr="007B698A">
              <w:rPr>
                <w:rFonts w:ascii="Arial" w:hAnsi="Arial" w:cs="Arial"/>
                <w:sz w:val="16"/>
                <w:szCs w:val="16"/>
                <w:lang w:val="en-US"/>
              </w:rPr>
              <w:t xml:space="preserve">, </w:t>
            </w:r>
            <w:r w:rsidRPr="00824B70">
              <w:rPr>
                <w:rFonts w:ascii="Arial" w:hAnsi="Arial" w:cs="Arial"/>
                <w:sz w:val="16"/>
                <w:szCs w:val="16"/>
              </w:rPr>
              <w:t>пов</w:t>
            </w:r>
            <w:r w:rsidRPr="007B698A">
              <w:rPr>
                <w:rFonts w:ascii="Arial" w:hAnsi="Arial" w:cs="Arial"/>
                <w:sz w:val="16"/>
                <w:szCs w:val="16"/>
                <w:lang w:val="en-US"/>
              </w:rPr>
              <w:t>'</w:t>
            </w:r>
            <w:r w:rsidRPr="00824B70">
              <w:rPr>
                <w:rFonts w:ascii="Arial" w:hAnsi="Arial" w:cs="Arial"/>
                <w:sz w:val="16"/>
                <w:szCs w:val="16"/>
              </w:rPr>
              <w:t>язаних</w:t>
            </w:r>
            <w:r w:rsidRPr="007B698A">
              <w:rPr>
                <w:rFonts w:ascii="Arial" w:hAnsi="Arial" w:cs="Arial"/>
                <w:sz w:val="16"/>
                <w:szCs w:val="16"/>
                <w:lang w:val="en-US"/>
              </w:rPr>
              <w:t xml:space="preserve"> </w:t>
            </w:r>
            <w:r w:rsidRPr="00824B70">
              <w:rPr>
                <w:rFonts w:ascii="Arial" w:hAnsi="Arial" w:cs="Arial"/>
                <w:sz w:val="16"/>
                <w:szCs w:val="16"/>
              </w:rPr>
              <w:t>з</w:t>
            </w:r>
            <w:r w:rsidRPr="007B698A">
              <w:rPr>
                <w:rFonts w:ascii="Arial" w:hAnsi="Arial" w:cs="Arial"/>
                <w:sz w:val="16"/>
                <w:szCs w:val="16"/>
                <w:lang w:val="en-US"/>
              </w:rPr>
              <w:t xml:space="preserve"> </w:t>
            </w:r>
            <w:r w:rsidRPr="00824B70">
              <w:rPr>
                <w:rFonts w:ascii="Arial" w:hAnsi="Arial" w:cs="Arial"/>
                <w:sz w:val="16"/>
                <w:szCs w:val="16"/>
              </w:rPr>
              <w:t>контролем</w:t>
            </w:r>
            <w:r w:rsidRPr="007B698A">
              <w:rPr>
                <w:rFonts w:ascii="Arial" w:hAnsi="Arial" w:cs="Arial"/>
                <w:sz w:val="16"/>
                <w:szCs w:val="16"/>
                <w:lang w:val="en-US"/>
              </w:rPr>
              <w:t xml:space="preserve"> </w:t>
            </w:r>
            <w:r w:rsidRPr="00824B70">
              <w:rPr>
                <w:rFonts w:ascii="Arial" w:hAnsi="Arial" w:cs="Arial"/>
                <w:sz w:val="16"/>
                <w:szCs w:val="16"/>
              </w:rPr>
              <w:t>АФІ</w:t>
            </w:r>
            <w:r w:rsidRPr="007B698A">
              <w:rPr>
                <w:rFonts w:ascii="Arial" w:hAnsi="Arial" w:cs="Arial"/>
                <w:sz w:val="16"/>
                <w:szCs w:val="16"/>
                <w:lang w:val="en-US"/>
              </w:rPr>
              <w:t xml:space="preserve">, </w:t>
            </w:r>
            <w:r w:rsidRPr="00824B70">
              <w:rPr>
                <w:rFonts w:ascii="Arial" w:hAnsi="Arial" w:cs="Arial"/>
                <w:sz w:val="16"/>
                <w:szCs w:val="16"/>
              </w:rPr>
              <w:t>або</w:t>
            </w:r>
            <w:r w:rsidRPr="007B698A">
              <w:rPr>
                <w:rFonts w:ascii="Arial" w:hAnsi="Arial" w:cs="Arial"/>
                <w:sz w:val="16"/>
                <w:szCs w:val="16"/>
                <w:lang w:val="en-US"/>
              </w:rPr>
              <w:t xml:space="preserve"> </w:t>
            </w:r>
            <w:r w:rsidRPr="00824B70">
              <w:rPr>
                <w:rFonts w:ascii="Arial" w:hAnsi="Arial" w:cs="Arial"/>
                <w:sz w:val="16"/>
                <w:szCs w:val="16"/>
              </w:rPr>
              <w:t>додавання</w:t>
            </w:r>
            <w:r w:rsidRPr="007B698A">
              <w:rPr>
                <w:rFonts w:ascii="Arial" w:hAnsi="Arial" w:cs="Arial"/>
                <w:sz w:val="16"/>
                <w:szCs w:val="16"/>
                <w:lang w:val="en-US"/>
              </w:rPr>
              <w:t xml:space="preserve"> </w:t>
            </w:r>
            <w:r w:rsidRPr="00824B70">
              <w:rPr>
                <w:rFonts w:ascii="Arial" w:hAnsi="Arial" w:cs="Arial"/>
                <w:sz w:val="16"/>
                <w:szCs w:val="16"/>
              </w:rPr>
              <w:t>дільниці</w:t>
            </w:r>
            <w:r w:rsidRPr="007B698A">
              <w:rPr>
                <w:rFonts w:ascii="Arial" w:hAnsi="Arial" w:cs="Arial"/>
                <w:sz w:val="16"/>
                <w:szCs w:val="16"/>
                <w:lang w:val="en-US"/>
              </w:rPr>
              <w:t xml:space="preserve">, </w:t>
            </w:r>
            <w:r w:rsidRPr="00824B70">
              <w:rPr>
                <w:rFonts w:ascii="Arial" w:hAnsi="Arial" w:cs="Arial"/>
                <w:sz w:val="16"/>
                <w:szCs w:val="16"/>
              </w:rPr>
              <w:t>де</w:t>
            </w:r>
            <w:r w:rsidRPr="007B698A">
              <w:rPr>
                <w:rFonts w:ascii="Arial" w:hAnsi="Arial" w:cs="Arial"/>
                <w:sz w:val="16"/>
                <w:szCs w:val="16"/>
                <w:lang w:val="en-US"/>
              </w:rPr>
              <w:t xml:space="preserve"> </w:t>
            </w:r>
            <w:r w:rsidRPr="00824B70">
              <w:rPr>
                <w:rFonts w:ascii="Arial" w:hAnsi="Arial" w:cs="Arial"/>
                <w:sz w:val="16"/>
                <w:szCs w:val="16"/>
              </w:rPr>
              <w:t>проводиться</w:t>
            </w:r>
            <w:r w:rsidRPr="007B698A">
              <w:rPr>
                <w:rFonts w:ascii="Arial" w:hAnsi="Arial" w:cs="Arial"/>
                <w:sz w:val="16"/>
                <w:szCs w:val="16"/>
                <w:lang w:val="en-US"/>
              </w:rPr>
              <w:t xml:space="preserve"> </w:t>
            </w:r>
            <w:r w:rsidRPr="00824B70">
              <w:rPr>
                <w:rFonts w:ascii="Arial" w:hAnsi="Arial" w:cs="Arial"/>
                <w:sz w:val="16"/>
                <w:szCs w:val="16"/>
              </w:rPr>
              <w:t>контроль</w:t>
            </w:r>
            <w:r w:rsidRPr="007B698A">
              <w:rPr>
                <w:rFonts w:ascii="Arial" w:hAnsi="Arial" w:cs="Arial"/>
                <w:sz w:val="16"/>
                <w:szCs w:val="16"/>
                <w:lang w:val="en-US"/>
              </w:rPr>
              <w:t>/</w:t>
            </w:r>
            <w:r w:rsidRPr="00824B70">
              <w:rPr>
                <w:rFonts w:ascii="Arial" w:hAnsi="Arial" w:cs="Arial"/>
                <w:sz w:val="16"/>
                <w:szCs w:val="16"/>
              </w:rPr>
              <w:t>випробування</w:t>
            </w:r>
            <w:r w:rsidRPr="007B698A">
              <w:rPr>
                <w:rFonts w:ascii="Arial" w:hAnsi="Arial" w:cs="Arial"/>
                <w:sz w:val="16"/>
                <w:szCs w:val="16"/>
                <w:lang w:val="en-US"/>
              </w:rPr>
              <w:t xml:space="preserve"> </w:t>
            </w:r>
            <w:r w:rsidRPr="00824B70">
              <w:rPr>
                <w:rFonts w:ascii="Arial" w:hAnsi="Arial" w:cs="Arial"/>
                <w:sz w:val="16"/>
                <w:szCs w:val="16"/>
              </w:rPr>
              <w:t>серії</w:t>
            </w:r>
            <w:r w:rsidRPr="007B698A">
              <w:rPr>
                <w:rFonts w:ascii="Arial" w:hAnsi="Arial" w:cs="Arial"/>
                <w:sz w:val="16"/>
                <w:szCs w:val="16"/>
                <w:lang w:val="en-US"/>
              </w:rPr>
              <w:t>)</w:t>
            </w:r>
          </w:p>
          <w:p w:rsidR="0077730C" w:rsidRPr="007B698A" w:rsidRDefault="0077730C" w:rsidP="004B05C9">
            <w:pPr>
              <w:jc w:val="center"/>
              <w:rPr>
                <w:rFonts w:ascii="Arial" w:hAnsi="Arial" w:cs="Arial"/>
                <w:sz w:val="16"/>
                <w:szCs w:val="16"/>
                <w:lang w:val="en-US"/>
              </w:rPr>
            </w:pPr>
            <w:r w:rsidRPr="00824B70">
              <w:rPr>
                <w:rFonts w:ascii="Arial" w:hAnsi="Arial" w:cs="Arial"/>
                <w:sz w:val="16"/>
                <w:szCs w:val="16"/>
              </w:rPr>
              <w:t>Додавання</w:t>
            </w:r>
            <w:r w:rsidRPr="007B698A">
              <w:rPr>
                <w:rFonts w:ascii="Arial" w:hAnsi="Arial" w:cs="Arial"/>
                <w:sz w:val="16"/>
                <w:szCs w:val="16"/>
                <w:lang w:val="en-US"/>
              </w:rPr>
              <w:t xml:space="preserve"> Novartis Grimsby Ltd., Pyewipe Grimsby N.E., Lincolnshire DN 31 2SR, </w:t>
            </w:r>
            <w:r w:rsidRPr="00824B70">
              <w:rPr>
                <w:rFonts w:ascii="Arial" w:hAnsi="Arial" w:cs="Arial"/>
                <w:sz w:val="16"/>
                <w:szCs w:val="16"/>
              </w:rPr>
              <w:t>Велика</w:t>
            </w:r>
            <w:r w:rsidRPr="007B698A">
              <w:rPr>
                <w:rFonts w:ascii="Arial" w:hAnsi="Arial" w:cs="Arial"/>
                <w:sz w:val="16"/>
                <w:szCs w:val="16"/>
                <w:lang w:val="en-US"/>
              </w:rPr>
              <w:t xml:space="preserve"> </w:t>
            </w:r>
            <w:r w:rsidRPr="00824B70">
              <w:rPr>
                <w:rFonts w:ascii="Arial" w:hAnsi="Arial" w:cs="Arial"/>
                <w:sz w:val="16"/>
                <w:szCs w:val="16"/>
              </w:rPr>
              <w:t>Британія</w:t>
            </w:r>
            <w:r w:rsidRPr="007B698A">
              <w:rPr>
                <w:rFonts w:ascii="Arial" w:hAnsi="Arial" w:cs="Arial"/>
                <w:sz w:val="16"/>
                <w:szCs w:val="16"/>
                <w:lang w:val="en-US"/>
              </w:rPr>
              <w:t xml:space="preserve">, </w:t>
            </w:r>
            <w:r w:rsidRPr="00824B70">
              <w:rPr>
                <w:rFonts w:ascii="Arial" w:hAnsi="Arial" w:cs="Arial"/>
                <w:sz w:val="16"/>
                <w:szCs w:val="16"/>
              </w:rPr>
              <w:t>як</w:t>
            </w:r>
            <w:r w:rsidRPr="007B698A">
              <w:rPr>
                <w:rFonts w:ascii="Arial" w:hAnsi="Arial" w:cs="Arial"/>
                <w:sz w:val="16"/>
                <w:szCs w:val="16"/>
                <w:lang w:val="en-US"/>
              </w:rPr>
              <w:t xml:space="preserve"> </w:t>
            </w:r>
            <w:r w:rsidRPr="00824B70">
              <w:rPr>
                <w:rFonts w:ascii="Arial" w:hAnsi="Arial" w:cs="Arial"/>
                <w:sz w:val="16"/>
                <w:szCs w:val="16"/>
              </w:rPr>
              <w:t>альтернативної</w:t>
            </w:r>
            <w:r w:rsidRPr="007B698A">
              <w:rPr>
                <w:rFonts w:ascii="Arial" w:hAnsi="Arial" w:cs="Arial"/>
                <w:sz w:val="16"/>
                <w:szCs w:val="16"/>
                <w:lang w:val="en-US"/>
              </w:rPr>
              <w:t xml:space="preserve"> </w:t>
            </w:r>
            <w:r w:rsidRPr="00824B70">
              <w:rPr>
                <w:rFonts w:ascii="Arial" w:hAnsi="Arial" w:cs="Arial"/>
                <w:sz w:val="16"/>
                <w:szCs w:val="16"/>
              </w:rPr>
              <w:t>дільниці</w:t>
            </w:r>
            <w:r w:rsidRPr="007B698A">
              <w:rPr>
                <w:rFonts w:ascii="Arial" w:hAnsi="Arial" w:cs="Arial"/>
                <w:sz w:val="16"/>
                <w:szCs w:val="16"/>
                <w:lang w:val="en-US"/>
              </w:rPr>
              <w:t xml:space="preserve">, </w:t>
            </w:r>
            <w:r w:rsidRPr="00824B70">
              <w:rPr>
                <w:rFonts w:ascii="Arial" w:hAnsi="Arial" w:cs="Arial"/>
                <w:sz w:val="16"/>
                <w:szCs w:val="16"/>
              </w:rPr>
              <w:t>відповідальної</w:t>
            </w:r>
            <w:r w:rsidRPr="007B698A">
              <w:rPr>
                <w:rFonts w:ascii="Arial" w:hAnsi="Arial" w:cs="Arial"/>
                <w:sz w:val="16"/>
                <w:szCs w:val="16"/>
                <w:lang w:val="en-US"/>
              </w:rPr>
              <w:t xml:space="preserve"> </w:t>
            </w:r>
            <w:r w:rsidRPr="00824B70">
              <w:rPr>
                <w:rFonts w:ascii="Arial" w:hAnsi="Arial" w:cs="Arial"/>
                <w:sz w:val="16"/>
                <w:szCs w:val="16"/>
              </w:rPr>
              <w:t>за</w:t>
            </w:r>
            <w:r w:rsidRPr="007B698A">
              <w:rPr>
                <w:rFonts w:ascii="Arial" w:hAnsi="Arial" w:cs="Arial"/>
                <w:sz w:val="16"/>
                <w:szCs w:val="16"/>
                <w:lang w:val="en-US"/>
              </w:rPr>
              <w:t xml:space="preserve"> </w:t>
            </w:r>
            <w:r w:rsidRPr="00824B70">
              <w:rPr>
                <w:rFonts w:ascii="Arial" w:hAnsi="Arial" w:cs="Arial"/>
                <w:sz w:val="16"/>
                <w:szCs w:val="16"/>
              </w:rPr>
              <w:t>проведення</w:t>
            </w:r>
            <w:r w:rsidRPr="007B698A">
              <w:rPr>
                <w:rFonts w:ascii="Arial" w:hAnsi="Arial" w:cs="Arial"/>
                <w:sz w:val="16"/>
                <w:szCs w:val="16"/>
                <w:lang w:val="en-US"/>
              </w:rPr>
              <w:t xml:space="preserve"> </w:t>
            </w:r>
            <w:r w:rsidRPr="00824B70">
              <w:rPr>
                <w:rFonts w:ascii="Arial" w:hAnsi="Arial" w:cs="Arial"/>
                <w:sz w:val="16"/>
                <w:szCs w:val="16"/>
              </w:rPr>
              <w:t>контролю</w:t>
            </w:r>
            <w:r w:rsidRPr="007B698A">
              <w:rPr>
                <w:rFonts w:ascii="Arial" w:hAnsi="Arial" w:cs="Arial"/>
                <w:sz w:val="16"/>
                <w:szCs w:val="16"/>
                <w:lang w:val="en-US"/>
              </w:rPr>
              <w:t xml:space="preserve"> </w:t>
            </w:r>
            <w:r w:rsidRPr="00824B70">
              <w:rPr>
                <w:rFonts w:ascii="Arial" w:hAnsi="Arial" w:cs="Arial"/>
                <w:sz w:val="16"/>
                <w:szCs w:val="16"/>
              </w:rPr>
              <w:t>якості</w:t>
            </w:r>
            <w:r w:rsidRPr="007B698A">
              <w:rPr>
                <w:rFonts w:ascii="Arial" w:hAnsi="Arial" w:cs="Arial"/>
                <w:sz w:val="16"/>
                <w:szCs w:val="16"/>
                <w:lang w:val="en-US"/>
              </w:rPr>
              <w:t xml:space="preserve"> (</w:t>
            </w:r>
            <w:r w:rsidRPr="00824B70">
              <w:rPr>
                <w:rFonts w:ascii="Arial" w:hAnsi="Arial" w:cs="Arial"/>
                <w:sz w:val="16"/>
                <w:szCs w:val="16"/>
              </w:rPr>
              <w:t>за</w:t>
            </w:r>
            <w:r w:rsidRPr="007B698A">
              <w:rPr>
                <w:rFonts w:ascii="Arial" w:hAnsi="Arial" w:cs="Arial"/>
                <w:sz w:val="16"/>
                <w:szCs w:val="16"/>
                <w:lang w:val="en-US"/>
              </w:rPr>
              <w:t xml:space="preserve"> </w:t>
            </w:r>
            <w:r w:rsidRPr="00824B70">
              <w:rPr>
                <w:rFonts w:ascii="Arial" w:hAnsi="Arial" w:cs="Arial"/>
                <w:sz w:val="16"/>
                <w:szCs w:val="16"/>
              </w:rPr>
              <w:t>виключенням</w:t>
            </w:r>
            <w:r w:rsidRPr="007B698A">
              <w:rPr>
                <w:rFonts w:ascii="Arial" w:hAnsi="Arial" w:cs="Arial"/>
                <w:sz w:val="16"/>
                <w:szCs w:val="16"/>
                <w:lang w:val="en-US"/>
              </w:rPr>
              <w:t xml:space="preserve"> </w:t>
            </w:r>
            <w:r w:rsidRPr="00824B70">
              <w:rPr>
                <w:rFonts w:ascii="Arial" w:hAnsi="Arial" w:cs="Arial"/>
                <w:sz w:val="16"/>
                <w:szCs w:val="16"/>
              </w:rPr>
              <w:t>визначення</w:t>
            </w:r>
            <w:r w:rsidRPr="007B698A">
              <w:rPr>
                <w:rFonts w:ascii="Arial" w:hAnsi="Arial" w:cs="Arial"/>
                <w:sz w:val="16"/>
                <w:szCs w:val="16"/>
                <w:lang w:val="en-US"/>
              </w:rPr>
              <w:t xml:space="preserve"> </w:t>
            </w:r>
            <w:r w:rsidRPr="00824B70">
              <w:rPr>
                <w:rFonts w:ascii="Arial" w:hAnsi="Arial" w:cs="Arial"/>
                <w:sz w:val="16"/>
                <w:szCs w:val="16"/>
              </w:rPr>
              <w:t>розміру</w:t>
            </w:r>
            <w:r w:rsidRPr="007B698A">
              <w:rPr>
                <w:rFonts w:ascii="Arial" w:hAnsi="Arial" w:cs="Arial"/>
                <w:sz w:val="16"/>
                <w:szCs w:val="16"/>
                <w:lang w:val="en-US"/>
              </w:rPr>
              <w:t xml:space="preserve"> </w:t>
            </w:r>
            <w:r w:rsidRPr="00824B70">
              <w:rPr>
                <w:rFonts w:ascii="Arial" w:hAnsi="Arial" w:cs="Arial"/>
                <w:sz w:val="16"/>
                <w:szCs w:val="16"/>
              </w:rPr>
              <w:t>часток</w:t>
            </w:r>
            <w:r w:rsidRPr="007B698A">
              <w:rPr>
                <w:rFonts w:ascii="Arial" w:hAnsi="Arial" w:cs="Arial"/>
                <w:sz w:val="16"/>
                <w:szCs w:val="16"/>
                <w:lang w:val="en-US"/>
              </w:rPr>
              <w:t xml:space="preserve"> </w:t>
            </w:r>
            <w:r w:rsidRPr="00824B70">
              <w:rPr>
                <w:rFonts w:ascii="Arial" w:hAnsi="Arial" w:cs="Arial"/>
                <w:sz w:val="16"/>
                <w:szCs w:val="16"/>
              </w:rPr>
              <w:t>та</w:t>
            </w:r>
            <w:r w:rsidRPr="007B698A">
              <w:rPr>
                <w:rFonts w:ascii="Arial" w:hAnsi="Arial" w:cs="Arial"/>
                <w:sz w:val="16"/>
                <w:szCs w:val="16"/>
                <w:lang w:val="en-US"/>
              </w:rPr>
              <w:t xml:space="preserve"> </w:t>
            </w:r>
            <w:r w:rsidRPr="00824B70">
              <w:rPr>
                <w:rFonts w:ascii="Arial" w:hAnsi="Arial" w:cs="Arial"/>
                <w:sz w:val="16"/>
                <w:szCs w:val="16"/>
              </w:rPr>
              <w:t>МЕТ</w:t>
            </w:r>
            <w:r w:rsidRPr="007B698A">
              <w:rPr>
                <w:rFonts w:ascii="Arial" w:hAnsi="Arial" w:cs="Arial"/>
                <w:sz w:val="16"/>
                <w:szCs w:val="16"/>
                <w:lang w:val="en-US"/>
              </w:rPr>
              <w:t xml:space="preserve">) </w:t>
            </w:r>
            <w:r w:rsidRPr="00824B70">
              <w:rPr>
                <w:rFonts w:ascii="Arial" w:hAnsi="Arial" w:cs="Arial"/>
                <w:sz w:val="16"/>
                <w:szCs w:val="16"/>
              </w:rPr>
              <w:t>АФІ</w:t>
            </w:r>
            <w:r w:rsidRPr="007B698A">
              <w:rPr>
                <w:rFonts w:ascii="Arial" w:hAnsi="Arial" w:cs="Arial"/>
                <w:sz w:val="16"/>
                <w:szCs w:val="16"/>
                <w:lang w:val="en-US"/>
              </w:rPr>
              <w:t xml:space="preserve"> </w:t>
            </w:r>
            <w:r w:rsidRPr="00824B70">
              <w:rPr>
                <w:rFonts w:ascii="Arial" w:hAnsi="Arial" w:cs="Arial"/>
                <w:sz w:val="16"/>
                <w:szCs w:val="16"/>
              </w:rPr>
              <w:t>Валсартан</w:t>
            </w:r>
            <w:r w:rsidRPr="007B698A">
              <w:rPr>
                <w:rFonts w:ascii="Arial" w:hAnsi="Arial" w:cs="Arial"/>
                <w:sz w:val="16"/>
                <w:szCs w:val="16"/>
                <w:lang w:val="en-US"/>
              </w:rPr>
              <w:t xml:space="preserve">. </w:t>
            </w:r>
            <w:r w:rsidRPr="00824B70">
              <w:rPr>
                <w:rFonts w:ascii="Arial" w:hAnsi="Arial" w:cs="Arial"/>
                <w:sz w:val="16"/>
                <w:szCs w:val="16"/>
              </w:rPr>
              <w:t>Дільниця</w:t>
            </w:r>
            <w:r w:rsidRPr="007B698A">
              <w:rPr>
                <w:rFonts w:ascii="Arial" w:hAnsi="Arial" w:cs="Arial"/>
                <w:sz w:val="16"/>
                <w:szCs w:val="16"/>
                <w:lang w:val="en-US"/>
              </w:rPr>
              <w:t xml:space="preserve"> Novartis Grimsby Ltd. </w:t>
            </w:r>
            <w:r w:rsidRPr="00824B70">
              <w:rPr>
                <w:rFonts w:ascii="Arial" w:hAnsi="Arial" w:cs="Arial"/>
                <w:sz w:val="16"/>
                <w:szCs w:val="16"/>
              </w:rPr>
              <w:t>Вже</w:t>
            </w:r>
            <w:r w:rsidRPr="007B698A">
              <w:rPr>
                <w:rFonts w:ascii="Arial" w:hAnsi="Arial" w:cs="Arial"/>
                <w:sz w:val="16"/>
                <w:szCs w:val="16"/>
                <w:lang w:val="en-US"/>
              </w:rPr>
              <w:t xml:space="preserve"> </w:t>
            </w:r>
            <w:r w:rsidRPr="00824B70">
              <w:rPr>
                <w:rFonts w:ascii="Arial" w:hAnsi="Arial" w:cs="Arial"/>
                <w:sz w:val="16"/>
                <w:szCs w:val="16"/>
              </w:rPr>
              <w:t>зареєстрована</w:t>
            </w:r>
            <w:r w:rsidRPr="007B698A">
              <w:rPr>
                <w:rFonts w:ascii="Arial" w:hAnsi="Arial" w:cs="Arial"/>
                <w:sz w:val="16"/>
                <w:szCs w:val="16"/>
                <w:lang w:val="en-US"/>
              </w:rPr>
              <w:t xml:space="preserve"> </w:t>
            </w:r>
            <w:r w:rsidRPr="00824B70">
              <w:rPr>
                <w:rFonts w:ascii="Arial" w:hAnsi="Arial" w:cs="Arial"/>
                <w:sz w:val="16"/>
                <w:szCs w:val="16"/>
              </w:rPr>
              <w:t>як</w:t>
            </w:r>
            <w:r w:rsidRPr="007B698A">
              <w:rPr>
                <w:rFonts w:ascii="Arial" w:hAnsi="Arial" w:cs="Arial"/>
                <w:sz w:val="16"/>
                <w:szCs w:val="16"/>
                <w:lang w:val="en-US"/>
              </w:rPr>
              <w:t xml:space="preserve"> </w:t>
            </w:r>
            <w:r w:rsidRPr="00824B70">
              <w:rPr>
                <w:rFonts w:ascii="Arial" w:hAnsi="Arial" w:cs="Arial"/>
                <w:sz w:val="16"/>
                <w:szCs w:val="16"/>
              </w:rPr>
              <w:t>дільниця</w:t>
            </w:r>
            <w:r w:rsidRPr="007B698A">
              <w:rPr>
                <w:rFonts w:ascii="Arial" w:hAnsi="Arial" w:cs="Arial"/>
                <w:sz w:val="16"/>
                <w:szCs w:val="16"/>
                <w:lang w:val="en-US"/>
              </w:rPr>
              <w:t xml:space="preserve"> </w:t>
            </w:r>
            <w:r w:rsidRPr="00824B70">
              <w:rPr>
                <w:rFonts w:ascii="Arial" w:hAnsi="Arial" w:cs="Arial"/>
                <w:sz w:val="16"/>
                <w:szCs w:val="16"/>
              </w:rPr>
              <w:t>виробництва</w:t>
            </w:r>
            <w:r w:rsidRPr="007B698A">
              <w:rPr>
                <w:rFonts w:ascii="Arial" w:hAnsi="Arial" w:cs="Arial"/>
                <w:sz w:val="16"/>
                <w:szCs w:val="16"/>
                <w:lang w:val="en-US"/>
              </w:rPr>
              <w:t xml:space="preserve"> </w:t>
            </w:r>
            <w:r w:rsidRPr="00824B70">
              <w:rPr>
                <w:rFonts w:ascii="Arial" w:hAnsi="Arial" w:cs="Arial"/>
                <w:sz w:val="16"/>
                <w:szCs w:val="16"/>
              </w:rPr>
              <w:t>та</w:t>
            </w:r>
            <w:r w:rsidRPr="007B698A">
              <w:rPr>
                <w:rFonts w:ascii="Arial" w:hAnsi="Arial" w:cs="Arial"/>
                <w:sz w:val="16"/>
                <w:szCs w:val="16"/>
                <w:lang w:val="en-US"/>
              </w:rPr>
              <w:t xml:space="preserve"> </w:t>
            </w:r>
            <w:r w:rsidRPr="00824B70">
              <w:rPr>
                <w:rFonts w:ascii="Arial" w:hAnsi="Arial" w:cs="Arial"/>
                <w:sz w:val="16"/>
                <w:szCs w:val="16"/>
              </w:rPr>
              <w:t>подрібнення</w:t>
            </w:r>
            <w:r w:rsidRPr="007B698A">
              <w:rPr>
                <w:rFonts w:ascii="Arial" w:hAnsi="Arial" w:cs="Arial"/>
                <w:sz w:val="16"/>
                <w:szCs w:val="16"/>
                <w:lang w:val="en-US"/>
              </w:rPr>
              <w:t xml:space="preserve"> </w:t>
            </w:r>
            <w:r w:rsidRPr="00824B70">
              <w:rPr>
                <w:rFonts w:ascii="Arial" w:hAnsi="Arial" w:cs="Arial"/>
                <w:sz w:val="16"/>
                <w:szCs w:val="16"/>
              </w:rPr>
              <w:t>АФІ</w:t>
            </w:r>
            <w:r w:rsidRPr="007B698A">
              <w:rPr>
                <w:rFonts w:ascii="Arial" w:hAnsi="Arial" w:cs="Arial"/>
                <w:sz w:val="16"/>
                <w:szCs w:val="16"/>
                <w:lang w:val="en-US"/>
              </w:rPr>
              <w:t xml:space="preserve"> </w:t>
            </w:r>
            <w:r w:rsidRPr="00824B70">
              <w:rPr>
                <w:rFonts w:ascii="Arial" w:hAnsi="Arial" w:cs="Arial"/>
                <w:sz w:val="16"/>
                <w:szCs w:val="16"/>
              </w:rPr>
              <w:t>Валсартан</w:t>
            </w:r>
            <w:r w:rsidRPr="007B698A">
              <w:rPr>
                <w:rFonts w:ascii="Arial" w:hAnsi="Arial" w:cs="Arial"/>
                <w:sz w:val="16"/>
                <w:szCs w:val="16"/>
                <w:lang w:val="en-US"/>
              </w:rPr>
              <w:t>.</w:t>
            </w:r>
          </w:p>
          <w:p w:rsidR="0077730C" w:rsidRPr="00824B70" w:rsidRDefault="0077730C" w:rsidP="004B05C9">
            <w:pPr>
              <w:jc w:val="center"/>
              <w:rPr>
                <w:rFonts w:ascii="Arial" w:hAnsi="Arial" w:cs="Arial"/>
                <w:sz w:val="16"/>
                <w:szCs w:val="16"/>
              </w:rPr>
            </w:pPr>
            <w:r w:rsidRPr="00824B70">
              <w:rPr>
                <w:rFonts w:ascii="Arial" w:hAnsi="Arial" w:cs="Arial"/>
                <w:sz w:val="16"/>
                <w:szCs w:val="16"/>
              </w:rPr>
              <w:t>Зміни</w:t>
            </w:r>
            <w:r w:rsidRPr="007B698A">
              <w:rPr>
                <w:rFonts w:ascii="Arial" w:hAnsi="Arial" w:cs="Arial"/>
                <w:sz w:val="16"/>
                <w:szCs w:val="16"/>
                <w:lang w:val="en-US"/>
              </w:rPr>
              <w:t xml:space="preserve"> I </w:t>
            </w:r>
            <w:r w:rsidRPr="00824B70">
              <w:rPr>
                <w:rFonts w:ascii="Arial" w:hAnsi="Arial" w:cs="Arial"/>
                <w:sz w:val="16"/>
                <w:szCs w:val="16"/>
              </w:rPr>
              <w:t>типу</w:t>
            </w:r>
            <w:r w:rsidRPr="007B698A">
              <w:rPr>
                <w:rFonts w:ascii="Arial" w:hAnsi="Arial" w:cs="Arial"/>
                <w:sz w:val="16"/>
                <w:szCs w:val="16"/>
                <w:lang w:val="en-US"/>
              </w:rPr>
              <w:t xml:space="preserve"> - </w:t>
            </w:r>
            <w:r w:rsidRPr="00824B70">
              <w:rPr>
                <w:rFonts w:ascii="Arial" w:hAnsi="Arial" w:cs="Arial"/>
                <w:sz w:val="16"/>
                <w:szCs w:val="16"/>
              </w:rPr>
              <w:t>Зміни</w:t>
            </w:r>
            <w:r w:rsidRPr="007B698A">
              <w:rPr>
                <w:rFonts w:ascii="Arial" w:hAnsi="Arial" w:cs="Arial"/>
                <w:sz w:val="16"/>
                <w:szCs w:val="16"/>
                <w:lang w:val="en-US"/>
              </w:rPr>
              <w:t xml:space="preserve"> </w:t>
            </w:r>
            <w:r w:rsidRPr="00824B70">
              <w:rPr>
                <w:rFonts w:ascii="Arial" w:hAnsi="Arial" w:cs="Arial"/>
                <w:sz w:val="16"/>
                <w:szCs w:val="16"/>
              </w:rPr>
              <w:t>з</w:t>
            </w:r>
            <w:r w:rsidRPr="007B698A">
              <w:rPr>
                <w:rFonts w:ascii="Arial" w:hAnsi="Arial" w:cs="Arial"/>
                <w:sz w:val="16"/>
                <w:szCs w:val="16"/>
                <w:lang w:val="en-US"/>
              </w:rPr>
              <w:t xml:space="preserve"> </w:t>
            </w:r>
            <w:r w:rsidRPr="00824B70">
              <w:rPr>
                <w:rFonts w:ascii="Arial" w:hAnsi="Arial" w:cs="Arial"/>
                <w:sz w:val="16"/>
                <w:szCs w:val="16"/>
              </w:rPr>
              <w:t>якості</w:t>
            </w:r>
            <w:r w:rsidRPr="007B698A">
              <w:rPr>
                <w:rFonts w:ascii="Arial" w:hAnsi="Arial" w:cs="Arial"/>
                <w:sz w:val="16"/>
                <w:szCs w:val="16"/>
                <w:lang w:val="en-US"/>
              </w:rPr>
              <w:t xml:space="preserve">. </w:t>
            </w:r>
            <w:r w:rsidRPr="00824B70">
              <w:rPr>
                <w:rFonts w:ascii="Arial" w:hAnsi="Arial" w:cs="Arial"/>
                <w:sz w:val="16"/>
                <w:szCs w:val="16"/>
              </w:rPr>
              <w:t>АФІ. Контроль АФІ. Зміна у методах випробування АФІ або вихідного матеріалу/проміжного продукту/реагенту, що використовується у процесі виробництва АФІ (вилучення методу випробування для АФІ/реагенту/проміжного продукту, якщо альтернативний метод вже затверджений) Вилучення альтернативного методу випробування «Паладій за допомогою X-ray fluorescence» для АФІ Валсартан.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i/>
                <w:sz w:val="16"/>
                <w:szCs w:val="16"/>
              </w:rPr>
            </w:pP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p>
        </w:tc>
      </w:tr>
      <w:tr w:rsidR="0077730C" w:rsidRPr="00824B70" w:rsidTr="004B05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77730C">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4B05C9">
            <w:pPr>
              <w:pStyle w:val="110"/>
              <w:tabs>
                <w:tab w:val="left" w:pos="12600"/>
              </w:tabs>
              <w:rPr>
                <w:rFonts w:ascii="Arial" w:hAnsi="Arial" w:cs="Arial"/>
                <w:b/>
                <w:i/>
                <w:sz w:val="16"/>
                <w:szCs w:val="16"/>
              </w:rPr>
            </w:pPr>
            <w:r w:rsidRPr="00824B70">
              <w:rPr>
                <w:rFonts w:ascii="Arial" w:hAnsi="Arial" w:cs="Arial"/>
                <w:b/>
                <w:sz w:val="16"/>
                <w:szCs w:val="16"/>
              </w:rPr>
              <w:t>ЕКСФОРЖ Н</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rPr>
                <w:rFonts w:ascii="Arial" w:hAnsi="Arial" w:cs="Arial"/>
                <w:sz w:val="16"/>
                <w:szCs w:val="16"/>
              </w:rPr>
            </w:pPr>
            <w:r w:rsidRPr="00824B70">
              <w:rPr>
                <w:rFonts w:ascii="Arial" w:hAnsi="Arial" w:cs="Arial"/>
                <w:sz w:val="16"/>
                <w:szCs w:val="16"/>
              </w:rPr>
              <w:t>таблетки, вкриті плівковою оболонкою по 5 мг/160 мг/12,5 мг; по 14 таблеток у блістері; по 1 або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Новартіс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Виробництво за повним циклом: Новартіс Фарма C.п.А., Італія; Виробництво, контроль якості, первинне пакування, вторинне пакування: Зігфрід Барбера, С.Л., Іспанія; Контроль якості: Фарманалітика СА, Швейцарiя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Італія/ Іспанія/ Швейцарiя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jc w:val="center"/>
              <w:rPr>
                <w:rFonts w:ascii="Arial" w:hAnsi="Arial" w:cs="Arial"/>
                <w:sz w:val="16"/>
                <w:szCs w:val="16"/>
              </w:rPr>
            </w:pPr>
            <w:r w:rsidRPr="00824B70">
              <w:rPr>
                <w:rFonts w:ascii="Arial" w:hAnsi="Arial" w:cs="Arial"/>
                <w:sz w:val="16"/>
                <w:szCs w:val="16"/>
              </w:rPr>
              <w:t>внесення змін до реєстраційних матеріалів:</w:t>
            </w:r>
          </w:p>
          <w:p w:rsidR="0077730C" w:rsidRPr="00824B70" w:rsidRDefault="0077730C" w:rsidP="004B05C9">
            <w:pPr>
              <w:jc w:val="center"/>
              <w:rPr>
                <w:rFonts w:ascii="Arial" w:hAnsi="Arial" w:cs="Arial"/>
                <w:sz w:val="16"/>
                <w:szCs w:val="16"/>
              </w:rPr>
            </w:pPr>
            <w:r w:rsidRPr="00824B70">
              <w:rPr>
                <w:rFonts w:ascii="Arial" w:hAnsi="Arial" w:cs="Arial"/>
                <w:sz w:val="16"/>
                <w:szCs w:val="16"/>
              </w:rPr>
              <w:t>Зміни I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Доповнення специфікації АФІ Валсартан новим параметром якості з відповідним методом випробування – Бензол методом парофазної газової хроматографії. Критерій прийнятності «Не більше 2 ppm». Бензол не використовується у виробництві валсартану, але потенційно може бути присутнім в іншій сировині.</w:t>
            </w:r>
          </w:p>
          <w:p w:rsidR="0077730C" w:rsidRPr="00824B70" w:rsidRDefault="0077730C" w:rsidP="004B05C9">
            <w:pPr>
              <w:jc w:val="center"/>
              <w:rPr>
                <w:rFonts w:ascii="Arial" w:hAnsi="Arial" w:cs="Arial"/>
                <w:sz w:val="16"/>
                <w:szCs w:val="16"/>
              </w:rPr>
            </w:pPr>
            <w:r w:rsidRPr="00824B70">
              <w:rPr>
                <w:rFonts w:ascii="Arial" w:hAnsi="Arial" w:cs="Arial"/>
                <w:sz w:val="16"/>
                <w:szCs w:val="16"/>
              </w:rPr>
              <w:t>Зміни I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Заміна чинних методик випробування «Залишкові розчинники за допомогою ГХ» (визначення циклогексану та етилацетату) та «Залишкові розчинники за допомогою парофазної ГХ (граничний тест)» (визначення гексану, толуолу та ксилолу) на методику випробування «Залишкові розчинники за допомогою парофазної ГХ» для контролю АФІ Валсартан.</w:t>
            </w:r>
          </w:p>
          <w:p w:rsidR="0077730C" w:rsidRPr="00824B70" w:rsidRDefault="0077730C" w:rsidP="004B05C9">
            <w:pPr>
              <w:jc w:val="center"/>
              <w:rPr>
                <w:rFonts w:ascii="Arial" w:hAnsi="Arial" w:cs="Arial"/>
                <w:sz w:val="16"/>
                <w:szCs w:val="16"/>
              </w:rPr>
            </w:pPr>
            <w:r w:rsidRPr="00824B70">
              <w:rPr>
                <w:rFonts w:ascii="Arial" w:hAnsi="Arial" w:cs="Arial"/>
                <w:sz w:val="16"/>
                <w:szCs w:val="16"/>
              </w:rPr>
              <w:t>Також, внесення редакційних змін до методик випробування: «Ідентифікація за ІЧ-спектром (Nujol)» (код випробування 20501.01), «Ідентифікація за ІЧ-спектром (ATR)» (код випробування 20551.01), а саме – видалено інформацію про еталонну серію та нетиповий сигнал на спектрі близько 2400 см-1. Оновлення методу «Важкі метали» методом ICP-OES (код випробування 36911.01), а саме – вилучено інформацію про номер серії для еталонного стандартного зразка  та додавання  виразу «наприклад», що дозволяє використовувати для аналізу будь-яку стандартнуц референтну серію, дійсну на момент проведення випробування.</w:t>
            </w:r>
          </w:p>
          <w:p w:rsidR="0077730C" w:rsidRPr="00824B70" w:rsidRDefault="0077730C" w:rsidP="004B05C9">
            <w:pPr>
              <w:jc w:val="center"/>
              <w:rPr>
                <w:rFonts w:ascii="Arial" w:hAnsi="Arial" w:cs="Arial"/>
                <w:sz w:val="16"/>
                <w:szCs w:val="16"/>
              </w:rPr>
            </w:pPr>
            <w:r w:rsidRPr="00824B70">
              <w:rPr>
                <w:rFonts w:ascii="Arial" w:hAnsi="Arial" w:cs="Arial"/>
                <w:sz w:val="16"/>
                <w:szCs w:val="16"/>
              </w:rPr>
              <w:t>Зміни 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досьє)(зміни до заходів, пов'язаних з контролем АФІ, або додавання дільниці, де проводиться контроль/випробування серії) Додавання дільниці SGS Institut Fresenius GmbH, Germany за адресою Im Maisel 14 65232 Taunusstein, як альтернативної дільниці, відповідальної за проведення мікробіологічного контролю якості АФІ Валсартан.</w:t>
            </w:r>
          </w:p>
          <w:p w:rsidR="0077730C" w:rsidRPr="007B698A" w:rsidRDefault="0077730C" w:rsidP="004B05C9">
            <w:pPr>
              <w:jc w:val="center"/>
              <w:rPr>
                <w:rFonts w:ascii="Arial" w:hAnsi="Arial" w:cs="Arial"/>
                <w:sz w:val="16"/>
                <w:szCs w:val="16"/>
                <w:lang w:val="en-US"/>
              </w:rPr>
            </w:pPr>
            <w:r w:rsidRPr="00824B70">
              <w:rPr>
                <w:rFonts w:ascii="Arial" w:hAnsi="Arial" w:cs="Arial"/>
                <w:sz w:val="16"/>
                <w:szCs w:val="16"/>
              </w:rPr>
              <w:t xml:space="preserve">Зміни I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Подання нового сертифікату відповідності ЕР СЕР R1- СЕР 2016-077-Rev 00 для АФІ Амлодипіну бесилату від нового виробника Hetero Drugs Limited, Unit-I Survey. </w:t>
            </w:r>
            <w:r w:rsidRPr="007B698A">
              <w:rPr>
                <w:rFonts w:ascii="Arial" w:hAnsi="Arial" w:cs="Arial"/>
                <w:sz w:val="16"/>
                <w:szCs w:val="16"/>
                <w:lang w:val="en-US"/>
              </w:rPr>
              <w:t>No. 213,214 &amp; 255, Bonthapally village, Gummadidala Mandal, Sanga Reddy District – 502313, Telangana, India</w:t>
            </w:r>
          </w:p>
          <w:p w:rsidR="0077730C" w:rsidRPr="007B698A" w:rsidRDefault="0077730C" w:rsidP="004B05C9">
            <w:pPr>
              <w:jc w:val="center"/>
              <w:rPr>
                <w:rFonts w:ascii="Arial" w:hAnsi="Arial" w:cs="Arial"/>
                <w:sz w:val="16"/>
                <w:szCs w:val="16"/>
                <w:lang w:val="en-US"/>
              </w:rPr>
            </w:pPr>
            <w:r w:rsidRPr="00824B70">
              <w:rPr>
                <w:rFonts w:ascii="Arial" w:hAnsi="Arial" w:cs="Arial"/>
                <w:sz w:val="16"/>
                <w:szCs w:val="16"/>
              </w:rPr>
              <w:t>Зміни</w:t>
            </w:r>
            <w:r w:rsidRPr="007B698A">
              <w:rPr>
                <w:rFonts w:ascii="Arial" w:hAnsi="Arial" w:cs="Arial"/>
                <w:sz w:val="16"/>
                <w:szCs w:val="16"/>
                <w:lang w:val="en-US"/>
              </w:rPr>
              <w:t xml:space="preserve"> I </w:t>
            </w:r>
            <w:r w:rsidRPr="00824B70">
              <w:rPr>
                <w:rFonts w:ascii="Arial" w:hAnsi="Arial" w:cs="Arial"/>
                <w:sz w:val="16"/>
                <w:szCs w:val="16"/>
              </w:rPr>
              <w:t>типу</w:t>
            </w:r>
            <w:r w:rsidRPr="007B698A">
              <w:rPr>
                <w:rFonts w:ascii="Arial" w:hAnsi="Arial" w:cs="Arial"/>
                <w:sz w:val="16"/>
                <w:szCs w:val="16"/>
                <w:lang w:val="en-US"/>
              </w:rPr>
              <w:t xml:space="preserve"> - </w:t>
            </w:r>
            <w:r w:rsidRPr="00824B70">
              <w:rPr>
                <w:rFonts w:ascii="Arial" w:hAnsi="Arial" w:cs="Arial"/>
                <w:sz w:val="16"/>
                <w:szCs w:val="16"/>
              </w:rPr>
              <w:t>Зміни</w:t>
            </w:r>
            <w:r w:rsidRPr="007B698A">
              <w:rPr>
                <w:rFonts w:ascii="Arial" w:hAnsi="Arial" w:cs="Arial"/>
                <w:sz w:val="16"/>
                <w:szCs w:val="16"/>
                <w:lang w:val="en-US"/>
              </w:rPr>
              <w:t xml:space="preserve"> </w:t>
            </w:r>
            <w:r w:rsidRPr="00824B70">
              <w:rPr>
                <w:rFonts w:ascii="Arial" w:hAnsi="Arial" w:cs="Arial"/>
                <w:sz w:val="16"/>
                <w:szCs w:val="16"/>
              </w:rPr>
              <w:t>з</w:t>
            </w:r>
            <w:r w:rsidRPr="007B698A">
              <w:rPr>
                <w:rFonts w:ascii="Arial" w:hAnsi="Arial" w:cs="Arial"/>
                <w:sz w:val="16"/>
                <w:szCs w:val="16"/>
                <w:lang w:val="en-US"/>
              </w:rPr>
              <w:t xml:space="preserve"> </w:t>
            </w:r>
            <w:r w:rsidRPr="00824B70">
              <w:rPr>
                <w:rFonts w:ascii="Arial" w:hAnsi="Arial" w:cs="Arial"/>
                <w:sz w:val="16"/>
                <w:szCs w:val="16"/>
              </w:rPr>
              <w:t>якості</w:t>
            </w:r>
            <w:r w:rsidRPr="007B698A">
              <w:rPr>
                <w:rFonts w:ascii="Arial" w:hAnsi="Arial" w:cs="Arial"/>
                <w:sz w:val="16"/>
                <w:szCs w:val="16"/>
                <w:lang w:val="en-US"/>
              </w:rPr>
              <w:t xml:space="preserve">. </w:t>
            </w:r>
            <w:r w:rsidRPr="00824B70">
              <w:rPr>
                <w:rFonts w:ascii="Arial" w:hAnsi="Arial" w:cs="Arial"/>
                <w:sz w:val="16"/>
                <w:szCs w:val="16"/>
              </w:rPr>
              <w:t>АФІ</w:t>
            </w:r>
            <w:r w:rsidRPr="007B698A">
              <w:rPr>
                <w:rFonts w:ascii="Arial" w:hAnsi="Arial" w:cs="Arial"/>
                <w:sz w:val="16"/>
                <w:szCs w:val="16"/>
                <w:lang w:val="en-US"/>
              </w:rPr>
              <w:t xml:space="preserve">. </w:t>
            </w:r>
            <w:r w:rsidRPr="00824B70">
              <w:rPr>
                <w:rFonts w:ascii="Arial" w:hAnsi="Arial" w:cs="Arial"/>
                <w:sz w:val="16"/>
                <w:szCs w:val="16"/>
              </w:rPr>
              <w:t>Контроль</w:t>
            </w:r>
            <w:r w:rsidRPr="007B698A">
              <w:rPr>
                <w:rFonts w:ascii="Arial" w:hAnsi="Arial" w:cs="Arial"/>
                <w:sz w:val="16"/>
                <w:szCs w:val="16"/>
                <w:lang w:val="en-US"/>
              </w:rPr>
              <w:t xml:space="preserve"> </w:t>
            </w:r>
            <w:r w:rsidRPr="00824B70">
              <w:rPr>
                <w:rFonts w:ascii="Arial" w:hAnsi="Arial" w:cs="Arial"/>
                <w:sz w:val="16"/>
                <w:szCs w:val="16"/>
              </w:rPr>
              <w:t>АФІ</w:t>
            </w:r>
            <w:r w:rsidRPr="007B698A">
              <w:rPr>
                <w:rFonts w:ascii="Arial" w:hAnsi="Arial" w:cs="Arial"/>
                <w:sz w:val="16"/>
                <w:szCs w:val="16"/>
                <w:lang w:val="en-US"/>
              </w:rPr>
              <w:t xml:space="preserve">. </w:t>
            </w:r>
            <w:r w:rsidRPr="00824B70">
              <w:rPr>
                <w:rFonts w:ascii="Arial" w:hAnsi="Arial" w:cs="Arial"/>
                <w:sz w:val="16"/>
                <w:szCs w:val="16"/>
              </w:rPr>
              <w:t>Зміна</w:t>
            </w:r>
            <w:r w:rsidRPr="007B698A">
              <w:rPr>
                <w:rFonts w:ascii="Arial" w:hAnsi="Arial" w:cs="Arial"/>
                <w:sz w:val="16"/>
                <w:szCs w:val="16"/>
                <w:lang w:val="en-US"/>
              </w:rPr>
              <w:t xml:space="preserve"> </w:t>
            </w:r>
            <w:r w:rsidRPr="00824B70">
              <w:rPr>
                <w:rFonts w:ascii="Arial" w:hAnsi="Arial" w:cs="Arial"/>
                <w:sz w:val="16"/>
                <w:szCs w:val="16"/>
              </w:rPr>
              <w:t>у</w:t>
            </w:r>
            <w:r w:rsidRPr="007B698A">
              <w:rPr>
                <w:rFonts w:ascii="Arial" w:hAnsi="Arial" w:cs="Arial"/>
                <w:sz w:val="16"/>
                <w:szCs w:val="16"/>
                <w:lang w:val="en-US"/>
              </w:rPr>
              <w:t xml:space="preserve"> </w:t>
            </w:r>
            <w:r w:rsidRPr="00824B70">
              <w:rPr>
                <w:rFonts w:ascii="Arial" w:hAnsi="Arial" w:cs="Arial"/>
                <w:sz w:val="16"/>
                <w:szCs w:val="16"/>
              </w:rPr>
              <w:t>параметрах</w:t>
            </w:r>
            <w:r w:rsidRPr="007B698A">
              <w:rPr>
                <w:rFonts w:ascii="Arial" w:hAnsi="Arial" w:cs="Arial"/>
                <w:sz w:val="16"/>
                <w:szCs w:val="16"/>
                <w:lang w:val="en-US"/>
              </w:rPr>
              <w:t xml:space="preserve"> </w:t>
            </w:r>
            <w:r w:rsidRPr="00824B70">
              <w:rPr>
                <w:rFonts w:ascii="Arial" w:hAnsi="Arial" w:cs="Arial"/>
                <w:sz w:val="16"/>
                <w:szCs w:val="16"/>
              </w:rPr>
              <w:t>специфікацій</w:t>
            </w:r>
            <w:r w:rsidRPr="007B698A">
              <w:rPr>
                <w:rFonts w:ascii="Arial" w:hAnsi="Arial" w:cs="Arial"/>
                <w:sz w:val="16"/>
                <w:szCs w:val="16"/>
                <w:lang w:val="en-US"/>
              </w:rPr>
              <w:t xml:space="preserve"> </w:t>
            </w:r>
            <w:r w:rsidRPr="00824B70">
              <w:rPr>
                <w:rFonts w:ascii="Arial" w:hAnsi="Arial" w:cs="Arial"/>
                <w:sz w:val="16"/>
                <w:szCs w:val="16"/>
              </w:rPr>
              <w:t>та</w:t>
            </w:r>
            <w:r w:rsidRPr="007B698A">
              <w:rPr>
                <w:rFonts w:ascii="Arial" w:hAnsi="Arial" w:cs="Arial"/>
                <w:sz w:val="16"/>
                <w:szCs w:val="16"/>
                <w:lang w:val="en-US"/>
              </w:rPr>
              <w:t>/</w:t>
            </w:r>
            <w:r w:rsidRPr="00824B70">
              <w:rPr>
                <w:rFonts w:ascii="Arial" w:hAnsi="Arial" w:cs="Arial"/>
                <w:sz w:val="16"/>
                <w:szCs w:val="16"/>
              </w:rPr>
              <w:t>або</w:t>
            </w:r>
            <w:r w:rsidRPr="007B698A">
              <w:rPr>
                <w:rFonts w:ascii="Arial" w:hAnsi="Arial" w:cs="Arial"/>
                <w:sz w:val="16"/>
                <w:szCs w:val="16"/>
                <w:lang w:val="en-US"/>
              </w:rPr>
              <w:t xml:space="preserve"> </w:t>
            </w:r>
            <w:r w:rsidRPr="00824B70">
              <w:rPr>
                <w:rFonts w:ascii="Arial" w:hAnsi="Arial" w:cs="Arial"/>
                <w:sz w:val="16"/>
                <w:szCs w:val="16"/>
              </w:rPr>
              <w:t>допустимих</w:t>
            </w:r>
            <w:r w:rsidRPr="007B698A">
              <w:rPr>
                <w:rFonts w:ascii="Arial" w:hAnsi="Arial" w:cs="Arial"/>
                <w:sz w:val="16"/>
                <w:szCs w:val="16"/>
                <w:lang w:val="en-US"/>
              </w:rPr>
              <w:t xml:space="preserve"> </w:t>
            </w:r>
            <w:r w:rsidRPr="00824B70">
              <w:rPr>
                <w:rFonts w:ascii="Arial" w:hAnsi="Arial" w:cs="Arial"/>
                <w:sz w:val="16"/>
                <w:szCs w:val="16"/>
              </w:rPr>
              <w:t>меж</w:t>
            </w:r>
            <w:r w:rsidRPr="007B698A">
              <w:rPr>
                <w:rFonts w:ascii="Arial" w:hAnsi="Arial" w:cs="Arial"/>
                <w:sz w:val="16"/>
                <w:szCs w:val="16"/>
                <w:lang w:val="en-US"/>
              </w:rPr>
              <w:t xml:space="preserve">, </w:t>
            </w:r>
            <w:r w:rsidRPr="00824B70">
              <w:rPr>
                <w:rFonts w:ascii="Arial" w:hAnsi="Arial" w:cs="Arial"/>
                <w:sz w:val="16"/>
                <w:szCs w:val="16"/>
              </w:rPr>
              <w:t>визначених</w:t>
            </w:r>
            <w:r w:rsidRPr="007B698A">
              <w:rPr>
                <w:rFonts w:ascii="Arial" w:hAnsi="Arial" w:cs="Arial"/>
                <w:sz w:val="16"/>
                <w:szCs w:val="16"/>
                <w:lang w:val="en-US"/>
              </w:rPr>
              <w:t xml:space="preserve"> </w:t>
            </w:r>
            <w:r w:rsidRPr="00824B70">
              <w:rPr>
                <w:rFonts w:ascii="Arial" w:hAnsi="Arial" w:cs="Arial"/>
                <w:sz w:val="16"/>
                <w:szCs w:val="16"/>
              </w:rPr>
              <w:t>у</w:t>
            </w:r>
            <w:r w:rsidRPr="007B698A">
              <w:rPr>
                <w:rFonts w:ascii="Arial" w:hAnsi="Arial" w:cs="Arial"/>
                <w:sz w:val="16"/>
                <w:szCs w:val="16"/>
                <w:lang w:val="en-US"/>
              </w:rPr>
              <w:t xml:space="preserve"> </w:t>
            </w:r>
            <w:r w:rsidRPr="00824B70">
              <w:rPr>
                <w:rFonts w:ascii="Arial" w:hAnsi="Arial" w:cs="Arial"/>
                <w:sz w:val="16"/>
                <w:szCs w:val="16"/>
              </w:rPr>
              <w:t>специфікаціях</w:t>
            </w:r>
            <w:r w:rsidRPr="007B698A">
              <w:rPr>
                <w:rFonts w:ascii="Arial" w:hAnsi="Arial" w:cs="Arial"/>
                <w:sz w:val="16"/>
                <w:szCs w:val="16"/>
                <w:lang w:val="en-US"/>
              </w:rPr>
              <w:t xml:space="preserve"> </w:t>
            </w:r>
            <w:r w:rsidRPr="00824B70">
              <w:rPr>
                <w:rFonts w:ascii="Arial" w:hAnsi="Arial" w:cs="Arial"/>
                <w:sz w:val="16"/>
                <w:szCs w:val="16"/>
              </w:rPr>
              <w:t>на</w:t>
            </w:r>
            <w:r w:rsidRPr="007B698A">
              <w:rPr>
                <w:rFonts w:ascii="Arial" w:hAnsi="Arial" w:cs="Arial"/>
                <w:sz w:val="16"/>
                <w:szCs w:val="16"/>
                <w:lang w:val="en-US"/>
              </w:rPr>
              <w:t xml:space="preserve"> </w:t>
            </w:r>
            <w:r w:rsidRPr="00824B70">
              <w:rPr>
                <w:rFonts w:ascii="Arial" w:hAnsi="Arial" w:cs="Arial"/>
                <w:sz w:val="16"/>
                <w:szCs w:val="16"/>
              </w:rPr>
              <w:t>АФІ</w:t>
            </w:r>
            <w:r w:rsidRPr="007B698A">
              <w:rPr>
                <w:rFonts w:ascii="Arial" w:hAnsi="Arial" w:cs="Arial"/>
                <w:sz w:val="16"/>
                <w:szCs w:val="16"/>
                <w:lang w:val="en-US"/>
              </w:rPr>
              <w:t xml:space="preserve">, </w:t>
            </w:r>
            <w:r w:rsidRPr="00824B70">
              <w:rPr>
                <w:rFonts w:ascii="Arial" w:hAnsi="Arial" w:cs="Arial"/>
                <w:sz w:val="16"/>
                <w:szCs w:val="16"/>
              </w:rPr>
              <w:t>або</w:t>
            </w:r>
            <w:r w:rsidRPr="007B698A">
              <w:rPr>
                <w:rFonts w:ascii="Arial" w:hAnsi="Arial" w:cs="Arial"/>
                <w:sz w:val="16"/>
                <w:szCs w:val="16"/>
                <w:lang w:val="en-US"/>
              </w:rPr>
              <w:t xml:space="preserve"> </w:t>
            </w:r>
            <w:r w:rsidRPr="00824B70">
              <w:rPr>
                <w:rFonts w:ascii="Arial" w:hAnsi="Arial" w:cs="Arial"/>
                <w:sz w:val="16"/>
                <w:szCs w:val="16"/>
              </w:rPr>
              <w:t>вихідний</w:t>
            </w:r>
            <w:r w:rsidRPr="007B698A">
              <w:rPr>
                <w:rFonts w:ascii="Arial" w:hAnsi="Arial" w:cs="Arial"/>
                <w:sz w:val="16"/>
                <w:szCs w:val="16"/>
                <w:lang w:val="en-US"/>
              </w:rPr>
              <w:t>/</w:t>
            </w:r>
            <w:r w:rsidRPr="00824B70">
              <w:rPr>
                <w:rFonts w:ascii="Arial" w:hAnsi="Arial" w:cs="Arial"/>
                <w:sz w:val="16"/>
                <w:szCs w:val="16"/>
              </w:rPr>
              <w:t>проміжний</w:t>
            </w:r>
            <w:r w:rsidRPr="007B698A">
              <w:rPr>
                <w:rFonts w:ascii="Arial" w:hAnsi="Arial" w:cs="Arial"/>
                <w:sz w:val="16"/>
                <w:szCs w:val="16"/>
                <w:lang w:val="en-US"/>
              </w:rPr>
              <w:t xml:space="preserve"> </w:t>
            </w:r>
            <w:r w:rsidRPr="00824B70">
              <w:rPr>
                <w:rFonts w:ascii="Arial" w:hAnsi="Arial" w:cs="Arial"/>
                <w:sz w:val="16"/>
                <w:szCs w:val="16"/>
              </w:rPr>
              <w:t>продукт</w:t>
            </w:r>
            <w:r w:rsidRPr="007B698A">
              <w:rPr>
                <w:rFonts w:ascii="Arial" w:hAnsi="Arial" w:cs="Arial"/>
                <w:sz w:val="16"/>
                <w:szCs w:val="16"/>
                <w:lang w:val="en-US"/>
              </w:rPr>
              <w:t>/</w:t>
            </w:r>
            <w:r w:rsidRPr="00824B70">
              <w:rPr>
                <w:rFonts w:ascii="Arial" w:hAnsi="Arial" w:cs="Arial"/>
                <w:sz w:val="16"/>
                <w:szCs w:val="16"/>
              </w:rPr>
              <w:t>реагент</w:t>
            </w:r>
            <w:r w:rsidRPr="007B698A">
              <w:rPr>
                <w:rFonts w:ascii="Arial" w:hAnsi="Arial" w:cs="Arial"/>
                <w:sz w:val="16"/>
                <w:szCs w:val="16"/>
                <w:lang w:val="en-US"/>
              </w:rPr>
              <w:t xml:space="preserve">, </w:t>
            </w:r>
            <w:r w:rsidRPr="00824B70">
              <w:rPr>
                <w:rFonts w:ascii="Arial" w:hAnsi="Arial" w:cs="Arial"/>
                <w:sz w:val="16"/>
                <w:szCs w:val="16"/>
              </w:rPr>
              <w:t>що</w:t>
            </w:r>
            <w:r w:rsidRPr="007B698A">
              <w:rPr>
                <w:rFonts w:ascii="Arial" w:hAnsi="Arial" w:cs="Arial"/>
                <w:sz w:val="16"/>
                <w:szCs w:val="16"/>
                <w:lang w:val="en-US"/>
              </w:rPr>
              <w:t xml:space="preserve"> </w:t>
            </w:r>
            <w:r w:rsidRPr="00824B70">
              <w:rPr>
                <w:rFonts w:ascii="Arial" w:hAnsi="Arial" w:cs="Arial"/>
                <w:sz w:val="16"/>
                <w:szCs w:val="16"/>
              </w:rPr>
              <w:t>використовуються</w:t>
            </w:r>
            <w:r w:rsidRPr="007B698A">
              <w:rPr>
                <w:rFonts w:ascii="Arial" w:hAnsi="Arial" w:cs="Arial"/>
                <w:sz w:val="16"/>
                <w:szCs w:val="16"/>
                <w:lang w:val="en-US"/>
              </w:rPr>
              <w:t xml:space="preserve"> </w:t>
            </w:r>
            <w:r w:rsidRPr="00824B70">
              <w:rPr>
                <w:rFonts w:ascii="Arial" w:hAnsi="Arial" w:cs="Arial"/>
                <w:sz w:val="16"/>
                <w:szCs w:val="16"/>
              </w:rPr>
              <w:t>у</w:t>
            </w:r>
            <w:r w:rsidRPr="007B698A">
              <w:rPr>
                <w:rFonts w:ascii="Arial" w:hAnsi="Arial" w:cs="Arial"/>
                <w:sz w:val="16"/>
                <w:szCs w:val="16"/>
                <w:lang w:val="en-US"/>
              </w:rPr>
              <w:t xml:space="preserve"> </w:t>
            </w:r>
            <w:r w:rsidRPr="00824B70">
              <w:rPr>
                <w:rFonts w:ascii="Arial" w:hAnsi="Arial" w:cs="Arial"/>
                <w:sz w:val="16"/>
                <w:szCs w:val="16"/>
              </w:rPr>
              <w:t>процесі</w:t>
            </w:r>
            <w:r w:rsidRPr="007B698A">
              <w:rPr>
                <w:rFonts w:ascii="Arial" w:hAnsi="Arial" w:cs="Arial"/>
                <w:sz w:val="16"/>
                <w:szCs w:val="16"/>
                <w:lang w:val="en-US"/>
              </w:rPr>
              <w:t xml:space="preserve"> </w:t>
            </w:r>
            <w:r w:rsidRPr="00824B70">
              <w:rPr>
                <w:rFonts w:ascii="Arial" w:hAnsi="Arial" w:cs="Arial"/>
                <w:sz w:val="16"/>
                <w:szCs w:val="16"/>
              </w:rPr>
              <w:t>виробництва</w:t>
            </w:r>
            <w:r w:rsidRPr="007B698A">
              <w:rPr>
                <w:rFonts w:ascii="Arial" w:hAnsi="Arial" w:cs="Arial"/>
                <w:sz w:val="16"/>
                <w:szCs w:val="16"/>
                <w:lang w:val="en-US"/>
              </w:rPr>
              <w:t xml:space="preserve"> </w:t>
            </w:r>
            <w:r w:rsidRPr="00824B70">
              <w:rPr>
                <w:rFonts w:ascii="Arial" w:hAnsi="Arial" w:cs="Arial"/>
                <w:sz w:val="16"/>
                <w:szCs w:val="16"/>
              </w:rPr>
              <w:t>АФІ</w:t>
            </w:r>
            <w:r w:rsidRPr="007B698A">
              <w:rPr>
                <w:rFonts w:ascii="Arial" w:hAnsi="Arial" w:cs="Arial"/>
                <w:sz w:val="16"/>
                <w:szCs w:val="16"/>
                <w:lang w:val="en-US"/>
              </w:rPr>
              <w:t xml:space="preserve"> (</w:t>
            </w:r>
            <w:r w:rsidRPr="00824B70">
              <w:rPr>
                <w:rFonts w:ascii="Arial" w:hAnsi="Arial" w:cs="Arial"/>
                <w:sz w:val="16"/>
                <w:szCs w:val="16"/>
              </w:rPr>
              <w:t>додавання</w:t>
            </w:r>
            <w:r w:rsidRPr="007B698A">
              <w:rPr>
                <w:rFonts w:ascii="Arial" w:hAnsi="Arial" w:cs="Arial"/>
                <w:sz w:val="16"/>
                <w:szCs w:val="16"/>
                <w:lang w:val="en-US"/>
              </w:rPr>
              <w:t xml:space="preserve"> </w:t>
            </w:r>
            <w:r w:rsidRPr="00824B70">
              <w:rPr>
                <w:rFonts w:ascii="Arial" w:hAnsi="Arial" w:cs="Arial"/>
                <w:sz w:val="16"/>
                <w:szCs w:val="16"/>
              </w:rPr>
              <w:t>або</w:t>
            </w:r>
            <w:r w:rsidRPr="007B698A">
              <w:rPr>
                <w:rFonts w:ascii="Arial" w:hAnsi="Arial" w:cs="Arial"/>
                <w:sz w:val="16"/>
                <w:szCs w:val="16"/>
                <w:lang w:val="en-US"/>
              </w:rPr>
              <w:t xml:space="preserve"> </w:t>
            </w:r>
            <w:r w:rsidRPr="00824B70">
              <w:rPr>
                <w:rFonts w:ascii="Arial" w:hAnsi="Arial" w:cs="Arial"/>
                <w:sz w:val="16"/>
                <w:szCs w:val="16"/>
              </w:rPr>
              <w:t>заміна</w:t>
            </w:r>
            <w:r w:rsidRPr="007B698A">
              <w:rPr>
                <w:rFonts w:ascii="Arial" w:hAnsi="Arial" w:cs="Arial"/>
                <w:sz w:val="16"/>
                <w:szCs w:val="16"/>
                <w:lang w:val="en-US"/>
              </w:rPr>
              <w:t xml:space="preserve"> (</w:t>
            </w:r>
            <w:r w:rsidRPr="00824B70">
              <w:rPr>
                <w:rFonts w:ascii="Arial" w:hAnsi="Arial" w:cs="Arial"/>
                <w:sz w:val="16"/>
                <w:szCs w:val="16"/>
              </w:rPr>
              <w:t>за</w:t>
            </w:r>
            <w:r w:rsidRPr="007B698A">
              <w:rPr>
                <w:rFonts w:ascii="Arial" w:hAnsi="Arial" w:cs="Arial"/>
                <w:sz w:val="16"/>
                <w:szCs w:val="16"/>
                <w:lang w:val="en-US"/>
              </w:rPr>
              <w:t xml:space="preserve"> </w:t>
            </w:r>
            <w:r w:rsidRPr="00824B70">
              <w:rPr>
                <w:rFonts w:ascii="Arial" w:hAnsi="Arial" w:cs="Arial"/>
                <w:sz w:val="16"/>
                <w:szCs w:val="16"/>
              </w:rPr>
              <w:t>винятком</w:t>
            </w:r>
            <w:r w:rsidRPr="007B698A">
              <w:rPr>
                <w:rFonts w:ascii="Arial" w:hAnsi="Arial" w:cs="Arial"/>
                <w:sz w:val="16"/>
                <w:szCs w:val="16"/>
                <w:lang w:val="en-US"/>
              </w:rPr>
              <w:t xml:space="preserve"> </w:t>
            </w:r>
            <w:r w:rsidRPr="00824B70">
              <w:rPr>
                <w:rFonts w:ascii="Arial" w:hAnsi="Arial" w:cs="Arial"/>
                <w:sz w:val="16"/>
                <w:szCs w:val="16"/>
              </w:rPr>
              <w:t>активної</w:t>
            </w:r>
            <w:r w:rsidRPr="007B698A">
              <w:rPr>
                <w:rFonts w:ascii="Arial" w:hAnsi="Arial" w:cs="Arial"/>
                <w:sz w:val="16"/>
                <w:szCs w:val="16"/>
                <w:lang w:val="en-US"/>
              </w:rPr>
              <w:t xml:space="preserve"> </w:t>
            </w:r>
            <w:r w:rsidRPr="00824B70">
              <w:rPr>
                <w:rFonts w:ascii="Arial" w:hAnsi="Arial" w:cs="Arial"/>
                <w:sz w:val="16"/>
                <w:szCs w:val="16"/>
              </w:rPr>
              <w:t>речовини</w:t>
            </w:r>
            <w:r w:rsidRPr="007B698A">
              <w:rPr>
                <w:rFonts w:ascii="Arial" w:hAnsi="Arial" w:cs="Arial"/>
                <w:sz w:val="16"/>
                <w:szCs w:val="16"/>
                <w:lang w:val="en-US"/>
              </w:rPr>
              <w:t xml:space="preserve"> </w:t>
            </w:r>
            <w:r w:rsidRPr="00824B70">
              <w:rPr>
                <w:rFonts w:ascii="Arial" w:hAnsi="Arial" w:cs="Arial"/>
                <w:sz w:val="16"/>
                <w:szCs w:val="16"/>
              </w:rPr>
              <w:t>біологічного</w:t>
            </w:r>
            <w:r w:rsidRPr="007B698A">
              <w:rPr>
                <w:rFonts w:ascii="Arial" w:hAnsi="Arial" w:cs="Arial"/>
                <w:sz w:val="16"/>
                <w:szCs w:val="16"/>
                <w:lang w:val="en-US"/>
              </w:rPr>
              <w:t xml:space="preserve"> </w:t>
            </w:r>
            <w:r w:rsidRPr="00824B70">
              <w:rPr>
                <w:rFonts w:ascii="Arial" w:hAnsi="Arial" w:cs="Arial"/>
                <w:sz w:val="16"/>
                <w:szCs w:val="16"/>
              </w:rPr>
              <w:t>або</w:t>
            </w:r>
            <w:r w:rsidRPr="007B698A">
              <w:rPr>
                <w:rFonts w:ascii="Arial" w:hAnsi="Arial" w:cs="Arial"/>
                <w:sz w:val="16"/>
                <w:szCs w:val="16"/>
                <w:lang w:val="en-US"/>
              </w:rPr>
              <w:t xml:space="preserve"> </w:t>
            </w:r>
            <w:r w:rsidRPr="00824B70">
              <w:rPr>
                <w:rFonts w:ascii="Arial" w:hAnsi="Arial" w:cs="Arial"/>
                <w:sz w:val="16"/>
                <w:szCs w:val="16"/>
              </w:rPr>
              <w:t>імунологічного</w:t>
            </w:r>
            <w:r w:rsidRPr="007B698A">
              <w:rPr>
                <w:rFonts w:ascii="Arial" w:hAnsi="Arial" w:cs="Arial"/>
                <w:sz w:val="16"/>
                <w:szCs w:val="16"/>
                <w:lang w:val="en-US"/>
              </w:rPr>
              <w:t xml:space="preserve"> </w:t>
            </w:r>
            <w:r w:rsidRPr="00824B70">
              <w:rPr>
                <w:rFonts w:ascii="Arial" w:hAnsi="Arial" w:cs="Arial"/>
                <w:sz w:val="16"/>
                <w:szCs w:val="16"/>
              </w:rPr>
              <w:t>походження</w:t>
            </w:r>
            <w:r w:rsidRPr="007B698A">
              <w:rPr>
                <w:rFonts w:ascii="Arial" w:hAnsi="Arial" w:cs="Arial"/>
                <w:sz w:val="16"/>
                <w:szCs w:val="16"/>
                <w:lang w:val="en-US"/>
              </w:rPr>
              <w:t xml:space="preserve">) </w:t>
            </w:r>
            <w:r w:rsidRPr="00824B70">
              <w:rPr>
                <w:rFonts w:ascii="Arial" w:hAnsi="Arial" w:cs="Arial"/>
                <w:sz w:val="16"/>
                <w:szCs w:val="16"/>
              </w:rPr>
              <w:t>параметра</w:t>
            </w:r>
            <w:r w:rsidRPr="007B698A">
              <w:rPr>
                <w:rFonts w:ascii="Arial" w:hAnsi="Arial" w:cs="Arial"/>
                <w:sz w:val="16"/>
                <w:szCs w:val="16"/>
                <w:lang w:val="en-US"/>
              </w:rPr>
              <w:t xml:space="preserve"> </w:t>
            </w:r>
            <w:r w:rsidRPr="00824B70">
              <w:rPr>
                <w:rFonts w:ascii="Arial" w:hAnsi="Arial" w:cs="Arial"/>
                <w:sz w:val="16"/>
                <w:szCs w:val="16"/>
              </w:rPr>
              <w:t>специфікації</w:t>
            </w:r>
            <w:r w:rsidRPr="007B698A">
              <w:rPr>
                <w:rFonts w:ascii="Arial" w:hAnsi="Arial" w:cs="Arial"/>
                <w:sz w:val="16"/>
                <w:szCs w:val="16"/>
                <w:lang w:val="en-US"/>
              </w:rPr>
              <w:t xml:space="preserve"> </w:t>
            </w:r>
            <w:r w:rsidRPr="00824B70">
              <w:rPr>
                <w:rFonts w:ascii="Arial" w:hAnsi="Arial" w:cs="Arial"/>
                <w:sz w:val="16"/>
                <w:szCs w:val="16"/>
              </w:rPr>
              <w:t>з</w:t>
            </w:r>
            <w:r w:rsidRPr="007B698A">
              <w:rPr>
                <w:rFonts w:ascii="Arial" w:hAnsi="Arial" w:cs="Arial"/>
                <w:sz w:val="16"/>
                <w:szCs w:val="16"/>
                <w:lang w:val="en-US"/>
              </w:rPr>
              <w:t xml:space="preserve"> </w:t>
            </w:r>
            <w:r w:rsidRPr="00824B70">
              <w:rPr>
                <w:rFonts w:ascii="Arial" w:hAnsi="Arial" w:cs="Arial"/>
                <w:sz w:val="16"/>
                <w:szCs w:val="16"/>
              </w:rPr>
              <w:t>відповідним</w:t>
            </w:r>
            <w:r w:rsidRPr="007B698A">
              <w:rPr>
                <w:rFonts w:ascii="Arial" w:hAnsi="Arial" w:cs="Arial"/>
                <w:sz w:val="16"/>
                <w:szCs w:val="16"/>
                <w:lang w:val="en-US"/>
              </w:rPr>
              <w:t xml:space="preserve"> </w:t>
            </w:r>
            <w:r w:rsidRPr="00824B70">
              <w:rPr>
                <w:rFonts w:ascii="Arial" w:hAnsi="Arial" w:cs="Arial"/>
                <w:sz w:val="16"/>
                <w:szCs w:val="16"/>
              </w:rPr>
              <w:t>методом</w:t>
            </w:r>
            <w:r w:rsidRPr="007B698A">
              <w:rPr>
                <w:rFonts w:ascii="Arial" w:hAnsi="Arial" w:cs="Arial"/>
                <w:sz w:val="16"/>
                <w:szCs w:val="16"/>
                <w:lang w:val="en-US"/>
              </w:rPr>
              <w:t xml:space="preserve"> </w:t>
            </w:r>
            <w:r w:rsidRPr="00824B70">
              <w:rPr>
                <w:rFonts w:ascii="Arial" w:hAnsi="Arial" w:cs="Arial"/>
                <w:sz w:val="16"/>
                <w:szCs w:val="16"/>
              </w:rPr>
              <w:t>випробування</w:t>
            </w:r>
            <w:r w:rsidRPr="007B698A">
              <w:rPr>
                <w:rFonts w:ascii="Arial" w:hAnsi="Arial" w:cs="Arial"/>
                <w:sz w:val="16"/>
                <w:szCs w:val="16"/>
                <w:lang w:val="en-US"/>
              </w:rPr>
              <w:t xml:space="preserve"> </w:t>
            </w:r>
            <w:r w:rsidRPr="00824B70">
              <w:rPr>
                <w:rFonts w:ascii="Arial" w:hAnsi="Arial" w:cs="Arial"/>
                <w:sz w:val="16"/>
                <w:szCs w:val="16"/>
              </w:rPr>
              <w:t>за</w:t>
            </w:r>
            <w:r w:rsidRPr="007B698A">
              <w:rPr>
                <w:rFonts w:ascii="Arial" w:hAnsi="Arial" w:cs="Arial"/>
                <w:sz w:val="16"/>
                <w:szCs w:val="16"/>
                <w:lang w:val="en-US"/>
              </w:rPr>
              <w:t xml:space="preserve"> </w:t>
            </w:r>
            <w:r w:rsidRPr="00824B70">
              <w:rPr>
                <w:rFonts w:ascii="Arial" w:hAnsi="Arial" w:cs="Arial"/>
                <w:sz w:val="16"/>
                <w:szCs w:val="16"/>
              </w:rPr>
              <w:t>результатами</w:t>
            </w:r>
            <w:r w:rsidRPr="007B698A">
              <w:rPr>
                <w:rFonts w:ascii="Arial" w:hAnsi="Arial" w:cs="Arial"/>
                <w:sz w:val="16"/>
                <w:szCs w:val="16"/>
                <w:lang w:val="en-US"/>
              </w:rPr>
              <w:t xml:space="preserve"> </w:t>
            </w:r>
            <w:r w:rsidRPr="00824B70">
              <w:rPr>
                <w:rFonts w:ascii="Arial" w:hAnsi="Arial" w:cs="Arial"/>
                <w:sz w:val="16"/>
                <w:szCs w:val="16"/>
              </w:rPr>
              <w:t>досліджень</w:t>
            </w:r>
            <w:r w:rsidRPr="007B698A">
              <w:rPr>
                <w:rFonts w:ascii="Arial" w:hAnsi="Arial" w:cs="Arial"/>
                <w:sz w:val="16"/>
                <w:szCs w:val="16"/>
                <w:lang w:val="en-US"/>
              </w:rPr>
              <w:t xml:space="preserve"> </w:t>
            </w:r>
            <w:r w:rsidRPr="00824B70">
              <w:rPr>
                <w:rFonts w:ascii="Arial" w:hAnsi="Arial" w:cs="Arial"/>
                <w:sz w:val="16"/>
                <w:szCs w:val="16"/>
              </w:rPr>
              <w:t>з</w:t>
            </w:r>
            <w:r w:rsidRPr="007B698A">
              <w:rPr>
                <w:rFonts w:ascii="Arial" w:hAnsi="Arial" w:cs="Arial"/>
                <w:sz w:val="16"/>
                <w:szCs w:val="16"/>
                <w:lang w:val="en-US"/>
              </w:rPr>
              <w:t xml:space="preserve"> </w:t>
            </w:r>
            <w:r w:rsidRPr="00824B70">
              <w:rPr>
                <w:rFonts w:ascii="Arial" w:hAnsi="Arial" w:cs="Arial"/>
                <w:sz w:val="16"/>
                <w:szCs w:val="16"/>
              </w:rPr>
              <w:t>безпеки</w:t>
            </w:r>
            <w:r w:rsidRPr="007B698A">
              <w:rPr>
                <w:rFonts w:ascii="Arial" w:hAnsi="Arial" w:cs="Arial"/>
                <w:sz w:val="16"/>
                <w:szCs w:val="16"/>
                <w:lang w:val="en-US"/>
              </w:rPr>
              <w:t xml:space="preserve"> </w:t>
            </w:r>
            <w:r w:rsidRPr="00824B70">
              <w:rPr>
                <w:rFonts w:ascii="Arial" w:hAnsi="Arial" w:cs="Arial"/>
                <w:sz w:val="16"/>
                <w:szCs w:val="16"/>
              </w:rPr>
              <w:t>або</w:t>
            </w:r>
            <w:r w:rsidRPr="007B698A">
              <w:rPr>
                <w:rFonts w:ascii="Arial" w:hAnsi="Arial" w:cs="Arial"/>
                <w:sz w:val="16"/>
                <w:szCs w:val="16"/>
                <w:lang w:val="en-US"/>
              </w:rPr>
              <w:t xml:space="preserve"> </w:t>
            </w:r>
            <w:r w:rsidRPr="00824B70">
              <w:rPr>
                <w:rFonts w:ascii="Arial" w:hAnsi="Arial" w:cs="Arial"/>
                <w:sz w:val="16"/>
                <w:szCs w:val="16"/>
              </w:rPr>
              <w:t>якості</w:t>
            </w:r>
            <w:r w:rsidRPr="007B698A">
              <w:rPr>
                <w:rFonts w:ascii="Arial" w:hAnsi="Arial" w:cs="Arial"/>
                <w:sz w:val="16"/>
                <w:szCs w:val="16"/>
                <w:lang w:val="en-US"/>
              </w:rPr>
              <w:t xml:space="preserve">) </w:t>
            </w:r>
            <w:r w:rsidRPr="00824B70">
              <w:rPr>
                <w:rFonts w:ascii="Arial" w:hAnsi="Arial" w:cs="Arial"/>
                <w:sz w:val="16"/>
                <w:szCs w:val="16"/>
              </w:rPr>
              <w:t>Додавання</w:t>
            </w:r>
            <w:r w:rsidRPr="007B698A">
              <w:rPr>
                <w:rFonts w:ascii="Arial" w:hAnsi="Arial" w:cs="Arial"/>
                <w:sz w:val="16"/>
                <w:szCs w:val="16"/>
                <w:lang w:val="en-US"/>
              </w:rPr>
              <w:t xml:space="preserve"> </w:t>
            </w:r>
            <w:r w:rsidRPr="00824B70">
              <w:rPr>
                <w:rFonts w:ascii="Arial" w:hAnsi="Arial" w:cs="Arial"/>
                <w:sz w:val="16"/>
                <w:szCs w:val="16"/>
              </w:rPr>
              <w:t>до</w:t>
            </w:r>
            <w:r w:rsidRPr="007B698A">
              <w:rPr>
                <w:rFonts w:ascii="Arial" w:hAnsi="Arial" w:cs="Arial"/>
                <w:sz w:val="16"/>
                <w:szCs w:val="16"/>
                <w:lang w:val="en-US"/>
              </w:rPr>
              <w:t xml:space="preserve"> </w:t>
            </w:r>
            <w:r w:rsidRPr="00824B70">
              <w:rPr>
                <w:rFonts w:ascii="Arial" w:hAnsi="Arial" w:cs="Arial"/>
                <w:sz w:val="16"/>
                <w:szCs w:val="16"/>
              </w:rPr>
              <w:t>специфікації</w:t>
            </w:r>
            <w:r w:rsidRPr="007B698A">
              <w:rPr>
                <w:rFonts w:ascii="Arial" w:hAnsi="Arial" w:cs="Arial"/>
                <w:sz w:val="16"/>
                <w:szCs w:val="16"/>
                <w:lang w:val="en-US"/>
              </w:rPr>
              <w:t xml:space="preserve"> </w:t>
            </w:r>
            <w:r w:rsidRPr="00824B70">
              <w:rPr>
                <w:rFonts w:ascii="Arial" w:hAnsi="Arial" w:cs="Arial"/>
                <w:sz w:val="16"/>
                <w:szCs w:val="16"/>
              </w:rPr>
              <w:t>АФІ</w:t>
            </w:r>
            <w:r w:rsidRPr="007B698A">
              <w:rPr>
                <w:rFonts w:ascii="Arial" w:hAnsi="Arial" w:cs="Arial"/>
                <w:sz w:val="16"/>
                <w:szCs w:val="16"/>
                <w:lang w:val="en-US"/>
              </w:rPr>
              <w:t xml:space="preserve"> </w:t>
            </w:r>
            <w:r w:rsidRPr="00824B70">
              <w:rPr>
                <w:rFonts w:ascii="Arial" w:hAnsi="Arial" w:cs="Arial"/>
                <w:sz w:val="16"/>
                <w:szCs w:val="16"/>
              </w:rPr>
              <w:t>Валсартан</w:t>
            </w:r>
            <w:r w:rsidRPr="007B698A">
              <w:rPr>
                <w:rFonts w:ascii="Arial" w:hAnsi="Arial" w:cs="Arial"/>
                <w:sz w:val="16"/>
                <w:szCs w:val="16"/>
                <w:lang w:val="en-US"/>
              </w:rPr>
              <w:t xml:space="preserve"> </w:t>
            </w:r>
            <w:r w:rsidRPr="00824B70">
              <w:rPr>
                <w:rFonts w:ascii="Arial" w:hAnsi="Arial" w:cs="Arial"/>
                <w:sz w:val="16"/>
                <w:szCs w:val="16"/>
              </w:rPr>
              <w:t>показника</w:t>
            </w:r>
            <w:r w:rsidRPr="007B698A">
              <w:rPr>
                <w:rFonts w:ascii="Arial" w:hAnsi="Arial" w:cs="Arial"/>
                <w:sz w:val="16"/>
                <w:szCs w:val="16"/>
                <w:lang w:val="en-US"/>
              </w:rPr>
              <w:t xml:space="preserve"> «</w:t>
            </w:r>
            <w:r w:rsidRPr="00824B70">
              <w:rPr>
                <w:rFonts w:ascii="Arial" w:hAnsi="Arial" w:cs="Arial"/>
                <w:sz w:val="16"/>
                <w:szCs w:val="16"/>
              </w:rPr>
              <w:t>Домішка</w:t>
            </w:r>
            <w:r w:rsidRPr="007B698A">
              <w:rPr>
                <w:rFonts w:ascii="Arial" w:hAnsi="Arial" w:cs="Arial"/>
                <w:sz w:val="16"/>
                <w:szCs w:val="16"/>
                <w:lang w:val="en-US"/>
              </w:rPr>
              <w:t xml:space="preserve"> </w:t>
            </w:r>
            <w:r w:rsidRPr="00824B70">
              <w:rPr>
                <w:rFonts w:ascii="Arial" w:hAnsi="Arial" w:cs="Arial"/>
                <w:sz w:val="16"/>
                <w:szCs w:val="16"/>
              </w:rPr>
              <w:t>нітрозаміну</w:t>
            </w:r>
            <w:r w:rsidRPr="007B698A">
              <w:rPr>
                <w:rFonts w:ascii="Arial" w:hAnsi="Arial" w:cs="Arial"/>
                <w:sz w:val="16"/>
                <w:szCs w:val="16"/>
                <w:lang w:val="en-US"/>
              </w:rPr>
              <w:t xml:space="preserve"> </w:t>
            </w:r>
            <w:r w:rsidRPr="00824B70">
              <w:rPr>
                <w:rFonts w:ascii="Arial" w:hAnsi="Arial" w:cs="Arial"/>
                <w:sz w:val="16"/>
                <w:szCs w:val="16"/>
              </w:rPr>
              <w:t>методом</w:t>
            </w:r>
            <w:r w:rsidRPr="007B698A">
              <w:rPr>
                <w:rFonts w:ascii="Arial" w:hAnsi="Arial" w:cs="Arial"/>
                <w:sz w:val="16"/>
                <w:szCs w:val="16"/>
                <w:lang w:val="en-US"/>
              </w:rPr>
              <w:t xml:space="preserve"> </w:t>
            </w:r>
            <w:r w:rsidRPr="00824B70">
              <w:rPr>
                <w:rFonts w:ascii="Arial" w:hAnsi="Arial" w:cs="Arial"/>
                <w:sz w:val="16"/>
                <w:szCs w:val="16"/>
              </w:rPr>
              <w:t>РХ</w:t>
            </w:r>
            <w:r w:rsidRPr="007B698A">
              <w:rPr>
                <w:rFonts w:ascii="Arial" w:hAnsi="Arial" w:cs="Arial"/>
                <w:sz w:val="16"/>
                <w:szCs w:val="16"/>
                <w:lang w:val="en-US"/>
              </w:rPr>
              <w:t xml:space="preserve"> </w:t>
            </w:r>
            <w:r w:rsidRPr="00824B70">
              <w:rPr>
                <w:rFonts w:ascii="Arial" w:hAnsi="Arial" w:cs="Arial"/>
                <w:sz w:val="16"/>
                <w:szCs w:val="16"/>
              </w:rPr>
              <w:t>МС</w:t>
            </w:r>
            <w:r w:rsidRPr="007B698A">
              <w:rPr>
                <w:rFonts w:ascii="Arial" w:hAnsi="Arial" w:cs="Arial"/>
                <w:sz w:val="16"/>
                <w:szCs w:val="16"/>
                <w:lang w:val="en-US"/>
              </w:rPr>
              <w:t>/</w:t>
            </w:r>
            <w:r w:rsidRPr="00824B70">
              <w:rPr>
                <w:rFonts w:ascii="Arial" w:hAnsi="Arial" w:cs="Arial"/>
                <w:sz w:val="16"/>
                <w:szCs w:val="16"/>
              </w:rPr>
              <w:t>МС</w:t>
            </w:r>
            <w:r w:rsidRPr="007B698A">
              <w:rPr>
                <w:rFonts w:ascii="Arial" w:hAnsi="Arial" w:cs="Arial"/>
                <w:sz w:val="16"/>
                <w:szCs w:val="16"/>
                <w:lang w:val="en-US"/>
              </w:rPr>
              <w:t>. N-</w:t>
            </w:r>
            <w:r w:rsidRPr="00824B70">
              <w:rPr>
                <w:rFonts w:ascii="Arial" w:hAnsi="Arial" w:cs="Arial"/>
                <w:sz w:val="16"/>
                <w:szCs w:val="16"/>
              </w:rPr>
              <w:t>нітрозодиметиламін</w:t>
            </w:r>
            <w:r w:rsidRPr="007B698A">
              <w:rPr>
                <w:rFonts w:ascii="Arial" w:hAnsi="Arial" w:cs="Arial"/>
                <w:sz w:val="16"/>
                <w:szCs w:val="16"/>
                <w:lang w:val="en-US"/>
              </w:rPr>
              <w:t xml:space="preserve"> (NDMA)» </w:t>
            </w:r>
            <w:r w:rsidRPr="00824B70">
              <w:rPr>
                <w:rFonts w:ascii="Arial" w:hAnsi="Arial" w:cs="Arial"/>
                <w:sz w:val="16"/>
                <w:szCs w:val="16"/>
              </w:rPr>
              <w:t>з</w:t>
            </w:r>
            <w:r w:rsidRPr="007B698A">
              <w:rPr>
                <w:rFonts w:ascii="Arial" w:hAnsi="Arial" w:cs="Arial"/>
                <w:sz w:val="16"/>
                <w:szCs w:val="16"/>
                <w:lang w:val="en-US"/>
              </w:rPr>
              <w:t xml:space="preserve"> </w:t>
            </w:r>
            <w:r w:rsidRPr="00824B70">
              <w:rPr>
                <w:rFonts w:ascii="Arial" w:hAnsi="Arial" w:cs="Arial"/>
                <w:sz w:val="16"/>
                <w:szCs w:val="16"/>
              </w:rPr>
              <w:t>допустимою</w:t>
            </w:r>
            <w:r w:rsidRPr="007B698A">
              <w:rPr>
                <w:rFonts w:ascii="Arial" w:hAnsi="Arial" w:cs="Arial"/>
                <w:sz w:val="16"/>
                <w:szCs w:val="16"/>
                <w:lang w:val="en-US"/>
              </w:rPr>
              <w:t xml:space="preserve"> </w:t>
            </w:r>
            <w:r w:rsidRPr="00824B70">
              <w:rPr>
                <w:rFonts w:ascii="Arial" w:hAnsi="Arial" w:cs="Arial"/>
                <w:sz w:val="16"/>
                <w:szCs w:val="16"/>
              </w:rPr>
              <w:t>межею</w:t>
            </w:r>
            <w:r w:rsidRPr="007B698A">
              <w:rPr>
                <w:rFonts w:ascii="Arial" w:hAnsi="Arial" w:cs="Arial"/>
                <w:sz w:val="16"/>
                <w:szCs w:val="16"/>
                <w:lang w:val="en-US"/>
              </w:rPr>
              <w:t xml:space="preserve"> 0,090 ppm </w:t>
            </w:r>
            <w:r w:rsidRPr="00824B70">
              <w:rPr>
                <w:rFonts w:ascii="Arial" w:hAnsi="Arial" w:cs="Arial"/>
                <w:sz w:val="16"/>
                <w:szCs w:val="16"/>
              </w:rPr>
              <w:t>та</w:t>
            </w:r>
            <w:r w:rsidRPr="007B698A">
              <w:rPr>
                <w:rFonts w:ascii="Arial" w:hAnsi="Arial" w:cs="Arial"/>
                <w:sz w:val="16"/>
                <w:szCs w:val="16"/>
                <w:lang w:val="en-US"/>
              </w:rPr>
              <w:t xml:space="preserve"> </w:t>
            </w:r>
            <w:r w:rsidRPr="00824B70">
              <w:rPr>
                <w:rFonts w:ascii="Arial" w:hAnsi="Arial" w:cs="Arial"/>
                <w:sz w:val="16"/>
                <w:szCs w:val="16"/>
              </w:rPr>
              <w:t>відповідним</w:t>
            </w:r>
            <w:r w:rsidRPr="007B698A">
              <w:rPr>
                <w:rFonts w:ascii="Arial" w:hAnsi="Arial" w:cs="Arial"/>
                <w:sz w:val="16"/>
                <w:szCs w:val="16"/>
                <w:lang w:val="en-US"/>
              </w:rPr>
              <w:t xml:space="preserve"> </w:t>
            </w:r>
            <w:r w:rsidRPr="00824B70">
              <w:rPr>
                <w:rFonts w:ascii="Arial" w:hAnsi="Arial" w:cs="Arial"/>
                <w:sz w:val="16"/>
                <w:szCs w:val="16"/>
              </w:rPr>
              <w:t>методом</w:t>
            </w:r>
            <w:r w:rsidRPr="007B698A">
              <w:rPr>
                <w:rFonts w:ascii="Arial" w:hAnsi="Arial" w:cs="Arial"/>
                <w:sz w:val="16"/>
                <w:szCs w:val="16"/>
                <w:lang w:val="en-US"/>
              </w:rPr>
              <w:t xml:space="preserve"> </w:t>
            </w:r>
            <w:r w:rsidRPr="00824B70">
              <w:rPr>
                <w:rFonts w:ascii="Arial" w:hAnsi="Arial" w:cs="Arial"/>
                <w:sz w:val="16"/>
                <w:szCs w:val="16"/>
              </w:rPr>
              <w:t>випробування</w:t>
            </w:r>
            <w:r w:rsidRPr="007B698A">
              <w:rPr>
                <w:rFonts w:ascii="Arial" w:hAnsi="Arial" w:cs="Arial"/>
                <w:sz w:val="16"/>
                <w:szCs w:val="16"/>
                <w:lang w:val="en-US"/>
              </w:rPr>
              <w:t xml:space="preserve">. </w:t>
            </w:r>
            <w:r w:rsidRPr="00824B70">
              <w:rPr>
                <w:rFonts w:ascii="Arial" w:hAnsi="Arial" w:cs="Arial"/>
                <w:sz w:val="16"/>
                <w:szCs w:val="16"/>
              </w:rPr>
              <w:t>Специфікація</w:t>
            </w:r>
            <w:r w:rsidRPr="007B698A">
              <w:rPr>
                <w:rFonts w:ascii="Arial" w:hAnsi="Arial" w:cs="Arial"/>
                <w:sz w:val="16"/>
                <w:szCs w:val="16"/>
                <w:lang w:val="en-US"/>
              </w:rPr>
              <w:t xml:space="preserve"> </w:t>
            </w:r>
            <w:r w:rsidRPr="00824B70">
              <w:rPr>
                <w:rFonts w:ascii="Arial" w:hAnsi="Arial" w:cs="Arial"/>
                <w:sz w:val="16"/>
                <w:szCs w:val="16"/>
              </w:rPr>
              <w:t>стосується</w:t>
            </w:r>
            <w:r w:rsidRPr="007B698A">
              <w:rPr>
                <w:rFonts w:ascii="Arial" w:hAnsi="Arial" w:cs="Arial"/>
                <w:sz w:val="16"/>
                <w:szCs w:val="16"/>
                <w:lang w:val="en-US"/>
              </w:rPr>
              <w:t xml:space="preserve"> Novartis </w:t>
            </w:r>
            <w:r w:rsidRPr="00824B70">
              <w:rPr>
                <w:rFonts w:ascii="Arial" w:hAnsi="Arial" w:cs="Arial"/>
                <w:sz w:val="16"/>
                <w:szCs w:val="16"/>
              </w:rPr>
              <w:t>та</w:t>
            </w:r>
            <w:r w:rsidRPr="007B698A">
              <w:rPr>
                <w:rFonts w:ascii="Arial" w:hAnsi="Arial" w:cs="Arial"/>
                <w:sz w:val="16"/>
                <w:szCs w:val="16"/>
                <w:lang w:val="en-US"/>
              </w:rPr>
              <w:t xml:space="preserve"> Divi’s.</w:t>
            </w:r>
          </w:p>
          <w:p w:rsidR="0077730C" w:rsidRPr="007B698A" w:rsidRDefault="0077730C" w:rsidP="004B05C9">
            <w:pPr>
              <w:jc w:val="center"/>
              <w:rPr>
                <w:rFonts w:ascii="Arial" w:hAnsi="Arial" w:cs="Arial"/>
                <w:sz w:val="16"/>
                <w:szCs w:val="16"/>
                <w:lang w:val="en-US"/>
              </w:rPr>
            </w:pPr>
            <w:r w:rsidRPr="00824B70">
              <w:rPr>
                <w:rFonts w:ascii="Arial" w:hAnsi="Arial" w:cs="Arial"/>
                <w:sz w:val="16"/>
                <w:szCs w:val="16"/>
              </w:rPr>
              <w:t>Зміни</w:t>
            </w:r>
            <w:r w:rsidRPr="007B698A">
              <w:rPr>
                <w:rFonts w:ascii="Arial" w:hAnsi="Arial" w:cs="Arial"/>
                <w:sz w:val="16"/>
                <w:szCs w:val="16"/>
                <w:lang w:val="en-US"/>
              </w:rPr>
              <w:t xml:space="preserve"> I </w:t>
            </w:r>
            <w:r w:rsidRPr="00824B70">
              <w:rPr>
                <w:rFonts w:ascii="Arial" w:hAnsi="Arial" w:cs="Arial"/>
                <w:sz w:val="16"/>
                <w:szCs w:val="16"/>
              </w:rPr>
              <w:t>типу</w:t>
            </w:r>
            <w:r w:rsidRPr="007B698A">
              <w:rPr>
                <w:rFonts w:ascii="Arial" w:hAnsi="Arial" w:cs="Arial"/>
                <w:sz w:val="16"/>
                <w:szCs w:val="16"/>
                <w:lang w:val="en-US"/>
              </w:rPr>
              <w:t xml:space="preserve"> - </w:t>
            </w:r>
            <w:r w:rsidRPr="00824B70">
              <w:rPr>
                <w:rFonts w:ascii="Arial" w:hAnsi="Arial" w:cs="Arial"/>
                <w:sz w:val="16"/>
                <w:szCs w:val="16"/>
              </w:rPr>
              <w:t>Зміни</w:t>
            </w:r>
            <w:r w:rsidRPr="007B698A">
              <w:rPr>
                <w:rFonts w:ascii="Arial" w:hAnsi="Arial" w:cs="Arial"/>
                <w:sz w:val="16"/>
                <w:szCs w:val="16"/>
                <w:lang w:val="en-US"/>
              </w:rPr>
              <w:t xml:space="preserve"> </w:t>
            </w:r>
            <w:r w:rsidRPr="00824B70">
              <w:rPr>
                <w:rFonts w:ascii="Arial" w:hAnsi="Arial" w:cs="Arial"/>
                <w:sz w:val="16"/>
                <w:szCs w:val="16"/>
              </w:rPr>
              <w:t>з</w:t>
            </w:r>
            <w:r w:rsidRPr="007B698A">
              <w:rPr>
                <w:rFonts w:ascii="Arial" w:hAnsi="Arial" w:cs="Arial"/>
                <w:sz w:val="16"/>
                <w:szCs w:val="16"/>
                <w:lang w:val="en-US"/>
              </w:rPr>
              <w:t xml:space="preserve"> </w:t>
            </w:r>
            <w:r w:rsidRPr="00824B70">
              <w:rPr>
                <w:rFonts w:ascii="Arial" w:hAnsi="Arial" w:cs="Arial"/>
                <w:sz w:val="16"/>
                <w:szCs w:val="16"/>
              </w:rPr>
              <w:t>якості</w:t>
            </w:r>
            <w:r w:rsidRPr="007B698A">
              <w:rPr>
                <w:rFonts w:ascii="Arial" w:hAnsi="Arial" w:cs="Arial"/>
                <w:sz w:val="16"/>
                <w:szCs w:val="16"/>
                <w:lang w:val="en-US"/>
              </w:rPr>
              <w:t xml:space="preserve">. </w:t>
            </w:r>
            <w:r w:rsidRPr="00824B70">
              <w:rPr>
                <w:rFonts w:ascii="Arial" w:hAnsi="Arial" w:cs="Arial"/>
                <w:sz w:val="16"/>
                <w:szCs w:val="16"/>
              </w:rPr>
              <w:t>АФІ</w:t>
            </w:r>
            <w:r w:rsidRPr="007B698A">
              <w:rPr>
                <w:rFonts w:ascii="Arial" w:hAnsi="Arial" w:cs="Arial"/>
                <w:sz w:val="16"/>
                <w:szCs w:val="16"/>
                <w:lang w:val="en-US"/>
              </w:rPr>
              <w:t xml:space="preserve">. </w:t>
            </w:r>
            <w:r w:rsidRPr="00824B70">
              <w:rPr>
                <w:rFonts w:ascii="Arial" w:hAnsi="Arial" w:cs="Arial"/>
                <w:sz w:val="16"/>
                <w:szCs w:val="16"/>
              </w:rPr>
              <w:t>Контроль</w:t>
            </w:r>
            <w:r w:rsidRPr="007B698A">
              <w:rPr>
                <w:rFonts w:ascii="Arial" w:hAnsi="Arial" w:cs="Arial"/>
                <w:sz w:val="16"/>
                <w:szCs w:val="16"/>
                <w:lang w:val="en-US"/>
              </w:rPr>
              <w:t xml:space="preserve"> </w:t>
            </w:r>
            <w:r w:rsidRPr="00824B70">
              <w:rPr>
                <w:rFonts w:ascii="Arial" w:hAnsi="Arial" w:cs="Arial"/>
                <w:sz w:val="16"/>
                <w:szCs w:val="16"/>
              </w:rPr>
              <w:t>АФІ</w:t>
            </w:r>
            <w:r w:rsidRPr="007B698A">
              <w:rPr>
                <w:rFonts w:ascii="Arial" w:hAnsi="Arial" w:cs="Arial"/>
                <w:sz w:val="16"/>
                <w:szCs w:val="16"/>
                <w:lang w:val="en-US"/>
              </w:rPr>
              <w:t xml:space="preserve">. </w:t>
            </w:r>
            <w:r w:rsidRPr="00824B70">
              <w:rPr>
                <w:rFonts w:ascii="Arial" w:hAnsi="Arial" w:cs="Arial"/>
                <w:sz w:val="16"/>
                <w:szCs w:val="16"/>
              </w:rPr>
              <w:t>Зміна</w:t>
            </w:r>
            <w:r w:rsidRPr="007B698A">
              <w:rPr>
                <w:rFonts w:ascii="Arial" w:hAnsi="Arial" w:cs="Arial"/>
                <w:sz w:val="16"/>
                <w:szCs w:val="16"/>
                <w:lang w:val="en-US"/>
              </w:rPr>
              <w:t xml:space="preserve"> </w:t>
            </w:r>
            <w:r w:rsidRPr="00824B70">
              <w:rPr>
                <w:rFonts w:ascii="Arial" w:hAnsi="Arial" w:cs="Arial"/>
                <w:sz w:val="16"/>
                <w:szCs w:val="16"/>
              </w:rPr>
              <w:t>у</w:t>
            </w:r>
            <w:r w:rsidRPr="007B698A">
              <w:rPr>
                <w:rFonts w:ascii="Arial" w:hAnsi="Arial" w:cs="Arial"/>
                <w:sz w:val="16"/>
                <w:szCs w:val="16"/>
                <w:lang w:val="en-US"/>
              </w:rPr>
              <w:t xml:space="preserve"> </w:t>
            </w:r>
            <w:r w:rsidRPr="00824B70">
              <w:rPr>
                <w:rFonts w:ascii="Arial" w:hAnsi="Arial" w:cs="Arial"/>
                <w:sz w:val="16"/>
                <w:szCs w:val="16"/>
              </w:rPr>
              <w:t>параметрах</w:t>
            </w:r>
            <w:r w:rsidRPr="007B698A">
              <w:rPr>
                <w:rFonts w:ascii="Arial" w:hAnsi="Arial" w:cs="Arial"/>
                <w:sz w:val="16"/>
                <w:szCs w:val="16"/>
                <w:lang w:val="en-US"/>
              </w:rPr>
              <w:t xml:space="preserve"> </w:t>
            </w:r>
            <w:r w:rsidRPr="00824B70">
              <w:rPr>
                <w:rFonts w:ascii="Arial" w:hAnsi="Arial" w:cs="Arial"/>
                <w:sz w:val="16"/>
                <w:szCs w:val="16"/>
              </w:rPr>
              <w:t>специфікацій</w:t>
            </w:r>
            <w:r w:rsidRPr="007B698A">
              <w:rPr>
                <w:rFonts w:ascii="Arial" w:hAnsi="Arial" w:cs="Arial"/>
                <w:sz w:val="16"/>
                <w:szCs w:val="16"/>
                <w:lang w:val="en-US"/>
              </w:rPr>
              <w:t xml:space="preserve"> </w:t>
            </w:r>
            <w:r w:rsidRPr="00824B70">
              <w:rPr>
                <w:rFonts w:ascii="Arial" w:hAnsi="Arial" w:cs="Arial"/>
                <w:sz w:val="16"/>
                <w:szCs w:val="16"/>
              </w:rPr>
              <w:t>та</w:t>
            </w:r>
            <w:r w:rsidRPr="007B698A">
              <w:rPr>
                <w:rFonts w:ascii="Arial" w:hAnsi="Arial" w:cs="Arial"/>
                <w:sz w:val="16"/>
                <w:szCs w:val="16"/>
                <w:lang w:val="en-US"/>
              </w:rPr>
              <w:t>/</w:t>
            </w:r>
            <w:r w:rsidRPr="00824B70">
              <w:rPr>
                <w:rFonts w:ascii="Arial" w:hAnsi="Arial" w:cs="Arial"/>
                <w:sz w:val="16"/>
                <w:szCs w:val="16"/>
              </w:rPr>
              <w:t>або</w:t>
            </w:r>
            <w:r w:rsidRPr="007B698A">
              <w:rPr>
                <w:rFonts w:ascii="Arial" w:hAnsi="Arial" w:cs="Arial"/>
                <w:sz w:val="16"/>
                <w:szCs w:val="16"/>
                <w:lang w:val="en-US"/>
              </w:rPr>
              <w:t xml:space="preserve"> </w:t>
            </w:r>
            <w:r w:rsidRPr="00824B70">
              <w:rPr>
                <w:rFonts w:ascii="Arial" w:hAnsi="Arial" w:cs="Arial"/>
                <w:sz w:val="16"/>
                <w:szCs w:val="16"/>
              </w:rPr>
              <w:t>допустимих</w:t>
            </w:r>
            <w:r w:rsidRPr="007B698A">
              <w:rPr>
                <w:rFonts w:ascii="Arial" w:hAnsi="Arial" w:cs="Arial"/>
                <w:sz w:val="16"/>
                <w:szCs w:val="16"/>
                <w:lang w:val="en-US"/>
              </w:rPr>
              <w:t xml:space="preserve"> </w:t>
            </w:r>
            <w:r w:rsidRPr="00824B70">
              <w:rPr>
                <w:rFonts w:ascii="Arial" w:hAnsi="Arial" w:cs="Arial"/>
                <w:sz w:val="16"/>
                <w:szCs w:val="16"/>
              </w:rPr>
              <w:t>меж</w:t>
            </w:r>
            <w:r w:rsidRPr="007B698A">
              <w:rPr>
                <w:rFonts w:ascii="Arial" w:hAnsi="Arial" w:cs="Arial"/>
                <w:sz w:val="16"/>
                <w:szCs w:val="16"/>
                <w:lang w:val="en-US"/>
              </w:rPr>
              <w:t xml:space="preserve">, </w:t>
            </w:r>
            <w:r w:rsidRPr="00824B70">
              <w:rPr>
                <w:rFonts w:ascii="Arial" w:hAnsi="Arial" w:cs="Arial"/>
                <w:sz w:val="16"/>
                <w:szCs w:val="16"/>
              </w:rPr>
              <w:t>визначених</w:t>
            </w:r>
            <w:r w:rsidRPr="007B698A">
              <w:rPr>
                <w:rFonts w:ascii="Arial" w:hAnsi="Arial" w:cs="Arial"/>
                <w:sz w:val="16"/>
                <w:szCs w:val="16"/>
                <w:lang w:val="en-US"/>
              </w:rPr>
              <w:t xml:space="preserve"> </w:t>
            </w:r>
            <w:r w:rsidRPr="00824B70">
              <w:rPr>
                <w:rFonts w:ascii="Arial" w:hAnsi="Arial" w:cs="Arial"/>
                <w:sz w:val="16"/>
                <w:szCs w:val="16"/>
              </w:rPr>
              <w:t>у</w:t>
            </w:r>
            <w:r w:rsidRPr="007B698A">
              <w:rPr>
                <w:rFonts w:ascii="Arial" w:hAnsi="Arial" w:cs="Arial"/>
                <w:sz w:val="16"/>
                <w:szCs w:val="16"/>
                <w:lang w:val="en-US"/>
              </w:rPr>
              <w:t xml:space="preserve"> </w:t>
            </w:r>
            <w:r w:rsidRPr="00824B70">
              <w:rPr>
                <w:rFonts w:ascii="Arial" w:hAnsi="Arial" w:cs="Arial"/>
                <w:sz w:val="16"/>
                <w:szCs w:val="16"/>
              </w:rPr>
              <w:t>специфікаціях</w:t>
            </w:r>
            <w:r w:rsidRPr="007B698A">
              <w:rPr>
                <w:rFonts w:ascii="Arial" w:hAnsi="Arial" w:cs="Arial"/>
                <w:sz w:val="16"/>
                <w:szCs w:val="16"/>
                <w:lang w:val="en-US"/>
              </w:rPr>
              <w:t xml:space="preserve"> </w:t>
            </w:r>
            <w:r w:rsidRPr="00824B70">
              <w:rPr>
                <w:rFonts w:ascii="Arial" w:hAnsi="Arial" w:cs="Arial"/>
                <w:sz w:val="16"/>
                <w:szCs w:val="16"/>
              </w:rPr>
              <w:t>на</w:t>
            </w:r>
            <w:r w:rsidRPr="007B698A">
              <w:rPr>
                <w:rFonts w:ascii="Arial" w:hAnsi="Arial" w:cs="Arial"/>
                <w:sz w:val="16"/>
                <w:szCs w:val="16"/>
                <w:lang w:val="en-US"/>
              </w:rPr>
              <w:t xml:space="preserve"> </w:t>
            </w:r>
            <w:r w:rsidRPr="00824B70">
              <w:rPr>
                <w:rFonts w:ascii="Arial" w:hAnsi="Arial" w:cs="Arial"/>
                <w:sz w:val="16"/>
                <w:szCs w:val="16"/>
              </w:rPr>
              <w:t>АФІ</w:t>
            </w:r>
            <w:r w:rsidRPr="007B698A">
              <w:rPr>
                <w:rFonts w:ascii="Arial" w:hAnsi="Arial" w:cs="Arial"/>
                <w:sz w:val="16"/>
                <w:szCs w:val="16"/>
                <w:lang w:val="en-US"/>
              </w:rPr>
              <w:t xml:space="preserve">, </w:t>
            </w:r>
            <w:r w:rsidRPr="00824B70">
              <w:rPr>
                <w:rFonts w:ascii="Arial" w:hAnsi="Arial" w:cs="Arial"/>
                <w:sz w:val="16"/>
                <w:szCs w:val="16"/>
              </w:rPr>
              <w:t>або</w:t>
            </w:r>
            <w:r w:rsidRPr="007B698A">
              <w:rPr>
                <w:rFonts w:ascii="Arial" w:hAnsi="Arial" w:cs="Arial"/>
                <w:sz w:val="16"/>
                <w:szCs w:val="16"/>
                <w:lang w:val="en-US"/>
              </w:rPr>
              <w:t xml:space="preserve"> </w:t>
            </w:r>
            <w:r w:rsidRPr="00824B70">
              <w:rPr>
                <w:rFonts w:ascii="Arial" w:hAnsi="Arial" w:cs="Arial"/>
                <w:sz w:val="16"/>
                <w:szCs w:val="16"/>
              </w:rPr>
              <w:t>вихідний</w:t>
            </w:r>
            <w:r w:rsidRPr="007B698A">
              <w:rPr>
                <w:rFonts w:ascii="Arial" w:hAnsi="Arial" w:cs="Arial"/>
                <w:sz w:val="16"/>
                <w:szCs w:val="16"/>
                <w:lang w:val="en-US"/>
              </w:rPr>
              <w:t>/</w:t>
            </w:r>
            <w:r w:rsidRPr="00824B70">
              <w:rPr>
                <w:rFonts w:ascii="Arial" w:hAnsi="Arial" w:cs="Arial"/>
                <w:sz w:val="16"/>
                <w:szCs w:val="16"/>
              </w:rPr>
              <w:t>проміжний</w:t>
            </w:r>
            <w:r w:rsidRPr="007B698A">
              <w:rPr>
                <w:rFonts w:ascii="Arial" w:hAnsi="Arial" w:cs="Arial"/>
                <w:sz w:val="16"/>
                <w:szCs w:val="16"/>
                <w:lang w:val="en-US"/>
              </w:rPr>
              <w:t xml:space="preserve"> </w:t>
            </w:r>
            <w:r w:rsidRPr="00824B70">
              <w:rPr>
                <w:rFonts w:ascii="Arial" w:hAnsi="Arial" w:cs="Arial"/>
                <w:sz w:val="16"/>
                <w:szCs w:val="16"/>
              </w:rPr>
              <w:t>продукт</w:t>
            </w:r>
            <w:r w:rsidRPr="007B698A">
              <w:rPr>
                <w:rFonts w:ascii="Arial" w:hAnsi="Arial" w:cs="Arial"/>
                <w:sz w:val="16"/>
                <w:szCs w:val="16"/>
                <w:lang w:val="en-US"/>
              </w:rPr>
              <w:t>/</w:t>
            </w:r>
            <w:r w:rsidRPr="00824B70">
              <w:rPr>
                <w:rFonts w:ascii="Arial" w:hAnsi="Arial" w:cs="Arial"/>
                <w:sz w:val="16"/>
                <w:szCs w:val="16"/>
              </w:rPr>
              <w:t>реагент</w:t>
            </w:r>
            <w:r w:rsidRPr="007B698A">
              <w:rPr>
                <w:rFonts w:ascii="Arial" w:hAnsi="Arial" w:cs="Arial"/>
                <w:sz w:val="16"/>
                <w:szCs w:val="16"/>
                <w:lang w:val="en-US"/>
              </w:rPr>
              <w:t xml:space="preserve">, </w:t>
            </w:r>
            <w:r w:rsidRPr="00824B70">
              <w:rPr>
                <w:rFonts w:ascii="Arial" w:hAnsi="Arial" w:cs="Arial"/>
                <w:sz w:val="16"/>
                <w:szCs w:val="16"/>
              </w:rPr>
              <w:t>що</w:t>
            </w:r>
            <w:r w:rsidRPr="007B698A">
              <w:rPr>
                <w:rFonts w:ascii="Arial" w:hAnsi="Arial" w:cs="Arial"/>
                <w:sz w:val="16"/>
                <w:szCs w:val="16"/>
                <w:lang w:val="en-US"/>
              </w:rPr>
              <w:t xml:space="preserve"> </w:t>
            </w:r>
            <w:r w:rsidRPr="00824B70">
              <w:rPr>
                <w:rFonts w:ascii="Arial" w:hAnsi="Arial" w:cs="Arial"/>
                <w:sz w:val="16"/>
                <w:szCs w:val="16"/>
              </w:rPr>
              <w:t>використовуються</w:t>
            </w:r>
            <w:r w:rsidRPr="007B698A">
              <w:rPr>
                <w:rFonts w:ascii="Arial" w:hAnsi="Arial" w:cs="Arial"/>
                <w:sz w:val="16"/>
                <w:szCs w:val="16"/>
                <w:lang w:val="en-US"/>
              </w:rPr>
              <w:t xml:space="preserve"> </w:t>
            </w:r>
            <w:r w:rsidRPr="00824B70">
              <w:rPr>
                <w:rFonts w:ascii="Arial" w:hAnsi="Arial" w:cs="Arial"/>
                <w:sz w:val="16"/>
                <w:szCs w:val="16"/>
              </w:rPr>
              <w:t>у</w:t>
            </w:r>
            <w:r w:rsidRPr="007B698A">
              <w:rPr>
                <w:rFonts w:ascii="Arial" w:hAnsi="Arial" w:cs="Arial"/>
                <w:sz w:val="16"/>
                <w:szCs w:val="16"/>
                <w:lang w:val="en-US"/>
              </w:rPr>
              <w:t xml:space="preserve"> </w:t>
            </w:r>
            <w:r w:rsidRPr="00824B70">
              <w:rPr>
                <w:rFonts w:ascii="Arial" w:hAnsi="Arial" w:cs="Arial"/>
                <w:sz w:val="16"/>
                <w:szCs w:val="16"/>
              </w:rPr>
              <w:t>процесі</w:t>
            </w:r>
            <w:r w:rsidRPr="007B698A">
              <w:rPr>
                <w:rFonts w:ascii="Arial" w:hAnsi="Arial" w:cs="Arial"/>
                <w:sz w:val="16"/>
                <w:szCs w:val="16"/>
                <w:lang w:val="en-US"/>
              </w:rPr>
              <w:t xml:space="preserve"> </w:t>
            </w:r>
            <w:r w:rsidRPr="00824B70">
              <w:rPr>
                <w:rFonts w:ascii="Arial" w:hAnsi="Arial" w:cs="Arial"/>
                <w:sz w:val="16"/>
                <w:szCs w:val="16"/>
              </w:rPr>
              <w:t>виробництва</w:t>
            </w:r>
            <w:r w:rsidRPr="007B698A">
              <w:rPr>
                <w:rFonts w:ascii="Arial" w:hAnsi="Arial" w:cs="Arial"/>
                <w:sz w:val="16"/>
                <w:szCs w:val="16"/>
                <w:lang w:val="en-US"/>
              </w:rPr>
              <w:t xml:space="preserve"> </w:t>
            </w:r>
            <w:r w:rsidRPr="00824B70">
              <w:rPr>
                <w:rFonts w:ascii="Arial" w:hAnsi="Arial" w:cs="Arial"/>
                <w:sz w:val="16"/>
                <w:szCs w:val="16"/>
              </w:rPr>
              <w:t>АФІ</w:t>
            </w:r>
            <w:r w:rsidRPr="007B698A">
              <w:rPr>
                <w:rFonts w:ascii="Arial" w:hAnsi="Arial" w:cs="Arial"/>
                <w:sz w:val="16"/>
                <w:szCs w:val="16"/>
                <w:lang w:val="en-US"/>
              </w:rPr>
              <w:t xml:space="preserve"> (</w:t>
            </w:r>
            <w:r w:rsidRPr="00824B70">
              <w:rPr>
                <w:rFonts w:ascii="Arial" w:hAnsi="Arial" w:cs="Arial"/>
                <w:sz w:val="16"/>
                <w:szCs w:val="16"/>
              </w:rPr>
              <w:t>додавання</w:t>
            </w:r>
            <w:r w:rsidRPr="007B698A">
              <w:rPr>
                <w:rFonts w:ascii="Arial" w:hAnsi="Arial" w:cs="Arial"/>
                <w:sz w:val="16"/>
                <w:szCs w:val="16"/>
                <w:lang w:val="en-US"/>
              </w:rPr>
              <w:t xml:space="preserve"> </w:t>
            </w:r>
            <w:r w:rsidRPr="00824B70">
              <w:rPr>
                <w:rFonts w:ascii="Arial" w:hAnsi="Arial" w:cs="Arial"/>
                <w:sz w:val="16"/>
                <w:szCs w:val="16"/>
              </w:rPr>
              <w:t>або</w:t>
            </w:r>
            <w:r w:rsidRPr="007B698A">
              <w:rPr>
                <w:rFonts w:ascii="Arial" w:hAnsi="Arial" w:cs="Arial"/>
                <w:sz w:val="16"/>
                <w:szCs w:val="16"/>
                <w:lang w:val="en-US"/>
              </w:rPr>
              <w:t xml:space="preserve"> </w:t>
            </w:r>
            <w:r w:rsidRPr="00824B70">
              <w:rPr>
                <w:rFonts w:ascii="Arial" w:hAnsi="Arial" w:cs="Arial"/>
                <w:sz w:val="16"/>
                <w:szCs w:val="16"/>
              </w:rPr>
              <w:t>заміна</w:t>
            </w:r>
            <w:r w:rsidRPr="007B698A">
              <w:rPr>
                <w:rFonts w:ascii="Arial" w:hAnsi="Arial" w:cs="Arial"/>
                <w:sz w:val="16"/>
                <w:szCs w:val="16"/>
                <w:lang w:val="en-US"/>
              </w:rPr>
              <w:t xml:space="preserve"> (</w:t>
            </w:r>
            <w:r w:rsidRPr="00824B70">
              <w:rPr>
                <w:rFonts w:ascii="Arial" w:hAnsi="Arial" w:cs="Arial"/>
                <w:sz w:val="16"/>
                <w:szCs w:val="16"/>
              </w:rPr>
              <w:t>за</w:t>
            </w:r>
            <w:r w:rsidRPr="007B698A">
              <w:rPr>
                <w:rFonts w:ascii="Arial" w:hAnsi="Arial" w:cs="Arial"/>
                <w:sz w:val="16"/>
                <w:szCs w:val="16"/>
                <w:lang w:val="en-US"/>
              </w:rPr>
              <w:t xml:space="preserve"> </w:t>
            </w:r>
            <w:r w:rsidRPr="00824B70">
              <w:rPr>
                <w:rFonts w:ascii="Arial" w:hAnsi="Arial" w:cs="Arial"/>
                <w:sz w:val="16"/>
                <w:szCs w:val="16"/>
              </w:rPr>
              <w:t>винятком</w:t>
            </w:r>
            <w:r w:rsidRPr="007B698A">
              <w:rPr>
                <w:rFonts w:ascii="Arial" w:hAnsi="Arial" w:cs="Arial"/>
                <w:sz w:val="16"/>
                <w:szCs w:val="16"/>
                <w:lang w:val="en-US"/>
              </w:rPr>
              <w:t xml:space="preserve"> </w:t>
            </w:r>
            <w:r w:rsidRPr="00824B70">
              <w:rPr>
                <w:rFonts w:ascii="Arial" w:hAnsi="Arial" w:cs="Arial"/>
                <w:sz w:val="16"/>
                <w:szCs w:val="16"/>
              </w:rPr>
              <w:t>активної</w:t>
            </w:r>
            <w:r w:rsidRPr="007B698A">
              <w:rPr>
                <w:rFonts w:ascii="Arial" w:hAnsi="Arial" w:cs="Arial"/>
                <w:sz w:val="16"/>
                <w:szCs w:val="16"/>
                <w:lang w:val="en-US"/>
              </w:rPr>
              <w:t xml:space="preserve"> </w:t>
            </w:r>
            <w:r w:rsidRPr="00824B70">
              <w:rPr>
                <w:rFonts w:ascii="Arial" w:hAnsi="Arial" w:cs="Arial"/>
                <w:sz w:val="16"/>
                <w:szCs w:val="16"/>
              </w:rPr>
              <w:t>речовини</w:t>
            </w:r>
            <w:r w:rsidRPr="007B698A">
              <w:rPr>
                <w:rFonts w:ascii="Arial" w:hAnsi="Arial" w:cs="Arial"/>
                <w:sz w:val="16"/>
                <w:szCs w:val="16"/>
                <w:lang w:val="en-US"/>
              </w:rPr>
              <w:t xml:space="preserve"> </w:t>
            </w:r>
            <w:r w:rsidRPr="00824B70">
              <w:rPr>
                <w:rFonts w:ascii="Arial" w:hAnsi="Arial" w:cs="Arial"/>
                <w:sz w:val="16"/>
                <w:szCs w:val="16"/>
              </w:rPr>
              <w:t>біологічного</w:t>
            </w:r>
            <w:r w:rsidRPr="007B698A">
              <w:rPr>
                <w:rFonts w:ascii="Arial" w:hAnsi="Arial" w:cs="Arial"/>
                <w:sz w:val="16"/>
                <w:szCs w:val="16"/>
                <w:lang w:val="en-US"/>
              </w:rPr>
              <w:t xml:space="preserve"> </w:t>
            </w:r>
            <w:r w:rsidRPr="00824B70">
              <w:rPr>
                <w:rFonts w:ascii="Arial" w:hAnsi="Arial" w:cs="Arial"/>
                <w:sz w:val="16"/>
                <w:szCs w:val="16"/>
              </w:rPr>
              <w:t>або</w:t>
            </w:r>
            <w:r w:rsidRPr="007B698A">
              <w:rPr>
                <w:rFonts w:ascii="Arial" w:hAnsi="Arial" w:cs="Arial"/>
                <w:sz w:val="16"/>
                <w:szCs w:val="16"/>
                <w:lang w:val="en-US"/>
              </w:rPr>
              <w:t xml:space="preserve"> </w:t>
            </w:r>
            <w:r w:rsidRPr="00824B70">
              <w:rPr>
                <w:rFonts w:ascii="Arial" w:hAnsi="Arial" w:cs="Arial"/>
                <w:sz w:val="16"/>
                <w:szCs w:val="16"/>
              </w:rPr>
              <w:t>імунологічного</w:t>
            </w:r>
            <w:r w:rsidRPr="007B698A">
              <w:rPr>
                <w:rFonts w:ascii="Arial" w:hAnsi="Arial" w:cs="Arial"/>
                <w:sz w:val="16"/>
                <w:szCs w:val="16"/>
                <w:lang w:val="en-US"/>
              </w:rPr>
              <w:t xml:space="preserve"> </w:t>
            </w:r>
            <w:r w:rsidRPr="00824B70">
              <w:rPr>
                <w:rFonts w:ascii="Arial" w:hAnsi="Arial" w:cs="Arial"/>
                <w:sz w:val="16"/>
                <w:szCs w:val="16"/>
              </w:rPr>
              <w:t>походження</w:t>
            </w:r>
            <w:r w:rsidRPr="007B698A">
              <w:rPr>
                <w:rFonts w:ascii="Arial" w:hAnsi="Arial" w:cs="Arial"/>
                <w:sz w:val="16"/>
                <w:szCs w:val="16"/>
                <w:lang w:val="en-US"/>
              </w:rPr>
              <w:t xml:space="preserve">) </w:t>
            </w:r>
            <w:r w:rsidRPr="00824B70">
              <w:rPr>
                <w:rFonts w:ascii="Arial" w:hAnsi="Arial" w:cs="Arial"/>
                <w:sz w:val="16"/>
                <w:szCs w:val="16"/>
              </w:rPr>
              <w:t>параметра</w:t>
            </w:r>
            <w:r w:rsidRPr="007B698A">
              <w:rPr>
                <w:rFonts w:ascii="Arial" w:hAnsi="Arial" w:cs="Arial"/>
                <w:sz w:val="16"/>
                <w:szCs w:val="16"/>
                <w:lang w:val="en-US"/>
              </w:rPr>
              <w:t xml:space="preserve"> </w:t>
            </w:r>
            <w:r w:rsidRPr="00824B70">
              <w:rPr>
                <w:rFonts w:ascii="Arial" w:hAnsi="Arial" w:cs="Arial"/>
                <w:sz w:val="16"/>
                <w:szCs w:val="16"/>
              </w:rPr>
              <w:t>специфікації</w:t>
            </w:r>
            <w:r w:rsidRPr="007B698A">
              <w:rPr>
                <w:rFonts w:ascii="Arial" w:hAnsi="Arial" w:cs="Arial"/>
                <w:sz w:val="16"/>
                <w:szCs w:val="16"/>
                <w:lang w:val="en-US"/>
              </w:rPr>
              <w:t xml:space="preserve"> </w:t>
            </w:r>
            <w:r w:rsidRPr="00824B70">
              <w:rPr>
                <w:rFonts w:ascii="Arial" w:hAnsi="Arial" w:cs="Arial"/>
                <w:sz w:val="16"/>
                <w:szCs w:val="16"/>
              </w:rPr>
              <w:t>з</w:t>
            </w:r>
            <w:r w:rsidRPr="007B698A">
              <w:rPr>
                <w:rFonts w:ascii="Arial" w:hAnsi="Arial" w:cs="Arial"/>
                <w:sz w:val="16"/>
                <w:szCs w:val="16"/>
                <w:lang w:val="en-US"/>
              </w:rPr>
              <w:t xml:space="preserve"> </w:t>
            </w:r>
            <w:r w:rsidRPr="00824B70">
              <w:rPr>
                <w:rFonts w:ascii="Arial" w:hAnsi="Arial" w:cs="Arial"/>
                <w:sz w:val="16"/>
                <w:szCs w:val="16"/>
              </w:rPr>
              <w:t>відповідним</w:t>
            </w:r>
            <w:r w:rsidRPr="007B698A">
              <w:rPr>
                <w:rFonts w:ascii="Arial" w:hAnsi="Arial" w:cs="Arial"/>
                <w:sz w:val="16"/>
                <w:szCs w:val="16"/>
                <w:lang w:val="en-US"/>
              </w:rPr>
              <w:t xml:space="preserve"> </w:t>
            </w:r>
            <w:r w:rsidRPr="00824B70">
              <w:rPr>
                <w:rFonts w:ascii="Arial" w:hAnsi="Arial" w:cs="Arial"/>
                <w:sz w:val="16"/>
                <w:szCs w:val="16"/>
              </w:rPr>
              <w:t>методом</w:t>
            </w:r>
            <w:r w:rsidRPr="007B698A">
              <w:rPr>
                <w:rFonts w:ascii="Arial" w:hAnsi="Arial" w:cs="Arial"/>
                <w:sz w:val="16"/>
                <w:szCs w:val="16"/>
                <w:lang w:val="en-US"/>
              </w:rPr>
              <w:t xml:space="preserve"> </w:t>
            </w:r>
            <w:r w:rsidRPr="00824B70">
              <w:rPr>
                <w:rFonts w:ascii="Arial" w:hAnsi="Arial" w:cs="Arial"/>
                <w:sz w:val="16"/>
                <w:szCs w:val="16"/>
              </w:rPr>
              <w:t>випробування</w:t>
            </w:r>
            <w:r w:rsidRPr="007B698A">
              <w:rPr>
                <w:rFonts w:ascii="Arial" w:hAnsi="Arial" w:cs="Arial"/>
                <w:sz w:val="16"/>
                <w:szCs w:val="16"/>
                <w:lang w:val="en-US"/>
              </w:rPr>
              <w:t xml:space="preserve"> </w:t>
            </w:r>
            <w:r w:rsidRPr="00824B70">
              <w:rPr>
                <w:rFonts w:ascii="Arial" w:hAnsi="Arial" w:cs="Arial"/>
                <w:sz w:val="16"/>
                <w:szCs w:val="16"/>
              </w:rPr>
              <w:t>за</w:t>
            </w:r>
            <w:r w:rsidRPr="007B698A">
              <w:rPr>
                <w:rFonts w:ascii="Arial" w:hAnsi="Arial" w:cs="Arial"/>
                <w:sz w:val="16"/>
                <w:szCs w:val="16"/>
                <w:lang w:val="en-US"/>
              </w:rPr>
              <w:t xml:space="preserve"> </w:t>
            </w:r>
            <w:r w:rsidRPr="00824B70">
              <w:rPr>
                <w:rFonts w:ascii="Arial" w:hAnsi="Arial" w:cs="Arial"/>
                <w:sz w:val="16"/>
                <w:szCs w:val="16"/>
              </w:rPr>
              <w:t>результатами</w:t>
            </w:r>
            <w:r w:rsidRPr="007B698A">
              <w:rPr>
                <w:rFonts w:ascii="Arial" w:hAnsi="Arial" w:cs="Arial"/>
                <w:sz w:val="16"/>
                <w:szCs w:val="16"/>
                <w:lang w:val="en-US"/>
              </w:rPr>
              <w:t xml:space="preserve"> </w:t>
            </w:r>
            <w:r w:rsidRPr="00824B70">
              <w:rPr>
                <w:rFonts w:ascii="Arial" w:hAnsi="Arial" w:cs="Arial"/>
                <w:sz w:val="16"/>
                <w:szCs w:val="16"/>
              </w:rPr>
              <w:t>досліджень</w:t>
            </w:r>
            <w:r w:rsidRPr="007B698A">
              <w:rPr>
                <w:rFonts w:ascii="Arial" w:hAnsi="Arial" w:cs="Arial"/>
                <w:sz w:val="16"/>
                <w:szCs w:val="16"/>
                <w:lang w:val="en-US"/>
              </w:rPr>
              <w:t xml:space="preserve"> </w:t>
            </w:r>
            <w:r w:rsidRPr="00824B70">
              <w:rPr>
                <w:rFonts w:ascii="Arial" w:hAnsi="Arial" w:cs="Arial"/>
                <w:sz w:val="16"/>
                <w:szCs w:val="16"/>
              </w:rPr>
              <w:t>з</w:t>
            </w:r>
            <w:r w:rsidRPr="007B698A">
              <w:rPr>
                <w:rFonts w:ascii="Arial" w:hAnsi="Arial" w:cs="Arial"/>
                <w:sz w:val="16"/>
                <w:szCs w:val="16"/>
                <w:lang w:val="en-US"/>
              </w:rPr>
              <w:t xml:space="preserve"> </w:t>
            </w:r>
            <w:r w:rsidRPr="00824B70">
              <w:rPr>
                <w:rFonts w:ascii="Arial" w:hAnsi="Arial" w:cs="Arial"/>
                <w:sz w:val="16"/>
                <w:szCs w:val="16"/>
              </w:rPr>
              <w:t>безпеки</w:t>
            </w:r>
            <w:r w:rsidRPr="007B698A">
              <w:rPr>
                <w:rFonts w:ascii="Arial" w:hAnsi="Arial" w:cs="Arial"/>
                <w:sz w:val="16"/>
                <w:szCs w:val="16"/>
                <w:lang w:val="en-US"/>
              </w:rPr>
              <w:t xml:space="preserve"> </w:t>
            </w:r>
            <w:r w:rsidRPr="00824B70">
              <w:rPr>
                <w:rFonts w:ascii="Arial" w:hAnsi="Arial" w:cs="Arial"/>
                <w:sz w:val="16"/>
                <w:szCs w:val="16"/>
              </w:rPr>
              <w:t>або</w:t>
            </w:r>
            <w:r w:rsidRPr="007B698A">
              <w:rPr>
                <w:rFonts w:ascii="Arial" w:hAnsi="Arial" w:cs="Arial"/>
                <w:sz w:val="16"/>
                <w:szCs w:val="16"/>
                <w:lang w:val="en-US"/>
              </w:rPr>
              <w:t xml:space="preserve"> </w:t>
            </w:r>
            <w:r w:rsidRPr="00824B70">
              <w:rPr>
                <w:rFonts w:ascii="Arial" w:hAnsi="Arial" w:cs="Arial"/>
                <w:sz w:val="16"/>
                <w:szCs w:val="16"/>
              </w:rPr>
              <w:t>якості</w:t>
            </w:r>
            <w:r w:rsidRPr="007B698A">
              <w:rPr>
                <w:rFonts w:ascii="Arial" w:hAnsi="Arial" w:cs="Arial"/>
                <w:sz w:val="16"/>
                <w:szCs w:val="16"/>
                <w:lang w:val="en-US"/>
              </w:rPr>
              <w:t xml:space="preserve">) </w:t>
            </w:r>
            <w:r w:rsidRPr="00824B70">
              <w:rPr>
                <w:rFonts w:ascii="Arial" w:hAnsi="Arial" w:cs="Arial"/>
                <w:sz w:val="16"/>
                <w:szCs w:val="16"/>
              </w:rPr>
              <w:t>Додавання</w:t>
            </w:r>
            <w:r w:rsidRPr="007B698A">
              <w:rPr>
                <w:rFonts w:ascii="Arial" w:hAnsi="Arial" w:cs="Arial"/>
                <w:sz w:val="16"/>
                <w:szCs w:val="16"/>
                <w:lang w:val="en-US"/>
              </w:rPr>
              <w:t xml:space="preserve"> </w:t>
            </w:r>
            <w:r w:rsidRPr="00824B70">
              <w:rPr>
                <w:rFonts w:ascii="Arial" w:hAnsi="Arial" w:cs="Arial"/>
                <w:sz w:val="16"/>
                <w:szCs w:val="16"/>
              </w:rPr>
              <w:t>до</w:t>
            </w:r>
            <w:r w:rsidRPr="007B698A">
              <w:rPr>
                <w:rFonts w:ascii="Arial" w:hAnsi="Arial" w:cs="Arial"/>
                <w:sz w:val="16"/>
                <w:szCs w:val="16"/>
                <w:lang w:val="en-US"/>
              </w:rPr>
              <w:t xml:space="preserve"> </w:t>
            </w:r>
            <w:r w:rsidRPr="00824B70">
              <w:rPr>
                <w:rFonts w:ascii="Arial" w:hAnsi="Arial" w:cs="Arial"/>
                <w:sz w:val="16"/>
                <w:szCs w:val="16"/>
              </w:rPr>
              <w:t>специфікації</w:t>
            </w:r>
            <w:r w:rsidRPr="007B698A">
              <w:rPr>
                <w:rFonts w:ascii="Arial" w:hAnsi="Arial" w:cs="Arial"/>
                <w:sz w:val="16"/>
                <w:szCs w:val="16"/>
                <w:lang w:val="en-US"/>
              </w:rPr>
              <w:t xml:space="preserve"> </w:t>
            </w:r>
            <w:r w:rsidRPr="00824B70">
              <w:rPr>
                <w:rFonts w:ascii="Arial" w:hAnsi="Arial" w:cs="Arial"/>
                <w:sz w:val="16"/>
                <w:szCs w:val="16"/>
              </w:rPr>
              <w:t>АФІ</w:t>
            </w:r>
            <w:r w:rsidRPr="007B698A">
              <w:rPr>
                <w:rFonts w:ascii="Arial" w:hAnsi="Arial" w:cs="Arial"/>
                <w:sz w:val="16"/>
                <w:szCs w:val="16"/>
                <w:lang w:val="en-US"/>
              </w:rPr>
              <w:t xml:space="preserve"> </w:t>
            </w:r>
            <w:r w:rsidRPr="00824B70">
              <w:rPr>
                <w:rFonts w:ascii="Arial" w:hAnsi="Arial" w:cs="Arial"/>
                <w:sz w:val="16"/>
                <w:szCs w:val="16"/>
              </w:rPr>
              <w:t>Валсартан</w:t>
            </w:r>
            <w:r w:rsidRPr="007B698A">
              <w:rPr>
                <w:rFonts w:ascii="Arial" w:hAnsi="Arial" w:cs="Arial"/>
                <w:sz w:val="16"/>
                <w:szCs w:val="16"/>
                <w:lang w:val="en-US"/>
              </w:rPr>
              <w:t xml:space="preserve"> </w:t>
            </w:r>
            <w:r w:rsidRPr="00824B70">
              <w:rPr>
                <w:rFonts w:ascii="Arial" w:hAnsi="Arial" w:cs="Arial"/>
                <w:sz w:val="16"/>
                <w:szCs w:val="16"/>
              </w:rPr>
              <w:t>показника</w:t>
            </w:r>
            <w:r w:rsidRPr="007B698A">
              <w:rPr>
                <w:rFonts w:ascii="Arial" w:hAnsi="Arial" w:cs="Arial"/>
                <w:sz w:val="16"/>
                <w:szCs w:val="16"/>
                <w:lang w:val="en-US"/>
              </w:rPr>
              <w:t xml:space="preserve"> «</w:t>
            </w:r>
            <w:r w:rsidRPr="00824B70">
              <w:rPr>
                <w:rFonts w:ascii="Arial" w:hAnsi="Arial" w:cs="Arial"/>
                <w:sz w:val="16"/>
                <w:szCs w:val="16"/>
              </w:rPr>
              <w:t>Домішка</w:t>
            </w:r>
            <w:r w:rsidRPr="007B698A">
              <w:rPr>
                <w:rFonts w:ascii="Arial" w:hAnsi="Arial" w:cs="Arial"/>
                <w:sz w:val="16"/>
                <w:szCs w:val="16"/>
                <w:lang w:val="en-US"/>
              </w:rPr>
              <w:t xml:space="preserve"> </w:t>
            </w:r>
            <w:r w:rsidRPr="00824B70">
              <w:rPr>
                <w:rFonts w:ascii="Arial" w:hAnsi="Arial" w:cs="Arial"/>
                <w:sz w:val="16"/>
                <w:szCs w:val="16"/>
              </w:rPr>
              <w:t>нітрозаміну</w:t>
            </w:r>
            <w:r w:rsidRPr="007B698A">
              <w:rPr>
                <w:rFonts w:ascii="Arial" w:hAnsi="Arial" w:cs="Arial"/>
                <w:sz w:val="16"/>
                <w:szCs w:val="16"/>
                <w:lang w:val="en-US"/>
              </w:rPr>
              <w:t xml:space="preserve"> </w:t>
            </w:r>
            <w:r w:rsidRPr="00824B70">
              <w:rPr>
                <w:rFonts w:ascii="Arial" w:hAnsi="Arial" w:cs="Arial"/>
                <w:sz w:val="16"/>
                <w:szCs w:val="16"/>
              </w:rPr>
              <w:t>методом</w:t>
            </w:r>
            <w:r w:rsidRPr="007B698A">
              <w:rPr>
                <w:rFonts w:ascii="Arial" w:hAnsi="Arial" w:cs="Arial"/>
                <w:sz w:val="16"/>
                <w:szCs w:val="16"/>
                <w:lang w:val="en-US"/>
              </w:rPr>
              <w:t xml:space="preserve"> </w:t>
            </w:r>
            <w:r w:rsidRPr="00824B70">
              <w:rPr>
                <w:rFonts w:ascii="Arial" w:hAnsi="Arial" w:cs="Arial"/>
                <w:sz w:val="16"/>
                <w:szCs w:val="16"/>
              </w:rPr>
              <w:t>РХ</w:t>
            </w:r>
            <w:r w:rsidRPr="007B698A">
              <w:rPr>
                <w:rFonts w:ascii="Arial" w:hAnsi="Arial" w:cs="Arial"/>
                <w:sz w:val="16"/>
                <w:szCs w:val="16"/>
                <w:lang w:val="en-US"/>
              </w:rPr>
              <w:t xml:space="preserve"> </w:t>
            </w:r>
            <w:r w:rsidRPr="00824B70">
              <w:rPr>
                <w:rFonts w:ascii="Arial" w:hAnsi="Arial" w:cs="Arial"/>
                <w:sz w:val="16"/>
                <w:szCs w:val="16"/>
              </w:rPr>
              <w:t>МС</w:t>
            </w:r>
            <w:r w:rsidRPr="007B698A">
              <w:rPr>
                <w:rFonts w:ascii="Arial" w:hAnsi="Arial" w:cs="Arial"/>
                <w:sz w:val="16"/>
                <w:szCs w:val="16"/>
                <w:lang w:val="en-US"/>
              </w:rPr>
              <w:t>/</w:t>
            </w:r>
            <w:r w:rsidRPr="00824B70">
              <w:rPr>
                <w:rFonts w:ascii="Arial" w:hAnsi="Arial" w:cs="Arial"/>
                <w:sz w:val="16"/>
                <w:szCs w:val="16"/>
              </w:rPr>
              <w:t>МС</w:t>
            </w:r>
            <w:r w:rsidRPr="007B698A">
              <w:rPr>
                <w:rFonts w:ascii="Arial" w:hAnsi="Arial" w:cs="Arial"/>
                <w:sz w:val="16"/>
                <w:szCs w:val="16"/>
                <w:lang w:val="en-US"/>
              </w:rPr>
              <w:t>. N-</w:t>
            </w:r>
            <w:r w:rsidRPr="00824B70">
              <w:rPr>
                <w:rFonts w:ascii="Arial" w:hAnsi="Arial" w:cs="Arial"/>
                <w:sz w:val="16"/>
                <w:szCs w:val="16"/>
              </w:rPr>
              <w:t>нітрозодиетиламін</w:t>
            </w:r>
            <w:r w:rsidRPr="007B698A">
              <w:rPr>
                <w:rFonts w:ascii="Arial" w:hAnsi="Arial" w:cs="Arial"/>
                <w:sz w:val="16"/>
                <w:szCs w:val="16"/>
                <w:lang w:val="en-US"/>
              </w:rPr>
              <w:t xml:space="preserve"> (ND</w:t>
            </w:r>
            <w:r w:rsidRPr="00824B70">
              <w:rPr>
                <w:rFonts w:ascii="Arial" w:hAnsi="Arial" w:cs="Arial"/>
                <w:sz w:val="16"/>
                <w:szCs w:val="16"/>
              </w:rPr>
              <w:t>Е</w:t>
            </w:r>
            <w:r w:rsidRPr="007B698A">
              <w:rPr>
                <w:rFonts w:ascii="Arial" w:hAnsi="Arial" w:cs="Arial"/>
                <w:sz w:val="16"/>
                <w:szCs w:val="16"/>
                <w:lang w:val="en-US"/>
              </w:rPr>
              <w:t xml:space="preserve">A)» </w:t>
            </w:r>
            <w:r w:rsidRPr="00824B70">
              <w:rPr>
                <w:rFonts w:ascii="Arial" w:hAnsi="Arial" w:cs="Arial"/>
                <w:sz w:val="16"/>
                <w:szCs w:val="16"/>
              </w:rPr>
              <w:t>з</w:t>
            </w:r>
            <w:r w:rsidRPr="007B698A">
              <w:rPr>
                <w:rFonts w:ascii="Arial" w:hAnsi="Arial" w:cs="Arial"/>
                <w:sz w:val="16"/>
                <w:szCs w:val="16"/>
                <w:lang w:val="en-US"/>
              </w:rPr>
              <w:t xml:space="preserve"> </w:t>
            </w:r>
            <w:r w:rsidRPr="00824B70">
              <w:rPr>
                <w:rFonts w:ascii="Arial" w:hAnsi="Arial" w:cs="Arial"/>
                <w:sz w:val="16"/>
                <w:szCs w:val="16"/>
              </w:rPr>
              <w:t>допустимою</w:t>
            </w:r>
            <w:r w:rsidRPr="007B698A">
              <w:rPr>
                <w:rFonts w:ascii="Arial" w:hAnsi="Arial" w:cs="Arial"/>
                <w:sz w:val="16"/>
                <w:szCs w:val="16"/>
                <w:lang w:val="en-US"/>
              </w:rPr>
              <w:t xml:space="preserve"> </w:t>
            </w:r>
            <w:r w:rsidRPr="00824B70">
              <w:rPr>
                <w:rFonts w:ascii="Arial" w:hAnsi="Arial" w:cs="Arial"/>
                <w:sz w:val="16"/>
                <w:szCs w:val="16"/>
              </w:rPr>
              <w:t>межею</w:t>
            </w:r>
            <w:r w:rsidRPr="007B698A">
              <w:rPr>
                <w:rFonts w:ascii="Arial" w:hAnsi="Arial" w:cs="Arial"/>
                <w:sz w:val="16"/>
                <w:szCs w:val="16"/>
                <w:lang w:val="en-US"/>
              </w:rPr>
              <w:t xml:space="preserve"> 0,022 ppm </w:t>
            </w:r>
            <w:r w:rsidRPr="00824B70">
              <w:rPr>
                <w:rFonts w:ascii="Arial" w:hAnsi="Arial" w:cs="Arial"/>
                <w:sz w:val="16"/>
                <w:szCs w:val="16"/>
              </w:rPr>
              <w:t>та</w:t>
            </w:r>
            <w:r w:rsidRPr="007B698A">
              <w:rPr>
                <w:rFonts w:ascii="Arial" w:hAnsi="Arial" w:cs="Arial"/>
                <w:sz w:val="16"/>
                <w:szCs w:val="16"/>
                <w:lang w:val="en-US"/>
              </w:rPr>
              <w:t xml:space="preserve">  </w:t>
            </w:r>
            <w:r w:rsidRPr="00824B70">
              <w:rPr>
                <w:rFonts w:ascii="Arial" w:hAnsi="Arial" w:cs="Arial"/>
                <w:sz w:val="16"/>
                <w:szCs w:val="16"/>
              </w:rPr>
              <w:t>відповідним</w:t>
            </w:r>
            <w:r w:rsidRPr="007B698A">
              <w:rPr>
                <w:rFonts w:ascii="Arial" w:hAnsi="Arial" w:cs="Arial"/>
                <w:sz w:val="16"/>
                <w:szCs w:val="16"/>
                <w:lang w:val="en-US"/>
              </w:rPr>
              <w:t xml:space="preserve"> </w:t>
            </w:r>
            <w:r w:rsidRPr="00824B70">
              <w:rPr>
                <w:rFonts w:ascii="Arial" w:hAnsi="Arial" w:cs="Arial"/>
                <w:sz w:val="16"/>
                <w:szCs w:val="16"/>
              </w:rPr>
              <w:t>методом</w:t>
            </w:r>
            <w:r w:rsidRPr="007B698A">
              <w:rPr>
                <w:rFonts w:ascii="Arial" w:hAnsi="Arial" w:cs="Arial"/>
                <w:sz w:val="16"/>
                <w:szCs w:val="16"/>
                <w:lang w:val="en-US"/>
              </w:rPr>
              <w:t xml:space="preserve"> </w:t>
            </w:r>
            <w:r w:rsidRPr="00824B70">
              <w:rPr>
                <w:rFonts w:ascii="Arial" w:hAnsi="Arial" w:cs="Arial"/>
                <w:sz w:val="16"/>
                <w:szCs w:val="16"/>
              </w:rPr>
              <w:t>випробування</w:t>
            </w:r>
            <w:r w:rsidRPr="007B698A">
              <w:rPr>
                <w:rFonts w:ascii="Arial" w:hAnsi="Arial" w:cs="Arial"/>
                <w:sz w:val="16"/>
                <w:szCs w:val="16"/>
                <w:lang w:val="en-US"/>
              </w:rPr>
              <w:t xml:space="preserve">. </w:t>
            </w:r>
            <w:r w:rsidRPr="00824B70">
              <w:rPr>
                <w:rFonts w:ascii="Arial" w:hAnsi="Arial" w:cs="Arial"/>
                <w:sz w:val="16"/>
                <w:szCs w:val="16"/>
              </w:rPr>
              <w:t>Специфікація</w:t>
            </w:r>
            <w:r w:rsidRPr="007B698A">
              <w:rPr>
                <w:rFonts w:ascii="Arial" w:hAnsi="Arial" w:cs="Arial"/>
                <w:sz w:val="16"/>
                <w:szCs w:val="16"/>
                <w:lang w:val="en-US"/>
              </w:rPr>
              <w:t xml:space="preserve"> </w:t>
            </w:r>
            <w:r w:rsidRPr="00824B70">
              <w:rPr>
                <w:rFonts w:ascii="Arial" w:hAnsi="Arial" w:cs="Arial"/>
                <w:sz w:val="16"/>
                <w:szCs w:val="16"/>
              </w:rPr>
              <w:t>стосується</w:t>
            </w:r>
            <w:r w:rsidRPr="007B698A">
              <w:rPr>
                <w:rFonts w:ascii="Arial" w:hAnsi="Arial" w:cs="Arial"/>
                <w:sz w:val="16"/>
                <w:szCs w:val="16"/>
                <w:lang w:val="en-US"/>
              </w:rPr>
              <w:t xml:space="preserve"> Novartis </w:t>
            </w:r>
            <w:r w:rsidRPr="00824B70">
              <w:rPr>
                <w:rFonts w:ascii="Arial" w:hAnsi="Arial" w:cs="Arial"/>
                <w:sz w:val="16"/>
                <w:szCs w:val="16"/>
              </w:rPr>
              <w:t>та</w:t>
            </w:r>
            <w:r w:rsidRPr="007B698A">
              <w:rPr>
                <w:rFonts w:ascii="Arial" w:hAnsi="Arial" w:cs="Arial"/>
                <w:sz w:val="16"/>
                <w:szCs w:val="16"/>
                <w:lang w:val="en-US"/>
              </w:rPr>
              <w:t xml:space="preserve"> Divi’s.</w:t>
            </w:r>
          </w:p>
          <w:p w:rsidR="0077730C" w:rsidRPr="007B698A" w:rsidRDefault="0077730C" w:rsidP="004B05C9">
            <w:pPr>
              <w:jc w:val="center"/>
              <w:rPr>
                <w:rFonts w:ascii="Arial" w:hAnsi="Arial" w:cs="Arial"/>
                <w:sz w:val="16"/>
                <w:szCs w:val="16"/>
                <w:lang w:val="en-US"/>
              </w:rPr>
            </w:pPr>
            <w:r w:rsidRPr="00824B70">
              <w:rPr>
                <w:rFonts w:ascii="Arial" w:hAnsi="Arial" w:cs="Arial"/>
                <w:sz w:val="16"/>
                <w:szCs w:val="16"/>
              </w:rPr>
              <w:t>Зміни</w:t>
            </w:r>
            <w:r w:rsidRPr="007B698A">
              <w:rPr>
                <w:rFonts w:ascii="Arial" w:hAnsi="Arial" w:cs="Arial"/>
                <w:sz w:val="16"/>
                <w:szCs w:val="16"/>
                <w:lang w:val="en-US"/>
              </w:rPr>
              <w:t xml:space="preserve"> I </w:t>
            </w:r>
            <w:r w:rsidRPr="00824B70">
              <w:rPr>
                <w:rFonts w:ascii="Arial" w:hAnsi="Arial" w:cs="Arial"/>
                <w:sz w:val="16"/>
                <w:szCs w:val="16"/>
              </w:rPr>
              <w:t>типу</w:t>
            </w:r>
            <w:r w:rsidRPr="007B698A">
              <w:rPr>
                <w:rFonts w:ascii="Arial" w:hAnsi="Arial" w:cs="Arial"/>
                <w:sz w:val="16"/>
                <w:szCs w:val="16"/>
                <w:lang w:val="en-US"/>
              </w:rPr>
              <w:t xml:space="preserve"> - </w:t>
            </w:r>
            <w:r w:rsidRPr="00824B70">
              <w:rPr>
                <w:rFonts w:ascii="Arial" w:hAnsi="Arial" w:cs="Arial"/>
                <w:sz w:val="16"/>
                <w:szCs w:val="16"/>
              </w:rPr>
              <w:t>Зміни</w:t>
            </w:r>
            <w:r w:rsidRPr="007B698A">
              <w:rPr>
                <w:rFonts w:ascii="Arial" w:hAnsi="Arial" w:cs="Arial"/>
                <w:sz w:val="16"/>
                <w:szCs w:val="16"/>
                <w:lang w:val="en-US"/>
              </w:rPr>
              <w:t xml:space="preserve"> </w:t>
            </w:r>
            <w:r w:rsidRPr="00824B70">
              <w:rPr>
                <w:rFonts w:ascii="Arial" w:hAnsi="Arial" w:cs="Arial"/>
                <w:sz w:val="16"/>
                <w:szCs w:val="16"/>
              </w:rPr>
              <w:t>з</w:t>
            </w:r>
            <w:r w:rsidRPr="007B698A">
              <w:rPr>
                <w:rFonts w:ascii="Arial" w:hAnsi="Arial" w:cs="Arial"/>
                <w:sz w:val="16"/>
                <w:szCs w:val="16"/>
                <w:lang w:val="en-US"/>
              </w:rPr>
              <w:t xml:space="preserve"> </w:t>
            </w:r>
            <w:r w:rsidRPr="00824B70">
              <w:rPr>
                <w:rFonts w:ascii="Arial" w:hAnsi="Arial" w:cs="Arial"/>
                <w:sz w:val="16"/>
                <w:szCs w:val="16"/>
              </w:rPr>
              <w:t>якості</w:t>
            </w:r>
            <w:r w:rsidRPr="007B698A">
              <w:rPr>
                <w:rFonts w:ascii="Arial" w:hAnsi="Arial" w:cs="Arial"/>
                <w:sz w:val="16"/>
                <w:szCs w:val="16"/>
                <w:lang w:val="en-US"/>
              </w:rPr>
              <w:t xml:space="preserve">. </w:t>
            </w:r>
            <w:r w:rsidRPr="00824B70">
              <w:rPr>
                <w:rFonts w:ascii="Arial" w:hAnsi="Arial" w:cs="Arial"/>
                <w:sz w:val="16"/>
                <w:szCs w:val="16"/>
              </w:rPr>
              <w:t>АФІ</w:t>
            </w:r>
            <w:r w:rsidRPr="007B698A">
              <w:rPr>
                <w:rFonts w:ascii="Arial" w:hAnsi="Arial" w:cs="Arial"/>
                <w:sz w:val="16"/>
                <w:szCs w:val="16"/>
                <w:lang w:val="en-US"/>
              </w:rPr>
              <w:t xml:space="preserve">. </w:t>
            </w:r>
            <w:r w:rsidRPr="00824B70">
              <w:rPr>
                <w:rFonts w:ascii="Arial" w:hAnsi="Arial" w:cs="Arial"/>
                <w:sz w:val="16"/>
                <w:szCs w:val="16"/>
              </w:rPr>
              <w:t>Контроль</w:t>
            </w:r>
            <w:r w:rsidRPr="007B698A">
              <w:rPr>
                <w:rFonts w:ascii="Arial" w:hAnsi="Arial" w:cs="Arial"/>
                <w:sz w:val="16"/>
                <w:szCs w:val="16"/>
                <w:lang w:val="en-US"/>
              </w:rPr>
              <w:t xml:space="preserve"> </w:t>
            </w:r>
            <w:r w:rsidRPr="00824B70">
              <w:rPr>
                <w:rFonts w:ascii="Arial" w:hAnsi="Arial" w:cs="Arial"/>
                <w:sz w:val="16"/>
                <w:szCs w:val="16"/>
              </w:rPr>
              <w:t>АФІ</w:t>
            </w:r>
            <w:r w:rsidRPr="007B698A">
              <w:rPr>
                <w:rFonts w:ascii="Arial" w:hAnsi="Arial" w:cs="Arial"/>
                <w:sz w:val="16"/>
                <w:szCs w:val="16"/>
                <w:lang w:val="en-US"/>
              </w:rPr>
              <w:t xml:space="preserve">. </w:t>
            </w:r>
            <w:r w:rsidRPr="00824B70">
              <w:rPr>
                <w:rFonts w:ascii="Arial" w:hAnsi="Arial" w:cs="Arial"/>
                <w:sz w:val="16"/>
                <w:szCs w:val="16"/>
              </w:rPr>
              <w:t>Зміна</w:t>
            </w:r>
            <w:r w:rsidRPr="007B698A">
              <w:rPr>
                <w:rFonts w:ascii="Arial" w:hAnsi="Arial" w:cs="Arial"/>
                <w:sz w:val="16"/>
                <w:szCs w:val="16"/>
                <w:lang w:val="en-US"/>
              </w:rPr>
              <w:t xml:space="preserve"> </w:t>
            </w:r>
            <w:r w:rsidRPr="00824B70">
              <w:rPr>
                <w:rFonts w:ascii="Arial" w:hAnsi="Arial" w:cs="Arial"/>
                <w:sz w:val="16"/>
                <w:szCs w:val="16"/>
              </w:rPr>
              <w:t>у</w:t>
            </w:r>
            <w:r w:rsidRPr="007B698A">
              <w:rPr>
                <w:rFonts w:ascii="Arial" w:hAnsi="Arial" w:cs="Arial"/>
                <w:sz w:val="16"/>
                <w:szCs w:val="16"/>
                <w:lang w:val="en-US"/>
              </w:rPr>
              <w:t xml:space="preserve"> </w:t>
            </w:r>
            <w:r w:rsidRPr="00824B70">
              <w:rPr>
                <w:rFonts w:ascii="Arial" w:hAnsi="Arial" w:cs="Arial"/>
                <w:sz w:val="16"/>
                <w:szCs w:val="16"/>
              </w:rPr>
              <w:t>параметрах</w:t>
            </w:r>
            <w:r w:rsidRPr="007B698A">
              <w:rPr>
                <w:rFonts w:ascii="Arial" w:hAnsi="Arial" w:cs="Arial"/>
                <w:sz w:val="16"/>
                <w:szCs w:val="16"/>
                <w:lang w:val="en-US"/>
              </w:rPr>
              <w:t xml:space="preserve"> </w:t>
            </w:r>
            <w:r w:rsidRPr="00824B70">
              <w:rPr>
                <w:rFonts w:ascii="Arial" w:hAnsi="Arial" w:cs="Arial"/>
                <w:sz w:val="16"/>
                <w:szCs w:val="16"/>
              </w:rPr>
              <w:t>специфікацій</w:t>
            </w:r>
            <w:r w:rsidRPr="007B698A">
              <w:rPr>
                <w:rFonts w:ascii="Arial" w:hAnsi="Arial" w:cs="Arial"/>
                <w:sz w:val="16"/>
                <w:szCs w:val="16"/>
                <w:lang w:val="en-US"/>
              </w:rPr>
              <w:t xml:space="preserve"> </w:t>
            </w:r>
            <w:r w:rsidRPr="00824B70">
              <w:rPr>
                <w:rFonts w:ascii="Arial" w:hAnsi="Arial" w:cs="Arial"/>
                <w:sz w:val="16"/>
                <w:szCs w:val="16"/>
              </w:rPr>
              <w:t>та</w:t>
            </w:r>
            <w:r w:rsidRPr="007B698A">
              <w:rPr>
                <w:rFonts w:ascii="Arial" w:hAnsi="Arial" w:cs="Arial"/>
                <w:sz w:val="16"/>
                <w:szCs w:val="16"/>
                <w:lang w:val="en-US"/>
              </w:rPr>
              <w:t>/</w:t>
            </w:r>
            <w:r w:rsidRPr="00824B70">
              <w:rPr>
                <w:rFonts w:ascii="Arial" w:hAnsi="Arial" w:cs="Arial"/>
                <w:sz w:val="16"/>
                <w:szCs w:val="16"/>
              </w:rPr>
              <w:t>або</w:t>
            </w:r>
            <w:r w:rsidRPr="007B698A">
              <w:rPr>
                <w:rFonts w:ascii="Arial" w:hAnsi="Arial" w:cs="Arial"/>
                <w:sz w:val="16"/>
                <w:szCs w:val="16"/>
                <w:lang w:val="en-US"/>
              </w:rPr>
              <w:t xml:space="preserve"> </w:t>
            </w:r>
            <w:r w:rsidRPr="00824B70">
              <w:rPr>
                <w:rFonts w:ascii="Arial" w:hAnsi="Arial" w:cs="Arial"/>
                <w:sz w:val="16"/>
                <w:szCs w:val="16"/>
              </w:rPr>
              <w:t>допустимих</w:t>
            </w:r>
            <w:r w:rsidRPr="007B698A">
              <w:rPr>
                <w:rFonts w:ascii="Arial" w:hAnsi="Arial" w:cs="Arial"/>
                <w:sz w:val="16"/>
                <w:szCs w:val="16"/>
                <w:lang w:val="en-US"/>
              </w:rPr>
              <w:t xml:space="preserve"> </w:t>
            </w:r>
            <w:r w:rsidRPr="00824B70">
              <w:rPr>
                <w:rFonts w:ascii="Arial" w:hAnsi="Arial" w:cs="Arial"/>
                <w:sz w:val="16"/>
                <w:szCs w:val="16"/>
              </w:rPr>
              <w:t>меж</w:t>
            </w:r>
            <w:r w:rsidRPr="007B698A">
              <w:rPr>
                <w:rFonts w:ascii="Arial" w:hAnsi="Arial" w:cs="Arial"/>
                <w:sz w:val="16"/>
                <w:szCs w:val="16"/>
                <w:lang w:val="en-US"/>
              </w:rPr>
              <w:t xml:space="preserve">, </w:t>
            </w:r>
            <w:r w:rsidRPr="00824B70">
              <w:rPr>
                <w:rFonts w:ascii="Arial" w:hAnsi="Arial" w:cs="Arial"/>
                <w:sz w:val="16"/>
                <w:szCs w:val="16"/>
              </w:rPr>
              <w:t>визначених</w:t>
            </w:r>
            <w:r w:rsidRPr="007B698A">
              <w:rPr>
                <w:rFonts w:ascii="Arial" w:hAnsi="Arial" w:cs="Arial"/>
                <w:sz w:val="16"/>
                <w:szCs w:val="16"/>
                <w:lang w:val="en-US"/>
              </w:rPr>
              <w:t xml:space="preserve"> </w:t>
            </w:r>
            <w:r w:rsidRPr="00824B70">
              <w:rPr>
                <w:rFonts w:ascii="Arial" w:hAnsi="Arial" w:cs="Arial"/>
                <w:sz w:val="16"/>
                <w:szCs w:val="16"/>
              </w:rPr>
              <w:t>у</w:t>
            </w:r>
            <w:r w:rsidRPr="007B698A">
              <w:rPr>
                <w:rFonts w:ascii="Arial" w:hAnsi="Arial" w:cs="Arial"/>
                <w:sz w:val="16"/>
                <w:szCs w:val="16"/>
                <w:lang w:val="en-US"/>
              </w:rPr>
              <w:t xml:space="preserve"> </w:t>
            </w:r>
            <w:r w:rsidRPr="00824B70">
              <w:rPr>
                <w:rFonts w:ascii="Arial" w:hAnsi="Arial" w:cs="Arial"/>
                <w:sz w:val="16"/>
                <w:szCs w:val="16"/>
              </w:rPr>
              <w:t>специфікаціях</w:t>
            </w:r>
            <w:r w:rsidRPr="007B698A">
              <w:rPr>
                <w:rFonts w:ascii="Arial" w:hAnsi="Arial" w:cs="Arial"/>
                <w:sz w:val="16"/>
                <w:szCs w:val="16"/>
                <w:lang w:val="en-US"/>
              </w:rPr>
              <w:t xml:space="preserve"> </w:t>
            </w:r>
            <w:r w:rsidRPr="00824B70">
              <w:rPr>
                <w:rFonts w:ascii="Arial" w:hAnsi="Arial" w:cs="Arial"/>
                <w:sz w:val="16"/>
                <w:szCs w:val="16"/>
              </w:rPr>
              <w:t>на</w:t>
            </w:r>
            <w:r w:rsidRPr="007B698A">
              <w:rPr>
                <w:rFonts w:ascii="Arial" w:hAnsi="Arial" w:cs="Arial"/>
                <w:sz w:val="16"/>
                <w:szCs w:val="16"/>
                <w:lang w:val="en-US"/>
              </w:rPr>
              <w:t xml:space="preserve"> </w:t>
            </w:r>
            <w:r w:rsidRPr="00824B70">
              <w:rPr>
                <w:rFonts w:ascii="Arial" w:hAnsi="Arial" w:cs="Arial"/>
                <w:sz w:val="16"/>
                <w:szCs w:val="16"/>
              </w:rPr>
              <w:t>АФІ</w:t>
            </w:r>
            <w:r w:rsidRPr="007B698A">
              <w:rPr>
                <w:rFonts w:ascii="Arial" w:hAnsi="Arial" w:cs="Arial"/>
                <w:sz w:val="16"/>
                <w:szCs w:val="16"/>
                <w:lang w:val="en-US"/>
              </w:rPr>
              <w:t xml:space="preserve">, </w:t>
            </w:r>
            <w:r w:rsidRPr="00824B70">
              <w:rPr>
                <w:rFonts w:ascii="Arial" w:hAnsi="Arial" w:cs="Arial"/>
                <w:sz w:val="16"/>
                <w:szCs w:val="16"/>
              </w:rPr>
              <w:t>або</w:t>
            </w:r>
            <w:r w:rsidRPr="007B698A">
              <w:rPr>
                <w:rFonts w:ascii="Arial" w:hAnsi="Arial" w:cs="Arial"/>
                <w:sz w:val="16"/>
                <w:szCs w:val="16"/>
                <w:lang w:val="en-US"/>
              </w:rPr>
              <w:t xml:space="preserve"> </w:t>
            </w:r>
            <w:r w:rsidRPr="00824B70">
              <w:rPr>
                <w:rFonts w:ascii="Arial" w:hAnsi="Arial" w:cs="Arial"/>
                <w:sz w:val="16"/>
                <w:szCs w:val="16"/>
              </w:rPr>
              <w:t>вихідний</w:t>
            </w:r>
            <w:r w:rsidRPr="007B698A">
              <w:rPr>
                <w:rFonts w:ascii="Arial" w:hAnsi="Arial" w:cs="Arial"/>
                <w:sz w:val="16"/>
                <w:szCs w:val="16"/>
                <w:lang w:val="en-US"/>
              </w:rPr>
              <w:t>/</w:t>
            </w:r>
            <w:r w:rsidRPr="00824B70">
              <w:rPr>
                <w:rFonts w:ascii="Arial" w:hAnsi="Arial" w:cs="Arial"/>
                <w:sz w:val="16"/>
                <w:szCs w:val="16"/>
              </w:rPr>
              <w:t>проміжний</w:t>
            </w:r>
            <w:r w:rsidRPr="007B698A">
              <w:rPr>
                <w:rFonts w:ascii="Arial" w:hAnsi="Arial" w:cs="Arial"/>
                <w:sz w:val="16"/>
                <w:szCs w:val="16"/>
                <w:lang w:val="en-US"/>
              </w:rPr>
              <w:t xml:space="preserve"> </w:t>
            </w:r>
            <w:r w:rsidRPr="00824B70">
              <w:rPr>
                <w:rFonts w:ascii="Arial" w:hAnsi="Arial" w:cs="Arial"/>
                <w:sz w:val="16"/>
                <w:szCs w:val="16"/>
              </w:rPr>
              <w:t>продукт</w:t>
            </w:r>
            <w:r w:rsidRPr="007B698A">
              <w:rPr>
                <w:rFonts w:ascii="Arial" w:hAnsi="Arial" w:cs="Arial"/>
                <w:sz w:val="16"/>
                <w:szCs w:val="16"/>
                <w:lang w:val="en-US"/>
              </w:rPr>
              <w:t>/</w:t>
            </w:r>
            <w:r w:rsidRPr="00824B70">
              <w:rPr>
                <w:rFonts w:ascii="Arial" w:hAnsi="Arial" w:cs="Arial"/>
                <w:sz w:val="16"/>
                <w:szCs w:val="16"/>
              </w:rPr>
              <w:t>реагент</w:t>
            </w:r>
            <w:r w:rsidRPr="007B698A">
              <w:rPr>
                <w:rFonts w:ascii="Arial" w:hAnsi="Arial" w:cs="Arial"/>
                <w:sz w:val="16"/>
                <w:szCs w:val="16"/>
                <w:lang w:val="en-US"/>
              </w:rPr>
              <w:t xml:space="preserve">, </w:t>
            </w:r>
            <w:r w:rsidRPr="00824B70">
              <w:rPr>
                <w:rFonts w:ascii="Arial" w:hAnsi="Arial" w:cs="Arial"/>
                <w:sz w:val="16"/>
                <w:szCs w:val="16"/>
              </w:rPr>
              <w:t>що</w:t>
            </w:r>
            <w:r w:rsidRPr="007B698A">
              <w:rPr>
                <w:rFonts w:ascii="Arial" w:hAnsi="Arial" w:cs="Arial"/>
                <w:sz w:val="16"/>
                <w:szCs w:val="16"/>
                <w:lang w:val="en-US"/>
              </w:rPr>
              <w:t xml:space="preserve"> </w:t>
            </w:r>
            <w:r w:rsidRPr="00824B70">
              <w:rPr>
                <w:rFonts w:ascii="Arial" w:hAnsi="Arial" w:cs="Arial"/>
                <w:sz w:val="16"/>
                <w:szCs w:val="16"/>
              </w:rPr>
              <w:t>використовуються</w:t>
            </w:r>
            <w:r w:rsidRPr="007B698A">
              <w:rPr>
                <w:rFonts w:ascii="Arial" w:hAnsi="Arial" w:cs="Arial"/>
                <w:sz w:val="16"/>
                <w:szCs w:val="16"/>
                <w:lang w:val="en-US"/>
              </w:rPr>
              <w:t xml:space="preserve"> </w:t>
            </w:r>
            <w:r w:rsidRPr="00824B70">
              <w:rPr>
                <w:rFonts w:ascii="Arial" w:hAnsi="Arial" w:cs="Arial"/>
                <w:sz w:val="16"/>
                <w:szCs w:val="16"/>
              </w:rPr>
              <w:t>у</w:t>
            </w:r>
            <w:r w:rsidRPr="007B698A">
              <w:rPr>
                <w:rFonts w:ascii="Arial" w:hAnsi="Arial" w:cs="Arial"/>
                <w:sz w:val="16"/>
                <w:szCs w:val="16"/>
                <w:lang w:val="en-US"/>
              </w:rPr>
              <w:t xml:space="preserve"> </w:t>
            </w:r>
            <w:r w:rsidRPr="00824B70">
              <w:rPr>
                <w:rFonts w:ascii="Arial" w:hAnsi="Arial" w:cs="Arial"/>
                <w:sz w:val="16"/>
                <w:szCs w:val="16"/>
              </w:rPr>
              <w:t>процесі</w:t>
            </w:r>
            <w:r w:rsidRPr="007B698A">
              <w:rPr>
                <w:rFonts w:ascii="Arial" w:hAnsi="Arial" w:cs="Arial"/>
                <w:sz w:val="16"/>
                <w:szCs w:val="16"/>
                <w:lang w:val="en-US"/>
              </w:rPr>
              <w:t xml:space="preserve"> </w:t>
            </w:r>
            <w:r w:rsidRPr="00824B70">
              <w:rPr>
                <w:rFonts w:ascii="Arial" w:hAnsi="Arial" w:cs="Arial"/>
                <w:sz w:val="16"/>
                <w:szCs w:val="16"/>
              </w:rPr>
              <w:t>виробництва</w:t>
            </w:r>
            <w:r w:rsidRPr="007B698A">
              <w:rPr>
                <w:rFonts w:ascii="Arial" w:hAnsi="Arial" w:cs="Arial"/>
                <w:sz w:val="16"/>
                <w:szCs w:val="16"/>
                <w:lang w:val="en-US"/>
              </w:rPr>
              <w:t xml:space="preserve"> </w:t>
            </w:r>
            <w:r w:rsidRPr="00824B70">
              <w:rPr>
                <w:rFonts w:ascii="Arial" w:hAnsi="Arial" w:cs="Arial"/>
                <w:sz w:val="16"/>
                <w:szCs w:val="16"/>
              </w:rPr>
              <w:t>АФІ</w:t>
            </w:r>
            <w:r w:rsidRPr="007B698A">
              <w:rPr>
                <w:rFonts w:ascii="Arial" w:hAnsi="Arial" w:cs="Arial"/>
                <w:sz w:val="16"/>
                <w:szCs w:val="16"/>
                <w:lang w:val="en-US"/>
              </w:rPr>
              <w:t xml:space="preserve"> (</w:t>
            </w:r>
            <w:r w:rsidRPr="00824B70">
              <w:rPr>
                <w:rFonts w:ascii="Arial" w:hAnsi="Arial" w:cs="Arial"/>
                <w:sz w:val="16"/>
                <w:szCs w:val="16"/>
              </w:rPr>
              <w:t>звуження</w:t>
            </w:r>
            <w:r w:rsidRPr="007B698A">
              <w:rPr>
                <w:rFonts w:ascii="Arial" w:hAnsi="Arial" w:cs="Arial"/>
                <w:sz w:val="16"/>
                <w:szCs w:val="16"/>
                <w:lang w:val="en-US"/>
              </w:rPr>
              <w:t xml:space="preserve"> </w:t>
            </w:r>
            <w:r w:rsidRPr="00824B70">
              <w:rPr>
                <w:rFonts w:ascii="Arial" w:hAnsi="Arial" w:cs="Arial"/>
                <w:sz w:val="16"/>
                <w:szCs w:val="16"/>
              </w:rPr>
              <w:t>допустимих</w:t>
            </w:r>
            <w:r w:rsidRPr="007B698A">
              <w:rPr>
                <w:rFonts w:ascii="Arial" w:hAnsi="Arial" w:cs="Arial"/>
                <w:sz w:val="16"/>
                <w:szCs w:val="16"/>
                <w:lang w:val="en-US"/>
              </w:rPr>
              <w:t xml:space="preserve"> </w:t>
            </w:r>
            <w:r w:rsidRPr="00824B70">
              <w:rPr>
                <w:rFonts w:ascii="Arial" w:hAnsi="Arial" w:cs="Arial"/>
                <w:sz w:val="16"/>
                <w:szCs w:val="16"/>
              </w:rPr>
              <w:t>меж</w:t>
            </w:r>
            <w:r w:rsidRPr="007B698A">
              <w:rPr>
                <w:rFonts w:ascii="Arial" w:hAnsi="Arial" w:cs="Arial"/>
                <w:sz w:val="16"/>
                <w:szCs w:val="16"/>
                <w:lang w:val="en-US"/>
              </w:rPr>
              <w:t xml:space="preserve">, </w:t>
            </w:r>
            <w:r w:rsidRPr="00824B70">
              <w:rPr>
                <w:rFonts w:ascii="Arial" w:hAnsi="Arial" w:cs="Arial"/>
                <w:sz w:val="16"/>
                <w:szCs w:val="16"/>
              </w:rPr>
              <w:t>визначених</w:t>
            </w:r>
            <w:r w:rsidRPr="007B698A">
              <w:rPr>
                <w:rFonts w:ascii="Arial" w:hAnsi="Arial" w:cs="Arial"/>
                <w:sz w:val="16"/>
                <w:szCs w:val="16"/>
                <w:lang w:val="en-US"/>
              </w:rPr>
              <w:t xml:space="preserve"> </w:t>
            </w:r>
            <w:r w:rsidRPr="00824B70">
              <w:rPr>
                <w:rFonts w:ascii="Arial" w:hAnsi="Arial" w:cs="Arial"/>
                <w:sz w:val="16"/>
                <w:szCs w:val="16"/>
              </w:rPr>
              <w:t>у</w:t>
            </w:r>
            <w:r w:rsidRPr="007B698A">
              <w:rPr>
                <w:rFonts w:ascii="Arial" w:hAnsi="Arial" w:cs="Arial"/>
                <w:sz w:val="16"/>
                <w:szCs w:val="16"/>
                <w:lang w:val="en-US"/>
              </w:rPr>
              <w:t xml:space="preserve"> </w:t>
            </w:r>
            <w:r w:rsidRPr="00824B70">
              <w:rPr>
                <w:rFonts w:ascii="Arial" w:hAnsi="Arial" w:cs="Arial"/>
                <w:sz w:val="16"/>
                <w:szCs w:val="16"/>
              </w:rPr>
              <w:t>специфікації</w:t>
            </w:r>
            <w:r w:rsidRPr="007B698A">
              <w:rPr>
                <w:rFonts w:ascii="Arial" w:hAnsi="Arial" w:cs="Arial"/>
                <w:sz w:val="16"/>
                <w:szCs w:val="16"/>
                <w:lang w:val="en-US"/>
              </w:rPr>
              <w:t xml:space="preserve">) </w:t>
            </w:r>
            <w:r w:rsidRPr="00824B70">
              <w:rPr>
                <w:rFonts w:ascii="Arial" w:hAnsi="Arial" w:cs="Arial"/>
                <w:sz w:val="16"/>
                <w:szCs w:val="16"/>
              </w:rPr>
              <w:t>Звуження</w:t>
            </w:r>
            <w:r w:rsidRPr="007B698A">
              <w:rPr>
                <w:rFonts w:ascii="Arial" w:hAnsi="Arial" w:cs="Arial"/>
                <w:sz w:val="16"/>
                <w:szCs w:val="16"/>
                <w:lang w:val="en-US"/>
              </w:rPr>
              <w:t xml:space="preserve"> </w:t>
            </w:r>
            <w:r w:rsidRPr="00824B70">
              <w:rPr>
                <w:rFonts w:ascii="Arial" w:hAnsi="Arial" w:cs="Arial"/>
                <w:sz w:val="16"/>
                <w:szCs w:val="16"/>
              </w:rPr>
              <w:t>допустимих</w:t>
            </w:r>
            <w:r w:rsidRPr="007B698A">
              <w:rPr>
                <w:rFonts w:ascii="Arial" w:hAnsi="Arial" w:cs="Arial"/>
                <w:sz w:val="16"/>
                <w:szCs w:val="16"/>
                <w:lang w:val="en-US"/>
              </w:rPr>
              <w:t xml:space="preserve"> </w:t>
            </w:r>
            <w:r w:rsidRPr="00824B70">
              <w:rPr>
                <w:rFonts w:ascii="Arial" w:hAnsi="Arial" w:cs="Arial"/>
                <w:sz w:val="16"/>
                <w:szCs w:val="16"/>
              </w:rPr>
              <w:t>меж</w:t>
            </w:r>
            <w:r w:rsidRPr="007B698A">
              <w:rPr>
                <w:rFonts w:ascii="Arial" w:hAnsi="Arial" w:cs="Arial"/>
                <w:sz w:val="16"/>
                <w:szCs w:val="16"/>
                <w:lang w:val="en-US"/>
              </w:rPr>
              <w:t xml:space="preserve"> </w:t>
            </w:r>
            <w:r w:rsidRPr="00824B70">
              <w:rPr>
                <w:rFonts w:ascii="Arial" w:hAnsi="Arial" w:cs="Arial"/>
                <w:sz w:val="16"/>
                <w:szCs w:val="16"/>
              </w:rPr>
              <w:t>з</w:t>
            </w:r>
            <w:r w:rsidRPr="007B698A">
              <w:rPr>
                <w:rFonts w:ascii="Arial" w:hAnsi="Arial" w:cs="Arial"/>
                <w:sz w:val="16"/>
                <w:szCs w:val="16"/>
                <w:lang w:val="en-US"/>
              </w:rPr>
              <w:t xml:space="preserve"> 10 ppm </w:t>
            </w:r>
            <w:r w:rsidRPr="00824B70">
              <w:rPr>
                <w:rFonts w:ascii="Arial" w:hAnsi="Arial" w:cs="Arial"/>
                <w:sz w:val="16"/>
                <w:szCs w:val="16"/>
              </w:rPr>
              <w:t>до</w:t>
            </w:r>
            <w:r w:rsidRPr="007B698A">
              <w:rPr>
                <w:rFonts w:ascii="Arial" w:hAnsi="Arial" w:cs="Arial"/>
                <w:sz w:val="16"/>
                <w:szCs w:val="16"/>
                <w:lang w:val="en-US"/>
              </w:rPr>
              <w:t xml:space="preserve"> 4.7 ppm  </w:t>
            </w:r>
            <w:r w:rsidRPr="00824B70">
              <w:rPr>
                <w:rFonts w:ascii="Arial" w:hAnsi="Arial" w:cs="Arial"/>
                <w:sz w:val="16"/>
                <w:szCs w:val="16"/>
              </w:rPr>
              <w:t>для</w:t>
            </w:r>
            <w:r w:rsidRPr="007B698A">
              <w:rPr>
                <w:rFonts w:ascii="Arial" w:hAnsi="Arial" w:cs="Arial"/>
                <w:sz w:val="16"/>
                <w:szCs w:val="16"/>
                <w:lang w:val="en-US"/>
              </w:rPr>
              <w:t xml:space="preserve"> </w:t>
            </w:r>
            <w:r w:rsidRPr="00824B70">
              <w:rPr>
                <w:rFonts w:ascii="Arial" w:hAnsi="Arial" w:cs="Arial"/>
                <w:sz w:val="16"/>
                <w:szCs w:val="16"/>
              </w:rPr>
              <w:t>показника</w:t>
            </w:r>
            <w:r w:rsidRPr="007B698A">
              <w:rPr>
                <w:rFonts w:ascii="Arial" w:hAnsi="Arial" w:cs="Arial"/>
                <w:sz w:val="16"/>
                <w:szCs w:val="16"/>
                <w:lang w:val="en-US"/>
              </w:rPr>
              <w:t xml:space="preserve"> «</w:t>
            </w:r>
            <w:r w:rsidRPr="00824B70">
              <w:rPr>
                <w:rFonts w:ascii="Arial" w:hAnsi="Arial" w:cs="Arial"/>
                <w:sz w:val="16"/>
                <w:szCs w:val="16"/>
              </w:rPr>
              <w:t>Натрію</w:t>
            </w:r>
            <w:r w:rsidRPr="007B698A">
              <w:rPr>
                <w:rFonts w:ascii="Arial" w:hAnsi="Arial" w:cs="Arial"/>
                <w:sz w:val="16"/>
                <w:szCs w:val="16"/>
                <w:lang w:val="en-US"/>
              </w:rPr>
              <w:t xml:space="preserve"> </w:t>
            </w:r>
            <w:r w:rsidRPr="00824B70">
              <w:rPr>
                <w:rFonts w:ascii="Arial" w:hAnsi="Arial" w:cs="Arial"/>
                <w:sz w:val="16"/>
                <w:szCs w:val="16"/>
              </w:rPr>
              <w:t>азид</w:t>
            </w:r>
            <w:r w:rsidRPr="007B698A">
              <w:rPr>
                <w:rFonts w:ascii="Arial" w:hAnsi="Arial" w:cs="Arial"/>
                <w:sz w:val="16"/>
                <w:szCs w:val="16"/>
                <w:lang w:val="en-US"/>
              </w:rPr>
              <w:t xml:space="preserve"> </w:t>
            </w:r>
            <w:r w:rsidRPr="00824B70">
              <w:rPr>
                <w:rFonts w:ascii="Arial" w:hAnsi="Arial" w:cs="Arial"/>
                <w:sz w:val="16"/>
                <w:szCs w:val="16"/>
              </w:rPr>
              <w:t>методом</w:t>
            </w:r>
            <w:r w:rsidRPr="007B698A">
              <w:rPr>
                <w:rFonts w:ascii="Arial" w:hAnsi="Arial" w:cs="Arial"/>
                <w:sz w:val="16"/>
                <w:szCs w:val="16"/>
                <w:lang w:val="en-US"/>
              </w:rPr>
              <w:t xml:space="preserve"> </w:t>
            </w:r>
            <w:r w:rsidRPr="00824B70">
              <w:rPr>
                <w:rFonts w:ascii="Arial" w:hAnsi="Arial" w:cs="Arial"/>
                <w:sz w:val="16"/>
                <w:szCs w:val="16"/>
              </w:rPr>
              <w:t>Іонної</w:t>
            </w:r>
            <w:r w:rsidRPr="007B698A">
              <w:rPr>
                <w:rFonts w:ascii="Arial" w:hAnsi="Arial" w:cs="Arial"/>
                <w:sz w:val="16"/>
                <w:szCs w:val="16"/>
                <w:lang w:val="en-US"/>
              </w:rPr>
              <w:t xml:space="preserve"> </w:t>
            </w:r>
            <w:r w:rsidRPr="00824B70">
              <w:rPr>
                <w:rFonts w:ascii="Arial" w:hAnsi="Arial" w:cs="Arial"/>
                <w:sz w:val="16"/>
                <w:szCs w:val="16"/>
              </w:rPr>
              <w:t>хроматографії</w:t>
            </w:r>
            <w:r w:rsidRPr="007B698A">
              <w:rPr>
                <w:rFonts w:ascii="Arial" w:hAnsi="Arial" w:cs="Arial"/>
                <w:sz w:val="16"/>
                <w:szCs w:val="16"/>
                <w:lang w:val="en-US"/>
              </w:rPr>
              <w:t xml:space="preserve">» </w:t>
            </w:r>
            <w:r w:rsidRPr="00824B70">
              <w:rPr>
                <w:rFonts w:ascii="Arial" w:hAnsi="Arial" w:cs="Arial"/>
                <w:sz w:val="16"/>
                <w:szCs w:val="16"/>
              </w:rPr>
              <w:t>специфікації</w:t>
            </w:r>
            <w:r w:rsidRPr="007B698A">
              <w:rPr>
                <w:rFonts w:ascii="Arial" w:hAnsi="Arial" w:cs="Arial"/>
                <w:sz w:val="16"/>
                <w:szCs w:val="16"/>
                <w:lang w:val="en-US"/>
              </w:rPr>
              <w:t xml:space="preserve"> </w:t>
            </w:r>
            <w:r w:rsidRPr="00824B70">
              <w:rPr>
                <w:rFonts w:ascii="Arial" w:hAnsi="Arial" w:cs="Arial"/>
                <w:sz w:val="16"/>
                <w:szCs w:val="16"/>
              </w:rPr>
              <w:t>АФІ</w:t>
            </w:r>
            <w:r w:rsidRPr="007B698A">
              <w:rPr>
                <w:rFonts w:ascii="Arial" w:hAnsi="Arial" w:cs="Arial"/>
                <w:sz w:val="16"/>
                <w:szCs w:val="16"/>
                <w:lang w:val="en-US"/>
              </w:rPr>
              <w:t xml:space="preserve"> </w:t>
            </w:r>
            <w:r w:rsidRPr="00824B70">
              <w:rPr>
                <w:rFonts w:ascii="Arial" w:hAnsi="Arial" w:cs="Arial"/>
                <w:sz w:val="16"/>
                <w:szCs w:val="16"/>
              </w:rPr>
              <w:t>Валсартан</w:t>
            </w:r>
            <w:r w:rsidRPr="007B698A">
              <w:rPr>
                <w:rFonts w:ascii="Arial" w:hAnsi="Arial" w:cs="Arial"/>
                <w:sz w:val="16"/>
                <w:szCs w:val="16"/>
                <w:lang w:val="en-US"/>
              </w:rPr>
              <w:t xml:space="preserve"> </w:t>
            </w:r>
            <w:r w:rsidRPr="00824B70">
              <w:rPr>
                <w:rFonts w:ascii="Arial" w:hAnsi="Arial" w:cs="Arial"/>
                <w:sz w:val="16"/>
                <w:szCs w:val="16"/>
              </w:rPr>
              <w:t>відповідно</w:t>
            </w:r>
            <w:r w:rsidRPr="007B698A">
              <w:rPr>
                <w:rFonts w:ascii="Arial" w:hAnsi="Arial" w:cs="Arial"/>
                <w:sz w:val="16"/>
                <w:szCs w:val="16"/>
                <w:lang w:val="en-US"/>
              </w:rPr>
              <w:t xml:space="preserve"> </w:t>
            </w:r>
            <w:r w:rsidRPr="00824B70">
              <w:rPr>
                <w:rFonts w:ascii="Arial" w:hAnsi="Arial" w:cs="Arial"/>
                <w:sz w:val="16"/>
                <w:szCs w:val="16"/>
              </w:rPr>
              <w:t>до</w:t>
            </w:r>
            <w:r w:rsidRPr="007B698A">
              <w:rPr>
                <w:rFonts w:ascii="Arial" w:hAnsi="Arial" w:cs="Arial"/>
                <w:sz w:val="16"/>
                <w:szCs w:val="16"/>
                <w:lang w:val="en-US"/>
              </w:rPr>
              <w:t xml:space="preserve"> </w:t>
            </w:r>
            <w:r w:rsidRPr="00824B70">
              <w:rPr>
                <w:rFonts w:ascii="Arial" w:hAnsi="Arial" w:cs="Arial"/>
                <w:sz w:val="16"/>
                <w:szCs w:val="16"/>
              </w:rPr>
              <w:t>сертифікату</w:t>
            </w:r>
            <w:r w:rsidRPr="007B698A">
              <w:rPr>
                <w:rFonts w:ascii="Arial" w:hAnsi="Arial" w:cs="Arial"/>
                <w:sz w:val="16"/>
                <w:szCs w:val="16"/>
                <w:lang w:val="en-US"/>
              </w:rPr>
              <w:t xml:space="preserve"> </w:t>
            </w:r>
            <w:r w:rsidRPr="00824B70">
              <w:rPr>
                <w:rFonts w:ascii="Arial" w:hAnsi="Arial" w:cs="Arial"/>
                <w:sz w:val="16"/>
                <w:szCs w:val="16"/>
              </w:rPr>
              <w:t>СЕР</w:t>
            </w:r>
            <w:r w:rsidRPr="007B698A">
              <w:rPr>
                <w:rFonts w:ascii="Arial" w:hAnsi="Arial" w:cs="Arial"/>
                <w:sz w:val="16"/>
                <w:szCs w:val="16"/>
                <w:lang w:val="en-US"/>
              </w:rPr>
              <w:t xml:space="preserve"> Divi’s. </w:t>
            </w:r>
            <w:r w:rsidRPr="00824B70">
              <w:rPr>
                <w:rFonts w:ascii="Arial" w:hAnsi="Arial" w:cs="Arial"/>
                <w:sz w:val="16"/>
                <w:szCs w:val="16"/>
              </w:rPr>
              <w:t>Аналітична</w:t>
            </w:r>
            <w:r w:rsidRPr="007B698A">
              <w:rPr>
                <w:rFonts w:ascii="Arial" w:hAnsi="Arial" w:cs="Arial"/>
                <w:sz w:val="16"/>
                <w:szCs w:val="16"/>
                <w:lang w:val="en-US"/>
              </w:rPr>
              <w:t xml:space="preserve"> </w:t>
            </w:r>
            <w:r w:rsidRPr="00824B70">
              <w:rPr>
                <w:rFonts w:ascii="Arial" w:hAnsi="Arial" w:cs="Arial"/>
                <w:sz w:val="16"/>
                <w:szCs w:val="16"/>
              </w:rPr>
              <w:t>методика</w:t>
            </w:r>
            <w:r w:rsidRPr="007B698A">
              <w:rPr>
                <w:rFonts w:ascii="Arial" w:hAnsi="Arial" w:cs="Arial"/>
                <w:sz w:val="16"/>
                <w:szCs w:val="16"/>
                <w:lang w:val="en-US"/>
              </w:rPr>
              <w:t xml:space="preserve"> </w:t>
            </w:r>
            <w:r w:rsidRPr="00824B70">
              <w:rPr>
                <w:rFonts w:ascii="Arial" w:hAnsi="Arial" w:cs="Arial"/>
                <w:sz w:val="16"/>
                <w:szCs w:val="16"/>
              </w:rPr>
              <w:t>була</w:t>
            </w:r>
            <w:r w:rsidRPr="007B698A">
              <w:rPr>
                <w:rFonts w:ascii="Arial" w:hAnsi="Arial" w:cs="Arial"/>
                <w:sz w:val="16"/>
                <w:szCs w:val="16"/>
                <w:lang w:val="en-US"/>
              </w:rPr>
              <w:t xml:space="preserve"> </w:t>
            </w:r>
            <w:r w:rsidRPr="00824B70">
              <w:rPr>
                <w:rFonts w:ascii="Arial" w:hAnsi="Arial" w:cs="Arial"/>
                <w:sz w:val="16"/>
                <w:szCs w:val="16"/>
              </w:rPr>
              <w:t>відповідно</w:t>
            </w:r>
            <w:r w:rsidRPr="007B698A">
              <w:rPr>
                <w:rFonts w:ascii="Arial" w:hAnsi="Arial" w:cs="Arial"/>
                <w:sz w:val="16"/>
                <w:szCs w:val="16"/>
                <w:lang w:val="en-US"/>
              </w:rPr>
              <w:t xml:space="preserve"> </w:t>
            </w:r>
            <w:r w:rsidRPr="00824B70">
              <w:rPr>
                <w:rFonts w:ascii="Arial" w:hAnsi="Arial" w:cs="Arial"/>
                <w:sz w:val="16"/>
                <w:szCs w:val="16"/>
              </w:rPr>
              <w:t>оновлена</w:t>
            </w:r>
            <w:r w:rsidRPr="007B698A">
              <w:rPr>
                <w:rFonts w:ascii="Arial" w:hAnsi="Arial" w:cs="Arial"/>
                <w:sz w:val="16"/>
                <w:szCs w:val="16"/>
                <w:lang w:val="en-US"/>
              </w:rPr>
              <w:t xml:space="preserve"> </w:t>
            </w:r>
            <w:r w:rsidRPr="00824B70">
              <w:rPr>
                <w:rFonts w:ascii="Arial" w:hAnsi="Arial" w:cs="Arial"/>
                <w:sz w:val="16"/>
                <w:szCs w:val="16"/>
              </w:rPr>
              <w:t>та</w:t>
            </w:r>
            <w:r w:rsidRPr="007B698A">
              <w:rPr>
                <w:rFonts w:ascii="Arial" w:hAnsi="Arial" w:cs="Arial"/>
                <w:sz w:val="16"/>
                <w:szCs w:val="16"/>
                <w:lang w:val="en-US"/>
              </w:rPr>
              <w:t xml:space="preserve"> </w:t>
            </w:r>
            <w:r w:rsidRPr="00824B70">
              <w:rPr>
                <w:rFonts w:ascii="Arial" w:hAnsi="Arial" w:cs="Arial"/>
                <w:sz w:val="16"/>
                <w:szCs w:val="16"/>
              </w:rPr>
              <w:t>повторно</w:t>
            </w:r>
            <w:r w:rsidRPr="007B698A">
              <w:rPr>
                <w:rFonts w:ascii="Arial" w:hAnsi="Arial" w:cs="Arial"/>
                <w:sz w:val="16"/>
                <w:szCs w:val="16"/>
                <w:lang w:val="en-US"/>
              </w:rPr>
              <w:t xml:space="preserve"> </w:t>
            </w:r>
            <w:r w:rsidRPr="00824B70">
              <w:rPr>
                <w:rFonts w:ascii="Arial" w:hAnsi="Arial" w:cs="Arial"/>
                <w:sz w:val="16"/>
                <w:szCs w:val="16"/>
              </w:rPr>
              <w:t>валідована</w:t>
            </w:r>
            <w:r w:rsidRPr="007B698A">
              <w:rPr>
                <w:rFonts w:ascii="Arial" w:hAnsi="Arial" w:cs="Arial"/>
                <w:sz w:val="16"/>
                <w:szCs w:val="16"/>
                <w:lang w:val="en-US"/>
              </w:rPr>
              <w:t>.</w:t>
            </w:r>
          </w:p>
          <w:p w:rsidR="0077730C" w:rsidRPr="00824B70" w:rsidRDefault="0077730C" w:rsidP="004B05C9">
            <w:pPr>
              <w:jc w:val="center"/>
              <w:rPr>
                <w:rFonts w:ascii="Arial" w:hAnsi="Arial" w:cs="Arial"/>
                <w:sz w:val="16"/>
                <w:szCs w:val="16"/>
              </w:rPr>
            </w:pPr>
            <w:r w:rsidRPr="00824B70">
              <w:rPr>
                <w:rFonts w:ascii="Arial" w:hAnsi="Arial" w:cs="Arial"/>
                <w:sz w:val="16"/>
                <w:szCs w:val="16"/>
              </w:rPr>
              <w:t>Зміни</w:t>
            </w:r>
            <w:r w:rsidRPr="007B698A">
              <w:rPr>
                <w:rFonts w:ascii="Arial" w:hAnsi="Arial" w:cs="Arial"/>
                <w:sz w:val="16"/>
                <w:szCs w:val="16"/>
                <w:lang w:val="en-US"/>
              </w:rPr>
              <w:t xml:space="preserve"> I </w:t>
            </w:r>
            <w:r w:rsidRPr="00824B70">
              <w:rPr>
                <w:rFonts w:ascii="Arial" w:hAnsi="Arial" w:cs="Arial"/>
                <w:sz w:val="16"/>
                <w:szCs w:val="16"/>
              </w:rPr>
              <w:t>типу</w:t>
            </w:r>
            <w:r w:rsidRPr="007B698A">
              <w:rPr>
                <w:rFonts w:ascii="Arial" w:hAnsi="Arial" w:cs="Arial"/>
                <w:sz w:val="16"/>
                <w:szCs w:val="16"/>
                <w:lang w:val="en-US"/>
              </w:rPr>
              <w:t xml:space="preserve"> - </w:t>
            </w:r>
            <w:r w:rsidRPr="00824B70">
              <w:rPr>
                <w:rFonts w:ascii="Arial" w:hAnsi="Arial" w:cs="Arial"/>
                <w:sz w:val="16"/>
                <w:szCs w:val="16"/>
              </w:rPr>
              <w:t>Зміни</w:t>
            </w:r>
            <w:r w:rsidRPr="007B698A">
              <w:rPr>
                <w:rFonts w:ascii="Arial" w:hAnsi="Arial" w:cs="Arial"/>
                <w:sz w:val="16"/>
                <w:szCs w:val="16"/>
                <w:lang w:val="en-US"/>
              </w:rPr>
              <w:t xml:space="preserve"> </w:t>
            </w:r>
            <w:r w:rsidRPr="00824B70">
              <w:rPr>
                <w:rFonts w:ascii="Arial" w:hAnsi="Arial" w:cs="Arial"/>
                <w:sz w:val="16"/>
                <w:szCs w:val="16"/>
              </w:rPr>
              <w:t>з</w:t>
            </w:r>
            <w:r w:rsidRPr="007B698A">
              <w:rPr>
                <w:rFonts w:ascii="Arial" w:hAnsi="Arial" w:cs="Arial"/>
                <w:sz w:val="16"/>
                <w:szCs w:val="16"/>
                <w:lang w:val="en-US"/>
              </w:rPr>
              <w:t xml:space="preserve"> </w:t>
            </w:r>
            <w:r w:rsidRPr="00824B70">
              <w:rPr>
                <w:rFonts w:ascii="Arial" w:hAnsi="Arial" w:cs="Arial"/>
                <w:sz w:val="16"/>
                <w:szCs w:val="16"/>
              </w:rPr>
              <w:t>якості</w:t>
            </w:r>
            <w:r w:rsidRPr="007B698A">
              <w:rPr>
                <w:rFonts w:ascii="Arial" w:hAnsi="Arial" w:cs="Arial"/>
                <w:sz w:val="16"/>
                <w:szCs w:val="16"/>
                <w:lang w:val="en-US"/>
              </w:rPr>
              <w:t xml:space="preserve">. </w:t>
            </w:r>
            <w:r w:rsidRPr="00824B70">
              <w:rPr>
                <w:rFonts w:ascii="Arial" w:hAnsi="Arial" w:cs="Arial"/>
                <w:sz w:val="16"/>
                <w:szCs w:val="16"/>
              </w:rPr>
              <w:t>АФІ</w:t>
            </w:r>
            <w:r w:rsidRPr="007B698A">
              <w:rPr>
                <w:rFonts w:ascii="Arial" w:hAnsi="Arial" w:cs="Arial"/>
                <w:sz w:val="16"/>
                <w:szCs w:val="16"/>
                <w:lang w:val="en-US"/>
              </w:rPr>
              <w:t xml:space="preserve">. </w:t>
            </w:r>
            <w:r w:rsidRPr="00824B70">
              <w:rPr>
                <w:rFonts w:ascii="Arial" w:hAnsi="Arial" w:cs="Arial"/>
                <w:sz w:val="16"/>
                <w:szCs w:val="16"/>
              </w:rPr>
              <w:t>Контроль</w:t>
            </w:r>
            <w:r w:rsidRPr="007B698A">
              <w:rPr>
                <w:rFonts w:ascii="Arial" w:hAnsi="Arial" w:cs="Arial"/>
                <w:sz w:val="16"/>
                <w:szCs w:val="16"/>
                <w:lang w:val="en-US"/>
              </w:rPr>
              <w:t xml:space="preserve"> </w:t>
            </w:r>
            <w:r w:rsidRPr="00824B70">
              <w:rPr>
                <w:rFonts w:ascii="Arial" w:hAnsi="Arial" w:cs="Arial"/>
                <w:sz w:val="16"/>
                <w:szCs w:val="16"/>
              </w:rPr>
              <w:t>АФІ</w:t>
            </w:r>
            <w:r w:rsidRPr="007B698A">
              <w:rPr>
                <w:rFonts w:ascii="Arial" w:hAnsi="Arial" w:cs="Arial"/>
                <w:sz w:val="16"/>
                <w:szCs w:val="16"/>
                <w:lang w:val="en-US"/>
              </w:rPr>
              <w:t xml:space="preserve">. </w:t>
            </w:r>
            <w:r w:rsidRPr="00824B70">
              <w:rPr>
                <w:rFonts w:ascii="Arial" w:hAnsi="Arial" w:cs="Arial"/>
                <w:sz w:val="16"/>
                <w:szCs w:val="16"/>
              </w:rPr>
              <w:t>Зміна</w:t>
            </w:r>
            <w:r w:rsidRPr="007B698A">
              <w:rPr>
                <w:rFonts w:ascii="Arial" w:hAnsi="Arial" w:cs="Arial"/>
                <w:sz w:val="16"/>
                <w:szCs w:val="16"/>
                <w:lang w:val="en-US"/>
              </w:rPr>
              <w:t xml:space="preserve"> </w:t>
            </w:r>
            <w:r w:rsidRPr="00824B70">
              <w:rPr>
                <w:rFonts w:ascii="Arial" w:hAnsi="Arial" w:cs="Arial"/>
                <w:sz w:val="16"/>
                <w:szCs w:val="16"/>
              </w:rPr>
              <w:t>у</w:t>
            </w:r>
            <w:r w:rsidRPr="007B698A">
              <w:rPr>
                <w:rFonts w:ascii="Arial" w:hAnsi="Arial" w:cs="Arial"/>
                <w:sz w:val="16"/>
                <w:szCs w:val="16"/>
                <w:lang w:val="en-US"/>
              </w:rPr>
              <w:t xml:space="preserve"> </w:t>
            </w:r>
            <w:r w:rsidRPr="00824B70">
              <w:rPr>
                <w:rFonts w:ascii="Arial" w:hAnsi="Arial" w:cs="Arial"/>
                <w:sz w:val="16"/>
                <w:szCs w:val="16"/>
              </w:rPr>
              <w:t>методах</w:t>
            </w:r>
            <w:r w:rsidRPr="007B698A">
              <w:rPr>
                <w:rFonts w:ascii="Arial" w:hAnsi="Arial" w:cs="Arial"/>
                <w:sz w:val="16"/>
                <w:szCs w:val="16"/>
                <w:lang w:val="en-US"/>
              </w:rPr>
              <w:t xml:space="preserve"> </w:t>
            </w:r>
            <w:r w:rsidRPr="00824B70">
              <w:rPr>
                <w:rFonts w:ascii="Arial" w:hAnsi="Arial" w:cs="Arial"/>
                <w:sz w:val="16"/>
                <w:szCs w:val="16"/>
              </w:rPr>
              <w:t>випробування</w:t>
            </w:r>
            <w:r w:rsidRPr="007B698A">
              <w:rPr>
                <w:rFonts w:ascii="Arial" w:hAnsi="Arial" w:cs="Arial"/>
                <w:sz w:val="16"/>
                <w:szCs w:val="16"/>
                <w:lang w:val="en-US"/>
              </w:rPr>
              <w:t xml:space="preserve"> </w:t>
            </w:r>
            <w:r w:rsidRPr="00824B70">
              <w:rPr>
                <w:rFonts w:ascii="Arial" w:hAnsi="Arial" w:cs="Arial"/>
                <w:sz w:val="16"/>
                <w:szCs w:val="16"/>
              </w:rPr>
              <w:t>АФІ</w:t>
            </w:r>
            <w:r w:rsidRPr="007B698A">
              <w:rPr>
                <w:rFonts w:ascii="Arial" w:hAnsi="Arial" w:cs="Arial"/>
                <w:sz w:val="16"/>
                <w:szCs w:val="16"/>
                <w:lang w:val="en-US"/>
              </w:rPr>
              <w:t xml:space="preserve"> </w:t>
            </w:r>
            <w:r w:rsidRPr="00824B70">
              <w:rPr>
                <w:rFonts w:ascii="Arial" w:hAnsi="Arial" w:cs="Arial"/>
                <w:sz w:val="16"/>
                <w:szCs w:val="16"/>
              </w:rPr>
              <w:t>або</w:t>
            </w:r>
            <w:r w:rsidRPr="007B698A">
              <w:rPr>
                <w:rFonts w:ascii="Arial" w:hAnsi="Arial" w:cs="Arial"/>
                <w:sz w:val="16"/>
                <w:szCs w:val="16"/>
                <w:lang w:val="en-US"/>
              </w:rPr>
              <w:t xml:space="preserve"> </w:t>
            </w:r>
            <w:r w:rsidRPr="00824B70">
              <w:rPr>
                <w:rFonts w:ascii="Arial" w:hAnsi="Arial" w:cs="Arial"/>
                <w:sz w:val="16"/>
                <w:szCs w:val="16"/>
              </w:rPr>
              <w:t>вихідного</w:t>
            </w:r>
            <w:r w:rsidRPr="007B698A">
              <w:rPr>
                <w:rFonts w:ascii="Arial" w:hAnsi="Arial" w:cs="Arial"/>
                <w:sz w:val="16"/>
                <w:szCs w:val="16"/>
                <w:lang w:val="en-US"/>
              </w:rPr>
              <w:t xml:space="preserve"> </w:t>
            </w:r>
            <w:r w:rsidRPr="00824B70">
              <w:rPr>
                <w:rFonts w:ascii="Arial" w:hAnsi="Arial" w:cs="Arial"/>
                <w:sz w:val="16"/>
                <w:szCs w:val="16"/>
              </w:rPr>
              <w:t>матеріалу</w:t>
            </w:r>
            <w:r w:rsidRPr="007B698A">
              <w:rPr>
                <w:rFonts w:ascii="Arial" w:hAnsi="Arial" w:cs="Arial"/>
                <w:sz w:val="16"/>
                <w:szCs w:val="16"/>
                <w:lang w:val="en-US"/>
              </w:rPr>
              <w:t>/</w:t>
            </w:r>
            <w:r w:rsidRPr="00824B70">
              <w:rPr>
                <w:rFonts w:ascii="Arial" w:hAnsi="Arial" w:cs="Arial"/>
                <w:sz w:val="16"/>
                <w:szCs w:val="16"/>
              </w:rPr>
              <w:t>проміжного</w:t>
            </w:r>
            <w:r w:rsidRPr="007B698A">
              <w:rPr>
                <w:rFonts w:ascii="Arial" w:hAnsi="Arial" w:cs="Arial"/>
                <w:sz w:val="16"/>
                <w:szCs w:val="16"/>
                <w:lang w:val="en-US"/>
              </w:rPr>
              <w:t xml:space="preserve"> </w:t>
            </w:r>
            <w:r w:rsidRPr="00824B70">
              <w:rPr>
                <w:rFonts w:ascii="Arial" w:hAnsi="Arial" w:cs="Arial"/>
                <w:sz w:val="16"/>
                <w:szCs w:val="16"/>
              </w:rPr>
              <w:t>продукту</w:t>
            </w:r>
            <w:r w:rsidRPr="007B698A">
              <w:rPr>
                <w:rFonts w:ascii="Arial" w:hAnsi="Arial" w:cs="Arial"/>
                <w:sz w:val="16"/>
                <w:szCs w:val="16"/>
                <w:lang w:val="en-US"/>
              </w:rPr>
              <w:t>/</w:t>
            </w:r>
            <w:r w:rsidRPr="00824B70">
              <w:rPr>
                <w:rFonts w:ascii="Arial" w:hAnsi="Arial" w:cs="Arial"/>
                <w:sz w:val="16"/>
                <w:szCs w:val="16"/>
              </w:rPr>
              <w:t>реагенту</w:t>
            </w:r>
            <w:r w:rsidRPr="007B698A">
              <w:rPr>
                <w:rFonts w:ascii="Arial" w:hAnsi="Arial" w:cs="Arial"/>
                <w:sz w:val="16"/>
                <w:szCs w:val="16"/>
                <w:lang w:val="en-US"/>
              </w:rPr>
              <w:t xml:space="preserve">, </w:t>
            </w:r>
            <w:r w:rsidRPr="00824B70">
              <w:rPr>
                <w:rFonts w:ascii="Arial" w:hAnsi="Arial" w:cs="Arial"/>
                <w:sz w:val="16"/>
                <w:szCs w:val="16"/>
              </w:rPr>
              <w:t>що</w:t>
            </w:r>
            <w:r w:rsidRPr="007B698A">
              <w:rPr>
                <w:rFonts w:ascii="Arial" w:hAnsi="Arial" w:cs="Arial"/>
                <w:sz w:val="16"/>
                <w:szCs w:val="16"/>
                <w:lang w:val="en-US"/>
              </w:rPr>
              <w:t xml:space="preserve"> </w:t>
            </w:r>
            <w:r w:rsidRPr="00824B70">
              <w:rPr>
                <w:rFonts w:ascii="Arial" w:hAnsi="Arial" w:cs="Arial"/>
                <w:sz w:val="16"/>
                <w:szCs w:val="16"/>
              </w:rPr>
              <w:t>використовується</w:t>
            </w:r>
            <w:r w:rsidRPr="007B698A">
              <w:rPr>
                <w:rFonts w:ascii="Arial" w:hAnsi="Arial" w:cs="Arial"/>
                <w:sz w:val="16"/>
                <w:szCs w:val="16"/>
                <w:lang w:val="en-US"/>
              </w:rPr>
              <w:t xml:space="preserve"> </w:t>
            </w:r>
            <w:r w:rsidRPr="00824B70">
              <w:rPr>
                <w:rFonts w:ascii="Arial" w:hAnsi="Arial" w:cs="Arial"/>
                <w:sz w:val="16"/>
                <w:szCs w:val="16"/>
              </w:rPr>
              <w:t>у</w:t>
            </w:r>
            <w:r w:rsidRPr="007B698A">
              <w:rPr>
                <w:rFonts w:ascii="Arial" w:hAnsi="Arial" w:cs="Arial"/>
                <w:sz w:val="16"/>
                <w:szCs w:val="16"/>
                <w:lang w:val="en-US"/>
              </w:rPr>
              <w:t xml:space="preserve"> </w:t>
            </w:r>
            <w:r w:rsidRPr="00824B70">
              <w:rPr>
                <w:rFonts w:ascii="Arial" w:hAnsi="Arial" w:cs="Arial"/>
                <w:sz w:val="16"/>
                <w:szCs w:val="16"/>
              </w:rPr>
              <w:t>процесі</w:t>
            </w:r>
            <w:r w:rsidRPr="007B698A">
              <w:rPr>
                <w:rFonts w:ascii="Arial" w:hAnsi="Arial" w:cs="Arial"/>
                <w:sz w:val="16"/>
                <w:szCs w:val="16"/>
                <w:lang w:val="en-US"/>
              </w:rPr>
              <w:t xml:space="preserve"> </w:t>
            </w:r>
            <w:r w:rsidRPr="00824B70">
              <w:rPr>
                <w:rFonts w:ascii="Arial" w:hAnsi="Arial" w:cs="Arial"/>
                <w:sz w:val="16"/>
                <w:szCs w:val="16"/>
              </w:rPr>
              <w:t>виробництва</w:t>
            </w:r>
            <w:r w:rsidRPr="007B698A">
              <w:rPr>
                <w:rFonts w:ascii="Arial" w:hAnsi="Arial" w:cs="Arial"/>
                <w:sz w:val="16"/>
                <w:szCs w:val="16"/>
                <w:lang w:val="en-US"/>
              </w:rPr>
              <w:t xml:space="preserve"> </w:t>
            </w:r>
            <w:r w:rsidRPr="00824B70">
              <w:rPr>
                <w:rFonts w:ascii="Arial" w:hAnsi="Arial" w:cs="Arial"/>
                <w:sz w:val="16"/>
                <w:szCs w:val="16"/>
              </w:rPr>
              <w:t>АФІ</w:t>
            </w:r>
            <w:r w:rsidRPr="007B698A">
              <w:rPr>
                <w:rFonts w:ascii="Arial" w:hAnsi="Arial" w:cs="Arial"/>
                <w:sz w:val="16"/>
                <w:szCs w:val="16"/>
                <w:lang w:val="en-US"/>
              </w:rPr>
              <w:t xml:space="preserve"> (</w:t>
            </w:r>
            <w:r w:rsidRPr="00824B70">
              <w:rPr>
                <w:rFonts w:ascii="Arial" w:hAnsi="Arial" w:cs="Arial"/>
                <w:sz w:val="16"/>
                <w:szCs w:val="16"/>
              </w:rPr>
              <w:t>незначні</w:t>
            </w:r>
            <w:r w:rsidRPr="007B698A">
              <w:rPr>
                <w:rFonts w:ascii="Arial" w:hAnsi="Arial" w:cs="Arial"/>
                <w:sz w:val="16"/>
                <w:szCs w:val="16"/>
                <w:lang w:val="en-US"/>
              </w:rPr>
              <w:t xml:space="preserve"> </w:t>
            </w:r>
            <w:r w:rsidRPr="00824B70">
              <w:rPr>
                <w:rFonts w:ascii="Arial" w:hAnsi="Arial" w:cs="Arial"/>
                <w:sz w:val="16"/>
                <w:szCs w:val="16"/>
              </w:rPr>
              <w:t>зміни</w:t>
            </w:r>
            <w:r w:rsidRPr="007B698A">
              <w:rPr>
                <w:rFonts w:ascii="Arial" w:hAnsi="Arial" w:cs="Arial"/>
                <w:sz w:val="16"/>
                <w:szCs w:val="16"/>
                <w:lang w:val="en-US"/>
              </w:rPr>
              <w:t xml:space="preserve"> </w:t>
            </w:r>
            <w:r w:rsidRPr="00824B70">
              <w:rPr>
                <w:rFonts w:ascii="Arial" w:hAnsi="Arial" w:cs="Arial"/>
                <w:sz w:val="16"/>
                <w:szCs w:val="16"/>
              </w:rPr>
              <w:t>у</w:t>
            </w:r>
            <w:r w:rsidRPr="007B698A">
              <w:rPr>
                <w:rFonts w:ascii="Arial" w:hAnsi="Arial" w:cs="Arial"/>
                <w:sz w:val="16"/>
                <w:szCs w:val="16"/>
                <w:lang w:val="en-US"/>
              </w:rPr>
              <w:t xml:space="preserve"> </w:t>
            </w:r>
            <w:r w:rsidRPr="00824B70">
              <w:rPr>
                <w:rFonts w:ascii="Arial" w:hAnsi="Arial" w:cs="Arial"/>
                <w:sz w:val="16"/>
                <w:szCs w:val="16"/>
              </w:rPr>
              <w:t>затверджених</w:t>
            </w:r>
            <w:r w:rsidRPr="007B698A">
              <w:rPr>
                <w:rFonts w:ascii="Arial" w:hAnsi="Arial" w:cs="Arial"/>
                <w:sz w:val="16"/>
                <w:szCs w:val="16"/>
                <w:lang w:val="en-US"/>
              </w:rPr>
              <w:t xml:space="preserve"> </w:t>
            </w:r>
            <w:r w:rsidRPr="00824B70">
              <w:rPr>
                <w:rFonts w:ascii="Arial" w:hAnsi="Arial" w:cs="Arial"/>
                <w:sz w:val="16"/>
                <w:szCs w:val="16"/>
              </w:rPr>
              <w:t>методах</w:t>
            </w:r>
            <w:r w:rsidRPr="007B698A">
              <w:rPr>
                <w:rFonts w:ascii="Arial" w:hAnsi="Arial" w:cs="Arial"/>
                <w:sz w:val="16"/>
                <w:szCs w:val="16"/>
                <w:lang w:val="en-US"/>
              </w:rPr>
              <w:t xml:space="preserve"> </w:t>
            </w:r>
            <w:r w:rsidRPr="00824B70">
              <w:rPr>
                <w:rFonts w:ascii="Arial" w:hAnsi="Arial" w:cs="Arial"/>
                <w:sz w:val="16"/>
                <w:szCs w:val="16"/>
              </w:rPr>
              <w:t>випробування</w:t>
            </w:r>
            <w:r w:rsidRPr="007B698A">
              <w:rPr>
                <w:rFonts w:ascii="Arial" w:hAnsi="Arial" w:cs="Arial"/>
                <w:sz w:val="16"/>
                <w:szCs w:val="16"/>
                <w:lang w:val="en-US"/>
              </w:rPr>
              <w:t xml:space="preserve">) </w:t>
            </w:r>
            <w:r w:rsidRPr="00824B70">
              <w:rPr>
                <w:rFonts w:ascii="Arial" w:hAnsi="Arial" w:cs="Arial"/>
                <w:sz w:val="16"/>
                <w:szCs w:val="16"/>
              </w:rPr>
              <w:t>Незначна</w:t>
            </w:r>
            <w:r w:rsidRPr="007B698A">
              <w:rPr>
                <w:rFonts w:ascii="Arial" w:hAnsi="Arial" w:cs="Arial"/>
                <w:sz w:val="16"/>
                <w:szCs w:val="16"/>
                <w:lang w:val="en-US"/>
              </w:rPr>
              <w:t xml:space="preserve"> </w:t>
            </w:r>
            <w:r w:rsidRPr="00824B70">
              <w:rPr>
                <w:rFonts w:ascii="Arial" w:hAnsi="Arial" w:cs="Arial"/>
                <w:sz w:val="16"/>
                <w:szCs w:val="16"/>
              </w:rPr>
              <w:t>зміна</w:t>
            </w:r>
            <w:r w:rsidRPr="007B698A">
              <w:rPr>
                <w:rFonts w:ascii="Arial" w:hAnsi="Arial" w:cs="Arial"/>
                <w:sz w:val="16"/>
                <w:szCs w:val="16"/>
                <w:lang w:val="en-US"/>
              </w:rPr>
              <w:t xml:space="preserve"> </w:t>
            </w:r>
            <w:r w:rsidRPr="00824B70">
              <w:rPr>
                <w:rFonts w:ascii="Arial" w:hAnsi="Arial" w:cs="Arial"/>
                <w:sz w:val="16"/>
                <w:szCs w:val="16"/>
              </w:rPr>
              <w:t>у</w:t>
            </w:r>
            <w:r w:rsidRPr="007B698A">
              <w:rPr>
                <w:rFonts w:ascii="Arial" w:hAnsi="Arial" w:cs="Arial"/>
                <w:sz w:val="16"/>
                <w:szCs w:val="16"/>
                <w:lang w:val="en-US"/>
              </w:rPr>
              <w:t xml:space="preserve"> </w:t>
            </w:r>
            <w:r w:rsidRPr="00824B70">
              <w:rPr>
                <w:rFonts w:ascii="Arial" w:hAnsi="Arial" w:cs="Arial"/>
                <w:sz w:val="16"/>
                <w:szCs w:val="16"/>
              </w:rPr>
              <w:t>затвердженому</w:t>
            </w:r>
            <w:r w:rsidRPr="007B698A">
              <w:rPr>
                <w:rFonts w:ascii="Arial" w:hAnsi="Arial" w:cs="Arial"/>
                <w:sz w:val="16"/>
                <w:szCs w:val="16"/>
                <w:lang w:val="en-US"/>
              </w:rPr>
              <w:t xml:space="preserve"> </w:t>
            </w:r>
            <w:r w:rsidRPr="00824B70">
              <w:rPr>
                <w:rFonts w:ascii="Arial" w:hAnsi="Arial" w:cs="Arial"/>
                <w:sz w:val="16"/>
                <w:szCs w:val="16"/>
              </w:rPr>
              <w:t>методі</w:t>
            </w:r>
            <w:r w:rsidRPr="007B698A">
              <w:rPr>
                <w:rFonts w:ascii="Arial" w:hAnsi="Arial" w:cs="Arial"/>
                <w:sz w:val="16"/>
                <w:szCs w:val="16"/>
                <w:lang w:val="en-US"/>
              </w:rPr>
              <w:t xml:space="preserve"> </w:t>
            </w:r>
            <w:r w:rsidRPr="00824B70">
              <w:rPr>
                <w:rFonts w:ascii="Arial" w:hAnsi="Arial" w:cs="Arial"/>
                <w:sz w:val="16"/>
                <w:szCs w:val="16"/>
              </w:rPr>
              <w:t>випробування</w:t>
            </w:r>
            <w:r w:rsidRPr="007B698A">
              <w:rPr>
                <w:rFonts w:ascii="Arial" w:hAnsi="Arial" w:cs="Arial"/>
                <w:sz w:val="16"/>
                <w:szCs w:val="16"/>
                <w:lang w:val="en-US"/>
              </w:rPr>
              <w:t xml:space="preserve">  «</w:t>
            </w:r>
            <w:r w:rsidRPr="00824B70">
              <w:rPr>
                <w:rFonts w:ascii="Arial" w:hAnsi="Arial" w:cs="Arial"/>
                <w:sz w:val="16"/>
                <w:szCs w:val="16"/>
              </w:rPr>
              <w:t>Мікробіологічна</w:t>
            </w:r>
            <w:r w:rsidRPr="007B698A">
              <w:rPr>
                <w:rFonts w:ascii="Arial" w:hAnsi="Arial" w:cs="Arial"/>
                <w:sz w:val="16"/>
                <w:szCs w:val="16"/>
                <w:lang w:val="en-US"/>
              </w:rPr>
              <w:t xml:space="preserve"> </w:t>
            </w:r>
            <w:r w:rsidRPr="00824B70">
              <w:rPr>
                <w:rFonts w:ascii="Arial" w:hAnsi="Arial" w:cs="Arial"/>
                <w:sz w:val="16"/>
                <w:szCs w:val="16"/>
              </w:rPr>
              <w:t>чистота</w:t>
            </w:r>
            <w:r w:rsidRPr="007B698A">
              <w:rPr>
                <w:rFonts w:ascii="Arial" w:hAnsi="Arial" w:cs="Arial"/>
                <w:sz w:val="16"/>
                <w:szCs w:val="16"/>
                <w:lang w:val="en-US"/>
              </w:rPr>
              <w:t xml:space="preserve">» </w:t>
            </w:r>
            <w:r w:rsidRPr="00824B70">
              <w:rPr>
                <w:rFonts w:ascii="Arial" w:hAnsi="Arial" w:cs="Arial"/>
                <w:sz w:val="16"/>
                <w:szCs w:val="16"/>
              </w:rPr>
              <w:t>АФІ</w:t>
            </w:r>
            <w:r w:rsidRPr="007B698A">
              <w:rPr>
                <w:rFonts w:ascii="Arial" w:hAnsi="Arial" w:cs="Arial"/>
                <w:sz w:val="16"/>
                <w:szCs w:val="16"/>
                <w:lang w:val="en-US"/>
              </w:rPr>
              <w:t xml:space="preserve"> </w:t>
            </w:r>
            <w:r w:rsidRPr="00824B70">
              <w:rPr>
                <w:rFonts w:ascii="Arial" w:hAnsi="Arial" w:cs="Arial"/>
                <w:sz w:val="16"/>
                <w:szCs w:val="16"/>
              </w:rPr>
              <w:t>Валсартан</w:t>
            </w:r>
            <w:r w:rsidRPr="007B698A">
              <w:rPr>
                <w:rFonts w:ascii="Arial" w:hAnsi="Arial" w:cs="Arial"/>
                <w:sz w:val="16"/>
                <w:szCs w:val="16"/>
                <w:lang w:val="en-US"/>
              </w:rPr>
              <w:t xml:space="preserve"> </w:t>
            </w:r>
            <w:r w:rsidRPr="00824B70">
              <w:rPr>
                <w:rFonts w:ascii="Arial" w:hAnsi="Arial" w:cs="Arial"/>
                <w:sz w:val="16"/>
                <w:szCs w:val="16"/>
              </w:rPr>
              <w:t>виробництва</w:t>
            </w:r>
            <w:r w:rsidRPr="007B698A">
              <w:rPr>
                <w:rFonts w:ascii="Arial" w:hAnsi="Arial" w:cs="Arial"/>
                <w:sz w:val="16"/>
                <w:szCs w:val="16"/>
                <w:lang w:val="en-US"/>
              </w:rPr>
              <w:t xml:space="preserve"> Novartis Pharma AG, </w:t>
            </w:r>
            <w:r w:rsidRPr="00824B70">
              <w:rPr>
                <w:rFonts w:ascii="Arial" w:hAnsi="Arial" w:cs="Arial"/>
                <w:sz w:val="16"/>
                <w:szCs w:val="16"/>
              </w:rPr>
              <w:t>а</w:t>
            </w:r>
            <w:r w:rsidRPr="007B698A">
              <w:rPr>
                <w:rFonts w:ascii="Arial" w:hAnsi="Arial" w:cs="Arial"/>
                <w:sz w:val="16"/>
                <w:szCs w:val="16"/>
                <w:lang w:val="en-US"/>
              </w:rPr>
              <w:t xml:space="preserve"> </w:t>
            </w:r>
            <w:r w:rsidRPr="00824B70">
              <w:rPr>
                <w:rFonts w:ascii="Arial" w:hAnsi="Arial" w:cs="Arial"/>
                <w:sz w:val="16"/>
                <w:szCs w:val="16"/>
              </w:rPr>
              <w:t>саме</w:t>
            </w:r>
            <w:r w:rsidRPr="007B698A">
              <w:rPr>
                <w:rFonts w:ascii="Arial" w:hAnsi="Arial" w:cs="Arial"/>
                <w:sz w:val="16"/>
                <w:szCs w:val="16"/>
                <w:lang w:val="en-US"/>
              </w:rPr>
              <w:t xml:space="preserve"> – </w:t>
            </w:r>
            <w:r w:rsidRPr="00824B70">
              <w:rPr>
                <w:rFonts w:ascii="Arial" w:hAnsi="Arial" w:cs="Arial"/>
                <w:sz w:val="16"/>
                <w:szCs w:val="16"/>
              </w:rPr>
              <w:t>зміна</w:t>
            </w:r>
            <w:r w:rsidRPr="007B698A">
              <w:rPr>
                <w:rFonts w:ascii="Arial" w:hAnsi="Arial" w:cs="Arial"/>
                <w:sz w:val="16"/>
                <w:szCs w:val="16"/>
                <w:lang w:val="en-US"/>
              </w:rPr>
              <w:t xml:space="preserve"> </w:t>
            </w:r>
            <w:r w:rsidRPr="00824B70">
              <w:rPr>
                <w:rFonts w:ascii="Arial" w:hAnsi="Arial" w:cs="Arial"/>
                <w:sz w:val="16"/>
                <w:szCs w:val="16"/>
              </w:rPr>
              <w:t>до</w:t>
            </w:r>
            <w:r w:rsidRPr="007B698A">
              <w:rPr>
                <w:rFonts w:ascii="Arial" w:hAnsi="Arial" w:cs="Arial"/>
                <w:sz w:val="16"/>
                <w:szCs w:val="16"/>
                <w:lang w:val="en-US"/>
              </w:rPr>
              <w:t xml:space="preserve"> </w:t>
            </w:r>
            <w:r w:rsidRPr="00824B70">
              <w:rPr>
                <w:rFonts w:ascii="Arial" w:hAnsi="Arial" w:cs="Arial"/>
                <w:sz w:val="16"/>
                <w:szCs w:val="16"/>
              </w:rPr>
              <w:t>процедури</w:t>
            </w:r>
            <w:r w:rsidRPr="007B698A">
              <w:rPr>
                <w:rFonts w:ascii="Arial" w:hAnsi="Arial" w:cs="Arial"/>
                <w:sz w:val="16"/>
                <w:szCs w:val="16"/>
                <w:lang w:val="en-US"/>
              </w:rPr>
              <w:t xml:space="preserve"> </w:t>
            </w:r>
            <w:r w:rsidRPr="00824B70">
              <w:rPr>
                <w:rFonts w:ascii="Arial" w:hAnsi="Arial" w:cs="Arial"/>
                <w:sz w:val="16"/>
                <w:szCs w:val="16"/>
              </w:rPr>
              <w:t>методики</w:t>
            </w:r>
            <w:r w:rsidRPr="007B698A">
              <w:rPr>
                <w:rFonts w:ascii="Arial" w:hAnsi="Arial" w:cs="Arial"/>
                <w:sz w:val="16"/>
                <w:szCs w:val="16"/>
                <w:lang w:val="en-US"/>
              </w:rPr>
              <w:t xml:space="preserve"> </w:t>
            </w:r>
            <w:r w:rsidRPr="00824B70">
              <w:rPr>
                <w:rFonts w:ascii="Arial" w:hAnsi="Arial" w:cs="Arial"/>
                <w:sz w:val="16"/>
                <w:szCs w:val="16"/>
              </w:rPr>
              <w:t>на</w:t>
            </w:r>
            <w:r w:rsidRPr="007B698A">
              <w:rPr>
                <w:rFonts w:ascii="Arial" w:hAnsi="Arial" w:cs="Arial"/>
                <w:sz w:val="16"/>
                <w:szCs w:val="16"/>
                <w:lang w:val="en-US"/>
              </w:rPr>
              <w:t xml:space="preserve"> </w:t>
            </w:r>
            <w:r w:rsidRPr="00824B70">
              <w:rPr>
                <w:rFonts w:ascii="Arial" w:hAnsi="Arial" w:cs="Arial"/>
                <w:sz w:val="16"/>
                <w:szCs w:val="16"/>
              </w:rPr>
              <w:t>підрахунок</w:t>
            </w:r>
            <w:r w:rsidRPr="007B698A">
              <w:rPr>
                <w:rFonts w:ascii="Arial" w:hAnsi="Arial" w:cs="Arial"/>
                <w:sz w:val="16"/>
                <w:szCs w:val="16"/>
                <w:lang w:val="en-US"/>
              </w:rPr>
              <w:t xml:space="preserve"> </w:t>
            </w:r>
            <w:r w:rsidRPr="00824B70">
              <w:rPr>
                <w:rFonts w:ascii="Arial" w:hAnsi="Arial" w:cs="Arial"/>
                <w:sz w:val="16"/>
                <w:szCs w:val="16"/>
              </w:rPr>
              <w:t>мікроорганізмів</w:t>
            </w:r>
            <w:r w:rsidRPr="007B698A">
              <w:rPr>
                <w:rFonts w:ascii="Arial" w:hAnsi="Arial" w:cs="Arial"/>
                <w:sz w:val="16"/>
                <w:szCs w:val="16"/>
                <w:lang w:val="en-US"/>
              </w:rPr>
              <w:t xml:space="preserve"> (</w:t>
            </w:r>
            <w:r w:rsidRPr="00824B70">
              <w:rPr>
                <w:rFonts w:ascii="Arial" w:hAnsi="Arial" w:cs="Arial"/>
                <w:sz w:val="16"/>
                <w:szCs w:val="16"/>
              </w:rPr>
              <w:t>МЕТ</w:t>
            </w:r>
            <w:r w:rsidRPr="007B698A">
              <w:rPr>
                <w:rFonts w:ascii="Arial" w:hAnsi="Arial" w:cs="Arial"/>
                <w:sz w:val="16"/>
                <w:szCs w:val="16"/>
                <w:lang w:val="en-US"/>
              </w:rPr>
              <w:t xml:space="preserve">): </w:t>
            </w:r>
            <w:r w:rsidRPr="00824B70">
              <w:rPr>
                <w:rFonts w:ascii="Arial" w:hAnsi="Arial" w:cs="Arial"/>
                <w:sz w:val="16"/>
                <w:szCs w:val="16"/>
              </w:rPr>
              <w:t>змінено</w:t>
            </w:r>
            <w:r w:rsidRPr="007B698A">
              <w:rPr>
                <w:rFonts w:ascii="Arial" w:hAnsi="Arial" w:cs="Arial"/>
                <w:sz w:val="16"/>
                <w:szCs w:val="16"/>
                <w:lang w:val="en-US"/>
              </w:rPr>
              <w:t xml:space="preserve"> </w:t>
            </w:r>
            <w:r w:rsidRPr="00824B70">
              <w:rPr>
                <w:rFonts w:ascii="Arial" w:hAnsi="Arial" w:cs="Arial"/>
                <w:sz w:val="16"/>
                <w:szCs w:val="16"/>
              </w:rPr>
              <w:t>розмір</w:t>
            </w:r>
            <w:r w:rsidRPr="007B698A">
              <w:rPr>
                <w:rFonts w:ascii="Arial" w:hAnsi="Arial" w:cs="Arial"/>
                <w:sz w:val="16"/>
                <w:szCs w:val="16"/>
                <w:lang w:val="en-US"/>
              </w:rPr>
              <w:t xml:space="preserve"> </w:t>
            </w:r>
            <w:r w:rsidRPr="00824B70">
              <w:rPr>
                <w:rFonts w:ascii="Arial" w:hAnsi="Arial" w:cs="Arial"/>
                <w:sz w:val="16"/>
                <w:szCs w:val="16"/>
              </w:rPr>
              <w:t>зразка</w:t>
            </w:r>
            <w:r w:rsidRPr="007B698A">
              <w:rPr>
                <w:rFonts w:ascii="Arial" w:hAnsi="Arial" w:cs="Arial"/>
                <w:sz w:val="16"/>
                <w:szCs w:val="16"/>
                <w:lang w:val="en-US"/>
              </w:rPr>
              <w:t xml:space="preserve"> </w:t>
            </w:r>
            <w:r w:rsidRPr="00824B70">
              <w:rPr>
                <w:rFonts w:ascii="Arial" w:hAnsi="Arial" w:cs="Arial"/>
                <w:sz w:val="16"/>
                <w:szCs w:val="16"/>
              </w:rPr>
              <w:t>з</w:t>
            </w:r>
            <w:r w:rsidRPr="007B698A">
              <w:rPr>
                <w:rFonts w:ascii="Arial" w:hAnsi="Arial" w:cs="Arial"/>
                <w:sz w:val="16"/>
                <w:szCs w:val="16"/>
                <w:lang w:val="en-US"/>
              </w:rPr>
              <w:t xml:space="preserve"> 30 </w:t>
            </w:r>
            <w:r w:rsidRPr="00824B70">
              <w:rPr>
                <w:rFonts w:ascii="Arial" w:hAnsi="Arial" w:cs="Arial"/>
                <w:sz w:val="16"/>
                <w:szCs w:val="16"/>
              </w:rPr>
              <w:t>г</w:t>
            </w:r>
            <w:r w:rsidRPr="007B698A">
              <w:rPr>
                <w:rFonts w:ascii="Arial" w:hAnsi="Arial" w:cs="Arial"/>
                <w:sz w:val="16"/>
                <w:szCs w:val="16"/>
                <w:lang w:val="en-US"/>
              </w:rPr>
              <w:t xml:space="preserve"> </w:t>
            </w:r>
            <w:r w:rsidRPr="00824B70">
              <w:rPr>
                <w:rFonts w:ascii="Arial" w:hAnsi="Arial" w:cs="Arial"/>
                <w:sz w:val="16"/>
                <w:szCs w:val="16"/>
              </w:rPr>
              <w:t>до</w:t>
            </w:r>
            <w:r w:rsidRPr="007B698A">
              <w:rPr>
                <w:rFonts w:ascii="Arial" w:hAnsi="Arial" w:cs="Arial"/>
                <w:sz w:val="16"/>
                <w:szCs w:val="16"/>
                <w:lang w:val="en-US"/>
              </w:rPr>
              <w:t xml:space="preserve"> 20 </w:t>
            </w:r>
            <w:r w:rsidRPr="00824B70">
              <w:rPr>
                <w:rFonts w:ascii="Arial" w:hAnsi="Arial" w:cs="Arial"/>
                <w:sz w:val="16"/>
                <w:szCs w:val="16"/>
              </w:rPr>
              <w:t>г</w:t>
            </w:r>
            <w:r w:rsidRPr="007B698A">
              <w:rPr>
                <w:rFonts w:ascii="Arial" w:hAnsi="Arial" w:cs="Arial"/>
                <w:sz w:val="16"/>
                <w:szCs w:val="16"/>
                <w:lang w:val="en-US"/>
              </w:rPr>
              <w:t xml:space="preserve"> </w:t>
            </w:r>
            <w:r w:rsidRPr="00824B70">
              <w:rPr>
                <w:rFonts w:ascii="Arial" w:hAnsi="Arial" w:cs="Arial"/>
                <w:sz w:val="16"/>
                <w:szCs w:val="16"/>
              </w:rPr>
              <w:t>та</w:t>
            </w:r>
            <w:r w:rsidRPr="007B698A">
              <w:rPr>
                <w:rFonts w:ascii="Arial" w:hAnsi="Arial" w:cs="Arial"/>
                <w:sz w:val="16"/>
                <w:szCs w:val="16"/>
                <w:lang w:val="en-US"/>
              </w:rPr>
              <w:t xml:space="preserve"> </w:t>
            </w:r>
            <w:r w:rsidRPr="00824B70">
              <w:rPr>
                <w:rFonts w:ascii="Arial" w:hAnsi="Arial" w:cs="Arial"/>
                <w:sz w:val="16"/>
                <w:szCs w:val="16"/>
              </w:rPr>
              <w:t>редакційні</w:t>
            </w:r>
            <w:r w:rsidRPr="007B698A">
              <w:rPr>
                <w:rFonts w:ascii="Arial" w:hAnsi="Arial" w:cs="Arial"/>
                <w:sz w:val="16"/>
                <w:szCs w:val="16"/>
                <w:lang w:val="en-US"/>
              </w:rPr>
              <w:t xml:space="preserve"> </w:t>
            </w:r>
            <w:r w:rsidRPr="00824B70">
              <w:rPr>
                <w:rFonts w:ascii="Arial" w:hAnsi="Arial" w:cs="Arial"/>
                <w:sz w:val="16"/>
                <w:szCs w:val="16"/>
              </w:rPr>
              <w:t>зміни</w:t>
            </w:r>
            <w:r w:rsidRPr="007B698A">
              <w:rPr>
                <w:rFonts w:ascii="Arial" w:hAnsi="Arial" w:cs="Arial"/>
                <w:sz w:val="16"/>
                <w:szCs w:val="16"/>
                <w:lang w:val="en-US"/>
              </w:rPr>
              <w:t xml:space="preserve"> </w:t>
            </w:r>
            <w:r w:rsidRPr="00824B70">
              <w:rPr>
                <w:rFonts w:ascii="Arial" w:hAnsi="Arial" w:cs="Arial"/>
                <w:sz w:val="16"/>
                <w:szCs w:val="16"/>
              </w:rPr>
              <w:t>в</w:t>
            </w:r>
            <w:r w:rsidRPr="007B698A">
              <w:rPr>
                <w:rFonts w:ascii="Arial" w:hAnsi="Arial" w:cs="Arial"/>
                <w:sz w:val="16"/>
                <w:szCs w:val="16"/>
                <w:lang w:val="en-US"/>
              </w:rPr>
              <w:t xml:space="preserve"> </w:t>
            </w:r>
            <w:r w:rsidRPr="00824B70">
              <w:rPr>
                <w:rFonts w:ascii="Arial" w:hAnsi="Arial" w:cs="Arial"/>
                <w:sz w:val="16"/>
                <w:szCs w:val="16"/>
              </w:rPr>
              <w:t>методиці</w:t>
            </w:r>
            <w:r w:rsidRPr="007B698A">
              <w:rPr>
                <w:rFonts w:ascii="Arial" w:hAnsi="Arial" w:cs="Arial"/>
                <w:sz w:val="16"/>
                <w:szCs w:val="16"/>
                <w:lang w:val="en-US"/>
              </w:rPr>
              <w:t xml:space="preserve"> </w:t>
            </w:r>
            <w:r w:rsidRPr="00824B70">
              <w:rPr>
                <w:rFonts w:ascii="Arial" w:hAnsi="Arial" w:cs="Arial"/>
                <w:sz w:val="16"/>
                <w:szCs w:val="16"/>
              </w:rPr>
              <w:t>випробування</w:t>
            </w:r>
            <w:r w:rsidRPr="007B698A">
              <w:rPr>
                <w:rFonts w:ascii="Arial" w:hAnsi="Arial" w:cs="Arial"/>
                <w:sz w:val="16"/>
                <w:szCs w:val="16"/>
                <w:lang w:val="en-US"/>
              </w:rPr>
              <w:t xml:space="preserve">. </w:t>
            </w:r>
            <w:r w:rsidRPr="00824B70">
              <w:rPr>
                <w:rFonts w:ascii="Arial" w:hAnsi="Arial" w:cs="Arial"/>
                <w:sz w:val="16"/>
                <w:szCs w:val="16"/>
              </w:rPr>
              <w:t>Також</w:t>
            </w:r>
            <w:r w:rsidRPr="007B698A">
              <w:rPr>
                <w:rFonts w:ascii="Arial" w:hAnsi="Arial" w:cs="Arial"/>
                <w:sz w:val="16"/>
                <w:szCs w:val="16"/>
                <w:lang w:val="en-US"/>
              </w:rPr>
              <w:t xml:space="preserve">, </w:t>
            </w:r>
            <w:r w:rsidRPr="00824B70">
              <w:rPr>
                <w:rFonts w:ascii="Arial" w:hAnsi="Arial" w:cs="Arial"/>
                <w:sz w:val="16"/>
                <w:szCs w:val="16"/>
              </w:rPr>
              <w:t>незначні</w:t>
            </w:r>
            <w:r w:rsidRPr="007B698A">
              <w:rPr>
                <w:rFonts w:ascii="Arial" w:hAnsi="Arial" w:cs="Arial"/>
                <w:sz w:val="16"/>
                <w:szCs w:val="16"/>
                <w:lang w:val="en-US"/>
              </w:rPr>
              <w:t xml:space="preserve"> </w:t>
            </w:r>
            <w:r w:rsidRPr="00824B70">
              <w:rPr>
                <w:rFonts w:ascii="Arial" w:hAnsi="Arial" w:cs="Arial"/>
                <w:sz w:val="16"/>
                <w:szCs w:val="16"/>
              </w:rPr>
              <w:t>редакційні</w:t>
            </w:r>
            <w:r w:rsidRPr="007B698A">
              <w:rPr>
                <w:rFonts w:ascii="Arial" w:hAnsi="Arial" w:cs="Arial"/>
                <w:sz w:val="16"/>
                <w:szCs w:val="16"/>
                <w:lang w:val="en-US"/>
              </w:rPr>
              <w:t xml:space="preserve"> </w:t>
            </w:r>
            <w:r w:rsidRPr="00824B70">
              <w:rPr>
                <w:rFonts w:ascii="Arial" w:hAnsi="Arial" w:cs="Arial"/>
                <w:sz w:val="16"/>
                <w:szCs w:val="16"/>
              </w:rPr>
              <w:t>правки</w:t>
            </w:r>
            <w:r w:rsidRPr="007B698A">
              <w:rPr>
                <w:rFonts w:ascii="Arial" w:hAnsi="Arial" w:cs="Arial"/>
                <w:sz w:val="16"/>
                <w:szCs w:val="16"/>
                <w:lang w:val="en-US"/>
              </w:rPr>
              <w:t xml:space="preserve"> </w:t>
            </w:r>
            <w:r w:rsidRPr="00824B70">
              <w:rPr>
                <w:rFonts w:ascii="Arial" w:hAnsi="Arial" w:cs="Arial"/>
                <w:sz w:val="16"/>
                <w:szCs w:val="16"/>
              </w:rPr>
              <w:t>у</w:t>
            </w:r>
            <w:r w:rsidRPr="007B698A">
              <w:rPr>
                <w:rFonts w:ascii="Arial" w:hAnsi="Arial" w:cs="Arial"/>
                <w:sz w:val="16"/>
                <w:szCs w:val="16"/>
                <w:lang w:val="en-US"/>
              </w:rPr>
              <w:t xml:space="preserve"> </w:t>
            </w:r>
            <w:r w:rsidRPr="00824B70">
              <w:rPr>
                <w:rFonts w:ascii="Arial" w:hAnsi="Arial" w:cs="Arial"/>
                <w:sz w:val="16"/>
                <w:szCs w:val="16"/>
              </w:rPr>
              <w:t>методиках</w:t>
            </w:r>
            <w:r w:rsidRPr="007B698A">
              <w:rPr>
                <w:rFonts w:ascii="Arial" w:hAnsi="Arial" w:cs="Arial"/>
                <w:sz w:val="16"/>
                <w:szCs w:val="16"/>
                <w:lang w:val="en-US"/>
              </w:rPr>
              <w:t xml:space="preserve"> </w:t>
            </w:r>
            <w:r w:rsidRPr="00824B70">
              <w:rPr>
                <w:rFonts w:ascii="Arial" w:hAnsi="Arial" w:cs="Arial"/>
                <w:sz w:val="16"/>
                <w:szCs w:val="16"/>
              </w:rPr>
              <w:t>випробування</w:t>
            </w:r>
            <w:r w:rsidRPr="007B698A">
              <w:rPr>
                <w:rFonts w:ascii="Arial" w:hAnsi="Arial" w:cs="Arial"/>
                <w:sz w:val="16"/>
                <w:szCs w:val="16"/>
                <w:lang w:val="en-US"/>
              </w:rPr>
              <w:t xml:space="preserve"> </w:t>
            </w:r>
            <w:r w:rsidRPr="00824B70">
              <w:rPr>
                <w:rFonts w:ascii="Arial" w:hAnsi="Arial" w:cs="Arial"/>
                <w:sz w:val="16"/>
                <w:szCs w:val="16"/>
              </w:rPr>
              <w:t>АФІ</w:t>
            </w:r>
            <w:r w:rsidRPr="007B698A">
              <w:rPr>
                <w:rFonts w:ascii="Arial" w:hAnsi="Arial" w:cs="Arial"/>
                <w:sz w:val="16"/>
                <w:szCs w:val="16"/>
                <w:lang w:val="en-US"/>
              </w:rPr>
              <w:t xml:space="preserve"> </w:t>
            </w:r>
            <w:r w:rsidRPr="00824B70">
              <w:rPr>
                <w:rFonts w:ascii="Arial" w:hAnsi="Arial" w:cs="Arial"/>
                <w:sz w:val="16"/>
                <w:szCs w:val="16"/>
              </w:rPr>
              <w:t>Валсартана</w:t>
            </w:r>
            <w:r w:rsidRPr="007B698A">
              <w:rPr>
                <w:rFonts w:ascii="Arial" w:hAnsi="Arial" w:cs="Arial"/>
                <w:sz w:val="16"/>
                <w:szCs w:val="16"/>
                <w:lang w:val="en-US"/>
              </w:rPr>
              <w:t xml:space="preserve"> Novartis Pharma AG (DS 3104767016 R 02). </w:t>
            </w:r>
            <w:r w:rsidRPr="00824B70">
              <w:rPr>
                <w:rFonts w:ascii="Arial" w:hAnsi="Arial" w:cs="Arial"/>
                <w:sz w:val="16"/>
                <w:szCs w:val="16"/>
              </w:rPr>
              <w:t>Редакційна</w:t>
            </w:r>
            <w:r w:rsidRPr="007B698A">
              <w:rPr>
                <w:rFonts w:ascii="Arial" w:hAnsi="Arial" w:cs="Arial"/>
                <w:sz w:val="16"/>
                <w:szCs w:val="16"/>
                <w:lang w:val="en-US"/>
              </w:rPr>
              <w:t xml:space="preserve"> </w:t>
            </w:r>
            <w:r w:rsidRPr="00824B70">
              <w:rPr>
                <w:rFonts w:ascii="Arial" w:hAnsi="Arial" w:cs="Arial"/>
                <w:sz w:val="16"/>
                <w:szCs w:val="16"/>
              </w:rPr>
              <w:t>правка</w:t>
            </w:r>
            <w:r w:rsidRPr="007B698A">
              <w:rPr>
                <w:rFonts w:ascii="Arial" w:hAnsi="Arial" w:cs="Arial"/>
                <w:sz w:val="16"/>
                <w:szCs w:val="16"/>
                <w:lang w:val="en-US"/>
              </w:rPr>
              <w:t xml:space="preserve"> </w:t>
            </w:r>
            <w:r w:rsidRPr="00824B70">
              <w:rPr>
                <w:rFonts w:ascii="Arial" w:hAnsi="Arial" w:cs="Arial"/>
                <w:sz w:val="16"/>
                <w:szCs w:val="16"/>
              </w:rPr>
              <w:t>у</w:t>
            </w:r>
            <w:r w:rsidRPr="007B698A">
              <w:rPr>
                <w:rFonts w:ascii="Arial" w:hAnsi="Arial" w:cs="Arial"/>
                <w:sz w:val="16"/>
                <w:szCs w:val="16"/>
                <w:lang w:val="en-US"/>
              </w:rPr>
              <w:t xml:space="preserve"> </w:t>
            </w:r>
            <w:r w:rsidRPr="00824B70">
              <w:rPr>
                <w:rFonts w:ascii="Arial" w:hAnsi="Arial" w:cs="Arial"/>
                <w:sz w:val="16"/>
                <w:szCs w:val="16"/>
              </w:rPr>
              <w:t>методах</w:t>
            </w:r>
            <w:r w:rsidRPr="007B698A">
              <w:rPr>
                <w:rFonts w:ascii="Arial" w:hAnsi="Arial" w:cs="Arial"/>
                <w:sz w:val="16"/>
                <w:szCs w:val="16"/>
                <w:lang w:val="en-US"/>
              </w:rPr>
              <w:t xml:space="preserve"> </w:t>
            </w:r>
            <w:r w:rsidRPr="00824B70">
              <w:rPr>
                <w:rFonts w:ascii="Arial" w:hAnsi="Arial" w:cs="Arial"/>
                <w:sz w:val="16"/>
                <w:szCs w:val="16"/>
              </w:rPr>
              <w:t>випробування</w:t>
            </w:r>
            <w:r w:rsidRPr="007B698A">
              <w:rPr>
                <w:rFonts w:ascii="Arial" w:hAnsi="Arial" w:cs="Arial"/>
                <w:sz w:val="16"/>
                <w:szCs w:val="16"/>
                <w:lang w:val="en-US"/>
              </w:rPr>
              <w:t xml:space="preserve"> «Assay by titration» </w:t>
            </w:r>
            <w:r w:rsidRPr="00824B70">
              <w:rPr>
                <w:rFonts w:ascii="Arial" w:hAnsi="Arial" w:cs="Arial"/>
                <w:sz w:val="16"/>
                <w:szCs w:val="16"/>
              </w:rPr>
              <w:t>та</w:t>
            </w:r>
            <w:r w:rsidRPr="007B698A">
              <w:rPr>
                <w:rFonts w:ascii="Arial" w:hAnsi="Arial" w:cs="Arial"/>
                <w:sz w:val="16"/>
                <w:szCs w:val="16"/>
                <w:lang w:val="en-US"/>
              </w:rPr>
              <w:t xml:space="preserve"> «Assay by HPLC». </w:t>
            </w:r>
            <w:r w:rsidRPr="00824B70">
              <w:rPr>
                <w:rFonts w:ascii="Arial" w:hAnsi="Arial" w:cs="Arial"/>
                <w:sz w:val="16"/>
                <w:szCs w:val="16"/>
              </w:rPr>
              <w:t>Додавання поправки для вмісту води (фактор W) у розрахунках для титрування та ВЕРХ: коефіцієнт W вважається рівним нулю, якщо він нижче межі звітності, а не нижче 0,10%. Внесення редакційної правки у методиці випробування  «Water (Karl Fisher, potentiometric)», щоб гарантувати що звітна межа не перевищує 50% від специфікації. Також, було введено межу звітності.Divi’s (DS 3104767050 R 04) Редакційна правка у методиці випробування «Residual solvents Headspace GC»- поточні хроматограми порівняння замінені на більш чіткі.</w:t>
            </w:r>
          </w:p>
          <w:p w:rsidR="0077730C" w:rsidRPr="00824B70" w:rsidRDefault="0077730C" w:rsidP="004B05C9">
            <w:pPr>
              <w:jc w:val="center"/>
              <w:rPr>
                <w:rFonts w:ascii="Arial" w:hAnsi="Arial" w:cs="Arial"/>
                <w:sz w:val="16"/>
                <w:szCs w:val="16"/>
              </w:rPr>
            </w:pPr>
            <w:r w:rsidRPr="00824B70">
              <w:rPr>
                <w:rFonts w:ascii="Arial" w:hAnsi="Arial" w:cs="Arial"/>
                <w:sz w:val="16"/>
                <w:szCs w:val="16"/>
              </w:rPr>
              <w:t>Зміни I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Вилучення сертифікатів (за наявності мультиплетного сертифіката на матеріал) Вилучення СЕР R1-CEP 2006-011-Rev 00 для проміжного продукту езирогаміду (гідрохлоротіазид неочищений) від виробника Changzhou Pharmaceutical Factory, China.</w:t>
            </w:r>
          </w:p>
          <w:p w:rsidR="0077730C" w:rsidRPr="00824B70" w:rsidRDefault="0077730C" w:rsidP="004B05C9">
            <w:pPr>
              <w:jc w:val="center"/>
              <w:rPr>
                <w:rFonts w:ascii="Arial" w:hAnsi="Arial" w:cs="Arial"/>
                <w:sz w:val="16"/>
                <w:szCs w:val="16"/>
              </w:rPr>
            </w:pPr>
            <w:r w:rsidRPr="00824B70">
              <w:rPr>
                <w:rFonts w:ascii="Arial" w:hAnsi="Arial" w:cs="Arial"/>
                <w:sz w:val="16"/>
                <w:szCs w:val="16"/>
              </w:rPr>
              <w:t>Зміни I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одання нового сертифікату СЕР R1-CEP 2004-058-Rev 02 для АФІ гідрохлортіазид від вже затвердженого виробника Pharmaceutical Works Polpharma S.A., Poland. Як наслідок, доповнення специфікації новими показниками «Механічні включення» (Not more than 0.0025%), «Сульфати» (Not more than 0.048%) та «Первинні ароматичні аміни (поглинання при 525 нм)»( Not more than 0.10) та відповідними методиками випробування для АФІ гідрохлоротіазиду.</w:t>
            </w:r>
          </w:p>
          <w:p w:rsidR="0077730C" w:rsidRPr="00824B70" w:rsidRDefault="0077730C" w:rsidP="004B05C9">
            <w:pPr>
              <w:jc w:val="center"/>
              <w:rPr>
                <w:rFonts w:ascii="Arial" w:hAnsi="Arial" w:cs="Arial"/>
                <w:sz w:val="16"/>
                <w:szCs w:val="16"/>
              </w:rPr>
            </w:pPr>
            <w:r w:rsidRPr="00824B70">
              <w:rPr>
                <w:rFonts w:ascii="Arial" w:hAnsi="Arial" w:cs="Arial"/>
                <w:sz w:val="16"/>
                <w:szCs w:val="16"/>
              </w:rPr>
              <w:t>Зміни I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Подання нового СЕР R0-CEP-2012-338 Rev 02 для АФІ Валсартан від нового виробника Divi’s Laboratories Limited, India.</w:t>
            </w:r>
          </w:p>
          <w:p w:rsidR="0077730C" w:rsidRPr="00824B70" w:rsidRDefault="0077730C" w:rsidP="004B05C9">
            <w:pPr>
              <w:jc w:val="center"/>
              <w:rPr>
                <w:rFonts w:ascii="Arial" w:hAnsi="Arial" w:cs="Arial"/>
                <w:sz w:val="16"/>
                <w:szCs w:val="16"/>
              </w:rPr>
            </w:pPr>
            <w:r w:rsidRPr="00824B70">
              <w:rPr>
                <w:rFonts w:ascii="Arial" w:hAnsi="Arial" w:cs="Arial"/>
                <w:sz w:val="16"/>
                <w:szCs w:val="16"/>
              </w:rPr>
              <w:t>Зміни I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(додавання або заміна (за винятком активної речовини біологічного або імунологічного походження) параметра специфікації з відповідним методом випробування за результатами досліджень з безпеки або якості) Додавання параметра специфікації з відповідним методом випробування для АФІ Валсартан виробництва Zhejiang Tianyu Pharmaceutical Co. Ltd., China – Азидобіфеніл тетразол методом LC MS/MS з допустимою межею «не більше 4,6 ppm». Як наслідок, оновлено розділ 3.2.S.2.1 Виробники щодо функції контролю якості за показником «Азидобіфеніл тетразол» для дільниці Novartis Saglik, Gida ve Tarim Urunleri Sanayi ve Ticaret A.S.</w:t>
            </w:r>
          </w:p>
          <w:p w:rsidR="0077730C" w:rsidRPr="00824B70" w:rsidRDefault="0077730C" w:rsidP="004B05C9">
            <w:pPr>
              <w:jc w:val="center"/>
              <w:rPr>
                <w:rFonts w:ascii="Arial" w:hAnsi="Arial" w:cs="Arial"/>
                <w:sz w:val="16"/>
                <w:szCs w:val="16"/>
              </w:rPr>
            </w:pPr>
            <w:r w:rsidRPr="00824B70">
              <w:rPr>
                <w:rFonts w:ascii="Arial" w:hAnsi="Arial" w:cs="Arial"/>
                <w:sz w:val="16"/>
                <w:szCs w:val="16"/>
              </w:rPr>
              <w:t>Зміни I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w:t>
            </w:r>
          </w:p>
          <w:p w:rsidR="0077730C" w:rsidRPr="00824B70" w:rsidRDefault="0077730C" w:rsidP="004B05C9">
            <w:pPr>
              <w:jc w:val="center"/>
              <w:rPr>
                <w:rFonts w:ascii="Arial" w:hAnsi="Arial" w:cs="Arial"/>
                <w:sz w:val="16"/>
                <w:szCs w:val="16"/>
              </w:rPr>
            </w:pPr>
            <w:r w:rsidRPr="00824B70">
              <w:rPr>
                <w:rFonts w:ascii="Arial" w:hAnsi="Arial" w:cs="Arial"/>
                <w:sz w:val="16"/>
                <w:szCs w:val="16"/>
              </w:rPr>
              <w:t>Доповнення діючої монографії випробувань АФІ Валсартан Novartis аналітичними методиками СЕР АФІ Валсартан, Divi’s Laboratories Limited, Індія.</w:t>
            </w:r>
          </w:p>
          <w:p w:rsidR="0077730C" w:rsidRPr="00824B70" w:rsidRDefault="0077730C" w:rsidP="004B05C9">
            <w:pPr>
              <w:jc w:val="center"/>
              <w:rPr>
                <w:rFonts w:ascii="Arial" w:hAnsi="Arial" w:cs="Arial"/>
                <w:sz w:val="16"/>
                <w:szCs w:val="16"/>
              </w:rPr>
            </w:pPr>
            <w:r w:rsidRPr="00824B70">
              <w:rPr>
                <w:rFonts w:ascii="Arial" w:hAnsi="Arial" w:cs="Arial"/>
                <w:sz w:val="16"/>
                <w:szCs w:val="16"/>
              </w:rPr>
              <w:t>Зміни I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Вилучення словосполучення «як приклад» з хроматографічних умов методу  ГХ-МС/МС «Nitrosamine impurities by GC MS/MS», які описані у монографії контролю АФІ Валсартан Novartis (DS 3104767 016 R 02), для виконання вимог ЕМА.</w:t>
            </w:r>
          </w:p>
          <w:p w:rsidR="0077730C" w:rsidRPr="00824B70" w:rsidRDefault="0077730C" w:rsidP="004B05C9">
            <w:pPr>
              <w:jc w:val="center"/>
              <w:rPr>
                <w:rFonts w:ascii="Arial" w:hAnsi="Arial" w:cs="Arial"/>
                <w:sz w:val="16"/>
                <w:szCs w:val="16"/>
              </w:rPr>
            </w:pPr>
            <w:r w:rsidRPr="00824B70">
              <w:rPr>
                <w:rFonts w:ascii="Arial" w:hAnsi="Arial" w:cs="Arial"/>
                <w:sz w:val="16"/>
                <w:szCs w:val="16"/>
              </w:rPr>
              <w:t>Зміни I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w:t>
            </w:r>
          </w:p>
          <w:p w:rsidR="0077730C" w:rsidRPr="00824B70" w:rsidRDefault="0077730C" w:rsidP="004B05C9">
            <w:pPr>
              <w:jc w:val="center"/>
              <w:rPr>
                <w:rFonts w:ascii="Arial" w:hAnsi="Arial" w:cs="Arial"/>
                <w:sz w:val="16"/>
                <w:szCs w:val="16"/>
              </w:rPr>
            </w:pPr>
            <w:r w:rsidRPr="00824B70">
              <w:rPr>
                <w:rFonts w:ascii="Arial" w:hAnsi="Arial" w:cs="Arial"/>
                <w:sz w:val="16"/>
                <w:szCs w:val="16"/>
              </w:rPr>
              <w:t>Подання оновленого сертифікату відповідності ЕР R1- СЕР 2003-007-Rev 05 (попередня версія СЕР R1- СЕР 2003-007-Rev 04) для АФІ Амлодипіну бесилату від вже затвердженого виробника DR. REDDY'S LABORATORIES LIMITED.</w:t>
            </w:r>
          </w:p>
          <w:p w:rsidR="0077730C" w:rsidRPr="00824B70" w:rsidRDefault="0077730C" w:rsidP="004B05C9">
            <w:pPr>
              <w:jc w:val="center"/>
              <w:rPr>
                <w:rFonts w:ascii="Arial" w:hAnsi="Arial" w:cs="Arial"/>
                <w:sz w:val="16"/>
                <w:szCs w:val="16"/>
              </w:rPr>
            </w:pPr>
            <w:r w:rsidRPr="00824B70">
              <w:rPr>
                <w:rFonts w:ascii="Arial" w:hAnsi="Arial" w:cs="Arial"/>
                <w:sz w:val="16"/>
                <w:szCs w:val="16"/>
              </w:rPr>
              <w:t>Зміни I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Доповнення специфікації АФІ Валсартан, виробництва Divi’s Laboratories Ltd., India, новим залишковим розчинником О-ксилол з допустимою межею «не більше 2170 ppm». Зміни I типу: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Доповнення специфікації АФІ Валсартан, виробництва Divi’s Laboratories Ltd., India, новим залишковим розчинником Метанол з допустимою межею «не більше 250 ppm».</w:t>
            </w:r>
          </w:p>
          <w:p w:rsidR="0077730C" w:rsidRPr="007B698A" w:rsidRDefault="0077730C" w:rsidP="004B05C9">
            <w:pPr>
              <w:jc w:val="center"/>
              <w:rPr>
                <w:rFonts w:ascii="Arial" w:hAnsi="Arial" w:cs="Arial"/>
                <w:sz w:val="16"/>
                <w:szCs w:val="16"/>
                <w:lang w:val="en-US"/>
              </w:rPr>
            </w:pPr>
            <w:r w:rsidRPr="00824B70">
              <w:rPr>
                <w:rFonts w:ascii="Arial" w:hAnsi="Arial" w:cs="Arial"/>
                <w:sz w:val="16"/>
                <w:szCs w:val="16"/>
              </w:rPr>
              <w:t xml:space="preserve">Зміни I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сертифікату відповідності ЕР R1- СЕР 2003-007-Rev 06 (попередня версія СЕР R1- СЕР 2003-007-Rev 05) для АФІ Амлодипіну бесилату від вже затвердженого виробника DR. </w:t>
            </w:r>
            <w:r w:rsidRPr="007B698A">
              <w:rPr>
                <w:rFonts w:ascii="Arial" w:hAnsi="Arial" w:cs="Arial"/>
                <w:sz w:val="16"/>
                <w:szCs w:val="16"/>
                <w:lang w:val="en-US"/>
              </w:rPr>
              <w:t>REDDY'S LABORATORIES LIMITED</w:t>
            </w:r>
          </w:p>
          <w:p w:rsidR="0077730C" w:rsidRPr="007B698A" w:rsidRDefault="0077730C" w:rsidP="004B05C9">
            <w:pPr>
              <w:jc w:val="center"/>
              <w:rPr>
                <w:rFonts w:ascii="Arial" w:hAnsi="Arial" w:cs="Arial"/>
                <w:sz w:val="16"/>
                <w:szCs w:val="16"/>
                <w:lang w:val="en-US"/>
              </w:rPr>
            </w:pPr>
            <w:r w:rsidRPr="00824B70">
              <w:rPr>
                <w:rFonts w:ascii="Arial" w:hAnsi="Arial" w:cs="Arial"/>
                <w:sz w:val="16"/>
                <w:szCs w:val="16"/>
              </w:rPr>
              <w:t>Затверджено</w:t>
            </w:r>
          </w:p>
          <w:p w:rsidR="0077730C" w:rsidRPr="007B698A" w:rsidRDefault="0077730C" w:rsidP="004B05C9">
            <w:pPr>
              <w:jc w:val="center"/>
              <w:rPr>
                <w:rFonts w:ascii="Arial" w:hAnsi="Arial" w:cs="Arial"/>
                <w:sz w:val="16"/>
                <w:szCs w:val="16"/>
                <w:lang w:val="en-US"/>
              </w:rPr>
            </w:pPr>
            <w:r w:rsidRPr="007B698A">
              <w:rPr>
                <w:rFonts w:ascii="Arial" w:hAnsi="Arial" w:cs="Arial"/>
                <w:sz w:val="16"/>
                <w:szCs w:val="16"/>
                <w:lang w:val="en-US"/>
              </w:rPr>
              <w:t>Present manufacturing and quality control sites</w:t>
            </w:r>
          </w:p>
          <w:p w:rsidR="0077730C" w:rsidRPr="007B698A" w:rsidRDefault="0077730C" w:rsidP="004B05C9">
            <w:pPr>
              <w:jc w:val="center"/>
              <w:rPr>
                <w:rFonts w:ascii="Arial" w:hAnsi="Arial" w:cs="Arial"/>
                <w:sz w:val="16"/>
                <w:szCs w:val="16"/>
                <w:lang w:val="en-US"/>
              </w:rPr>
            </w:pPr>
            <w:r w:rsidRPr="007B698A">
              <w:rPr>
                <w:rFonts w:ascii="Arial" w:hAnsi="Arial" w:cs="Arial"/>
                <w:sz w:val="16"/>
                <w:szCs w:val="16"/>
                <w:lang w:val="en-US"/>
              </w:rPr>
              <w:t>Dr. Reddy’s Laboratories Ltd.</w:t>
            </w:r>
          </w:p>
          <w:p w:rsidR="0077730C" w:rsidRPr="007B698A" w:rsidRDefault="0077730C" w:rsidP="004B05C9">
            <w:pPr>
              <w:jc w:val="center"/>
              <w:rPr>
                <w:rFonts w:ascii="Arial" w:hAnsi="Arial" w:cs="Arial"/>
                <w:sz w:val="16"/>
                <w:szCs w:val="16"/>
                <w:lang w:val="en-US"/>
              </w:rPr>
            </w:pPr>
            <w:r w:rsidRPr="007B698A">
              <w:rPr>
                <w:rFonts w:ascii="Arial" w:hAnsi="Arial" w:cs="Arial"/>
                <w:sz w:val="16"/>
                <w:szCs w:val="16"/>
                <w:lang w:val="en-US"/>
              </w:rPr>
              <w:t>Plot No. 110 &amp; 111,</w:t>
            </w:r>
          </w:p>
          <w:p w:rsidR="0077730C" w:rsidRPr="007B698A" w:rsidRDefault="0077730C" w:rsidP="004B05C9">
            <w:pPr>
              <w:jc w:val="center"/>
              <w:rPr>
                <w:rFonts w:ascii="Arial" w:hAnsi="Arial" w:cs="Arial"/>
                <w:sz w:val="16"/>
                <w:szCs w:val="16"/>
                <w:lang w:val="en-US"/>
              </w:rPr>
            </w:pPr>
            <w:r w:rsidRPr="007B698A">
              <w:rPr>
                <w:rFonts w:ascii="Arial" w:hAnsi="Arial" w:cs="Arial"/>
                <w:sz w:val="16"/>
                <w:szCs w:val="16"/>
                <w:lang w:val="en-US"/>
              </w:rPr>
              <w:t>Sri Venkateswara</w:t>
            </w:r>
          </w:p>
          <w:p w:rsidR="0077730C" w:rsidRPr="007B698A" w:rsidRDefault="0077730C" w:rsidP="004B05C9">
            <w:pPr>
              <w:jc w:val="center"/>
              <w:rPr>
                <w:rFonts w:ascii="Arial" w:hAnsi="Arial" w:cs="Arial"/>
                <w:sz w:val="16"/>
                <w:szCs w:val="16"/>
                <w:lang w:val="en-US"/>
              </w:rPr>
            </w:pPr>
            <w:r w:rsidRPr="007B698A">
              <w:rPr>
                <w:rFonts w:ascii="Arial" w:hAnsi="Arial" w:cs="Arial"/>
                <w:sz w:val="16"/>
                <w:szCs w:val="16"/>
                <w:lang w:val="en-US"/>
              </w:rPr>
              <w:t>Co-operative Industrial Estate,</w:t>
            </w:r>
          </w:p>
          <w:p w:rsidR="0077730C" w:rsidRPr="007B698A" w:rsidRDefault="0077730C" w:rsidP="004B05C9">
            <w:pPr>
              <w:jc w:val="center"/>
              <w:rPr>
                <w:rFonts w:ascii="Arial" w:hAnsi="Arial" w:cs="Arial"/>
                <w:sz w:val="16"/>
                <w:szCs w:val="16"/>
                <w:lang w:val="en-US"/>
              </w:rPr>
            </w:pPr>
            <w:r w:rsidRPr="007B698A">
              <w:rPr>
                <w:rFonts w:ascii="Arial" w:hAnsi="Arial" w:cs="Arial"/>
                <w:sz w:val="16"/>
                <w:szCs w:val="16"/>
                <w:lang w:val="en-US"/>
              </w:rPr>
              <w:t>Bollaram Jinnaram Mandal,</w:t>
            </w:r>
          </w:p>
          <w:p w:rsidR="0077730C" w:rsidRPr="007B698A" w:rsidRDefault="0077730C" w:rsidP="004B05C9">
            <w:pPr>
              <w:jc w:val="center"/>
              <w:rPr>
                <w:rFonts w:ascii="Arial" w:hAnsi="Arial" w:cs="Arial"/>
                <w:sz w:val="16"/>
                <w:szCs w:val="16"/>
                <w:lang w:val="en-US"/>
              </w:rPr>
            </w:pPr>
            <w:r w:rsidRPr="007B698A">
              <w:rPr>
                <w:rFonts w:ascii="Arial" w:hAnsi="Arial" w:cs="Arial"/>
                <w:sz w:val="16"/>
                <w:szCs w:val="16"/>
                <w:lang w:val="en-US"/>
              </w:rPr>
              <w:t>Medak District – 502325</w:t>
            </w:r>
          </w:p>
          <w:p w:rsidR="0077730C" w:rsidRPr="007B698A" w:rsidRDefault="0077730C" w:rsidP="004B05C9">
            <w:pPr>
              <w:jc w:val="center"/>
              <w:rPr>
                <w:rFonts w:ascii="Arial" w:hAnsi="Arial" w:cs="Arial"/>
                <w:sz w:val="16"/>
                <w:szCs w:val="16"/>
                <w:lang w:val="en-US"/>
              </w:rPr>
            </w:pPr>
            <w:r w:rsidRPr="007B698A">
              <w:rPr>
                <w:rFonts w:ascii="Arial" w:hAnsi="Arial" w:cs="Arial"/>
                <w:sz w:val="16"/>
                <w:szCs w:val="16"/>
                <w:lang w:val="en-US"/>
              </w:rPr>
              <w:t>Telangana, India</w:t>
            </w:r>
          </w:p>
          <w:p w:rsidR="0077730C" w:rsidRPr="007B698A" w:rsidRDefault="0077730C" w:rsidP="004B05C9">
            <w:pPr>
              <w:jc w:val="center"/>
              <w:rPr>
                <w:rFonts w:ascii="Arial" w:hAnsi="Arial" w:cs="Arial"/>
                <w:sz w:val="16"/>
                <w:szCs w:val="16"/>
                <w:lang w:val="en-US"/>
              </w:rPr>
            </w:pPr>
          </w:p>
          <w:p w:rsidR="0077730C" w:rsidRPr="007B698A" w:rsidRDefault="0077730C" w:rsidP="004B05C9">
            <w:pPr>
              <w:jc w:val="center"/>
              <w:rPr>
                <w:rFonts w:ascii="Arial" w:hAnsi="Arial" w:cs="Arial"/>
                <w:sz w:val="16"/>
                <w:szCs w:val="16"/>
                <w:lang w:val="en-US"/>
              </w:rPr>
            </w:pPr>
            <w:r w:rsidRPr="007B698A">
              <w:rPr>
                <w:rFonts w:ascii="Arial" w:hAnsi="Arial" w:cs="Arial"/>
                <w:sz w:val="16"/>
                <w:szCs w:val="16"/>
                <w:lang w:val="en-US"/>
              </w:rPr>
              <w:t>Dr. Reddy’s Laboratories Ltd.</w:t>
            </w:r>
          </w:p>
          <w:p w:rsidR="0077730C" w:rsidRPr="007B698A" w:rsidRDefault="0077730C" w:rsidP="004B05C9">
            <w:pPr>
              <w:jc w:val="center"/>
              <w:rPr>
                <w:rFonts w:ascii="Arial" w:hAnsi="Arial" w:cs="Arial"/>
                <w:sz w:val="16"/>
                <w:szCs w:val="16"/>
                <w:lang w:val="en-US"/>
              </w:rPr>
            </w:pPr>
            <w:r w:rsidRPr="007B698A">
              <w:rPr>
                <w:rFonts w:ascii="Arial" w:hAnsi="Arial" w:cs="Arial"/>
                <w:sz w:val="16"/>
                <w:szCs w:val="16"/>
                <w:lang w:val="en-US"/>
              </w:rPr>
              <w:t>Plot No. 116,</w:t>
            </w:r>
          </w:p>
          <w:p w:rsidR="0077730C" w:rsidRPr="007B698A" w:rsidRDefault="0077730C" w:rsidP="004B05C9">
            <w:pPr>
              <w:jc w:val="center"/>
              <w:rPr>
                <w:rFonts w:ascii="Arial" w:hAnsi="Arial" w:cs="Arial"/>
                <w:sz w:val="16"/>
                <w:szCs w:val="16"/>
                <w:lang w:val="en-US"/>
              </w:rPr>
            </w:pPr>
            <w:r w:rsidRPr="007B698A">
              <w:rPr>
                <w:rFonts w:ascii="Arial" w:hAnsi="Arial" w:cs="Arial"/>
                <w:sz w:val="16"/>
                <w:szCs w:val="16"/>
                <w:lang w:val="en-US"/>
              </w:rPr>
              <w:t>Sri Venkateswara</w:t>
            </w:r>
          </w:p>
          <w:p w:rsidR="0077730C" w:rsidRPr="007B698A" w:rsidRDefault="0077730C" w:rsidP="004B05C9">
            <w:pPr>
              <w:jc w:val="center"/>
              <w:rPr>
                <w:rFonts w:ascii="Arial" w:hAnsi="Arial" w:cs="Arial"/>
                <w:sz w:val="16"/>
                <w:szCs w:val="16"/>
                <w:lang w:val="en-US"/>
              </w:rPr>
            </w:pPr>
            <w:r w:rsidRPr="007B698A">
              <w:rPr>
                <w:rFonts w:ascii="Arial" w:hAnsi="Arial" w:cs="Arial"/>
                <w:sz w:val="16"/>
                <w:szCs w:val="16"/>
                <w:lang w:val="en-US"/>
              </w:rPr>
              <w:t>Co-operative Industrial Estate,</w:t>
            </w:r>
          </w:p>
          <w:p w:rsidR="0077730C" w:rsidRPr="007B698A" w:rsidRDefault="0077730C" w:rsidP="004B05C9">
            <w:pPr>
              <w:jc w:val="center"/>
              <w:rPr>
                <w:rFonts w:ascii="Arial" w:hAnsi="Arial" w:cs="Arial"/>
                <w:sz w:val="16"/>
                <w:szCs w:val="16"/>
                <w:lang w:val="en-US"/>
              </w:rPr>
            </w:pPr>
            <w:r w:rsidRPr="007B698A">
              <w:rPr>
                <w:rFonts w:ascii="Arial" w:hAnsi="Arial" w:cs="Arial"/>
                <w:sz w:val="16"/>
                <w:szCs w:val="16"/>
                <w:lang w:val="en-US"/>
              </w:rPr>
              <w:t>Bollaram Jinnaram Mandal,</w:t>
            </w:r>
          </w:p>
          <w:p w:rsidR="0077730C" w:rsidRPr="007B698A" w:rsidRDefault="0077730C" w:rsidP="004B05C9">
            <w:pPr>
              <w:jc w:val="center"/>
              <w:rPr>
                <w:rFonts w:ascii="Arial" w:hAnsi="Arial" w:cs="Arial"/>
                <w:sz w:val="16"/>
                <w:szCs w:val="16"/>
                <w:lang w:val="en-US"/>
              </w:rPr>
            </w:pPr>
            <w:r w:rsidRPr="007B698A">
              <w:rPr>
                <w:rFonts w:ascii="Arial" w:hAnsi="Arial" w:cs="Arial"/>
                <w:sz w:val="16"/>
                <w:szCs w:val="16"/>
                <w:lang w:val="en-US"/>
              </w:rPr>
              <w:t>Medak District – 502325</w:t>
            </w:r>
          </w:p>
          <w:p w:rsidR="0077730C" w:rsidRPr="007B698A" w:rsidRDefault="0077730C" w:rsidP="004B05C9">
            <w:pPr>
              <w:jc w:val="center"/>
              <w:rPr>
                <w:rFonts w:ascii="Arial" w:hAnsi="Arial" w:cs="Arial"/>
                <w:sz w:val="16"/>
                <w:szCs w:val="16"/>
                <w:lang w:val="en-US"/>
              </w:rPr>
            </w:pPr>
            <w:r w:rsidRPr="007B698A">
              <w:rPr>
                <w:rFonts w:ascii="Arial" w:hAnsi="Arial" w:cs="Arial"/>
                <w:sz w:val="16"/>
                <w:szCs w:val="16"/>
                <w:lang w:val="en-US"/>
              </w:rPr>
              <w:t>Telangana, India</w:t>
            </w:r>
          </w:p>
          <w:p w:rsidR="0077730C" w:rsidRPr="007B698A" w:rsidRDefault="0077730C" w:rsidP="004B05C9">
            <w:pPr>
              <w:jc w:val="center"/>
              <w:rPr>
                <w:rFonts w:ascii="Arial" w:hAnsi="Arial" w:cs="Arial"/>
                <w:sz w:val="16"/>
                <w:szCs w:val="16"/>
                <w:lang w:val="en-US"/>
              </w:rPr>
            </w:pPr>
            <w:r w:rsidRPr="00824B70">
              <w:rPr>
                <w:rFonts w:ascii="Arial" w:hAnsi="Arial" w:cs="Arial"/>
                <w:sz w:val="16"/>
                <w:szCs w:val="16"/>
              </w:rPr>
              <w:t>Запропоновано</w:t>
            </w:r>
          </w:p>
          <w:p w:rsidR="0077730C" w:rsidRPr="007B698A" w:rsidRDefault="0077730C" w:rsidP="004B05C9">
            <w:pPr>
              <w:jc w:val="center"/>
              <w:rPr>
                <w:rFonts w:ascii="Arial" w:hAnsi="Arial" w:cs="Arial"/>
                <w:sz w:val="16"/>
                <w:szCs w:val="16"/>
                <w:lang w:val="en-US"/>
              </w:rPr>
            </w:pPr>
            <w:r w:rsidRPr="007B698A">
              <w:rPr>
                <w:rFonts w:ascii="Arial" w:hAnsi="Arial" w:cs="Arial"/>
                <w:sz w:val="16"/>
                <w:szCs w:val="16"/>
                <w:lang w:val="en-US"/>
              </w:rPr>
              <w:t>Proposed manufacturing and quality control sites</w:t>
            </w:r>
          </w:p>
          <w:p w:rsidR="0077730C" w:rsidRPr="007B698A" w:rsidRDefault="0077730C" w:rsidP="004B05C9">
            <w:pPr>
              <w:jc w:val="center"/>
              <w:rPr>
                <w:rFonts w:ascii="Arial" w:hAnsi="Arial" w:cs="Arial"/>
                <w:sz w:val="16"/>
                <w:szCs w:val="16"/>
                <w:lang w:val="en-US"/>
              </w:rPr>
            </w:pPr>
            <w:r w:rsidRPr="007B698A">
              <w:rPr>
                <w:rFonts w:ascii="Arial" w:hAnsi="Arial" w:cs="Arial"/>
                <w:sz w:val="16"/>
                <w:szCs w:val="16"/>
                <w:lang w:val="en-US"/>
              </w:rPr>
              <w:t>Dr. Reddy’s Laboratories Ltd.</w:t>
            </w:r>
          </w:p>
          <w:p w:rsidR="0077730C" w:rsidRPr="007B698A" w:rsidRDefault="0077730C" w:rsidP="004B05C9">
            <w:pPr>
              <w:jc w:val="center"/>
              <w:rPr>
                <w:rFonts w:ascii="Arial" w:hAnsi="Arial" w:cs="Arial"/>
                <w:sz w:val="16"/>
                <w:szCs w:val="16"/>
                <w:lang w:val="en-US"/>
              </w:rPr>
            </w:pPr>
            <w:r w:rsidRPr="007B698A">
              <w:rPr>
                <w:rFonts w:ascii="Arial" w:hAnsi="Arial" w:cs="Arial"/>
                <w:sz w:val="16"/>
                <w:szCs w:val="16"/>
                <w:lang w:val="en-US"/>
              </w:rPr>
              <w:t>Plot No. 1, 75A, 75B, 110,111 &amp; 112,</w:t>
            </w:r>
          </w:p>
          <w:p w:rsidR="0077730C" w:rsidRPr="007B698A" w:rsidRDefault="0077730C" w:rsidP="004B05C9">
            <w:pPr>
              <w:jc w:val="center"/>
              <w:rPr>
                <w:rFonts w:ascii="Arial" w:hAnsi="Arial" w:cs="Arial"/>
                <w:sz w:val="16"/>
                <w:szCs w:val="16"/>
                <w:lang w:val="en-US"/>
              </w:rPr>
            </w:pPr>
            <w:r w:rsidRPr="007B698A">
              <w:rPr>
                <w:rFonts w:ascii="Arial" w:hAnsi="Arial" w:cs="Arial"/>
                <w:sz w:val="16"/>
                <w:szCs w:val="16"/>
                <w:lang w:val="en-US"/>
              </w:rPr>
              <w:t>Sri Venkateswara</w:t>
            </w:r>
          </w:p>
          <w:p w:rsidR="0077730C" w:rsidRPr="007B698A" w:rsidRDefault="0077730C" w:rsidP="004B05C9">
            <w:pPr>
              <w:jc w:val="center"/>
              <w:rPr>
                <w:rFonts w:ascii="Arial" w:hAnsi="Arial" w:cs="Arial"/>
                <w:sz w:val="16"/>
                <w:szCs w:val="16"/>
                <w:lang w:val="en-US"/>
              </w:rPr>
            </w:pPr>
            <w:r w:rsidRPr="007B698A">
              <w:rPr>
                <w:rFonts w:ascii="Arial" w:hAnsi="Arial" w:cs="Arial"/>
                <w:sz w:val="16"/>
                <w:szCs w:val="16"/>
                <w:lang w:val="en-US"/>
              </w:rPr>
              <w:t>Co-operative Industrial Estate,</w:t>
            </w:r>
          </w:p>
          <w:p w:rsidR="0077730C" w:rsidRPr="007B698A" w:rsidRDefault="0077730C" w:rsidP="004B05C9">
            <w:pPr>
              <w:jc w:val="center"/>
              <w:rPr>
                <w:rFonts w:ascii="Arial" w:hAnsi="Arial" w:cs="Arial"/>
                <w:sz w:val="16"/>
                <w:szCs w:val="16"/>
                <w:lang w:val="en-US"/>
              </w:rPr>
            </w:pPr>
            <w:r w:rsidRPr="007B698A">
              <w:rPr>
                <w:rFonts w:ascii="Arial" w:hAnsi="Arial" w:cs="Arial"/>
                <w:sz w:val="16"/>
                <w:szCs w:val="16"/>
                <w:lang w:val="en-US"/>
              </w:rPr>
              <w:t>Bollaram Jinnaram Mandal,</w:t>
            </w:r>
          </w:p>
          <w:p w:rsidR="0077730C" w:rsidRPr="007B698A" w:rsidRDefault="0077730C" w:rsidP="004B05C9">
            <w:pPr>
              <w:jc w:val="center"/>
              <w:rPr>
                <w:rFonts w:ascii="Arial" w:hAnsi="Arial" w:cs="Arial"/>
                <w:sz w:val="16"/>
                <w:szCs w:val="16"/>
                <w:lang w:val="en-US"/>
              </w:rPr>
            </w:pPr>
            <w:r w:rsidRPr="007B698A">
              <w:rPr>
                <w:rFonts w:ascii="Arial" w:hAnsi="Arial" w:cs="Arial"/>
                <w:sz w:val="16"/>
                <w:szCs w:val="16"/>
                <w:lang w:val="en-US"/>
              </w:rPr>
              <w:t>Sangareddy District – 502325</w:t>
            </w:r>
          </w:p>
          <w:p w:rsidR="0077730C" w:rsidRPr="007B698A" w:rsidRDefault="0077730C" w:rsidP="004B05C9">
            <w:pPr>
              <w:jc w:val="center"/>
              <w:rPr>
                <w:rFonts w:ascii="Arial" w:hAnsi="Arial" w:cs="Arial"/>
                <w:sz w:val="16"/>
                <w:szCs w:val="16"/>
                <w:lang w:val="en-US"/>
              </w:rPr>
            </w:pPr>
            <w:r w:rsidRPr="007B698A">
              <w:rPr>
                <w:rFonts w:ascii="Arial" w:hAnsi="Arial" w:cs="Arial"/>
                <w:sz w:val="16"/>
                <w:szCs w:val="16"/>
                <w:lang w:val="en-US"/>
              </w:rPr>
              <w:t>Telangana, India</w:t>
            </w:r>
          </w:p>
          <w:p w:rsidR="0077730C" w:rsidRPr="007B698A" w:rsidRDefault="0077730C" w:rsidP="004B05C9">
            <w:pPr>
              <w:jc w:val="center"/>
              <w:rPr>
                <w:rFonts w:ascii="Arial" w:hAnsi="Arial" w:cs="Arial"/>
                <w:sz w:val="16"/>
                <w:szCs w:val="16"/>
                <w:lang w:val="en-US"/>
              </w:rPr>
            </w:pPr>
          </w:p>
          <w:p w:rsidR="0077730C" w:rsidRPr="007B698A" w:rsidRDefault="0077730C" w:rsidP="004B05C9">
            <w:pPr>
              <w:jc w:val="center"/>
              <w:rPr>
                <w:rFonts w:ascii="Arial" w:hAnsi="Arial" w:cs="Arial"/>
                <w:sz w:val="16"/>
                <w:szCs w:val="16"/>
                <w:lang w:val="en-US"/>
              </w:rPr>
            </w:pPr>
            <w:r w:rsidRPr="007B698A">
              <w:rPr>
                <w:rFonts w:ascii="Arial" w:hAnsi="Arial" w:cs="Arial"/>
                <w:sz w:val="16"/>
                <w:szCs w:val="16"/>
                <w:lang w:val="en-US"/>
              </w:rPr>
              <w:t>Dr. Reddy’s Laboratories Ltd.</w:t>
            </w:r>
          </w:p>
          <w:p w:rsidR="0077730C" w:rsidRPr="007B698A" w:rsidRDefault="0077730C" w:rsidP="004B05C9">
            <w:pPr>
              <w:jc w:val="center"/>
              <w:rPr>
                <w:rFonts w:ascii="Arial" w:hAnsi="Arial" w:cs="Arial"/>
                <w:sz w:val="16"/>
                <w:szCs w:val="16"/>
                <w:lang w:val="en-US"/>
              </w:rPr>
            </w:pPr>
            <w:r w:rsidRPr="007B698A">
              <w:rPr>
                <w:rFonts w:ascii="Arial" w:hAnsi="Arial" w:cs="Arial"/>
                <w:sz w:val="16"/>
                <w:szCs w:val="16"/>
                <w:lang w:val="en-US"/>
              </w:rPr>
              <w:t>Plot No. 116,</w:t>
            </w:r>
          </w:p>
          <w:p w:rsidR="0077730C" w:rsidRPr="007B698A" w:rsidRDefault="0077730C" w:rsidP="004B05C9">
            <w:pPr>
              <w:jc w:val="center"/>
              <w:rPr>
                <w:rFonts w:ascii="Arial" w:hAnsi="Arial" w:cs="Arial"/>
                <w:sz w:val="16"/>
                <w:szCs w:val="16"/>
                <w:lang w:val="en-US"/>
              </w:rPr>
            </w:pPr>
            <w:r w:rsidRPr="007B698A">
              <w:rPr>
                <w:rFonts w:ascii="Arial" w:hAnsi="Arial" w:cs="Arial"/>
                <w:sz w:val="16"/>
                <w:szCs w:val="16"/>
                <w:lang w:val="en-US"/>
              </w:rPr>
              <w:t>Sri Venkateswara</w:t>
            </w:r>
          </w:p>
          <w:p w:rsidR="0077730C" w:rsidRPr="007B698A" w:rsidRDefault="0077730C" w:rsidP="004B05C9">
            <w:pPr>
              <w:jc w:val="center"/>
              <w:rPr>
                <w:rFonts w:ascii="Arial" w:hAnsi="Arial" w:cs="Arial"/>
                <w:sz w:val="16"/>
                <w:szCs w:val="16"/>
                <w:lang w:val="en-US"/>
              </w:rPr>
            </w:pPr>
            <w:r w:rsidRPr="007B698A">
              <w:rPr>
                <w:rFonts w:ascii="Arial" w:hAnsi="Arial" w:cs="Arial"/>
                <w:sz w:val="16"/>
                <w:szCs w:val="16"/>
                <w:lang w:val="en-US"/>
              </w:rPr>
              <w:t>Co-operative Industrial Estate,</w:t>
            </w:r>
          </w:p>
          <w:p w:rsidR="0077730C" w:rsidRPr="007B698A" w:rsidRDefault="0077730C" w:rsidP="004B05C9">
            <w:pPr>
              <w:jc w:val="center"/>
              <w:rPr>
                <w:rFonts w:ascii="Arial" w:hAnsi="Arial" w:cs="Arial"/>
                <w:sz w:val="16"/>
                <w:szCs w:val="16"/>
                <w:lang w:val="en-US"/>
              </w:rPr>
            </w:pPr>
            <w:r w:rsidRPr="007B698A">
              <w:rPr>
                <w:rFonts w:ascii="Arial" w:hAnsi="Arial" w:cs="Arial"/>
                <w:sz w:val="16"/>
                <w:szCs w:val="16"/>
                <w:lang w:val="en-US"/>
              </w:rPr>
              <w:t>Bollaram Jinnaram Mandal,</w:t>
            </w:r>
          </w:p>
          <w:p w:rsidR="0077730C" w:rsidRPr="007B698A" w:rsidRDefault="0077730C" w:rsidP="004B05C9">
            <w:pPr>
              <w:jc w:val="center"/>
              <w:rPr>
                <w:rFonts w:ascii="Arial" w:hAnsi="Arial" w:cs="Arial"/>
                <w:sz w:val="16"/>
                <w:szCs w:val="16"/>
                <w:lang w:val="en-US"/>
              </w:rPr>
            </w:pPr>
            <w:r w:rsidRPr="007B698A">
              <w:rPr>
                <w:rFonts w:ascii="Arial" w:hAnsi="Arial" w:cs="Arial"/>
                <w:sz w:val="16"/>
                <w:szCs w:val="16"/>
                <w:lang w:val="en-US"/>
              </w:rPr>
              <w:t>Sangareddy District – 502325</w:t>
            </w:r>
          </w:p>
          <w:p w:rsidR="0077730C" w:rsidRPr="007B698A" w:rsidRDefault="0077730C" w:rsidP="004B05C9">
            <w:pPr>
              <w:jc w:val="center"/>
              <w:rPr>
                <w:rFonts w:ascii="Arial" w:hAnsi="Arial" w:cs="Arial"/>
                <w:sz w:val="16"/>
                <w:szCs w:val="16"/>
                <w:lang w:val="en-US"/>
              </w:rPr>
            </w:pPr>
            <w:r w:rsidRPr="007B698A">
              <w:rPr>
                <w:rFonts w:ascii="Arial" w:hAnsi="Arial" w:cs="Arial"/>
                <w:sz w:val="16"/>
                <w:szCs w:val="16"/>
                <w:lang w:val="en-US"/>
              </w:rPr>
              <w:t>Telangana, India</w:t>
            </w:r>
          </w:p>
          <w:p w:rsidR="0077730C" w:rsidRPr="007B698A" w:rsidRDefault="0077730C" w:rsidP="004B05C9">
            <w:pPr>
              <w:jc w:val="center"/>
              <w:rPr>
                <w:rFonts w:ascii="Arial" w:hAnsi="Arial" w:cs="Arial"/>
                <w:sz w:val="16"/>
                <w:szCs w:val="16"/>
                <w:lang w:val="en-US"/>
              </w:rPr>
            </w:pPr>
            <w:r w:rsidRPr="00824B70">
              <w:rPr>
                <w:rFonts w:ascii="Arial" w:hAnsi="Arial" w:cs="Arial"/>
                <w:sz w:val="16"/>
                <w:szCs w:val="16"/>
              </w:rPr>
              <w:t>Зміни</w:t>
            </w:r>
            <w:r w:rsidRPr="007B698A">
              <w:rPr>
                <w:rFonts w:ascii="Arial" w:hAnsi="Arial" w:cs="Arial"/>
                <w:sz w:val="16"/>
                <w:szCs w:val="16"/>
                <w:lang w:val="en-US"/>
              </w:rPr>
              <w:t xml:space="preserve"> I </w:t>
            </w:r>
            <w:r w:rsidRPr="00824B70">
              <w:rPr>
                <w:rFonts w:ascii="Arial" w:hAnsi="Arial" w:cs="Arial"/>
                <w:sz w:val="16"/>
                <w:szCs w:val="16"/>
              </w:rPr>
              <w:t>типу</w:t>
            </w:r>
            <w:r w:rsidRPr="007B698A">
              <w:rPr>
                <w:rFonts w:ascii="Arial" w:hAnsi="Arial" w:cs="Arial"/>
                <w:sz w:val="16"/>
                <w:szCs w:val="16"/>
                <w:lang w:val="en-US"/>
              </w:rPr>
              <w:t xml:space="preserve"> - </w:t>
            </w:r>
            <w:r w:rsidRPr="00824B70">
              <w:rPr>
                <w:rFonts w:ascii="Arial" w:hAnsi="Arial" w:cs="Arial"/>
                <w:sz w:val="16"/>
                <w:szCs w:val="16"/>
              </w:rPr>
              <w:t>Адміністративні</w:t>
            </w:r>
            <w:r w:rsidRPr="007B698A">
              <w:rPr>
                <w:rFonts w:ascii="Arial" w:hAnsi="Arial" w:cs="Arial"/>
                <w:sz w:val="16"/>
                <w:szCs w:val="16"/>
                <w:lang w:val="en-US"/>
              </w:rPr>
              <w:t xml:space="preserve"> </w:t>
            </w:r>
            <w:r w:rsidRPr="00824B70">
              <w:rPr>
                <w:rFonts w:ascii="Arial" w:hAnsi="Arial" w:cs="Arial"/>
                <w:sz w:val="16"/>
                <w:szCs w:val="16"/>
              </w:rPr>
              <w:t>зміни</w:t>
            </w:r>
            <w:r w:rsidRPr="007B698A">
              <w:rPr>
                <w:rFonts w:ascii="Arial" w:hAnsi="Arial" w:cs="Arial"/>
                <w:sz w:val="16"/>
                <w:szCs w:val="16"/>
                <w:lang w:val="en-US"/>
              </w:rPr>
              <w:t xml:space="preserve">. </w:t>
            </w:r>
            <w:r w:rsidRPr="00824B70">
              <w:rPr>
                <w:rFonts w:ascii="Arial" w:hAnsi="Arial" w:cs="Arial"/>
                <w:sz w:val="16"/>
                <w:szCs w:val="16"/>
              </w:rPr>
              <w:t>Зміна</w:t>
            </w:r>
            <w:r w:rsidRPr="007B698A">
              <w:rPr>
                <w:rFonts w:ascii="Arial" w:hAnsi="Arial" w:cs="Arial"/>
                <w:sz w:val="16"/>
                <w:szCs w:val="16"/>
                <w:lang w:val="en-US"/>
              </w:rPr>
              <w:t xml:space="preserve"> </w:t>
            </w:r>
            <w:r w:rsidRPr="00824B70">
              <w:rPr>
                <w:rFonts w:ascii="Arial" w:hAnsi="Arial" w:cs="Arial"/>
                <w:sz w:val="16"/>
                <w:szCs w:val="16"/>
              </w:rPr>
              <w:t>найменування</w:t>
            </w:r>
            <w:r w:rsidRPr="007B698A">
              <w:rPr>
                <w:rFonts w:ascii="Arial" w:hAnsi="Arial" w:cs="Arial"/>
                <w:sz w:val="16"/>
                <w:szCs w:val="16"/>
                <w:lang w:val="en-US"/>
              </w:rPr>
              <w:t xml:space="preserve"> </w:t>
            </w:r>
            <w:r w:rsidRPr="00824B70">
              <w:rPr>
                <w:rFonts w:ascii="Arial" w:hAnsi="Arial" w:cs="Arial"/>
                <w:sz w:val="16"/>
                <w:szCs w:val="16"/>
              </w:rPr>
              <w:t>та</w:t>
            </w:r>
            <w:r w:rsidRPr="007B698A">
              <w:rPr>
                <w:rFonts w:ascii="Arial" w:hAnsi="Arial" w:cs="Arial"/>
                <w:sz w:val="16"/>
                <w:szCs w:val="16"/>
                <w:lang w:val="en-US"/>
              </w:rPr>
              <w:t>/</w:t>
            </w:r>
            <w:r w:rsidRPr="00824B70">
              <w:rPr>
                <w:rFonts w:ascii="Arial" w:hAnsi="Arial" w:cs="Arial"/>
                <w:sz w:val="16"/>
                <w:szCs w:val="16"/>
              </w:rPr>
              <w:t>або</w:t>
            </w:r>
            <w:r w:rsidRPr="007B698A">
              <w:rPr>
                <w:rFonts w:ascii="Arial" w:hAnsi="Arial" w:cs="Arial"/>
                <w:sz w:val="16"/>
                <w:szCs w:val="16"/>
                <w:lang w:val="en-US"/>
              </w:rPr>
              <w:t xml:space="preserve"> </w:t>
            </w:r>
            <w:r w:rsidRPr="00824B70">
              <w:rPr>
                <w:rFonts w:ascii="Arial" w:hAnsi="Arial" w:cs="Arial"/>
                <w:sz w:val="16"/>
                <w:szCs w:val="16"/>
              </w:rPr>
              <w:t>адреси</w:t>
            </w:r>
            <w:r w:rsidRPr="007B698A">
              <w:rPr>
                <w:rFonts w:ascii="Arial" w:hAnsi="Arial" w:cs="Arial"/>
                <w:sz w:val="16"/>
                <w:szCs w:val="16"/>
                <w:lang w:val="en-US"/>
              </w:rPr>
              <w:t xml:space="preserve"> </w:t>
            </w:r>
            <w:r w:rsidRPr="00824B70">
              <w:rPr>
                <w:rFonts w:ascii="Arial" w:hAnsi="Arial" w:cs="Arial"/>
                <w:sz w:val="16"/>
                <w:szCs w:val="16"/>
              </w:rPr>
              <w:t>місця</w:t>
            </w:r>
            <w:r w:rsidRPr="007B698A">
              <w:rPr>
                <w:rFonts w:ascii="Arial" w:hAnsi="Arial" w:cs="Arial"/>
                <w:sz w:val="16"/>
                <w:szCs w:val="16"/>
                <w:lang w:val="en-US"/>
              </w:rPr>
              <w:t xml:space="preserve"> </w:t>
            </w:r>
            <w:r w:rsidRPr="00824B70">
              <w:rPr>
                <w:rFonts w:ascii="Arial" w:hAnsi="Arial" w:cs="Arial"/>
                <w:sz w:val="16"/>
                <w:szCs w:val="16"/>
              </w:rPr>
              <w:t>провадження</w:t>
            </w:r>
            <w:r w:rsidRPr="007B698A">
              <w:rPr>
                <w:rFonts w:ascii="Arial" w:hAnsi="Arial" w:cs="Arial"/>
                <w:sz w:val="16"/>
                <w:szCs w:val="16"/>
                <w:lang w:val="en-US"/>
              </w:rPr>
              <w:t xml:space="preserve"> </w:t>
            </w:r>
            <w:r w:rsidRPr="00824B70">
              <w:rPr>
                <w:rFonts w:ascii="Arial" w:hAnsi="Arial" w:cs="Arial"/>
                <w:sz w:val="16"/>
                <w:szCs w:val="16"/>
              </w:rPr>
              <w:t>діяльності</w:t>
            </w:r>
            <w:r w:rsidRPr="007B698A">
              <w:rPr>
                <w:rFonts w:ascii="Arial" w:hAnsi="Arial" w:cs="Arial"/>
                <w:sz w:val="16"/>
                <w:szCs w:val="16"/>
                <w:lang w:val="en-US"/>
              </w:rPr>
              <w:t xml:space="preserve"> </w:t>
            </w:r>
            <w:r w:rsidRPr="00824B70">
              <w:rPr>
                <w:rFonts w:ascii="Arial" w:hAnsi="Arial" w:cs="Arial"/>
                <w:sz w:val="16"/>
                <w:szCs w:val="16"/>
              </w:rPr>
              <w:t>виробника</w:t>
            </w:r>
            <w:r w:rsidRPr="007B698A">
              <w:rPr>
                <w:rFonts w:ascii="Arial" w:hAnsi="Arial" w:cs="Arial"/>
                <w:sz w:val="16"/>
                <w:szCs w:val="16"/>
                <w:lang w:val="en-US"/>
              </w:rPr>
              <w:t xml:space="preserve"> (</w:t>
            </w:r>
            <w:r w:rsidRPr="00824B70">
              <w:rPr>
                <w:rFonts w:ascii="Arial" w:hAnsi="Arial" w:cs="Arial"/>
                <w:sz w:val="16"/>
                <w:szCs w:val="16"/>
              </w:rPr>
              <w:t>включаючи</w:t>
            </w:r>
            <w:r w:rsidRPr="007B698A">
              <w:rPr>
                <w:rFonts w:ascii="Arial" w:hAnsi="Arial" w:cs="Arial"/>
                <w:sz w:val="16"/>
                <w:szCs w:val="16"/>
                <w:lang w:val="en-US"/>
              </w:rPr>
              <w:t xml:space="preserve">, </w:t>
            </w:r>
            <w:r w:rsidRPr="00824B70">
              <w:rPr>
                <w:rFonts w:ascii="Arial" w:hAnsi="Arial" w:cs="Arial"/>
                <w:sz w:val="16"/>
                <w:szCs w:val="16"/>
              </w:rPr>
              <w:t>за</w:t>
            </w:r>
            <w:r w:rsidRPr="007B698A">
              <w:rPr>
                <w:rFonts w:ascii="Arial" w:hAnsi="Arial" w:cs="Arial"/>
                <w:sz w:val="16"/>
                <w:szCs w:val="16"/>
                <w:lang w:val="en-US"/>
              </w:rPr>
              <w:t xml:space="preserve"> </w:t>
            </w:r>
            <w:r w:rsidRPr="00824B70">
              <w:rPr>
                <w:rFonts w:ascii="Arial" w:hAnsi="Arial" w:cs="Arial"/>
                <w:sz w:val="16"/>
                <w:szCs w:val="16"/>
              </w:rPr>
              <w:t>необхідності</w:t>
            </w:r>
            <w:r w:rsidRPr="007B698A">
              <w:rPr>
                <w:rFonts w:ascii="Arial" w:hAnsi="Arial" w:cs="Arial"/>
                <w:sz w:val="16"/>
                <w:szCs w:val="16"/>
                <w:lang w:val="en-US"/>
              </w:rPr>
              <w:t xml:space="preserve">, </w:t>
            </w:r>
            <w:r w:rsidRPr="00824B70">
              <w:rPr>
                <w:rFonts w:ascii="Arial" w:hAnsi="Arial" w:cs="Arial"/>
                <w:sz w:val="16"/>
                <w:szCs w:val="16"/>
              </w:rPr>
              <w:t>місце</w:t>
            </w:r>
            <w:r w:rsidRPr="007B698A">
              <w:rPr>
                <w:rFonts w:ascii="Arial" w:hAnsi="Arial" w:cs="Arial"/>
                <w:sz w:val="16"/>
                <w:szCs w:val="16"/>
                <w:lang w:val="en-US"/>
              </w:rPr>
              <w:t xml:space="preserve"> </w:t>
            </w:r>
            <w:r w:rsidRPr="00824B70">
              <w:rPr>
                <w:rFonts w:ascii="Arial" w:hAnsi="Arial" w:cs="Arial"/>
                <w:sz w:val="16"/>
                <w:szCs w:val="16"/>
              </w:rPr>
              <w:t>проведення</w:t>
            </w:r>
            <w:r w:rsidRPr="007B698A">
              <w:rPr>
                <w:rFonts w:ascii="Arial" w:hAnsi="Arial" w:cs="Arial"/>
                <w:sz w:val="16"/>
                <w:szCs w:val="16"/>
                <w:lang w:val="en-US"/>
              </w:rPr>
              <w:t xml:space="preserve"> </w:t>
            </w:r>
            <w:r w:rsidRPr="00824B70">
              <w:rPr>
                <w:rFonts w:ascii="Arial" w:hAnsi="Arial" w:cs="Arial"/>
                <w:sz w:val="16"/>
                <w:szCs w:val="16"/>
              </w:rPr>
              <w:t>контролю</w:t>
            </w:r>
            <w:r w:rsidRPr="007B698A">
              <w:rPr>
                <w:rFonts w:ascii="Arial" w:hAnsi="Arial" w:cs="Arial"/>
                <w:sz w:val="16"/>
                <w:szCs w:val="16"/>
                <w:lang w:val="en-US"/>
              </w:rPr>
              <w:t xml:space="preserve"> </w:t>
            </w:r>
            <w:r w:rsidRPr="00824B70">
              <w:rPr>
                <w:rFonts w:ascii="Arial" w:hAnsi="Arial" w:cs="Arial"/>
                <w:sz w:val="16"/>
                <w:szCs w:val="16"/>
              </w:rPr>
              <w:t>якості</w:t>
            </w:r>
            <w:r w:rsidRPr="007B698A">
              <w:rPr>
                <w:rFonts w:ascii="Arial" w:hAnsi="Arial" w:cs="Arial"/>
                <w:sz w:val="16"/>
                <w:szCs w:val="16"/>
                <w:lang w:val="en-US"/>
              </w:rPr>
              <w:t xml:space="preserve">), </w:t>
            </w:r>
            <w:r w:rsidRPr="00824B70">
              <w:rPr>
                <w:rFonts w:ascii="Arial" w:hAnsi="Arial" w:cs="Arial"/>
                <w:sz w:val="16"/>
                <w:szCs w:val="16"/>
              </w:rPr>
              <w:t>або</w:t>
            </w:r>
            <w:r w:rsidRPr="007B698A">
              <w:rPr>
                <w:rFonts w:ascii="Arial" w:hAnsi="Arial" w:cs="Arial"/>
                <w:sz w:val="16"/>
                <w:szCs w:val="16"/>
                <w:lang w:val="en-US"/>
              </w:rPr>
              <w:t xml:space="preserve"> </w:t>
            </w:r>
            <w:r w:rsidRPr="00824B70">
              <w:rPr>
                <w:rFonts w:ascii="Arial" w:hAnsi="Arial" w:cs="Arial"/>
                <w:sz w:val="16"/>
                <w:szCs w:val="16"/>
              </w:rPr>
              <w:t>власника</w:t>
            </w:r>
            <w:r w:rsidRPr="007B698A">
              <w:rPr>
                <w:rFonts w:ascii="Arial" w:hAnsi="Arial" w:cs="Arial"/>
                <w:sz w:val="16"/>
                <w:szCs w:val="16"/>
                <w:lang w:val="en-US"/>
              </w:rPr>
              <w:t xml:space="preserve"> </w:t>
            </w:r>
            <w:r w:rsidRPr="00824B70">
              <w:rPr>
                <w:rFonts w:ascii="Arial" w:hAnsi="Arial" w:cs="Arial"/>
                <w:sz w:val="16"/>
                <w:szCs w:val="16"/>
              </w:rPr>
              <w:t>мастер</w:t>
            </w:r>
            <w:r w:rsidRPr="007B698A">
              <w:rPr>
                <w:rFonts w:ascii="Arial" w:hAnsi="Arial" w:cs="Arial"/>
                <w:sz w:val="16"/>
                <w:szCs w:val="16"/>
                <w:lang w:val="en-US"/>
              </w:rPr>
              <w:t>-</w:t>
            </w:r>
            <w:r w:rsidRPr="00824B70">
              <w:rPr>
                <w:rFonts w:ascii="Arial" w:hAnsi="Arial" w:cs="Arial"/>
                <w:sz w:val="16"/>
                <w:szCs w:val="16"/>
              </w:rPr>
              <w:t>файла</w:t>
            </w:r>
            <w:r w:rsidRPr="007B698A">
              <w:rPr>
                <w:rFonts w:ascii="Arial" w:hAnsi="Arial" w:cs="Arial"/>
                <w:sz w:val="16"/>
                <w:szCs w:val="16"/>
                <w:lang w:val="en-US"/>
              </w:rPr>
              <w:t xml:space="preserve"> </w:t>
            </w:r>
            <w:r w:rsidRPr="00824B70">
              <w:rPr>
                <w:rFonts w:ascii="Arial" w:hAnsi="Arial" w:cs="Arial"/>
                <w:sz w:val="16"/>
                <w:szCs w:val="16"/>
              </w:rPr>
              <w:t>на</w:t>
            </w:r>
            <w:r w:rsidRPr="007B698A">
              <w:rPr>
                <w:rFonts w:ascii="Arial" w:hAnsi="Arial" w:cs="Arial"/>
                <w:sz w:val="16"/>
                <w:szCs w:val="16"/>
                <w:lang w:val="en-US"/>
              </w:rPr>
              <w:t xml:space="preserve"> </w:t>
            </w:r>
            <w:r w:rsidRPr="00824B70">
              <w:rPr>
                <w:rFonts w:ascii="Arial" w:hAnsi="Arial" w:cs="Arial"/>
                <w:sz w:val="16"/>
                <w:szCs w:val="16"/>
              </w:rPr>
              <w:t>АФІ</w:t>
            </w:r>
            <w:r w:rsidRPr="007B698A">
              <w:rPr>
                <w:rFonts w:ascii="Arial" w:hAnsi="Arial" w:cs="Arial"/>
                <w:sz w:val="16"/>
                <w:szCs w:val="16"/>
                <w:lang w:val="en-US"/>
              </w:rPr>
              <w:t xml:space="preserve">, </w:t>
            </w:r>
            <w:r w:rsidRPr="00824B70">
              <w:rPr>
                <w:rFonts w:ascii="Arial" w:hAnsi="Arial" w:cs="Arial"/>
                <w:sz w:val="16"/>
                <w:szCs w:val="16"/>
              </w:rPr>
              <w:t>або</w:t>
            </w:r>
            <w:r w:rsidRPr="007B698A">
              <w:rPr>
                <w:rFonts w:ascii="Arial" w:hAnsi="Arial" w:cs="Arial"/>
                <w:sz w:val="16"/>
                <w:szCs w:val="16"/>
                <w:lang w:val="en-US"/>
              </w:rPr>
              <w:t xml:space="preserve"> </w:t>
            </w:r>
            <w:r w:rsidRPr="00824B70">
              <w:rPr>
                <w:rFonts w:ascii="Arial" w:hAnsi="Arial" w:cs="Arial"/>
                <w:sz w:val="16"/>
                <w:szCs w:val="16"/>
              </w:rPr>
              <w:t>постачальника</w:t>
            </w:r>
            <w:r w:rsidRPr="007B698A">
              <w:rPr>
                <w:rFonts w:ascii="Arial" w:hAnsi="Arial" w:cs="Arial"/>
                <w:sz w:val="16"/>
                <w:szCs w:val="16"/>
                <w:lang w:val="en-US"/>
              </w:rPr>
              <w:t xml:space="preserve"> </w:t>
            </w:r>
            <w:r w:rsidRPr="00824B70">
              <w:rPr>
                <w:rFonts w:ascii="Arial" w:hAnsi="Arial" w:cs="Arial"/>
                <w:sz w:val="16"/>
                <w:szCs w:val="16"/>
              </w:rPr>
              <w:t>АФІ</w:t>
            </w:r>
            <w:r w:rsidRPr="007B698A">
              <w:rPr>
                <w:rFonts w:ascii="Arial" w:hAnsi="Arial" w:cs="Arial"/>
                <w:sz w:val="16"/>
                <w:szCs w:val="16"/>
                <w:lang w:val="en-US"/>
              </w:rPr>
              <w:t>/</w:t>
            </w:r>
            <w:r w:rsidRPr="00824B70">
              <w:rPr>
                <w:rFonts w:ascii="Arial" w:hAnsi="Arial" w:cs="Arial"/>
                <w:sz w:val="16"/>
                <w:szCs w:val="16"/>
              </w:rPr>
              <w:t>вихідного</w:t>
            </w:r>
            <w:r w:rsidRPr="007B698A">
              <w:rPr>
                <w:rFonts w:ascii="Arial" w:hAnsi="Arial" w:cs="Arial"/>
                <w:sz w:val="16"/>
                <w:szCs w:val="16"/>
                <w:lang w:val="en-US"/>
              </w:rPr>
              <w:t xml:space="preserve"> </w:t>
            </w:r>
            <w:r w:rsidRPr="00824B70">
              <w:rPr>
                <w:rFonts w:ascii="Arial" w:hAnsi="Arial" w:cs="Arial"/>
                <w:sz w:val="16"/>
                <w:szCs w:val="16"/>
              </w:rPr>
              <w:t>матеріалу</w:t>
            </w:r>
            <w:r w:rsidRPr="007B698A">
              <w:rPr>
                <w:rFonts w:ascii="Arial" w:hAnsi="Arial" w:cs="Arial"/>
                <w:sz w:val="16"/>
                <w:szCs w:val="16"/>
                <w:lang w:val="en-US"/>
              </w:rPr>
              <w:t>/</w:t>
            </w:r>
            <w:r w:rsidRPr="00824B70">
              <w:rPr>
                <w:rFonts w:ascii="Arial" w:hAnsi="Arial" w:cs="Arial"/>
                <w:sz w:val="16"/>
                <w:szCs w:val="16"/>
              </w:rPr>
              <w:t>реагенту</w:t>
            </w:r>
            <w:r w:rsidRPr="007B698A">
              <w:rPr>
                <w:rFonts w:ascii="Arial" w:hAnsi="Arial" w:cs="Arial"/>
                <w:sz w:val="16"/>
                <w:szCs w:val="16"/>
                <w:lang w:val="en-US"/>
              </w:rPr>
              <w:t>/</w:t>
            </w:r>
            <w:r w:rsidRPr="00824B70">
              <w:rPr>
                <w:rFonts w:ascii="Arial" w:hAnsi="Arial" w:cs="Arial"/>
                <w:sz w:val="16"/>
                <w:szCs w:val="16"/>
              </w:rPr>
              <w:t>проміжного</w:t>
            </w:r>
            <w:r w:rsidRPr="007B698A">
              <w:rPr>
                <w:rFonts w:ascii="Arial" w:hAnsi="Arial" w:cs="Arial"/>
                <w:sz w:val="16"/>
                <w:szCs w:val="16"/>
                <w:lang w:val="en-US"/>
              </w:rPr>
              <w:t xml:space="preserve"> </w:t>
            </w:r>
            <w:r w:rsidRPr="00824B70">
              <w:rPr>
                <w:rFonts w:ascii="Arial" w:hAnsi="Arial" w:cs="Arial"/>
                <w:sz w:val="16"/>
                <w:szCs w:val="16"/>
              </w:rPr>
              <w:t>продукту</w:t>
            </w:r>
            <w:r w:rsidRPr="007B698A">
              <w:rPr>
                <w:rFonts w:ascii="Arial" w:hAnsi="Arial" w:cs="Arial"/>
                <w:sz w:val="16"/>
                <w:szCs w:val="16"/>
                <w:lang w:val="en-US"/>
              </w:rPr>
              <w:t xml:space="preserve">, </w:t>
            </w:r>
            <w:r w:rsidRPr="00824B70">
              <w:rPr>
                <w:rFonts w:ascii="Arial" w:hAnsi="Arial" w:cs="Arial"/>
                <w:sz w:val="16"/>
                <w:szCs w:val="16"/>
              </w:rPr>
              <w:t>що</w:t>
            </w:r>
            <w:r w:rsidRPr="007B698A">
              <w:rPr>
                <w:rFonts w:ascii="Arial" w:hAnsi="Arial" w:cs="Arial"/>
                <w:sz w:val="16"/>
                <w:szCs w:val="16"/>
                <w:lang w:val="en-US"/>
              </w:rPr>
              <w:t xml:space="preserve"> </w:t>
            </w:r>
            <w:r w:rsidRPr="00824B70">
              <w:rPr>
                <w:rFonts w:ascii="Arial" w:hAnsi="Arial" w:cs="Arial"/>
                <w:sz w:val="16"/>
                <w:szCs w:val="16"/>
              </w:rPr>
              <w:t>застосовуються</w:t>
            </w:r>
            <w:r w:rsidRPr="007B698A">
              <w:rPr>
                <w:rFonts w:ascii="Arial" w:hAnsi="Arial" w:cs="Arial"/>
                <w:sz w:val="16"/>
                <w:szCs w:val="16"/>
                <w:lang w:val="en-US"/>
              </w:rPr>
              <w:t xml:space="preserve"> </w:t>
            </w:r>
            <w:r w:rsidRPr="00824B70">
              <w:rPr>
                <w:rFonts w:ascii="Arial" w:hAnsi="Arial" w:cs="Arial"/>
                <w:sz w:val="16"/>
                <w:szCs w:val="16"/>
              </w:rPr>
              <w:t>у</w:t>
            </w:r>
            <w:r w:rsidRPr="007B698A">
              <w:rPr>
                <w:rFonts w:ascii="Arial" w:hAnsi="Arial" w:cs="Arial"/>
                <w:sz w:val="16"/>
                <w:szCs w:val="16"/>
                <w:lang w:val="en-US"/>
              </w:rPr>
              <w:t xml:space="preserve"> </w:t>
            </w:r>
            <w:r w:rsidRPr="00824B70">
              <w:rPr>
                <w:rFonts w:ascii="Arial" w:hAnsi="Arial" w:cs="Arial"/>
                <w:sz w:val="16"/>
                <w:szCs w:val="16"/>
              </w:rPr>
              <w:t>виробництві</w:t>
            </w:r>
            <w:r w:rsidRPr="007B698A">
              <w:rPr>
                <w:rFonts w:ascii="Arial" w:hAnsi="Arial" w:cs="Arial"/>
                <w:sz w:val="16"/>
                <w:szCs w:val="16"/>
                <w:lang w:val="en-US"/>
              </w:rPr>
              <w:t xml:space="preserve"> </w:t>
            </w:r>
            <w:r w:rsidRPr="00824B70">
              <w:rPr>
                <w:rFonts w:ascii="Arial" w:hAnsi="Arial" w:cs="Arial"/>
                <w:sz w:val="16"/>
                <w:szCs w:val="16"/>
              </w:rPr>
              <w:t>АФІ</w:t>
            </w:r>
            <w:r w:rsidRPr="007B698A">
              <w:rPr>
                <w:rFonts w:ascii="Arial" w:hAnsi="Arial" w:cs="Arial"/>
                <w:sz w:val="16"/>
                <w:szCs w:val="16"/>
                <w:lang w:val="en-US"/>
              </w:rPr>
              <w:t xml:space="preserve"> (</w:t>
            </w:r>
            <w:r w:rsidRPr="00824B70">
              <w:rPr>
                <w:rFonts w:ascii="Arial" w:hAnsi="Arial" w:cs="Arial"/>
                <w:sz w:val="16"/>
                <w:szCs w:val="16"/>
              </w:rPr>
              <w:t>якщо</w:t>
            </w:r>
            <w:r w:rsidRPr="007B698A">
              <w:rPr>
                <w:rFonts w:ascii="Arial" w:hAnsi="Arial" w:cs="Arial"/>
                <w:sz w:val="16"/>
                <w:szCs w:val="16"/>
                <w:lang w:val="en-US"/>
              </w:rPr>
              <w:t xml:space="preserve"> </w:t>
            </w:r>
            <w:r w:rsidRPr="00824B70">
              <w:rPr>
                <w:rFonts w:ascii="Arial" w:hAnsi="Arial" w:cs="Arial"/>
                <w:sz w:val="16"/>
                <w:szCs w:val="16"/>
              </w:rPr>
              <w:t>зазначено</w:t>
            </w:r>
            <w:r w:rsidRPr="007B698A">
              <w:rPr>
                <w:rFonts w:ascii="Arial" w:hAnsi="Arial" w:cs="Arial"/>
                <w:sz w:val="16"/>
                <w:szCs w:val="16"/>
                <w:lang w:val="en-US"/>
              </w:rPr>
              <w:t xml:space="preserve"> </w:t>
            </w:r>
            <w:r w:rsidRPr="00824B70">
              <w:rPr>
                <w:rFonts w:ascii="Arial" w:hAnsi="Arial" w:cs="Arial"/>
                <w:sz w:val="16"/>
                <w:szCs w:val="16"/>
              </w:rPr>
              <w:t>у</w:t>
            </w:r>
            <w:r w:rsidRPr="007B698A">
              <w:rPr>
                <w:rFonts w:ascii="Arial" w:hAnsi="Arial" w:cs="Arial"/>
                <w:sz w:val="16"/>
                <w:szCs w:val="16"/>
                <w:lang w:val="en-US"/>
              </w:rPr>
              <w:t xml:space="preserve"> </w:t>
            </w:r>
            <w:r w:rsidRPr="00824B70">
              <w:rPr>
                <w:rFonts w:ascii="Arial" w:hAnsi="Arial" w:cs="Arial"/>
                <w:sz w:val="16"/>
                <w:szCs w:val="16"/>
              </w:rPr>
              <w:t>досьє</w:t>
            </w:r>
            <w:r w:rsidRPr="007B698A">
              <w:rPr>
                <w:rFonts w:ascii="Arial" w:hAnsi="Arial" w:cs="Arial"/>
                <w:sz w:val="16"/>
                <w:szCs w:val="16"/>
                <w:lang w:val="en-US"/>
              </w:rPr>
              <w:t xml:space="preserve"> </w:t>
            </w:r>
            <w:r w:rsidRPr="00824B70">
              <w:rPr>
                <w:rFonts w:ascii="Arial" w:hAnsi="Arial" w:cs="Arial"/>
                <w:sz w:val="16"/>
                <w:szCs w:val="16"/>
              </w:rPr>
              <w:t>на</w:t>
            </w:r>
            <w:r w:rsidRPr="007B698A">
              <w:rPr>
                <w:rFonts w:ascii="Arial" w:hAnsi="Arial" w:cs="Arial"/>
                <w:sz w:val="16"/>
                <w:szCs w:val="16"/>
                <w:lang w:val="en-US"/>
              </w:rPr>
              <w:t xml:space="preserve"> </w:t>
            </w:r>
            <w:r w:rsidRPr="00824B70">
              <w:rPr>
                <w:rFonts w:ascii="Arial" w:hAnsi="Arial" w:cs="Arial"/>
                <w:sz w:val="16"/>
                <w:szCs w:val="16"/>
              </w:rPr>
              <w:t>лікарський</w:t>
            </w:r>
            <w:r w:rsidRPr="007B698A">
              <w:rPr>
                <w:rFonts w:ascii="Arial" w:hAnsi="Arial" w:cs="Arial"/>
                <w:sz w:val="16"/>
                <w:szCs w:val="16"/>
                <w:lang w:val="en-US"/>
              </w:rPr>
              <w:t xml:space="preserve"> </w:t>
            </w:r>
            <w:r w:rsidRPr="00824B70">
              <w:rPr>
                <w:rFonts w:ascii="Arial" w:hAnsi="Arial" w:cs="Arial"/>
                <w:sz w:val="16"/>
                <w:szCs w:val="16"/>
              </w:rPr>
              <w:t>засіб</w:t>
            </w:r>
            <w:r w:rsidRPr="007B698A">
              <w:rPr>
                <w:rFonts w:ascii="Arial" w:hAnsi="Arial" w:cs="Arial"/>
                <w:sz w:val="16"/>
                <w:szCs w:val="16"/>
                <w:lang w:val="en-US"/>
              </w:rPr>
              <w:t xml:space="preserve">) </w:t>
            </w:r>
            <w:r w:rsidRPr="00824B70">
              <w:rPr>
                <w:rFonts w:ascii="Arial" w:hAnsi="Arial" w:cs="Arial"/>
                <w:sz w:val="16"/>
                <w:szCs w:val="16"/>
              </w:rPr>
              <w:t>за</w:t>
            </w:r>
            <w:r w:rsidRPr="007B698A">
              <w:rPr>
                <w:rFonts w:ascii="Arial" w:hAnsi="Arial" w:cs="Arial"/>
                <w:sz w:val="16"/>
                <w:szCs w:val="16"/>
                <w:lang w:val="en-US"/>
              </w:rPr>
              <w:t xml:space="preserve"> </w:t>
            </w:r>
            <w:r w:rsidRPr="00824B70">
              <w:rPr>
                <w:rFonts w:ascii="Arial" w:hAnsi="Arial" w:cs="Arial"/>
                <w:sz w:val="16"/>
                <w:szCs w:val="16"/>
              </w:rPr>
              <w:t>відсутності</w:t>
            </w:r>
            <w:r w:rsidRPr="007B698A">
              <w:rPr>
                <w:rFonts w:ascii="Arial" w:hAnsi="Arial" w:cs="Arial"/>
                <w:sz w:val="16"/>
                <w:szCs w:val="16"/>
                <w:lang w:val="en-US"/>
              </w:rPr>
              <w:t xml:space="preserve"> </w:t>
            </w:r>
            <w:r w:rsidRPr="00824B70">
              <w:rPr>
                <w:rFonts w:ascii="Arial" w:hAnsi="Arial" w:cs="Arial"/>
                <w:sz w:val="16"/>
                <w:szCs w:val="16"/>
              </w:rPr>
              <w:t>сертифіката</w:t>
            </w:r>
            <w:r w:rsidRPr="007B698A">
              <w:rPr>
                <w:rFonts w:ascii="Arial" w:hAnsi="Arial" w:cs="Arial"/>
                <w:sz w:val="16"/>
                <w:szCs w:val="16"/>
                <w:lang w:val="en-US"/>
              </w:rPr>
              <w:t xml:space="preserve"> </w:t>
            </w:r>
            <w:r w:rsidRPr="00824B70">
              <w:rPr>
                <w:rFonts w:ascii="Arial" w:hAnsi="Arial" w:cs="Arial"/>
                <w:sz w:val="16"/>
                <w:szCs w:val="16"/>
              </w:rPr>
              <w:t>відповідності</w:t>
            </w:r>
            <w:r w:rsidRPr="007B698A">
              <w:rPr>
                <w:rFonts w:ascii="Arial" w:hAnsi="Arial" w:cs="Arial"/>
                <w:sz w:val="16"/>
                <w:szCs w:val="16"/>
                <w:lang w:val="en-US"/>
              </w:rPr>
              <w:t xml:space="preserve"> </w:t>
            </w:r>
            <w:r w:rsidRPr="00824B70">
              <w:rPr>
                <w:rFonts w:ascii="Arial" w:hAnsi="Arial" w:cs="Arial"/>
                <w:sz w:val="16"/>
                <w:szCs w:val="16"/>
              </w:rPr>
              <w:t>Європейській</w:t>
            </w:r>
            <w:r w:rsidRPr="007B698A">
              <w:rPr>
                <w:rFonts w:ascii="Arial" w:hAnsi="Arial" w:cs="Arial"/>
                <w:sz w:val="16"/>
                <w:szCs w:val="16"/>
                <w:lang w:val="en-US"/>
              </w:rPr>
              <w:t xml:space="preserve"> </w:t>
            </w:r>
            <w:r w:rsidRPr="00824B70">
              <w:rPr>
                <w:rFonts w:ascii="Arial" w:hAnsi="Arial" w:cs="Arial"/>
                <w:sz w:val="16"/>
                <w:szCs w:val="16"/>
              </w:rPr>
              <w:t>фармакопеї</w:t>
            </w:r>
            <w:r w:rsidRPr="007B698A">
              <w:rPr>
                <w:rFonts w:ascii="Arial" w:hAnsi="Arial" w:cs="Arial"/>
                <w:sz w:val="16"/>
                <w:szCs w:val="16"/>
                <w:lang w:val="en-US"/>
              </w:rPr>
              <w:t xml:space="preserve"> </w:t>
            </w:r>
            <w:r w:rsidRPr="00824B70">
              <w:rPr>
                <w:rFonts w:ascii="Arial" w:hAnsi="Arial" w:cs="Arial"/>
                <w:sz w:val="16"/>
                <w:szCs w:val="16"/>
              </w:rPr>
              <w:t>у</w:t>
            </w:r>
            <w:r w:rsidRPr="007B698A">
              <w:rPr>
                <w:rFonts w:ascii="Arial" w:hAnsi="Arial" w:cs="Arial"/>
                <w:sz w:val="16"/>
                <w:szCs w:val="16"/>
                <w:lang w:val="en-US"/>
              </w:rPr>
              <w:t xml:space="preserve"> </w:t>
            </w:r>
            <w:r w:rsidRPr="00824B70">
              <w:rPr>
                <w:rFonts w:ascii="Arial" w:hAnsi="Arial" w:cs="Arial"/>
                <w:sz w:val="16"/>
                <w:szCs w:val="16"/>
              </w:rPr>
              <w:t>затвердженому</w:t>
            </w:r>
            <w:r w:rsidRPr="007B698A">
              <w:rPr>
                <w:rFonts w:ascii="Arial" w:hAnsi="Arial" w:cs="Arial"/>
                <w:sz w:val="16"/>
                <w:szCs w:val="16"/>
                <w:lang w:val="en-US"/>
              </w:rPr>
              <w:t xml:space="preserve"> </w:t>
            </w:r>
            <w:r w:rsidRPr="00824B70">
              <w:rPr>
                <w:rFonts w:ascii="Arial" w:hAnsi="Arial" w:cs="Arial"/>
                <w:sz w:val="16"/>
                <w:szCs w:val="16"/>
              </w:rPr>
              <w:t>досьє</w:t>
            </w:r>
            <w:r w:rsidRPr="007B698A">
              <w:rPr>
                <w:rFonts w:ascii="Arial" w:hAnsi="Arial" w:cs="Arial"/>
                <w:sz w:val="16"/>
                <w:szCs w:val="16"/>
                <w:lang w:val="en-US"/>
              </w:rPr>
              <w:t xml:space="preserve">, </w:t>
            </w:r>
            <w:r w:rsidRPr="00824B70">
              <w:rPr>
                <w:rFonts w:ascii="Arial" w:hAnsi="Arial" w:cs="Arial"/>
                <w:sz w:val="16"/>
                <w:szCs w:val="16"/>
              </w:rPr>
              <w:t>або</w:t>
            </w:r>
            <w:r w:rsidRPr="007B698A">
              <w:rPr>
                <w:rFonts w:ascii="Arial" w:hAnsi="Arial" w:cs="Arial"/>
                <w:sz w:val="16"/>
                <w:szCs w:val="16"/>
                <w:lang w:val="en-US"/>
              </w:rPr>
              <w:t xml:space="preserve"> </w:t>
            </w:r>
            <w:r w:rsidRPr="00824B70">
              <w:rPr>
                <w:rFonts w:ascii="Arial" w:hAnsi="Arial" w:cs="Arial"/>
                <w:sz w:val="16"/>
                <w:szCs w:val="16"/>
              </w:rPr>
              <w:t>виробника</w:t>
            </w:r>
            <w:r w:rsidRPr="007B698A">
              <w:rPr>
                <w:rFonts w:ascii="Arial" w:hAnsi="Arial" w:cs="Arial"/>
                <w:sz w:val="16"/>
                <w:szCs w:val="16"/>
                <w:lang w:val="en-US"/>
              </w:rPr>
              <w:t xml:space="preserve"> </w:t>
            </w:r>
            <w:r w:rsidRPr="00824B70">
              <w:rPr>
                <w:rFonts w:ascii="Arial" w:hAnsi="Arial" w:cs="Arial"/>
                <w:sz w:val="16"/>
                <w:szCs w:val="16"/>
              </w:rPr>
              <w:t>нової</w:t>
            </w:r>
            <w:r w:rsidRPr="007B698A">
              <w:rPr>
                <w:rFonts w:ascii="Arial" w:hAnsi="Arial" w:cs="Arial"/>
                <w:sz w:val="16"/>
                <w:szCs w:val="16"/>
                <w:lang w:val="en-US"/>
              </w:rPr>
              <w:t xml:space="preserve"> </w:t>
            </w:r>
            <w:r w:rsidRPr="00824B70">
              <w:rPr>
                <w:rFonts w:ascii="Arial" w:hAnsi="Arial" w:cs="Arial"/>
                <w:sz w:val="16"/>
                <w:szCs w:val="16"/>
              </w:rPr>
              <w:t>допоміжної</w:t>
            </w:r>
            <w:r w:rsidRPr="007B698A">
              <w:rPr>
                <w:rFonts w:ascii="Arial" w:hAnsi="Arial" w:cs="Arial"/>
                <w:sz w:val="16"/>
                <w:szCs w:val="16"/>
                <w:lang w:val="en-US"/>
              </w:rPr>
              <w:t xml:space="preserve"> </w:t>
            </w:r>
            <w:r w:rsidRPr="00824B70">
              <w:rPr>
                <w:rFonts w:ascii="Arial" w:hAnsi="Arial" w:cs="Arial"/>
                <w:sz w:val="16"/>
                <w:szCs w:val="16"/>
              </w:rPr>
              <w:t>речовини</w:t>
            </w:r>
            <w:r w:rsidRPr="007B698A">
              <w:rPr>
                <w:rFonts w:ascii="Arial" w:hAnsi="Arial" w:cs="Arial"/>
                <w:sz w:val="16"/>
                <w:szCs w:val="16"/>
                <w:lang w:val="en-US"/>
              </w:rPr>
              <w:t xml:space="preserve"> (</w:t>
            </w:r>
            <w:r w:rsidRPr="00824B70">
              <w:rPr>
                <w:rFonts w:ascii="Arial" w:hAnsi="Arial" w:cs="Arial"/>
                <w:sz w:val="16"/>
                <w:szCs w:val="16"/>
              </w:rPr>
              <w:t>якщо</w:t>
            </w:r>
            <w:r w:rsidRPr="007B698A">
              <w:rPr>
                <w:rFonts w:ascii="Arial" w:hAnsi="Arial" w:cs="Arial"/>
                <w:sz w:val="16"/>
                <w:szCs w:val="16"/>
                <w:lang w:val="en-US"/>
              </w:rPr>
              <w:t xml:space="preserve"> </w:t>
            </w:r>
            <w:r w:rsidRPr="00824B70">
              <w:rPr>
                <w:rFonts w:ascii="Arial" w:hAnsi="Arial" w:cs="Arial"/>
                <w:sz w:val="16"/>
                <w:szCs w:val="16"/>
              </w:rPr>
              <w:t>зазначено</w:t>
            </w:r>
            <w:r w:rsidRPr="007B698A">
              <w:rPr>
                <w:rFonts w:ascii="Arial" w:hAnsi="Arial" w:cs="Arial"/>
                <w:sz w:val="16"/>
                <w:szCs w:val="16"/>
                <w:lang w:val="en-US"/>
              </w:rPr>
              <w:t xml:space="preserve"> </w:t>
            </w:r>
            <w:r w:rsidRPr="00824B70">
              <w:rPr>
                <w:rFonts w:ascii="Arial" w:hAnsi="Arial" w:cs="Arial"/>
                <w:sz w:val="16"/>
                <w:szCs w:val="16"/>
              </w:rPr>
              <w:t>у</w:t>
            </w:r>
            <w:r w:rsidRPr="007B698A">
              <w:rPr>
                <w:rFonts w:ascii="Arial" w:hAnsi="Arial" w:cs="Arial"/>
                <w:sz w:val="16"/>
                <w:szCs w:val="16"/>
                <w:lang w:val="en-US"/>
              </w:rPr>
              <w:t xml:space="preserve"> </w:t>
            </w:r>
            <w:r w:rsidRPr="00824B70">
              <w:rPr>
                <w:rFonts w:ascii="Arial" w:hAnsi="Arial" w:cs="Arial"/>
                <w:sz w:val="16"/>
                <w:szCs w:val="16"/>
              </w:rPr>
              <w:t>досьє</w:t>
            </w:r>
            <w:r w:rsidRPr="007B698A">
              <w:rPr>
                <w:rFonts w:ascii="Arial" w:hAnsi="Arial" w:cs="Arial"/>
                <w:sz w:val="16"/>
                <w:szCs w:val="16"/>
                <w:lang w:val="en-US"/>
              </w:rPr>
              <w:t>)</w:t>
            </w:r>
          </w:p>
          <w:p w:rsidR="0077730C" w:rsidRPr="007B698A" w:rsidRDefault="0077730C" w:rsidP="004B05C9">
            <w:pPr>
              <w:jc w:val="center"/>
              <w:rPr>
                <w:rFonts w:ascii="Arial" w:hAnsi="Arial" w:cs="Arial"/>
                <w:sz w:val="16"/>
                <w:szCs w:val="16"/>
                <w:lang w:val="en-US"/>
              </w:rPr>
            </w:pPr>
            <w:r w:rsidRPr="00824B70">
              <w:rPr>
                <w:rFonts w:ascii="Arial" w:hAnsi="Arial" w:cs="Arial"/>
                <w:sz w:val="16"/>
                <w:szCs w:val="16"/>
              </w:rPr>
              <w:t>Зміна</w:t>
            </w:r>
            <w:r w:rsidRPr="007B698A">
              <w:rPr>
                <w:rFonts w:ascii="Arial" w:hAnsi="Arial" w:cs="Arial"/>
                <w:sz w:val="16"/>
                <w:szCs w:val="16"/>
                <w:lang w:val="en-US"/>
              </w:rPr>
              <w:t xml:space="preserve"> </w:t>
            </w:r>
            <w:r w:rsidRPr="00824B70">
              <w:rPr>
                <w:rFonts w:ascii="Arial" w:hAnsi="Arial" w:cs="Arial"/>
                <w:sz w:val="16"/>
                <w:szCs w:val="16"/>
              </w:rPr>
              <w:t>назви</w:t>
            </w:r>
            <w:r w:rsidRPr="007B698A">
              <w:rPr>
                <w:rFonts w:ascii="Arial" w:hAnsi="Arial" w:cs="Arial"/>
                <w:sz w:val="16"/>
                <w:szCs w:val="16"/>
                <w:lang w:val="en-US"/>
              </w:rPr>
              <w:t xml:space="preserve"> </w:t>
            </w:r>
            <w:r w:rsidRPr="00824B70">
              <w:rPr>
                <w:rFonts w:ascii="Arial" w:hAnsi="Arial" w:cs="Arial"/>
                <w:sz w:val="16"/>
                <w:szCs w:val="16"/>
              </w:rPr>
              <w:t>дільниці</w:t>
            </w:r>
            <w:r w:rsidRPr="007B698A">
              <w:rPr>
                <w:rFonts w:ascii="Arial" w:hAnsi="Arial" w:cs="Arial"/>
                <w:sz w:val="16"/>
                <w:szCs w:val="16"/>
                <w:lang w:val="en-US"/>
              </w:rPr>
              <w:t xml:space="preserve"> </w:t>
            </w:r>
            <w:r w:rsidRPr="00824B70">
              <w:rPr>
                <w:rFonts w:ascii="Arial" w:hAnsi="Arial" w:cs="Arial"/>
                <w:sz w:val="16"/>
                <w:szCs w:val="16"/>
              </w:rPr>
              <w:t>контролю</w:t>
            </w:r>
            <w:r w:rsidRPr="007B698A">
              <w:rPr>
                <w:rFonts w:ascii="Arial" w:hAnsi="Arial" w:cs="Arial"/>
                <w:sz w:val="16"/>
                <w:szCs w:val="16"/>
                <w:lang w:val="en-US"/>
              </w:rPr>
              <w:t xml:space="preserve"> </w:t>
            </w:r>
            <w:r w:rsidRPr="00824B70">
              <w:rPr>
                <w:rFonts w:ascii="Arial" w:hAnsi="Arial" w:cs="Arial"/>
                <w:sz w:val="16"/>
                <w:szCs w:val="16"/>
              </w:rPr>
              <w:t>якості</w:t>
            </w:r>
            <w:r w:rsidRPr="007B698A">
              <w:rPr>
                <w:rFonts w:ascii="Arial" w:hAnsi="Arial" w:cs="Arial"/>
                <w:sz w:val="16"/>
                <w:szCs w:val="16"/>
                <w:lang w:val="en-US"/>
              </w:rPr>
              <w:t xml:space="preserve"> </w:t>
            </w:r>
            <w:r w:rsidRPr="00824B70">
              <w:rPr>
                <w:rFonts w:ascii="Arial" w:hAnsi="Arial" w:cs="Arial"/>
                <w:sz w:val="16"/>
                <w:szCs w:val="16"/>
              </w:rPr>
              <w:t>АФІ</w:t>
            </w:r>
            <w:r w:rsidRPr="007B698A">
              <w:rPr>
                <w:rFonts w:ascii="Arial" w:hAnsi="Arial" w:cs="Arial"/>
                <w:sz w:val="16"/>
                <w:szCs w:val="16"/>
                <w:lang w:val="en-US"/>
              </w:rPr>
              <w:t xml:space="preserve"> </w:t>
            </w:r>
            <w:r w:rsidRPr="00824B70">
              <w:rPr>
                <w:rFonts w:ascii="Arial" w:hAnsi="Arial" w:cs="Arial"/>
                <w:sz w:val="16"/>
                <w:szCs w:val="16"/>
              </w:rPr>
              <w:t>гідрохлортіазиду</w:t>
            </w:r>
            <w:r w:rsidRPr="007B698A">
              <w:rPr>
                <w:rFonts w:ascii="Arial" w:hAnsi="Arial" w:cs="Arial"/>
                <w:sz w:val="16"/>
                <w:szCs w:val="16"/>
                <w:lang w:val="en-US"/>
              </w:rPr>
              <w:t xml:space="preserve"> </w:t>
            </w:r>
            <w:r w:rsidRPr="00824B70">
              <w:rPr>
                <w:rFonts w:ascii="Arial" w:hAnsi="Arial" w:cs="Arial"/>
                <w:sz w:val="16"/>
                <w:szCs w:val="16"/>
              </w:rPr>
              <w:t>з</w:t>
            </w:r>
            <w:r w:rsidRPr="007B698A">
              <w:rPr>
                <w:rFonts w:ascii="Arial" w:hAnsi="Arial" w:cs="Arial"/>
                <w:sz w:val="16"/>
                <w:szCs w:val="16"/>
                <w:lang w:val="en-US"/>
              </w:rPr>
              <w:t xml:space="preserve"> Novartis International Pharmaceutical Ltd. </w:t>
            </w:r>
            <w:r w:rsidRPr="00824B70">
              <w:rPr>
                <w:rFonts w:ascii="Arial" w:hAnsi="Arial" w:cs="Arial"/>
                <w:sz w:val="16"/>
                <w:szCs w:val="16"/>
              </w:rPr>
              <w:t>на</w:t>
            </w:r>
            <w:r w:rsidRPr="007B698A">
              <w:rPr>
                <w:rFonts w:ascii="Arial" w:hAnsi="Arial" w:cs="Arial"/>
                <w:sz w:val="16"/>
                <w:szCs w:val="16"/>
                <w:lang w:val="en-US"/>
              </w:rPr>
              <w:t xml:space="preserve"> Novartis Integrated Services Limited-International Service Laboratory, </w:t>
            </w:r>
            <w:r w:rsidRPr="00824B70">
              <w:rPr>
                <w:rFonts w:ascii="Arial" w:hAnsi="Arial" w:cs="Arial"/>
                <w:sz w:val="16"/>
                <w:szCs w:val="16"/>
              </w:rPr>
              <w:t>без</w:t>
            </w:r>
            <w:r w:rsidRPr="007B698A">
              <w:rPr>
                <w:rFonts w:ascii="Arial" w:hAnsi="Arial" w:cs="Arial"/>
                <w:sz w:val="16"/>
                <w:szCs w:val="16"/>
                <w:lang w:val="en-US"/>
              </w:rPr>
              <w:t xml:space="preserve"> </w:t>
            </w:r>
            <w:r w:rsidRPr="00824B70">
              <w:rPr>
                <w:rFonts w:ascii="Arial" w:hAnsi="Arial" w:cs="Arial"/>
                <w:sz w:val="16"/>
                <w:szCs w:val="16"/>
              </w:rPr>
              <w:t>зміни</w:t>
            </w:r>
            <w:r w:rsidRPr="007B698A">
              <w:rPr>
                <w:rFonts w:ascii="Arial" w:hAnsi="Arial" w:cs="Arial"/>
                <w:sz w:val="16"/>
                <w:szCs w:val="16"/>
                <w:lang w:val="en-US"/>
              </w:rPr>
              <w:t xml:space="preserve"> </w:t>
            </w:r>
            <w:r w:rsidRPr="00824B70">
              <w:rPr>
                <w:rFonts w:ascii="Arial" w:hAnsi="Arial" w:cs="Arial"/>
                <w:sz w:val="16"/>
                <w:szCs w:val="16"/>
              </w:rPr>
              <w:t>місця</w:t>
            </w:r>
            <w:r w:rsidRPr="007B698A">
              <w:rPr>
                <w:rFonts w:ascii="Arial" w:hAnsi="Arial" w:cs="Arial"/>
                <w:sz w:val="16"/>
                <w:szCs w:val="16"/>
                <w:lang w:val="en-US"/>
              </w:rPr>
              <w:t xml:space="preserve"> </w:t>
            </w:r>
            <w:r w:rsidRPr="00824B70">
              <w:rPr>
                <w:rFonts w:ascii="Arial" w:hAnsi="Arial" w:cs="Arial"/>
                <w:sz w:val="16"/>
                <w:szCs w:val="16"/>
              </w:rPr>
              <w:t>виробництва</w:t>
            </w:r>
          </w:p>
          <w:p w:rsidR="0077730C" w:rsidRPr="007B698A" w:rsidRDefault="0077730C" w:rsidP="004B05C9">
            <w:pPr>
              <w:jc w:val="center"/>
              <w:rPr>
                <w:rFonts w:ascii="Arial" w:hAnsi="Arial" w:cs="Arial"/>
                <w:sz w:val="16"/>
                <w:szCs w:val="16"/>
                <w:lang w:val="en-US"/>
              </w:rPr>
            </w:pPr>
            <w:r w:rsidRPr="00824B70">
              <w:rPr>
                <w:rFonts w:ascii="Arial" w:hAnsi="Arial" w:cs="Arial"/>
                <w:sz w:val="16"/>
                <w:szCs w:val="16"/>
              </w:rPr>
              <w:t>Затверджено</w:t>
            </w:r>
          </w:p>
          <w:p w:rsidR="0077730C" w:rsidRPr="007B698A" w:rsidRDefault="0077730C" w:rsidP="004B05C9">
            <w:pPr>
              <w:jc w:val="center"/>
              <w:rPr>
                <w:rFonts w:ascii="Arial" w:hAnsi="Arial" w:cs="Arial"/>
                <w:sz w:val="16"/>
                <w:szCs w:val="16"/>
                <w:lang w:val="en-US"/>
              </w:rPr>
            </w:pPr>
            <w:r w:rsidRPr="007B698A">
              <w:rPr>
                <w:rFonts w:ascii="Arial" w:hAnsi="Arial" w:cs="Arial"/>
                <w:sz w:val="16"/>
                <w:szCs w:val="16"/>
                <w:lang w:val="en-US"/>
              </w:rPr>
              <w:t>Novartis International Pharmaceutical Ltd.</w:t>
            </w:r>
          </w:p>
          <w:p w:rsidR="0077730C" w:rsidRPr="007B698A" w:rsidRDefault="0077730C" w:rsidP="004B05C9">
            <w:pPr>
              <w:jc w:val="center"/>
              <w:rPr>
                <w:rFonts w:ascii="Arial" w:hAnsi="Arial" w:cs="Arial"/>
                <w:sz w:val="16"/>
                <w:szCs w:val="16"/>
                <w:lang w:val="en-US"/>
              </w:rPr>
            </w:pPr>
            <w:r w:rsidRPr="007B698A">
              <w:rPr>
                <w:rFonts w:ascii="Arial" w:hAnsi="Arial" w:cs="Arial"/>
                <w:sz w:val="16"/>
                <w:szCs w:val="16"/>
                <w:lang w:val="en-US"/>
              </w:rPr>
              <w:t>Branch Ireland</w:t>
            </w:r>
          </w:p>
          <w:p w:rsidR="0077730C" w:rsidRPr="007B698A" w:rsidRDefault="0077730C" w:rsidP="004B05C9">
            <w:pPr>
              <w:jc w:val="center"/>
              <w:rPr>
                <w:rFonts w:ascii="Arial" w:hAnsi="Arial" w:cs="Arial"/>
                <w:sz w:val="16"/>
                <w:szCs w:val="16"/>
                <w:lang w:val="en-US"/>
              </w:rPr>
            </w:pPr>
            <w:r w:rsidRPr="007B698A">
              <w:rPr>
                <w:rFonts w:ascii="Arial" w:hAnsi="Arial" w:cs="Arial"/>
                <w:sz w:val="16"/>
                <w:szCs w:val="16"/>
                <w:lang w:val="en-US"/>
              </w:rPr>
              <w:t>Ringaskiddy</w:t>
            </w:r>
          </w:p>
          <w:p w:rsidR="0077730C" w:rsidRPr="007B698A" w:rsidRDefault="0077730C" w:rsidP="004B05C9">
            <w:pPr>
              <w:jc w:val="center"/>
              <w:rPr>
                <w:rFonts w:ascii="Arial" w:hAnsi="Arial" w:cs="Arial"/>
                <w:sz w:val="16"/>
                <w:szCs w:val="16"/>
                <w:lang w:val="en-US"/>
              </w:rPr>
            </w:pPr>
            <w:r w:rsidRPr="007B698A">
              <w:rPr>
                <w:rFonts w:ascii="Arial" w:hAnsi="Arial" w:cs="Arial"/>
                <w:sz w:val="16"/>
                <w:szCs w:val="16"/>
                <w:lang w:val="en-US"/>
              </w:rPr>
              <w:t>Co.Cork, Ireland</w:t>
            </w:r>
          </w:p>
          <w:p w:rsidR="0077730C" w:rsidRPr="007B698A" w:rsidRDefault="0077730C" w:rsidP="004B05C9">
            <w:pPr>
              <w:jc w:val="center"/>
              <w:rPr>
                <w:rFonts w:ascii="Arial" w:hAnsi="Arial" w:cs="Arial"/>
                <w:sz w:val="16"/>
                <w:szCs w:val="16"/>
                <w:lang w:val="en-US"/>
              </w:rPr>
            </w:pPr>
            <w:r w:rsidRPr="007B698A">
              <w:rPr>
                <w:rFonts w:ascii="Arial" w:hAnsi="Arial" w:cs="Arial"/>
                <w:sz w:val="16"/>
                <w:szCs w:val="16"/>
                <w:lang w:val="en-US"/>
              </w:rPr>
              <w:t>DUNS: 989669874</w:t>
            </w:r>
          </w:p>
          <w:p w:rsidR="0077730C" w:rsidRPr="007B698A" w:rsidRDefault="0077730C" w:rsidP="004B05C9">
            <w:pPr>
              <w:jc w:val="center"/>
              <w:rPr>
                <w:rFonts w:ascii="Arial" w:hAnsi="Arial" w:cs="Arial"/>
                <w:sz w:val="16"/>
                <w:szCs w:val="16"/>
                <w:lang w:val="en-US"/>
              </w:rPr>
            </w:pPr>
            <w:r w:rsidRPr="00824B70">
              <w:rPr>
                <w:rFonts w:ascii="Arial" w:hAnsi="Arial" w:cs="Arial"/>
                <w:sz w:val="16"/>
                <w:szCs w:val="16"/>
              </w:rPr>
              <w:t>Запропоновано</w:t>
            </w:r>
          </w:p>
          <w:p w:rsidR="0077730C" w:rsidRPr="007B698A" w:rsidRDefault="0077730C" w:rsidP="004B05C9">
            <w:pPr>
              <w:jc w:val="center"/>
              <w:rPr>
                <w:rFonts w:ascii="Arial" w:hAnsi="Arial" w:cs="Arial"/>
                <w:sz w:val="16"/>
                <w:szCs w:val="16"/>
                <w:lang w:val="en-US"/>
              </w:rPr>
            </w:pPr>
            <w:r w:rsidRPr="007B698A">
              <w:rPr>
                <w:rFonts w:ascii="Arial" w:hAnsi="Arial" w:cs="Arial"/>
                <w:sz w:val="16"/>
                <w:szCs w:val="16"/>
                <w:lang w:val="en-US"/>
              </w:rPr>
              <w:t>Novartis Integrated Services Limited-International Service Laboratory</w:t>
            </w:r>
          </w:p>
          <w:p w:rsidR="0077730C" w:rsidRPr="007B698A" w:rsidRDefault="0077730C" w:rsidP="004B05C9">
            <w:pPr>
              <w:jc w:val="center"/>
              <w:rPr>
                <w:rFonts w:ascii="Arial" w:hAnsi="Arial" w:cs="Arial"/>
                <w:sz w:val="16"/>
                <w:szCs w:val="16"/>
                <w:lang w:val="en-US"/>
              </w:rPr>
            </w:pPr>
            <w:r w:rsidRPr="007B698A">
              <w:rPr>
                <w:rFonts w:ascii="Arial" w:hAnsi="Arial" w:cs="Arial"/>
                <w:sz w:val="16"/>
                <w:szCs w:val="16"/>
                <w:lang w:val="en-US"/>
              </w:rPr>
              <w:t>Ringaskiddy</w:t>
            </w:r>
          </w:p>
          <w:p w:rsidR="0077730C" w:rsidRPr="007B698A" w:rsidRDefault="0077730C" w:rsidP="004B05C9">
            <w:pPr>
              <w:jc w:val="center"/>
              <w:rPr>
                <w:rFonts w:ascii="Arial" w:hAnsi="Arial" w:cs="Arial"/>
                <w:sz w:val="16"/>
                <w:szCs w:val="16"/>
                <w:lang w:val="en-US"/>
              </w:rPr>
            </w:pPr>
            <w:r w:rsidRPr="007B698A">
              <w:rPr>
                <w:rFonts w:ascii="Arial" w:hAnsi="Arial" w:cs="Arial"/>
                <w:sz w:val="16"/>
                <w:szCs w:val="16"/>
                <w:lang w:val="en-US"/>
              </w:rPr>
              <w:t>Co.Cork, Ireland</w:t>
            </w:r>
          </w:p>
          <w:p w:rsidR="0077730C" w:rsidRPr="007B698A" w:rsidRDefault="0077730C" w:rsidP="004B05C9">
            <w:pPr>
              <w:jc w:val="center"/>
              <w:rPr>
                <w:rFonts w:ascii="Arial" w:hAnsi="Arial" w:cs="Arial"/>
                <w:sz w:val="16"/>
                <w:szCs w:val="16"/>
                <w:lang w:val="en-US"/>
              </w:rPr>
            </w:pPr>
            <w:r w:rsidRPr="007B698A">
              <w:rPr>
                <w:rFonts w:ascii="Arial" w:hAnsi="Arial" w:cs="Arial"/>
                <w:sz w:val="16"/>
                <w:szCs w:val="16"/>
                <w:lang w:val="en-US"/>
              </w:rPr>
              <w:t>DUNS: 985756561</w:t>
            </w:r>
          </w:p>
          <w:p w:rsidR="0077730C" w:rsidRPr="007B698A" w:rsidRDefault="0077730C" w:rsidP="004B05C9">
            <w:pPr>
              <w:jc w:val="center"/>
              <w:rPr>
                <w:rFonts w:ascii="Arial" w:hAnsi="Arial" w:cs="Arial"/>
                <w:sz w:val="16"/>
                <w:szCs w:val="16"/>
                <w:lang w:val="en-US"/>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b/>
                <w:i/>
                <w:sz w:val="16"/>
                <w:szCs w:val="16"/>
              </w:rPr>
            </w:pPr>
            <w:r w:rsidRPr="00824B70">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UA/12679/01/03</w:t>
            </w:r>
          </w:p>
        </w:tc>
      </w:tr>
      <w:tr w:rsidR="0077730C" w:rsidRPr="00824B70" w:rsidTr="004B05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4B05C9">
            <w:pPr>
              <w:pStyle w:val="110"/>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4B05C9">
            <w:pPr>
              <w:pStyle w:val="110"/>
              <w:tabs>
                <w:tab w:val="left" w:pos="12600"/>
              </w:tabs>
              <w:rPr>
                <w:rFonts w:ascii="Arial" w:hAnsi="Arial" w:cs="Arial"/>
                <w:b/>
                <w:sz w:val="16"/>
                <w:szCs w:val="16"/>
              </w:rPr>
            </w:pP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7730C" w:rsidRPr="007B698A" w:rsidRDefault="0077730C" w:rsidP="004B05C9">
            <w:pPr>
              <w:jc w:val="center"/>
              <w:rPr>
                <w:rFonts w:ascii="Arial" w:hAnsi="Arial" w:cs="Arial"/>
                <w:sz w:val="16"/>
                <w:szCs w:val="16"/>
                <w:lang w:val="uk-UA"/>
              </w:rPr>
            </w:pPr>
            <w:r w:rsidRPr="007B698A">
              <w:rPr>
                <w:rFonts w:ascii="Arial" w:hAnsi="Arial" w:cs="Arial"/>
                <w:sz w:val="16"/>
                <w:szCs w:val="16"/>
                <w:lang w:val="uk-UA"/>
              </w:rPr>
              <w:t xml:space="preserve">Зміни </w:t>
            </w:r>
            <w:r w:rsidRPr="00824B70">
              <w:rPr>
                <w:rFonts w:ascii="Arial" w:hAnsi="Arial" w:cs="Arial"/>
                <w:sz w:val="16"/>
                <w:szCs w:val="16"/>
              </w:rPr>
              <w:t>I</w:t>
            </w:r>
            <w:r w:rsidRPr="007B698A">
              <w:rPr>
                <w:rFonts w:ascii="Arial" w:hAnsi="Arial" w:cs="Arial"/>
                <w:sz w:val="16"/>
                <w:szCs w:val="16"/>
                <w:lang w:val="uk-UA"/>
              </w:rPr>
              <w:t xml:space="preserve">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(додавання або заміна (за винятком активної речовини біологічного або імунологічного походження) параметра специфікації з відповідним методом випробування за результатами досліджень з безпеки або якості) Звуження допустимих меж специфікації АФІ Валсартан для показника «</w:t>
            </w:r>
            <w:r w:rsidRPr="00824B70">
              <w:rPr>
                <w:rFonts w:ascii="Arial" w:hAnsi="Arial" w:cs="Arial"/>
                <w:sz w:val="16"/>
                <w:szCs w:val="16"/>
              </w:rPr>
              <w:t>N</w:t>
            </w:r>
            <w:r w:rsidRPr="007B698A">
              <w:rPr>
                <w:rFonts w:ascii="Arial" w:hAnsi="Arial" w:cs="Arial"/>
                <w:sz w:val="16"/>
                <w:szCs w:val="16"/>
                <w:lang w:val="uk-UA"/>
              </w:rPr>
              <w:t>-нітрозодиметиламін (</w:t>
            </w:r>
            <w:r w:rsidRPr="00824B70">
              <w:rPr>
                <w:rFonts w:ascii="Arial" w:hAnsi="Arial" w:cs="Arial"/>
                <w:sz w:val="16"/>
                <w:szCs w:val="16"/>
              </w:rPr>
              <w:t>NDMA</w:t>
            </w:r>
            <w:r w:rsidRPr="007B698A">
              <w:rPr>
                <w:rFonts w:ascii="Arial" w:hAnsi="Arial" w:cs="Arial"/>
                <w:sz w:val="16"/>
                <w:szCs w:val="16"/>
                <w:lang w:val="uk-UA"/>
              </w:rPr>
              <w:t xml:space="preserve">)» з 0,090 </w:t>
            </w:r>
            <w:r w:rsidRPr="00824B70">
              <w:rPr>
                <w:rFonts w:ascii="Arial" w:hAnsi="Arial" w:cs="Arial"/>
                <w:sz w:val="16"/>
                <w:szCs w:val="16"/>
              </w:rPr>
              <w:t>ppm</w:t>
            </w:r>
            <w:r w:rsidRPr="007B698A">
              <w:rPr>
                <w:rFonts w:ascii="Arial" w:hAnsi="Arial" w:cs="Arial"/>
                <w:sz w:val="16"/>
                <w:szCs w:val="16"/>
                <w:lang w:val="uk-UA"/>
              </w:rPr>
              <w:t xml:space="preserve"> на 0.030</w:t>
            </w:r>
            <w:r w:rsidRPr="00824B70">
              <w:rPr>
                <w:rFonts w:ascii="Arial" w:hAnsi="Arial" w:cs="Arial"/>
                <w:sz w:val="16"/>
                <w:szCs w:val="16"/>
              </w:rPr>
              <w:t>ppm</w:t>
            </w:r>
            <w:r w:rsidRPr="007B698A">
              <w:rPr>
                <w:rFonts w:ascii="Arial" w:hAnsi="Arial" w:cs="Arial"/>
                <w:sz w:val="16"/>
                <w:szCs w:val="16"/>
                <w:lang w:val="uk-UA"/>
              </w:rPr>
              <w:t xml:space="preserve">. Зміна стосується всіх виробників АФІ Валсартан – </w:t>
            </w:r>
            <w:r w:rsidRPr="00824B70">
              <w:rPr>
                <w:rFonts w:ascii="Arial" w:hAnsi="Arial" w:cs="Arial"/>
                <w:sz w:val="16"/>
                <w:szCs w:val="16"/>
              </w:rPr>
              <w:t>Novartis</w:t>
            </w:r>
            <w:r w:rsidRPr="007B698A">
              <w:rPr>
                <w:rFonts w:ascii="Arial" w:hAnsi="Arial" w:cs="Arial"/>
                <w:sz w:val="16"/>
                <w:szCs w:val="16"/>
                <w:lang w:val="uk-UA"/>
              </w:rPr>
              <w:t xml:space="preserve">, </w:t>
            </w:r>
            <w:r w:rsidRPr="00824B70">
              <w:rPr>
                <w:rFonts w:ascii="Arial" w:hAnsi="Arial" w:cs="Arial"/>
                <w:sz w:val="16"/>
                <w:szCs w:val="16"/>
              </w:rPr>
              <w:t>Divi</w:t>
            </w:r>
            <w:r w:rsidRPr="007B698A">
              <w:rPr>
                <w:rFonts w:ascii="Arial" w:hAnsi="Arial" w:cs="Arial"/>
                <w:sz w:val="16"/>
                <w:szCs w:val="16"/>
                <w:lang w:val="uk-UA"/>
              </w:rPr>
              <w:t>’</w:t>
            </w:r>
            <w:r w:rsidRPr="00824B70">
              <w:rPr>
                <w:rFonts w:ascii="Arial" w:hAnsi="Arial" w:cs="Arial"/>
                <w:sz w:val="16"/>
                <w:szCs w:val="16"/>
              </w:rPr>
              <w:t>s</w:t>
            </w:r>
            <w:r w:rsidRPr="007B698A">
              <w:rPr>
                <w:rFonts w:ascii="Arial" w:hAnsi="Arial" w:cs="Arial"/>
                <w:sz w:val="16"/>
                <w:szCs w:val="16"/>
                <w:lang w:val="uk-UA"/>
              </w:rPr>
              <w:t xml:space="preserve"> та </w:t>
            </w:r>
            <w:r w:rsidRPr="00824B70">
              <w:rPr>
                <w:rFonts w:ascii="Arial" w:hAnsi="Arial" w:cs="Arial"/>
                <w:sz w:val="16"/>
                <w:szCs w:val="16"/>
              </w:rPr>
              <w:t>Tinayu</w:t>
            </w:r>
            <w:r w:rsidRPr="007B698A">
              <w:rPr>
                <w:rFonts w:ascii="Arial" w:hAnsi="Arial" w:cs="Arial"/>
                <w:sz w:val="16"/>
                <w:szCs w:val="16"/>
                <w:lang w:val="uk-UA"/>
              </w:rPr>
              <w:t xml:space="preserve">. Крім того, для специфікації АФІ </w:t>
            </w:r>
            <w:r w:rsidRPr="00824B70">
              <w:rPr>
                <w:rFonts w:ascii="Arial" w:hAnsi="Arial" w:cs="Arial"/>
                <w:sz w:val="16"/>
                <w:szCs w:val="16"/>
              </w:rPr>
              <w:t>Novartis</w:t>
            </w:r>
            <w:r w:rsidRPr="007B698A">
              <w:rPr>
                <w:rFonts w:ascii="Arial" w:hAnsi="Arial" w:cs="Arial"/>
                <w:sz w:val="16"/>
                <w:szCs w:val="16"/>
                <w:lang w:val="uk-UA"/>
              </w:rPr>
              <w:t xml:space="preserve"> було вилучено примітку про те, що серію не можна сертифікувати, якщо виявлено більше одного нітрозаміну, оскільки зрозуміло, що це стосується лише тих випадків, коли допустимі межі специфікації перевищують 0,03 </w:t>
            </w:r>
            <w:r w:rsidRPr="00824B70">
              <w:rPr>
                <w:rFonts w:ascii="Arial" w:hAnsi="Arial" w:cs="Arial"/>
                <w:sz w:val="16"/>
                <w:szCs w:val="16"/>
              </w:rPr>
              <w:t>ppm</w:t>
            </w:r>
            <w:r w:rsidRPr="007B698A">
              <w:rPr>
                <w:rFonts w:ascii="Arial" w:hAnsi="Arial" w:cs="Arial"/>
                <w:sz w:val="16"/>
                <w:szCs w:val="16"/>
                <w:lang w:val="uk-UA"/>
              </w:rPr>
              <w:t>.</w:t>
            </w:r>
          </w:p>
          <w:p w:rsidR="0077730C" w:rsidRPr="007B698A" w:rsidRDefault="0077730C" w:rsidP="004B05C9">
            <w:pPr>
              <w:jc w:val="center"/>
              <w:rPr>
                <w:rFonts w:ascii="Arial" w:hAnsi="Arial" w:cs="Arial"/>
                <w:sz w:val="16"/>
                <w:szCs w:val="16"/>
                <w:lang w:val="uk-UA"/>
              </w:rPr>
            </w:pPr>
            <w:r w:rsidRPr="007B698A">
              <w:rPr>
                <w:rFonts w:ascii="Arial" w:hAnsi="Arial" w:cs="Arial"/>
                <w:sz w:val="16"/>
                <w:szCs w:val="16"/>
                <w:lang w:val="uk-UA"/>
              </w:rPr>
              <w:t xml:space="preserve">Зміни </w:t>
            </w:r>
            <w:r w:rsidRPr="00824B70">
              <w:rPr>
                <w:rFonts w:ascii="Arial" w:hAnsi="Arial" w:cs="Arial"/>
                <w:sz w:val="16"/>
                <w:szCs w:val="16"/>
              </w:rPr>
              <w:t>I</w:t>
            </w:r>
            <w:r w:rsidRPr="007B698A">
              <w:rPr>
                <w:rFonts w:ascii="Arial" w:hAnsi="Arial" w:cs="Arial"/>
                <w:sz w:val="16"/>
                <w:szCs w:val="16"/>
                <w:lang w:val="uk-UA"/>
              </w:rPr>
              <w:t xml:space="preserve">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Додавання до специфікації внутрішньої монографії випробувань </w:t>
            </w:r>
            <w:r w:rsidRPr="00824B70">
              <w:rPr>
                <w:rFonts w:ascii="Arial" w:hAnsi="Arial" w:cs="Arial"/>
                <w:sz w:val="16"/>
                <w:szCs w:val="16"/>
              </w:rPr>
              <w:t>Novartis</w:t>
            </w:r>
            <w:r w:rsidRPr="007B698A">
              <w:rPr>
                <w:rFonts w:ascii="Arial" w:hAnsi="Arial" w:cs="Arial"/>
                <w:sz w:val="16"/>
                <w:szCs w:val="16"/>
                <w:lang w:val="uk-UA"/>
              </w:rPr>
              <w:t xml:space="preserve"> АФІ Валсартан нового параметру «Допустима сума мутагенних домішок (сума домішок з випробувань азидобіфенілтетразолу методом </w:t>
            </w:r>
            <w:r w:rsidRPr="00824B70">
              <w:rPr>
                <w:rFonts w:ascii="Arial" w:hAnsi="Arial" w:cs="Arial"/>
                <w:sz w:val="16"/>
                <w:szCs w:val="16"/>
              </w:rPr>
              <w:t>LC</w:t>
            </w:r>
            <w:r w:rsidRPr="007B698A">
              <w:rPr>
                <w:rFonts w:ascii="Arial" w:hAnsi="Arial" w:cs="Arial"/>
                <w:sz w:val="16"/>
                <w:szCs w:val="16"/>
                <w:lang w:val="uk-UA"/>
              </w:rPr>
              <w:t xml:space="preserve"> </w:t>
            </w:r>
            <w:r w:rsidRPr="00824B70">
              <w:rPr>
                <w:rFonts w:ascii="Arial" w:hAnsi="Arial" w:cs="Arial"/>
                <w:sz w:val="16"/>
                <w:szCs w:val="16"/>
              </w:rPr>
              <w:t>MS</w:t>
            </w:r>
            <w:r w:rsidRPr="007B698A">
              <w:rPr>
                <w:rFonts w:ascii="Arial" w:hAnsi="Arial" w:cs="Arial"/>
                <w:sz w:val="16"/>
                <w:szCs w:val="16"/>
                <w:lang w:val="uk-UA"/>
              </w:rPr>
              <w:t>/</w:t>
            </w:r>
            <w:r w:rsidRPr="00824B70">
              <w:rPr>
                <w:rFonts w:ascii="Arial" w:hAnsi="Arial" w:cs="Arial"/>
                <w:sz w:val="16"/>
                <w:szCs w:val="16"/>
              </w:rPr>
              <w:t>MS</w:t>
            </w:r>
            <w:r w:rsidRPr="007B698A">
              <w:rPr>
                <w:rFonts w:ascii="Arial" w:hAnsi="Arial" w:cs="Arial"/>
                <w:sz w:val="16"/>
                <w:szCs w:val="16"/>
                <w:lang w:val="uk-UA"/>
              </w:rPr>
              <w:t xml:space="preserve">, азиду методом іонної хроматографії та 2-ціано-4’-бромметилбіфеніллу методом ВЕРХ)» з допустимою межею – «не більше 15,6 </w:t>
            </w:r>
            <w:r w:rsidRPr="00824B70">
              <w:rPr>
                <w:rFonts w:ascii="Arial" w:hAnsi="Arial" w:cs="Arial"/>
                <w:sz w:val="16"/>
                <w:szCs w:val="16"/>
              </w:rPr>
              <w:t>ppm</w:t>
            </w:r>
            <w:r w:rsidRPr="007B698A">
              <w:rPr>
                <w:rFonts w:ascii="Arial" w:hAnsi="Arial" w:cs="Arial"/>
                <w:sz w:val="16"/>
                <w:szCs w:val="16"/>
                <w:lang w:val="uk-UA"/>
              </w:rPr>
              <w:t xml:space="preserve">», у зв’язку із оновленням СЕР для затвердженого виробника АФІ Валсартан </w:t>
            </w:r>
            <w:r w:rsidRPr="00824B70">
              <w:rPr>
                <w:rFonts w:ascii="Arial" w:hAnsi="Arial" w:cs="Arial"/>
                <w:sz w:val="16"/>
                <w:szCs w:val="16"/>
              </w:rPr>
              <w:t>Zhejiang</w:t>
            </w:r>
            <w:r w:rsidRPr="007B698A">
              <w:rPr>
                <w:rFonts w:ascii="Arial" w:hAnsi="Arial" w:cs="Arial"/>
                <w:sz w:val="16"/>
                <w:szCs w:val="16"/>
                <w:lang w:val="uk-UA"/>
              </w:rPr>
              <w:t xml:space="preserve"> </w:t>
            </w:r>
            <w:r w:rsidRPr="00824B70">
              <w:rPr>
                <w:rFonts w:ascii="Arial" w:hAnsi="Arial" w:cs="Arial"/>
                <w:sz w:val="16"/>
                <w:szCs w:val="16"/>
              </w:rPr>
              <w:t>Tianyu</w:t>
            </w:r>
            <w:r w:rsidRPr="007B698A">
              <w:rPr>
                <w:rFonts w:ascii="Arial" w:hAnsi="Arial" w:cs="Arial"/>
                <w:sz w:val="16"/>
                <w:szCs w:val="16"/>
                <w:lang w:val="uk-UA"/>
              </w:rPr>
              <w:t xml:space="preserve"> </w:t>
            </w:r>
            <w:r w:rsidRPr="00824B70">
              <w:rPr>
                <w:rFonts w:ascii="Arial" w:hAnsi="Arial" w:cs="Arial"/>
                <w:sz w:val="16"/>
                <w:szCs w:val="16"/>
              </w:rPr>
              <w:t>Pharmaceutical</w:t>
            </w:r>
            <w:r w:rsidRPr="007B698A">
              <w:rPr>
                <w:rFonts w:ascii="Arial" w:hAnsi="Arial" w:cs="Arial"/>
                <w:sz w:val="16"/>
                <w:szCs w:val="16"/>
                <w:lang w:val="uk-UA"/>
              </w:rPr>
              <w:t xml:space="preserve"> </w:t>
            </w:r>
            <w:r w:rsidRPr="00824B70">
              <w:rPr>
                <w:rFonts w:ascii="Arial" w:hAnsi="Arial" w:cs="Arial"/>
                <w:sz w:val="16"/>
                <w:szCs w:val="16"/>
              </w:rPr>
              <w:t>Co</w:t>
            </w:r>
            <w:r w:rsidRPr="007B698A">
              <w:rPr>
                <w:rFonts w:ascii="Arial" w:hAnsi="Arial" w:cs="Arial"/>
                <w:sz w:val="16"/>
                <w:szCs w:val="16"/>
                <w:lang w:val="uk-UA"/>
              </w:rPr>
              <w:t xml:space="preserve">. </w:t>
            </w:r>
            <w:r w:rsidRPr="00824B70">
              <w:rPr>
                <w:rFonts w:ascii="Arial" w:hAnsi="Arial" w:cs="Arial"/>
                <w:sz w:val="16"/>
                <w:szCs w:val="16"/>
              </w:rPr>
              <w:t>Ltd</w:t>
            </w:r>
            <w:r w:rsidRPr="007B698A">
              <w:rPr>
                <w:rFonts w:ascii="Arial" w:hAnsi="Arial" w:cs="Arial"/>
                <w:sz w:val="16"/>
                <w:szCs w:val="16"/>
                <w:lang w:val="uk-UA"/>
              </w:rPr>
              <w:t xml:space="preserve">., Китай. Доповнення специфікації внутрішньої монографії випробувань щодо «Допустима сума мутагенних домішок» стосується лише АФІ виробництва </w:t>
            </w:r>
            <w:r w:rsidRPr="00824B70">
              <w:rPr>
                <w:rFonts w:ascii="Arial" w:hAnsi="Arial" w:cs="Arial"/>
                <w:sz w:val="16"/>
                <w:szCs w:val="16"/>
              </w:rPr>
              <w:t>Tianyu</w:t>
            </w:r>
            <w:r w:rsidRPr="007B698A">
              <w:rPr>
                <w:rFonts w:ascii="Arial" w:hAnsi="Arial" w:cs="Arial"/>
                <w:sz w:val="16"/>
                <w:szCs w:val="16"/>
                <w:lang w:val="uk-UA"/>
              </w:rPr>
              <w:t>.</w:t>
            </w:r>
          </w:p>
          <w:p w:rsidR="0077730C" w:rsidRPr="007B698A" w:rsidRDefault="0077730C" w:rsidP="004B05C9">
            <w:pPr>
              <w:jc w:val="center"/>
              <w:rPr>
                <w:rFonts w:ascii="Arial" w:hAnsi="Arial" w:cs="Arial"/>
                <w:sz w:val="16"/>
                <w:szCs w:val="16"/>
                <w:lang w:val="uk-UA"/>
              </w:rPr>
            </w:pPr>
            <w:r w:rsidRPr="007B698A">
              <w:rPr>
                <w:rFonts w:ascii="Arial" w:hAnsi="Arial" w:cs="Arial"/>
                <w:sz w:val="16"/>
                <w:szCs w:val="16"/>
                <w:lang w:val="uk-UA"/>
              </w:rPr>
              <w:t xml:space="preserve">Зміни </w:t>
            </w:r>
            <w:r w:rsidRPr="00824B70">
              <w:rPr>
                <w:rFonts w:ascii="Arial" w:hAnsi="Arial" w:cs="Arial"/>
                <w:sz w:val="16"/>
                <w:szCs w:val="16"/>
              </w:rPr>
              <w:t>I</w:t>
            </w:r>
            <w:r w:rsidRPr="007B698A">
              <w:rPr>
                <w:rFonts w:ascii="Arial" w:hAnsi="Arial" w:cs="Arial"/>
                <w:sz w:val="16"/>
                <w:szCs w:val="16"/>
                <w:lang w:val="uk-UA"/>
              </w:rPr>
              <w:t xml:space="preserve">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Оновлення </w:t>
            </w:r>
            <w:r w:rsidRPr="00824B70">
              <w:rPr>
                <w:rFonts w:ascii="Arial" w:hAnsi="Arial" w:cs="Arial"/>
                <w:sz w:val="16"/>
                <w:szCs w:val="16"/>
              </w:rPr>
              <w:t>in</w:t>
            </w:r>
            <w:r w:rsidRPr="007B698A">
              <w:rPr>
                <w:rFonts w:ascii="Arial" w:hAnsi="Arial" w:cs="Arial"/>
                <w:sz w:val="16"/>
                <w:szCs w:val="16"/>
                <w:lang w:val="uk-UA"/>
              </w:rPr>
              <w:t>-</w:t>
            </w:r>
            <w:r w:rsidRPr="00824B70">
              <w:rPr>
                <w:rFonts w:ascii="Arial" w:hAnsi="Arial" w:cs="Arial"/>
                <w:sz w:val="16"/>
                <w:szCs w:val="16"/>
              </w:rPr>
              <w:t>house</w:t>
            </w:r>
            <w:r w:rsidRPr="007B698A">
              <w:rPr>
                <w:rFonts w:ascii="Arial" w:hAnsi="Arial" w:cs="Arial"/>
                <w:sz w:val="16"/>
                <w:szCs w:val="16"/>
                <w:lang w:val="uk-UA"/>
              </w:rPr>
              <w:t xml:space="preserve"> методу </w:t>
            </w:r>
            <w:r w:rsidRPr="00824B70">
              <w:rPr>
                <w:rFonts w:ascii="Arial" w:hAnsi="Arial" w:cs="Arial"/>
                <w:sz w:val="16"/>
                <w:szCs w:val="16"/>
              </w:rPr>
              <w:t>Novartis</w:t>
            </w:r>
            <w:r w:rsidRPr="007B698A">
              <w:rPr>
                <w:rFonts w:ascii="Arial" w:hAnsi="Arial" w:cs="Arial"/>
                <w:sz w:val="16"/>
                <w:szCs w:val="16"/>
                <w:lang w:val="uk-UA"/>
              </w:rPr>
              <w:t xml:space="preserve"> для випробування «Азиди методом іонної хроматографії» відповідно до оновленого СЕР </w:t>
            </w:r>
            <w:r w:rsidRPr="00824B70">
              <w:rPr>
                <w:rFonts w:ascii="Arial" w:hAnsi="Arial" w:cs="Arial"/>
                <w:sz w:val="16"/>
                <w:szCs w:val="16"/>
              </w:rPr>
              <w:t>Zhejiang</w:t>
            </w:r>
            <w:r w:rsidRPr="007B698A">
              <w:rPr>
                <w:rFonts w:ascii="Arial" w:hAnsi="Arial" w:cs="Arial"/>
                <w:sz w:val="16"/>
                <w:szCs w:val="16"/>
                <w:lang w:val="uk-UA"/>
              </w:rPr>
              <w:t xml:space="preserve"> </w:t>
            </w:r>
            <w:r w:rsidRPr="00824B70">
              <w:rPr>
                <w:rFonts w:ascii="Arial" w:hAnsi="Arial" w:cs="Arial"/>
                <w:sz w:val="16"/>
                <w:szCs w:val="16"/>
              </w:rPr>
              <w:t>Tianyu</w:t>
            </w:r>
            <w:r w:rsidRPr="007B698A">
              <w:rPr>
                <w:rFonts w:ascii="Arial" w:hAnsi="Arial" w:cs="Arial"/>
                <w:sz w:val="16"/>
                <w:szCs w:val="16"/>
                <w:lang w:val="uk-UA"/>
              </w:rPr>
              <w:t xml:space="preserve"> </w:t>
            </w:r>
            <w:r w:rsidRPr="00824B70">
              <w:rPr>
                <w:rFonts w:ascii="Arial" w:hAnsi="Arial" w:cs="Arial"/>
                <w:sz w:val="16"/>
                <w:szCs w:val="16"/>
              </w:rPr>
              <w:t>Pharmaceutical</w:t>
            </w:r>
            <w:r w:rsidRPr="007B698A">
              <w:rPr>
                <w:rFonts w:ascii="Arial" w:hAnsi="Arial" w:cs="Arial"/>
                <w:sz w:val="16"/>
                <w:szCs w:val="16"/>
                <w:lang w:val="uk-UA"/>
              </w:rPr>
              <w:t xml:space="preserve"> </w:t>
            </w:r>
            <w:r w:rsidRPr="00824B70">
              <w:rPr>
                <w:rFonts w:ascii="Arial" w:hAnsi="Arial" w:cs="Arial"/>
                <w:sz w:val="16"/>
                <w:szCs w:val="16"/>
              </w:rPr>
              <w:t>Co</w:t>
            </w:r>
            <w:r w:rsidRPr="007B698A">
              <w:rPr>
                <w:rFonts w:ascii="Arial" w:hAnsi="Arial" w:cs="Arial"/>
                <w:sz w:val="16"/>
                <w:szCs w:val="16"/>
                <w:lang w:val="uk-UA"/>
              </w:rPr>
              <w:t xml:space="preserve">. </w:t>
            </w:r>
            <w:r w:rsidRPr="00824B70">
              <w:rPr>
                <w:rFonts w:ascii="Arial" w:hAnsi="Arial" w:cs="Arial"/>
                <w:sz w:val="16"/>
                <w:szCs w:val="16"/>
              </w:rPr>
              <w:t>Ltd</w:t>
            </w:r>
            <w:r w:rsidRPr="007B698A">
              <w:rPr>
                <w:rFonts w:ascii="Arial" w:hAnsi="Arial" w:cs="Arial"/>
                <w:sz w:val="16"/>
                <w:szCs w:val="16"/>
                <w:lang w:val="uk-UA"/>
              </w:rPr>
              <w:t xml:space="preserve">., Китай. У зв’язку з введенням показника специфікації «Допустима сума мутагенних домішок», поточна методика випробування «Азиди методом іонної хроматографії» у внутрішній монографії випробувань </w:t>
            </w:r>
            <w:r w:rsidRPr="00824B70">
              <w:rPr>
                <w:rFonts w:ascii="Arial" w:hAnsi="Arial" w:cs="Arial"/>
                <w:sz w:val="16"/>
                <w:szCs w:val="16"/>
              </w:rPr>
              <w:t>Novartis</w:t>
            </w:r>
            <w:r w:rsidRPr="007B698A">
              <w:rPr>
                <w:rFonts w:ascii="Arial" w:hAnsi="Arial" w:cs="Arial"/>
                <w:sz w:val="16"/>
                <w:szCs w:val="16"/>
                <w:lang w:val="uk-UA"/>
              </w:rPr>
              <w:t xml:space="preserve"> АФІ Валсартан </w:t>
            </w:r>
            <w:r w:rsidRPr="00824B70">
              <w:rPr>
                <w:rFonts w:ascii="Arial" w:hAnsi="Arial" w:cs="Arial"/>
                <w:sz w:val="16"/>
                <w:szCs w:val="16"/>
              </w:rPr>
              <w:t>Zhejiang</w:t>
            </w:r>
            <w:r w:rsidRPr="007B698A">
              <w:rPr>
                <w:rFonts w:ascii="Arial" w:hAnsi="Arial" w:cs="Arial"/>
                <w:sz w:val="16"/>
                <w:szCs w:val="16"/>
                <w:lang w:val="uk-UA"/>
              </w:rPr>
              <w:t xml:space="preserve"> </w:t>
            </w:r>
            <w:r w:rsidRPr="00824B70">
              <w:rPr>
                <w:rFonts w:ascii="Arial" w:hAnsi="Arial" w:cs="Arial"/>
                <w:sz w:val="16"/>
                <w:szCs w:val="16"/>
              </w:rPr>
              <w:t>Tianyu</w:t>
            </w:r>
            <w:r w:rsidRPr="007B698A">
              <w:rPr>
                <w:rFonts w:ascii="Arial" w:hAnsi="Arial" w:cs="Arial"/>
                <w:sz w:val="16"/>
                <w:szCs w:val="16"/>
                <w:lang w:val="uk-UA"/>
              </w:rPr>
              <w:t xml:space="preserve"> </w:t>
            </w:r>
            <w:r w:rsidRPr="00824B70">
              <w:rPr>
                <w:rFonts w:ascii="Arial" w:hAnsi="Arial" w:cs="Arial"/>
                <w:sz w:val="16"/>
                <w:szCs w:val="16"/>
              </w:rPr>
              <w:t>Pharmaceutical</w:t>
            </w:r>
            <w:r w:rsidRPr="007B698A">
              <w:rPr>
                <w:rFonts w:ascii="Arial" w:hAnsi="Arial" w:cs="Arial"/>
                <w:sz w:val="16"/>
                <w:szCs w:val="16"/>
                <w:lang w:val="uk-UA"/>
              </w:rPr>
              <w:t xml:space="preserve"> </w:t>
            </w:r>
            <w:r w:rsidRPr="00824B70">
              <w:rPr>
                <w:rFonts w:ascii="Arial" w:hAnsi="Arial" w:cs="Arial"/>
                <w:sz w:val="16"/>
                <w:szCs w:val="16"/>
              </w:rPr>
              <w:t>Co</w:t>
            </w:r>
            <w:r w:rsidRPr="007B698A">
              <w:rPr>
                <w:rFonts w:ascii="Arial" w:hAnsi="Arial" w:cs="Arial"/>
                <w:sz w:val="16"/>
                <w:szCs w:val="16"/>
                <w:lang w:val="uk-UA"/>
              </w:rPr>
              <w:t xml:space="preserve">. </w:t>
            </w:r>
            <w:r w:rsidRPr="00824B70">
              <w:rPr>
                <w:rFonts w:ascii="Arial" w:hAnsi="Arial" w:cs="Arial"/>
                <w:sz w:val="16"/>
                <w:szCs w:val="16"/>
              </w:rPr>
              <w:t>Ltd</w:t>
            </w:r>
            <w:r w:rsidRPr="007B698A">
              <w:rPr>
                <w:rFonts w:ascii="Arial" w:hAnsi="Arial" w:cs="Arial"/>
                <w:sz w:val="16"/>
                <w:szCs w:val="16"/>
                <w:lang w:val="uk-UA"/>
              </w:rPr>
              <w:t xml:space="preserve">., Китай оновлена з випробування граничних меж на кількісне випробування з незначними адаптаціями (наприклад, зміна в оцінці, підготовка нового стандартного розчину та вимоги до </w:t>
            </w:r>
            <w:r w:rsidRPr="00824B70">
              <w:rPr>
                <w:rFonts w:ascii="Arial" w:hAnsi="Arial" w:cs="Arial"/>
                <w:sz w:val="16"/>
                <w:szCs w:val="16"/>
              </w:rPr>
              <w:t>SST</w:t>
            </w:r>
            <w:r w:rsidRPr="007B698A">
              <w:rPr>
                <w:rFonts w:ascii="Arial" w:hAnsi="Arial" w:cs="Arial"/>
                <w:sz w:val="16"/>
                <w:szCs w:val="16"/>
                <w:lang w:val="uk-UA"/>
              </w:rPr>
              <w:t>).</w:t>
            </w:r>
          </w:p>
          <w:p w:rsidR="0077730C" w:rsidRPr="007B698A" w:rsidRDefault="0077730C" w:rsidP="004B05C9">
            <w:pPr>
              <w:jc w:val="center"/>
              <w:rPr>
                <w:rFonts w:ascii="Arial" w:hAnsi="Arial" w:cs="Arial"/>
                <w:sz w:val="16"/>
                <w:szCs w:val="16"/>
                <w:lang w:val="uk-UA"/>
              </w:rPr>
            </w:pPr>
            <w:r w:rsidRPr="007B698A">
              <w:rPr>
                <w:rFonts w:ascii="Arial" w:hAnsi="Arial" w:cs="Arial"/>
                <w:sz w:val="16"/>
                <w:szCs w:val="16"/>
                <w:lang w:val="uk-UA"/>
              </w:rPr>
              <w:t xml:space="preserve">Зміни </w:t>
            </w:r>
            <w:r w:rsidRPr="00824B70">
              <w:rPr>
                <w:rFonts w:ascii="Arial" w:hAnsi="Arial" w:cs="Arial"/>
                <w:sz w:val="16"/>
                <w:szCs w:val="16"/>
              </w:rPr>
              <w:t>I</w:t>
            </w:r>
            <w:r w:rsidRPr="007B698A">
              <w:rPr>
                <w:rFonts w:ascii="Arial" w:hAnsi="Arial" w:cs="Arial"/>
                <w:sz w:val="16"/>
                <w:szCs w:val="16"/>
                <w:lang w:val="uk-UA"/>
              </w:rPr>
              <w:t xml:space="preserve">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w:t>
            </w:r>
          </w:p>
          <w:p w:rsidR="0077730C" w:rsidRPr="00824B70" w:rsidRDefault="0077730C" w:rsidP="004B05C9">
            <w:pPr>
              <w:jc w:val="center"/>
              <w:rPr>
                <w:rFonts w:ascii="Arial" w:hAnsi="Arial" w:cs="Arial"/>
                <w:sz w:val="16"/>
                <w:szCs w:val="16"/>
              </w:rPr>
            </w:pPr>
            <w:r w:rsidRPr="007B698A">
              <w:rPr>
                <w:rFonts w:ascii="Arial" w:hAnsi="Arial" w:cs="Arial"/>
                <w:sz w:val="16"/>
                <w:szCs w:val="16"/>
                <w:lang w:val="uk-UA"/>
              </w:rPr>
              <w:t xml:space="preserve">Оновлення </w:t>
            </w:r>
            <w:r w:rsidRPr="00824B70">
              <w:rPr>
                <w:rFonts w:ascii="Arial" w:hAnsi="Arial" w:cs="Arial"/>
                <w:sz w:val="16"/>
                <w:szCs w:val="16"/>
              </w:rPr>
              <w:t>in</w:t>
            </w:r>
            <w:r w:rsidRPr="007B698A">
              <w:rPr>
                <w:rFonts w:ascii="Arial" w:hAnsi="Arial" w:cs="Arial"/>
                <w:sz w:val="16"/>
                <w:szCs w:val="16"/>
                <w:lang w:val="uk-UA"/>
              </w:rPr>
              <w:t>-</w:t>
            </w:r>
            <w:r w:rsidRPr="00824B70">
              <w:rPr>
                <w:rFonts w:ascii="Arial" w:hAnsi="Arial" w:cs="Arial"/>
                <w:sz w:val="16"/>
                <w:szCs w:val="16"/>
              </w:rPr>
              <w:t>house</w:t>
            </w:r>
            <w:r w:rsidRPr="007B698A">
              <w:rPr>
                <w:rFonts w:ascii="Arial" w:hAnsi="Arial" w:cs="Arial"/>
                <w:sz w:val="16"/>
                <w:szCs w:val="16"/>
                <w:lang w:val="uk-UA"/>
              </w:rPr>
              <w:t xml:space="preserve"> методу </w:t>
            </w:r>
            <w:r w:rsidRPr="00824B70">
              <w:rPr>
                <w:rFonts w:ascii="Arial" w:hAnsi="Arial" w:cs="Arial"/>
                <w:sz w:val="16"/>
                <w:szCs w:val="16"/>
              </w:rPr>
              <w:t>Novartis</w:t>
            </w:r>
            <w:r w:rsidRPr="007B698A">
              <w:rPr>
                <w:rFonts w:ascii="Arial" w:hAnsi="Arial" w:cs="Arial"/>
                <w:sz w:val="16"/>
                <w:szCs w:val="16"/>
                <w:lang w:val="uk-UA"/>
              </w:rPr>
              <w:t xml:space="preserve"> для випробування «2-ціано-4’-бромметилдифеніл методом ВЕРХ» відповідно до оновленого СЕР </w:t>
            </w:r>
            <w:r w:rsidRPr="00824B70">
              <w:rPr>
                <w:rFonts w:ascii="Arial" w:hAnsi="Arial" w:cs="Arial"/>
                <w:sz w:val="16"/>
                <w:szCs w:val="16"/>
              </w:rPr>
              <w:t>Zhejiang</w:t>
            </w:r>
            <w:r w:rsidRPr="007B698A">
              <w:rPr>
                <w:rFonts w:ascii="Arial" w:hAnsi="Arial" w:cs="Arial"/>
                <w:sz w:val="16"/>
                <w:szCs w:val="16"/>
                <w:lang w:val="uk-UA"/>
              </w:rPr>
              <w:t xml:space="preserve"> </w:t>
            </w:r>
            <w:r w:rsidRPr="00824B70">
              <w:rPr>
                <w:rFonts w:ascii="Arial" w:hAnsi="Arial" w:cs="Arial"/>
                <w:sz w:val="16"/>
                <w:szCs w:val="16"/>
              </w:rPr>
              <w:t>Tianyu</w:t>
            </w:r>
            <w:r w:rsidRPr="007B698A">
              <w:rPr>
                <w:rFonts w:ascii="Arial" w:hAnsi="Arial" w:cs="Arial"/>
                <w:sz w:val="16"/>
                <w:szCs w:val="16"/>
                <w:lang w:val="uk-UA"/>
              </w:rPr>
              <w:t xml:space="preserve"> </w:t>
            </w:r>
            <w:r w:rsidRPr="00824B70">
              <w:rPr>
                <w:rFonts w:ascii="Arial" w:hAnsi="Arial" w:cs="Arial"/>
                <w:sz w:val="16"/>
                <w:szCs w:val="16"/>
              </w:rPr>
              <w:t>Pharmaceutical</w:t>
            </w:r>
            <w:r w:rsidRPr="007B698A">
              <w:rPr>
                <w:rFonts w:ascii="Arial" w:hAnsi="Arial" w:cs="Arial"/>
                <w:sz w:val="16"/>
                <w:szCs w:val="16"/>
                <w:lang w:val="uk-UA"/>
              </w:rPr>
              <w:t xml:space="preserve"> </w:t>
            </w:r>
            <w:r w:rsidRPr="00824B70">
              <w:rPr>
                <w:rFonts w:ascii="Arial" w:hAnsi="Arial" w:cs="Arial"/>
                <w:sz w:val="16"/>
                <w:szCs w:val="16"/>
              </w:rPr>
              <w:t>Co</w:t>
            </w:r>
            <w:r w:rsidRPr="007B698A">
              <w:rPr>
                <w:rFonts w:ascii="Arial" w:hAnsi="Arial" w:cs="Arial"/>
                <w:sz w:val="16"/>
                <w:szCs w:val="16"/>
                <w:lang w:val="uk-UA"/>
              </w:rPr>
              <w:t xml:space="preserve">. </w:t>
            </w:r>
            <w:r w:rsidRPr="00824B70">
              <w:rPr>
                <w:rFonts w:ascii="Arial" w:hAnsi="Arial" w:cs="Arial"/>
                <w:sz w:val="16"/>
                <w:szCs w:val="16"/>
              </w:rPr>
              <w:t>Ltd</w:t>
            </w:r>
            <w:r w:rsidRPr="007B698A">
              <w:rPr>
                <w:rFonts w:ascii="Arial" w:hAnsi="Arial" w:cs="Arial"/>
                <w:sz w:val="16"/>
                <w:szCs w:val="16"/>
                <w:lang w:val="uk-UA"/>
              </w:rPr>
              <w:t xml:space="preserve">., Китай. У зв’язку з введенням показника специфікації «Допустима сума мутагенних домішок», поточна методика випробування «2-ціано-4’-бромметилдифеніл методом ВЕРХ» у внутрішній монографії випробувань </w:t>
            </w:r>
            <w:r w:rsidRPr="00824B70">
              <w:rPr>
                <w:rFonts w:ascii="Arial" w:hAnsi="Arial" w:cs="Arial"/>
                <w:sz w:val="16"/>
                <w:szCs w:val="16"/>
              </w:rPr>
              <w:t>Novartis</w:t>
            </w:r>
            <w:r w:rsidRPr="007B698A">
              <w:rPr>
                <w:rFonts w:ascii="Arial" w:hAnsi="Arial" w:cs="Arial"/>
                <w:sz w:val="16"/>
                <w:szCs w:val="16"/>
                <w:lang w:val="uk-UA"/>
              </w:rPr>
              <w:t xml:space="preserve"> АФІ Валсартан </w:t>
            </w:r>
            <w:r w:rsidRPr="00824B70">
              <w:rPr>
                <w:rFonts w:ascii="Arial" w:hAnsi="Arial" w:cs="Arial"/>
                <w:sz w:val="16"/>
                <w:szCs w:val="16"/>
              </w:rPr>
              <w:t>Zhejiang</w:t>
            </w:r>
            <w:r w:rsidRPr="007B698A">
              <w:rPr>
                <w:rFonts w:ascii="Arial" w:hAnsi="Arial" w:cs="Arial"/>
                <w:sz w:val="16"/>
                <w:szCs w:val="16"/>
                <w:lang w:val="uk-UA"/>
              </w:rPr>
              <w:t xml:space="preserve"> </w:t>
            </w:r>
            <w:r w:rsidRPr="00824B70">
              <w:rPr>
                <w:rFonts w:ascii="Arial" w:hAnsi="Arial" w:cs="Arial"/>
                <w:sz w:val="16"/>
                <w:szCs w:val="16"/>
              </w:rPr>
              <w:t>Tianyu</w:t>
            </w:r>
            <w:r w:rsidRPr="007B698A">
              <w:rPr>
                <w:rFonts w:ascii="Arial" w:hAnsi="Arial" w:cs="Arial"/>
                <w:sz w:val="16"/>
                <w:szCs w:val="16"/>
                <w:lang w:val="uk-UA"/>
              </w:rPr>
              <w:t xml:space="preserve"> </w:t>
            </w:r>
            <w:r w:rsidRPr="00824B70">
              <w:rPr>
                <w:rFonts w:ascii="Arial" w:hAnsi="Arial" w:cs="Arial"/>
                <w:sz w:val="16"/>
                <w:szCs w:val="16"/>
              </w:rPr>
              <w:t>Pharmaceutical</w:t>
            </w:r>
            <w:r w:rsidRPr="007B698A">
              <w:rPr>
                <w:rFonts w:ascii="Arial" w:hAnsi="Arial" w:cs="Arial"/>
                <w:sz w:val="16"/>
                <w:szCs w:val="16"/>
                <w:lang w:val="uk-UA"/>
              </w:rPr>
              <w:t xml:space="preserve"> </w:t>
            </w:r>
            <w:r w:rsidRPr="00824B70">
              <w:rPr>
                <w:rFonts w:ascii="Arial" w:hAnsi="Arial" w:cs="Arial"/>
                <w:sz w:val="16"/>
                <w:szCs w:val="16"/>
              </w:rPr>
              <w:t>Co</w:t>
            </w:r>
            <w:r w:rsidRPr="007B698A">
              <w:rPr>
                <w:rFonts w:ascii="Arial" w:hAnsi="Arial" w:cs="Arial"/>
                <w:sz w:val="16"/>
                <w:szCs w:val="16"/>
                <w:lang w:val="uk-UA"/>
              </w:rPr>
              <w:t xml:space="preserve">. </w:t>
            </w:r>
            <w:r w:rsidRPr="00824B70">
              <w:rPr>
                <w:rFonts w:ascii="Arial" w:hAnsi="Arial" w:cs="Arial"/>
                <w:sz w:val="16"/>
                <w:szCs w:val="16"/>
              </w:rPr>
              <w:t>Ltd</w:t>
            </w:r>
            <w:r w:rsidRPr="007B698A">
              <w:rPr>
                <w:rFonts w:ascii="Arial" w:hAnsi="Arial" w:cs="Arial"/>
                <w:sz w:val="16"/>
                <w:szCs w:val="16"/>
                <w:lang w:val="uk-UA"/>
              </w:rPr>
              <w:t xml:space="preserve">., Китай оновлена з випробування граничних меж на кількісне випробування з незначними адаптаціями (наприклад, зміна в оцінці, підготовка нового стандартного розчину та вимоги  до </w:t>
            </w:r>
            <w:r w:rsidRPr="00824B70">
              <w:rPr>
                <w:rFonts w:ascii="Arial" w:hAnsi="Arial" w:cs="Arial"/>
                <w:sz w:val="16"/>
                <w:szCs w:val="16"/>
              </w:rPr>
              <w:t>SST</w:t>
            </w:r>
            <w:r w:rsidRPr="007B698A">
              <w:rPr>
                <w:rFonts w:ascii="Arial" w:hAnsi="Arial" w:cs="Arial"/>
                <w:sz w:val="16"/>
                <w:szCs w:val="16"/>
                <w:lang w:val="uk-UA"/>
              </w:rPr>
              <w:t xml:space="preserve">). Зміни </w:t>
            </w:r>
            <w:r w:rsidRPr="00824B70">
              <w:rPr>
                <w:rFonts w:ascii="Arial" w:hAnsi="Arial" w:cs="Arial"/>
                <w:sz w:val="16"/>
                <w:szCs w:val="16"/>
              </w:rPr>
              <w:t>I</w:t>
            </w:r>
            <w:r w:rsidRPr="007B698A">
              <w:rPr>
                <w:rFonts w:ascii="Arial" w:hAnsi="Arial" w:cs="Arial"/>
                <w:sz w:val="16"/>
                <w:szCs w:val="16"/>
                <w:lang w:val="uk-UA"/>
              </w:rPr>
              <w:t xml:space="preserve">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Додавання альтернативного методу «Домішки нітрозаміну за допомогою </w:t>
            </w:r>
            <w:r w:rsidRPr="00824B70">
              <w:rPr>
                <w:rFonts w:ascii="Arial" w:hAnsi="Arial" w:cs="Arial"/>
                <w:sz w:val="16"/>
                <w:szCs w:val="16"/>
              </w:rPr>
              <w:t>РХ МС/МС (метод В)» для проведення контролю за показниками  NDBA, NMВA та як альтернативного методу для проведення контролю за показниками NDMA і NDEA в АФІ Валсартану виробника Divi’s.</w:t>
            </w:r>
          </w:p>
          <w:p w:rsidR="0077730C" w:rsidRPr="00824B70" w:rsidRDefault="0077730C" w:rsidP="004B05C9">
            <w:pPr>
              <w:jc w:val="center"/>
              <w:rPr>
                <w:rFonts w:ascii="Arial" w:hAnsi="Arial" w:cs="Arial"/>
                <w:sz w:val="16"/>
                <w:szCs w:val="16"/>
              </w:rPr>
            </w:pPr>
            <w:r w:rsidRPr="00824B70">
              <w:rPr>
                <w:rFonts w:ascii="Arial" w:hAnsi="Arial" w:cs="Arial"/>
                <w:sz w:val="16"/>
                <w:szCs w:val="16"/>
              </w:rPr>
              <w:t>Зміни I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w:t>
            </w:r>
          </w:p>
          <w:p w:rsidR="0077730C" w:rsidRPr="00824B70" w:rsidRDefault="0077730C" w:rsidP="004B05C9">
            <w:pPr>
              <w:jc w:val="center"/>
              <w:rPr>
                <w:rFonts w:ascii="Arial" w:hAnsi="Arial" w:cs="Arial"/>
                <w:sz w:val="16"/>
                <w:szCs w:val="16"/>
              </w:rPr>
            </w:pPr>
            <w:r w:rsidRPr="00824B70">
              <w:rPr>
                <w:rFonts w:ascii="Arial" w:hAnsi="Arial" w:cs="Arial"/>
                <w:sz w:val="16"/>
                <w:szCs w:val="16"/>
              </w:rPr>
              <w:t>Доповнення діючої монографії випробувань АФІ Валсартан Novartis аналітичними методиками СЕР АФІ Валсартан, Zhejiang Tianyu Pharmaceutical Co. Ltd., Китай.</w:t>
            </w:r>
          </w:p>
          <w:p w:rsidR="0077730C" w:rsidRPr="00824B70" w:rsidRDefault="0077730C" w:rsidP="004B05C9">
            <w:pPr>
              <w:jc w:val="center"/>
              <w:rPr>
                <w:rFonts w:ascii="Arial" w:hAnsi="Arial" w:cs="Arial"/>
                <w:sz w:val="16"/>
                <w:szCs w:val="16"/>
              </w:rPr>
            </w:pPr>
            <w:r w:rsidRPr="00824B70">
              <w:rPr>
                <w:rFonts w:ascii="Arial" w:hAnsi="Arial" w:cs="Arial"/>
                <w:sz w:val="16"/>
                <w:szCs w:val="16"/>
              </w:rPr>
              <w:t>Зміни I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сертифікату відповідності ЕР R1- СЕР 2013-159-Rev 02 (попередня версія СЕР R1- СЕР 2013-159-Rev 01) для АФІ Валсартан від вже затвердженого виробника Zhejiang Tianyu Pharmaceutical Co. Ltd., China.</w:t>
            </w:r>
          </w:p>
          <w:p w:rsidR="0077730C" w:rsidRPr="00824B70" w:rsidRDefault="0077730C" w:rsidP="004B05C9">
            <w:pPr>
              <w:jc w:val="center"/>
              <w:rPr>
                <w:rFonts w:ascii="Arial" w:hAnsi="Arial" w:cs="Arial"/>
                <w:sz w:val="16"/>
                <w:szCs w:val="16"/>
              </w:rPr>
            </w:pPr>
            <w:r w:rsidRPr="00824B70">
              <w:rPr>
                <w:rFonts w:ascii="Arial" w:hAnsi="Arial" w:cs="Arial"/>
                <w:sz w:val="16"/>
                <w:szCs w:val="16"/>
              </w:rPr>
              <w:t>Зміни I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Подання нового СЕР R1-CЕР 2013-159-Rev 01 від нового виробника Zhejiang Tianyu Pharmaceutical Co. Ltd., China</w:t>
            </w:r>
          </w:p>
          <w:p w:rsidR="0077730C" w:rsidRPr="00824B70" w:rsidRDefault="0077730C" w:rsidP="004B05C9">
            <w:pPr>
              <w:jc w:val="center"/>
              <w:rPr>
                <w:rFonts w:ascii="Arial" w:hAnsi="Arial" w:cs="Arial"/>
                <w:sz w:val="16"/>
                <w:szCs w:val="16"/>
              </w:rPr>
            </w:pPr>
            <w:r w:rsidRPr="00824B70">
              <w:rPr>
                <w:rFonts w:ascii="Arial" w:hAnsi="Arial" w:cs="Arial"/>
                <w:sz w:val="16"/>
                <w:szCs w:val="16"/>
              </w:rPr>
              <w:t>Зміни 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досьє)(зміни до заходів, пов'язаних з контролем АФІ, або додавання дільниці, де проводиться контроль/випробування серії) Додавання дільниці Hetero Drugs Limited, India, як дільниці проведення контролю якості АФІ Амлодипіну бесилату.</w:t>
            </w:r>
          </w:p>
          <w:p w:rsidR="0077730C" w:rsidRPr="00824B70" w:rsidRDefault="0077730C" w:rsidP="004B05C9">
            <w:pPr>
              <w:jc w:val="center"/>
              <w:rPr>
                <w:rFonts w:ascii="Arial" w:hAnsi="Arial" w:cs="Arial"/>
                <w:sz w:val="16"/>
                <w:szCs w:val="16"/>
              </w:rPr>
            </w:pPr>
            <w:r w:rsidRPr="00824B70">
              <w:rPr>
                <w:rFonts w:ascii="Arial" w:hAnsi="Arial" w:cs="Arial"/>
                <w:sz w:val="16"/>
                <w:szCs w:val="16"/>
              </w:rPr>
              <w:t>Зміни I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 R1-CЕР 2004-058-Rev 01 (попередня версія R1-CЕР 2004-058-Rev 00) для АФІ проміжний продукт езирогамід (гідрохлоротіазид неочищений) від вже затвердженого виробника Pharmaceutical Works Polpharma S.A., Польща.</w:t>
            </w:r>
          </w:p>
          <w:p w:rsidR="0077730C" w:rsidRPr="00824B70" w:rsidRDefault="0077730C" w:rsidP="004B05C9">
            <w:pPr>
              <w:jc w:val="center"/>
              <w:rPr>
                <w:rFonts w:ascii="Arial" w:hAnsi="Arial" w:cs="Arial"/>
                <w:sz w:val="16"/>
                <w:szCs w:val="16"/>
              </w:rPr>
            </w:pPr>
            <w:r w:rsidRPr="00824B70">
              <w:rPr>
                <w:rFonts w:ascii="Arial" w:hAnsi="Arial" w:cs="Arial"/>
                <w:sz w:val="16"/>
                <w:szCs w:val="16"/>
              </w:rPr>
              <w:t>Зміни I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назви дільниці контролю якості АФІ з Lek Pharmaceuticals d.d. на Novartis Pharmaceutical Manufacturing LLC для АФІ Валсартан, без зміни місця виробництва.</w:t>
            </w:r>
          </w:p>
          <w:p w:rsidR="0077730C" w:rsidRPr="00824B70" w:rsidRDefault="0077730C" w:rsidP="004B05C9">
            <w:pPr>
              <w:jc w:val="center"/>
              <w:rPr>
                <w:rFonts w:ascii="Arial" w:hAnsi="Arial" w:cs="Arial"/>
                <w:sz w:val="16"/>
                <w:szCs w:val="16"/>
              </w:rPr>
            </w:pPr>
            <w:r w:rsidRPr="00824B70">
              <w:rPr>
                <w:rFonts w:ascii="Arial" w:hAnsi="Arial" w:cs="Arial"/>
                <w:sz w:val="16"/>
                <w:szCs w:val="16"/>
              </w:rPr>
              <w:t>Зміни I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назви дільниці, відповідальної за проведення контролю якості АФІ Валсартан, з Novartis International Pharmaceutical Ltd. на Novartis Integrated Services Limited, без зміни місця виробництва.</w:t>
            </w:r>
          </w:p>
          <w:p w:rsidR="0077730C" w:rsidRPr="00824B70" w:rsidRDefault="0077730C" w:rsidP="004B05C9">
            <w:pPr>
              <w:jc w:val="center"/>
              <w:rPr>
                <w:rFonts w:ascii="Arial" w:hAnsi="Arial" w:cs="Arial"/>
                <w:sz w:val="16"/>
                <w:szCs w:val="16"/>
              </w:rPr>
            </w:pPr>
            <w:r w:rsidRPr="00824B70">
              <w:rPr>
                <w:rFonts w:ascii="Arial" w:hAnsi="Arial" w:cs="Arial"/>
                <w:sz w:val="16"/>
                <w:szCs w:val="16"/>
              </w:rPr>
              <w:t>Зміни I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 R1-CEP 2004-058-Rev 02 06 (попередня версія R1-CEP 2004-058-Rev 01) для проміжного продукту езирогамід (гідрохлоротіазид неочищений) від вже затвердженого виробника Pharmaceutical Works Polpharma S.A., Польща</w:t>
            </w:r>
          </w:p>
          <w:p w:rsidR="0077730C" w:rsidRPr="00824B70" w:rsidRDefault="0077730C" w:rsidP="004B05C9">
            <w:pPr>
              <w:jc w:val="center"/>
              <w:rPr>
                <w:rFonts w:ascii="Arial" w:hAnsi="Arial" w:cs="Arial"/>
                <w:sz w:val="16"/>
                <w:szCs w:val="16"/>
              </w:rPr>
            </w:pPr>
            <w:r w:rsidRPr="00824B70">
              <w:rPr>
                <w:rFonts w:ascii="Arial" w:hAnsi="Arial" w:cs="Arial"/>
                <w:sz w:val="16"/>
                <w:szCs w:val="16"/>
              </w:rPr>
              <w:t>Зміни I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ЕР R0- СЕР 2016-290-Rev 02 (попередня версія СЕР R0- СЕР 2016-290-Rev 01) для АФІ Валсартан від вже затвердженого виробника Novartis Pharma AG, у зв’язку з наступними змінами: -додавання специфікації NDMA та NDEA (0,090 ppm та 0,022 ppm відповідно) та відповідних методик випробувань; -незначне оновлення методу визначення МЕТ</w:t>
            </w:r>
          </w:p>
          <w:p w:rsidR="0077730C" w:rsidRPr="00824B70" w:rsidRDefault="0077730C" w:rsidP="004B05C9">
            <w:pPr>
              <w:jc w:val="center"/>
              <w:rPr>
                <w:rFonts w:ascii="Arial" w:hAnsi="Arial" w:cs="Arial"/>
                <w:sz w:val="16"/>
                <w:szCs w:val="16"/>
              </w:rPr>
            </w:pPr>
            <w:r w:rsidRPr="00824B70">
              <w:rPr>
                <w:rFonts w:ascii="Arial" w:hAnsi="Arial" w:cs="Arial"/>
                <w:sz w:val="16"/>
                <w:szCs w:val="16"/>
              </w:rPr>
              <w:t>Зміни I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ЕР R0- СЕР 2016-290-Rev 01 (попередня версія СЕР R0- СЕР 2016-290-Rev 00) для АФІ Валсартан від вже затвердженого виробника Novartis Pharma AG.</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i/>
                <w:sz w:val="16"/>
                <w:szCs w:val="16"/>
              </w:rPr>
            </w:pP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p>
        </w:tc>
      </w:tr>
      <w:tr w:rsidR="0077730C" w:rsidRPr="00824B70" w:rsidTr="004B05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4B05C9">
            <w:pPr>
              <w:pStyle w:val="110"/>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4B05C9">
            <w:pPr>
              <w:pStyle w:val="110"/>
              <w:tabs>
                <w:tab w:val="left" w:pos="12600"/>
              </w:tabs>
              <w:rPr>
                <w:rFonts w:ascii="Arial" w:hAnsi="Arial" w:cs="Arial"/>
                <w:b/>
                <w:sz w:val="16"/>
                <w:szCs w:val="16"/>
              </w:rPr>
            </w:pP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jc w:val="center"/>
              <w:rPr>
                <w:rFonts w:ascii="Arial" w:hAnsi="Arial" w:cs="Arial"/>
                <w:sz w:val="16"/>
                <w:szCs w:val="16"/>
              </w:rPr>
            </w:pPr>
            <w:r w:rsidRPr="007B698A">
              <w:rPr>
                <w:rFonts w:ascii="Arial" w:hAnsi="Arial" w:cs="Arial"/>
                <w:sz w:val="16"/>
                <w:szCs w:val="16"/>
                <w:lang w:val="uk-UA"/>
              </w:rPr>
              <w:t xml:space="preserve">Зміни </w:t>
            </w:r>
            <w:r w:rsidRPr="00824B70">
              <w:rPr>
                <w:rFonts w:ascii="Arial" w:hAnsi="Arial" w:cs="Arial"/>
                <w:sz w:val="16"/>
                <w:szCs w:val="16"/>
              </w:rPr>
              <w:t>I</w:t>
            </w:r>
            <w:r w:rsidRPr="007B698A">
              <w:rPr>
                <w:rFonts w:ascii="Arial" w:hAnsi="Arial" w:cs="Arial"/>
                <w:sz w:val="16"/>
                <w:szCs w:val="16"/>
                <w:lang w:val="uk-UA"/>
              </w:rPr>
              <w:t xml:space="preserve">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Додавання етилбензолу до випробуваних речовин для визначення суми ксилолів в специфікації АФІ Валсартан. </w:t>
            </w:r>
            <w:r w:rsidRPr="00824B70">
              <w:rPr>
                <w:rFonts w:ascii="Arial" w:hAnsi="Arial" w:cs="Arial"/>
                <w:sz w:val="16"/>
                <w:szCs w:val="16"/>
              </w:rPr>
              <w:t>Не внесено жодних змін до допустимих меж «Не більше 217 ppm» для ксилолу, визначених в діючій специфікації АФІ Валсартан. Також, оновлення аналітичної методики «Парофазна газова хроматографія для залишкових розчинників» для визначення всіх залишкових розчинників за допомогою загального методу, який дозволяє визначити бензол. З метою відображення запропонованого методу в специфікації був оновлений Тест-код методу.</w:t>
            </w:r>
          </w:p>
          <w:p w:rsidR="0077730C" w:rsidRPr="00824B70" w:rsidRDefault="0077730C" w:rsidP="004B05C9">
            <w:pPr>
              <w:jc w:val="center"/>
              <w:rPr>
                <w:rFonts w:ascii="Arial" w:hAnsi="Arial" w:cs="Arial"/>
                <w:sz w:val="16"/>
                <w:szCs w:val="16"/>
              </w:rPr>
            </w:pPr>
            <w:r w:rsidRPr="00824B70">
              <w:rPr>
                <w:rFonts w:ascii="Arial" w:hAnsi="Arial" w:cs="Arial"/>
                <w:sz w:val="16"/>
                <w:szCs w:val="16"/>
              </w:rPr>
              <w:t>Зміни I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(вилучення методу випробування для АФІ/реагенту/проміжного продукту, якщо альтернативний метод вже затверджений)</w:t>
            </w:r>
          </w:p>
          <w:p w:rsidR="0077730C" w:rsidRPr="00824B70" w:rsidRDefault="0077730C" w:rsidP="004B05C9">
            <w:pPr>
              <w:jc w:val="center"/>
              <w:rPr>
                <w:rFonts w:ascii="Arial" w:hAnsi="Arial" w:cs="Arial"/>
                <w:sz w:val="16"/>
                <w:szCs w:val="16"/>
              </w:rPr>
            </w:pPr>
            <w:r w:rsidRPr="00824B70">
              <w:rPr>
                <w:rFonts w:ascii="Arial" w:hAnsi="Arial" w:cs="Arial"/>
                <w:sz w:val="16"/>
                <w:szCs w:val="16"/>
              </w:rPr>
              <w:t>Вилучення альтернативного методу випробування «Ідентифікація за допомогою ближньої інфрачервоної спектроскопії» для АФІ Валсартан.</w:t>
            </w:r>
          </w:p>
          <w:p w:rsidR="0077730C" w:rsidRPr="00824B70" w:rsidRDefault="0077730C" w:rsidP="004B05C9">
            <w:pPr>
              <w:jc w:val="center"/>
              <w:rPr>
                <w:rFonts w:ascii="Arial" w:hAnsi="Arial" w:cs="Arial"/>
                <w:sz w:val="16"/>
                <w:szCs w:val="16"/>
              </w:rPr>
            </w:pPr>
            <w:r w:rsidRPr="00824B70">
              <w:rPr>
                <w:rFonts w:ascii="Arial" w:hAnsi="Arial" w:cs="Arial"/>
                <w:sz w:val="16"/>
                <w:szCs w:val="16"/>
              </w:rPr>
              <w:t>Зміни I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(вилучення методу випробування для АФІ/реагенту/проміжного продукту, якщо альтернативний метод вже затверджений) Вилучення альтернативного методу випробування «Ідентифікація, домішки та кількісний вміст за допомогою ВЕРХ» для АФІ Валсартан.</w:t>
            </w:r>
          </w:p>
          <w:p w:rsidR="0077730C" w:rsidRPr="00824B70" w:rsidRDefault="0077730C" w:rsidP="004B05C9">
            <w:pPr>
              <w:jc w:val="center"/>
              <w:rPr>
                <w:rFonts w:ascii="Arial" w:hAnsi="Arial" w:cs="Arial"/>
                <w:sz w:val="16"/>
                <w:szCs w:val="16"/>
              </w:rPr>
            </w:pPr>
            <w:r w:rsidRPr="00824B70">
              <w:rPr>
                <w:rFonts w:ascii="Arial" w:hAnsi="Arial" w:cs="Arial"/>
                <w:sz w:val="16"/>
                <w:szCs w:val="16"/>
              </w:rPr>
              <w:t>Зміни I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(вилучення методу випробування для АФІ/реагенту/проміжного продукту, якщо альтернативний метод вже затверджений) Вилучення альтернативного методу випробування «Залишкові розчинники за допомогою ГХ» для АФІ Валсартан.</w:t>
            </w:r>
          </w:p>
          <w:p w:rsidR="0077730C" w:rsidRPr="00824B70" w:rsidRDefault="0077730C" w:rsidP="004B05C9">
            <w:pPr>
              <w:jc w:val="center"/>
              <w:rPr>
                <w:rFonts w:ascii="Arial" w:hAnsi="Arial" w:cs="Arial"/>
                <w:sz w:val="16"/>
                <w:szCs w:val="16"/>
              </w:rPr>
            </w:pPr>
            <w:r w:rsidRPr="00824B70">
              <w:rPr>
                <w:rFonts w:ascii="Arial" w:hAnsi="Arial" w:cs="Arial"/>
                <w:sz w:val="16"/>
                <w:szCs w:val="16"/>
              </w:rPr>
              <w:t>Зміни I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(вилучення методу випробування для АФІ/реагенту/проміжного продукту, якщо альтернативний метод вже затверджений) Вилучення альтернативного методу випробування «Важкі метали за допомогою X-ray fluorescence» для АФІ Валсартан.</w:t>
            </w:r>
          </w:p>
          <w:p w:rsidR="0077730C" w:rsidRPr="00824B70" w:rsidRDefault="0077730C" w:rsidP="004B05C9">
            <w:pPr>
              <w:jc w:val="center"/>
              <w:rPr>
                <w:rFonts w:ascii="Arial" w:hAnsi="Arial" w:cs="Arial"/>
                <w:sz w:val="16"/>
                <w:szCs w:val="16"/>
              </w:rPr>
            </w:pPr>
            <w:r w:rsidRPr="00824B70">
              <w:rPr>
                <w:rFonts w:ascii="Arial" w:hAnsi="Arial" w:cs="Arial"/>
                <w:sz w:val="16"/>
                <w:szCs w:val="16"/>
              </w:rPr>
              <w:t>Зміни I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(вилучення методу випробування для АФІ/реагенту/проміжного продукту, якщо альтернативний метод вже затверджений) Вилучення альтернативного методу випробування «Олово за допомогою X-ray fluorescence» для АФІ Валсартан.</w:t>
            </w:r>
          </w:p>
          <w:p w:rsidR="0077730C" w:rsidRPr="00824B70" w:rsidRDefault="0077730C" w:rsidP="004B05C9">
            <w:pPr>
              <w:jc w:val="center"/>
              <w:rPr>
                <w:rFonts w:ascii="Arial" w:hAnsi="Arial" w:cs="Arial"/>
                <w:sz w:val="16"/>
                <w:szCs w:val="16"/>
              </w:rPr>
            </w:pPr>
            <w:r w:rsidRPr="00824B70">
              <w:rPr>
                <w:rFonts w:ascii="Arial" w:hAnsi="Arial" w:cs="Arial"/>
                <w:sz w:val="16"/>
                <w:szCs w:val="16"/>
              </w:rPr>
              <w:t>Зміни 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досьє)(зміни до заходів, пов'язаних з контролем АФІ, або додавання дільниці, де проводиться контроль/випробування серії) Додавання Divi’s Laboratories Limited, India, як дільниці проведення контролю якості АФІ Валсартан.</w:t>
            </w:r>
          </w:p>
          <w:p w:rsidR="0077730C" w:rsidRPr="00824B70" w:rsidRDefault="0077730C" w:rsidP="004B05C9">
            <w:pPr>
              <w:jc w:val="center"/>
              <w:rPr>
                <w:rFonts w:ascii="Arial" w:hAnsi="Arial" w:cs="Arial"/>
                <w:sz w:val="16"/>
                <w:szCs w:val="16"/>
              </w:rPr>
            </w:pPr>
            <w:r w:rsidRPr="00824B70">
              <w:rPr>
                <w:rFonts w:ascii="Arial" w:hAnsi="Arial" w:cs="Arial"/>
                <w:sz w:val="16"/>
                <w:szCs w:val="16"/>
              </w:rPr>
              <w:t>Зміни I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Новий сертифікат CEP R0-CEP 2016-290-Rev 00 для АФІ Валсартан від вже затвердженого виробника Novartis Pharma AG, Switzerland</w:t>
            </w:r>
          </w:p>
          <w:p w:rsidR="0077730C" w:rsidRPr="00824B70" w:rsidRDefault="0077730C" w:rsidP="004B05C9">
            <w:pPr>
              <w:jc w:val="center"/>
              <w:rPr>
                <w:rFonts w:ascii="Arial" w:hAnsi="Arial" w:cs="Arial"/>
                <w:sz w:val="16"/>
                <w:szCs w:val="16"/>
              </w:rPr>
            </w:pPr>
            <w:r w:rsidRPr="00824B70">
              <w:rPr>
                <w:rFonts w:ascii="Arial" w:hAnsi="Arial" w:cs="Arial"/>
                <w:sz w:val="16"/>
                <w:szCs w:val="16"/>
              </w:rPr>
              <w:t>Зміни I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неактивних виробничих дільниць для АФІ Валсартан: Новартіс Біоциєнціас Бразилія/ Novartis Biociencias S/A, Brasil та Сумітомо Кемікал Ко., Лтд., Японія/ Sumitomo Chemical Co., Ltd., Японія. Виробник, що залишився виконує ті ж самі функції що і вилучений. Редакційні правки до р.3.2.S.2.1 Виробники.</w:t>
            </w:r>
          </w:p>
          <w:p w:rsidR="0077730C" w:rsidRPr="00824B70" w:rsidRDefault="0077730C" w:rsidP="004B05C9">
            <w:pPr>
              <w:jc w:val="center"/>
              <w:rPr>
                <w:rFonts w:ascii="Arial" w:hAnsi="Arial" w:cs="Arial"/>
                <w:sz w:val="16"/>
                <w:szCs w:val="16"/>
              </w:rPr>
            </w:pPr>
            <w:r w:rsidRPr="00824B70">
              <w:rPr>
                <w:rFonts w:ascii="Arial" w:hAnsi="Arial" w:cs="Arial"/>
                <w:sz w:val="16"/>
                <w:szCs w:val="16"/>
              </w:rPr>
              <w:t>Зміни I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ЕР R1- СЕР 2012-338-Rev 01 (попередня версія СЕР R1- СЕР 2012-338-Rev 00) для АФІ Валсартан від вже затвердженого виробника DIVI'S LABORATORIES LIMITED</w:t>
            </w:r>
          </w:p>
          <w:p w:rsidR="0077730C" w:rsidRPr="00824B70" w:rsidRDefault="0077730C" w:rsidP="004B05C9">
            <w:pPr>
              <w:jc w:val="center"/>
              <w:rPr>
                <w:rFonts w:ascii="Arial" w:hAnsi="Arial" w:cs="Arial"/>
                <w:sz w:val="16"/>
                <w:szCs w:val="16"/>
              </w:rPr>
            </w:pPr>
            <w:r w:rsidRPr="00824B70">
              <w:rPr>
                <w:rFonts w:ascii="Arial" w:hAnsi="Arial" w:cs="Arial"/>
                <w:sz w:val="16"/>
                <w:szCs w:val="16"/>
              </w:rPr>
              <w:t>Зміни 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досьє)(зміни до заходів, пов'язаних з контролем АФІ, або додавання дільниці, де проводиться контроль/випробування серії)</w:t>
            </w:r>
          </w:p>
          <w:p w:rsidR="0077730C" w:rsidRPr="00824B70" w:rsidRDefault="0077730C" w:rsidP="004B05C9">
            <w:pPr>
              <w:jc w:val="center"/>
              <w:rPr>
                <w:rFonts w:ascii="Arial" w:hAnsi="Arial" w:cs="Arial"/>
                <w:sz w:val="16"/>
                <w:szCs w:val="16"/>
              </w:rPr>
            </w:pPr>
            <w:r w:rsidRPr="00824B70">
              <w:rPr>
                <w:rFonts w:ascii="Arial" w:hAnsi="Arial" w:cs="Arial"/>
                <w:sz w:val="16"/>
                <w:szCs w:val="16"/>
              </w:rPr>
              <w:t>Додавання Novartis Saglik, Gida ve Tarim Urunleri Sanayi ve Ticaret A.S., Turkey, як альтернативної дільниці проведення контролю якості АФІ Валсартан, у зв’язку з додаванням нового показника специфікації NDMA та NDEA та відповідних методів аналізу.</w:t>
            </w:r>
          </w:p>
          <w:p w:rsidR="0077730C" w:rsidRPr="00824B70" w:rsidRDefault="0077730C" w:rsidP="004B05C9">
            <w:pPr>
              <w:jc w:val="center"/>
              <w:rPr>
                <w:rFonts w:ascii="Arial" w:hAnsi="Arial" w:cs="Arial"/>
                <w:sz w:val="16"/>
                <w:szCs w:val="16"/>
              </w:rPr>
            </w:pPr>
            <w:r w:rsidRPr="00824B70">
              <w:rPr>
                <w:rFonts w:ascii="Arial" w:hAnsi="Arial" w:cs="Arial"/>
                <w:sz w:val="16"/>
                <w:szCs w:val="16"/>
              </w:rPr>
              <w:t>Зміни 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досьє)(зміни до заходів, пов'язаних з контролем АФІ, або додавання дільниці, де проводиться контроль/випробування серії)</w:t>
            </w:r>
          </w:p>
          <w:p w:rsidR="0077730C" w:rsidRPr="00824B70" w:rsidRDefault="0077730C" w:rsidP="004B05C9">
            <w:pPr>
              <w:jc w:val="center"/>
              <w:rPr>
                <w:rFonts w:ascii="Arial" w:hAnsi="Arial" w:cs="Arial"/>
                <w:sz w:val="16"/>
                <w:szCs w:val="16"/>
              </w:rPr>
            </w:pPr>
            <w:r w:rsidRPr="00824B70">
              <w:rPr>
                <w:rFonts w:ascii="Arial" w:hAnsi="Arial" w:cs="Arial"/>
                <w:sz w:val="16"/>
                <w:szCs w:val="16"/>
              </w:rPr>
              <w:t>Додавання Lek d.d., Slovenia, як альтернативної дільниці проведення контролю якості АФІ Валсартан, у зв’язку з додаванням нового показника специфікації NDMA та NDEA та відповідних методів аналізу.</w:t>
            </w:r>
          </w:p>
          <w:p w:rsidR="0077730C" w:rsidRPr="00824B70" w:rsidRDefault="0077730C" w:rsidP="004B05C9">
            <w:pPr>
              <w:jc w:val="center"/>
              <w:rPr>
                <w:rFonts w:ascii="Arial" w:hAnsi="Arial" w:cs="Arial"/>
                <w:sz w:val="16"/>
                <w:szCs w:val="16"/>
              </w:rPr>
            </w:pPr>
            <w:r w:rsidRPr="00824B70">
              <w:rPr>
                <w:rFonts w:ascii="Arial" w:hAnsi="Arial" w:cs="Arial"/>
                <w:sz w:val="16"/>
                <w:szCs w:val="16"/>
              </w:rPr>
              <w:t>Зміни 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досьє)(зміни до заходів, пов'язаних з контролем АФІ, або додавання дільниці, де проводиться контроль/випробування серії)</w:t>
            </w:r>
          </w:p>
          <w:p w:rsidR="0077730C" w:rsidRPr="00824B70" w:rsidRDefault="0077730C" w:rsidP="004B05C9">
            <w:pPr>
              <w:jc w:val="center"/>
              <w:rPr>
                <w:rFonts w:ascii="Arial" w:hAnsi="Arial" w:cs="Arial"/>
                <w:sz w:val="16"/>
                <w:szCs w:val="16"/>
              </w:rPr>
            </w:pPr>
            <w:r w:rsidRPr="00824B70">
              <w:rPr>
                <w:rFonts w:ascii="Arial" w:hAnsi="Arial" w:cs="Arial"/>
                <w:sz w:val="16"/>
                <w:szCs w:val="16"/>
              </w:rPr>
              <w:t>Додавання Pharmaceutical Works Polpharma S.A., Poland, як дільниці контролю якості АФІ гідрохлортіазиду (окрім абсорбції розчину, розміру часток та кількісного визначення методом ВЕРХ).</w:t>
            </w:r>
          </w:p>
          <w:p w:rsidR="0077730C" w:rsidRPr="00824B70" w:rsidRDefault="0077730C" w:rsidP="004B05C9">
            <w:pPr>
              <w:jc w:val="center"/>
              <w:rPr>
                <w:rFonts w:ascii="Arial" w:hAnsi="Arial" w:cs="Arial"/>
                <w:sz w:val="16"/>
                <w:szCs w:val="16"/>
              </w:rPr>
            </w:pPr>
            <w:r w:rsidRPr="00824B70">
              <w:rPr>
                <w:rFonts w:ascii="Arial" w:hAnsi="Arial" w:cs="Arial"/>
                <w:sz w:val="16"/>
                <w:szCs w:val="16"/>
              </w:rPr>
              <w:t>Зміни 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досьє)(зміни до заходів, пов'язаних з контролем АФІ, або додавання дільниці, де проводиться контроль/випробування серії)</w:t>
            </w:r>
          </w:p>
          <w:p w:rsidR="0077730C" w:rsidRPr="00824B70" w:rsidRDefault="0077730C" w:rsidP="004B05C9">
            <w:pPr>
              <w:jc w:val="center"/>
              <w:rPr>
                <w:rFonts w:ascii="Arial" w:hAnsi="Arial" w:cs="Arial"/>
                <w:sz w:val="16"/>
                <w:szCs w:val="16"/>
              </w:rPr>
            </w:pPr>
            <w:r w:rsidRPr="00824B70">
              <w:rPr>
                <w:rFonts w:ascii="Arial" w:hAnsi="Arial" w:cs="Arial"/>
                <w:sz w:val="16"/>
                <w:szCs w:val="16"/>
              </w:rPr>
              <w:t>Додавання SGS Institut Fresenius GmbH, Im Maisel 14, 65232 Taunusstein, Germany, як дільниці мікробіологічного контролю якості АФІ гідрохлортіазиду.</w:t>
            </w:r>
          </w:p>
          <w:p w:rsidR="0077730C" w:rsidRPr="00824B70" w:rsidRDefault="0077730C" w:rsidP="004B05C9">
            <w:pPr>
              <w:jc w:val="center"/>
              <w:rPr>
                <w:rFonts w:ascii="Arial" w:hAnsi="Arial" w:cs="Arial"/>
                <w:sz w:val="16"/>
                <w:szCs w:val="16"/>
              </w:rPr>
            </w:pPr>
            <w:r w:rsidRPr="00824B70">
              <w:rPr>
                <w:rFonts w:ascii="Arial" w:hAnsi="Arial" w:cs="Arial"/>
                <w:sz w:val="16"/>
                <w:szCs w:val="16"/>
              </w:rPr>
              <w:t>Зміни 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досьє)(зміни до заходів, пов'язаних з контролем АФІ, або додавання дільниці, де проводиться контроль/випробування серії) Додавання до р.3.2.S.2.1 Виробники детальної інформації щодо випробувань з контролю якості на дільниці Lek Pharmaceuticals d.d., Slovenia, без зміни фактичного місцезнаходження дільниці та без фактичних змін щодо діяльності, яка виконується на  дільниці Lek Pharmaceuticals d.d., Slovenia</w:t>
            </w:r>
          </w:p>
          <w:p w:rsidR="0077730C" w:rsidRPr="00824B70" w:rsidRDefault="0077730C" w:rsidP="004B05C9">
            <w:pPr>
              <w:jc w:val="center"/>
              <w:rPr>
                <w:rFonts w:ascii="Arial" w:hAnsi="Arial" w:cs="Arial"/>
                <w:sz w:val="16"/>
                <w:szCs w:val="16"/>
              </w:rPr>
            </w:pPr>
            <w:r w:rsidRPr="00824B70">
              <w:rPr>
                <w:rFonts w:ascii="Arial" w:hAnsi="Arial" w:cs="Arial"/>
                <w:sz w:val="16"/>
                <w:szCs w:val="16"/>
              </w:rPr>
              <w:t>Затверджено</w:t>
            </w:r>
          </w:p>
          <w:p w:rsidR="0077730C" w:rsidRPr="00824B70" w:rsidRDefault="0077730C" w:rsidP="004B05C9">
            <w:pPr>
              <w:jc w:val="center"/>
              <w:rPr>
                <w:rFonts w:ascii="Arial" w:hAnsi="Arial" w:cs="Arial"/>
                <w:sz w:val="16"/>
                <w:szCs w:val="16"/>
              </w:rPr>
            </w:pPr>
            <w:r w:rsidRPr="00824B70">
              <w:rPr>
                <w:rFonts w:ascii="Arial" w:hAnsi="Arial" w:cs="Arial"/>
                <w:sz w:val="16"/>
                <w:szCs w:val="16"/>
              </w:rPr>
              <w:t>Lek Pharmaceuticals d.d.</w:t>
            </w:r>
          </w:p>
          <w:p w:rsidR="0077730C" w:rsidRPr="007B698A" w:rsidRDefault="0077730C" w:rsidP="004B05C9">
            <w:pPr>
              <w:jc w:val="center"/>
              <w:rPr>
                <w:rFonts w:ascii="Arial" w:hAnsi="Arial" w:cs="Arial"/>
                <w:sz w:val="16"/>
                <w:szCs w:val="16"/>
                <w:lang w:val="en-US"/>
              </w:rPr>
            </w:pPr>
            <w:r w:rsidRPr="007B698A">
              <w:rPr>
                <w:rFonts w:ascii="Arial" w:hAnsi="Arial" w:cs="Arial"/>
                <w:sz w:val="16"/>
                <w:szCs w:val="16"/>
                <w:lang w:val="en-US"/>
              </w:rPr>
              <w:t>Kolodvorska 27</w:t>
            </w:r>
          </w:p>
          <w:p w:rsidR="0077730C" w:rsidRPr="007B698A" w:rsidRDefault="0077730C" w:rsidP="004B05C9">
            <w:pPr>
              <w:jc w:val="center"/>
              <w:rPr>
                <w:rFonts w:ascii="Arial" w:hAnsi="Arial" w:cs="Arial"/>
                <w:sz w:val="16"/>
                <w:szCs w:val="16"/>
                <w:lang w:val="en-US"/>
              </w:rPr>
            </w:pPr>
            <w:r w:rsidRPr="007B698A">
              <w:rPr>
                <w:rFonts w:ascii="Arial" w:hAnsi="Arial" w:cs="Arial"/>
                <w:sz w:val="16"/>
                <w:szCs w:val="16"/>
                <w:lang w:val="en-US"/>
              </w:rPr>
              <w:t>Slovenia – 1234 Menges</w:t>
            </w:r>
          </w:p>
          <w:p w:rsidR="0077730C" w:rsidRPr="007B698A" w:rsidRDefault="0077730C" w:rsidP="004B05C9">
            <w:pPr>
              <w:jc w:val="center"/>
              <w:rPr>
                <w:rFonts w:ascii="Arial" w:hAnsi="Arial" w:cs="Arial"/>
                <w:sz w:val="16"/>
                <w:szCs w:val="16"/>
                <w:lang w:val="en-US"/>
              </w:rPr>
            </w:pPr>
            <w:r w:rsidRPr="007B698A">
              <w:rPr>
                <w:rFonts w:ascii="Arial" w:hAnsi="Arial" w:cs="Arial"/>
                <w:sz w:val="16"/>
                <w:szCs w:val="16"/>
                <w:lang w:val="en-US"/>
              </w:rPr>
              <w:t>(API manufacturer)</w:t>
            </w:r>
          </w:p>
          <w:p w:rsidR="0077730C" w:rsidRPr="007B698A" w:rsidRDefault="0077730C" w:rsidP="004B05C9">
            <w:pPr>
              <w:jc w:val="center"/>
              <w:rPr>
                <w:rFonts w:ascii="Arial" w:hAnsi="Arial" w:cs="Arial"/>
                <w:sz w:val="16"/>
                <w:szCs w:val="16"/>
                <w:lang w:val="en-US"/>
              </w:rPr>
            </w:pPr>
            <w:r w:rsidRPr="00824B70">
              <w:rPr>
                <w:rFonts w:ascii="Arial" w:hAnsi="Arial" w:cs="Arial"/>
                <w:sz w:val="16"/>
                <w:szCs w:val="16"/>
              </w:rPr>
              <w:t>Запропоновано</w:t>
            </w:r>
          </w:p>
          <w:p w:rsidR="0077730C" w:rsidRPr="007B698A" w:rsidRDefault="0077730C" w:rsidP="004B05C9">
            <w:pPr>
              <w:jc w:val="center"/>
              <w:rPr>
                <w:rFonts w:ascii="Arial" w:hAnsi="Arial" w:cs="Arial"/>
                <w:sz w:val="16"/>
                <w:szCs w:val="16"/>
                <w:lang w:val="en-US"/>
              </w:rPr>
            </w:pPr>
            <w:r w:rsidRPr="007B698A">
              <w:rPr>
                <w:rFonts w:ascii="Arial" w:hAnsi="Arial" w:cs="Arial"/>
                <w:sz w:val="16"/>
                <w:szCs w:val="16"/>
                <w:lang w:val="en-US"/>
              </w:rPr>
              <w:t>Lek Pharmaceuticals d.d.</w:t>
            </w:r>
          </w:p>
          <w:p w:rsidR="0077730C" w:rsidRPr="007B698A" w:rsidRDefault="0077730C" w:rsidP="004B05C9">
            <w:pPr>
              <w:jc w:val="center"/>
              <w:rPr>
                <w:rFonts w:ascii="Arial" w:hAnsi="Arial" w:cs="Arial"/>
                <w:sz w:val="16"/>
                <w:szCs w:val="16"/>
                <w:lang w:val="en-US"/>
              </w:rPr>
            </w:pPr>
            <w:r w:rsidRPr="007B698A">
              <w:rPr>
                <w:rFonts w:ascii="Arial" w:hAnsi="Arial" w:cs="Arial"/>
                <w:sz w:val="16"/>
                <w:szCs w:val="16"/>
                <w:lang w:val="en-US"/>
              </w:rPr>
              <w:t>Kolodvorska cesta 27</w:t>
            </w:r>
          </w:p>
          <w:p w:rsidR="0077730C" w:rsidRPr="007B698A" w:rsidRDefault="0077730C" w:rsidP="004B05C9">
            <w:pPr>
              <w:jc w:val="center"/>
              <w:rPr>
                <w:rFonts w:ascii="Arial" w:hAnsi="Arial" w:cs="Arial"/>
                <w:sz w:val="16"/>
                <w:szCs w:val="16"/>
                <w:lang w:val="en-US"/>
              </w:rPr>
            </w:pPr>
            <w:r w:rsidRPr="007B698A">
              <w:rPr>
                <w:rFonts w:ascii="Arial" w:hAnsi="Arial" w:cs="Arial"/>
                <w:sz w:val="16"/>
                <w:szCs w:val="16"/>
                <w:lang w:val="en-US"/>
              </w:rPr>
              <w:t>1234 Menges</w:t>
            </w:r>
          </w:p>
          <w:p w:rsidR="0077730C" w:rsidRPr="007B698A" w:rsidRDefault="0077730C" w:rsidP="004B05C9">
            <w:pPr>
              <w:jc w:val="center"/>
              <w:rPr>
                <w:rFonts w:ascii="Arial" w:hAnsi="Arial" w:cs="Arial"/>
                <w:sz w:val="16"/>
                <w:szCs w:val="16"/>
                <w:lang w:val="en-US"/>
              </w:rPr>
            </w:pPr>
            <w:r w:rsidRPr="007B698A">
              <w:rPr>
                <w:rFonts w:ascii="Arial" w:hAnsi="Arial" w:cs="Arial"/>
                <w:sz w:val="16"/>
                <w:szCs w:val="16"/>
                <w:lang w:val="en-US"/>
              </w:rPr>
              <w:t>Slovenia</w:t>
            </w:r>
          </w:p>
          <w:p w:rsidR="0077730C" w:rsidRPr="007B698A" w:rsidRDefault="0077730C" w:rsidP="004B05C9">
            <w:pPr>
              <w:jc w:val="center"/>
              <w:rPr>
                <w:rFonts w:ascii="Arial" w:hAnsi="Arial" w:cs="Arial"/>
                <w:sz w:val="16"/>
                <w:szCs w:val="16"/>
                <w:lang w:val="en-US"/>
              </w:rPr>
            </w:pPr>
            <w:r w:rsidRPr="007B698A">
              <w:rPr>
                <w:rFonts w:ascii="Arial" w:hAnsi="Arial" w:cs="Arial"/>
                <w:sz w:val="16"/>
                <w:szCs w:val="16"/>
                <w:lang w:val="en-US"/>
              </w:rPr>
              <w:t>(API manufacturer, Quality control (all tests except identity by X-ray diffraction pattern, heavy metals by ICP/OES and MET))</w:t>
            </w:r>
          </w:p>
          <w:p w:rsidR="0077730C" w:rsidRPr="007B698A" w:rsidRDefault="0077730C" w:rsidP="004B05C9">
            <w:pPr>
              <w:jc w:val="center"/>
              <w:rPr>
                <w:rFonts w:ascii="Arial" w:hAnsi="Arial" w:cs="Arial"/>
                <w:sz w:val="16"/>
                <w:szCs w:val="16"/>
                <w:lang w:val="en-US"/>
              </w:rPr>
            </w:pPr>
            <w:r w:rsidRPr="00824B70">
              <w:rPr>
                <w:rFonts w:ascii="Arial" w:hAnsi="Arial" w:cs="Arial"/>
                <w:sz w:val="16"/>
                <w:szCs w:val="16"/>
              </w:rPr>
              <w:t>Зміни</w:t>
            </w:r>
            <w:r w:rsidRPr="007B698A">
              <w:rPr>
                <w:rFonts w:ascii="Arial" w:hAnsi="Arial" w:cs="Arial"/>
                <w:sz w:val="16"/>
                <w:szCs w:val="16"/>
                <w:lang w:val="en-US"/>
              </w:rPr>
              <w:t xml:space="preserve"> I </w:t>
            </w:r>
            <w:r w:rsidRPr="00824B70">
              <w:rPr>
                <w:rFonts w:ascii="Arial" w:hAnsi="Arial" w:cs="Arial"/>
                <w:sz w:val="16"/>
                <w:szCs w:val="16"/>
              </w:rPr>
              <w:t>типу</w:t>
            </w:r>
            <w:r w:rsidRPr="007B698A">
              <w:rPr>
                <w:rFonts w:ascii="Arial" w:hAnsi="Arial" w:cs="Arial"/>
                <w:sz w:val="16"/>
                <w:szCs w:val="16"/>
                <w:lang w:val="en-US"/>
              </w:rPr>
              <w:t xml:space="preserve"> - </w:t>
            </w:r>
            <w:r w:rsidRPr="00824B70">
              <w:rPr>
                <w:rFonts w:ascii="Arial" w:hAnsi="Arial" w:cs="Arial"/>
                <w:sz w:val="16"/>
                <w:szCs w:val="16"/>
              </w:rPr>
              <w:t>Зміни</w:t>
            </w:r>
            <w:r w:rsidRPr="007B698A">
              <w:rPr>
                <w:rFonts w:ascii="Arial" w:hAnsi="Arial" w:cs="Arial"/>
                <w:sz w:val="16"/>
                <w:szCs w:val="16"/>
                <w:lang w:val="en-US"/>
              </w:rPr>
              <w:t xml:space="preserve"> </w:t>
            </w:r>
            <w:r w:rsidRPr="00824B70">
              <w:rPr>
                <w:rFonts w:ascii="Arial" w:hAnsi="Arial" w:cs="Arial"/>
                <w:sz w:val="16"/>
                <w:szCs w:val="16"/>
              </w:rPr>
              <w:t>з</w:t>
            </w:r>
            <w:r w:rsidRPr="007B698A">
              <w:rPr>
                <w:rFonts w:ascii="Arial" w:hAnsi="Arial" w:cs="Arial"/>
                <w:sz w:val="16"/>
                <w:szCs w:val="16"/>
                <w:lang w:val="en-US"/>
              </w:rPr>
              <w:t xml:space="preserve"> </w:t>
            </w:r>
            <w:r w:rsidRPr="00824B70">
              <w:rPr>
                <w:rFonts w:ascii="Arial" w:hAnsi="Arial" w:cs="Arial"/>
                <w:sz w:val="16"/>
                <w:szCs w:val="16"/>
              </w:rPr>
              <w:t>якості</w:t>
            </w:r>
            <w:r w:rsidRPr="007B698A">
              <w:rPr>
                <w:rFonts w:ascii="Arial" w:hAnsi="Arial" w:cs="Arial"/>
                <w:sz w:val="16"/>
                <w:szCs w:val="16"/>
                <w:lang w:val="en-US"/>
              </w:rPr>
              <w:t xml:space="preserve">. </w:t>
            </w:r>
            <w:r w:rsidRPr="00824B70">
              <w:rPr>
                <w:rFonts w:ascii="Arial" w:hAnsi="Arial" w:cs="Arial"/>
                <w:sz w:val="16"/>
                <w:szCs w:val="16"/>
              </w:rPr>
              <w:t>Сертифікат</w:t>
            </w:r>
            <w:r w:rsidRPr="007B698A">
              <w:rPr>
                <w:rFonts w:ascii="Arial" w:hAnsi="Arial" w:cs="Arial"/>
                <w:sz w:val="16"/>
                <w:szCs w:val="16"/>
                <w:lang w:val="en-US"/>
              </w:rPr>
              <w:t xml:space="preserve"> </w:t>
            </w:r>
            <w:r w:rsidRPr="00824B70">
              <w:rPr>
                <w:rFonts w:ascii="Arial" w:hAnsi="Arial" w:cs="Arial"/>
                <w:sz w:val="16"/>
                <w:szCs w:val="16"/>
              </w:rPr>
              <w:t>відповідності</w:t>
            </w:r>
            <w:r w:rsidRPr="007B698A">
              <w:rPr>
                <w:rFonts w:ascii="Arial" w:hAnsi="Arial" w:cs="Arial"/>
                <w:sz w:val="16"/>
                <w:szCs w:val="16"/>
                <w:lang w:val="en-US"/>
              </w:rPr>
              <w:t>/</w:t>
            </w:r>
            <w:r w:rsidRPr="00824B70">
              <w:rPr>
                <w:rFonts w:ascii="Arial" w:hAnsi="Arial" w:cs="Arial"/>
                <w:sz w:val="16"/>
                <w:szCs w:val="16"/>
              </w:rPr>
              <w:t>ГЕ</w:t>
            </w:r>
            <w:r w:rsidRPr="007B698A">
              <w:rPr>
                <w:rFonts w:ascii="Arial" w:hAnsi="Arial" w:cs="Arial"/>
                <w:sz w:val="16"/>
                <w:szCs w:val="16"/>
                <w:lang w:val="en-US"/>
              </w:rPr>
              <w:t>-</w:t>
            </w:r>
            <w:r w:rsidRPr="00824B70">
              <w:rPr>
                <w:rFonts w:ascii="Arial" w:hAnsi="Arial" w:cs="Arial"/>
                <w:sz w:val="16"/>
                <w:szCs w:val="16"/>
              </w:rPr>
              <w:t>сертифікат</w:t>
            </w:r>
            <w:r w:rsidRPr="007B698A">
              <w:rPr>
                <w:rFonts w:ascii="Arial" w:hAnsi="Arial" w:cs="Arial"/>
                <w:sz w:val="16"/>
                <w:szCs w:val="16"/>
                <w:lang w:val="en-US"/>
              </w:rPr>
              <w:t xml:space="preserve"> </w:t>
            </w:r>
            <w:r w:rsidRPr="00824B70">
              <w:rPr>
                <w:rFonts w:ascii="Arial" w:hAnsi="Arial" w:cs="Arial"/>
                <w:sz w:val="16"/>
                <w:szCs w:val="16"/>
              </w:rPr>
              <w:t>відповідності</w:t>
            </w:r>
            <w:r w:rsidRPr="007B698A">
              <w:rPr>
                <w:rFonts w:ascii="Arial" w:hAnsi="Arial" w:cs="Arial"/>
                <w:sz w:val="16"/>
                <w:szCs w:val="16"/>
                <w:lang w:val="en-US"/>
              </w:rPr>
              <w:t xml:space="preserve"> </w:t>
            </w:r>
            <w:r w:rsidRPr="00824B70">
              <w:rPr>
                <w:rFonts w:ascii="Arial" w:hAnsi="Arial" w:cs="Arial"/>
                <w:sz w:val="16"/>
                <w:szCs w:val="16"/>
              </w:rPr>
              <w:t>Європейській</w:t>
            </w:r>
            <w:r w:rsidRPr="007B698A">
              <w:rPr>
                <w:rFonts w:ascii="Arial" w:hAnsi="Arial" w:cs="Arial"/>
                <w:sz w:val="16"/>
                <w:szCs w:val="16"/>
                <w:lang w:val="en-US"/>
              </w:rPr>
              <w:t xml:space="preserve"> </w:t>
            </w:r>
            <w:r w:rsidRPr="00824B70">
              <w:rPr>
                <w:rFonts w:ascii="Arial" w:hAnsi="Arial" w:cs="Arial"/>
                <w:sz w:val="16"/>
                <w:szCs w:val="16"/>
              </w:rPr>
              <w:t>фармакопеї</w:t>
            </w:r>
            <w:r w:rsidRPr="007B698A">
              <w:rPr>
                <w:rFonts w:ascii="Arial" w:hAnsi="Arial" w:cs="Arial"/>
                <w:sz w:val="16"/>
                <w:szCs w:val="16"/>
                <w:lang w:val="en-US"/>
              </w:rPr>
              <w:t>/</w:t>
            </w:r>
            <w:r w:rsidRPr="00824B70">
              <w:rPr>
                <w:rFonts w:ascii="Arial" w:hAnsi="Arial" w:cs="Arial"/>
                <w:sz w:val="16"/>
                <w:szCs w:val="16"/>
              </w:rPr>
              <w:t>монографії</w:t>
            </w:r>
            <w:r w:rsidRPr="007B698A">
              <w:rPr>
                <w:rFonts w:ascii="Arial" w:hAnsi="Arial" w:cs="Arial"/>
                <w:sz w:val="16"/>
                <w:szCs w:val="16"/>
                <w:lang w:val="en-US"/>
              </w:rPr>
              <w:t xml:space="preserve">. </w:t>
            </w:r>
            <w:r w:rsidRPr="00824B70">
              <w:rPr>
                <w:rFonts w:ascii="Arial" w:hAnsi="Arial" w:cs="Arial"/>
                <w:sz w:val="16"/>
                <w:szCs w:val="16"/>
              </w:rPr>
              <w:t>Подання</w:t>
            </w:r>
            <w:r w:rsidRPr="007B698A">
              <w:rPr>
                <w:rFonts w:ascii="Arial" w:hAnsi="Arial" w:cs="Arial"/>
                <w:sz w:val="16"/>
                <w:szCs w:val="16"/>
                <w:lang w:val="en-US"/>
              </w:rPr>
              <w:t xml:space="preserve"> </w:t>
            </w:r>
            <w:r w:rsidRPr="00824B70">
              <w:rPr>
                <w:rFonts w:ascii="Arial" w:hAnsi="Arial" w:cs="Arial"/>
                <w:sz w:val="16"/>
                <w:szCs w:val="16"/>
              </w:rPr>
              <w:t>нового</w:t>
            </w:r>
            <w:r w:rsidRPr="007B698A">
              <w:rPr>
                <w:rFonts w:ascii="Arial" w:hAnsi="Arial" w:cs="Arial"/>
                <w:sz w:val="16"/>
                <w:szCs w:val="16"/>
                <w:lang w:val="en-US"/>
              </w:rPr>
              <w:t xml:space="preserve"> </w:t>
            </w:r>
            <w:r w:rsidRPr="00824B70">
              <w:rPr>
                <w:rFonts w:ascii="Arial" w:hAnsi="Arial" w:cs="Arial"/>
                <w:sz w:val="16"/>
                <w:szCs w:val="16"/>
              </w:rPr>
              <w:t>або</w:t>
            </w:r>
            <w:r w:rsidRPr="007B698A">
              <w:rPr>
                <w:rFonts w:ascii="Arial" w:hAnsi="Arial" w:cs="Arial"/>
                <w:sz w:val="16"/>
                <w:szCs w:val="16"/>
                <w:lang w:val="en-US"/>
              </w:rPr>
              <w:t xml:space="preserve"> </w:t>
            </w:r>
            <w:r w:rsidRPr="00824B70">
              <w:rPr>
                <w:rFonts w:ascii="Arial" w:hAnsi="Arial" w:cs="Arial"/>
                <w:sz w:val="16"/>
                <w:szCs w:val="16"/>
              </w:rPr>
              <w:t>оновленого</w:t>
            </w:r>
            <w:r w:rsidRPr="007B698A">
              <w:rPr>
                <w:rFonts w:ascii="Arial" w:hAnsi="Arial" w:cs="Arial"/>
                <w:sz w:val="16"/>
                <w:szCs w:val="16"/>
                <w:lang w:val="en-US"/>
              </w:rPr>
              <w:t xml:space="preserve"> </w:t>
            </w:r>
            <w:r w:rsidRPr="00824B70">
              <w:rPr>
                <w:rFonts w:ascii="Arial" w:hAnsi="Arial" w:cs="Arial"/>
                <w:sz w:val="16"/>
                <w:szCs w:val="16"/>
              </w:rPr>
              <w:t>сертифіката</w:t>
            </w:r>
            <w:r w:rsidRPr="007B698A">
              <w:rPr>
                <w:rFonts w:ascii="Arial" w:hAnsi="Arial" w:cs="Arial"/>
                <w:sz w:val="16"/>
                <w:szCs w:val="16"/>
                <w:lang w:val="en-US"/>
              </w:rPr>
              <w:t xml:space="preserve"> </w:t>
            </w:r>
            <w:r w:rsidRPr="00824B70">
              <w:rPr>
                <w:rFonts w:ascii="Arial" w:hAnsi="Arial" w:cs="Arial"/>
                <w:sz w:val="16"/>
                <w:szCs w:val="16"/>
              </w:rPr>
              <w:t>відповідності</w:t>
            </w:r>
            <w:r w:rsidRPr="007B698A">
              <w:rPr>
                <w:rFonts w:ascii="Arial" w:hAnsi="Arial" w:cs="Arial"/>
                <w:sz w:val="16"/>
                <w:szCs w:val="16"/>
                <w:lang w:val="en-US"/>
              </w:rPr>
              <w:t xml:space="preserve"> </w:t>
            </w:r>
            <w:r w:rsidRPr="00824B70">
              <w:rPr>
                <w:rFonts w:ascii="Arial" w:hAnsi="Arial" w:cs="Arial"/>
                <w:sz w:val="16"/>
                <w:szCs w:val="16"/>
              </w:rPr>
              <w:t>або</w:t>
            </w:r>
            <w:r w:rsidRPr="007B698A">
              <w:rPr>
                <w:rFonts w:ascii="Arial" w:hAnsi="Arial" w:cs="Arial"/>
                <w:sz w:val="16"/>
                <w:szCs w:val="16"/>
                <w:lang w:val="en-US"/>
              </w:rPr>
              <w:t xml:space="preserve"> </w:t>
            </w:r>
            <w:r w:rsidRPr="00824B70">
              <w:rPr>
                <w:rFonts w:ascii="Arial" w:hAnsi="Arial" w:cs="Arial"/>
                <w:sz w:val="16"/>
                <w:szCs w:val="16"/>
              </w:rPr>
              <w:t>вилучення</w:t>
            </w:r>
            <w:r w:rsidRPr="007B698A">
              <w:rPr>
                <w:rFonts w:ascii="Arial" w:hAnsi="Arial" w:cs="Arial"/>
                <w:sz w:val="16"/>
                <w:szCs w:val="16"/>
                <w:lang w:val="en-US"/>
              </w:rPr>
              <w:t xml:space="preserve"> </w:t>
            </w:r>
            <w:r w:rsidRPr="00824B70">
              <w:rPr>
                <w:rFonts w:ascii="Arial" w:hAnsi="Arial" w:cs="Arial"/>
                <w:sz w:val="16"/>
                <w:szCs w:val="16"/>
              </w:rPr>
              <w:t>сертифіката</w:t>
            </w:r>
            <w:r w:rsidRPr="007B698A">
              <w:rPr>
                <w:rFonts w:ascii="Arial" w:hAnsi="Arial" w:cs="Arial"/>
                <w:sz w:val="16"/>
                <w:szCs w:val="16"/>
                <w:lang w:val="en-US"/>
              </w:rPr>
              <w:t xml:space="preserve"> </w:t>
            </w:r>
            <w:r w:rsidRPr="00824B70">
              <w:rPr>
                <w:rFonts w:ascii="Arial" w:hAnsi="Arial" w:cs="Arial"/>
                <w:sz w:val="16"/>
                <w:szCs w:val="16"/>
              </w:rPr>
              <w:t>відповідності</w:t>
            </w:r>
            <w:r w:rsidRPr="007B698A">
              <w:rPr>
                <w:rFonts w:ascii="Arial" w:hAnsi="Arial" w:cs="Arial"/>
                <w:sz w:val="16"/>
                <w:szCs w:val="16"/>
                <w:lang w:val="en-US"/>
              </w:rPr>
              <w:t xml:space="preserve"> </w:t>
            </w:r>
            <w:r w:rsidRPr="00824B70">
              <w:rPr>
                <w:rFonts w:ascii="Arial" w:hAnsi="Arial" w:cs="Arial"/>
                <w:sz w:val="16"/>
                <w:szCs w:val="16"/>
              </w:rPr>
              <w:t>Європейській</w:t>
            </w:r>
            <w:r w:rsidRPr="007B698A">
              <w:rPr>
                <w:rFonts w:ascii="Arial" w:hAnsi="Arial" w:cs="Arial"/>
                <w:sz w:val="16"/>
                <w:szCs w:val="16"/>
                <w:lang w:val="en-US"/>
              </w:rPr>
              <w:t xml:space="preserve"> </w:t>
            </w:r>
            <w:r w:rsidRPr="00824B70">
              <w:rPr>
                <w:rFonts w:ascii="Arial" w:hAnsi="Arial" w:cs="Arial"/>
                <w:sz w:val="16"/>
                <w:szCs w:val="16"/>
              </w:rPr>
              <w:t>фармакопеї</w:t>
            </w:r>
            <w:r w:rsidRPr="007B698A">
              <w:rPr>
                <w:rFonts w:ascii="Arial" w:hAnsi="Arial" w:cs="Arial"/>
                <w:sz w:val="16"/>
                <w:szCs w:val="16"/>
                <w:lang w:val="en-US"/>
              </w:rPr>
              <w:t xml:space="preserve">: </w:t>
            </w:r>
            <w:r w:rsidRPr="00824B70">
              <w:rPr>
                <w:rFonts w:ascii="Arial" w:hAnsi="Arial" w:cs="Arial"/>
                <w:sz w:val="16"/>
                <w:szCs w:val="16"/>
              </w:rPr>
              <w:t>для</w:t>
            </w:r>
            <w:r w:rsidRPr="007B698A">
              <w:rPr>
                <w:rFonts w:ascii="Arial" w:hAnsi="Arial" w:cs="Arial"/>
                <w:sz w:val="16"/>
                <w:szCs w:val="16"/>
                <w:lang w:val="en-US"/>
              </w:rPr>
              <w:t xml:space="preserve"> </w:t>
            </w:r>
            <w:r w:rsidRPr="00824B70">
              <w:rPr>
                <w:rFonts w:ascii="Arial" w:hAnsi="Arial" w:cs="Arial"/>
                <w:sz w:val="16"/>
                <w:szCs w:val="16"/>
              </w:rPr>
              <w:t>АФІ</w:t>
            </w:r>
            <w:r w:rsidRPr="007B698A">
              <w:rPr>
                <w:rFonts w:ascii="Arial" w:hAnsi="Arial" w:cs="Arial"/>
                <w:sz w:val="16"/>
                <w:szCs w:val="16"/>
                <w:lang w:val="en-US"/>
              </w:rPr>
              <w:t xml:space="preserve">; </w:t>
            </w:r>
            <w:r w:rsidRPr="00824B70">
              <w:rPr>
                <w:rFonts w:ascii="Arial" w:hAnsi="Arial" w:cs="Arial"/>
                <w:sz w:val="16"/>
                <w:szCs w:val="16"/>
              </w:rPr>
              <w:t>для</w:t>
            </w:r>
            <w:r w:rsidRPr="007B698A">
              <w:rPr>
                <w:rFonts w:ascii="Arial" w:hAnsi="Arial" w:cs="Arial"/>
                <w:sz w:val="16"/>
                <w:szCs w:val="16"/>
                <w:lang w:val="en-US"/>
              </w:rPr>
              <w:t xml:space="preserve"> </w:t>
            </w:r>
            <w:r w:rsidRPr="00824B70">
              <w:rPr>
                <w:rFonts w:ascii="Arial" w:hAnsi="Arial" w:cs="Arial"/>
                <w:sz w:val="16"/>
                <w:szCs w:val="16"/>
              </w:rPr>
              <w:t>вихідного</w:t>
            </w:r>
            <w:r w:rsidRPr="007B698A">
              <w:rPr>
                <w:rFonts w:ascii="Arial" w:hAnsi="Arial" w:cs="Arial"/>
                <w:sz w:val="16"/>
                <w:szCs w:val="16"/>
                <w:lang w:val="en-US"/>
              </w:rPr>
              <w:t xml:space="preserve"> </w:t>
            </w:r>
            <w:r w:rsidRPr="00824B70">
              <w:rPr>
                <w:rFonts w:ascii="Arial" w:hAnsi="Arial" w:cs="Arial"/>
                <w:sz w:val="16"/>
                <w:szCs w:val="16"/>
              </w:rPr>
              <w:t>матеріалу</w:t>
            </w:r>
            <w:r w:rsidRPr="007B698A">
              <w:rPr>
                <w:rFonts w:ascii="Arial" w:hAnsi="Arial" w:cs="Arial"/>
                <w:sz w:val="16"/>
                <w:szCs w:val="16"/>
                <w:lang w:val="en-US"/>
              </w:rPr>
              <w:t>/</w:t>
            </w:r>
            <w:r w:rsidRPr="00824B70">
              <w:rPr>
                <w:rFonts w:ascii="Arial" w:hAnsi="Arial" w:cs="Arial"/>
                <w:sz w:val="16"/>
                <w:szCs w:val="16"/>
              </w:rPr>
              <w:t>реагенту</w:t>
            </w:r>
            <w:r w:rsidRPr="007B698A">
              <w:rPr>
                <w:rFonts w:ascii="Arial" w:hAnsi="Arial" w:cs="Arial"/>
                <w:sz w:val="16"/>
                <w:szCs w:val="16"/>
                <w:lang w:val="en-US"/>
              </w:rPr>
              <w:t>/</w:t>
            </w:r>
            <w:r w:rsidRPr="00824B70">
              <w:rPr>
                <w:rFonts w:ascii="Arial" w:hAnsi="Arial" w:cs="Arial"/>
                <w:sz w:val="16"/>
                <w:szCs w:val="16"/>
              </w:rPr>
              <w:t>проміжного</w:t>
            </w:r>
            <w:r w:rsidRPr="007B698A">
              <w:rPr>
                <w:rFonts w:ascii="Arial" w:hAnsi="Arial" w:cs="Arial"/>
                <w:sz w:val="16"/>
                <w:szCs w:val="16"/>
                <w:lang w:val="en-US"/>
              </w:rPr>
              <w:t xml:space="preserve"> </w:t>
            </w:r>
            <w:r w:rsidRPr="00824B70">
              <w:rPr>
                <w:rFonts w:ascii="Arial" w:hAnsi="Arial" w:cs="Arial"/>
                <w:sz w:val="16"/>
                <w:szCs w:val="16"/>
              </w:rPr>
              <w:t>продукту</w:t>
            </w:r>
            <w:r w:rsidRPr="007B698A">
              <w:rPr>
                <w:rFonts w:ascii="Arial" w:hAnsi="Arial" w:cs="Arial"/>
                <w:sz w:val="16"/>
                <w:szCs w:val="16"/>
                <w:lang w:val="en-US"/>
              </w:rPr>
              <w:t xml:space="preserve">, </w:t>
            </w:r>
            <w:r w:rsidRPr="00824B70">
              <w:rPr>
                <w:rFonts w:ascii="Arial" w:hAnsi="Arial" w:cs="Arial"/>
                <w:sz w:val="16"/>
                <w:szCs w:val="16"/>
              </w:rPr>
              <w:t>що</w:t>
            </w:r>
            <w:r w:rsidRPr="007B698A">
              <w:rPr>
                <w:rFonts w:ascii="Arial" w:hAnsi="Arial" w:cs="Arial"/>
                <w:sz w:val="16"/>
                <w:szCs w:val="16"/>
                <w:lang w:val="en-US"/>
              </w:rPr>
              <w:t xml:space="preserve"> </w:t>
            </w:r>
            <w:r w:rsidRPr="00824B70">
              <w:rPr>
                <w:rFonts w:ascii="Arial" w:hAnsi="Arial" w:cs="Arial"/>
                <w:sz w:val="16"/>
                <w:szCs w:val="16"/>
              </w:rPr>
              <w:t>використовуються</w:t>
            </w:r>
            <w:r w:rsidRPr="007B698A">
              <w:rPr>
                <w:rFonts w:ascii="Arial" w:hAnsi="Arial" w:cs="Arial"/>
                <w:sz w:val="16"/>
                <w:szCs w:val="16"/>
                <w:lang w:val="en-US"/>
              </w:rPr>
              <w:t xml:space="preserve"> </w:t>
            </w:r>
            <w:r w:rsidRPr="00824B70">
              <w:rPr>
                <w:rFonts w:ascii="Arial" w:hAnsi="Arial" w:cs="Arial"/>
                <w:sz w:val="16"/>
                <w:szCs w:val="16"/>
              </w:rPr>
              <w:t>у</w:t>
            </w:r>
            <w:r w:rsidRPr="007B698A">
              <w:rPr>
                <w:rFonts w:ascii="Arial" w:hAnsi="Arial" w:cs="Arial"/>
                <w:sz w:val="16"/>
                <w:szCs w:val="16"/>
                <w:lang w:val="en-US"/>
              </w:rPr>
              <w:t xml:space="preserve"> </w:t>
            </w:r>
            <w:r w:rsidRPr="00824B70">
              <w:rPr>
                <w:rFonts w:ascii="Arial" w:hAnsi="Arial" w:cs="Arial"/>
                <w:sz w:val="16"/>
                <w:szCs w:val="16"/>
              </w:rPr>
              <w:t>виробництві</w:t>
            </w:r>
            <w:r w:rsidRPr="007B698A">
              <w:rPr>
                <w:rFonts w:ascii="Arial" w:hAnsi="Arial" w:cs="Arial"/>
                <w:sz w:val="16"/>
                <w:szCs w:val="16"/>
                <w:lang w:val="en-US"/>
              </w:rPr>
              <w:t xml:space="preserve"> </w:t>
            </w:r>
            <w:r w:rsidRPr="00824B70">
              <w:rPr>
                <w:rFonts w:ascii="Arial" w:hAnsi="Arial" w:cs="Arial"/>
                <w:sz w:val="16"/>
                <w:szCs w:val="16"/>
              </w:rPr>
              <w:t>АФІ</w:t>
            </w:r>
            <w:r w:rsidRPr="007B698A">
              <w:rPr>
                <w:rFonts w:ascii="Arial" w:hAnsi="Arial" w:cs="Arial"/>
                <w:sz w:val="16"/>
                <w:szCs w:val="16"/>
                <w:lang w:val="en-US"/>
              </w:rPr>
              <w:t xml:space="preserve">; </w:t>
            </w:r>
            <w:r w:rsidRPr="00824B70">
              <w:rPr>
                <w:rFonts w:ascii="Arial" w:hAnsi="Arial" w:cs="Arial"/>
                <w:sz w:val="16"/>
                <w:szCs w:val="16"/>
              </w:rPr>
              <w:t>для</w:t>
            </w:r>
            <w:r w:rsidRPr="007B698A">
              <w:rPr>
                <w:rFonts w:ascii="Arial" w:hAnsi="Arial" w:cs="Arial"/>
                <w:sz w:val="16"/>
                <w:szCs w:val="16"/>
                <w:lang w:val="en-US"/>
              </w:rPr>
              <w:t xml:space="preserve"> </w:t>
            </w:r>
            <w:r w:rsidRPr="00824B70">
              <w:rPr>
                <w:rFonts w:ascii="Arial" w:hAnsi="Arial" w:cs="Arial"/>
                <w:sz w:val="16"/>
                <w:szCs w:val="16"/>
              </w:rPr>
              <w:t>допоміжної</w:t>
            </w:r>
            <w:r w:rsidRPr="007B698A">
              <w:rPr>
                <w:rFonts w:ascii="Arial" w:hAnsi="Arial" w:cs="Arial"/>
                <w:sz w:val="16"/>
                <w:szCs w:val="16"/>
                <w:lang w:val="en-US"/>
              </w:rPr>
              <w:t xml:space="preserve"> </w:t>
            </w:r>
            <w:r w:rsidRPr="00824B70">
              <w:rPr>
                <w:rFonts w:ascii="Arial" w:hAnsi="Arial" w:cs="Arial"/>
                <w:sz w:val="16"/>
                <w:szCs w:val="16"/>
              </w:rPr>
              <w:t>речовини</w:t>
            </w:r>
            <w:r w:rsidRPr="007B698A">
              <w:rPr>
                <w:rFonts w:ascii="Arial" w:hAnsi="Arial" w:cs="Arial"/>
                <w:sz w:val="16"/>
                <w:szCs w:val="16"/>
                <w:lang w:val="en-US"/>
              </w:rPr>
              <w:t xml:space="preserve"> (</w:t>
            </w:r>
            <w:r w:rsidRPr="00824B70">
              <w:rPr>
                <w:rFonts w:ascii="Arial" w:hAnsi="Arial" w:cs="Arial"/>
                <w:sz w:val="16"/>
                <w:szCs w:val="16"/>
              </w:rPr>
              <w:t>сертифікат</w:t>
            </w:r>
            <w:r w:rsidRPr="007B698A">
              <w:rPr>
                <w:rFonts w:ascii="Arial" w:hAnsi="Arial" w:cs="Arial"/>
                <w:sz w:val="16"/>
                <w:szCs w:val="16"/>
                <w:lang w:val="en-US"/>
              </w:rPr>
              <w:t xml:space="preserve"> </w:t>
            </w:r>
            <w:r w:rsidRPr="00824B70">
              <w:rPr>
                <w:rFonts w:ascii="Arial" w:hAnsi="Arial" w:cs="Arial"/>
                <w:sz w:val="16"/>
                <w:szCs w:val="16"/>
              </w:rPr>
              <w:t>відповідності</w:t>
            </w:r>
            <w:r w:rsidRPr="007B698A">
              <w:rPr>
                <w:rFonts w:ascii="Arial" w:hAnsi="Arial" w:cs="Arial"/>
                <w:sz w:val="16"/>
                <w:szCs w:val="16"/>
                <w:lang w:val="en-US"/>
              </w:rPr>
              <w:t xml:space="preserve"> </w:t>
            </w:r>
            <w:r w:rsidRPr="00824B70">
              <w:rPr>
                <w:rFonts w:ascii="Arial" w:hAnsi="Arial" w:cs="Arial"/>
                <w:sz w:val="16"/>
                <w:szCs w:val="16"/>
              </w:rPr>
              <w:t>Європейській</w:t>
            </w:r>
            <w:r w:rsidRPr="007B698A">
              <w:rPr>
                <w:rFonts w:ascii="Arial" w:hAnsi="Arial" w:cs="Arial"/>
                <w:sz w:val="16"/>
                <w:szCs w:val="16"/>
                <w:lang w:val="en-US"/>
              </w:rPr>
              <w:t xml:space="preserve"> </w:t>
            </w:r>
            <w:r w:rsidRPr="00824B70">
              <w:rPr>
                <w:rFonts w:ascii="Arial" w:hAnsi="Arial" w:cs="Arial"/>
                <w:sz w:val="16"/>
                <w:szCs w:val="16"/>
              </w:rPr>
              <w:t>фармакопеї</w:t>
            </w:r>
            <w:r w:rsidRPr="007B698A">
              <w:rPr>
                <w:rFonts w:ascii="Arial" w:hAnsi="Arial" w:cs="Arial"/>
                <w:sz w:val="16"/>
                <w:szCs w:val="16"/>
                <w:lang w:val="en-US"/>
              </w:rPr>
              <w:t xml:space="preserve">) - </w:t>
            </w:r>
            <w:r w:rsidRPr="00824B70">
              <w:rPr>
                <w:rFonts w:ascii="Arial" w:hAnsi="Arial" w:cs="Arial"/>
                <w:sz w:val="16"/>
                <w:szCs w:val="16"/>
              </w:rPr>
              <w:t>Оновлений</w:t>
            </w:r>
            <w:r w:rsidRPr="007B698A">
              <w:rPr>
                <w:rFonts w:ascii="Arial" w:hAnsi="Arial" w:cs="Arial"/>
                <w:sz w:val="16"/>
                <w:szCs w:val="16"/>
                <w:lang w:val="en-US"/>
              </w:rPr>
              <w:t xml:space="preserve"> </w:t>
            </w:r>
            <w:r w:rsidRPr="00824B70">
              <w:rPr>
                <w:rFonts w:ascii="Arial" w:hAnsi="Arial" w:cs="Arial"/>
                <w:sz w:val="16"/>
                <w:szCs w:val="16"/>
              </w:rPr>
              <w:t>сертифікат</w:t>
            </w:r>
            <w:r w:rsidRPr="007B698A">
              <w:rPr>
                <w:rFonts w:ascii="Arial" w:hAnsi="Arial" w:cs="Arial"/>
                <w:sz w:val="16"/>
                <w:szCs w:val="16"/>
                <w:lang w:val="en-US"/>
              </w:rPr>
              <w:t xml:space="preserve"> </w:t>
            </w:r>
            <w:r w:rsidRPr="00824B70">
              <w:rPr>
                <w:rFonts w:ascii="Arial" w:hAnsi="Arial" w:cs="Arial"/>
                <w:sz w:val="16"/>
                <w:szCs w:val="16"/>
              </w:rPr>
              <w:t>від</w:t>
            </w:r>
            <w:r w:rsidRPr="007B698A">
              <w:rPr>
                <w:rFonts w:ascii="Arial" w:hAnsi="Arial" w:cs="Arial"/>
                <w:sz w:val="16"/>
                <w:szCs w:val="16"/>
                <w:lang w:val="en-US"/>
              </w:rPr>
              <w:t xml:space="preserve"> </w:t>
            </w:r>
            <w:r w:rsidRPr="00824B70">
              <w:rPr>
                <w:rFonts w:ascii="Arial" w:hAnsi="Arial" w:cs="Arial"/>
                <w:sz w:val="16"/>
                <w:szCs w:val="16"/>
              </w:rPr>
              <w:t>уже</w:t>
            </w:r>
            <w:r w:rsidRPr="007B698A">
              <w:rPr>
                <w:rFonts w:ascii="Arial" w:hAnsi="Arial" w:cs="Arial"/>
                <w:sz w:val="16"/>
                <w:szCs w:val="16"/>
                <w:lang w:val="en-US"/>
              </w:rPr>
              <w:t xml:space="preserve"> </w:t>
            </w:r>
            <w:r w:rsidRPr="00824B70">
              <w:rPr>
                <w:rFonts w:ascii="Arial" w:hAnsi="Arial" w:cs="Arial"/>
                <w:sz w:val="16"/>
                <w:szCs w:val="16"/>
              </w:rPr>
              <w:t>затвердженого</w:t>
            </w:r>
            <w:r w:rsidRPr="007B698A">
              <w:rPr>
                <w:rFonts w:ascii="Arial" w:hAnsi="Arial" w:cs="Arial"/>
                <w:sz w:val="16"/>
                <w:szCs w:val="16"/>
                <w:lang w:val="en-US"/>
              </w:rPr>
              <w:t xml:space="preserve"> </w:t>
            </w:r>
            <w:r w:rsidRPr="00824B70">
              <w:rPr>
                <w:rFonts w:ascii="Arial" w:hAnsi="Arial" w:cs="Arial"/>
                <w:sz w:val="16"/>
                <w:szCs w:val="16"/>
              </w:rPr>
              <w:t>виробника</w:t>
            </w:r>
            <w:r w:rsidRPr="007B698A">
              <w:rPr>
                <w:rFonts w:ascii="Arial" w:hAnsi="Arial" w:cs="Arial"/>
                <w:sz w:val="16"/>
                <w:szCs w:val="16"/>
                <w:lang w:val="en-US"/>
              </w:rPr>
              <w:t xml:space="preserve"> - </w:t>
            </w:r>
            <w:r w:rsidRPr="00824B70">
              <w:rPr>
                <w:rFonts w:ascii="Arial" w:hAnsi="Arial" w:cs="Arial"/>
                <w:sz w:val="16"/>
                <w:szCs w:val="16"/>
              </w:rPr>
              <w:t>Подання</w:t>
            </w:r>
            <w:r w:rsidRPr="007B698A">
              <w:rPr>
                <w:rFonts w:ascii="Arial" w:hAnsi="Arial" w:cs="Arial"/>
                <w:sz w:val="16"/>
                <w:szCs w:val="16"/>
                <w:lang w:val="en-US"/>
              </w:rPr>
              <w:t xml:space="preserve"> </w:t>
            </w:r>
            <w:r w:rsidRPr="00824B70">
              <w:rPr>
                <w:rFonts w:ascii="Arial" w:hAnsi="Arial" w:cs="Arial"/>
                <w:sz w:val="16"/>
                <w:szCs w:val="16"/>
              </w:rPr>
              <w:t>оновленого</w:t>
            </w:r>
            <w:r w:rsidRPr="007B698A">
              <w:rPr>
                <w:rFonts w:ascii="Arial" w:hAnsi="Arial" w:cs="Arial"/>
                <w:sz w:val="16"/>
                <w:szCs w:val="16"/>
                <w:lang w:val="en-US"/>
              </w:rPr>
              <w:t xml:space="preserve"> </w:t>
            </w:r>
            <w:r w:rsidRPr="00824B70">
              <w:rPr>
                <w:rFonts w:ascii="Arial" w:hAnsi="Arial" w:cs="Arial"/>
                <w:sz w:val="16"/>
                <w:szCs w:val="16"/>
              </w:rPr>
              <w:t>сертифікату</w:t>
            </w:r>
            <w:r w:rsidRPr="007B698A">
              <w:rPr>
                <w:rFonts w:ascii="Arial" w:hAnsi="Arial" w:cs="Arial"/>
                <w:sz w:val="16"/>
                <w:szCs w:val="16"/>
                <w:lang w:val="en-US"/>
              </w:rPr>
              <w:t xml:space="preserve"> </w:t>
            </w:r>
            <w:r w:rsidRPr="00824B70">
              <w:rPr>
                <w:rFonts w:ascii="Arial" w:hAnsi="Arial" w:cs="Arial"/>
                <w:sz w:val="16"/>
                <w:szCs w:val="16"/>
              </w:rPr>
              <w:t>відповідності</w:t>
            </w:r>
            <w:r w:rsidRPr="007B698A">
              <w:rPr>
                <w:rFonts w:ascii="Arial" w:hAnsi="Arial" w:cs="Arial"/>
                <w:sz w:val="16"/>
                <w:szCs w:val="16"/>
                <w:lang w:val="en-US"/>
              </w:rPr>
              <w:t xml:space="preserve"> </w:t>
            </w:r>
            <w:r w:rsidRPr="00824B70">
              <w:rPr>
                <w:rFonts w:ascii="Arial" w:hAnsi="Arial" w:cs="Arial"/>
                <w:sz w:val="16"/>
                <w:szCs w:val="16"/>
              </w:rPr>
              <w:t>ЕР</w:t>
            </w:r>
            <w:r w:rsidRPr="007B698A">
              <w:rPr>
                <w:rFonts w:ascii="Arial" w:hAnsi="Arial" w:cs="Arial"/>
                <w:sz w:val="16"/>
                <w:szCs w:val="16"/>
                <w:lang w:val="en-US"/>
              </w:rPr>
              <w:t xml:space="preserve"> R1- </w:t>
            </w:r>
            <w:r w:rsidRPr="00824B70">
              <w:rPr>
                <w:rFonts w:ascii="Arial" w:hAnsi="Arial" w:cs="Arial"/>
                <w:sz w:val="16"/>
                <w:szCs w:val="16"/>
              </w:rPr>
              <w:t>СЕР</w:t>
            </w:r>
            <w:r w:rsidRPr="007B698A">
              <w:rPr>
                <w:rFonts w:ascii="Arial" w:hAnsi="Arial" w:cs="Arial"/>
                <w:sz w:val="16"/>
                <w:szCs w:val="16"/>
                <w:lang w:val="en-US"/>
              </w:rPr>
              <w:t xml:space="preserve"> 2012-338-Rev 00 (</w:t>
            </w:r>
            <w:r w:rsidRPr="00824B70">
              <w:rPr>
                <w:rFonts w:ascii="Arial" w:hAnsi="Arial" w:cs="Arial"/>
                <w:sz w:val="16"/>
                <w:szCs w:val="16"/>
              </w:rPr>
              <w:t>попередня</w:t>
            </w:r>
            <w:r w:rsidRPr="007B698A">
              <w:rPr>
                <w:rFonts w:ascii="Arial" w:hAnsi="Arial" w:cs="Arial"/>
                <w:sz w:val="16"/>
                <w:szCs w:val="16"/>
                <w:lang w:val="en-US"/>
              </w:rPr>
              <w:t xml:space="preserve"> </w:t>
            </w:r>
            <w:r w:rsidRPr="00824B70">
              <w:rPr>
                <w:rFonts w:ascii="Arial" w:hAnsi="Arial" w:cs="Arial"/>
                <w:sz w:val="16"/>
                <w:szCs w:val="16"/>
              </w:rPr>
              <w:t>версія</w:t>
            </w:r>
            <w:r w:rsidRPr="007B698A">
              <w:rPr>
                <w:rFonts w:ascii="Arial" w:hAnsi="Arial" w:cs="Arial"/>
                <w:sz w:val="16"/>
                <w:szCs w:val="16"/>
                <w:lang w:val="en-US"/>
              </w:rPr>
              <w:t xml:space="preserve"> </w:t>
            </w:r>
            <w:r w:rsidRPr="00824B70">
              <w:rPr>
                <w:rFonts w:ascii="Arial" w:hAnsi="Arial" w:cs="Arial"/>
                <w:sz w:val="16"/>
                <w:szCs w:val="16"/>
              </w:rPr>
              <w:t>СЕР</w:t>
            </w:r>
            <w:r w:rsidRPr="007B698A">
              <w:rPr>
                <w:rFonts w:ascii="Arial" w:hAnsi="Arial" w:cs="Arial"/>
                <w:sz w:val="16"/>
                <w:szCs w:val="16"/>
                <w:lang w:val="en-US"/>
              </w:rPr>
              <w:t xml:space="preserve"> R0- </w:t>
            </w:r>
            <w:r w:rsidRPr="00824B70">
              <w:rPr>
                <w:rFonts w:ascii="Arial" w:hAnsi="Arial" w:cs="Arial"/>
                <w:sz w:val="16"/>
                <w:szCs w:val="16"/>
              </w:rPr>
              <w:t>СЕР</w:t>
            </w:r>
            <w:r w:rsidRPr="007B698A">
              <w:rPr>
                <w:rFonts w:ascii="Arial" w:hAnsi="Arial" w:cs="Arial"/>
                <w:sz w:val="16"/>
                <w:szCs w:val="16"/>
                <w:lang w:val="en-US"/>
              </w:rPr>
              <w:t xml:space="preserve"> 2012-338-Rev 02) </w:t>
            </w:r>
            <w:r w:rsidRPr="00824B70">
              <w:rPr>
                <w:rFonts w:ascii="Arial" w:hAnsi="Arial" w:cs="Arial"/>
                <w:sz w:val="16"/>
                <w:szCs w:val="16"/>
              </w:rPr>
              <w:t>для</w:t>
            </w:r>
            <w:r w:rsidRPr="007B698A">
              <w:rPr>
                <w:rFonts w:ascii="Arial" w:hAnsi="Arial" w:cs="Arial"/>
                <w:sz w:val="16"/>
                <w:szCs w:val="16"/>
                <w:lang w:val="en-US"/>
              </w:rPr>
              <w:t xml:space="preserve"> </w:t>
            </w:r>
            <w:r w:rsidRPr="00824B70">
              <w:rPr>
                <w:rFonts w:ascii="Arial" w:hAnsi="Arial" w:cs="Arial"/>
                <w:sz w:val="16"/>
                <w:szCs w:val="16"/>
              </w:rPr>
              <w:t>АФІ</w:t>
            </w:r>
            <w:r w:rsidRPr="007B698A">
              <w:rPr>
                <w:rFonts w:ascii="Arial" w:hAnsi="Arial" w:cs="Arial"/>
                <w:sz w:val="16"/>
                <w:szCs w:val="16"/>
                <w:lang w:val="en-US"/>
              </w:rPr>
              <w:t xml:space="preserve"> </w:t>
            </w:r>
            <w:r w:rsidRPr="00824B70">
              <w:rPr>
                <w:rFonts w:ascii="Arial" w:hAnsi="Arial" w:cs="Arial"/>
                <w:sz w:val="16"/>
                <w:szCs w:val="16"/>
              </w:rPr>
              <w:t>Валсартан</w:t>
            </w:r>
            <w:r w:rsidRPr="007B698A">
              <w:rPr>
                <w:rFonts w:ascii="Arial" w:hAnsi="Arial" w:cs="Arial"/>
                <w:sz w:val="16"/>
                <w:szCs w:val="16"/>
                <w:lang w:val="en-US"/>
              </w:rPr>
              <w:t xml:space="preserve"> </w:t>
            </w:r>
            <w:r w:rsidRPr="00824B70">
              <w:rPr>
                <w:rFonts w:ascii="Arial" w:hAnsi="Arial" w:cs="Arial"/>
                <w:sz w:val="16"/>
                <w:szCs w:val="16"/>
              </w:rPr>
              <w:t>від</w:t>
            </w:r>
            <w:r w:rsidRPr="007B698A">
              <w:rPr>
                <w:rFonts w:ascii="Arial" w:hAnsi="Arial" w:cs="Arial"/>
                <w:sz w:val="16"/>
                <w:szCs w:val="16"/>
                <w:lang w:val="en-US"/>
              </w:rPr>
              <w:t xml:space="preserve"> </w:t>
            </w:r>
            <w:r w:rsidRPr="00824B70">
              <w:rPr>
                <w:rFonts w:ascii="Arial" w:hAnsi="Arial" w:cs="Arial"/>
                <w:sz w:val="16"/>
                <w:szCs w:val="16"/>
              </w:rPr>
              <w:t>вже</w:t>
            </w:r>
            <w:r w:rsidRPr="007B698A">
              <w:rPr>
                <w:rFonts w:ascii="Arial" w:hAnsi="Arial" w:cs="Arial"/>
                <w:sz w:val="16"/>
                <w:szCs w:val="16"/>
                <w:lang w:val="en-US"/>
              </w:rPr>
              <w:t xml:space="preserve"> </w:t>
            </w:r>
            <w:r w:rsidRPr="00824B70">
              <w:rPr>
                <w:rFonts w:ascii="Arial" w:hAnsi="Arial" w:cs="Arial"/>
                <w:sz w:val="16"/>
                <w:szCs w:val="16"/>
              </w:rPr>
              <w:t>затвердженого</w:t>
            </w:r>
            <w:r w:rsidRPr="007B698A">
              <w:rPr>
                <w:rFonts w:ascii="Arial" w:hAnsi="Arial" w:cs="Arial"/>
                <w:sz w:val="16"/>
                <w:szCs w:val="16"/>
                <w:lang w:val="en-US"/>
              </w:rPr>
              <w:t xml:space="preserve"> </w:t>
            </w:r>
            <w:r w:rsidRPr="00824B70">
              <w:rPr>
                <w:rFonts w:ascii="Arial" w:hAnsi="Arial" w:cs="Arial"/>
                <w:sz w:val="16"/>
                <w:szCs w:val="16"/>
              </w:rPr>
              <w:t>виробника</w:t>
            </w:r>
            <w:r w:rsidRPr="007B698A">
              <w:rPr>
                <w:rFonts w:ascii="Arial" w:hAnsi="Arial" w:cs="Arial"/>
                <w:sz w:val="16"/>
                <w:szCs w:val="16"/>
                <w:lang w:val="en-US"/>
              </w:rPr>
              <w:t xml:space="preserve"> DIVI'S LABORATORIES LIMITED</w:t>
            </w:r>
          </w:p>
          <w:p w:rsidR="0077730C" w:rsidRPr="007B698A" w:rsidRDefault="0077730C" w:rsidP="004B05C9">
            <w:pPr>
              <w:jc w:val="center"/>
              <w:rPr>
                <w:rFonts w:ascii="Arial" w:hAnsi="Arial" w:cs="Arial"/>
                <w:sz w:val="16"/>
                <w:szCs w:val="16"/>
                <w:lang w:val="en-US"/>
              </w:rPr>
            </w:pPr>
            <w:r w:rsidRPr="00824B70">
              <w:rPr>
                <w:rFonts w:ascii="Arial" w:hAnsi="Arial" w:cs="Arial"/>
                <w:sz w:val="16"/>
                <w:szCs w:val="16"/>
              </w:rPr>
              <w:t>Зміни</w:t>
            </w:r>
            <w:r w:rsidRPr="007B698A">
              <w:rPr>
                <w:rFonts w:ascii="Arial" w:hAnsi="Arial" w:cs="Arial"/>
                <w:sz w:val="16"/>
                <w:szCs w:val="16"/>
                <w:lang w:val="en-US"/>
              </w:rPr>
              <w:t xml:space="preserve"> I </w:t>
            </w:r>
            <w:r w:rsidRPr="00824B70">
              <w:rPr>
                <w:rFonts w:ascii="Arial" w:hAnsi="Arial" w:cs="Arial"/>
                <w:sz w:val="16"/>
                <w:szCs w:val="16"/>
              </w:rPr>
              <w:t>типу</w:t>
            </w:r>
            <w:r w:rsidRPr="007B698A">
              <w:rPr>
                <w:rFonts w:ascii="Arial" w:hAnsi="Arial" w:cs="Arial"/>
                <w:sz w:val="16"/>
                <w:szCs w:val="16"/>
                <w:lang w:val="en-US"/>
              </w:rPr>
              <w:t xml:space="preserve"> - </w:t>
            </w:r>
            <w:r w:rsidRPr="00824B70">
              <w:rPr>
                <w:rFonts w:ascii="Arial" w:hAnsi="Arial" w:cs="Arial"/>
                <w:sz w:val="16"/>
                <w:szCs w:val="16"/>
              </w:rPr>
              <w:t>Адміністративні</w:t>
            </w:r>
            <w:r w:rsidRPr="007B698A">
              <w:rPr>
                <w:rFonts w:ascii="Arial" w:hAnsi="Arial" w:cs="Arial"/>
                <w:sz w:val="16"/>
                <w:szCs w:val="16"/>
                <w:lang w:val="en-US"/>
              </w:rPr>
              <w:t xml:space="preserve"> </w:t>
            </w:r>
            <w:r w:rsidRPr="00824B70">
              <w:rPr>
                <w:rFonts w:ascii="Arial" w:hAnsi="Arial" w:cs="Arial"/>
                <w:sz w:val="16"/>
                <w:szCs w:val="16"/>
              </w:rPr>
              <w:t>зміни</w:t>
            </w:r>
            <w:r w:rsidRPr="007B698A">
              <w:rPr>
                <w:rFonts w:ascii="Arial" w:hAnsi="Arial" w:cs="Arial"/>
                <w:sz w:val="16"/>
                <w:szCs w:val="16"/>
                <w:lang w:val="en-US"/>
              </w:rPr>
              <w:t xml:space="preserve">. </w:t>
            </w:r>
            <w:r w:rsidRPr="00824B70">
              <w:rPr>
                <w:rFonts w:ascii="Arial" w:hAnsi="Arial" w:cs="Arial"/>
                <w:sz w:val="16"/>
                <w:szCs w:val="16"/>
              </w:rPr>
              <w:t>Зміна</w:t>
            </w:r>
            <w:r w:rsidRPr="007B698A">
              <w:rPr>
                <w:rFonts w:ascii="Arial" w:hAnsi="Arial" w:cs="Arial"/>
                <w:sz w:val="16"/>
                <w:szCs w:val="16"/>
                <w:lang w:val="en-US"/>
              </w:rPr>
              <w:t xml:space="preserve"> </w:t>
            </w:r>
            <w:r w:rsidRPr="00824B70">
              <w:rPr>
                <w:rFonts w:ascii="Arial" w:hAnsi="Arial" w:cs="Arial"/>
                <w:sz w:val="16"/>
                <w:szCs w:val="16"/>
              </w:rPr>
              <w:t>найменування</w:t>
            </w:r>
            <w:r w:rsidRPr="007B698A">
              <w:rPr>
                <w:rFonts w:ascii="Arial" w:hAnsi="Arial" w:cs="Arial"/>
                <w:sz w:val="16"/>
                <w:szCs w:val="16"/>
                <w:lang w:val="en-US"/>
              </w:rPr>
              <w:t xml:space="preserve"> </w:t>
            </w:r>
            <w:r w:rsidRPr="00824B70">
              <w:rPr>
                <w:rFonts w:ascii="Arial" w:hAnsi="Arial" w:cs="Arial"/>
                <w:sz w:val="16"/>
                <w:szCs w:val="16"/>
              </w:rPr>
              <w:t>та</w:t>
            </w:r>
            <w:r w:rsidRPr="007B698A">
              <w:rPr>
                <w:rFonts w:ascii="Arial" w:hAnsi="Arial" w:cs="Arial"/>
                <w:sz w:val="16"/>
                <w:szCs w:val="16"/>
                <w:lang w:val="en-US"/>
              </w:rPr>
              <w:t>/</w:t>
            </w:r>
            <w:r w:rsidRPr="00824B70">
              <w:rPr>
                <w:rFonts w:ascii="Arial" w:hAnsi="Arial" w:cs="Arial"/>
                <w:sz w:val="16"/>
                <w:szCs w:val="16"/>
              </w:rPr>
              <w:t>або</w:t>
            </w:r>
            <w:r w:rsidRPr="007B698A">
              <w:rPr>
                <w:rFonts w:ascii="Arial" w:hAnsi="Arial" w:cs="Arial"/>
                <w:sz w:val="16"/>
                <w:szCs w:val="16"/>
                <w:lang w:val="en-US"/>
              </w:rPr>
              <w:t xml:space="preserve"> </w:t>
            </w:r>
            <w:r w:rsidRPr="00824B70">
              <w:rPr>
                <w:rFonts w:ascii="Arial" w:hAnsi="Arial" w:cs="Arial"/>
                <w:sz w:val="16"/>
                <w:szCs w:val="16"/>
              </w:rPr>
              <w:t>адреси</w:t>
            </w:r>
            <w:r w:rsidRPr="007B698A">
              <w:rPr>
                <w:rFonts w:ascii="Arial" w:hAnsi="Arial" w:cs="Arial"/>
                <w:sz w:val="16"/>
                <w:szCs w:val="16"/>
                <w:lang w:val="en-US"/>
              </w:rPr>
              <w:t xml:space="preserve"> </w:t>
            </w:r>
            <w:r w:rsidRPr="00824B70">
              <w:rPr>
                <w:rFonts w:ascii="Arial" w:hAnsi="Arial" w:cs="Arial"/>
                <w:sz w:val="16"/>
                <w:szCs w:val="16"/>
              </w:rPr>
              <w:t>місця</w:t>
            </w:r>
            <w:r w:rsidRPr="007B698A">
              <w:rPr>
                <w:rFonts w:ascii="Arial" w:hAnsi="Arial" w:cs="Arial"/>
                <w:sz w:val="16"/>
                <w:szCs w:val="16"/>
                <w:lang w:val="en-US"/>
              </w:rPr>
              <w:t xml:space="preserve"> </w:t>
            </w:r>
            <w:r w:rsidRPr="00824B70">
              <w:rPr>
                <w:rFonts w:ascii="Arial" w:hAnsi="Arial" w:cs="Arial"/>
                <w:sz w:val="16"/>
                <w:szCs w:val="16"/>
              </w:rPr>
              <w:t>провадження</w:t>
            </w:r>
            <w:r w:rsidRPr="007B698A">
              <w:rPr>
                <w:rFonts w:ascii="Arial" w:hAnsi="Arial" w:cs="Arial"/>
                <w:sz w:val="16"/>
                <w:szCs w:val="16"/>
                <w:lang w:val="en-US"/>
              </w:rPr>
              <w:t xml:space="preserve"> </w:t>
            </w:r>
            <w:r w:rsidRPr="00824B70">
              <w:rPr>
                <w:rFonts w:ascii="Arial" w:hAnsi="Arial" w:cs="Arial"/>
                <w:sz w:val="16"/>
                <w:szCs w:val="16"/>
              </w:rPr>
              <w:t>діяльності</w:t>
            </w:r>
            <w:r w:rsidRPr="007B698A">
              <w:rPr>
                <w:rFonts w:ascii="Arial" w:hAnsi="Arial" w:cs="Arial"/>
                <w:sz w:val="16"/>
                <w:szCs w:val="16"/>
                <w:lang w:val="en-US"/>
              </w:rPr>
              <w:t xml:space="preserve"> </w:t>
            </w:r>
            <w:r w:rsidRPr="00824B70">
              <w:rPr>
                <w:rFonts w:ascii="Arial" w:hAnsi="Arial" w:cs="Arial"/>
                <w:sz w:val="16"/>
                <w:szCs w:val="16"/>
              </w:rPr>
              <w:t>виробника</w:t>
            </w:r>
            <w:r w:rsidRPr="007B698A">
              <w:rPr>
                <w:rFonts w:ascii="Arial" w:hAnsi="Arial" w:cs="Arial"/>
                <w:sz w:val="16"/>
                <w:szCs w:val="16"/>
                <w:lang w:val="en-US"/>
              </w:rPr>
              <w:t xml:space="preserve"> (</w:t>
            </w:r>
            <w:r w:rsidRPr="00824B70">
              <w:rPr>
                <w:rFonts w:ascii="Arial" w:hAnsi="Arial" w:cs="Arial"/>
                <w:sz w:val="16"/>
                <w:szCs w:val="16"/>
              </w:rPr>
              <w:t>включаючи</w:t>
            </w:r>
            <w:r w:rsidRPr="007B698A">
              <w:rPr>
                <w:rFonts w:ascii="Arial" w:hAnsi="Arial" w:cs="Arial"/>
                <w:sz w:val="16"/>
                <w:szCs w:val="16"/>
                <w:lang w:val="en-US"/>
              </w:rPr>
              <w:t xml:space="preserve">, </w:t>
            </w:r>
            <w:r w:rsidRPr="00824B70">
              <w:rPr>
                <w:rFonts w:ascii="Arial" w:hAnsi="Arial" w:cs="Arial"/>
                <w:sz w:val="16"/>
                <w:szCs w:val="16"/>
              </w:rPr>
              <w:t>за</w:t>
            </w:r>
            <w:r w:rsidRPr="007B698A">
              <w:rPr>
                <w:rFonts w:ascii="Arial" w:hAnsi="Arial" w:cs="Arial"/>
                <w:sz w:val="16"/>
                <w:szCs w:val="16"/>
                <w:lang w:val="en-US"/>
              </w:rPr>
              <w:t xml:space="preserve"> </w:t>
            </w:r>
            <w:r w:rsidRPr="00824B70">
              <w:rPr>
                <w:rFonts w:ascii="Arial" w:hAnsi="Arial" w:cs="Arial"/>
                <w:sz w:val="16"/>
                <w:szCs w:val="16"/>
              </w:rPr>
              <w:t>необхідності</w:t>
            </w:r>
            <w:r w:rsidRPr="007B698A">
              <w:rPr>
                <w:rFonts w:ascii="Arial" w:hAnsi="Arial" w:cs="Arial"/>
                <w:sz w:val="16"/>
                <w:szCs w:val="16"/>
                <w:lang w:val="en-US"/>
              </w:rPr>
              <w:t xml:space="preserve">, </w:t>
            </w:r>
            <w:r w:rsidRPr="00824B70">
              <w:rPr>
                <w:rFonts w:ascii="Arial" w:hAnsi="Arial" w:cs="Arial"/>
                <w:sz w:val="16"/>
                <w:szCs w:val="16"/>
              </w:rPr>
              <w:t>місце</w:t>
            </w:r>
            <w:r w:rsidRPr="007B698A">
              <w:rPr>
                <w:rFonts w:ascii="Arial" w:hAnsi="Arial" w:cs="Arial"/>
                <w:sz w:val="16"/>
                <w:szCs w:val="16"/>
                <w:lang w:val="en-US"/>
              </w:rPr>
              <w:t xml:space="preserve"> </w:t>
            </w:r>
            <w:r w:rsidRPr="00824B70">
              <w:rPr>
                <w:rFonts w:ascii="Arial" w:hAnsi="Arial" w:cs="Arial"/>
                <w:sz w:val="16"/>
                <w:szCs w:val="16"/>
              </w:rPr>
              <w:t>проведення</w:t>
            </w:r>
            <w:r w:rsidRPr="007B698A">
              <w:rPr>
                <w:rFonts w:ascii="Arial" w:hAnsi="Arial" w:cs="Arial"/>
                <w:sz w:val="16"/>
                <w:szCs w:val="16"/>
                <w:lang w:val="en-US"/>
              </w:rPr>
              <w:t xml:space="preserve"> </w:t>
            </w:r>
            <w:r w:rsidRPr="00824B70">
              <w:rPr>
                <w:rFonts w:ascii="Arial" w:hAnsi="Arial" w:cs="Arial"/>
                <w:sz w:val="16"/>
                <w:szCs w:val="16"/>
              </w:rPr>
              <w:t>контролю</w:t>
            </w:r>
            <w:r w:rsidRPr="007B698A">
              <w:rPr>
                <w:rFonts w:ascii="Arial" w:hAnsi="Arial" w:cs="Arial"/>
                <w:sz w:val="16"/>
                <w:szCs w:val="16"/>
                <w:lang w:val="en-US"/>
              </w:rPr>
              <w:t xml:space="preserve"> </w:t>
            </w:r>
            <w:r w:rsidRPr="00824B70">
              <w:rPr>
                <w:rFonts w:ascii="Arial" w:hAnsi="Arial" w:cs="Arial"/>
                <w:sz w:val="16"/>
                <w:szCs w:val="16"/>
              </w:rPr>
              <w:t>якості</w:t>
            </w:r>
            <w:r w:rsidRPr="007B698A">
              <w:rPr>
                <w:rFonts w:ascii="Arial" w:hAnsi="Arial" w:cs="Arial"/>
                <w:sz w:val="16"/>
                <w:szCs w:val="16"/>
                <w:lang w:val="en-US"/>
              </w:rPr>
              <w:t xml:space="preserve">), </w:t>
            </w:r>
            <w:r w:rsidRPr="00824B70">
              <w:rPr>
                <w:rFonts w:ascii="Arial" w:hAnsi="Arial" w:cs="Arial"/>
                <w:sz w:val="16"/>
                <w:szCs w:val="16"/>
              </w:rPr>
              <w:t>або</w:t>
            </w:r>
            <w:r w:rsidRPr="007B698A">
              <w:rPr>
                <w:rFonts w:ascii="Arial" w:hAnsi="Arial" w:cs="Arial"/>
                <w:sz w:val="16"/>
                <w:szCs w:val="16"/>
                <w:lang w:val="en-US"/>
              </w:rPr>
              <w:t xml:space="preserve"> </w:t>
            </w:r>
            <w:r w:rsidRPr="00824B70">
              <w:rPr>
                <w:rFonts w:ascii="Arial" w:hAnsi="Arial" w:cs="Arial"/>
                <w:sz w:val="16"/>
                <w:szCs w:val="16"/>
              </w:rPr>
              <w:t>власника</w:t>
            </w:r>
            <w:r w:rsidRPr="007B698A">
              <w:rPr>
                <w:rFonts w:ascii="Arial" w:hAnsi="Arial" w:cs="Arial"/>
                <w:sz w:val="16"/>
                <w:szCs w:val="16"/>
                <w:lang w:val="en-US"/>
              </w:rPr>
              <w:t xml:space="preserve"> </w:t>
            </w:r>
            <w:r w:rsidRPr="00824B70">
              <w:rPr>
                <w:rFonts w:ascii="Arial" w:hAnsi="Arial" w:cs="Arial"/>
                <w:sz w:val="16"/>
                <w:szCs w:val="16"/>
              </w:rPr>
              <w:t>мастер</w:t>
            </w:r>
            <w:r w:rsidRPr="007B698A">
              <w:rPr>
                <w:rFonts w:ascii="Arial" w:hAnsi="Arial" w:cs="Arial"/>
                <w:sz w:val="16"/>
                <w:szCs w:val="16"/>
                <w:lang w:val="en-US"/>
              </w:rPr>
              <w:t>-</w:t>
            </w:r>
            <w:r w:rsidRPr="00824B70">
              <w:rPr>
                <w:rFonts w:ascii="Arial" w:hAnsi="Arial" w:cs="Arial"/>
                <w:sz w:val="16"/>
                <w:szCs w:val="16"/>
              </w:rPr>
              <w:t>файла</w:t>
            </w:r>
            <w:r w:rsidRPr="007B698A">
              <w:rPr>
                <w:rFonts w:ascii="Arial" w:hAnsi="Arial" w:cs="Arial"/>
                <w:sz w:val="16"/>
                <w:szCs w:val="16"/>
                <w:lang w:val="en-US"/>
              </w:rPr>
              <w:t xml:space="preserve"> </w:t>
            </w:r>
            <w:r w:rsidRPr="00824B70">
              <w:rPr>
                <w:rFonts w:ascii="Arial" w:hAnsi="Arial" w:cs="Arial"/>
                <w:sz w:val="16"/>
                <w:szCs w:val="16"/>
              </w:rPr>
              <w:t>на</w:t>
            </w:r>
            <w:r w:rsidRPr="007B698A">
              <w:rPr>
                <w:rFonts w:ascii="Arial" w:hAnsi="Arial" w:cs="Arial"/>
                <w:sz w:val="16"/>
                <w:szCs w:val="16"/>
                <w:lang w:val="en-US"/>
              </w:rPr>
              <w:t xml:space="preserve"> </w:t>
            </w:r>
            <w:r w:rsidRPr="00824B70">
              <w:rPr>
                <w:rFonts w:ascii="Arial" w:hAnsi="Arial" w:cs="Arial"/>
                <w:sz w:val="16"/>
                <w:szCs w:val="16"/>
              </w:rPr>
              <w:t>АФІ</w:t>
            </w:r>
            <w:r w:rsidRPr="007B698A">
              <w:rPr>
                <w:rFonts w:ascii="Arial" w:hAnsi="Arial" w:cs="Arial"/>
                <w:sz w:val="16"/>
                <w:szCs w:val="16"/>
                <w:lang w:val="en-US"/>
              </w:rPr>
              <w:t xml:space="preserve">, </w:t>
            </w:r>
            <w:r w:rsidRPr="00824B70">
              <w:rPr>
                <w:rFonts w:ascii="Arial" w:hAnsi="Arial" w:cs="Arial"/>
                <w:sz w:val="16"/>
                <w:szCs w:val="16"/>
              </w:rPr>
              <w:t>або</w:t>
            </w:r>
            <w:r w:rsidRPr="007B698A">
              <w:rPr>
                <w:rFonts w:ascii="Arial" w:hAnsi="Arial" w:cs="Arial"/>
                <w:sz w:val="16"/>
                <w:szCs w:val="16"/>
                <w:lang w:val="en-US"/>
              </w:rPr>
              <w:t xml:space="preserve"> </w:t>
            </w:r>
            <w:r w:rsidRPr="00824B70">
              <w:rPr>
                <w:rFonts w:ascii="Arial" w:hAnsi="Arial" w:cs="Arial"/>
                <w:sz w:val="16"/>
                <w:szCs w:val="16"/>
              </w:rPr>
              <w:t>постачальника</w:t>
            </w:r>
            <w:r w:rsidRPr="007B698A">
              <w:rPr>
                <w:rFonts w:ascii="Arial" w:hAnsi="Arial" w:cs="Arial"/>
                <w:sz w:val="16"/>
                <w:szCs w:val="16"/>
                <w:lang w:val="en-US"/>
              </w:rPr>
              <w:t xml:space="preserve"> </w:t>
            </w:r>
            <w:r w:rsidRPr="00824B70">
              <w:rPr>
                <w:rFonts w:ascii="Arial" w:hAnsi="Arial" w:cs="Arial"/>
                <w:sz w:val="16"/>
                <w:szCs w:val="16"/>
              </w:rPr>
              <w:t>АФІ</w:t>
            </w:r>
            <w:r w:rsidRPr="007B698A">
              <w:rPr>
                <w:rFonts w:ascii="Arial" w:hAnsi="Arial" w:cs="Arial"/>
                <w:sz w:val="16"/>
                <w:szCs w:val="16"/>
                <w:lang w:val="en-US"/>
              </w:rPr>
              <w:t>/</w:t>
            </w:r>
            <w:r w:rsidRPr="00824B70">
              <w:rPr>
                <w:rFonts w:ascii="Arial" w:hAnsi="Arial" w:cs="Arial"/>
                <w:sz w:val="16"/>
                <w:szCs w:val="16"/>
              </w:rPr>
              <w:t>вихідного</w:t>
            </w:r>
            <w:r w:rsidRPr="007B698A">
              <w:rPr>
                <w:rFonts w:ascii="Arial" w:hAnsi="Arial" w:cs="Arial"/>
                <w:sz w:val="16"/>
                <w:szCs w:val="16"/>
                <w:lang w:val="en-US"/>
              </w:rPr>
              <w:t xml:space="preserve"> </w:t>
            </w:r>
            <w:r w:rsidRPr="00824B70">
              <w:rPr>
                <w:rFonts w:ascii="Arial" w:hAnsi="Arial" w:cs="Arial"/>
                <w:sz w:val="16"/>
                <w:szCs w:val="16"/>
              </w:rPr>
              <w:t>матеріалу</w:t>
            </w:r>
            <w:r w:rsidRPr="007B698A">
              <w:rPr>
                <w:rFonts w:ascii="Arial" w:hAnsi="Arial" w:cs="Arial"/>
                <w:sz w:val="16"/>
                <w:szCs w:val="16"/>
                <w:lang w:val="en-US"/>
              </w:rPr>
              <w:t>/</w:t>
            </w:r>
            <w:r w:rsidRPr="00824B70">
              <w:rPr>
                <w:rFonts w:ascii="Arial" w:hAnsi="Arial" w:cs="Arial"/>
                <w:sz w:val="16"/>
                <w:szCs w:val="16"/>
              </w:rPr>
              <w:t>реагенту</w:t>
            </w:r>
            <w:r w:rsidRPr="007B698A">
              <w:rPr>
                <w:rFonts w:ascii="Arial" w:hAnsi="Arial" w:cs="Arial"/>
                <w:sz w:val="16"/>
                <w:szCs w:val="16"/>
                <w:lang w:val="en-US"/>
              </w:rPr>
              <w:t>/</w:t>
            </w:r>
            <w:r w:rsidRPr="00824B70">
              <w:rPr>
                <w:rFonts w:ascii="Arial" w:hAnsi="Arial" w:cs="Arial"/>
                <w:sz w:val="16"/>
                <w:szCs w:val="16"/>
              </w:rPr>
              <w:t>проміжного</w:t>
            </w:r>
            <w:r w:rsidRPr="007B698A">
              <w:rPr>
                <w:rFonts w:ascii="Arial" w:hAnsi="Arial" w:cs="Arial"/>
                <w:sz w:val="16"/>
                <w:szCs w:val="16"/>
                <w:lang w:val="en-US"/>
              </w:rPr>
              <w:t xml:space="preserve"> </w:t>
            </w:r>
            <w:r w:rsidRPr="00824B70">
              <w:rPr>
                <w:rFonts w:ascii="Arial" w:hAnsi="Arial" w:cs="Arial"/>
                <w:sz w:val="16"/>
                <w:szCs w:val="16"/>
              </w:rPr>
              <w:t>продукту</w:t>
            </w:r>
            <w:r w:rsidRPr="007B698A">
              <w:rPr>
                <w:rFonts w:ascii="Arial" w:hAnsi="Arial" w:cs="Arial"/>
                <w:sz w:val="16"/>
                <w:szCs w:val="16"/>
                <w:lang w:val="en-US"/>
              </w:rPr>
              <w:t xml:space="preserve">, </w:t>
            </w:r>
            <w:r w:rsidRPr="00824B70">
              <w:rPr>
                <w:rFonts w:ascii="Arial" w:hAnsi="Arial" w:cs="Arial"/>
                <w:sz w:val="16"/>
                <w:szCs w:val="16"/>
              </w:rPr>
              <w:t>що</w:t>
            </w:r>
            <w:r w:rsidRPr="007B698A">
              <w:rPr>
                <w:rFonts w:ascii="Arial" w:hAnsi="Arial" w:cs="Arial"/>
                <w:sz w:val="16"/>
                <w:szCs w:val="16"/>
                <w:lang w:val="en-US"/>
              </w:rPr>
              <w:t xml:space="preserve"> </w:t>
            </w:r>
            <w:r w:rsidRPr="00824B70">
              <w:rPr>
                <w:rFonts w:ascii="Arial" w:hAnsi="Arial" w:cs="Arial"/>
                <w:sz w:val="16"/>
                <w:szCs w:val="16"/>
              </w:rPr>
              <w:t>застосовуються</w:t>
            </w:r>
            <w:r w:rsidRPr="007B698A">
              <w:rPr>
                <w:rFonts w:ascii="Arial" w:hAnsi="Arial" w:cs="Arial"/>
                <w:sz w:val="16"/>
                <w:szCs w:val="16"/>
                <w:lang w:val="en-US"/>
              </w:rPr>
              <w:t xml:space="preserve"> </w:t>
            </w:r>
            <w:r w:rsidRPr="00824B70">
              <w:rPr>
                <w:rFonts w:ascii="Arial" w:hAnsi="Arial" w:cs="Arial"/>
                <w:sz w:val="16"/>
                <w:szCs w:val="16"/>
              </w:rPr>
              <w:t>у</w:t>
            </w:r>
            <w:r w:rsidRPr="007B698A">
              <w:rPr>
                <w:rFonts w:ascii="Arial" w:hAnsi="Arial" w:cs="Arial"/>
                <w:sz w:val="16"/>
                <w:szCs w:val="16"/>
                <w:lang w:val="en-US"/>
              </w:rPr>
              <w:t xml:space="preserve"> </w:t>
            </w:r>
            <w:r w:rsidRPr="00824B70">
              <w:rPr>
                <w:rFonts w:ascii="Arial" w:hAnsi="Arial" w:cs="Arial"/>
                <w:sz w:val="16"/>
                <w:szCs w:val="16"/>
              </w:rPr>
              <w:t>виробництві</w:t>
            </w:r>
            <w:r w:rsidRPr="007B698A">
              <w:rPr>
                <w:rFonts w:ascii="Arial" w:hAnsi="Arial" w:cs="Arial"/>
                <w:sz w:val="16"/>
                <w:szCs w:val="16"/>
                <w:lang w:val="en-US"/>
              </w:rPr>
              <w:t xml:space="preserve"> </w:t>
            </w:r>
            <w:r w:rsidRPr="00824B70">
              <w:rPr>
                <w:rFonts w:ascii="Arial" w:hAnsi="Arial" w:cs="Arial"/>
                <w:sz w:val="16"/>
                <w:szCs w:val="16"/>
              </w:rPr>
              <w:t>АФІ</w:t>
            </w:r>
            <w:r w:rsidRPr="007B698A">
              <w:rPr>
                <w:rFonts w:ascii="Arial" w:hAnsi="Arial" w:cs="Arial"/>
                <w:sz w:val="16"/>
                <w:szCs w:val="16"/>
                <w:lang w:val="en-US"/>
              </w:rPr>
              <w:t xml:space="preserve"> (</w:t>
            </w:r>
            <w:r w:rsidRPr="00824B70">
              <w:rPr>
                <w:rFonts w:ascii="Arial" w:hAnsi="Arial" w:cs="Arial"/>
                <w:sz w:val="16"/>
                <w:szCs w:val="16"/>
              </w:rPr>
              <w:t>якщо</w:t>
            </w:r>
            <w:r w:rsidRPr="007B698A">
              <w:rPr>
                <w:rFonts w:ascii="Arial" w:hAnsi="Arial" w:cs="Arial"/>
                <w:sz w:val="16"/>
                <w:szCs w:val="16"/>
                <w:lang w:val="en-US"/>
              </w:rPr>
              <w:t xml:space="preserve"> </w:t>
            </w:r>
            <w:r w:rsidRPr="00824B70">
              <w:rPr>
                <w:rFonts w:ascii="Arial" w:hAnsi="Arial" w:cs="Arial"/>
                <w:sz w:val="16"/>
                <w:szCs w:val="16"/>
              </w:rPr>
              <w:t>зазначено</w:t>
            </w:r>
            <w:r w:rsidRPr="007B698A">
              <w:rPr>
                <w:rFonts w:ascii="Arial" w:hAnsi="Arial" w:cs="Arial"/>
                <w:sz w:val="16"/>
                <w:szCs w:val="16"/>
                <w:lang w:val="en-US"/>
              </w:rPr>
              <w:t xml:space="preserve"> </w:t>
            </w:r>
            <w:r w:rsidRPr="00824B70">
              <w:rPr>
                <w:rFonts w:ascii="Arial" w:hAnsi="Arial" w:cs="Arial"/>
                <w:sz w:val="16"/>
                <w:szCs w:val="16"/>
              </w:rPr>
              <w:t>у</w:t>
            </w:r>
            <w:r w:rsidRPr="007B698A">
              <w:rPr>
                <w:rFonts w:ascii="Arial" w:hAnsi="Arial" w:cs="Arial"/>
                <w:sz w:val="16"/>
                <w:szCs w:val="16"/>
                <w:lang w:val="en-US"/>
              </w:rPr>
              <w:t xml:space="preserve"> </w:t>
            </w:r>
            <w:r w:rsidRPr="00824B70">
              <w:rPr>
                <w:rFonts w:ascii="Arial" w:hAnsi="Arial" w:cs="Arial"/>
                <w:sz w:val="16"/>
                <w:szCs w:val="16"/>
              </w:rPr>
              <w:t>досьє</w:t>
            </w:r>
            <w:r w:rsidRPr="007B698A">
              <w:rPr>
                <w:rFonts w:ascii="Arial" w:hAnsi="Arial" w:cs="Arial"/>
                <w:sz w:val="16"/>
                <w:szCs w:val="16"/>
                <w:lang w:val="en-US"/>
              </w:rPr>
              <w:t xml:space="preserve"> </w:t>
            </w:r>
            <w:r w:rsidRPr="00824B70">
              <w:rPr>
                <w:rFonts w:ascii="Arial" w:hAnsi="Arial" w:cs="Arial"/>
                <w:sz w:val="16"/>
                <w:szCs w:val="16"/>
              </w:rPr>
              <w:t>на</w:t>
            </w:r>
            <w:r w:rsidRPr="007B698A">
              <w:rPr>
                <w:rFonts w:ascii="Arial" w:hAnsi="Arial" w:cs="Arial"/>
                <w:sz w:val="16"/>
                <w:szCs w:val="16"/>
                <w:lang w:val="en-US"/>
              </w:rPr>
              <w:t xml:space="preserve"> </w:t>
            </w:r>
            <w:r w:rsidRPr="00824B70">
              <w:rPr>
                <w:rFonts w:ascii="Arial" w:hAnsi="Arial" w:cs="Arial"/>
                <w:sz w:val="16"/>
                <w:szCs w:val="16"/>
              </w:rPr>
              <w:t>лікарський</w:t>
            </w:r>
            <w:r w:rsidRPr="007B698A">
              <w:rPr>
                <w:rFonts w:ascii="Arial" w:hAnsi="Arial" w:cs="Arial"/>
                <w:sz w:val="16"/>
                <w:szCs w:val="16"/>
                <w:lang w:val="en-US"/>
              </w:rPr>
              <w:t xml:space="preserve"> </w:t>
            </w:r>
            <w:r w:rsidRPr="00824B70">
              <w:rPr>
                <w:rFonts w:ascii="Arial" w:hAnsi="Arial" w:cs="Arial"/>
                <w:sz w:val="16"/>
                <w:szCs w:val="16"/>
              </w:rPr>
              <w:t>засіб</w:t>
            </w:r>
            <w:r w:rsidRPr="007B698A">
              <w:rPr>
                <w:rFonts w:ascii="Arial" w:hAnsi="Arial" w:cs="Arial"/>
                <w:sz w:val="16"/>
                <w:szCs w:val="16"/>
                <w:lang w:val="en-US"/>
              </w:rPr>
              <w:t xml:space="preserve">) </w:t>
            </w:r>
            <w:r w:rsidRPr="00824B70">
              <w:rPr>
                <w:rFonts w:ascii="Arial" w:hAnsi="Arial" w:cs="Arial"/>
                <w:sz w:val="16"/>
                <w:szCs w:val="16"/>
              </w:rPr>
              <w:t>за</w:t>
            </w:r>
            <w:r w:rsidRPr="007B698A">
              <w:rPr>
                <w:rFonts w:ascii="Arial" w:hAnsi="Arial" w:cs="Arial"/>
                <w:sz w:val="16"/>
                <w:szCs w:val="16"/>
                <w:lang w:val="en-US"/>
              </w:rPr>
              <w:t xml:space="preserve"> </w:t>
            </w:r>
            <w:r w:rsidRPr="00824B70">
              <w:rPr>
                <w:rFonts w:ascii="Arial" w:hAnsi="Arial" w:cs="Arial"/>
                <w:sz w:val="16"/>
                <w:szCs w:val="16"/>
              </w:rPr>
              <w:t>відсутності</w:t>
            </w:r>
            <w:r w:rsidRPr="007B698A">
              <w:rPr>
                <w:rFonts w:ascii="Arial" w:hAnsi="Arial" w:cs="Arial"/>
                <w:sz w:val="16"/>
                <w:szCs w:val="16"/>
                <w:lang w:val="en-US"/>
              </w:rPr>
              <w:t xml:space="preserve"> </w:t>
            </w:r>
            <w:r w:rsidRPr="00824B70">
              <w:rPr>
                <w:rFonts w:ascii="Arial" w:hAnsi="Arial" w:cs="Arial"/>
                <w:sz w:val="16"/>
                <w:szCs w:val="16"/>
              </w:rPr>
              <w:t>сертифіката</w:t>
            </w:r>
            <w:r w:rsidRPr="007B698A">
              <w:rPr>
                <w:rFonts w:ascii="Arial" w:hAnsi="Arial" w:cs="Arial"/>
                <w:sz w:val="16"/>
                <w:szCs w:val="16"/>
                <w:lang w:val="en-US"/>
              </w:rPr>
              <w:t xml:space="preserve"> </w:t>
            </w:r>
            <w:r w:rsidRPr="00824B70">
              <w:rPr>
                <w:rFonts w:ascii="Arial" w:hAnsi="Arial" w:cs="Arial"/>
                <w:sz w:val="16"/>
                <w:szCs w:val="16"/>
              </w:rPr>
              <w:t>відповідності</w:t>
            </w:r>
            <w:r w:rsidRPr="007B698A">
              <w:rPr>
                <w:rFonts w:ascii="Arial" w:hAnsi="Arial" w:cs="Arial"/>
                <w:sz w:val="16"/>
                <w:szCs w:val="16"/>
                <w:lang w:val="en-US"/>
              </w:rPr>
              <w:t xml:space="preserve"> </w:t>
            </w:r>
            <w:r w:rsidRPr="00824B70">
              <w:rPr>
                <w:rFonts w:ascii="Arial" w:hAnsi="Arial" w:cs="Arial"/>
                <w:sz w:val="16"/>
                <w:szCs w:val="16"/>
              </w:rPr>
              <w:t>Європейській</w:t>
            </w:r>
            <w:r w:rsidRPr="007B698A">
              <w:rPr>
                <w:rFonts w:ascii="Arial" w:hAnsi="Arial" w:cs="Arial"/>
                <w:sz w:val="16"/>
                <w:szCs w:val="16"/>
                <w:lang w:val="en-US"/>
              </w:rPr>
              <w:t xml:space="preserve"> </w:t>
            </w:r>
            <w:r w:rsidRPr="00824B70">
              <w:rPr>
                <w:rFonts w:ascii="Arial" w:hAnsi="Arial" w:cs="Arial"/>
                <w:sz w:val="16"/>
                <w:szCs w:val="16"/>
              </w:rPr>
              <w:t>фармакопеї</w:t>
            </w:r>
            <w:r w:rsidRPr="007B698A">
              <w:rPr>
                <w:rFonts w:ascii="Arial" w:hAnsi="Arial" w:cs="Arial"/>
                <w:sz w:val="16"/>
                <w:szCs w:val="16"/>
                <w:lang w:val="en-US"/>
              </w:rPr>
              <w:t xml:space="preserve"> </w:t>
            </w:r>
            <w:r w:rsidRPr="00824B70">
              <w:rPr>
                <w:rFonts w:ascii="Arial" w:hAnsi="Arial" w:cs="Arial"/>
                <w:sz w:val="16"/>
                <w:szCs w:val="16"/>
              </w:rPr>
              <w:t>у</w:t>
            </w:r>
            <w:r w:rsidRPr="007B698A">
              <w:rPr>
                <w:rFonts w:ascii="Arial" w:hAnsi="Arial" w:cs="Arial"/>
                <w:sz w:val="16"/>
                <w:szCs w:val="16"/>
                <w:lang w:val="en-US"/>
              </w:rPr>
              <w:t xml:space="preserve"> </w:t>
            </w:r>
            <w:r w:rsidRPr="00824B70">
              <w:rPr>
                <w:rFonts w:ascii="Arial" w:hAnsi="Arial" w:cs="Arial"/>
                <w:sz w:val="16"/>
                <w:szCs w:val="16"/>
              </w:rPr>
              <w:t>затвердженому</w:t>
            </w:r>
            <w:r w:rsidRPr="007B698A">
              <w:rPr>
                <w:rFonts w:ascii="Arial" w:hAnsi="Arial" w:cs="Arial"/>
                <w:sz w:val="16"/>
                <w:szCs w:val="16"/>
                <w:lang w:val="en-US"/>
              </w:rPr>
              <w:t xml:space="preserve"> </w:t>
            </w:r>
            <w:r w:rsidRPr="00824B70">
              <w:rPr>
                <w:rFonts w:ascii="Arial" w:hAnsi="Arial" w:cs="Arial"/>
                <w:sz w:val="16"/>
                <w:szCs w:val="16"/>
              </w:rPr>
              <w:t>досьє</w:t>
            </w:r>
            <w:r w:rsidRPr="007B698A">
              <w:rPr>
                <w:rFonts w:ascii="Arial" w:hAnsi="Arial" w:cs="Arial"/>
                <w:sz w:val="16"/>
                <w:szCs w:val="16"/>
                <w:lang w:val="en-US"/>
              </w:rPr>
              <w:t xml:space="preserve">, </w:t>
            </w:r>
            <w:r w:rsidRPr="00824B70">
              <w:rPr>
                <w:rFonts w:ascii="Arial" w:hAnsi="Arial" w:cs="Arial"/>
                <w:sz w:val="16"/>
                <w:szCs w:val="16"/>
              </w:rPr>
              <w:t>або</w:t>
            </w:r>
            <w:r w:rsidRPr="007B698A">
              <w:rPr>
                <w:rFonts w:ascii="Arial" w:hAnsi="Arial" w:cs="Arial"/>
                <w:sz w:val="16"/>
                <w:szCs w:val="16"/>
                <w:lang w:val="en-US"/>
              </w:rPr>
              <w:t xml:space="preserve"> </w:t>
            </w:r>
            <w:r w:rsidRPr="00824B70">
              <w:rPr>
                <w:rFonts w:ascii="Arial" w:hAnsi="Arial" w:cs="Arial"/>
                <w:sz w:val="16"/>
                <w:szCs w:val="16"/>
              </w:rPr>
              <w:t>виробника</w:t>
            </w:r>
            <w:r w:rsidRPr="007B698A">
              <w:rPr>
                <w:rFonts w:ascii="Arial" w:hAnsi="Arial" w:cs="Arial"/>
                <w:sz w:val="16"/>
                <w:szCs w:val="16"/>
                <w:lang w:val="en-US"/>
              </w:rPr>
              <w:t xml:space="preserve"> </w:t>
            </w:r>
            <w:r w:rsidRPr="00824B70">
              <w:rPr>
                <w:rFonts w:ascii="Arial" w:hAnsi="Arial" w:cs="Arial"/>
                <w:sz w:val="16"/>
                <w:szCs w:val="16"/>
              </w:rPr>
              <w:t>нової</w:t>
            </w:r>
            <w:r w:rsidRPr="007B698A">
              <w:rPr>
                <w:rFonts w:ascii="Arial" w:hAnsi="Arial" w:cs="Arial"/>
                <w:sz w:val="16"/>
                <w:szCs w:val="16"/>
                <w:lang w:val="en-US"/>
              </w:rPr>
              <w:t xml:space="preserve"> </w:t>
            </w:r>
            <w:r w:rsidRPr="00824B70">
              <w:rPr>
                <w:rFonts w:ascii="Arial" w:hAnsi="Arial" w:cs="Arial"/>
                <w:sz w:val="16"/>
                <w:szCs w:val="16"/>
              </w:rPr>
              <w:t>допоміжної</w:t>
            </w:r>
            <w:r w:rsidRPr="007B698A">
              <w:rPr>
                <w:rFonts w:ascii="Arial" w:hAnsi="Arial" w:cs="Arial"/>
                <w:sz w:val="16"/>
                <w:szCs w:val="16"/>
                <w:lang w:val="en-US"/>
              </w:rPr>
              <w:t xml:space="preserve"> </w:t>
            </w:r>
            <w:r w:rsidRPr="00824B70">
              <w:rPr>
                <w:rFonts w:ascii="Arial" w:hAnsi="Arial" w:cs="Arial"/>
                <w:sz w:val="16"/>
                <w:szCs w:val="16"/>
              </w:rPr>
              <w:t>речовини</w:t>
            </w:r>
            <w:r w:rsidRPr="007B698A">
              <w:rPr>
                <w:rFonts w:ascii="Arial" w:hAnsi="Arial" w:cs="Arial"/>
                <w:sz w:val="16"/>
                <w:szCs w:val="16"/>
                <w:lang w:val="en-US"/>
              </w:rPr>
              <w:t xml:space="preserve"> (</w:t>
            </w:r>
            <w:r w:rsidRPr="00824B70">
              <w:rPr>
                <w:rFonts w:ascii="Arial" w:hAnsi="Arial" w:cs="Arial"/>
                <w:sz w:val="16"/>
                <w:szCs w:val="16"/>
              </w:rPr>
              <w:t>якщо</w:t>
            </w:r>
            <w:r w:rsidRPr="007B698A">
              <w:rPr>
                <w:rFonts w:ascii="Arial" w:hAnsi="Arial" w:cs="Arial"/>
                <w:sz w:val="16"/>
                <w:szCs w:val="16"/>
                <w:lang w:val="en-US"/>
              </w:rPr>
              <w:t xml:space="preserve"> </w:t>
            </w:r>
            <w:r w:rsidRPr="00824B70">
              <w:rPr>
                <w:rFonts w:ascii="Arial" w:hAnsi="Arial" w:cs="Arial"/>
                <w:sz w:val="16"/>
                <w:szCs w:val="16"/>
              </w:rPr>
              <w:t>зазначено</w:t>
            </w:r>
            <w:r w:rsidRPr="007B698A">
              <w:rPr>
                <w:rFonts w:ascii="Arial" w:hAnsi="Arial" w:cs="Arial"/>
                <w:sz w:val="16"/>
                <w:szCs w:val="16"/>
                <w:lang w:val="en-US"/>
              </w:rPr>
              <w:t xml:space="preserve"> </w:t>
            </w:r>
            <w:r w:rsidRPr="00824B70">
              <w:rPr>
                <w:rFonts w:ascii="Arial" w:hAnsi="Arial" w:cs="Arial"/>
                <w:sz w:val="16"/>
                <w:szCs w:val="16"/>
              </w:rPr>
              <w:t>у</w:t>
            </w:r>
            <w:r w:rsidRPr="007B698A">
              <w:rPr>
                <w:rFonts w:ascii="Arial" w:hAnsi="Arial" w:cs="Arial"/>
                <w:sz w:val="16"/>
                <w:szCs w:val="16"/>
                <w:lang w:val="en-US"/>
              </w:rPr>
              <w:t xml:space="preserve"> </w:t>
            </w:r>
            <w:r w:rsidRPr="00824B70">
              <w:rPr>
                <w:rFonts w:ascii="Arial" w:hAnsi="Arial" w:cs="Arial"/>
                <w:sz w:val="16"/>
                <w:szCs w:val="16"/>
              </w:rPr>
              <w:t>досьє</w:t>
            </w:r>
            <w:r w:rsidRPr="007B698A">
              <w:rPr>
                <w:rFonts w:ascii="Arial" w:hAnsi="Arial" w:cs="Arial"/>
                <w:sz w:val="16"/>
                <w:szCs w:val="16"/>
                <w:lang w:val="en-US"/>
              </w:rPr>
              <w:t xml:space="preserve">) </w:t>
            </w:r>
            <w:r w:rsidRPr="00824B70">
              <w:rPr>
                <w:rFonts w:ascii="Arial" w:hAnsi="Arial" w:cs="Arial"/>
                <w:sz w:val="16"/>
                <w:szCs w:val="16"/>
              </w:rPr>
              <w:t>Зміна</w:t>
            </w:r>
            <w:r w:rsidRPr="007B698A">
              <w:rPr>
                <w:rFonts w:ascii="Arial" w:hAnsi="Arial" w:cs="Arial"/>
                <w:sz w:val="16"/>
                <w:szCs w:val="16"/>
                <w:lang w:val="en-US"/>
              </w:rPr>
              <w:t xml:space="preserve"> </w:t>
            </w:r>
            <w:r w:rsidRPr="00824B70">
              <w:rPr>
                <w:rFonts w:ascii="Arial" w:hAnsi="Arial" w:cs="Arial"/>
                <w:sz w:val="16"/>
                <w:szCs w:val="16"/>
              </w:rPr>
              <w:t>назви</w:t>
            </w:r>
            <w:r w:rsidRPr="007B698A">
              <w:rPr>
                <w:rFonts w:ascii="Arial" w:hAnsi="Arial" w:cs="Arial"/>
                <w:sz w:val="16"/>
                <w:szCs w:val="16"/>
                <w:lang w:val="en-US"/>
              </w:rPr>
              <w:t xml:space="preserve"> </w:t>
            </w:r>
            <w:r w:rsidRPr="00824B70">
              <w:rPr>
                <w:rFonts w:ascii="Arial" w:hAnsi="Arial" w:cs="Arial"/>
                <w:sz w:val="16"/>
                <w:szCs w:val="16"/>
              </w:rPr>
              <w:t>дільниці</w:t>
            </w:r>
            <w:r w:rsidRPr="007B698A">
              <w:rPr>
                <w:rFonts w:ascii="Arial" w:hAnsi="Arial" w:cs="Arial"/>
                <w:sz w:val="16"/>
                <w:szCs w:val="16"/>
                <w:lang w:val="en-US"/>
              </w:rPr>
              <w:t xml:space="preserve"> </w:t>
            </w:r>
            <w:r w:rsidRPr="00824B70">
              <w:rPr>
                <w:rFonts w:ascii="Arial" w:hAnsi="Arial" w:cs="Arial"/>
                <w:sz w:val="16"/>
                <w:szCs w:val="16"/>
              </w:rPr>
              <w:t>контролю</w:t>
            </w:r>
            <w:r w:rsidRPr="007B698A">
              <w:rPr>
                <w:rFonts w:ascii="Arial" w:hAnsi="Arial" w:cs="Arial"/>
                <w:sz w:val="16"/>
                <w:szCs w:val="16"/>
                <w:lang w:val="en-US"/>
              </w:rPr>
              <w:t xml:space="preserve"> </w:t>
            </w:r>
            <w:r w:rsidRPr="00824B70">
              <w:rPr>
                <w:rFonts w:ascii="Arial" w:hAnsi="Arial" w:cs="Arial"/>
                <w:sz w:val="16"/>
                <w:szCs w:val="16"/>
              </w:rPr>
              <w:t>якості</w:t>
            </w:r>
            <w:r w:rsidRPr="007B698A">
              <w:rPr>
                <w:rFonts w:ascii="Arial" w:hAnsi="Arial" w:cs="Arial"/>
                <w:sz w:val="16"/>
                <w:szCs w:val="16"/>
                <w:lang w:val="en-US"/>
              </w:rPr>
              <w:t xml:space="preserve"> </w:t>
            </w:r>
            <w:r w:rsidRPr="00824B70">
              <w:rPr>
                <w:rFonts w:ascii="Arial" w:hAnsi="Arial" w:cs="Arial"/>
                <w:sz w:val="16"/>
                <w:szCs w:val="16"/>
              </w:rPr>
              <w:t>АФІ</w:t>
            </w:r>
            <w:r w:rsidRPr="007B698A">
              <w:rPr>
                <w:rFonts w:ascii="Arial" w:hAnsi="Arial" w:cs="Arial"/>
                <w:sz w:val="16"/>
                <w:szCs w:val="16"/>
                <w:lang w:val="en-US"/>
              </w:rPr>
              <w:t xml:space="preserve"> </w:t>
            </w:r>
            <w:r w:rsidRPr="00824B70">
              <w:rPr>
                <w:rFonts w:ascii="Arial" w:hAnsi="Arial" w:cs="Arial"/>
                <w:sz w:val="16"/>
                <w:szCs w:val="16"/>
              </w:rPr>
              <w:t>Гідрохлоротіазид</w:t>
            </w:r>
            <w:r w:rsidRPr="007B698A">
              <w:rPr>
                <w:rFonts w:ascii="Arial" w:hAnsi="Arial" w:cs="Arial"/>
                <w:sz w:val="16"/>
                <w:szCs w:val="16"/>
                <w:lang w:val="en-US"/>
              </w:rPr>
              <w:t xml:space="preserve"> </w:t>
            </w:r>
            <w:r w:rsidRPr="00824B70">
              <w:rPr>
                <w:rFonts w:ascii="Arial" w:hAnsi="Arial" w:cs="Arial"/>
                <w:sz w:val="16"/>
                <w:szCs w:val="16"/>
              </w:rPr>
              <w:t>з</w:t>
            </w:r>
            <w:r w:rsidRPr="007B698A">
              <w:rPr>
                <w:rFonts w:ascii="Arial" w:hAnsi="Arial" w:cs="Arial"/>
                <w:sz w:val="16"/>
                <w:szCs w:val="16"/>
                <w:lang w:val="en-US"/>
              </w:rPr>
              <w:t xml:space="preserve"> Novartis Integrated Services Limited-International Services Laboratory </w:t>
            </w:r>
            <w:r w:rsidRPr="00824B70">
              <w:rPr>
                <w:rFonts w:ascii="Arial" w:hAnsi="Arial" w:cs="Arial"/>
                <w:sz w:val="16"/>
                <w:szCs w:val="16"/>
              </w:rPr>
              <w:t>на</w:t>
            </w:r>
            <w:r w:rsidRPr="007B698A">
              <w:rPr>
                <w:rFonts w:ascii="Arial" w:hAnsi="Arial" w:cs="Arial"/>
                <w:sz w:val="16"/>
                <w:szCs w:val="16"/>
                <w:lang w:val="en-US"/>
              </w:rPr>
              <w:t xml:space="preserve"> SGS International Services Laboratory (ISL) Limited </w:t>
            </w:r>
            <w:r w:rsidRPr="00824B70">
              <w:rPr>
                <w:rFonts w:ascii="Arial" w:hAnsi="Arial" w:cs="Arial"/>
                <w:sz w:val="16"/>
                <w:szCs w:val="16"/>
              </w:rPr>
              <w:t>та</w:t>
            </w:r>
            <w:r w:rsidRPr="007B698A">
              <w:rPr>
                <w:rFonts w:ascii="Arial" w:hAnsi="Arial" w:cs="Arial"/>
                <w:sz w:val="16"/>
                <w:szCs w:val="16"/>
                <w:lang w:val="en-US"/>
              </w:rPr>
              <w:t xml:space="preserve"> </w:t>
            </w:r>
            <w:r w:rsidRPr="00824B70">
              <w:rPr>
                <w:rFonts w:ascii="Arial" w:hAnsi="Arial" w:cs="Arial"/>
                <w:sz w:val="16"/>
                <w:szCs w:val="16"/>
              </w:rPr>
              <w:t>редакційна</w:t>
            </w:r>
            <w:r w:rsidRPr="007B698A">
              <w:rPr>
                <w:rFonts w:ascii="Arial" w:hAnsi="Arial" w:cs="Arial"/>
                <w:sz w:val="16"/>
                <w:szCs w:val="16"/>
                <w:lang w:val="en-US"/>
              </w:rPr>
              <w:t xml:space="preserve"> </w:t>
            </w:r>
            <w:r w:rsidRPr="00824B70">
              <w:rPr>
                <w:rFonts w:ascii="Arial" w:hAnsi="Arial" w:cs="Arial"/>
                <w:sz w:val="16"/>
                <w:szCs w:val="16"/>
              </w:rPr>
              <w:t>правка</w:t>
            </w:r>
            <w:r w:rsidRPr="007B698A">
              <w:rPr>
                <w:rFonts w:ascii="Arial" w:hAnsi="Arial" w:cs="Arial"/>
                <w:sz w:val="16"/>
                <w:szCs w:val="16"/>
                <w:lang w:val="en-US"/>
              </w:rPr>
              <w:t xml:space="preserve"> </w:t>
            </w:r>
            <w:r w:rsidRPr="00824B70">
              <w:rPr>
                <w:rFonts w:ascii="Arial" w:hAnsi="Arial" w:cs="Arial"/>
                <w:sz w:val="16"/>
                <w:szCs w:val="16"/>
              </w:rPr>
              <w:t>до</w:t>
            </w:r>
            <w:r w:rsidRPr="007B698A">
              <w:rPr>
                <w:rFonts w:ascii="Arial" w:hAnsi="Arial" w:cs="Arial"/>
                <w:sz w:val="16"/>
                <w:szCs w:val="16"/>
                <w:lang w:val="en-US"/>
              </w:rPr>
              <w:t xml:space="preserve"> </w:t>
            </w:r>
            <w:r w:rsidRPr="00824B70">
              <w:rPr>
                <w:rFonts w:ascii="Arial" w:hAnsi="Arial" w:cs="Arial"/>
                <w:sz w:val="16"/>
                <w:szCs w:val="16"/>
              </w:rPr>
              <w:t>адреси</w:t>
            </w:r>
            <w:r w:rsidRPr="007B698A">
              <w:rPr>
                <w:rFonts w:ascii="Arial" w:hAnsi="Arial" w:cs="Arial"/>
                <w:sz w:val="16"/>
                <w:szCs w:val="16"/>
                <w:lang w:val="en-US"/>
              </w:rPr>
              <w:t xml:space="preserve"> </w:t>
            </w:r>
            <w:r w:rsidRPr="00824B70">
              <w:rPr>
                <w:rFonts w:ascii="Arial" w:hAnsi="Arial" w:cs="Arial"/>
                <w:sz w:val="16"/>
                <w:szCs w:val="16"/>
              </w:rPr>
              <w:t>виробника</w:t>
            </w:r>
            <w:r w:rsidRPr="007B698A">
              <w:rPr>
                <w:rFonts w:ascii="Arial" w:hAnsi="Arial" w:cs="Arial"/>
                <w:sz w:val="16"/>
                <w:szCs w:val="16"/>
                <w:lang w:val="en-US"/>
              </w:rPr>
              <w:t xml:space="preserve">, </w:t>
            </w:r>
            <w:r w:rsidRPr="00824B70">
              <w:rPr>
                <w:rFonts w:ascii="Arial" w:hAnsi="Arial" w:cs="Arial"/>
                <w:sz w:val="16"/>
                <w:szCs w:val="16"/>
              </w:rPr>
              <w:t>без</w:t>
            </w:r>
            <w:r w:rsidRPr="007B698A">
              <w:rPr>
                <w:rFonts w:ascii="Arial" w:hAnsi="Arial" w:cs="Arial"/>
                <w:sz w:val="16"/>
                <w:szCs w:val="16"/>
                <w:lang w:val="en-US"/>
              </w:rPr>
              <w:t xml:space="preserve"> </w:t>
            </w:r>
            <w:r w:rsidRPr="00824B70">
              <w:rPr>
                <w:rFonts w:ascii="Arial" w:hAnsi="Arial" w:cs="Arial"/>
                <w:sz w:val="16"/>
                <w:szCs w:val="16"/>
              </w:rPr>
              <w:t>зміни</w:t>
            </w:r>
            <w:r w:rsidRPr="007B698A">
              <w:rPr>
                <w:rFonts w:ascii="Arial" w:hAnsi="Arial" w:cs="Arial"/>
                <w:sz w:val="16"/>
                <w:szCs w:val="16"/>
                <w:lang w:val="en-US"/>
              </w:rPr>
              <w:t xml:space="preserve"> </w:t>
            </w:r>
            <w:r w:rsidRPr="00824B70">
              <w:rPr>
                <w:rFonts w:ascii="Arial" w:hAnsi="Arial" w:cs="Arial"/>
                <w:sz w:val="16"/>
                <w:szCs w:val="16"/>
              </w:rPr>
              <w:t>місця</w:t>
            </w:r>
            <w:r w:rsidRPr="007B698A">
              <w:rPr>
                <w:rFonts w:ascii="Arial" w:hAnsi="Arial" w:cs="Arial"/>
                <w:sz w:val="16"/>
                <w:szCs w:val="16"/>
                <w:lang w:val="en-US"/>
              </w:rPr>
              <w:t xml:space="preserve"> </w:t>
            </w:r>
            <w:r w:rsidRPr="00824B70">
              <w:rPr>
                <w:rFonts w:ascii="Arial" w:hAnsi="Arial" w:cs="Arial"/>
                <w:sz w:val="16"/>
                <w:szCs w:val="16"/>
              </w:rPr>
              <w:t>виробництва</w:t>
            </w:r>
            <w:r w:rsidRPr="007B698A">
              <w:rPr>
                <w:rFonts w:ascii="Arial" w:hAnsi="Arial" w:cs="Arial"/>
                <w:sz w:val="16"/>
                <w:szCs w:val="16"/>
                <w:lang w:val="en-US"/>
              </w:rPr>
              <w:t>.</w:t>
            </w:r>
          </w:p>
          <w:p w:rsidR="0077730C" w:rsidRPr="007B698A" w:rsidRDefault="0077730C" w:rsidP="004B05C9">
            <w:pPr>
              <w:jc w:val="center"/>
              <w:rPr>
                <w:rFonts w:ascii="Arial" w:hAnsi="Arial" w:cs="Arial"/>
                <w:sz w:val="16"/>
                <w:szCs w:val="16"/>
                <w:lang w:val="en-US"/>
              </w:rPr>
            </w:pPr>
            <w:r w:rsidRPr="00824B70">
              <w:rPr>
                <w:rFonts w:ascii="Arial" w:hAnsi="Arial" w:cs="Arial"/>
                <w:sz w:val="16"/>
                <w:szCs w:val="16"/>
              </w:rPr>
              <w:t>Затверджено</w:t>
            </w:r>
          </w:p>
          <w:p w:rsidR="0077730C" w:rsidRPr="007B698A" w:rsidRDefault="0077730C" w:rsidP="004B05C9">
            <w:pPr>
              <w:jc w:val="center"/>
              <w:rPr>
                <w:rFonts w:ascii="Arial" w:hAnsi="Arial" w:cs="Arial"/>
                <w:sz w:val="16"/>
                <w:szCs w:val="16"/>
                <w:lang w:val="en-US"/>
              </w:rPr>
            </w:pPr>
            <w:r w:rsidRPr="007B698A">
              <w:rPr>
                <w:rFonts w:ascii="Arial" w:hAnsi="Arial" w:cs="Arial"/>
                <w:sz w:val="16"/>
                <w:szCs w:val="16"/>
                <w:lang w:val="en-US"/>
              </w:rPr>
              <w:t>Novartis Integrated Services Limited-International Services Laboratory</w:t>
            </w:r>
          </w:p>
          <w:p w:rsidR="0077730C" w:rsidRPr="007B698A" w:rsidRDefault="0077730C" w:rsidP="004B05C9">
            <w:pPr>
              <w:jc w:val="center"/>
              <w:rPr>
                <w:rFonts w:ascii="Arial" w:hAnsi="Arial" w:cs="Arial"/>
                <w:sz w:val="16"/>
                <w:szCs w:val="16"/>
                <w:lang w:val="en-US"/>
              </w:rPr>
            </w:pPr>
            <w:r w:rsidRPr="007B698A">
              <w:rPr>
                <w:rFonts w:ascii="Arial" w:hAnsi="Arial" w:cs="Arial"/>
                <w:sz w:val="16"/>
                <w:szCs w:val="16"/>
                <w:lang w:val="en-US"/>
              </w:rPr>
              <w:t>Ringaskiddy, Co. Cork</w:t>
            </w:r>
          </w:p>
          <w:p w:rsidR="0077730C" w:rsidRPr="007B698A" w:rsidRDefault="0077730C" w:rsidP="004B05C9">
            <w:pPr>
              <w:jc w:val="center"/>
              <w:rPr>
                <w:rFonts w:ascii="Arial" w:hAnsi="Arial" w:cs="Arial"/>
                <w:sz w:val="16"/>
                <w:szCs w:val="16"/>
                <w:lang w:val="en-US"/>
              </w:rPr>
            </w:pPr>
            <w:r w:rsidRPr="007B698A">
              <w:rPr>
                <w:rFonts w:ascii="Arial" w:hAnsi="Arial" w:cs="Arial"/>
                <w:sz w:val="16"/>
                <w:szCs w:val="16"/>
                <w:lang w:val="en-US"/>
              </w:rPr>
              <w:t>Ireland</w:t>
            </w:r>
          </w:p>
          <w:p w:rsidR="0077730C" w:rsidRPr="007B698A" w:rsidRDefault="0077730C" w:rsidP="004B05C9">
            <w:pPr>
              <w:jc w:val="center"/>
              <w:rPr>
                <w:rFonts w:ascii="Arial" w:hAnsi="Arial" w:cs="Arial"/>
                <w:sz w:val="16"/>
                <w:szCs w:val="16"/>
                <w:lang w:val="en-US"/>
              </w:rPr>
            </w:pPr>
            <w:r w:rsidRPr="007B698A">
              <w:rPr>
                <w:rFonts w:ascii="Arial" w:hAnsi="Arial" w:cs="Arial"/>
                <w:sz w:val="16"/>
                <w:szCs w:val="16"/>
                <w:lang w:val="en-US"/>
              </w:rPr>
              <w:t>DUNS 985756561</w:t>
            </w:r>
          </w:p>
          <w:p w:rsidR="0077730C" w:rsidRPr="007B698A" w:rsidRDefault="0077730C" w:rsidP="004B05C9">
            <w:pPr>
              <w:jc w:val="center"/>
              <w:rPr>
                <w:rFonts w:ascii="Arial" w:hAnsi="Arial" w:cs="Arial"/>
                <w:sz w:val="16"/>
                <w:szCs w:val="16"/>
                <w:lang w:val="en-US"/>
              </w:rPr>
            </w:pPr>
            <w:r w:rsidRPr="00824B70">
              <w:rPr>
                <w:rFonts w:ascii="Arial" w:hAnsi="Arial" w:cs="Arial"/>
                <w:sz w:val="16"/>
                <w:szCs w:val="16"/>
              </w:rPr>
              <w:t>Запропоновано</w:t>
            </w:r>
          </w:p>
          <w:p w:rsidR="0077730C" w:rsidRPr="007B698A" w:rsidRDefault="0077730C" w:rsidP="004B05C9">
            <w:pPr>
              <w:jc w:val="center"/>
              <w:rPr>
                <w:rFonts w:ascii="Arial" w:hAnsi="Arial" w:cs="Arial"/>
                <w:sz w:val="16"/>
                <w:szCs w:val="16"/>
                <w:lang w:val="en-US"/>
              </w:rPr>
            </w:pPr>
            <w:r w:rsidRPr="007B698A">
              <w:rPr>
                <w:rFonts w:ascii="Arial" w:hAnsi="Arial" w:cs="Arial"/>
                <w:sz w:val="16"/>
                <w:szCs w:val="16"/>
                <w:lang w:val="en-US"/>
              </w:rPr>
              <w:t>SGS International Services Laboratory (ISL) Limited</w:t>
            </w:r>
          </w:p>
          <w:p w:rsidR="0077730C" w:rsidRPr="007B698A" w:rsidRDefault="0077730C" w:rsidP="004B05C9">
            <w:pPr>
              <w:jc w:val="center"/>
              <w:rPr>
                <w:rFonts w:ascii="Arial" w:hAnsi="Arial" w:cs="Arial"/>
                <w:sz w:val="16"/>
                <w:szCs w:val="16"/>
                <w:lang w:val="en-US"/>
              </w:rPr>
            </w:pPr>
            <w:r w:rsidRPr="007B698A">
              <w:rPr>
                <w:rFonts w:ascii="Arial" w:hAnsi="Arial" w:cs="Arial"/>
                <w:sz w:val="16"/>
                <w:szCs w:val="16"/>
                <w:lang w:val="en-US"/>
              </w:rPr>
              <w:t>Ringaskiddy Cork, P43 FR63</w:t>
            </w:r>
          </w:p>
          <w:p w:rsidR="0077730C" w:rsidRPr="007B698A" w:rsidRDefault="0077730C" w:rsidP="004B05C9">
            <w:pPr>
              <w:jc w:val="center"/>
              <w:rPr>
                <w:rFonts w:ascii="Arial" w:hAnsi="Arial" w:cs="Arial"/>
                <w:sz w:val="16"/>
                <w:szCs w:val="16"/>
                <w:lang w:val="en-US"/>
              </w:rPr>
            </w:pPr>
            <w:r w:rsidRPr="007B698A">
              <w:rPr>
                <w:rFonts w:ascii="Arial" w:hAnsi="Arial" w:cs="Arial"/>
                <w:sz w:val="16"/>
                <w:szCs w:val="16"/>
                <w:lang w:val="en-US"/>
              </w:rPr>
              <w:t>Ireland</w:t>
            </w:r>
          </w:p>
          <w:p w:rsidR="0077730C" w:rsidRPr="007B698A" w:rsidRDefault="0077730C" w:rsidP="004B05C9">
            <w:pPr>
              <w:jc w:val="center"/>
              <w:rPr>
                <w:rFonts w:ascii="Arial" w:hAnsi="Arial" w:cs="Arial"/>
                <w:sz w:val="16"/>
                <w:szCs w:val="16"/>
                <w:lang w:val="en-US"/>
              </w:rPr>
            </w:pPr>
            <w:r w:rsidRPr="007B698A">
              <w:rPr>
                <w:rFonts w:ascii="Arial" w:hAnsi="Arial" w:cs="Arial"/>
                <w:sz w:val="16"/>
                <w:szCs w:val="16"/>
                <w:lang w:val="en-US"/>
              </w:rPr>
              <w:t>DUNS 985785798</w:t>
            </w:r>
          </w:p>
          <w:p w:rsidR="0077730C" w:rsidRPr="007B698A" w:rsidRDefault="0077730C" w:rsidP="004B05C9">
            <w:pPr>
              <w:jc w:val="center"/>
              <w:rPr>
                <w:rFonts w:ascii="Arial" w:hAnsi="Arial" w:cs="Arial"/>
                <w:sz w:val="16"/>
                <w:szCs w:val="16"/>
                <w:lang w:val="en-US"/>
              </w:rPr>
            </w:pPr>
            <w:r w:rsidRPr="00824B70">
              <w:rPr>
                <w:rFonts w:ascii="Arial" w:hAnsi="Arial" w:cs="Arial"/>
                <w:sz w:val="16"/>
                <w:szCs w:val="16"/>
              </w:rPr>
              <w:t>Зміни</w:t>
            </w:r>
            <w:r w:rsidRPr="007B698A">
              <w:rPr>
                <w:rFonts w:ascii="Arial" w:hAnsi="Arial" w:cs="Arial"/>
                <w:sz w:val="16"/>
                <w:szCs w:val="16"/>
                <w:lang w:val="en-US"/>
              </w:rPr>
              <w:t xml:space="preserve"> I </w:t>
            </w:r>
            <w:r w:rsidRPr="00824B70">
              <w:rPr>
                <w:rFonts w:ascii="Arial" w:hAnsi="Arial" w:cs="Arial"/>
                <w:sz w:val="16"/>
                <w:szCs w:val="16"/>
              </w:rPr>
              <w:t>типу</w:t>
            </w:r>
            <w:r w:rsidRPr="007B698A">
              <w:rPr>
                <w:rFonts w:ascii="Arial" w:hAnsi="Arial" w:cs="Arial"/>
                <w:sz w:val="16"/>
                <w:szCs w:val="16"/>
                <w:lang w:val="en-US"/>
              </w:rPr>
              <w:t xml:space="preserve">: </w:t>
            </w:r>
            <w:r w:rsidRPr="00824B70">
              <w:rPr>
                <w:rFonts w:ascii="Arial" w:hAnsi="Arial" w:cs="Arial"/>
                <w:sz w:val="16"/>
                <w:szCs w:val="16"/>
              </w:rPr>
              <w:t>Зміни</w:t>
            </w:r>
            <w:r w:rsidRPr="007B698A">
              <w:rPr>
                <w:rFonts w:ascii="Arial" w:hAnsi="Arial" w:cs="Arial"/>
                <w:sz w:val="16"/>
                <w:szCs w:val="16"/>
                <w:lang w:val="en-US"/>
              </w:rPr>
              <w:t xml:space="preserve"> </w:t>
            </w:r>
            <w:r w:rsidRPr="00824B70">
              <w:rPr>
                <w:rFonts w:ascii="Arial" w:hAnsi="Arial" w:cs="Arial"/>
                <w:sz w:val="16"/>
                <w:szCs w:val="16"/>
              </w:rPr>
              <w:t>з</w:t>
            </w:r>
            <w:r w:rsidRPr="007B698A">
              <w:rPr>
                <w:rFonts w:ascii="Arial" w:hAnsi="Arial" w:cs="Arial"/>
                <w:sz w:val="16"/>
                <w:szCs w:val="16"/>
                <w:lang w:val="en-US"/>
              </w:rPr>
              <w:t xml:space="preserve"> </w:t>
            </w:r>
            <w:r w:rsidRPr="00824B70">
              <w:rPr>
                <w:rFonts w:ascii="Arial" w:hAnsi="Arial" w:cs="Arial"/>
                <w:sz w:val="16"/>
                <w:szCs w:val="16"/>
              </w:rPr>
              <w:t>якості</w:t>
            </w:r>
            <w:r w:rsidRPr="007B698A">
              <w:rPr>
                <w:rFonts w:ascii="Arial" w:hAnsi="Arial" w:cs="Arial"/>
                <w:sz w:val="16"/>
                <w:szCs w:val="16"/>
                <w:lang w:val="en-US"/>
              </w:rPr>
              <w:t xml:space="preserve">. </w:t>
            </w:r>
            <w:r w:rsidRPr="00824B70">
              <w:rPr>
                <w:rFonts w:ascii="Arial" w:hAnsi="Arial" w:cs="Arial"/>
                <w:sz w:val="16"/>
                <w:szCs w:val="16"/>
              </w:rPr>
              <w:t>АФІ</w:t>
            </w:r>
            <w:r w:rsidRPr="007B698A">
              <w:rPr>
                <w:rFonts w:ascii="Arial" w:hAnsi="Arial" w:cs="Arial"/>
                <w:sz w:val="16"/>
                <w:szCs w:val="16"/>
                <w:lang w:val="en-US"/>
              </w:rPr>
              <w:t xml:space="preserve">. </w:t>
            </w:r>
            <w:r w:rsidRPr="00824B70">
              <w:rPr>
                <w:rFonts w:ascii="Arial" w:hAnsi="Arial" w:cs="Arial"/>
                <w:sz w:val="16"/>
                <w:szCs w:val="16"/>
              </w:rPr>
              <w:t>Виробництво</w:t>
            </w:r>
            <w:r w:rsidRPr="007B698A">
              <w:rPr>
                <w:rFonts w:ascii="Arial" w:hAnsi="Arial" w:cs="Arial"/>
                <w:sz w:val="16"/>
                <w:szCs w:val="16"/>
                <w:lang w:val="en-US"/>
              </w:rPr>
              <w:t xml:space="preserve">. </w:t>
            </w:r>
            <w:r w:rsidRPr="00824B70">
              <w:rPr>
                <w:rFonts w:ascii="Arial" w:hAnsi="Arial" w:cs="Arial"/>
                <w:sz w:val="16"/>
                <w:szCs w:val="16"/>
              </w:rPr>
              <w:t>Зміна</w:t>
            </w:r>
            <w:r w:rsidRPr="007B698A">
              <w:rPr>
                <w:rFonts w:ascii="Arial" w:hAnsi="Arial" w:cs="Arial"/>
                <w:sz w:val="16"/>
                <w:szCs w:val="16"/>
                <w:lang w:val="en-US"/>
              </w:rPr>
              <w:t xml:space="preserve"> </w:t>
            </w:r>
            <w:r w:rsidRPr="00824B70">
              <w:rPr>
                <w:rFonts w:ascii="Arial" w:hAnsi="Arial" w:cs="Arial"/>
                <w:sz w:val="16"/>
                <w:szCs w:val="16"/>
              </w:rPr>
              <w:t>виробника</w:t>
            </w:r>
            <w:r w:rsidRPr="007B698A">
              <w:rPr>
                <w:rFonts w:ascii="Arial" w:hAnsi="Arial" w:cs="Arial"/>
                <w:sz w:val="16"/>
                <w:szCs w:val="16"/>
                <w:lang w:val="en-US"/>
              </w:rPr>
              <w:t xml:space="preserve"> </w:t>
            </w:r>
            <w:r w:rsidRPr="00824B70">
              <w:rPr>
                <w:rFonts w:ascii="Arial" w:hAnsi="Arial" w:cs="Arial"/>
                <w:sz w:val="16"/>
                <w:szCs w:val="16"/>
              </w:rPr>
              <w:t>вихідного</w:t>
            </w:r>
            <w:r w:rsidRPr="007B698A">
              <w:rPr>
                <w:rFonts w:ascii="Arial" w:hAnsi="Arial" w:cs="Arial"/>
                <w:sz w:val="16"/>
                <w:szCs w:val="16"/>
                <w:lang w:val="en-US"/>
              </w:rPr>
              <w:t>/</w:t>
            </w:r>
            <w:r w:rsidRPr="00824B70">
              <w:rPr>
                <w:rFonts w:ascii="Arial" w:hAnsi="Arial" w:cs="Arial"/>
                <w:sz w:val="16"/>
                <w:szCs w:val="16"/>
              </w:rPr>
              <w:t>проміжного</w:t>
            </w:r>
            <w:r w:rsidRPr="007B698A">
              <w:rPr>
                <w:rFonts w:ascii="Arial" w:hAnsi="Arial" w:cs="Arial"/>
                <w:sz w:val="16"/>
                <w:szCs w:val="16"/>
                <w:lang w:val="en-US"/>
              </w:rPr>
              <w:t xml:space="preserve"> </w:t>
            </w:r>
            <w:r w:rsidRPr="00824B70">
              <w:rPr>
                <w:rFonts w:ascii="Arial" w:hAnsi="Arial" w:cs="Arial"/>
                <w:sz w:val="16"/>
                <w:szCs w:val="16"/>
              </w:rPr>
              <w:t>продукту</w:t>
            </w:r>
            <w:r w:rsidRPr="007B698A">
              <w:rPr>
                <w:rFonts w:ascii="Arial" w:hAnsi="Arial" w:cs="Arial"/>
                <w:sz w:val="16"/>
                <w:szCs w:val="16"/>
                <w:lang w:val="en-US"/>
              </w:rPr>
              <w:t>/</w:t>
            </w:r>
            <w:r w:rsidRPr="00824B70">
              <w:rPr>
                <w:rFonts w:ascii="Arial" w:hAnsi="Arial" w:cs="Arial"/>
                <w:sz w:val="16"/>
                <w:szCs w:val="16"/>
              </w:rPr>
              <w:t>реагенту</w:t>
            </w:r>
            <w:r w:rsidRPr="007B698A">
              <w:rPr>
                <w:rFonts w:ascii="Arial" w:hAnsi="Arial" w:cs="Arial"/>
                <w:sz w:val="16"/>
                <w:szCs w:val="16"/>
                <w:lang w:val="en-US"/>
              </w:rPr>
              <w:t xml:space="preserve">, </w:t>
            </w:r>
            <w:r w:rsidRPr="00824B70">
              <w:rPr>
                <w:rFonts w:ascii="Arial" w:hAnsi="Arial" w:cs="Arial"/>
                <w:sz w:val="16"/>
                <w:szCs w:val="16"/>
              </w:rPr>
              <w:t>що</w:t>
            </w:r>
            <w:r w:rsidRPr="007B698A">
              <w:rPr>
                <w:rFonts w:ascii="Arial" w:hAnsi="Arial" w:cs="Arial"/>
                <w:sz w:val="16"/>
                <w:szCs w:val="16"/>
                <w:lang w:val="en-US"/>
              </w:rPr>
              <w:t xml:space="preserve"> </w:t>
            </w:r>
            <w:r w:rsidRPr="00824B70">
              <w:rPr>
                <w:rFonts w:ascii="Arial" w:hAnsi="Arial" w:cs="Arial"/>
                <w:sz w:val="16"/>
                <w:szCs w:val="16"/>
              </w:rPr>
              <w:t>використовуються</w:t>
            </w:r>
            <w:r w:rsidRPr="007B698A">
              <w:rPr>
                <w:rFonts w:ascii="Arial" w:hAnsi="Arial" w:cs="Arial"/>
                <w:sz w:val="16"/>
                <w:szCs w:val="16"/>
                <w:lang w:val="en-US"/>
              </w:rPr>
              <w:t xml:space="preserve"> </w:t>
            </w:r>
            <w:r w:rsidRPr="00824B70">
              <w:rPr>
                <w:rFonts w:ascii="Arial" w:hAnsi="Arial" w:cs="Arial"/>
                <w:sz w:val="16"/>
                <w:szCs w:val="16"/>
              </w:rPr>
              <w:t>у</w:t>
            </w:r>
            <w:r w:rsidRPr="007B698A">
              <w:rPr>
                <w:rFonts w:ascii="Arial" w:hAnsi="Arial" w:cs="Arial"/>
                <w:sz w:val="16"/>
                <w:szCs w:val="16"/>
                <w:lang w:val="en-US"/>
              </w:rPr>
              <w:t xml:space="preserve"> </w:t>
            </w:r>
            <w:r w:rsidRPr="00824B70">
              <w:rPr>
                <w:rFonts w:ascii="Arial" w:hAnsi="Arial" w:cs="Arial"/>
                <w:sz w:val="16"/>
                <w:szCs w:val="16"/>
              </w:rPr>
              <w:t>виробничому</w:t>
            </w:r>
            <w:r w:rsidRPr="007B698A">
              <w:rPr>
                <w:rFonts w:ascii="Arial" w:hAnsi="Arial" w:cs="Arial"/>
                <w:sz w:val="16"/>
                <w:szCs w:val="16"/>
                <w:lang w:val="en-US"/>
              </w:rPr>
              <w:t xml:space="preserve"> </w:t>
            </w:r>
            <w:r w:rsidRPr="00824B70">
              <w:rPr>
                <w:rFonts w:ascii="Arial" w:hAnsi="Arial" w:cs="Arial"/>
                <w:sz w:val="16"/>
                <w:szCs w:val="16"/>
              </w:rPr>
              <w:t>процесі</w:t>
            </w:r>
            <w:r w:rsidRPr="007B698A">
              <w:rPr>
                <w:rFonts w:ascii="Arial" w:hAnsi="Arial" w:cs="Arial"/>
                <w:sz w:val="16"/>
                <w:szCs w:val="16"/>
                <w:lang w:val="en-US"/>
              </w:rPr>
              <w:t xml:space="preserve"> </w:t>
            </w:r>
            <w:r w:rsidRPr="00824B70">
              <w:rPr>
                <w:rFonts w:ascii="Arial" w:hAnsi="Arial" w:cs="Arial"/>
                <w:sz w:val="16"/>
                <w:szCs w:val="16"/>
              </w:rPr>
              <w:t>АФІ</w:t>
            </w:r>
            <w:r w:rsidRPr="007B698A">
              <w:rPr>
                <w:rFonts w:ascii="Arial" w:hAnsi="Arial" w:cs="Arial"/>
                <w:sz w:val="16"/>
                <w:szCs w:val="16"/>
                <w:lang w:val="en-US"/>
              </w:rPr>
              <w:t xml:space="preserve">, </w:t>
            </w:r>
            <w:r w:rsidRPr="00824B70">
              <w:rPr>
                <w:rFonts w:ascii="Arial" w:hAnsi="Arial" w:cs="Arial"/>
                <w:sz w:val="16"/>
                <w:szCs w:val="16"/>
              </w:rPr>
              <w:t>або</w:t>
            </w:r>
            <w:r w:rsidRPr="007B698A">
              <w:rPr>
                <w:rFonts w:ascii="Arial" w:hAnsi="Arial" w:cs="Arial"/>
                <w:sz w:val="16"/>
                <w:szCs w:val="16"/>
                <w:lang w:val="en-US"/>
              </w:rPr>
              <w:t xml:space="preserve"> </w:t>
            </w:r>
            <w:r w:rsidRPr="00824B70">
              <w:rPr>
                <w:rFonts w:ascii="Arial" w:hAnsi="Arial" w:cs="Arial"/>
                <w:sz w:val="16"/>
                <w:szCs w:val="16"/>
              </w:rPr>
              <w:t>зміна</w:t>
            </w:r>
            <w:r w:rsidRPr="007B698A">
              <w:rPr>
                <w:rFonts w:ascii="Arial" w:hAnsi="Arial" w:cs="Arial"/>
                <w:sz w:val="16"/>
                <w:szCs w:val="16"/>
                <w:lang w:val="en-US"/>
              </w:rPr>
              <w:t xml:space="preserve"> </w:t>
            </w:r>
            <w:r w:rsidRPr="00824B70">
              <w:rPr>
                <w:rFonts w:ascii="Arial" w:hAnsi="Arial" w:cs="Arial"/>
                <w:sz w:val="16"/>
                <w:szCs w:val="16"/>
              </w:rPr>
              <w:t>виробника</w:t>
            </w:r>
            <w:r w:rsidRPr="007B698A">
              <w:rPr>
                <w:rFonts w:ascii="Arial" w:hAnsi="Arial" w:cs="Arial"/>
                <w:sz w:val="16"/>
                <w:szCs w:val="16"/>
                <w:lang w:val="en-US"/>
              </w:rPr>
              <w:t xml:space="preserve"> (</w:t>
            </w:r>
            <w:r w:rsidRPr="00824B70">
              <w:rPr>
                <w:rFonts w:ascii="Arial" w:hAnsi="Arial" w:cs="Arial"/>
                <w:sz w:val="16"/>
                <w:szCs w:val="16"/>
              </w:rPr>
              <w:t>включаючи</w:t>
            </w:r>
            <w:r w:rsidRPr="007B698A">
              <w:rPr>
                <w:rFonts w:ascii="Arial" w:hAnsi="Arial" w:cs="Arial"/>
                <w:sz w:val="16"/>
                <w:szCs w:val="16"/>
                <w:lang w:val="en-US"/>
              </w:rPr>
              <w:t xml:space="preserve">, </w:t>
            </w:r>
            <w:r w:rsidRPr="00824B70">
              <w:rPr>
                <w:rFonts w:ascii="Arial" w:hAnsi="Arial" w:cs="Arial"/>
                <w:sz w:val="16"/>
                <w:szCs w:val="16"/>
              </w:rPr>
              <w:t>де</w:t>
            </w:r>
            <w:r w:rsidRPr="007B698A">
              <w:rPr>
                <w:rFonts w:ascii="Arial" w:hAnsi="Arial" w:cs="Arial"/>
                <w:sz w:val="16"/>
                <w:szCs w:val="16"/>
                <w:lang w:val="en-US"/>
              </w:rPr>
              <w:t xml:space="preserve"> </w:t>
            </w:r>
            <w:r w:rsidRPr="00824B70">
              <w:rPr>
                <w:rFonts w:ascii="Arial" w:hAnsi="Arial" w:cs="Arial"/>
                <w:sz w:val="16"/>
                <w:szCs w:val="16"/>
              </w:rPr>
              <w:t>необхідно</w:t>
            </w:r>
            <w:r w:rsidRPr="007B698A">
              <w:rPr>
                <w:rFonts w:ascii="Arial" w:hAnsi="Arial" w:cs="Arial"/>
                <w:sz w:val="16"/>
                <w:szCs w:val="16"/>
                <w:lang w:val="en-US"/>
              </w:rPr>
              <w:t xml:space="preserve">, </w:t>
            </w:r>
            <w:r w:rsidRPr="00824B70">
              <w:rPr>
                <w:rFonts w:ascii="Arial" w:hAnsi="Arial" w:cs="Arial"/>
                <w:sz w:val="16"/>
                <w:szCs w:val="16"/>
              </w:rPr>
              <w:t>місце</w:t>
            </w:r>
            <w:r w:rsidRPr="007B698A">
              <w:rPr>
                <w:rFonts w:ascii="Arial" w:hAnsi="Arial" w:cs="Arial"/>
                <w:sz w:val="16"/>
                <w:szCs w:val="16"/>
                <w:lang w:val="en-US"/>
              </w:rPr>
              <w:t xml:space="preserve"> </w:t>
            </w:r>
            <w:r w:rsidRPr="00824B70">
              <w:rPr>
                <w:rFonts w:ascii="Arial" w:hAnsi="Arial" w:cs="Arial"/>
                <w:sz w:val="16"/>
                <w:szCs w:val="16"/>
              </w:rPr>
              <w:t>проведення</w:t>
            </w:r>
            <w:r w:rsidRPr="007B698A">
              <w:rPr>
                <w:rFonts w:ascii="Arial" w:hAnsi="Arial" w:cs="Arial"/>
                <w:sz w:val="16"/>
                <w:szCs w:val="16"/>
                <w:lang w:val="en-US"/>
              </w:rPr>
              <w:t xml:space="preserve"> </w:t>
            </w:r>
            <w:r w:rsidRPr="00824B70">
              <w:rPr>
                <w:rFonts w:ascii="Arial" w:hAnsi="Arial" w:cs="Arial"/>
                <w:sz w:val="16"/>
                <w:szCs w:val="16"/>
              </w:rPr>
              <w:t>контролю</w:t>
            </w:r>
            <w:r w:rsidRPr="007B698A">
              <w:rPr>
                <w:rFonts w:ascii="Arial" w:hAnsi="Arial" w:cs="Arial"/>
                <w:sz w:val="16"/>
                <w:szCs w:val="16"/>
                <w:lang w:val="en-US"/>
              </w:rPr>
              <w:t xml:space="preserve"> </w:t>
            </w:r>
            <w:r w:rsidRPr="00824B70">
              <w:rPr>
                <w:rFonts w:ascii="Arial" w:hAnsi="Arial" w:cs="Arial"/>
                <w:sz w:val="16"/>
                <w:szCs w:val="16"/>
              </w:rPr>
              <w:t>якості</w:t>
            </w:r>
            <w:r w:rsidRPr="007B698A">
              <w:rPr>
                <w:rFonts w:ascii="Arial" w:hAnsi="Arial" w:cs="Arial"/>
                <w:sz w:val="16"/>
                <w:szCs w:val="16"/>
                <w:lang w:val="en-US"/>
              </w:rPr>
              <w:t xml:space="preserve">) </w:t>
            </w:r>
            <w:r w:rsidRPr="00824B70">
              <w:rPr>
                <w:rFonts w:ascii="Arial" w:hAnsi="Arial" w:cs="Arial"/>
                <w:sz w:val="16"/>
                <w:szCs w:val="16"/>
              </w:rPr>
              <w:t>АФІ</w:t>
            </w:r>
            <w:r w:rsidRPr="007B698A">
              <w:rPr>
                <w:rFonts w:ascii="Arial" w:hAnsi="Arial" w:cs="Arial"/>
                <w:sz w:val="16"/>
                <w:szCs w:val="16"/>
                <w:lang w:val="en-US"/>
              </w:rPr>
              <w:t xml:space="preserve"> (</w:t>
            </w:r>
            <w:r w:rsidRPr="00824B70">
              <w:rPr>
                <w:rFonts w:ascii="Arial" w:hAnsi="Arial" w:cs="Arial"/>
                <w:sz w:val="16"/>
                <w:szCs w:val="16"/>
              </w:rPr>
              <w:t>за</w:t>
            </w:r>
            <w:r w:rsidRPr="007B698A">
              <w:rPr>
                <w:rFonts w:ascii="Arial" w:hAnsi="Arial" w:cs="Arial"/>
                <w:sz w:val="16"/>
                <w:szCs w:val="16"/>
                <w:lang w:val="en-US"/>
              </w:rPr>
              <w:t xml:space="preserve"> </w:t>
            </w:r>
            <w:r w:rsidRPr="00824B70">
              <w:rPr>
                <w:rFonts w:ascii="Arial" w:hAnsi="Arial" w:cs="Arial"/>
                <w:sz w:val="16"/>
                <w:szCs w:val="16"/>
              </w:rPr>
              <w:t>відсутності</w:t>
            </w:r>
            <w:r w:rsidRPr="007B698A">
              <w:rPr>
                <w:rFonts w:ascii="Arial" w:hAnsi="Arial" w:cs="Arial"/>
                <w:sz w:val="16"/>
                <w:szCs w:val="16"/>
                <w:lang w:val="en-US"/>
              </w:rPr>
              <w:t xml:space="preserve"> </w:t>
            </w:r>
            <w:r w:rsidRPr="00824B70">
              <w:rPr>
                <w:rFonts w:ascii="Arial" w:hAnsi="Arial" w:cs="Arial"/>
                <w:sz w:val="16"/>
                <w:szCs w:val="16"/>
              </w:rPr>
              <w:t>сертифіката</w:t>
            </w:r>
            <w:r w:rsidRPr="007B698A">
              <w:rPr>
                <w:rFonts w:ascii="Arial" w:hAnsi="Arial" w:cs="Arial"/>
                <w:sz w:val="16"/>
                <w:szCs w:val="16"/>
                <w:lang w:val="en-US"/>
              </w:rPr>
              <w:t xml:space="preserve"> </w:t>
            </w:r>
            <w:r w:rsidRPr="00824B70">
              <w:rPr>
                <w:rFonts w:ascii="Arial" w:hAnsi="Arial" w:cs="Arial"/>
                <w:sz w:val="16"/>
                <w:szCs w:val="16"/>
              </w:rPr>
              <w:t>відповідності</w:t>
            </w:r>
            <w:r w:rsidRPr="007B698A">
              <w:rPr>
                <w:rFonts w:ascii="Arial" w:hAnsi="Arial" w:cs="Arial"/>
                <w:sz w:val="16"/>
                <w:szCs w:val="16"/>
                <w:lang w:val="en-US"/>
              </w:rPr>
              <w:t xml:space="preserve"> </w:t>
            </w:r>
            <w:r w:rsidRPr="00824B70">
              <w:rPr>
                <w:rFonts w:ascii="Arial" w:hAnsi="Arial" w:cs="Arial"/>
                <w:sz w:val="16"/>
                <w:szCs w:val="16"/>
              </w:rPr>
              <w:t>Європейській</w:t>
            </w:r>
            <w:r w:rsidRPr="007B698A">
              <w:rPr>
                <w:rFonts w:ascii="Arial" w:hAnsi="Arial" w:cs="Arial"/>
                <w:sz w:val="16"/>
                <w:szCs w:val="16"/>
                <w:lang w:val="en-US"/>
              </w:rPr>
              <w:t xml:space="preserve"> </w:t>
            </w:r>
            <w:r w:rsidRPr="00824B70">
              <w:rPr>
                <w:rFonts w:ascii="Arial" w:hAnsi="Arial" w:cs="Arial"/>
                <w:sz w:val="16"/>
                <w:szCs w:val="16"/>
              </w:rPr>
              <w:t>фармакопеї</w:t>
            </w:r>
            <w:r w:rsidRPr="007B698A">
              <w:rPr>
                <w:rFonts w:ascii="Arial" w:hAnsi="Arial" w:cs="Arial"/>
                <w:sz w:val="16"/>
                <w:szCs w:val="16"/>
                <w:lang w:val="en-US"/>
              </w:rPr>
              <w:t xml:space="preserve"> </w:t>
            </w:r>
            <w:r w:rsidRPr="00824B70">
              <w:rPr>
                <w:rFonts w:ascii="Arial" w:hAnsi="Arial" w:cs="Arial"/>
                <w:sz w:val="16"/>
                <w:szCs w:val="16"/>
              </w:rPr>
              <w:t>у</w:t>
            </w:r>
            <w:r w:rsidRPr="007B698A">
              <w:rPr>
                <w:rFonts w:ascii="Arial" w:hAnsi="Arial" w:cs="Arial"/>
                <w:sz w:val="16"/>
                <w:szCs w:val="16"/>
                <w:lang w:val="en-US"/>
              </w:rPr>
              <w:t xml:space="preserve"> </w:t>
            </w:r>
            <w:r w:rsidRPr="00824B70">
              <w:rPr>
                <w:rFonts w:ascii="Arial" w:hAnsi="Arial" w:cs="Arial"/>
                <w:sz w:val="16"/>
                <w:szCs w:val="16"/>
              </w:rPr>
              <w:t>затвердженому</w:t>
            </w:r>
            <w:r w:rsidRPr="007B698A">
              <w:rPr>
                <w:rFonts w:ascii="Arial" w:hAnsi="Arial" w:cs="Arial"/>
                <w:sz w:val="16"/>
                <w:szCs w:val="16"/>
                <w:lang w:val="en-US"/>
              </w:rPr>
              <w:t xml:space="preserve"> </w:t>
            </w:r>
            <w:r w:rsidRPr="00824B70">
              <w:rPr>
                <w:rFonts w:ascii="Arial" w:hAnsi="Arial" w:cs="Arial"/>
                <w:sz w:val="16"/>
                <w:szCs w:val="16"/>
              </w:rPr>
              <w:t>досьє</w:t>
            </w:r>
            <w:r w:rsidRPr="007B698A">
              <w:rPr>
                <w:rFonts w:ascii="Arial" w:hAnsi="Arial" w:cs="Arial"/>
                <w:sz w:val="16"/>
                <w:szCs w:val="16"/>
                <w:lang w:val="en-US"/>
              </w:rPr>
              <w:t>)(</w:t>
            </w:r>
            <w:r w:rsidRPr="00824B70">
              <w:rPr>
                <w:rFonts w:ascii="Arial" w:hAnsi="Arial" w:cs="Arial"/>
                <w:sz w:val="16"/>
                <w:szCs w:val="16"/>
              </w:rPr>
              <w:t>зміни</w:t>
            </w:r>
            <w:r w:rsidRPr="007B698A">
              <w:rPr>
                <w:rFonts w:ascii="Arial" w:hAnsi="Arial" w:cs="Arial"/>
                <w:sz w:val="16"/>
                <w:szCs w:val="16"/>
                <w:lang w:val="en-US"/>
              </w:rPr>
              <w:t xml:space="preserve"> </w:t>
            </w:r>
            <w:r w:rsidRPr="00824B70">
              <w:rPr>
                <w:rFonts w:ascii="Arial" w:hAnsi="Arial" w:cs="Arial"/>
                <w:sz w:val="16"/>
                <w:szCs w:val="16"/>
              </w:rPr>
              <w:t>до</w:t>
            </w:r>
            <w:r w:rsidRPr="007B698A">
              <w:rPr>
                <w:rFonts w:ascii="Arial" w:hAnsi="Arial" w:cs="Arial"/>
                <w:sz w:val="16"/>
                <w:szCs w:val="16"/>
                <w:lang w:val="en-US"/>
              </w:rPr>
              <w:t xml:space="preserve"> </w:t>
            </w:r>
            <w:r w:rsidRPr="00824B70">
              <w:rPr>
                <w:rFonts w:ascii="Arial" w:hAnsi="Arial" w:cs="Arial"/>
                <w:sz w:val="16"/>
                <w:szCs w:val="16"/>
              </w:rPr>
              <w:t>заходів</w:t>
            </w:r>
            <w:r w:rsidRPr="007B698A">
              <w:rPr>
                <w:rFonts w:ascii="Arial" w:hAnsi="Arial" w:cs="Arial"/>
                <w:sz w:val="16"/>
                <w:szCs w:val="16"/>
                <w:lang w:val="en-US"/>
              </w:rPr>
              <w:t xml:space="preserve">, </w:t>
            </w:r>
            <w:r w:rsidRPr="00824B70">
              <w:rPr>
                <w:rFonts w:ascii="Arial" w:hAnsi="Arial" w:cs="Arial"/>
                <w:sz w:val="16"/>
                <w:szCs w:val="16"/>
              </w:rPr>
              <w:t>пов</w:t>
            </w:r>
            <w:r w:rsidRPr="007B698A">
              <w:rPr>
                <w:rFonts w:ascii="Arial" w:hAnsi="Arial" w:cs="Arial"/>
                <w:sz w:val="16"/>
                <w:szCs w:val="16"/>
                <w:lang w:val="en-US"/>
              </w:rPr>
              <w:t>'</w:t>
            </w:r>
            <w:r w:rsidRPr="00824B70">
              <w:rPr>
                <w:rFonts w:ascii="Arial" w:hAnsi="Arial" w:cs="Arial"/>
                <w:sz w:val="16"/>
                <w:szCs w:val="16"/>
              </w:rPr>
              <w:t>язаних</w:t>
            </w:r>
            <w:r w:rsidRPr="007B698A">
              <w:rPr>
                <w:rFonts w:ascii="Arial" w:hAnsi="Arial" w:cs="Arial"/>
                <w:sz w:val="16"/>
                <w:szCs w:val="16"/>
                <w:lang w:val="en-US"/>
              </w:rPr>
              <w:t xml:space="preserve"> </w:t>
            </w:r>
            <w:r w:rsidRPr="00824B70">
              <w:rPr>
                <w:rFonts w:ascii="Arial" w:hAnsi="Arial" w:cs="Arial"/>
                <w:sz w:val="16"/>
                <w:szCs w:val="16"/>
              </w:rPr>
              <w:t>з</w:t>
            </w:r>
            <w:r w:rsidRPr="007B698A">
              <w:rPr>
                <w:rFonts w:ascii="Arial" w:hAnsi="Arial" w:cs="Arial"/>
                <w:sz w:val="16"/>
                <w:szCs w:val="16"/>
                <w:lang w:val="en-US"/>
              </w:rPr>
              <w:t xml:space="preserve"> </w:t>
            </w:r>
            <w:r w:rsidRPr="00824B70">
              <w:rPr>
                <w:rFonts w:ascii="Arial" w:hAnsi="Arial" w:cs="Arial"/>
                <w:sz w:val="16"/>
                <w:szCs w:val="16"/>
              </w:rPr>
              <w:t>контролем</w:t>
            </w:r>
            <w:r w:rsidRPr="007B698A">
              <w:rPr>
                <w:rFonts w:ascii="Arial" w:hAnsi="Arial" w:cs="Arial"/>
                <w:sz w:val="16"/>
                <w:szCs w:val="16"/>
                <w:lang w:val="en-US"/>
              </w:rPr>
              <w:t xml:space="preserve"> </w:t>
            </w:r>
            <w:r w:rsidRPr="00824B70">
              <w:rPr>
                <w:rFonts w:ascii="Arial" w:hAnsi="Arial" w:cs="Arial"/>
                <w:sz w:val="16"/>
                <w:szCs w:val="16"/>
              </w:rPr>
              <w:t>АФІ</w:t>
            </w:r>
            <w:r w:rsidRPr="007B698A">
              <w:rPr>
                <w:rFonts w:ascii="Arial" w:hAnsi="Arial" w:cs="Arial"/>
                <w:sz w:val="16"/>
                <w:szCs w:val="16"/>
                <w:lang w:val="en-US"/>
              </w:rPr>
              <w:t xml:space="preserve">, </w:t>
            </w:r>
            <w:r w:rsidRPr="00824B70">
              <w:rPr>
                <w:rFonts w:ascii="Arial" w:hAnsi="Arial" w:cs="Arial"/>
                <w:sz w:val="16"/>
                <w:szCs w:val="16"/>
              </w:rPr>
              <w:t>або</w:t>
            </w:r>
            <w:r w:rsidRPr="007B698A">
              <w:rPr>
                <w:rFonts w:ascii="Arial" w:hAnsi="Arial" w:cs="Arial"/>
                <w:sz w:val="16"/>
                <w:szCs w:val="16"/>
                <w:lang w:val="en-US"/>
              </w:rPr>
              <w:t xml:space="preserve"> </w:t>
            </w:r>
            <w:r w:rsidRPr="00824B70">
              <w:rPr>
                <w:rFonts w:ascii="Arial" w:hAnsi="Arial" w:cs="Arial"/>
                <w:sz w:val="16"/>
                <w:szCs w:val="16"/>
              </w:rPr>
              <w:t>додавання</w:t>
            </w:r>
            <w:r w:rsidRPr="007B698A">
              <w:rPr>
                <w:rFonts w:ascii="Arial" w:hAnsi="Arial" w:cs="Arial"/>
                <w:sz w:val="16"/>
                <w:szCs w:val="16"/>
                <w:lang w:val="en-US"/>
              </w:rPr>
              <w:t xml:space="preserve"> </w:t>
            </w:r>
            <w:r w:rsidRPr="00824B70">
              <w:rPr>
                <w:rFonts w:ascii="Arial" w:hAnsi="Arial" w:cs="Arial"/>
                <w:sz w:val="16"/>
                <w:szCs w:val="16"/>
              </w:rPr>
              <w:t>дільниці</w:t>
            </w:r>
            <w:r w:rsidRPr="007B698A">
              <w:rPr>
                <w:rFonts w:ascii="Arial" w:hAnsi="Arial" w:cs="Arial"/>
                <w:sz w:val="16"/>
                <w:szCs w:val="16"/>
                <w:lang w:val="en-US"/>
              </w:rPr>
              <w:t xml:space="preserve">, </w:t>
            </w:r>
            <w:r w:rsidRPr="00824B70">
              <w:rPr>
                <w:rFonts w:ascii="Arial" w:hAnsi="Arial" w:cs="Arial"/>
                <w:sz w:val="16"/>
                <w:szCs w:val="16"/>
              </w:rPr>
              <w:t>де</w:t>
            </w:r>
            <w:r w:rsidRPr="007B698A">
              <w:rPr>
                <w:rFonts w:ascii="Arial" w:hAnsi="Arial" w:cs="Arial"/>
                <w:sz w:val="16"/>
                <w:szCs w:val="16"/>
                <w:lang w:val="en-US"/>
              </w:rPr>
              <w:t xml:space="preserve"> </w:t>
            </w:r>
            <w:r w:rsidRPr="00824B70">
              <w:rPr>
                <w:rFonts w:ascii="Arial" w:hAnsi="Arial" w:cs="Arial"/>
                <w:sz w:val="16"/>
                <w:szCs w:val="16"/>
              </w:rPr>
              <w:t>проводиться</w:t>
            </w:r>
            <w:r w:rsidRPr="007B698A">
              <w:rPr>
                <w:rFonts w:ascii="Arial" w:hAnsi="Arial" w:cs="Arial"/>
                <w:sz w:val="16"/>
                <w:szCs w:val="16"/>
                <w:lang w:val="en-US"/>
              </w:rPr>
              <w:t xml:space="preserve"> </w:t>
            </w:r>
            <w:r w:rsidRPr="00824B70">
              <w:rPr>
                <w:rFonts w:ascii="Arial" w:hAnsi="Arial" w:cs="Arial"/>
                <w:sz w:val="16"/>
                <w:szCs w:val="16"/>
              </w:rPr>
              <w:t>контроль</w:t>
            </w:r>
            <w:r w:rsidRPr="007B698A">
              <w:rPr>
                <w:rFonts w:ascii="Arial" w:hAnsi="Arial" w:cs="Arial"/>
                <w:sz w:val="16"/>
                <w:szCs w:val="16"/>
                <w:lang w:val="en-US"/>
              </w:rPr>
              <w:t>/</w:t>
            </w:r>
            <w:r w:rsidRPr="00824B70">
              <w:rPr>
                <w:rFonts w:ascii="Arial" w:hAnsi="Arial" w:cs="Arial"/>
                <w:sz w:val="16"/>
                <w:szCs w:val="16"/>
              </w:rPr>
              <w:t>випробування</w:t>
            </w:r>
            <w:r w:rsidRPr="007B698A">
              <w:rPr>
                <w:rFonts w:ascii="Arial" w:hAnsi="Arial" w:cs="Arial"/>
                <w:sz w:val="16"/>
                <w:szCs w:val="16"/>
                <w:lang w:val="en-US"/>
              </w:rPr>
              <w:t xml:space="preserve"> </w:t>
            </w:r>
            <w:r w:rsidRPr="00824B70">
              <w:rPr>
                <w:rFonts w:ascii="Arial" w:hAnsi="Arial" w:cs="Arial"/>
                <w:sz w:val="16"/>
                <w:szCs w:val="16"/>
              </w:rPr>
              <w:t>серії</w:t>
            </w:r>
            <w:r w:rsidRPr="007B698A">
              <w:rPr>
                <w:rFonts w:ascii="Arial" w:hAnsi="Arial" w:cs="Arial"/>
                <w:sz w:val="16"/>
                <w:szCs w:val="16"/>
                <w:lang w:val="en-US"/>
              </w:rPr>
              <w:t>)</w:t>
            </w:r>
          </w:p>
          <w:p w:rsidR="0077730C" w:rsidRPr="007B698A" w:rsidRDefault="0077730C" w:rsidP="004B05C9">
            <w:pPr>
              <w:jc w:val="center"/>
              <w:rPr>
                <w:rFonts w:ascii="Arial" w:hAnsi="Arial" w:cs="Arial"/>
                <w:sz w:val="16"/>
                <w:szCs w:val="16"/>
                <w:lang w:val="en-US"/>
              </w:rPr>
            </w:pPr>
            <w:r w:rsidRPr="00824B70">
              <w:rPr>
                <w:rFonts w:ascii="Arial" w:hAnsi="Arial" w:cs="Arial"/>
                <w:sz w:val="16"/>
                <w:szCs w:val="16"/>
              </w:rPr>
              <w:t>Додавання</w:t>
            </w:r>
            <w:r w:rsidRPr="007B698A">
              <w:rPr>
                <w:rFonts w:ascii="Arial" w:hAnsi="Arial" w:cs="Arial"/>
                <w:sz w:val="16"/>
                <w:szCs w:val="16"/>
                <w:lang w:val="en-US"/>
              </w:rPr>
              <w:t xml:space="preserve"> Zhejiang Tianyu Pharmaceutical Co. Ltd., </w:t>
            </w:r>
            <w:r w:rsidRPr="00824B70">
              <w:rPr>
                <w:rFonts w:ascii="Arial" w:hAnsi="Arial" w:cs="Arial"/>
                <w:sz w:val="16"/>
                <w:szCs w:val="16"/>
              </w:rPr>
              <w:t>Китай</w:t>
            </w:r>
            <w:r w:rsidRPr="007B698A">
              <w:rPr>
                <w:rFonts w:ascii="Arial" w:hAnsi="Arial" w:cs="Arial"/>
                <w:sz w:val="16"/>
                <w:szCs w:val="16"/>
                <w:lang w:val="en-US"/>
              </w:rPr>
              <w:t xml:space="preserve">, </w:t>
            </w:r>
            <w:r w:rsidRPr="00824B70">
              <w:rPr>
                <w:rFonts w:ascii="Arial" w:hAnsi="Arial" w:cs="Arial"/>
                <w:sz w:val="16"/>
                <w:szCs w:val="16"/>
              </w:rPr>
              <w:t>як</w:t>
            </w:r>
            <w:r w:rsidRPr="007B698A">
              <w:rPr>
                <w:rFonts w:ascii="Arial" w:hAnsi="Arial" w:cs="Arial"/>
                <w:sz w:val="16"/>
                <w:szCs w:val="16"/>
                <w:lang w:val="en-US"/>
              </w:rPr>
              <w:t xml:space="preserve"> </w:t>
            </w:r>
            <w:r w:rsidRPr="00824B70">
              <w:rPr>
                <w:rFonts w:ascii="Arial" w:hAnsi="Arial" w:cs="Arial"/>
                <w:sz w:val="16"/>
                <w:szCs w:val="16"/>
              </w:rPr>
              <w:t>альтернативної</w:t>
            </w:r>
            <w:r w:rsidRPr="007B698A">
              <w:rPr>
                <w:rFonts w:ascii="Arial" w:hAnsi="Arial" w:cs="Arial"/>
                <w:sz w:val="16"/>
                <w:szCs w:val="16"/>
                <w:lang w:val="en-US"/>
              </w:rPr>
              <w:t xml:space="preserve"> </w:t>
            </w:r>
            <w:r w:rsidRPr="00824B70">
              <w:rPr>
                <w:rFonts w:ascii="Arial" w:hAnsi="Arial" w:cs="Arial"/>
                <w:sz w:val="16"/>
                <w:szCs w:val="16"/>
              </w:rPr>
              <w:t>дільниці</w:t>
            </w:r>
            <w:r w:rsidRPr="007B698A">
              <w:rPr>
                <w:rFonts w:ascii="Arial" w:hAnsi="Arial" w:cs="Arial"/>
                <w:sz w:val="16"/>
                <w:szCs w:val="16"/>
                <w:lang w:val="en-US"/>
              </w:rPr>
              <w:t xml:space="preserve">, </w:t>
            </w:r>
            <w:r w:rsidRPr="00824B70">
              <w:rPr>
                <w:rFonts w:ascii="Arial" w:hAnsi="Arial" w:cs="Arial"/>
                <w:sz w:val="16"/>
                <w:szCs w:val="16"/>
              </w:rPr>
              <w:t>відповідальної</w:t>
            </w:r>
            <w:r w:rsidRPr="007B698A">
              <w:rPr>
                <w:rFonts w:ascii="Arial" w:hAnsi="Arial" w:cs="Arial"/>
                <w:sz w:val="16"/>
                <w:szCs w:val="16"/>
                <w:lang w:val="en-US"/>
              </w:rPr>
              <w:t xml:space="preserve"> </w:t>
            </w:r>
            <w:r w:rsidRPr="00824B70">
              <w:rPr>
                <w:rFonts w:ascii="Arial" w:hAnsi="Arial" w:cs="Arial"/>
                <w:sz w:val="16"/>
                <w:szCs w:val="16"/>
              </w:rPr>
              <w:t>за</w:t>
            </w:r>
            <w:r w:rsidRPr="007B698A">
              <w:rPr>
                <w:rFonts w:ascii="Arial" w:hAnsi="Arial" w:cs="Arial"/>
                <w:sz w:val="16"/>
                <w:szCs w:val="16"/>
                <w:lang w:val="en-US"/>
              </w:rPr>
              <w:t xml:space="preserve"> </w:t>
            </w:r>
            <w:r w:rsidRPr="00824B70">
              <w:rPr>
                <w:rFonts w:ascii="Arial" w:hAnsi="Arial" w:cs="Arial"/>
                <w:sz w:val="16"/>
                <w:szCs w:val="16"/>
              </w:rPr>
              <w:t>проведення</w:t>
            </w:r>
            <w:r w:rsidRPr="007B698A">
              <w:rPr>
                <w:rFonts w:ascii="Arial" w:hAnsi="Arial" w:cs="Arial"/>
                <w:sz w:val="16"/>
                <w:szCs w:val="16"/>
                <w:lang w:val="en-US"/>
              </w:rPr>
              <w:t xml:space="preserve"> </w:t>
            </w:r>
            <w:r w:rsidRPr="00824B70">
              <w:rPr>
                <w:rFonts w:ascii="Arial" w:hAnsi="Arial" w:cs="Arial"/>
                <w:sz w:val="16"/>
                <w:szCs w:val="16"/>
              </w:rPr>
              <w:t>контролю</w:t>
            </w:r>
            <w:r w:rsidRPr="007B698A">
              <w:rPr>
                <w:rFonts w:ascii="Arial" w:hAnsi="Arial" w:cs="Arial"/>
                <w:sz w:val="16"/>
                <w:szCs w:val="16"/>
                <w:lang w:val="en-US"/>
              </w:rPr>
              <w:t xml:space="preserve"> </w:t>
            </w:r>
            <w:r w:rsidRPr="00824B70">
              <w:rPr>
                <w:rFonts w:ascii="Arial" w:hAnsi="Arial" w:cs="Arial"/>
                <w:sz w:val="16"/>
                <w:szCs w:val="16"/>
              </w:rPr>
              <w:t>якості</w:t>
            </w:r>
            <w:r w:rsidRPr="007B698A">
              <w:rPr>
                <w:rFonts w:ascii="Arial" w:hAnsi="Arial" w:cs="Arial"/>
                <w:sz w:val="16"/>
                <w:szCs w:val="16"/>
                <w:lang w:val="en-US"/>
              </w:rPr>
              <w:t xml:space="preserve"> </w:t>
            </w:r>
            <w:r w:rsidRPr="00824B70">
              <w:rPr>
                <w:rFonts w:ascii="Arial" w:hAnsi="Arial" w:cs="Arial"/>
                <w:sz w:val="16"/>
                <w:szCs w:val="16"/>
              </w:rPr>
              <w:t>АФІ</w:t>
            </w:r>
            <w:r w:rsidRPr="007B698A">
              <w:rPr>
                <w:rFonts w:ascii="Arial" w:hAnsi="Arial" w:cs="Arial"/>
                <w:sz w:val="16"/>
                <w:szCs w:val="16"/>
                <w:lang w:val="en-US"/>
              </w:rPr>
              <w:t xml:space="preserve"> </w:t>
            </w:r>
            <w:r w:rsidRPr="00824B70">
              <w:rPr>
                <w:rFonts w:ascii="Arial" w:hAnsi="Arial" w:cs="Arial"/>
                <w:sz w:val="16"/>
                <w:szCs w:val="16"/>
              </w:rPr>
              <w:t>Валсартан</w:t>
            </w:r>
            <w:r w:rsidRPr="007B698A">
              <w:rPr>
                <w:rFonts w:ascii="Arial" w:hAnsi="Arial" w:cs="Arial"/>
                <w:sz w:val="16"/>
                <w:szCs w:val="16"/>
                <w:lang w:val="en-US"/>
              </w:rPr>
              <w:t>.</w:t>
            </w:r>
          </w:p>
          <w:p w:rsidR="0077730C" w:rsidRPr="007B698A" w:rsidRDefault="0077730C" w:rsidP="004B05C9">
            <w:pPr>
              <w:jc w:val="center"/>
              <w:rPr>
                <w:rFonts w:ascii="Arial" w:hAnsi="Arial" w:cs="Arial"/>
                <w:sz w:val="16"/>
                <w:szCs w:val="16"/>
                <w:lang w:val="en-US"/>
              </w:rPr>
            </w:pPr>
            <w:r w:rsidRPr="00824B70">
              <w:rPr>
                <w:rFonts w:ascii="Arial" w:hAnsi="Arial" w:cs="Arial"/>
                <w:sz w:val="16"/>
                <w:szCs w:val="16"/>
              </w:rPr>
              <w:t>Зміни</w:t>
            </w:r>
            <w:r w:rsidRPr="007B698A">
              <w:rPr>
                <w:rFonts w:ascii="Arial" w:hAnsi="Arial" w:cs="Arial"/>
                <w:sz w:val="16"/>
                <w:szCs w:val="16"/>
                <w:lang w:val="en-US"/>
              </w:rPr>
              <w:t xml:space="preserve"> I </w:t>
            </w:r>
            <w:r w:rsidRPr="00824B70">
              <w:rPr>
                <w:rFonts w:ascii="Arial" w:hAnsi="Arial" w:cs="Arial"/>
                <w:sz w:val="16"/>
                <w:szCs w:val="16"/>
              </w:rPr>
              <w:t>типу</w:t>
            </w:r>
            <w:r w:rsidRPr="007B698A">
              <w:rPr>
                <w:rFonts w:ascii="Arial" w:hAnsi="Arial" w:cs="Arial"/>
                <w:sz w:val="16"/>
                <w:szCs w:val="16"/>
                <w:lang w:val="en-US"/>
              </w:rPr>
              <w:t xml:space="preserve"> - </w:t>
            </w:r>
            <w:r w:rsidRPr="00824B70">
              <w:rPr>
                <w:rFonts w:ascii="Arial" w:hAnsi="Arial" w:cs="Arial"/>
                <w:sz w:val="16"/>
                <w:szCs w:val="16"/>
              </w:rPr>
              <w:t>Адміністративні</w:t>
            </w:r>
            <w:r w:rsidRPr="007B698A">
              <w:rPr>
                <w:rFonts w:ascii="Arial" w:hAnsi="Arial" w:cs="Arial"/>
                <w:sz w:val="16"/>
                <w:szCs w:val="16"/>
                <w:lang w:val="en-US"/>
              </w:rPr>
              <w:t xml:space="preserve"> </w:t>
            </w:r>
            <w:r w:rsidRPr="00824B70">
              <w:rPr>
                <w:rFonts w:ascii="Arial" w:hAnsi="Arial" w:cs="Arial"/>
                <w:sz w:val="16"/>
                <w:szCs w:val="16"/>
              </w:rPr>
              <w:t>зміни</w:t>
            </w:r>
            <w:r w:rsidRPr="007B698A">
              <w:rPr>
                <w:rFonts w:ascii="Arial" w:hAnsi="Arial" w:cs="Arial"/>
                <w:sz w:val="16"/>
                <w:szCs w:val="16"/>
                <w:lang w:val="en-US"/>
              </w:rPr>
              <w:t xml:space="preserve">. </w:t>
            </w:r>
            <w:r w:rsidRPr="00824B70">
              <w:rPr>
                <w:rFonts w:ascii="Arial" w:hAnsi="Arial" w:cs="Arial"/>
                <w:sz w:val="16"/>
                <w:szCs w:val="16"/>
              </w:rPr>
              <w:t>Зміна</w:t>
            </w:r>
            <w:r w:rsidRPr="007B698A">
              <w:rPr>
                <w:rFonts w:ascii="Arial" w:hAnsi="Arial" w:cs="Arial"/>
                <w:sz w:val="16"/>
                <w:szCs w:val="16"/>
                <w:lang w:val="en-US"/>
              </w:rPr>
              <w:t xml:space="preserve"> </w:t>
            </w:r>
            <w:r w:rsidRPr="00824B70">
              <w:rPr>
                <w:rFonts w:ascii="Arial" w:hAnsi="Arial" w:cs="Arial"/>
                <w:sz w:val="16"/>
                <w:szCs w:val="16"/>
              </w:rPr>
              <w:t>найменування</w:t>
            </w:r>
            <w:r w:rsidRPr="007B698A">
              <w:rPr>
                <w:rFonts w:ascii="Arial" w:hAnsi="Arial" w:cs="Arial"/>
                <w:sz w:val="16"/>
                <w:szCs w:val="16"/>
                <w:lang w:val="en-US"/>
              </w:rPr>
              <w:t xml:space="preserve"> </w:t>
            </w:r>
            <w:r w:rsidRPr="00824B70">
              <w:rPr>
                <w:rFonts w:ascii="Arial" w:hAnsi="Arial" w:cs="Arial"/>
                <w:sz w:val="16"/>
                <w:szCs w:val="16"/>
              </w:rPr>
              <w:t>та</w:t>
            </w:r>
            <w:r w:rsidRPr="007B698A">
              <w:rPr>
                <w:rFonts w:ascii="Arial" w:hAnsi="Arial" w:cs="Arial"/>
                <w:sz w:val="16"/>
                <w:szCs w:val="16"/>
                <w:lang w:val="en-US"/>
              </w:rPr>
              <w:t>/</w:t>
            </w:r>
            <w:r w:rsidRPr="00824B70">
              <w:rPr>
                <w:rFonts w:ascii="Arial" w:hAnsi="Arial" w:cs="Arial"/>
                <w:sz w:val="16"/>
                <w:szCs w:val="16"/>
              </w:rPr>
              <w:t>або</w:t>
            </w:r>
            <w:r w:rsidRPr="007B698A">
              <w:rPr>
                <w:rFonts w:ascii="Arial" w:hAnsi="Arial" w:cs="Arial"/>
                <w:sz w:val="16"/>
                <w:szCs w:val="16"/>
                <w:lang w:val="en-US"/>
              </w:rPr>
              <w:t xml:space="preserve"> </w:t>
            </w:r>
            <w:r w:rsidRPr="00824B70">
              <w:rPr>
                <w:rFonts w:ascii="Arial" w:hAnsi="Arial" w:cs="Arial"/>
                <w:sz w:val="16"/>
                <w:szCs w:val="16"/>
              </w:rPr>
              <w:t>адреси</w:t>
            </w:r>
            <w:r w:rsidRPr="007B698A">
              <w:rPr>
                <w:rFonts w:ascii="Arial" w:hAnsi="Arial" w:cs="Arial"/>
                <w:sz w:val="16"/>
                <w:szCs w:val="16"/>
                <w:lang w:val="en-US"/>
              </w:rPr>
              <w:t xml:space="preserve"> </w:t>
            </w:r>
            <w:r w:rsidRPr="00824B70">
              <w:rPr>
                <w:rFonts w:ascii="Arial" w:hAnsi="Arial" w:cs="Arial"/>
                <w:sz w:val="16"/>
                <w:szCs w:val="16"/>
              </w:rPr>
              <w:t>місця</w:t>
            </w:r>
            <w:r w:rsidRPr="007B698A">
              <w:rPr>
                <w:rFonts w:ascii="Arial" w:hAnsi="Arial" w:cs="Arial"/>
                <w:sz w:val="16"/>
                <w:szCs w:val="16"/>
                <w:lang w:val="en-US"/>
              </w:rPr>
              <w:t xml:space="preserve"> </w:t>
            </w:r>
            <w:r w:rsidRPr="00824B70">
              <w:rPr>
                <w:rFonts w:ascii="Arial" w:hAnsi="Arial" w:cs="Arial"/>
                <w:sz w:val="16"/>
                <w:szCs w:val="16"/>
              </w:rPr>
              <w:t>провадження</w:t>
            </w:r>
            <w:r w:rsidRPr="007B698A">
              <w:rPr>
                <w:rFonts w:ascii="Arial" w:hAnsi="Arial" w:cs="Arial"/>
                <w:sz w:val="16"/>
                <w:szCs w:val="16"/>
                <w:lang w:val="en-US"/>
              </w:rPr>
              <w:t xml:space="preserve"> </w:t>
            </w:r>
            <w:r w:rsidRPr="00824B70">
              <w:rPr>
                <w:rFonts w:ascii="Arial" w:hAnsi="Arial" w:cs="Arial"/>
                <w:sz w:val="16"/>
                <w:szCs w:val="16"/>
              </w:rPr>
              <w:t>діяльності</w:t>
            </w:r>
            <w:r w:rsidRPr="007B698A">
              <w:rPr>
                <w:rFonts w:ascii="Arial" w:hAnsi="Arial" w:cs="Arial"/>
                <w:sz w:val="16"/>
                <w:szCs w:val="16"/>
                <w:lang w:val="en-US"/>
              </w:rPr>
              <w:t xml:space="preserve"> </w:t>
            </w:r>
            <w:r w:rsidRPr="00824B70">
              <w:rPr>
                <w:rFonts w:ascii="Arial" w:hAnsi="Arial" w:cs="Arial"/>
                <w:sz w:val="16"/>
                <w:szCs w:val="16"/>
              </w:rPr>
              <w:t>виробника</w:t>
            </w:r>
            <w:r w:rsidRPr="007B698A">
              <w:rPr>
                <w:rFonts w:ascii="Arial" w:hAnsi="Arial" w:cs="Arial"/>
                <w:sz w:val="16"/>
                <w:szCs w:val="16"/>
                <w:lang w:val="en-US"/>
              </w:rPr>
              <w:t xml:space="preserve"> (</w:t>
            </w:r>
            <w:r w:rsidRPr="00824B70">
              <w:rPr>
                <w:rFonts w:ascii="Arial" w:hAnsi="Arial" w:cs="Arial"/>
                <w:sz w:val="16"/>
                <w:szCs w:val="16"/>
              </w:rPr>
              <w:t>включаючи</w:t>
            </w:r>
            <w:r w:rsidRPr="007B698A">
              <w:rPr>
                <w:rFonts w:ascii="Arial" w:hAnsi="Arial" w:cs="Arial"/>
                <w:sz w:val="16"/>
                <w:szCs w:val="16"/>
                <w:lang w:val="en-US"/>
              </w:rPr>
              <w:t xml:space="preserve">, </w:t>
            </w:r>
            <w:r w:rsidRPr="00824B70">
              <w:rPr>
                <w:rFonts w:ascii="Arial" w:hAnsi="Arial" w:cs="Arial"/>
                <w:sz w:val="16"/>
                <w:szCs w:val="16"/>
              </w:rPr>
              <w:t>за</w:t>
            </w:r>
            <w:r w:rsidRPr="007B698A">
              <w:rPr>
                <w:rFonts w:ascii="Arial" w:hAnsi="Arial" w:cs="Arial"/>
                <w:sz w:val="16"/>
                <w:szCs w:val="16"/>
                <w:lang w:val="en-US"/>
              </w:rPr>
              <w:t xml:space="preserve"> </w:t>
            </w:r>
            <w:r w:rsidRPr="00824B70">
              <w:rPr>
                <w:rFonts w:ascii="Arial" w:hAnsi="Arial" w:cs="Arial"/>
                <w:sz w:val="16"/>
                <w:szCs w:val="16"/>
              </w:rPr>
              <w:t>необхідності</w:t>
            </w:r>
            <w:r w:rsidRPr="007B698A">
              <w:rPr>
                <w:rFonts w:ascii="Arial" w:hAnsi="Arial" w:cs="Arial"/>
                <w:sz w:val="16"/>
                <w:szCs w:val="16"/>
                <w:lang w:val="en-US"/>
              </w:rPr>
              <w:t xml:space="preserve">, </w:t>
            </w:r>
            <w:r w:rsidRPr="00824B70">
              <w:rPr>
                <w:rFonts w:ascii="Arial" w:hAnsi="Arial" w:cs="Arial"/>
                <w:sz w:val="16"/>
                <w:szCs w:val="16"/>
              </w:rPr>
              <w:t>місце</w:t>
            </w:r>
            <w:r w:rsidRPr="007B698A">
              <w:rPr>
                <w:rFonts w:ascii="Arial" w:hAnsi="Arial" w:cs="Arial"/>
                <w:sz w:val="16"/>
                <w:szCs w:val="16"/>
                <w:lang w:val="en-US"/>
              </w:rPr>
              <w:t xml:space="preserve"> </w:t>
            </w:r>
            <w:r w:rsidRPr="00824B70">
              <w:rPr>
                <w:rFonts w:ascii="Arial" w:hAnsi="Arial" w:cs="Arial"/>
                <w:sz w:val="16"/>
                <w:szCs w:val="16"/>
              </w:rPr>
              <w:t>проведення</w:t>
            </w:r>
            <w:r w:rsidRPr="007B698A">
              <w:rPr>
                <w:rFonts w:ascii="Arial" w:hAnsi="Arial" w:cs="Arial"/>
                <w:sz w:val="16"/>
                <w:szCs w:val="16"/>
                <w:lang w:val="en-US"/>
              </w:rPr>
              <w:t xml:space="preserve"> </w:t>
            </w:r>
            <w:r w:rsidRPr="00824B70">
              <w:rPr>
                <w:rFonts w:ascii="Arial" w:hAnsi="Arial" w:cs="Arial"/>
                <w:sz w:val="16"/>
                <w:szCs w:val="16"/>
              </w:rPr>
              <w:t>контролю</w:t>
            </w:r>
            <w:r w:rsidRPr="007B698A">
              <w:rPr>
                <w:rFonts w:ascii="Arial" w:hAnsi="Arial" w:cs="Arial"/>
                <w:sz w:val="16"/>
                <w:szCs w:val="16"/>
                <w:lang w:val="en-US"/>
              </w:rPr>
              <w:t xml:space="preserve"> </w:t>
            </w:r>
            <w:r w:rsidRPr="00824B70">
              <w:rPr>
                <w:rFonts w:ascii="Arial" w:hAnsi="Arial" w:cs="Arial"/>
                <w:sz w:val="16"/>
                <w:szCs w:val="16"/>
              </w:rPr>
              <w:t>якості</w:t>
            </w:r>
            <w:r w:rsidRPr="007B698A">
              <w:rPr>
                <w:rFonts w:ascii="Arial" w:hAnsi="Arial" w:cs="Arial"/>
                <w:sz w:val="16"/>
                <w:szCs w:val="16"/>
                <w:lang w:val="en-US"/>
              </w:rPr>
              <w:t xml:space="preserve">), </w:t>
            </w:r>
            <w:r w:rsidRPr="00824B70">
              <w:rPr>
                <w:rFonts w:ascii="Arial" w:hAnsi="Arial" w:cs="Arial"/>
                <w:sz w:val="16"/>
                <w:szCs w:val="16"/>
              </w:rPr>
              <w:t>або</w:t>
            </w:r>
            <w:r w:rsidRPr="007B698A">
              <w:rPr>
                <w:rFonts w:ascii="Arial" w:hAnsi="Arial" w:cs="Arial"/>
                <w:sz w:val="16"/>
                <w:szCs w:val="16"/>
                <w:lang w:val="en-US"/>
              </w:rPr>
              <w:t xml:space="preserve"> </w:t>
            </w:r>
            <w:r w:rsidRPr="00824B70">
              <w:rPr>
                <w:rFonts w:ascii="Arial" w:hAnsi="Arial" w:cs="Arial"/>
                <w:sz w:val="16"/>
                <w:szCs w:val="16"/>
              </w:rPr>
              <w:t>власника</w:t>
            </w:r>
            <w:r w:rsidRPr="007B698A">
              <w:rPr>
                <w:rFonts w:ascii="Arial" w:hAnsi="Arial" w:cs="Arial"/>
                <w:sz w:val="16"/>
                <w:szCs w:val="16"/>
                <w:lang w:val="en-US"/>
              </w:rPr>
              <w:t xml:space="preserve"> </w:t>
            </w:r>
            <w:r w:rsidRPr="00824B70">
              <w:rPr>
                <w:rFonts w:ascii="Arial" w:hAnsi="Arial" w:cs="Arial"/>
                <w:sz w:val="16"/>
                <w:szCs w:val="16"/>
              </w:rPr>
              <w:t>мастер</w:t>
            </w:r>
            <w:r w:rsidRPr="007B698A">
              <w:rPr>
                <w:rFonts w:ascii="Arial" w:hAnsi="Arial" w:cs="Arial"/>
                <w:sz w:val="16"/>
                <w:szCs w:val="16"/>
                <w:lang w:val="en-US"/>
              </w:rPr>
              <w:t>-</w:t>
            </w:r>
            <w:r w:rsidRPr="00824B70">
              <w:rPr>
                <w:rFonts w:ascii="Arial" w:hAnsi="Arial" w:cs="Arial"/>
                <w:sz w:val="16"/>
                <w:szCs w:val="16"/>
              </w:rPr>
              <w:t>файла</w:t>
            </w:r>
            <w:r w:rsidRPr="007B698A">
              <w:rPr>
                <w:rFonts w:ascii="Arial" w:hAnsi="Arial" w:cs="Arial"/>
                <w:sz w:val="16"/>
                <w:szCs w:val="16"/>
                <w:lang w:val="en-US"/>
              </w:rPr>
              <w:t xml:space="preserve"> </w:t>
            </w:r>
            <w:r w:rsidRPr="00824B70">
              <w:rPr>
                <w:rFonts w:ascii="Arial" w:hAnsi="Arial" w:cs="Arial"/>
                <w:sz w:val="16"/>
                <w:szCs w:val="16"/>
              </w:rPr>
              <w:t>на</w:t>
            </w:r>
            <w:r w:rsidRPr="007B698A">
              <w:rPr>
                <w:rFonts w:ascii="Arial" w:hAnsi="Arial" w:cs="Arial"/>
                <w:sz w:val="16"/>
                <w:szCs w:val="16"/>
                <w:lang w:val="en-US"/>
              </w:rPr>
              <w:t xml:space="preserve"> </w:t>
            </w:r>
            <w:r w:rsidRPr="00824B70">
              <w:rPr>
                <w:rFonts w:ascii="Arial" w:hAnsi="Arial" w:cs="Arial"/>
                <w:sz w:val="16"/>
                <w:szCs w:val="16"/>
              </w:rPr>
              <w:t>АФІ</w:t>
            </w:r>
            <w:r w:rsidRPr="007B698A">
              <w:rPr>
                <w:rFonts w:ascii="Arial" w:hAnsi="Arial" w:cs="Arial"/>
                <w:sz w:val="16"/>
                <w:szCs w:val="16"/>
                <w:lang w:val="en-US"/>
              </w:rPr>
              <w:t xml:space="preserve">, </w:t>
            </w:r>
            <w:r w:rsidRPr="00824B70">
              <w:rPr>
                <w:rFonts w:ascii="Arial" w:hAnsi="Arial" w:cs="Arial"/>
                <w:sz w:val="16"/>
                <w:szCs w:val="16"/>
              </w:rPr>
              <w:t>або</w:t>
            </w:r>
            <w:r w:rsidRPr="007B698A">
              <w:rPr>
                <w:rFonts w:ascii="Arial" w:hAnsi="Arial" w:cs="Arial"/>
                <w:sz w:val="16"/>
                <w:szCs w:val="16"/>
                <w:lang w:val="en-US"/>
              </w:rPr>
              <w:t xml:space="preserve"> </w:t>
            </w:r>
            <w:r w:rsidRPr="00824B70">
              <w:rPr>
                <w:rFonts w:ascii="Arial" w:hAnsi="Arial" w:cs="Arial"/>
                <w:sz w:val="16"/>
                <w:szCs w:val="16"/>
              </w:rPr>
              <w:t>постачальника</w:t>
            </w:r>
            <w:r w:rsidRPr="007B698A">
              <w:rPr>
                <w:rFonts w:ascii="Arial" w:hAnsi="Arial" w:cs="Arial"/>
                <w:sz w:val="16"/>
                <w:szCs w:val="16"/>
                <w:lang w:val="en-US"/>
              </w:rPr>
              <w:t xml:space="preserve"> </w:t>
            </w:r>
            <w:r w:rsidRPr="00824B70">
              <w:rPr>
                <w:rFonts w:ascii="Arial" w:hAnsi="Arial" w:cs="Arial"/>
                <w:sz w:val="16"/>
                <w:szCs w:val="16"/>
              </w:rPr>
              <w:t>АФІ</w:t>
            </w:r>
            <w:r w:rsidRPr="007B698A">
              <w:rPr>
                <w:rFonts w:ascii="Arial" w:hAnsi="Arial" w:cs="Arial"/>
                <w:sz w:val="16"/>
                <w:szCs w:val="16"/>
                <w:lang w:val="en-US"/>
              </w:rPr>
              <w:t>/</w:t>
            </w:r>
            <w:r w:rsidRPr="00824B70">
              <w:rPr>
                <w:rFonts w:ascii="Arial" w:hAnsi="Arial" w:cs="Arial"/>
                <w:sz w:val="16"/>
                <w:szCs w:val="16"/>
              </w:rPr>
              <w:t>вихідного</w:t>
            </w:r>
            <w:r w:rsidRPr="007B698A">
              <w:rPr>
                <w:rFonts w:ascii="Arial" w:hAnsi="Arial" w:cs="Arial"/>
                <w:sz w:val="16"/>
                <w:szCs w:val="16"/>
                <w:lang w:val="en-US"/>
              </w:rPr>
              <w:t xml:space="preserve"> </w:t>
            </w:r>
            <w:r w:rsidRPr="00824B70">
              <w:rPr>
                <w:rFonts w:ascii="Arial" w:hAnsi="Arial" w:cs="Arial"/>
                <w:sz w:val="16"/>
                <w:szCs w:val="16"/>
              </w:rPr>
              <w:t>матеріалу</w:t>
            </w:r>
            <w:r w:rsidRPr="007B698A">
              <w:rPr>
                <w:rFonts w:ascii="Arial" w:hAnsi="Arial" w:cs="Arial"/>
                <w:sz w:val="16"/>
                <w:szCs w:val="16"/>
                <w:lang w:val="en-US"/>
              </w:rPr>
              <w:t>/</w:t>
            </w:r>
            <w:r w:rsidRPr="00824B70">
              <w:rPr>
                <w:rFonts w:ascii="Arial" w:hAnsi="Arial" w:cs="Arial"/>
                <w:sz w:val="16"/>
                <w:szCs w:val="16"/>
              </w:rPr>
              <w:t>реагенту</w:t>
            </w:r>
            <w:r w:rsidRPr="007B698A">
              <w:rPr>
                <w:rFonts w:ascii="Arial" w:hAnsi="Arial" w:cs="Arial"/>
                <w:sz w:val="16"/>
                <w:szCs w:val="16"/>
                <w:lang w:val="en-US"/>
              </w:rPr>
              <w:t>/</w:t>
            </w:r>
            <w:r w:rsidRPr="00824B70">
              <w:rPr>
                <w:rFonts w:ascii="Arial" w:hAnsi="Arial" w:cs="Arial"/>
                <w:sz w:val="16"/>
                <w:szCs w:val="16"/>
              </w:rPr>
              <w:t>проміжного</w:t>
            </w:r>
            <w:r w:rsidRPr="007B698A">
              <w:rPr>
                <w:rFonts w:ascii="Arial" w:hAnsi="Arial" w:cs="Arial"/>
                <w:sz w:val="16"/>
                <w:szCs w:val="16"/>
                <w:lang w:val="en-US"/>
              </w:rPr>
              <w:t xml:space="preserve"> </w:t>
            </w:r>
            <w:r w:rsidRPr="00824B70">
              <w:rPr>
                <w:rFonts w:ascii="Arial" w:hAnsi="Arial" w:cs="Arial"/>
                <w:sz w:val="16"/>
                <w:szCs w:val="16"/>
              </w:rPr>
              <w:t>продукту</w:t>
            </w:r>
            <w:r w:rsidRPr="007B698A">
              <w:rPr>
                <w:rFonts w:ascii="Arial" w:hAnsi="Arial" w:cs="Arial"/>
                <w:sz w:val="16"/>
                <w:szCs w:val="16"/>
                <w:lang w:val="en-US"/>
              </w:rPr>
              <w:t xml:space="preserve">, </w:t>
            </w:r>
            <w:r w:rsidRPr="00824B70">
              <w:rPr>
                <w:rFonts w:ascii="Arial" w:hAnsi="Arial" w:cs="Arial"/>
                <w:sz w:val="16"/>
                <w:szCs w:val="16"/>
              </w:rPr>
              <w:t>що</w:t>
            </w:r>
            <w:r w:rsidRPr="007B698A">
              <w:rPr>
                <w:rFonts w:ascii="Arial" w:hAnsi="Arial" w:cs="Arial"/>
                <w:sz w:val="16"/>
                <w:szCs w:val="16"/>
                <w:lang w:val="en-US"/>
              </w:rPr>
              <w:t xml:space="preserve"> </w:t>
            </w:r>
            <w:r w:rsidRPr="00824B70">
              <w:rPr>
                <w:rFonts w:ascii="Arial" w:hAnsi="Arial" w:cs="Arial"/>
                <w:sz w:val="16"/>
                <w:szCs w:val="16"/>
              </w:rPr>
              <w:t>застосовуються</w:t>
            </w:r>
            <w:r w:rsidRPr="007B698A">
              <w:rPr>
                <w:rFonts w:ascii="Arial" w:hAnsi="Arial" w:cs="Arial"/>
                <w:sz w:val="16"/>
                <w:szCs w:val="16"/>
                <w:lang w:val="en-US"/>
              </w:rPr>
              <w:t xml:space="preserve"> </w:t>
            </w:r>
            <w:r w:rsidRPr="00824B70">
              <w:rPr>
                <w:rFonts w:ascii="Arial" w:hAnsi="Arial" w:cs="Arial"/>
                <w:sz w:val="16"/>
                <w:szCs w:val="16"/>
              </w:rPr>
              <w:t>у</w:t>
            </w:r>
            <w:r w:rsidRPr="007B698A">
              <w:rPr>
                <w:rFonts w:ascii="Arial" w:hAnsi="Arial" w:cs="Arial"/>
                <w:sz w:val="16"/>
                <w:szCs w:val="16"/>
                <w:lang w:val="en-US"/>
              </w:rPr>
              <w:t xml:space="preserve"> </w:t>
            </w:r>
            <w:r w:rsidRPr="00824B70">
              <w:rPr>
                <w:rFonts w:ascii="Arial" w:hAnsi="Arial" w:cs="Arial"/>
                <w:sz w:val="16"/>
                <w:szCs w:val="16"/>
              </w:rPr>
              <w:t>виробництві</w:t>
            </w:r>
            <w:r w:rsidRPr="007B698A">
              <w:rPr>
                <w:rFonts w:ascii="Arial" w:hAnsi="Arial" w:cs="Arial"/>
                <w:sz w:val="16"/>
                <w:szCs w:val="16"/>
                <w:lang w:val="en-US"/>
              </w:rPr>
              <w:t xml:space="preserve"> </w:t>
            </w:r>
            <w:r w:rsidRPr="00824B70">
              <w:rPr>
                <w:rFonts w:ascii="Arial" w:hAnsi="Arial" w:cs="Arial"/>
                <w:sz w:val="16"/>
                <w:szCs w:val="16"/>
              </w:rPr>
              <w:t>АФІ</w:t>
            </w:r>
            <w:r w:rsidRPr="007B698A">
              <w:rPr>
                <w:rFonts w:ascii="Arial" w:hAnsi="Arial" w:cs="Arial"/>
                <w:sz w:val="16"/>
                <w:szCs w:val="16"/>
                <w:lang w:val="en-US"/>
              </w:rPr>
              <w:t xml:space="preserve"> (</w:t>
            </w:r>
            <w:r w:rsidRPr="00824B70">
              <w:rPr>
                <w:rFonts w:ascii="Arial" w:hAnsi="Arial" w:cs="Arial"/>
                <w:sz w:val="16"/>
                <w:szCs w:val="16"/>
              </w:rPr>
              <w:t>якщо</w:t>
            </w:r>
            <w:r w:rsidRPr="007B698A">
              <w:rPr>
                <w:rFonts w:ascii="Arial" w:hAnsi="Arial" w:cs="Arial"/>
                <w:sz w:val="16"/>
                <w:szCs w:val="16"/>
                <w:lang w:val="en-US"/>
              </w:rPr>
              <w:t xml:space="preserve"> </w:t>
            </w:r>
            <w:r w:rsidRPr="00824B70">
              <w:rPr>
                <w:rFonts w:ascii="Arial" w:hAnsi="Arial" w:cs="Arial"/>
                <w:sz w:val="16"/>
                <w:szCs w:val="16"/>
              </w:rPr>
              <w:t>зазначено</w:t>
            </w:r>
            <w:r w:rsidRPr="007B698A">
              <w:rPr>
                <w:rFonts w:ascii="Arial" w:hAnsi="Arial" w:cs="Arial"/>
                <w:sz w:val="16"/>
                <w:szCs w:val="16"/>
                <w:lang w:val="en-US"/>
              </w:rPr>
              <w:t xml:space="preserve"> </w:t>
            </w:r>
            <w:r w:rsidRPr="00824B70">
              <w:rPr>
                <w:rFonts w:ascii="Arial" w:hAnsi="Arial" w:cs="Arial"/>
                <w:sz w:val="16"/>
                <w:szCs w:val="16"/>
              </w:rPr>
              <w:t>у</w:t>
            </w:r>
            <w:r w:rsidRPr="007B698A">
              <w:rPr>
                <w:rFonts w:ascii="Arial" w:hAnsi="Arial" w:cs="Arial"/>
                <w:sz w:val="16"/>
                <w:szCs w:val="16"/>
                <w:lang w:val="en-US"/>
              </w:rPr>
              <w:t xml:space="preserve"> </w:t>
            </w:r>
            <w:r w:rsidRPr="00824B70">
              <w:rPr>
                <w:rFonts w:ascii="Arial" w:hAnsi="Arial" w:cs="Arial"/>
                <w:sz w:val="16"/>
                <w:szCs w:val="16"/>
              </w:rPr>
              <w:t>досьє</w:t>
            </w:r>
            <w:r w:rsidRPr="007B698A">
              <w:rPr>
                <w:rFonts w:ascii="Arial" w:hAnsi="Arial" w:cs="Arial"/>
                <w:sz w:val="16"/>
                <w:szCs w:val="16"/>
                <w:lang w:val="en-US"/>
              </w:rPr>
              <w:t xml:space="preserve"> </w:t>
            </w:r>
            <w:r w:rsidRPr="00824B70">
              <w:rPr>
                <w:rFonts w:ascii="Arial" w:hAnsi="Arial" w:cs="Arial"/>
                <w:sz w:val="16"/>
                <w:szCs w:val="16"/>
              </w:rPr>
              <w:t>на</w:t>
            </w:r>
            <w:r w:rsidRPr="007B698A">
              <w:rPr>
                <w:rFonts w:ascii="Arial" w:hAnsi="Arial" w:cs="Arial"/>
                <w:sz w:val="16"/>
                <w:szCs w:val="16"/>
                <w:lang w:val="en-US"/>
              </w:rPr>
              <w:t xml:space="preserve"> </w:t>
            </w:r>
            <w:r w:rsidRPr="00824B70">
              <w:rPr>
                <w:rFonts w:ascii="Arial" w:hAnsi="Arial" w:cs="Arial"/>
                <w:sz w:val="16"/>
                <w:szCs w:val="16"/>
              </w:rPr>
              <w:t>лікарський</w:t>
            </w:r>
            <w:r w:rsidRPr="007B698A">
              <w:rPr>
                <w:rFonts w:ascii="Arial" w:hAnsi="Arial" w:cs="Arial"/>
                <w:sz w:val="16"/>
                <w:szCs w:val="16"/>
                <w:lang w:val="en-US"/>
              </w:rPr>
              <w:t xml:space="preserve"> </w:t>
            </w:r>
            <w:r w:rsidRPr="00824B70">
              <w:rPr>
                <w:rFonts w:ascii="Arial" w:hAnsi="Arial" w:cs="Arial"/>
                <w:sz w:val="16"/>
                <w:szCs w:val="16"/>
              </w:rPr>
              <w:t>засіб</w:t>
            </w:r>
            <w:r w:rsidRPr="007B698A">
              <w:rPr>
                <w:rFonts w:ascii="Arial" w:hAnsi="Arial" w:cs="Arial"/>
                <w:sz w:val="16"/>
                <w:szCs w:val="16"/>
                <w:lang w:val="en-US"/>
              </w:rPr>
              <w:t xml:space="preserve">) </w:t>
            </w:r>
            <w:r w:rsidRPr="00824B70">
              <w:rPr>
                <w:rFonts w:ascii="Arial" w:hAnsi="Arial" w:cs="Arial"/>
                <w:sz w:val="16"/>
                <w:szCs w:val="16"/>
              </w:rPr>
              <w:t>за</w:t>
            </w:r>
            <w:r w:rsidRPr="007B698A">
              <w:rPr>
                <w:rFonts w:ascii="Arial" w:hAnsi="Arial" w:cs="Arial"/>
                <w:sz w:val="16"/>
                <w:szCs w:val="16"/>
                <w:lang w:val="en-US"/>
              </w:rPr>
              <w:t xml:space="preserve"> </w:t>
            </w:r>
            <w:r w:rsidRPr="00824B70">
              <w:rPr>
                <w:rFonts w:ascii="Arial" w:hAnsi="Arial" w:cs="Arial"/>
                <w:sz w:val="16"/>
                <w:szCs w:val="16"/>
              </w:rPr>
              <w:t>відсутності</w:t>
            </w:r>
            <w:r w:rsidRPr="007B698A">
              <w:rPr>
                <w:rFonts w:ascii="Arial" w:hAnsi="Arial" w:cs="Arial"/>
                <w:sz w:val="16"/>
                <w:szCs w:val="16"/>
                <w:lang w:val="en-US"/>
              </w:rPr>
              <w:t xml:space="preserve"> </w:t>
            </w:r>
            <w:r w:rsidRPr="00824B70">
              <w:rPr>
                <w:rFonts w:ascii="Arial" w:hAnsi="Arial" w:cs="Arial"/>
                <w:sz w:val="16"/>
                <w:szCs w:val="16"/>
              </w:rPr>
              <w:t>сертифіката</w:t>
            </w:r>
            <w:r w:rsidRPr="007B698A">
              <w:rPr>
                <w:rFonts w:ascii="Arial" w:hAnsi="Arial" w:cs="Arial"/>
                <w:sz w:val="16"/>
                <w:szCs w:val="16"/>
                <w:lang w:val="en-US"/>
              </w:rPr>
              <w:t xml:space="preserve"> </w:t>
            </w:r>
            <w:r w:rsidRPr="00824B70">
              <w:rPr>
                <w:rFonts w:ascii="Arial" w:hAnsi="Arial" w:cs="Arial"/>
                <w:sz w:val="16"/>
                <w:szCs w:val="16"/>
              </w:rPr>
              <w:t>відповідності</w:t>
            </w:r>
            <w:r w:rsidRPr="007B698A">
              <w:rPr>
                <w:rFonts w:ascii="Arial" w:hAnsi="Arial" w:cs="Arial"/>
                <w:sz w:val="16"/>
                <w:szCs w:val="16"/>
                <w:lang w:val="en-US"/>
              </w:rPr>
              <w:t xml:space="preserve"> </w:t>
            </w:r>
            <w:r w:rsidRPr="00824B70">
              <w:rPr>
                <w:rFonts w:ascii="Arial" w:hAnsi="Arial" w:cs="Arial"/>
                <w:sz w:val="16"/>
                <w:szCs w:val="16"/>
              </w:rPr>
              <w:t>Європейській</w:t>
            </w:r>
            <w:r w:rsidRPr="007B698A">
              <w:rPr>
                <w:rFonts w:ascii="Arial" w:hAnsi="Arial" w:cs="Arial"/>
                <w:sz w:val="16"/>
                <w:szCs w:val="16"/>
                <w:lang w:val="en-US"/>
              </w:rPr>
              <w:t xml:space="preserve"> </w:t>
            </w:r>
            <w:r w:rsidRPr="00824B70">
              <w:rPr>
                <w:rFonts w:ascii="Arial" w:hAnsi="Arial" w:cs="Arial"/>
                <w:sz w:val="16"/>
                <w:szCs w:val="16"/>
              </w:rPr>
              <w:t>фармакопеї</w:t>
            </w:r>
            <w:r w:rsidRPr="007B698A">
              <w:rPr>
                <w:rFonts w:ascii="Arial" w:hAnsi="Arial" w:cs="Arial"/>
                <w:sz w:val="16"/>
                <w:szCs w:val="16"/>
                <w:lang w:val="en-US"/>
              </w:rPr>
              <w:t xml:space="preserve"> </w:t>
            </w:r>
            <w:r w:rsidRPr="00824B70">
              <w:rPr>
                <w:rFonts w:ascii="Arial" w:hAnsi="Arial" w:cs="Arial"/>
                <w:sz w:val="16"/>
                <w:szCs w:val="16"/>
              </w:rPr>
              <w:t>у</w:t>
            </w:r>
            <w:r w:rsidRPr="007B698A">
              <w:rPr>
                <w:rFonts w:ascii="Arial" w:hAnsi="Arial" w:cs="Arial"/>
                <w:sz w:val="16"/>
                <w:szCs w:val="16"/>
                <w:lang w:val="en-US"/>
              </w:rPr>
              <w:t xml:space="preserve"> </w:t>
            </w:r>
            <w:r w:rsidRPr="00824B70">
              <w:rPr>
                <w:rFonts w:ascii="Arial" w:hAnsi="Arial" w:cs="Arial"/>
                <w:sz w:val="16"/>
                <w:szCs w:val="16"/>
              </w:rPr>
              <w:t>затвердженому</w:t>
            </w:r>
            <w:r w:rsidRPr="007B698A">
              <w:rPr>
                <w:rFonts w:ascii="Arial" w:hAnsi="Arial" w:cs="Arial"/>
                <w:sz w:val="16"/>
                <w:szCs w:val="16"/>
                <w:lang w:val="en-US"/>
              </w:rPr>
              <w:t xml:space="preserve"> </w:t>
            </w:r>
            <w:r w:rsidRPr="00824B70">
              <w:rPr>
                <w:rFonts w:ascii="Arial" w:hAnsi="Arial" w:cs="Arial"/>
                <w:sz w:val="16"/>
                <w:szCs w:val="16"/>
              </w:rPr>
              <w:t>досьє</w:t>
            </w:r>
            <w:r w:rsidRPr="007B698A">
              <w:rPr>
                <w:rFonts w:ascii="Arial" w:hAnsi="Arial" w:cs="Arial"/>
                <w:sz w:val="16"/>
                <w:szCs w:val="16"/>
                <w:lang w:val="en-US"/>
              </w:rPr>
              <w:t xml:space="preserve">, </w:t>
            </w:r>
            <w:r w:rsidRPr="00824B70">
              <w:rPr>
                <w:rFonts w:ascii="Arial" w:hAnsi="Arial" w:cs="Arial"/>
                <w:sz w:val="16"/>
                <w:szCs w:val="16"/>
              </w:rPr>
              <w:t>або</w:t>
            </w:r>
            <w:r w:rsidRPr="007B698A">
              <w:rPr>
                <w:rFonts w:ascii="Arial" w:hAnsi="Arial" w:cs="Arial"/>
                <w:sz w:val="16"/>
                <w:szCs w:val="16"/>
                <w:lang w:val="en-US"/>
              </w:rPr>
              <w:t xml:space="preserve"> </w:t>
            </w:r>
            <w:r w:rsidRPr="00824B70">
              <w:rPr>
                <w:rFonts w:ascii="Arial" w:hAnsi="Arial" w:cs="Arial"/>
                <w:sz w:val="16"/>
                <w:szCs w:val="16"/>
              </w:rPr>
              <w:t>виробника</w:t>
            </w:r>
            <w:r w:rsidRPr="007B698A">
              <w:rPr>
                <w:rFonts w:ascii="Arial" w:hAnsi="Arial" w:cs="Arial"/>
                <w:sz w:val="16"/>
                <w:szCs w:val="16"/>
                <w:lang w:val="en-US"/>
              </w:rPr>
              <w:t xml:space="preserve"> </w:t>
            </w:r>
            <w:r w:rsidRPr="00824B70">
              <w:rPr>
                <w:rFonts w:ascii="Arial" w:hAnsi="Arial" w:cs="Arial"/>
                <w:sz w:val="16"/>
                <w:szCs w:val="16"/>
              </w:rPr>
              <w:t>нової</w:t>
            </w:r>
            <w:r w:rsidRPr="007B698A">
              <w:rPr>
                <w:rFonts w:ascii="Arial" w:hAnsi="Arial" w:cs="Arial"/>
                <w:sz w:val="16"/>
                <w:szCs w:val="16"/>
                <w:lang w:val="en-US"/>
              </w:rPr>
              <w:t xml:space="preserve"> </w:t>
            </w:r>
            <w:r w:rsidRPr="00824B70">
              <w:rPr>
                <w:rFonts w:ascii="Arial" w:hAnsi="Arial" w:cs="Arial"/>
                <w:sz w:val="16"/>
                <w:szCs w:val="16"/>
              </w:rPr>
              <w:t>допоміжної</w:t>
            </w:r>
            <w:r w:rsidRPr="007B698A">
              <w:rPr>
                <w:rFonts w:ascii="Arial" w:hAnsi="Arial" w:cs="Arial"/>
                <w:sz w:val="16"/>
                <w:szCs w:val="16"/>
                <w:lang w:val="en-US"/>
              </w:rPr>
              <w:t xml:space="preserve"> </w:t>
            </w:r>
            <w:r w:rsidRPr="00824B70">
              <w:rPr>
                <w:rFonts w:ascii="Arial" w:hAnsi="Arial" w:cs="Arial"/>
                <w:sz w:val="16"/>
                <w:szCs w:val="16"/>
              </w:rPr>
              <w:t>речовини</w:t>
            </w:r>
            <w:r w:rsidRPr="007B698A">
              <w:rPr>
                <w:rFonts w:ascii="Arial" w:hAnsi="Arial" w:cs="Arial"/>
                <w:sz w:val="16"/>
                <w:szCs w:val="16"/>
                <w:lang w:val="en-US"/>
              </w:rPr>
              <w:t xml:space="preserve"> (</w:t>
            </w:r>
            <w:r w:rsidRPr="00824B70">
              <w:rPr>
                <w:rFonts w:ascii="Arial" w:hAnsi="Arial" w:cs="Arial"/>
                <w:sz w:val="16"/>
                <w:szCs w:val="16"/>
              </w:rPr>
              <w:t>якщо</w:t>
            </w:r>
            <w:r w:rsidRPr="007B698A">
              <w:rPr>
                <w:rFonts w:ascii="Arial" w:hAnsi="Arial" w:cs="Arial"/>
                <w:sz w:val="16"/>
                <w:szCs w:val="16"/>
                <w:lang w:val="en-US"/>
              </w:rPr>
              <w:t xml:space="preserve"> </w:t>
            </w:r>
            <w:r w:rsidRPr="00824B70">
              <w:rPr>
                <w:rFonts w:ascii="Arial" w:hAnsi="Arial" w:cs="Arial"/>
                <w:sz w:val="16"/>
                <w:szCs w:val="16"/>
              </w:rPr>
              <w:t>зазначено</w:t>
            </w:r>
            <w:r w:rsidRPr="007B698A">
              <w:rPr>
                <w:rFonts w:ascii="Arial" w:hAnsi="Arial" w:cs="Arial"/>
                <w:sz w:val="16"/>
                <w:szCs w:val="16"/>
                <w:lang w:val="en-US"/>
              </w:rPr>
              <w:t xml:space="preserve"> </w:t>
            </w:r>
            <w:r w:rsidRPr="00824B70">
              <w:rPr>
                <w:rFonts w:ascii="Arial" w:hAnsi="Arial" w:cs="Arial"/>
                <w:sz w:val="16"/>
                <w:szCs w:val="16"/>
              </w:rPr>
              <w:t>у</w:t>
            </w:r>
            <w:r w:rsidRPr="007B698A">
              <w:rPr>
                <w:rFonts w:ascii="Arial" w:hAnsi="Arial" w:cs="Arial"/>
                <w:sz w:val="16"/>
                <w:szCs w:val="16"/>
                <w:lang w:val="en-US"/>
              </w:rPr>
              <w:t xml:space="preserve"> </w:t>
            </w:r>
            <w:r w:rsidRPr="00824B70">
              <w:rPr>
                <w:rFonts w:ascii="Arial" w:hAnsi="Arial" w:cs="Arial"/>
                <w:sz w:val="16"/>
                <w:szCs w:val="16"/>
              </w:rPr>
              <w:t>досьє</w:t>
            </w:r>
            <w:r w:rsidRPr="007B698A">
              <w:rPr>
                <w:rFonts w:ascii="Arial" w:hAnsi="Arial" w:cs="Arial"/>
                <w:sz w:val="16"/>
                <w:szCs w:val="16"/>
                <w:lang w:val="en-US"/>
              </w:rPr>
              <w:t xml:space="preserve">) </w:t>
            </w:r>
            <w:r w:rsidRPr="00824B70">
              <w:rPr>
                <w:rFonts w:ascii="Arial" w:hAnsi="Arial" w:cs="Arial"/>
                <w:sz w:val="16"/>
                <w:szCs w:val="16"/>
              </w:rPr>
              <w:t>Зміна</w:t>
            </w:r>
            <w:r w:rsidRPr="007B698A">
              <w:rPr>
                <w:rFonts w:ascii="Arial" w:hAnsi="Arial" w:cs="Arial"/>
                <w:sz w:val="16"/>
                <w:szCs w:val="16"/>
                <w:lang w:val="en-US"/>
              </w:rPr>
              <w:t xml:space="preserve"> </w:t>
            </w:r>
            <w:r w:rsidRPr="00824B70">
              <w:rPr>
                <w:rFonts w:ascii="Arial" w:hAnsi="Arial" w:cs="Arial"/>
                <w:sz w:val="16"/>
                <w:szCs w:val="16"/>
              </w:rPr>
              <w:t>адреси</w:t>
            </w:r>
            <w:r w:rsidRPr="007B698A">
              <w:rPr>
                <w:rFonts w:ascii="Arial" w:hAnsi="Arial" w:cs="Arial"/>
                <w:sz w:val="16"/>
                <w:szCs w:val="16"/>
                <w:lang w:val="en-US"/>
              </w:rPr>
              <w:t xml:space="preserve"> </w:t>
            </w:r>
            <w:r w:rsidRPr="00824B70">
              <w:rPr>
                <w:rFonts w:ascii="Arial" w:hAnsi="Arial" w:cs="Arial"/>
                <w:sz w:val="16"/>
                <w:szCs w:val="16"/>
              </w:rPr>
              <w:t>виробника</w:t>
            </w:r>
            <w:r w:rsidRPr="007B698A">
              <w:rPr>
                <w:rFonts w:ascii="Arial" w:hAnsi="Arial" w:cs="Arial"/>
                <w:sz w:val="16"/>
                <w:szCs w:val="16"/>
                <w:lang w:val="en-US"/>
              </w:rPr>
              <w:t xml:space="preserve"> Novartis Grimsby Ltd, Great Britain, </w:t>
            </w:r>
            <w:r w:rsidRPr="00824B70">
              <w:rPr>
                <w:rFonts w:ascii="Arial" w:hAnsi="Arial" w:cs="Arial"/>
                <w:sz w:val="16"/>
                <w:szCs w:val="16"/>
              </w:rPr>
              <w:t>без</w:t>
            </w:r>
            <w:r w:rsidRPr="007B698A">
              <w:rPr>
                <w:rFonts w:ascii="Arial" w:hAnsi="Arial" w:cs="Arial"/>
                <w:sz w:val="16"/>
                <w:szCs w:val="16"/>
                <w:lang w:val="en-US"/>
              </w:rPr>
              <w:t xml:space="preserve"> </w:t>
            </w:r>
            <w:r w:rsidRPr="00824B70">
              <w:rPr>
                <w:rFonts w:ascii="Arial" w:hAnsi="Arial" w:cs="Arial"/>
                <w:sz w:val="16"/>
                <w:szCs w:val="16"/>
              </w:rPr>
              <w:t>зміни</w:t>
            </w:r>
            <w:r w:rsidRPr="007B698A">
              <w:rPr>
                <w:rFonts w:ascii="Arial" w:hAnsi="Arial" w:cs="Arial"/>
                <w:sz w:val="16"/>
                <w:szCs w:val="16"/>
                <w:lang w:val="en-US"/>
              </w:rPr>
              <w:t xml:space="preserve"> </w:t>
            </w:r>
            <w:r w:rsidRPr="00824B70">
              <w:rPr>
                <w:rFonts w:ascii="Arial" w:hAnsi="Arial" w:cs="Arial"/>
                <w:sz w:val="16"/>
                <w:szCs w:val="16"/>
              </w:rPr>
              <w:t>місця</w:t>
            </w:r>
            <w:r w:rsidRPr="007B698A">
              <w:rPr>
                <w:rFonts w:ascii="Arial" w:hAnsi="Arial" w:cs="Arial"/>
                <w:sz w:val="16"/>
                <w:szCs w:val="16"/>
                <w:lang w:val="en-US"/>
              </w:rPr>
              <w:t xml:space="preserve"> </w:t>
            </w:r>
            <w:r w:rsidRPr="00824B70">
              <w:rPr>
                <w:rFonts w:ascii="Arial" w:hAnsi="Arial" w:cs="Arial"/>
                <w:sz w:val="16"/>
                <w:szCs w:val="16"/>
              </w:rPr>
              <w:t>виробництва</w:t>
            </w:r>
          </w:p>
          <w:p w:rsidR="0077730C" w:rsidRPr="007B698A" w:rsidRDefault="0077730C" w:rsidP="004B05C9">
            <w:pPr>
              <w:jc w:val="center"/>
              <w:rPr>
                <w:rFonts w:ascii="Arial" w:hAnsi="Arial" w:cs="Arial"/>
                <w:sz w:val="16"/>
                <w:szCs w:val="16"/>
                <w:lang w:val="en-US"/>
              </w:rPr>
            </w:pPr>
            <w:r w:rsidRPr="00824B70">
              <w:rPr>
                <w:rFonts w:ascii="Arial" w:hAnsi="Arial" w:cs="Arial"/>
                <w:sz w:val="16"/>
                <w:szCs w:val="16"/>
              </w:rPr>
              <w:t>Затверджено</w:t>
            </w:r>
          </w:p>
          <w:p w:rsidR="0077730C" w:rsidRPr="007B698A" w:rsidRDefault="0077730C" w:rsidP="004B05C9">
            <w:pPr>
              <w:jc w:val="center"/>
              <w:rPr>
                <w:rFonts w:ascii="Arial" w:hAnsi="Arial" w:cs="Arial"/>
                <w:sz w:val="16"/>
                <w:szCs w:val="16"/>
                <w:lang w:val="en-US"/>
              </w:rPr>
            </w:pPr>
            <w:r w:rsidRPr="007B698A">
              <w:rPr>
                <w:rFonts w:ascii="Arial" w:hAnsi="Arial" w:cs="Arial"/>
                <w:sz w:val="16"/>
                <w:szCs w:val="16"/>
                <w:lang w:val="en-US"/>
              </w:rPr>
              <w:t>Novartis Grimsby Ltd.</w:t>
            </w:r>
          </w:p>
          <w:p w:rsidR="0077730C" w:rsidRPr="007B698A" w:rsidRDefault="0077730C" w:rsidP="004B05C9">
            <w:pPr>
              <w:jc w:val="center"/>
              <w:rPr>
                <w:rFonts w:ascii="Arial" w:hAnsi="Arial" w:cs="Arial"/>
                <w:sz w:val="16"/>
                <w:szCs w:val="16"/>
                <w:lang w:val="en-US"/>
              </w:rPr>
            </w:pPr>
            <w:r w:rsidRPr="007B698A">
              <w:rPr>
                <w:rFonts w:ascii="Arial" w:hAnsi="Arial" w:cs="Arial"/>
                <w:sz w:val="16"/>
                <w:szCs w:val="16"/>
                <w:lang w:val="en-US"/>
              </w:rPr>
              <w:t>Pyewipe Grimsby</w:t>
            </w:r>
          </w:p>
          <w:p w:rsidR="0077730C" w:rsidRPr="007B698A" w:rsidRDefault="0077730C" w:rsidP="004B05C9">
            <w:pPr>
              <w:jc w:val="center"/>
              <w:rPr>
                <w:rFonts w:ascii="Arial" w:hAnsi="Arial" w:cs="Arial"/>
                <w:sz w:val="16"/>
                <w:szCs w:val="16"/>
                <w:lang w:val="en-US"/>
              </w:rPr>
            </w:pPr>
            <w:r w:rsidRPr="007B698A">
              <w:rPr>
                <w:rFonts w:ascii="Arial" w:hAnsi="Arial" w:cs="Arial"/>
                <w:sz w:val="16"/>
                <w:szCs w:val="16"/>
                <w:lang w:val="en-US"/>
              </w:rPr>
              <w:t>N.E. Lincolnshire</w:t>
            </w:r>
          </w:p>
          <w:p w:rsidR="0077730C" w:rsidRPr="007B698A" w:rsidRDefault="0077730C" w:rsidP="004B05C9">
            <w:pPr>
              <w:jc w:val="center"/>
              <w:rPr>
                <w:rFonts w:ascii="Arial" w:hAnsi="Arial" w:cs="Arial"/>
                <w:sz w:val="16"/>
                <w:szCs w:val="16"/>
                <w:lang w:val="en-US"/>
              </w:rPr>
            </w:pPr>
            <w:r w:rsidRPr="007B698A">
              <w:rPr>
                <w:rFonts w:ascii="Arial" w:hAnsi="Arial" w:cs="Arial"/>
                <w:sz w:val="16"/>
                <w:szCs w:val="16"/>
                <w:lang w:val="en-US"/>
              </w:rPr>
              <w:t>DN 31 2SR</w:t>
            </w:r>
          </w:p>
          <w:p w:rsidR="0077730C" w:rsidRPr="007B698A" w:rsidRDefault="0077730C" w:rsidP="004B05C9">
            <w:pPr>
              <w:jc w:val="center"/>
              <w:rPr>
                <w:rFonts w:ascii="Arial" w:hAnsi="Arial" w:cs="Arial"/>
                <w:sz w:val="16"/>
                <w:szCs w:val="16"/>
                <w:lang w:val="en-US"/>
              </w:rPr>
            </w:pPr>
            <w:r w:rsidRPr="007B698A">
              <w:rPr>
                <w:rFonts w:ascii="Arial" w:hAnsi="Arial" w:cs="Arial"/>
                <w:sz w:val="16"/>
                <w:szCs w:val="16"/>
                <w:lang w:val="en-US"/>
              </w:rPr>
              <w:t>Great Britain</w:t>
            </w:r>
          </w:p>
          <w:p w:rsidR="0077730C" w:rsidRPr="007B698A" w:rsidRDefault="0077730C" w:rsidP="004B05C9">
            <w:pPr>
              <w:jc w:val="center"/>
              <w:rPr>
                <w:rFonts w:ascii="Arial" w:hAnsi="Arial" w:cs="Arial"/>
                <w:sz w:val="16"/>
                <w:szCs w:val="16"/>
                <w:lang w:val="en-US"/>
              </w:rPr>
            </w:pPr>
            <w:r w:rsidRPr="007B698A">
              <w:rPr>
                <w:rFonts w:ascii="Arial" w:hAnsi="Arial" w:cs="Arial"/>
                <w:sz w:val="16"/>
                <w:szCs w:val="16"/>
                <w:lang w:val="en-US"/>
              </w:rPr>
              <w:t>DUNS 212245609</w:t>
            </w:r>
          </w:p>
          <w:p w:rsidR="0077730C" w:rsidRPr="007B698A" w:rsidRDefault="0077730C" w:rsidP="004B05C9">
            <w:pPr>
              <w:jc w:val="center"/>
              <w:rPr>
                <w:rFonts w:ascii="Arial" w:hAnsi="Arial" w:cs="Arial"/>
                <w:sz w:val="16"/>
                <w:szCs w:val="16"/>
                <w:lang w:val="en-US"/>
              </w:rPr>
            </w:pPr>
          </w:p>
          <w:p w:rsidR="0077730C" w:rsidRPr="007B698A" w:rsidRDefault="0077730C" w:rsidP="004B05C9">
            <w:pPr>
              <w:jc w:val="center"/>
              <w:rPr>
                <w:rFonts w:ascii="Arial" w:hAnsi="Arial" w:cs="Arial"/>
                <w:sz w:val="16"/>
                <w:szCs w:val="16"/>
                <w:lang w:val="en-US"/>
              </w:rPr>
            </w:pPr>
            <w:r w:rsidRPr="00824B70">
              <w:rPr>
                <w:rFonts w:ascii="Arial" w:hAnsi="Arial" w:cs="Arial"/>
                <w:sz w:val="16"/>
                <w:szCs w:val="16"/>
              </w:rPr>
              <w:t>Запропоновано</w:t>
            </w:r>
          </w:p>
          <w:p w:rsidR="0077730C" w:rsidRPr="007B698A" w:rsidRDefault="0077730C" w:rsidP="004B05C9">
            <w:pPr>
              <w:jc w:val="center"/>
              <w:rPr>
                <w:rFonts w:ascii="Arial" w:hAnsi="Arial" w:cs="Arial"/>
                <w:sz w:val="16"/>
                <w:szCs w:val="16"/>
                <w:lang w:val="en-US"/>
              </w:rPr>
            </w:pPr>
            <w:r w:rsidRPr="007B698A">
              <w:rPr>
                <w:rFonts w:ascii="Arial" w:hAnsi="Arial" w:cs="Arial"/>
                <w:sz w:val="16"/>
                <w:szCs w:val="16"/>
                <w:lang w:val="en-US"/>
              </w:rPr>
              <w:t>Novartis Grimsby Ltd</w:t>
            </w:r>
          </w:p>
          <w:p w:rsidR="0077730C" w:rsidRPr="007B698A" w:rsidRDefault="0077730C" w:rsidP="004B05C9">
            <w:pPr>
              <w:jc w:val="center"/>
              <w:rPr>
                <w:rFonts w:ascii="Arial" w:hAnsi="Arial" w:cs="Arial"/>
                <w:sz w:val="16"/>
                <w:szCs w:val="16"/>
                <w:lang w:val="en-US"/>
              </w:rPr>
            </w:pPr>
            <w:r w:rsidRPr="007B698A">
              <w:rPr>
                <w:rFonts w:ascii="Arial" w:hAnsi="Arial" w:cs="Arial"/>
                <w:sz w:val="16"/>
                <w:szCs w:val="16"/>
                <w:lang w:val="en-US"/>
              </w:rPr>
              <w:t>Pyewipe Grimsby</w:t>
            </w:r>
          </w:p>
          <w:p w:rsidR="0077730C" w:rsidRPr="007B698A" w:rsidRDefault="0077730C" w:rsidP="004B05C9">
            <w:pPr>
              <w:jc w:val="center"/>
              <w:rPr>
                <w:rFonts w:ascii="Arial" w:hAnsi="Arial" w:cs="Arial"/>
                <w:sz w:val="16"/>
                <w:szCs w:val="16"/>
                <w:lang w:val="en-US"/>
              </w:rPr>
            </w:pPr>
            <w:r w:rsidRPr="007B698A">
              <w:rPr>
                <w:rFonts w:ascii="Arial" w:hAnsi="Arial" w:cs="Arial"/>
                <w:sz w:val="16"/>
                <w:szCs w:val="16"/>
                <w:lang w:val="en-US"/>
              </w:rPr>
              <w:t>DN 31 2SR</w:t>
            </w:r>
          </w:p>
          <w:p w:rsidR="0077730C" w:rsidRPr="007B698A" w:rsidRDefault="0077730C" w:rsidP="004B05C9">
            <w:pPr>
              <w:jc w:val="center"/>
              <w:rPr>
                <w:rFonts w:ascii="Arial" w:hAnsi="Arial" w:cs="Arial"/>
                <w:sz w:val="16"/>
                <w:szCs w:val="16"/>
                <w:lang w:val="en-US"/>
              </w:rPr>
            </w:pPr>
            <w:r w:rsidRPr="007B698A">
              <w:rPr>
                <w:rFonts w:ascii="Arial" w:hAnsi="Arial" w:cs="Arial"/>
                <w:sz w:val="16"/>
                <w:szCs w:val="16"/>
                <w:lang w:val="en-US"/>
              </w:rPr>
              <w:t>Great Britain</w:t>
            </w:r>
          </w:p>
          <w:p w:rsidR="0077730C" w:rsidRPr="007B698A" w:rsidRDefault="0077730C" w:rsidP="004B05C9">
            <w:pPr>
              <w:jc w:val="center"/>
              <w:rPr>
                <w:rFonts w:ascii="Arial" w:hAnsi="Arial" w:cs="Arial"/>
                <w:sz w:val="16"/>
                <w:szCs w:val="16"/>
                <w:lang w:val="en-US"/>
              </w:rPr>
            </w:pPr>
            <w:r w:rsidRPr="007B698A">
              <w:rPr>
                <w:rFonts w:ascii="Arial" w:hAnsi="Arial" w:cs="Arial"/>
                <w:sz w:val="16"/>
                <w:szCs w:val="16"/>
                <w:lang w:val="en-US"/>
              </w:rPr>
              <w:t>DUNS 225544427</w:t>
            </w:r>
          </w:p>
          <w:p w:rsidR="0077730C" w:rsidRPr="007B698A" w:rsidRDefault="0077730C" w:rsidP="004B05C9">
            <w:pPr>
              <w:jc w:val="center"/>
              <w:rPr>
                <w:rFonts w:ascii="Arial" w:hAnsi="Arial" w:cs="Arial"/>
                <w:sz w:val="16"/>
                <w:szCs w:val="16"/>
                <w:lang w:val="en-US"/>
              </w:rPr>
            </w:pPr>
            <w:r w:rsidRPr="00824B70">
              <w:rPr>
                <w:rFonts w:ascii="Arial" w:hAnsi="Arial" w:cs="Arial"/>
                <w:sz w:val="16"/>
                <w:szCs w:val="16"/>
              </w:rPr>
              <w:t>Зміни</w:t>
            </w:r>
            <w:r w:rsidRPr="007B698A">
              <w:rPr>
                <w:rFonts w:ascii="Arial" w:hAnsi="Arial" w:cs="Arial"/>
                <w:sz w:val="16"/>
                <w:szCs w:val="16"/>
                <w:lang w:val="en-US"/>
              </w:rPr>
              <w:t xml:space="preserve"> I </w:t>
            </w:r>
            <w:r w:rsidRPr="00824B70">
              <w:rPr>
                <w:rFonts w:ascii="Arial" w:hAnsi="Arial" w:cs="Arial"/>
                <w:sz w:val="16"/>
                <w:szCs w:val="16"/>
              </w:rPr>
              <w:t>типу</w:t>
            </w:r>
            <w:r w:rsidRPr="007B698A">
              <w:rPr>
                <w:rFonts w:ascii="Arial" w:hAnsi="Arial" w:cs="Arial"/>
                <w:sz w:val="16"/>
                <w:szCs w:val="16"/>
                <w:lang w:val="en-US"/>
              </w:rPr>
              <w:t xml:space="preserve"> - </w:t>
            </w:r>
            <w:r w:rsidRPr="00824B70">
              <w:rPr>
                <w:rFonts w:ascii="Arial" w:hAnsi="Arial" w:cs="Arial"/>
                <w:sz w:val="16"/>
                <w:szCs w:val="16"/>
              </w:rPr>
              <w:t>Зміни</w:t>
            </w:r>
            <w:r w:rsidRPr="007B698A">
              <w:rPr>
                <w:rFonts w:ascii="Arial" w:hAnsi="Arial" w:cs="Arial"/>
                <w:sz w:val="16"/>
                <w:szCs w:val="16"/>
                <w:lang w:val="en-US"/>
              </w:rPr>
              <w:t xml:space="preserve"> </w:t>
            </w:r>
            <w:r w:rsidRPr="00824B70">
              <w:rPr>
                <w:rFonts w:ascii="Arial" w:hAnsi="Arial" w:cs="Arial"/>
                <w:sz w:val="16"/>
                <w:szCs w:val="16"/>
              </w:rPr>
              <w:t>з</w:t>
            </w:r>
            <w:r w:rsidRPr="007B698A">
              <w:rPr>
                <w:rFonts w:ascii="Arial" w:hAnsi="Arial" w:cs="Arial"/>
                <w:sz w:val="16"/>
                <w:szCs w:val="16"/>
                <w:lang w:val="en-US"/>
              </w:rPr>
              <w:t xml:space="preserve"> </w:t>
            </w:r>
            <w:r w:rsidRPr="00824B70">
              <w:rPr>
                <w:rFonts w:ascii="Arial" w:hAnsi="Arial" w:cs="Arial"/>
                <w:sz w:val="16"/>
                <w:szCs w:val="16"/>
              </w:rPr>
              <w:t>якості</w:t>
            </w:r>
            <w:r w:rsidRPr="007B698A">
              <w:rPr>
                <w:rFonts w:ascii="Arial" w:hAnsi="Arial" w:cs="Arial"/>
                <w:sz w:val="16"/>
                <w:szCs w:val="16"/>
                <w:lang w:val="en-US"/>
              </w:rPr>
              <w:t xml:space="preserve">. </w:t>
            </w:r>
            <w:r w:rsidRPr="00824B70">
              <w:rPr>
                <w:rFonts w:ascii="Arial" w:hAnsi="Arial" w:cs="Arial"/>
                <w:sz w:val="16"/>
                <w:szCs w:val="16"/>
              </w:rPr>
              <w:t>АФІ</w:t>
            </w:r>
            <w:r w:rsidRPr="007B698A">
              <w:rPr>
                <w:rFonts w:ascii="Arial" w:hAnsi="Arial" w:cs="Arial"/>
                <w:sz w:val="16"/>
                <w:szCs w:val="16"/>
                <w:lang w:val="en-US"/>
              </w:rPr>
              <w:t xml:space="preserve">. </w:t>
            </w:r>
            <w:r w:rsidRPr="00824B70">
              <w:rPr>
                <w:rFonts w:ascii="Arial" w:hAnsi="Arial" w:cs="Arial"/>
                <w:sz w:val="16"/>
                <w:szCs w:val="16"/>
              </w:rPr>
              <w:t>Виробництво</w:t>
            </w:r>
            <w:r w:rsidRPr="007B698A">
              <w:rPr>
                <w:rFonts w:ascii="Arial" w:hAnsi="Arial" w:cs="Arial"/>
                <w:sz w:val="16"/>
                <w:szCs w:val="16"/>
                <w:lang w:val="en-US"/>
              </w:rPr>
              <w:t xml:space="preserve">. </w:t>
            </w:r>
            <w:r w:rsidRPr="00824B70">
              <w:rPr>
                <w:rFonts w:ascii="Arial" w:hAnsi="Arial" w:cs="Arial"/>
                <w:sz w:val="16"/>
                <w:szCs w:val="16"/>
              </w:rPr>
              <w:t>Зміна</w:t>
            </w:r>
            <w:r w:rsidRPr="007B698A">
              <w:rPr>
                <w:rFonts w:ascii="Arial" w:hAnsi="Arial" w:cs="Arial"/>
                <w:sz w:val="16"/>
                <w:szCs w:val="16"/>
                <w:lang w:val="en-US"/>
              </w:rPr>
              <w:t xml:space="preserve"> </w:t>
            </w:r>
            <w:r w:rsidRPr="00824B70">
              <w:rPr>
                <w:rFonts w:ascii="Arial" w:hAnsi="Arial" w:cs="Arial"/>
                <w:sz w:val="16"/>
                <w:szCs w:val="16"/>
              </w:rPr>
              <w:t>виробника</w:t>
            </w:r>
            <w:r w:rsidRPr="007B698A">
              <w:rPr>
                <w:rFonts w:ascii="Arial" w:hAnsi="Arial" w:cs="Arial"/>
                <w:sz w:val="16"/>
                <w:szCs w:val="16"/>
                <w:lang w:val="en-US"/>
              </w:rPr>
              <w:t xml:space="preserve"> </w:t>
            </w:r>
            <w:r w:rsidRPr="00824B70">
              <w:rPr>
                <w:rFonts w:ascii="Arial" w:hAnsi="Arial" w:cs="Arial"/>
                <w:sz w:val="16"/>
                <w:szCs w:val="16"/>
              </w:rPr>
              <w:t>вихідного</w:t>
            </w:r>
            <w:r w:rsidRPr="007B698A">
              <w:rPr>
                <w:rFonts w:ascii="Arial" w:hAnsi="Arial" w:cs="Arial"/>
                <w:sz w:val="16"/>
                <w:szCs w:val="16"/>
                <w:lang w:val="en-US"/>
              </w:rPr>
              <w:t>/</w:t>
            </w:r>
            <w:r w:rsidRPr="00824B70">
              <w:rPr>
                <w:rFonts w:ascii="Arial" w:hAnsi="Arial" w:cs="Arial"/>
                <w:sz w:val="16"/>
                <w:szCs w:val="16"/>
              </w:rPr>
              <w:t>проміжного</w:t>
            </w:r>
            <w:r w:rsidRPr="007B698A">
              <w:rPr>
                <w:rFonts w:ascii="Arial" w:hAnsi="Arial" w:cs="Arial"/>
                <w:sz w:val="16"/>
                <w:szCs w:val="16"/>
                <w:lang w:val="en-US"/>
              </w:rPr>
              <w:t xml:space="preserve"> </w:t>
            </w:r>
            <w:r w:rsidRPr="00824B70">
              <w:rPr>
                <w:rFonts w:ascii="Arial" w:hAnsi="Arial" w:cs="Arial"/>
                <w:sz w:val="16"/>
                <w:szCs w:val="16"/>
              </w:rPr>
              <w:t>продукту</w:t>
            </w:r>
            <w:r w:rsidRPr="007B698A">
              <w:rPr>
                <w:rFonts w:ascii="Arial" w:hAnsi="Arial" w:cs="Arial"/>
                <w:sz w:val="16"/>
                <w:szCs w:val="16"/>
                <w:lang w:val="en-US"/>
              </w:rPr>
              <w:t>/</w:t>
            </w:r>
            <w:r w:rsidRPr="00824B70">
              <w:rPr>
                <w:rFonts w:ascii="Arial" w:hAnsi="Arial" w:cs="Arial"/>
                <w:sz w:val="16"/>
                <w:szCs w:val="16"/>
              </w:rPr>
              <w:t>реагенту</w:t>
            </w:r>
            <w:r w:rsidRPr="007B698A">
              <w:rPr>
                <w:rFonts w:ascii="Arial" w:hAnsi="Arial" w:cs="Arial"/>
                <w:sz w:val="16"/>
                <w:szCs w:val="16"/>
                <w:lang w:val="en-US"/>
              </w:rPr>
              <w:t xml:space="preserve">, </w:t>
            </w:r>
            <w:r w:rsidRPr="00824B70">
              <w:rPr>
                <w:rFonts w:ascii="Arial" w:hAnsi="Arial" w:cs="Arial"/>
                <w:sz w:val="16"/>
                <w:szCs w:val="16"/>
              </w:rPr>
              <w:t>що</w:t>
            </w:r>
            <w:r w:rsidRPr="007B698A">
              <w:rPr>
                <w:rFonts w:ascii="Arial" w:hAnsi="Arial" w:cs="Arial"/>
                <w:sz w:val="16"/>
                <w:szCs w:val="16"/>
                <w:lang w:val="en-US"/>
              </w:rPr>
              <w:t xml:space="preserve"> </w:t>
            </w:r>
            <w:r w:rsidRPr="00824B70">
              <w:rPr>
                <w:rFonts w:ascii="Arial" w:hAnsi="Arial" w:cs="Arial"/>
                <w:sz w:val="16"/>
                <w:szCs w:val="16"/>
              </w:rPr>
              <w:t>використовуються</w:t>
            </w:r>
            <w:r w:rsidRPr="007B698A">
              <w:rPr>
                <w:rFonts w:ascii="Arial" w:hAnsi="Arial" w:cs="Arial"/>
                <w:sz w:val="16"/>
                <w:szCs w:val="16"/>
                <w:lang w:val="en-US"/>
              </w:rPr>
              <w:t xml:space="preserve"> </w:t>
            </w:r>
            <w:r w:rsidRPr="00824B70">
              <w:rPr>
                <w:rFonts w:ascii="Arial" w:hAnsi="Arial" w:cs="Arial"/>
                <w:sz w:val="16"/>
                <w:szCs w:val="16"/>
              </w:rPr>
              <w:t>у</w:t>
            </w:r>
            <w:r w:rsidRPr="007B698A">
              <w:rPr>
                <w:rFonts w:ascii="Arial" w:hAnsi="Arial" w:cs="Arial"/>
                <w:sz w:val="16"/>
                <w:szCs w:val="16"/>
                <w:lang w:val="en-US"/>
              </w:rPr>
              <w:t xml:space="preserve"> </w:t>
            </w:r>
            <w:r w:rsidRPr="00824B70">
              <w:rPr>
                <w:rFonts w:ascii="Arial" w:hAnsi="Arial" w:cs="Arial"/>
                <w:sz w:val="16"/>
                <w:szCs w:val="16"/>
              </w:rPr>
              <w:t>виробничому</w:t>
            </w:r>
            <w:r w:rsidRPr="007B698A">
              <w:rPr>
                <w:rFonts w:ascii="Arial" w:hAnsi="Arial" w:cs="Arial"/>
                <w:sz w:val="16"/>
                <w:szCs w:val="16"/>
                <w:lang w:val="en-US"/>
              </w:rPr>
              <w:t xml:space="preserve"> </w:t>
            </w:r>
            <w:r w:rsidRPr="00824B70">
              <w:rPr>
                <w:rFonts w:ascii="Arial" w:hAnsi="Arial" w:cs="Arial"/>
                <w:sz w:val="16"/>
                <w:szCs w:val="16"/>
              </w:rPr>
              <w:t>процесі</w:t>
            </w:r>
            <w:r w:rsidRPr="007B698A">
              <w:rPr>
                <w:rFonts w:ascii="Arial" w:hAnsi="Arial" w:cs="Arial"/>
                <w:sz w:val="16"/>
                <w:szCs w:val="16"/>
                <w:lang w:val="en-US"/>
              </w:rPr>
              <w:t xml:space="preserve"> </w:t>
            </w:r>
            <w:r w:rsidRPr="00824B70">
              <w:rPr>
                <w:rFonts w:ascii="Arial" w:hAnsi="Arial" w:cs="Arial"/>
                <w:sz w:val="16"/>
                <w:szCs w:val="16"/>
              </w:rPr>
              <w:t>АФІ</w:t>
            </w:r>
            <w:r w:rsidRPr="007B698A">
              <w:rPr>
                <w:rFonts w:ascii="Arial" w:hAnsi="Arial" w:cs="Arial"/>
                <w:sz w:val="16"/>
                <w:szCs w:val="16"/>
                <w:lang w:val="en-US"/>
              </w:rPr>
              <w:t xml:space="preserve">, </w:t>
            </w:r>
            <w:r w:rsidRPr="00824B70">
              <w:rPr>
                <w:rFonts w:ascii="Arial" w:hAnsi="Arial" w:cs="Arial"/>
                <w:sz w:val="16"/>
                <w:szCs w:val="16"/>
              </w:rPr>
              <w:t>або</w:t>
            </w:r>
            <w:r w:rsidRPr="007B698A">
              <w:rPr>
                <w:rFonts w:ascii="Arial" w:hAnsi="Arial" w:cs="Arial"/>
                <w:sz w:val="16"/>
                <w:szCs w:val="16"/>
                <w:lang w:val="en-US"/>
              </w:rPr>
              <w:t xml:space="preserve"> </w:t>
            </w:r>
            <w:r w:rsidRPr="00824B70">
              <w:rPr>
                <w:rFonts w:ascii="Arial" w:hAnsi="Arial" w:cs="Arial"/>
                <w:sz w:val="16"/>
                <w:szCs w:val="16"/>
              </w:rPr>
              <w:t>зміна</w:t>
            </w:r>
            <w:r w:rsidRPr="007B698A">
              <w:rPr>
                <w:rFonts w:ascii="Arial" w:hAnsi="Arial" w:cs="Arial"/>
                <w:sz w:val="16"/>
                <w:szCs w:val="16"/>
                <w:lang w:val="en-US"/>
              </w:rPr>
              <w:t xml:space="preserve"> </w:t>
            </w:r>
            <w:r w:rsidRPr="00824B70">
              <w:rPr>
                <w:rFonts w:ascii="Arial" w:hAnsi="Arial" w:cs="Arial"/>
                <w:sz w:val="16"/>
                <w:szCs w:val="16"/>
              </w:rPr>
              <w:t>виробника</w:t>
            </w:r>
            <w:r w:rsidRPr="007B698A">
              <w:rPr>
                <w:rFonts w:ascii="Arial" w:hAnsi="Arial" w:cs="Arial"/>
                <w:sz w:val="16"/>
                <w:szCs w:val="16"/>
                <w:lang w:val="en-US"/>
              </w:rPr>
              <w:t xml:space="preserve"> (</w:t>
            </w:r>
            <w:r w:rsidRPr="00824B70">
              <w:rPr>
                <w:rFonts w:ascii="Arial" w:hAnsi="Arial" w:cs="Arial"/>
                <w:sz w:val="16"/>
                <w:szCs w:val="16"/>
              </w:rPr>
              <w:t>включаючи</w:t>
            </w:r>
            <w:r w:rsidRPr="007B698A">
              <w:rPr>
                <w:rFonts w:ascii="Arial" w:hAnsi="Arial" w:cs="Arial"/>
                <w:sz w:val="16"/>
                <w:szCs w:val="16"/>
                <w:lang w:val="en-US"/>
              </w:rPr>
              <w:t xml:space="preserve">, </w:t>
            </w:r>
            <w:r w:rsidRPr="00824B70">
              <w:rPr>
                <w:rFonts w:ascii="Arial" w:hAnsi="Arial" w:cs="Arial"/>
                <w:sz w:val="16"/>
                <w:szCs w:val="16"/>
              </w:rPr>
              <w:t>де</w:t>
            </w:r>
            <w:r w:rsidRPr="007B698A">
              <w:rPr>
                <w:rFonts w:ascii="Arial" w:hAnsi="Arial" w:cs="Arial"/>
                <w:sz w:val="16"/>
                <w:szCs w:val="16"/>
                <w:lang w:val="en-US"/>
              </w:rPr>
              <w:t xml:space="preserve"> </w:t>
            </w:r>
            <w:r w:rsidRPr="00824B70">
              <w:rPr>
                <w:rFonts w:ascii="Arial" w:hAnsi="Arial" w:cs="Arial"/>
                <w:sz w:val="16"/>
                <w:szCs w:val="16"/>
              </w:rPr>
              <w:t>необхідно</w:t>
            </w:r>
            <w:r w:rsidRPr="007B698A">
              <w:rPr>
                <w:rFonts w:ascii="Arial" w:hAnsi="Arial" w:cs="Arial"/>
                <w:sz w:val="16"/>
                <w:szCs w:val="16"/>
                <w:lang w:val="en-US"/>
              </w:rPr>
              <w:t xml:space="preserve">, </w:t>
            </w:r>
            <w:r w:rsidRPr="00824B70">
              <w:rPr>
                <w:rFonts w:ascii="Arial" w:hAnsi="Arial" w:cs="Arial"/>
                <w:sz w:val="16"/>
                <w:szCs w:val="16"/>
              </w:rPr>
              <w:t>місце</w:t>
            </w:r>
            <w:r w:rsidRPr="007B698A">
              <w:rPr>
                <w:rFonts w:ascii="Arial" w:hAnsi="Arial" w:cs="Arial"/>
                <w:sz w:val="16"/>
                <w:szCs w:val="16"/>
                <w:lang w:val="en-US"/>
              </w:rPr>
              <w:t xml:space="preserve"> </w:t>
            </w:r>
            <w:r w:rsidRPr="00824B70">
              <w:rPr>
                <w:rFonts w:ascii="Arial" w:hAnsi="Arial" w:cs="Arial"/>
                <w:sz w:val="16"/>
                <w:szCs w:val="16"/>
              </w:rPr>
              <w:t>проведення</w:t>
            </w:r>
            <w:r w:rsidRPr="007B698A">
              <w:rPr>
                <w:rFonts w:ascii="Arial" w:hAnsi="Arial" w:cs="Arial"/>
                <w:sz w:val="16"/>
                <w:szCs w:val="16"/>
                <w:lang w:val="en-US"/>
              </w:rPr>
              <w:t xml:space="preserve"> </w:t>
            </w:r>
            <w:r w:rsidRPr="00824B70">
              <w:rPr>
                <w:rFonts w:ascii="Arial" w:hAnsi="Arial" w:cs="Arial"/>
                <w:sz w:val="16"/>
                <w:szCs w:val="16"/>
              </w:rPr>
              <w:t>контролю</w:t>
            </w:r>
            <w:r w:rsidRPr="007B698A">
              <w:rPr>
                <w:rFonts w:ascii="Arial" w:hAnsi="Arial" w:cs="Arial"/>
                <w:sz w:val="16"/>
                <w:szCs w:val="16"/>
                <w:lang w:val="en-US"/>
              </w:rPr>
              <w:t xml:space="preserve"> </w:t>
            </w:r>
            <w:r w:rsidRPr="00824B70">
              <w:rPr>
                <w:rFonts w:ascii="Arial" w:hAnsi="Arial" w:cs="Arial"/>
                <w:sz w:val="16"/>
                <w:szCs w:val="16"/>
              </w:rPr>
              <w:t>якості</w:t>
            </w:r>
            <w:r w:rsidRPr="007B698A">
              <w:rPr>
                <w:rFonts w:ascii="Arial" w:hAnsi="Arial" w:cs="Arial"/>
                <w:sz w:val="16"/>
                <w:szCs w:val="16"/>
                <w:lang w:val="en-US"/>
              </w:rPr>
              <w:t xml:space="preserve">) </w:t>
            </w:r>
            <w:r w:rsidRPr="00824B70">
              <w:rPr>
                <w:rFonts w:ascii="Arial" w:hAnsi="Arial" w:cs="Arial"/>
                <w:sz w:val="16"/>
                <w:szCs w:val="16"/>
              </w:rPr>
              <w:t>АФІ</w:t>
            </w:r>
            <w:r w:rsidRPr="007B698A">
              <w:rPr>
                <w:rFonts w:ascii="Arial" w:hAnsi="Arial" w:cs="Arial"/>
                <w:sz w:val="16"/>
                <w:szCs w:val="16"/>
                <w:lang w:val="en-US"/>
              </w:rPr>
              <w:t xml:space="preserve"> (</w:t>
            </w:r>
            <w:r w:rsidRPr="00824B70">
              <w:rPr>
                <w:rFonts w:ascii="Arial" w:hAnsi="Arial" w:cs="Arial"/>
                <w:sz w:val="16"/>
                <w:szCs w:val="16"/>
              </w:rPr>
              <w:t>за</w:t>
            </w:r>
            <w:r w:rsidRPr="007B698A">
              <w:rPr>
                <w:rFonts w:ascii="Arial" w:hAnsi="Arial" w:cs="Arial"/>
                <w:sz w:val="16"/>
                <w:szCs w:val="16"/>
                <w:lang w:val="en-US"/>
              </w:rPr>
              <w:t xml:space="preserve"> </w:t>
            </w:r>
            <w:r w:rsidRPr="00824B70">
              <w:rPr>
                <w:rFonts w:ascii="Arial" w:hAnsi="Arial" w:cs="Arial"/>
                <w:sz w:val="16"/>
                <w:szCs w:val="16"/>
              </w:rPr>
              <w:t>відсутності</w:t>
            </w:r>
            <w:r w:rsidRPr="007B698A">
              <w:rPr>
                <w:rFonts w:ascii="Arial" w:hAnsi="Arial" w:cs="Arial"/>
                <w:sz w:val="16"/>
                <w:szCs w:val="16"/>
                <w:lang w:val="en-US"/>
              </w:rPr>
              <w:t xml:space="preserve"> </w:t>
            </w:r>
            <w:r w:rsidRPr="00824B70">
              <w:rPr>
                <w:rFonts w:ascii="Arial" w:hAnsi="Arial" w:cs="Arial"/>
                <w:sz w:val="16"/>
                <w:szCs w:val="16"/>
              </w:rPr>
              <w:t>сертифіката</w:t>
            </w:r>
            <w:r w:rsidRPr="007B698A">
              <w:rPr>
                <w:rFonts w:ascii="Arial" w:hAnsi="Arial" w:cs="Arial"/>
                <w:sz w:val="16"/>
                <w:szCs w:val="16"/>
                <w:lang w:val="en-US"/>
              </w:rPr>
              <w:t xml:space="preserve"> </w:t>
            </w:r>
            <w:r w:rsidRPr="00824B70">
              <w:rPr>
                <w:rFonts w:ascii="Arial" w:hAnsi="Arial" w:cs="Arial"/>
                <w:sz w:val="16"/>
                <w:szCs w:val="16"/>
              </w:rPr>
              <w:t>відповідності</w:t>
            </w:r>
            <w:r w:rsidRPr="007B698A">
              <w:rPr>
                <w:rFonts w:ascii="Arial" w:hAnsi="Arial" w:cs="Arial"/>
                <w:sz w:val="16"/>
                <w:szCs w:val="16"/>
                <w:lang w:val="en-US"/>
              </w:rPr>
              <w:t xml:space="preserve"> </w:t>
            </w:r>
            <w:r w:rsidRPr="00824B70">
              <w:rPr>
                <w:rFonts w:ascii="Arial" w:hAnsi="Arial" w:cs="Arial"/>
                <w:sz w:val="16"/>
                <w:szCs w:val="16"/>
              </w:rPr>
              <w:t>Європейській</w:t>
            </w:r>
            <w:r w:rsidRPr="007B698A">
              <w:rPr>
                <w:rFonts w:ascii="Arial" w:hAnsi="Arial" w:cs="Arial"/>
                <w:sz w:val="16"/>
                <w:szCs w:val="16"/>
                <w:lang w:val="en-US"/>
              </w:rPr>
              <w:t xml:space="preserve"> </w:t>
            </w:r>
            <w:r w:rsidRPr="00824B70">
              <w:rPr>
                <w:rFonts w:ascii="Arial" w:hAnsi="Arial" w:cs="Arial"/>
                <w:sz w:val="16"/>
                <w:szCs w:val="16"/>
              </w:rPr>
              <w:t>фармакопеї</w:t>
            </w:r>
            <w:r w:rsidRPr="007B698A">
              <w:rPr>
                <w:rFonts w:ascii="Arial" w:hAnsi="Arial" w:cs="Arial"/>
                <w:sz w:val="16"/>
                <w:szCs w:val="16"/>
                <w:lang w:val="en-US"/>
              </w:rPr>
              <w:t xml:space="preserve"> </w:t>
            </w:r>
            <w:r w:rsidRPr="00824B70">
              <w:rPr>
                <w:rFonts w:ascii="Arial" w:hAnsi="Arial" w:cs="Arial"/>
                <w:sz w:val="16"/>
                <w:szCs w:val="16"/>
              </w:rPr>
              <w:t>у</w:t>
            </w:r>
            <w:r w:rsidRPr="007B698A">
              <w:rPr>
                <w:rFonts w:ascii="Arial" w:hAnsi="Arial" w:cs="Arial"/>
                <w:sz w:val="16"/>
                <w:szCs w:val="16"/>
                <w:lang w:val="en-US"/>
              </w:rPr>
              <w:t xml:space="preserve"> </w:t>
            </w:r>
            <w:r w:rsidRPr="00824B70">
              <w:rPr>
                <w:rFonts w:ascii="Arial" w:hAnsi="Arial" w:cs="Arial"/>
                <w:sz w:val="16"/>
                <w:szCs w:val="16"/>
              </w:rPr>
              <w:t>затвердженому</w:t>
            </w:r>
            <w:r w:rsidRPr="007B698A">
              <w:rPr>
                <w:rFonts w:ascii="Arial" w:hAnsi="Arial" w:cs="Arial"/>
                <w:sz w:val="16"/>
                <w:szCs w:val="16"/>
                <w:lang w:val="en-US"/>
              </w:rPr>
              <w:t xml:space="preserve"> </w:t>
            </w:r>
            <w:r w:rsidRPr="00824B70">
              <w:rPr>
                <w:rFonts w:ascii="Arial" w:hAnsi="Arial" w:cs="Arial"/>
                <w:sz w:val="16"/>
                <w:szCs w:val="16"/>
              </w:rPr>
              <w:t>досьє</w:t>
            </w:r>
            <w:r w:rsidRPr="007B698A">
              <w:rPr>
                <w:rFonts w:ascii="Arial" w:hAnsi="Arial" w:cs="Arial"/>
                <w:sz w:val="16"/>
                <w:szCs w:val="16"/>
                <w:lang w:val="en-US"/>
              </w:rPr>
              <w:t>)(</w:t>
            </w:r>
            <w:r w:rsidRPr="00824B70">
              <w:rPr>
                <w:rFonts w:ascii="Arial" w:hAnsi="Arial" w:cs="Arial"/>
                <w:sz w:val="16"/>
                <w:szCs w:val="16"/>
              </w:rPr>
              <w:t>зміни</w:t>
            </w:r>
            <w:r w:rsidRPr="007B698A">
              <w:rPr>
                <w:rFonts w:ascii="Arial" w:hAnsi="Arial" w:cs="Arial"/>
                <w:sz w:val="16"/>
                <w:szCs w:val="16"/>
                <w:lang w:val="en-US"/>
              </w:rPr>
              <w:t xml:space="preserve"> </w:t>
            </w:r>
            <w:r w:rsidRPr="00824B70">
              <w:rPr>
                <w:rFonts w:ascii="Arial" w:hAnsi="Arial" w:cs="Arial"/>
                <w:sz w:val="16"/>
                <w:szCs w:val="16"/>
              </w:rPr>
              <w:t>до</w:t>
            </w:r>
            <w:r w:rsidRPr="007B698A">
              <w:rPr>
                <w:rFonts w:ascii="Arial" w:hAnsi="Arial" w:cs="Arial"/>
                <w:sz w:val="16"/>
                <w:szCs w:val="16"/>
                <w:lang w:val="en-US"/>
              </w:rPr>
              <w:t xml:space="preserve"> </w:t>
            </w:r>
            <w:r w:rsidRPr="00824B70">
              <w:rPr>
                <w:rFonts w:ascii="Arial" w:hAnsi="Arial" w:cs="Arial"/>
                <w:sz w:val="16"/>
                <w:szCs w:val="16"/>
              </w:rPr>
              <w:t>заходів</w:t>
            </w:r>
            <w:r w:rsidRPr="007B698A">
              <w:rPr>
                <w:rFonts w:ascii="Arial" w:hAnsi="Arial" w:cs="Arial"/>
                <w:sz w:val="16"/>
                <w:szCs w:val="16"/>
                <w:lang w:val="en-US"/>
              </w:rPr>
              <w:t xml:space="preserve">, </w:t>
            </w:r>
            <w:r w:rsidRPr="00824B70">
              <w:rPr>
                <w:rFonts w:ascii="Arial" w:hAnsi="Arial" w:cs="Arial"/>
                <w:sz w:val="16"/>
                <w:szCs w:val="16"/>
              </w:rPr>
              <w:t>пов</w:t>
            </w:r>
            <w:r w:rsidRPr="007B698A">
              <w:rPr>
                <w:rFonts w:ascii="Arial" w:hAnsi="Arial" w:cs="Arial"/>
                <w:sz w:val="16"/>
                <w:szCs w:val="16"/>
                <w:lang w:val="en-US"/>
              </w:rPr>
              <w:t>'</w:t>
            </w:r>
            <w:r w:rsidRPr="00824B70">
              <w:rPr>
                <w:rFonts w:ascii="Arial" w:hAnsi="Arial" w:cs="Arial"/>
                <w:sz w:val="16"/>
                <w:szCs w:val="16"/>
              </w:rPr>
              <w:t>язаних</w:t>
            </w:r>
            <w:r w:rsidRPr="007B698A">
              <w:rPr>
                <w:rFonts w:ascii="Arial" w:hAnsi="Arial" w:cs="Arial"/>
                <w:sz w:val="16"/>
                <w:szCs w:val="16"/>
                <w:lang w:val="en-US"/>
              </w:rPr>
              <w:t xml:space="preserve"> </w:t>
            </w:r>
            <w:r w:rsidRPr="00824B70">
              <w:rPr>
                <w:rFonts w:ascii="Arial" w:hAnsi="Arial" w:cs="Arial"/>
                <w:sz w:val="16"/>
                <w:szCs w:val="16"/>
              </w:rPr>
              <w:t>з</w:t>
            </w:r>
            <w:r w:rsidRPr="007B698A">
              <w:rPr>
                <w:rFonts w:ascii="Arial" w:hAnsi="Arial" w:cs="Arial"/>
                <w:sz w:val="16"/>
                <w:szCs w:val="16"/>
                <w:lang w:val="en-US"/>
              </w:rPr>
              <w:t xml:space="preserve"> </w:t>
            </w:r>
            <w:r w:rsidRPr="00824B70">
              <w:rPr>
                <w:rFonts w:ascii="Arial" w:hAnsi="Arial" w:cs="Arial"/>
                <w:sz w:val="16"/>
                <w:szCs w:val="16"/>
              </w:rPr>
              <w:t>контролем</w:t>
            </w:r>
            <w:r w:rsidRPr="007B698A">
              <w:rPr>
                <w:rFonts w:ascii="Arial" w:hAnsi="Arial" w:cs="Arial"/>
                <w:sz w:val="16"/>
                <w:szCs w:val="16"/>
                <w:lang w:val="en-US"/>
              </w:rPr>
              <w:t xml:space="preserve"> </w:t>
            </w:r>
            <w:r w:rsidRPr="00824B70">
              <w:rPr>
                <w:rFonts w:ascii="Arial" w:hAnsi="Arial" w:cs="Arial"/>
                <w:sz w:val="16"/>
                <w:szCs w:val="16"/>
              </w:rPr>
              <w:t>АФІ</w:t>
            </w:r>
            <w:r w:rsidRPr="007B698A">
              <w:rPr>
                <w:rFonts w:ascii="Arial" w:hAnsi="Arial" w:cs="Arial"/>
                <w:sz w:val="16"/>
                <w:szCs w:val="16"/>
                <w:lang w:val="en-US"/>
              </w:rPr>
              <w:t xml:space="preserve">, </w:t>
            </w:r>
            <w:r w:rsidRPr="00824B70">
              <w:rPr>
                <w:rFonts w:ascii="Arial" w:hAnsi="Arial" w:cs="Arial"/>
                <w:sz w:val="16"/>
                <w:szCs w:val="16"/>
              </w:rPr>
              <w:t>або</w:t>
            </w:r>
            <w:r w:rsidRPr="007B698A">
              <w:rPr>
                <w:rFonts w:ascii="Arial" w:hAnsi="Arial" w:cs="Arial"/>
                <w:sz w:val="16"/>
                <w:szCs w:val="16"/>
                <w:lang w:val="en-US"/>
              </w:rPr>
              <w:t xml:space="preserve"> </w:t>
            </w:r>
            <w:r w:rsidRPr="00824B70">
              <w:rPr>
                <w:rFonts w:ascii="Arial" w:hAnsi="Arial" w:cs="Arial"/>
                <w:sz w:val="16"/>
                <w:szCs w:val="16"/>
              </w:rPr>
              <w:t>додавання</w:t>
            </w:r>
            <w:r w:rsidRPr="007B698A">
              <w:rPr>
                <w:rFonts w:ascii="Arial" w:hAnsi="Arial" w:cs="Arial"/>
                <w:sz w:val="16"/>
                <w:szCs w:val="16"/>
                <w:lang w:val="en-US"/>
              </w:rPr>
              <w:t xml:space="preserve"> </w:t>
            </w:r>
            <w:r w:rsidRPr="00824B70">
              <w:rPr>
                <w:rFonts w:ascii="Arial" w:hAnsi="Arial" w:cs="Arial"/>
                <w:sz w:val="16"/>
                <w:szCs w:val="16"/>
              </w:rPr>
              <w:t>дільниці</w:t>
            </w:r>
            <w:r w:rsidRPr="007B698A">
              <w:rPr>
                <w:rFonts w:ascii="Arial" w:hAnsi="Arial" w:cs="Arial"/>
                <w:sz w:val="16"/>
                <w:szCs w:val="16"/>
                <w:lang w:val="en-US"/>
              </w:rPr>
              <w:t xml:space="preserve">, </w:t>
            </w:r>
            <w:r w:rsidRPr="00824B70">
              <w:rPr>
                <w:rFonts w:ascii="Arial" w:hAnsi="Arial" w:cs="Arial"/>
                <w:sz w:val="16"/>
                <w:szCs w:val="16"/>
              </w:rPr>
              <w:t>де</w:t>
            </w:r>
            <w:r w:rsidRPr="007B698A">
              <w:rPr>
                <w:rFonts w:ascii="Arial" w:hAnsi="Arial" w:cs="Arial"/>
                <w:sz w:val="16"/>
                <w:szCs w:val="16"/>
                <w:lang w:val="en-US"/>
              </w:rPr>
              <w:t xml:space="preserve"> </w:t>
            </w:r>
            <w:r w:rsidRPr="00824B70">
              <w:rPr>
                <w:rFonts w:ascii="Arial" w:hAnsi="Arial" w:cs="Arial"/>
                <w:sz w:val="16"/>
                <w:szCs w:val="16"/>
              </w:rPr>
              <w:t>проводиться</w:t>
            </w:r>
            <w:r w:rsidRPr="007B698A">
              <w:rPr>
                <w:rFonts w:ascii="Arial" w:hAnsi="Arial" w:cs="Arial"/>
                <w:sz w:val="16"/>
                <w:szCs w:val="16"/>
                <w:lang w:val="en-US"/>
              </w:rPr>
              <w:t xml:space="preserve"> </w:t>
            </w:r>
            <w:r w:rsidRPr="00824B70">
              <w:rPr>
                <w:rFonts w:ascii="Arial" w:hAnsi="Arial" w:cs="Arial"/>
                <w:sz w:val="16"/>
                <w:szCs w:val="16"/>
              </w:rPr>
              <w:t>контроль</w:t>
            </w:r>
            <w:r w:rsidRPr="007B698A">
              <w:rPr>
                <w:rFonts w:ascii="Arial" w:hAnsi="Arial" w:cs="Arial"/>
                <w:sz w:val="16"/>
                <w:szCs w:val="16"/>
                <w:lang w:val="en-US"/>
              </w:rPr>
              <w:t>/</w:t>
            </w:r>
            <w:r w:rsidRPr="00824B70">
              <w:rPr>
                <w:rFonts w:ascii="Arial" w:hAnsi="Arial" w:cs="Arial"/>
                <w:sz w:val="16"/>
                <w:szCs w:val="16"/>
              </w:rPr>
              <w:t>випробування</w:t>
            </w:r>
            <w:r w:rsidRPr="007B698A">
              <w:rPr>
                <w:rFonts w:ascii="Arial" w:hAnsi="Arial" w:cs="Arial"/>
                <w:sz w:val="16"/>
                <w:szCs w:val="16"/>
                <w:lang w:val="en-US"/>
              </w:rPr>
              <w:t xml:space="preserve"> </w:t>
            </w:r>
            <w:r w:rsidRPr="00824B70">
              <w:rPr>
                <w:rFonts w:ascii="Arial" w:hAnsi="Arial" w:cs="Arial"/>
                <w:sz w:val="16"/>
                <w:szCs w:val="16"/>
              </w:rPr>
              <w:t>серії</w:t>
            </w:r>
            <w:r w:rsidRPr="007B698A">
              <w:rPr>
                <w:rFonts w:ascii="Arial" w:hAnsi="Arial" w:cs="Arial"/>
                <w:sz w:val="16"/>
                <w:szCs w:val="16"/>
                <w:lang w:val="en-US"/>
              </w:rPr>
              <w:t xml:space="preserve">) </w:t>
            </w:r>
            <w:r w:rsidRPr="00824B70">
              <w:rPr>
                <w:rFonts w:ascii="Arial" w:hAnsi="Arial" w:cs="Arial"/>
                <w:sz w:val="16"/>
                <w:szCs w:val="16"/>
              </w:rPr>
              <w:t>Додавання</w:t>
            </w:r>
            <w:r w:rsidRPr="007B698A">
              <w:rPr>
                <w:rFonts w:ascii="Arial" w:hAnsi="Arial" w:cs="Arial"/>
                <w:sz w:val="16"/>
                <w:szCs w:val="16"/>
                <w:lang w:val="en-US"/>
              </w:rPr>
              <w:t xml:space="preserve"> SGS International Services Laboratory (ISL) Limited </w:t>
            </w:r>
            <w:r w:rsidRPr="00824B70">
              <w:rPr>
                <w:rFonts w:ascii="Arial" w:hAnsi="Arial" w:cs="Arial"/>
                <w:sz w:val="16"/>
                <w:szCs w:val="16"/>
              </w:rPr>
              <w:t>як</w:t>
            </w:r>
            <w:r w:rsidRPr="007B698A">
              <w:rPr>
                <w:rFonts w:ascii="Arial" w:hAnsi="Arial" w:cs="Arial"/>
                <w:sz w:val="16"/>
                <w:szCs w:val="16"/>
                <w:lang w:val="en-US"/>
              </w:rPr>
              <w:t xml:space="preserve"> </w:t>
            </w:r>
            <w:r w:rsidRPr="00824B70">
              <w:rPr>
                <w:rFonts w:ascii="Arial" w:hAnsi="Arial" w:cs="Arial"/>
                <w:sz w:val="16"/>
                <w:szCs w:val="16"/>
              </w:rPr>
              <w:t>альтернативної</w:t>
            </w:r>
            <w:r w:rsidRPr="007B698A">
              <w:rPr>
                <w:rFonts w:ascii="Arial" w:hAnsi="Arial" w:cs="Arial"/>
                <w:sz w:val="16"/>
                <w:szCs w:val="16"/>
                <w:lang w:val="en-US"/>
              </w:rPr>
              <w:t xml:space="preserve"> </w:t>
            </w:r>
            <w:r w:rsidRPr="00824B70">
              <w:rPr>
                <w:rFonts w:ascii="Arial" w:hAnsi="Arial" w:cs="Arial"/>
                <w:sz w:val="16"/>
                <w:szCs w:val="16"/>
              </w:rPr>
              <w:t>дільниці</w:t>
            </w:r>
            <w:r w:rsidRPr="007B698A">
              <w:rPr>
                <w:rFonts w:ascii="Arial" w:hAnsi="Arial" w:cs="Arial"/>
                <w:sz w:val="16"/>
                <w:szCs w:val="16"/>
                <w:lang w:val="en-US"/>
              </w:rPr>
              <w:t xml:space="preserve"> </w:t>
            </w:r>
            <w:r w:rsidRPr="00824B70">
              <w:rPr>
                <w:rFonts w:ascii="Arial" w:hAnsi="Arial" w:cs="Arial"/>
                <w:sz w:val="16"/>
                <w:szCs w:val="16"/>
              </w:rPr>
              <w:t>контролю</w:t>
            </w:r>
            <w:r w:rsidRPr="007B698A">
              <w:rPr>
                <w:rFonts w:ascii="Arial" w:hAnsi="Arial" w:cs="Arial"/>
                <w:sz w:val="16"/>
                <w:szCs w:val="16"/>
                <w:lang w:val="en-US"/>
              </w:rPr>
              <w:t xml:space="preserve"> </w:t>
            </w:r>
            <w:r w:rsidRPr="00824B70">
              <w:rPr>
                <w:rFonts w:ascii="Arial" w:hAnsi="Arial" w:cs="Arial"/>
                <w:sz w:val="16"/>
                <w:szCs w:val="16"/>
              </w:rPr>
              <w:t>якості</w:t>
            </w:r>
            <w:r w:rsidRPr="007B698A">
              <w:rPr>
                <w:rFonts w:ascii="Arial" w:hAnsi="Arial" w:cs="Arial"/>
                <w:sz w:val="16"/>
                <w:szCs w:val="16"/>
                <w:lang w:val="en-US"/>
              </w:rPr>
              <w:t xml:space="preserve"> </w:t>
            </w:r>
            <w:r w:rsidRPr="00824B70">
              <w:rPr>
                <w:rFonts w:ascii="Arial" w:hAnsi="Arial" w:cs="Arial"/>
                <w:sz w:val="16"/>
                <w:szCs w:val="16"/>
              </w:rPr>
              <w:t>за</w:t>
            </w:r>
            <w:r w:rsidRPr="007B698A">
              <w:rPr>
                <w:rFonts w:ascii="Arial" w:hAnsi="Arial" w:cs="Arial"/>
                <w:sz w:val="16"/>
                <w:szCs w:val="16"/>
                <w:lang w:val="en-US"/>
              </w:rPr>
              <w:t xml:space="preserve"> </w:t>
            </w:r>
            <w:r w:rsidRPr="00824B70">
              <w:rPr>
                <w:rFonts w:ascii="Arial" w:hAnsi="Arial" w:cs="Arial"/>
                <w:sz w:val="16"/>
                <w:szCs w:val="16"/>
              </w:rPr>
              <w:t>показником</w:t>
            </w:r>
            <w:r w:rsidRPr="007B698A">
              <w:rPr>
                <w:rFonts w:ascii="Arial" w:hAnsi="Arial" w:cs="Arial"/>
                <w:sz w:val="16"/>
                <w:szCs w:val="16"/>
                <w:lang w:val="en-US"/>
              </w:rPr>
              <w:t xml:space="preserve"> «</w:t>
            </w:r>
            <w:r w:rsidRPr="00824B70">
              <w:rPr>
                <w:rFonts w:ascii="Arial" w:hAnsi="Arial" w:cs="Arial"/>
                <w:sz w:val="16"/>
                <w:szCs w:val="16"/>
              </w:rPr>
              <w:t>Розподіл</w:t>
            </w:r>
            <w:r w:rsidRPr="007B698A">
              <w:rPr>
                <w:rFonts w:ascii="Arial" w:hAnsi="Arial" w:cs="Arial"/>
                <w:sz w:val="16"/>
                <w:szCs w:val="16"/>
                <w:lang w:val="en-US"/>
              </w:rPr>
              <w:t xml:space="preserve"> </w:t>
            </w:r>
            <w:r w:rsidRPr="00824B70">
              <w:rPr>
                <w:rFonts w:ascii="Arial" w:hAnsi="Arial" w:cs="Arial"/>
                <w:sz w:val="16"/>
                <w:szCs w:val="16"/>
              </w:rPr>
              <w:t>часток</w:t>
            </w:r>
            <w:r w:rsidRPr="007B698A">
              <w:rPr>
                <w:rFonts w:ascii="Arial" w:hAnsi="Arial" w:cs="Arial"/>
                <w:sz w:val="16"/>
                <w:szCs w:val="16"/>
                <w:lang w:val="en-US"/>
              </w:rPr>
              <w:t xml:space="preserve"> </w:t>
            </w:r>
            <w:r w:rsidRPr="00824B70">
              <w:rPr>
                <w:rFonts w:ascii="Arial" w:hAnsi="Arial" w:cs="Arial"/>
                <w:sz w:val="16"/>
                <w:szCs w:val="16"/>
              </w:rPr>
              <w:t>за</w:t>
            </w:r>
            <w:r w:rsidRPr="007B698A">
              <w:rPr>
                <w:rFonts w:ascii="Arial" w:hAnsi="Arial" w:cs="Arial"/>
                <w:sz w:val="16"/>
                <w:szCs w:val="16"/>
                <w:lang w:val="en-US"/>
              </w:rPr>
              <w:t xml:space="preserve"> </w:t>
            </w:r>
            <w:r w:rsidRPr="00824B70">
              <w:rPr>
                <w:rFonts w:ascii="Arial" w:hAnsi="Arial" w:cs="Arial"/>
                <w:sz w:val="16"/>
                <w:szCs w:val="16"/>
              </w:rPr>
              <w:t>розміром</w:t>
            </w:r>
            <w:r w:rsidRPr="007B698A">
              <w:rPr>
                <w:rFonts w:ascii="Arial" w:hAnsi="Arial" w:cs="Arial"/>
                <w:sz w:val="16"/>
                <w:szCs w:val="16"/>
                <w:lang w:val="en-US"/>
              </w:rPr>
              <w:t xml:space="preserve"> (Particle size distribution)» </w:t>
            </w:r>
            <w:r w:rsidRPr="00824B70">
              <w:rPr>
                <w:rFonts w:ascii="Arial" w:hAnsi="Arial" w:cs="Arial"/>
                <w:sz w:val="16"/>
                <w:szCs w:val="16"/>
              </w:rPr>
              <w:t>для</w:t>
            </w:r>
            <w:r w:rsidRPr="007B698A">
              <w:rPr>
                <w:rFonts w:ascii="Arial" w:hAnsi="Arial" w:cs="Arial"/>
                <w:sz w:val="16"/>
                <w:szCs w:val="16"/>
                <w:lang w:val="en-US"/>
              </w:rPr>
              <w:t xml:space="preserve"> </w:t>
            </w:r>
            <w:r w:rsidRPr="00824B70">
              <w:rPr>
                <w:rFonts w:ascii="Arial" w:hAnsi="Arial" w:cs="Arial"/>
                <w:sz w:val="16"/>
                <w:szCs w:val="16"/>
              </w:rPr>
              <w:t>АФІ</w:t>
            </w:r>
            <w:r w:rsidRPr="007B698A">
              <w:rPr>
                <w:rFonts w:ascii="Arial" w:hAnsi="Arial" w:cs="Arial"/>
                <w:sz w:val="16"/>
                <w:szCs w:val="16"/>
                <w:lang w:val="en-US"/>
              </w:rPr>
              <w:t xml:space="preserve"> </w:t>
            </w:r>
            <w:r w:rsidRPr="00824B70">
              <w:rPr>
                <w:rFonts w:ascii="Arial" w:hAnsi="Arial" w:cs="Arial"/>
                <w:sz w:val="16"/>
                <w:szCs w:val="16"/>
              </w:rPr>
              <w:t>Валсартан</w:t>
            </w:r>
            <w:r w:rsidRPr="007B698A">
              <w:rPr>
                <w:rFonts w:ascii="Arial" w:hAnsi="Arial" w:cs="Arial"/>
                <w:sz w:val="16"/>
                <w:szCs w:val="16"/>
                <w:lang w:val="en-US"/>
              </w:rPr>
              <w:t xml:space="preserve">. </w:t>
            </w:r>
            <w:r w:rsidRPr="00824B70">
              <w:rPr>
                <w:rFonts w:ascii="Arial" w:hAnsi="Arial" w:cs="Arial"/>
                <w:sz w:val="16"/>
                <w:szCs w:val="16"/>
              </w:rPr>
              <w:t>Також</w:t>
            </w:r>
            <w:r w:rsidRPr="007B698A">
              <w:rPr>
                <w:rFonts w:ascii="Arial" w:hAnsi="Arial" w:cs="Arial"/>
                <w:sz w:val="16"/>
                <w:szCs w:val="16"/>
                <w:lang w:val="en-US"/>
              </w:rPr>
              <w:t xml:space="preserve">, </w:t>
            </w:r>
            <w:r w:rsidRPr="00824B70">
              <w:rPr>
                <w:rFonts w:ascii="Arial" w:hAnsi="Arial" w:cs="Arial"/>
                <w:sz w:val="16"/>
                <w:szCs w:val="16"/>
              </w:rPr>
              <w:t>внесення</w:t>
            </w:r>
            <w:r w:rsidRPr="007B698A">
              <w:rPr>
                <w:rFonts w:ascii="Arial" w:hAnsi="Arial" w:cs="Arial"/>
                <w:sz w:val="16"/>
                <w:szCs w:val="16"/>
                <w:lang w:val="en-US"/>
              </w:rPr>
              <w:t xml:space="preserve"> </w:t>
            </w:r>
            <w:r w:rsidRPr="00824B70">
              <w:rPr>
                <w:rFonts w:ascii="Arial" w:hAnsi="Arial" w:cs="Arial"/>
                <w:sz w:val="16"/>
                <w:szCs w:val="16"/>
              </w:rPr>
              <w:t>редакційних</w:t>
            </w:r>
            <w:r w:rsidRPr="007B698A">
              <w:rPr>
                <w:rFonts w:ascii="Arial" w:hAnsi="Arial" w:cs="Arial"/>
                <w:sz w:val="16"/>
                <w:szCs w:val="16"/>
                <w:lang w:val="en-US"/>
              </w:rPr>
              <w:t xml:space="preserve"> </w:t>
            </w:r>
            <w:r w:rsidRPr="00824B70">
              <w:rPr>
                <w:rFonts w:ascii="Arial" w:hAnsi="Arial" w:cs="Arial"/>
                <w:sz w:val="16"/>
                <w:szCs w:val="16"/>
              </w:rPr>
              <w:t>змін</w:t>
            </w:r>
            <w:r w:rsidRPr="007B698A">
              <w:rPr>
                <w:rFonts w:ascii="Arial" w:hAnsi="Arial" w:cs="Arial"/>
                <w:sz w:val="16"/>
                <w:szCs w:val="16"/>
                <w:lang w:val="en-US"/>
              </w:rPr>
              <w:t xml:space="preserve"> </w:t>
            </w:r>
            <w:r w:rsidRPr="00824B70">
              <w:rPr>
                <w:rFonts w:ascii="Arial" w:hAnsi="Arial" w:cs="Arial"/>
                <w:sz w:val="16"/>
                <w:szCs w:val="16"/>
              </w:rPr>
              <w:t>до</w:t>
            </w:r>
            <w:r w:rsidRPr="007B698A">
              <w:rPr>
                <w:rFonts w:ascii="Arial" w:hAnsi="Arial" w:cs="Arial"/>
                <w:sz w:val="16"/>
                <w:szCs w:val="16"/>
                <w:lang w:val="en-US"/>
              </w:rPr>
              <w:t xml:space="preserve"> </w:t>
            </w:r>
            <w:r w:rsidRPr="00824B70">
              <w:rPr>
                <w:rFonts w:ascii="Arial" w:hAnsi="Arial" w:cs="Arial"/>
                <w:sz w:val="16"/>
                <w:szCs w:val="16"/>
              </w:rPr>
              <w:t>р</w:t>
            </w:r>
            <w:r w:rsidRPr="007B698A">
              <w:rPr>
                <w:rFonts w:ascii="Arial" w:hAnsi="Arial" w:cs="Arial"/>
                <w:sz w:val="16"/>
                <w:szCs w:val="16"/>
                <w:lang w:val="en-US"/>
              </w:rPr>
              <w:t xml:space="preserve">.3.2.S.2.1 </w:t>
            </w:r>
            <w:r w:rsidRPr="00824B70">
              <w:rPr>
                <w:rFonts w:ascii="Arial" w:hAnsi="Arial" w:cs="Arial"/>
                <w:sz w:val="16"/>
                <w:szCs w:val="16"/>
              </w:rPr>
              <w:t>Виробники</w:t>
            </w:r>
            <w:r w:rsidRPr="007B698A">
              <w:rPr>
                <w:rFonts w:ascii="Arial" w:hAnsi="Arial" w:cs="Arial"/>
                <w:sz w:val="16"/>
                <w:szCs w:val="16"/>
                <w:lang w:val="en-US"/>
              </w:rPr>
              <w:t>.</w:t>
            </w:r>
          </w:p>
          <w:p w:rsidR="0077730C" w:rsidRPr="007B698A" w:rsidRDefault="0077730C" w:rsidP="004B05C9">
            <w:pPr>
              <w:jc w:val="center"/>
              <w:rPr>
                <w:rFonts w:ascii="Arial" w:hAnsi="Arial" w:cs="Arial"/>
                <w:sz w:val="16"/>
                <w:szCs w:val="16"/>
                <w:lang w:val="en-US"/>
              </w:rPr>
            </w:pPr>
            <w:r w:rsidRPr="00824B70">
              <w:rPr>
                <w:rFonts w:ascii="Arial" w:hAnsi="Arial" w:cs="Arial"/>
                <w:sz w:val="16"/>
                <w:szCs w:val="16"/>
              </w:rPr>
              <w:t>Зміни</w:t>
            </w:r>
            <w:r w:rsidRPr="007B698A">
              <w:rPr>
                <w:rFonts w:ascii="Arial" w:hAnsi="Arial" w:cs="Arial"/>
                <w:sz w:val="16"/>
                <w:szCs w:val="16"/>
                <w:lang w:val="en-US"/>
              </w:rPr>
              <w:t xml:space="preserve"> I </w:t>
            </w:r>
            <w:r w:rsidRPr="00824B70">
              <w:rPr>
                <w:rFonts w:ascii="Arial" w:hAnsi="Arial" w:cs="Arial"/>
                <w:sz w:val="16"/>
                <w:szCs w:val="16"/>
              </w:rPr>
              <w:t>типу</w:t>
            </w:r>
            <w:r w:rsidRPr="007B698A">
              <w:rPr>
                <w:rFonts w:ascii="Arial" w:hAnsi="Arial" w:cs="Arial"/>
                <w:sz w:val="16"/>
                <w:szCs w:val="16"/>
                <w:lang w:val="en-US"/>
              </w:rPr>
              <w:t xml:space="preserve"> - </w:t>
            </w:r>
            <w:r w:rsidRPr="00824B70">
              <w:rPr>
                <w:rFonts w:ascii="Arial" w:hAnsi="Arial" w:cs="Arial"/>
                <w:sz w:val="16"/>
                <w:szCs w:val="16"/>
              </w:rPr>
              <w:t>Зміни</w:t>
            </w:r>
            <w:r w:rsidRPr="007B698A">
              <w:rPr>
                <w:rFonts w:ascii="Arial" w:hAnsi="Arial" w:cs="Arial"/>
                <w:sz w:val="16"/>
                <w:szCs w:val="16"/>
                <w:lang w:val="en-US"/>
              </w:rPr>
              <w:t xml:space="preserve"> </w:t>
            </w:r>
            <w:r w:rsidRPr="00824B70">
              <w:rPr>
                <w:rFonts w:ascii="Arial" w:hAnsi="Arial" w:cs="Arial"/>
                <w:sz w:val="16"/>
                <w:szCs w:val="16"/>
              </w:rPr>
              <w:t>з</w:t>
            </w:r>
            <w:r w:rsidRPr="007B698A">
              <w:rPr>
                <w:rFonts w:ascii="Arial" w:hAnsi="Arial" w:cs="Arial"/>
                <w:sz w:val="16"/>
                <w:szCs w:val="16"/>
                <w:lang w:val="en-US"/>
              </w:rPr>
              <w:t xml:space="preserve"> </w:t>
            </w:r>
            <w:r w:rsidRPr="00824B70">
              <w:rPr>
                <w:rFonts w:ascii="Arial" w:hAnsi="Arial" w:cs="Arial"/>
                <w:sz w:val="16"/>
                <w:szCs w:val="16"/>
              </w:rPr>
              <w:t>якості</w:t>
            </w:r>
            <w:r w:rsidRPr="007B698A">
              <w:rPr>
                <w:rFonts w:ascii="Arial" w:hAnsi="Arial" w:cs="Arial"/>
                <w:sz w:val="16"/>
                <w:szCs w:val="16"/>
                <w:lang w:val="en-US"/>
              </w:rPr>
              <w:t xml:space="preserve">. </w:t>
            </w:r>
            <w:r w:rsidRPr="00824B70">
              <w:rPr>
                <w:rFonts w:ascii="Arial" w:hAnsi="Arial" w:cs="Arial"/>
                <w:sz w:val="16"/>
                <w:szCs w:val="16"/>
              </w:rPr>
              <w:t>Сертифікат</w:t>
            </w:r>
            <w:r w:rsidRPr="007B698A">
              <w:rPr>
                <w:rFonts w:ascii="Arial" w:hAnsi="Arial" w:cs="Arial"/>
                <w:sz w:val="16"/>
                <w:szCs w:val="16"/>
                <w:lang w:val="en-US"/>
              </w:rPr>
              <w:t xml:space="preserve"> </w:t>
            </w:r>
            <w:r w:rsidRPr="00824B70">
              <w:rPr>
                <w:rFonts w:ascii="Arial" w:hAnsi="Arial" w:cs="Arial"/>
                <w:sz w:val="16"/>
                <w:szCs w:val="16"/>
              </w:rPr>
              <w:t>відповідності</w:t>
            </w:r>
            <w:r w:rsidRPr="007B698A">
              <w:rPr>
                <w:rFonts w:ascii="Arial" w:hAnsi="Arial" w:cs="Arial"/>
                <w:sz w:val="16"/>
                <w:szCs w:val="16"/>
                <w:lang w:val="en-US"/>
              </w:rPr>
              <w:t>/</w:t>
            </w:r>
            <w:r w:rsidRPr="00824B70">
              <w:rPr>
                <w:rFonts w:ascii="Arial" w:hAnsi="Arial" w:cs="Arial"/>
                <w:sz w:val="16"/>
                <w:szCs w:val="16"/>
              </w:rPr>
              <w:t>ГЕ</w:t>
            </w:r>
            <w:r w:rsidRPr="007B698A">
              <w:rPr>
                <w:rFonts w:ascii="Arial" w:hAnsi="Arial" w:cs="Arial"/>
                <w:sz w:val="16"/>
                <w:szCs w:val="16"/>
                <w:lang w:val="en-US"/>
              </w:rPr>
              <w:t>-</w:t>
            </w:r>
            <w:r w:rsidRPr="00824B70">
              <w:rPr>
                <w:rFonts w:ascii="Arial" w:hAnsi="Arial" w:cs="Arial"/>
                <w:sz w:val="16"/>
                <w:szCs w:val="16"/>
              </w:rPr>
              <w:t>сертифікат</w:t>
            </w:r>
            <w:r w:rsidRPr="007B698A">
              <w:rPr>
                <w:rFonts w:ascii="Arial" w:hAnsi="Arial" w:cs="Arial"/>
                <w:sz w:val="16"/>
                <w:szCs w:val="16"/>
                <w:lang w:val="en-US"/>
              </w:rPr>
              <w:t xml:space="preserve"> </w:t>
            </w:r>
            <w:r w:rsidRPr="00824B70">
              <w:rPr>
                <w:rFonts w:ascii="Arial" w:hAnsi="Arial" w:cs="Arial"/>
                <w:sz w:val="16"/>
                <w:szCs w:val="16"/>
              </w:rPr>
              <w:t>відповідності</w:t>
            </w:r>
            <w:r w:rsidRPr="007B698A">
              <w:rPr>
                <w:rFonts w:ascii="Arial" w:hAnsi="Arial" w:cs="Arial"/>
                <w:sz w:val="16"/>
                <w:szCs w:val="16"/>
                <w:lang w:val="en-US"/>
              </w:rPr>
              <w:t xml:space="preserve"> </w:t>
            </w:r>
            <w:r w:rsidRPr="00824B70">
              <w:rPr>
                <w:rFonts w:ascii="Arial" w:hAnsi="Arial" w:cs="Arial"/>
                <w:sz w:val="16"/>
                <w:szCs w:val="16"/>
              </w:rPr>
              <w:t>Європейській</w:t>
            </w:r>
            <w:r w:rsidRPr="007B698A">
              <w:rPr>
                <w:rFonts w:ascii="Arial" w:hAnsi="Arial" w:cs="Arial"/>
                <w:sz w:val="16"/>
                <w:szCs w:val="16"/>
                <w:lang w:val="en-US"/>
              </w:rPr>
              <w:t xml:space="preserve"> </w:t>
            </w:r>
            <w:r w:rsidRPr="00824B70">
              <w:rPr>
                <w:rFonts w:ascii="Arial" w:hAnsi="Arial" w:cs="Arial"/>
                <w:sz w:val="16"/>
                <w:szCs w:val="16"/>
              </w:rPr>
              <w:t>фармакопеї</w:t>
            </w:r>
            <w:r w:rsidRPr="007B698A">
              <w:rPr>
                <w:rFonts w:ascii="Arial" w:hAnsi="Arial" w:cs="Arial"/>
                <w:sz w:val="16"/>
                <w:szCs w:val="16"/>
                <w:lang w:val="en-US"/>
              </w:rPr>
              <w:t>/</w:t>
            </w:r>
            <w:r w:rsidRPr="00824B70">
              <w:rPr>
                <w:rFonts w:ascii="Arial" w:hAnsi="Arial" w:cs="Arial"/>
                <w:sz w:val="16"/>
                <w:szCs w:val="16"/>
              </w:rPr>
              <w:t>монографії</w:t>
            </w:r>
            <w:r w:rsidRPr="007B698A">
              <w:rPr>
                <w:rFonts w:ascii="Arial" w:hAnsi="Arial" w:cs="Arial"/>
                <w:sz w:val="16"/>
                <w:szCs w:val="16"/>
                <w:lang w:val="en-US"/>
              </w:rPr>
              <w:t xml:space="preserve">. </w:t>
            </w:r>
            <w:r w:rsidRPr="00824B70">
              <w:rPr>
                <w:rFonts w:ascii="Arial" w:hAnsi="Arial" w:cs="Arial"/>
                <w:sz w:val="16"/>
                <w:szCs w:val="16"/>
              </w:rPr>
              <w:t>Подання</w:t>
            </w:r>
            <w:r w:rsidRPr="007B698A">
              <w:rPr>
                <w:rFonts w:ascii="Arial" w:hAnsi="Arial" w:cs="Arial"/>
                <w:sz w:val="16"/>
                <w:szCs w:val="16"/>
                <w:lang w:val="en-US"/>
              </w:rPr>
              <w:t xml:space="preserve"> </w:t>
            </w:r>
            <w:r w:rsidRPr="00824B70">
              <w:rPr>
                <w:rFonts w:ascii="Arial" w:hAnsi="Arial" w:cs="Arial"/>
                <w:sz w:val="16"/>
                <w:szCs w:val="16"/>
              </w:rPr>
              <w:t>нового</w:t>
            </w:r>
            <w:r w:rsidRPr="007B698A">
              <w:rPr>
                <w:rFonts w:ascii="Arial" w:hAnsi="Arial" w:cs="Arial"/>
                <w:sz w:val="16"/>
                <w:szCs w:val="16"/>
                <w:lang w:val="en-US"/>
              </w:rPr>
              <w:t xml:space="preserve"> </w:t>
            </w:r>
            <w:r w:rsidRPr="00824B70">
              <w:rPr>
                <w:rFonts w:ascii="Arial" w:hAnsi="Arial" w:cs="Arial"/>
                <w:sz w:val="16"/>
                <w:szCs w:val="16"/>
              </w:rPr>
              <w:t>або</w:t>
            </w:r>
            <w:r w:rsidRPr="007B698A">
              <w:rPr>
                <w:rFonts w:ascii="Arial" w:hAnsi="Arial" w:cs="Arial"/>
                <w:sz w:val="16"/>
                <w:szCs w:val="16"/>
                <w:lang w:val="en-US"/>
              </w:rPr>
              <w:t xml:space="preserve"> </w:t>
            </w:r>
            <w:r w:rsidRPr="00824B70">
              <w:rPr>
                <w:rFonts w:ascii="Arial" w:hAnsi="Arial" w:cs="Arial"/>
                <w:sz w:val="16"/>
                <w:szCs w:val="16"/>
              </w:rPr>
              <w:t>оновленого</w:t>
            </w:r>
            <w:r w:rsidRPr="007B698A">
              <w:rPr>
                <w:rFonts w:ascii="Arial" w:hAnsi="Arial" w:cs="Arial"/>
                <w:sz w:val="16"/>
                <w:szCs w:val="16"/>
                <w:lang w:val="en-US"/>
              </w:rPr>
              <w:t xml:space="preserve"> </w:t>
            </w:r>
            <w:r w:rsidRPr="00824B70">
              <w:rPr>
                <w:rFonts w:ascii="Arial" w:hAnsi="Arial" w:cs="Arial"/>
                <w:sz w:val="16"/>
                <w:szCs w:val="16"/>
              </w:rPr>
              <w:t>сертифіката</w:t>
            </w:r>
            <w:r w:rsidRPr="007B698A">
              <w:rPr>
                <w:rFonts w:ascii="Arial" w:hAnsi="Arial" w:cs="Arial"/>
                <w:sz w:val="16"/>
                <w:szCs w:val="16"/>
                <w:lang w:val="en-US"/>
              </w:rPr>
              <w:t xml:space="preserve"> </w:t>
            </w:r>
            <w:r w:rsidRPr="00824B70">
              <w:rPr>
                <w:rFonts w:ascii="Arial" w:hAnsi="Arial" w:cs="Arial"/>
                <w:sz w:val="16"/>
                <w:szCs w:val="16"/>
              </w:rPr>
              <w:t>відповідності</w:t>
            </w:r>
            <w:r w:rsidRPr="007B698A">
              <w:rPr>
                <w:rFonts w:ascii="Arial" w:hAnsi="Arial" w:cs="Arial"/>
                <w:sz w:val="16"/>
                <w:szCs w:val="16"/>
                <w:lang w:val="en-US"/>
              </w:rPr>
              <w:t xml:space="preserve"> </w:t>
            </w:r>
            <w:r w:rsidRPr="00824B70">
              <w:rPr>
                <w:rFonts w:ascii="Arial" w:hAnsi="Arial" w:cs="Arial"/>
                <w:sz w:val="16"/>
                <w:szCs w:val="16"/>
              </w:rPr>
              <w:t>або</w:t>
            </w:r>
            <w:r w:rsidRPr="007B698A">
              <w:rPr>
                <w:rFonts w:ascii="Arial" w:hAnsi="Arial" w:cs="Arial"/>
                <w:sz w:val="16"/>
                <w:szCs w:val="16"/>
                <w:lang w:val="en-US"/>
              </w:rPr>
              <w:t xml:space="preserve"> </w:t>
            </w:r>
            <w:r w:rsidRPr="00824B70">
              <w:rPr>
                <w:rFonts w:ascii="Arial" w:hAnsi="Arial" w:cs="Arial"/>
                <w:sz w:val="16"/>
                <w:szCs w:val="16"/>
              </w:rPr>
              <w:t>вилучення</w:t>
            </w:r>
            <w:r w:rsidRPr="007B698A">
              <w:rPr>
                <w:rFonts w:ascii="Arial" w:hAnsi="Arial" w:cs="Arial"/>
                <w:sz w:val="16"/>
                <w:szCs w:val="16"/>
                <w:lang w:val="en-US"/>
              </w:rPr>
              <w:t xml:space="preserve"> </w:t>
            </w:r>
            <w:r w:rsidRPr="00824B70">
              <w:rPr>
                <w:rFonts w:ascii="Arial" w:hAnsi="Arial" w:cs="Arial"/>
                <w:sz w:val="16"/>
                <w:szCs w:val="16"/>
              </w:rPr>
              <w:t>сертифіката</w:t>
            </w:r>
            <w:r w:rsidRPr="007B698A">
              <w:rPr>
                <w:rFonts w:ascii="Arial" w:hAnsi="Arial" w:cs="Arial"/>
                <w:sz w:val="16"/>
                <w:szCs w:val="16"/>
                <w:lang w:val="en-US"/>
              </w:rPr>
              <w:t xml:space="preserve"> </w:t>
            </w:r>
            <w:r w:rsidRPr="00824B70">
              <w:rPr>
                <w:rFonts w:ascii="Arial" w:hAnsi="Arial" w:cs="Arial"/>
                <w:sz w:val="16"/>
                <w:szCs w:val="16"/>
              </w:rPr>
              <w:t>відповідності</w:t>
            </w:r>
            <w:r w:rsidRPr="007B698A">
              <w:rPr>
                <w:rFonts w:ascii="Arial" w:hAnsi="Arial" w:cs="Arial"/>
                <w:sz w:val="16"/>
                <w:szCs w:val="16"/>
                <w:lang w:val="en-US"/>
              </w:rPr>
              <w:t xml:space="preserve"> </w:t>
            </w:r>
            <w:r w:rsidRPr="00824B70">
              <w:rPr>
                <w:rFonts w:ascii="Arial" w:hAnsi="Arial" w:cs="Arial"/>
                <w:sz w:val="16"/>
                <w:szCs w:val="16"/>
              </w:rPr>
              <w:t>Європейській</w:t>
            </w:r>
            <w:r w:rsidRPr="007B698A">
              <w:rPr>
                <w:rFonts w:ascii="Arial" w:hAnsi="Arial" w:cs="Arial"/>
                <w:sz w:val="16"/>
                <w:szCs w:val="16"/>
                <w:lang w:val="en-US"/>
              </w:rPr>
              <w:t xml:space="preserve"> </w:t>
            </w:r>
            <w:r w:rsidRPr="00824B70">
              <w:rPr>
                <w:rFonts w:ascii="Arial" w:hAnsi="Arial" w:cs="Arial"/>
                <w:sz w:val="16"/>
                <w:szCs w:val="16"/>
              </w:rPr>
              <w:t>фармакопеї</w:t>
            </w:r>
            <w:r w:rsidRPr="007B698A">
              <w:rPr>
                <w:rFonts w:ascii="Arial" w:hAnsi="Arial" w:cs="Arial"/>
                <w:sz w:val="16"/>
                <w:szCs w:val="16"/>
                <w:lang w:val="en-US"/>
              </w:rPr>
              <w:t xml:space="preserve">: </w:t>
            </w:r>
            <w:r w:rsidRPr="00824B70">
              <w:rPr>
                <w:rFonts w:ascii="Arial" w:hAnsi="Arial" w:cs="Arial"/>
                <w:sz w:val="16"/>
                <w:szCs w:val="16"/>
              </w:rPr>
              <w:t>для</w:t>
            </w:r>
            <w:r w:rsidRPr="007B698A">
              <w:rPr>
                <w:rFonts w:ascii="Arial" w:hAnsi="Arial" w:cs="Arial"/>
                <w:sz w:val="16"/>
                <w:szCs w:val="16"/>
                <w:lang w:val="en-US"/>
              </w:rPr>
              <w:t xml:space="preserve"> </w:t>
            </w:r>
            <w:r w:rsidRPr="00824B70">
              <w:rPr>
                <w:rFonts w:ascii="Arial" w:hAnsi="Arial" w:cs="Arial"/>
                <w:sz w:val="16"/>
                <w:szCs w:val="16"/>
              </w:rPr>
              <w:t>АФІ</w:t>
            </w:r>
            <w:r w:rsidRPr="007B698A">
              <w:rPr>
                <w:rFonts w:ascii="Arial" w:hAnsi="Arial" w:cs="Arial"/>
                <w:sz w:val="16"/>
                <w:szCs w:val="16"/>
                <w:lang w:val="en-US"/>
              </w:rPr>
              <w:t xml:space="preserve">; </w:t>
            </w:r>
            <w:r w:rsidRPr="00824B70">
              <w:rPr>
                <w:rFonts w:ascii="Arial" w:hAnsi="Arial" w:cs="Arial"/>
                <w:sz w:val="16"/>
                <w:szCs w:val="16"/>
              </w:rPr>
              <w:t>для</w:t>
            </w:r>
            <w:r w:rsidRPr="007B698A">
              <w:rPr>
                <w:rFonts w:ascii="Arial" w:hAnsi="Arial" w:cs="Arial"/>
                <w:sz w:val="16"/>
                <w:szCs w:val="16"/>
                <w:lang w:val="en-US"/>
              </w:rPr>
              <w:t xml:space="preserve"> </w:t>
            </w:r>
            <w:r w:rsidRPr="00824B70">
              <w:rPr>
                <w:rFonts w:ascii="Arial" w:hAnsi="Arial" w:cs="Arial"/>
                <w:sz w:val="16"/>
                <w:szCs w:val="16"/>
              </w:rPr>
              <w:t>вихідного</w:t>
            </w:r>
            <w:r w:rsidRPr="007B698A">
              <w:rPr>
                <w:rFonts w:ascii="Arial" w:hAnsi="Arial" w:cs="Arial"/>
                <w:sz w:val="16"/>
                <w:szCs w:val="16"/>
                <w:lang w:val="en-US"/>
              </w:rPr>
              <w:t xml:space="preserve"> </w:t>
            </w:r>
            <w:r w:rsidRPr="00824B70">
              <w:rPr>
                <w:rFonts w:ascii="Arial" w:hAnsi="Arial" w:cs="Arial"/>
                <w:sz w:val="16"/>
                <w:szCs w:val="16"/>
              </w:rPr>
              <w:t>матеріалу</w:t>
            </w:r>
            <w:r w:rsidRPr="007B698A">
              <w:rPr>
                <w:rFonts w:ascii="Arial" w:hAnsi="Arial" w:cs="Arial"/>
                <w:sz w:val="16"/>
                <w:szCs w:val="16"/>
                <w:lang w:val="en-US"/>
              </w:rPr>
              <w:t>/</w:t>
            </w:r>
            <w:r w:rsidRPr="00824B70">
              <w:rPr>
                <w:rFonts w:ascii="Arial" w:hAnsi="Arial" w:cs="Arial"/>
                <w:sz w:val="16"/>
                <w:szCs w:val="16"/>
              </w:rPr>
              <w:t>реагенту</w:t>
            </w:r>
            <w:r w:rsidRPr="007B698A">
              <w:rPr>
                <w:rFonts w:ascii="Arial" w:hAnsi="Arial" w:cs="Arial"/>
                <w:sz w:val="16"/>
                <w:szCs w:val="16"/>
                <w:lang w:val="en-US"/>
              </w:rPr>
              <w:t>/</w:t>
            </w:r>
            <w:r w:rsidRPr="00824B70">
              <w:rPr>
                <w:rFonts w:ascii="Arial" w:hAnsi="Arial" w:cs="Arial"/>
                <w:sz w:val="16"/>
                <w:szCs w:val="16"/>
              </w:rPr>
              <w:t>проміжного</w:t>
            </w:r>
            <w:r w:rsidRPr="007B698A">
              <w:rPr>
                <w:rFonts w:ascii="Arial" w:hAnsi="Arial" w:cs="Arial"/>
                <w:sz w:val="16"/>
                <w:szCs w:val="16"/>
                <w:lang w:val="en-US"/>
              </w:rPr>
              <w:t xml:space="preserve"> </w:t>
            </w:r>
            <w:r w:rsidRPr="00824B70">
              <w:rPr>
                <w:rFonts w:ascii="Arial" w:hAnsi="Arial" w:cs="Arial"/>
                <w:sz w:val="16"/>
                <w:szCs w:val="16"/>
              </w:rPr>
              <w:t>продукту</w:t>
            </w:r>
            <w:r w:rsidRPr="007B698A">
              <w:rPr>
                <w:rFonts w:ascii="Arial" w:hAnsi="Arial" w:cs="Arial"/>
                <w:sz w:val="16"/>
                <w:szCs w:val="16"/>
                <w:lang w:val="en-US"/>
              </w:rPr>
              <w:t xml:space="preserve">, </w:t>
            </w:r>
            <w:r w:rsidRPr="00824B70">
              <w:rPr>
                <w:rFonts w:ascii="Arial" w:hAnsi="Arial" w:cs="Arial"/>
                <w:sz w:val="16"/>
                <w:szCs w:val="16"/>
              </w:rPr>
              <w:t>що</w:t>
            </w:r>
            <w:r w:rsidRPr="007B698A">
              <w:rPr>
                <w:rFonts w:ascii="Arial" w:hAnsi="Arial" w:cs="Arial"/>
                <w:sz w:val="16"/>
                <w:szCs w:val="16"/>
                <w:lang w:val="en-US"/>
              </w:rPr>
              <w:t xml:space="preserve"> </w:t>
            </w:r>
            <w:r w:rsidRPr="00824B70">
              <w:rPr>
                <w:rFonts w:ascii="Arial" w:hAnsi="Arial" w:cs="Arial"/>
                <w:sz w:val="16"/>
                <w:szCs w:val="16"/>
              </w:rPr>
              <w:t>використовуються</w:t>
            </w:r>
            <w:r w:rsidRPr="007B698A">
              <w:rPr>
                <w:rFonts w:ascii="Arial" w:hAnsi="Arial" w:cs="Arial"/>
                <w:sz w:val="16"/>
                <w:szCs w:val="16"/>
                <w:lang w:val="en-US"/>
              </w:rPr>
              <w:t xml:space="preserve"> </w:t>
            </w:r>
            <w:r w:rsidRPr="00824B70">
              <w:rPr>
                <w:rFonts w:ascii="Arial" w:hAnsi="Arial" w:cs="Arial"/>
                <w:sz w:val="16"/>
                <w:szCs w:val="16"/>
              </w:rPr>
              <w:t>у</w:t>
            </w:r>
            <w:r w:rsidRPr="007B698A">
              <w:rPr>
                <w:rFonts w:ascii="Arial" w:hAnsi="Arial" w:cs="Arial"/>
                <w:sz w:val="16"/>
                <w:szCs w:val="16"/>
                <w:lang w:val="en-US"/>
              </w:rPr>
              <w:t xml:space="preserve"> </w:t>
            </w:r>
            <w:r w:rsidRPr="00824B70">
              <w:rPr>
                <w:rFonts w:ascii="Arial" w:hAnsi="Arial" w:cs="Arial"/>
                <w:sz w:val="16"/>
                <w:szCs w:val="16"/>
              </w:rPr>
              <w:t>виробництві</w:t>
            </w:r>
            <w:r w:rsidRPr="007B698A">
              <w:rPr>
                <w:rFonts w:ascii="Arial" w:hAnsi="Arial" w:cs="Arial"/>
                <w:sz w:val="16"/>
                <w:szCs w:val="16"/>
                <w:lang w:val="en-US"/>
              </w:rPr>
              <w:t xml:space="preserve"> </w:t>
            </w:r>
            <w:r w:rsidRPr="00824B70">
              <w:rPr>
                <w:rFonts w:ascii="Arial" w:hAnsi="Arial" w:cs="Arial"/>
                <w:sz w:val="16"/>
                <w:szCs w:val="16"/>
              </w:rPr>
              <w:t>АФІ</w:t>
            </w:r>
            <w:r w:rsidRPr="007B698A">
              <w:rPr>
                <w:rFonts w:ascii="Arial" w:hAnsi="Arial" w:cs="Arial"/>
                <w:sz w:val="16"/>
                <w:szCs w:val="16"/>
                <w:lang w:val="en-US"/>
              </w:rPr>
              <w:t xml:space="preserve">; </w:t>
            </w:r>
            <w:r w:rsidRPr="00824B70">
              <w:rPr>
                <w:rFonts w:ascii="Arial" w:hAnsi="Arial" w:cs="Arial"/>
                <w:sz w:val="16"/>
                <w:szCs w:val="16"/>
              </w:rPr>
              <w:t>для</w:t>
            </w:r>
            <w:r w:rsidRPr="007B698A">
              <w:rPr>
                <w:rFonts w:ascii="Arial" w:hAnsi="Arial" w:cs="Arial"/>
                <w:sz w:val="16"/>
                <w:szCs w:val="16"/>
                <w:lang w:val="en-US"/>
              </w:rPr>
              <w:t xml:space="preserve"> </w:t>
            </w:r>
            <w:r w:rsidRPr="00824B70">
              <w:rPr>
                <w:rFonts w:ascii="Arial" w:hAnsi="Arial" w:cs="Arial"/>
                <w:sz w:val="16"/>
                <w:szCs w:val="16"/>
              </w:rPr>
              <w:t>допоміжної</w:t>
            </w:r>
            <w:r w:rsidRPr="007B698A">
              <w:rPr>
                <w:rFonts w:ascii="Arial" w:hAnsi="Arial" w:cs="Arial"/>
                <w:sz w:val="16"/>
                <w:szCs w:val="16"/>
                <w:lang w:val="en-US"/>
              </w:rPr>
              <w:t xml:space="preserve"> </w:t>
            </w:r>
            <w:r w:rsidRPr="00824B70">
              <w:rPr>
                <w:rFonts w:ascii="Arial" w:hAnsi="Arial" w:cs="Arial"/>
                <w:sz w:val="16"/>
                <w:szCs w:val="16"/>
              </w:rPr>
              <w:t>речовини</w:t>
            </w:r>
            <w:r w:rsidRPr="007B698A">
              <w:rPr>
                <w:rFonts w:ascii="Arial" w:hAnsi="Arial" w:cs="Arial"/>
                <w:sz w:val="16"/>
                <w:szCs w:val="16"/>
                <w:lang w:val="en-US"/>
              </w:rPr>
              <w:t xml:space="preserve"> (</w:t>
            </w:r>
            <w:r w:rsidRPr="00824B70">
              <w:rPr>
                <w:rFonts w:ascii="Arial" w:hAnsi="Arial" w:cs="Arial"/>
                <w:sz w:val="16"/>
                <w:szCs w:val="16"/>
              </w:rPr>
              <w:t>сертифікат</w:t>
            </w:r>
            <w:r w:rsidRPr="007B698A">
              <w:rPr>
                <w:rFonts w:ascii="Arial" w:hAnsi="Arial" w:cs="Arial"/>
                <w:sz w:val="16"/>
                <w:szCs w:val="16"/>
                <w:lang w:val="en-US"/>
              </w:rPr>
              <w:t xml:space="preserve"> </w:t>
            </w:r>
            <w:r w:rsidRPr="00824B70">
              <w:rPr>
                <w:rFonts w:ascii="Arial" w:hAnsi="Arial" w:cs="Arial"/>
                <w:sz w:val="16"/>
                <w:szCs w:val="16"/>
              </w:rPr>
              <w:t>відповідності</w:t>
            </w:r>
            <w:r w:rsidRPr="007B698A">
              <w:rPr>
                <w:rFonts w:ascii="Arial" w:hAnsi="Arial" w:cs="Arial"/>
                <w:sz w:val="16"/>
                <w:szCs w:val="16"/>
                <w:lang w:val="en-US"/>
              </w:rPr>
              <w:t xml:space="preserve"> </w:t>
            </w:r>
            <w:r w:rsidRPr="00824B70">
              <w:rPr>
                <w:rFonts w:ascii="Arial" w:hAnsi="Arial" w:cs="Arial"/>
                <w:sz w:val="16"/>
                <w:szCs w:val="16"/>
              </w:rPr>
              <w:t>Європейській</w:t>
            </w:r>
            <w:r w:rsidRPr="007B698A">
              <w:rPr>
                <w:rFonts w:ascii="Arial" w:hAnsi="Arial" w:cs="Arial"/>
                <w:sz w:val="16"/>
                <w:szCs w:val="16"/>
                <w:lang w:val="en-US"/>
              </w:rPr>
              <w:t xml:space="preserve"> </w:t>
            </w:r>
            <w:r w:rsidRPr="00824B70">
              <w:rPr>
                <w:rFonts w:ascii="Arial" w:hAnsi="Arial" w:cs="Arial"/>
                <w:sz w:val="16"/>
                <w:szCs w:val="16"/>
              </w:rPr>
              <w:t>фармакопеї</w:t>
            </w:r>
            <w:r w:rsidRPr="007B698A">
              <w:rPr>
                <w:rFonts w:ascii="Arial" w:hAnsi="Arial" w:cs="Arial"/>
                <w:sz w:val="16"/>
                <w:szCs w:val="16"/>
                <w:lang w:val="en-US"/>
              </w:rPr>
              <w:t xml:space="preserve">) - </w:t>
            </w:r>
            <w:r w:rsidRPr="00824B70">
              <w:rPr>
                <w:rFonts w:ascii="Arial" w:hAnsi="Arial" w:cs="Arial"/>
                <w:sz w:val="16"/>
                <w:szCs w:val="16"/>
              </w:rPr>
              <w:t>Оновлений</w:t>
            </w:r>
            <w:r w:rsidRPr="007B698A">
              <w:rPr>
                <w:rFonts w:ascii="Arial" w:hAnsi="Arial" w:cs="Arial"/>
                <w:sz w:val="16"/>
                <w:szCs w:val="16"/>
                <w:lang w:val="en-US"/>
              </w:rPr>
              <w:t xml:space="preserve"> </w:t>
            </w:r>
            <w:r w:rsidRPr="00824B70">
              <w:rPr>
                <w:rFonts w:ascii="Arial" w:hAnsi="Arial" w:cs="Arial"/>
                <w:sz w:val="16"/>
                <w:szCs w:val="16"/>
              </w:rPr>
              <w:t>сертифікат</w:t>
            </w:r>
            <w:r w:rsidRPr="007B698A">
              <w:rPr>
                <w:rFonts w:ascii="Arial" w:hAnsi="Arial" w:cs="Arial"/>
                <w:sz w:val="16"/>
                <w:szCs w:val="16"/>
                <w:lang w:val="en-US"/>
              </w:rPr>
              <w:t xml:space="preserve"> </w:t>
            </w:r>
            <w:r w:rsidRPr="00824B70">
              <w:rPr>
                <w:rFonts w:ascii="Arial" w:hAnsi="Arial" w:cs="Arial"/>
                <w:sz w:val="16"/>
                <w:szCs w:val="16"/>
              </w:rPr>
              <w:t>від</w:t>
            </w:r>
            <w:r w:rsidRPr="007B698A">
              <w:rPr>
                <w:rFonts w:ascii="Arial" w:hAnsi="Arial" w:cs="Arial"/>
                <w:sz w:val="16"/>
                <w:szCs w:val="16"/>
                <w:lang w:val="en-US"/>
              </w:rPr>
              <w:t xml:space="preserve"> </w:t>
            </w:r>
            <w:r w:rsidRPr="00824B70">
              <w:rPr>
                <w:rFonts w:ascii="Arial" w:hAnsi="Arial" w:cs="Arial"/>
                <w:sz w:val="16"/>
                <w:szCs w:val="16"/>
              </w:rPr>
              <w:t>уже</w:t>
            </w:r>
            <w:r w:rsidRPr="007B698A">
              <w:rPr>
                <w:rFonts w:ascii="Arial" w:hAnsi="Arial" w:cs="Arial"/>
                <w:sz w:val="16"/>
                <w:szCs w:val="16"/>
                <w:lang w:val="en-US"/>
              </w:rPr>
              <w:t xml:space="preserve"> </w:t>
            </w:r>
            <w:r w:rsidRPr="00824B70">
              <w:rPr>
                <w:rFonts w:ascii="Arial" w:hAnsi="Arial" w:cs="Arial"/>
                <w:sz w:val="16"/>
                <w:szCs w:val="16"/>
              </w:rPr>
              <w:t>затвердженого</w:t>
            </w:r>
            <w:r w:rsidRPr="007B698A">
              <w:rPr>
                <w:rFonts w:ascii="Arial" w:hAnsi="Arial" w:cs="Arial"/>
                <w:sz w:val="16"/>
                <w:szCs w:val="16"/>
                <w:lang w:val="en-US"/>
              </w:rPr>
              <w:t xml:space="preserve"> </w:t>
            </w:r>
            <w:r w:rsidRPr="00824B70">
              <w:rPr>
                <w:rFonts w:ascii="Arial" w:hAnsi="Arial" w:cs="Arial"/>
                <w:sz w:val="16"/>
                <w:szCs w:val="16"/>
              </w:rPr>
              <w:t>виробника</w:t>
            </w:r>
            <w:r w:rsidRPr="007B698A">
              <w:rPr>
                <w:rFonts w:ascii="Arial" w:hAnsi="Arial" w:cs="Arial"/>
                <w:sz w:val="16"/>
                <w:szCs w:val="16"/>
                <w:lang w:val="en-US"/>
              </w:rPr>
              <w:t xml:space="preserve">) </w:t>
            </w:r>
            <w:r w:rsidRPr="00824B70">
              <w:rPr>
                <w:rFonts w:ascii="Arial" w:hAnsi="Arial" w:cs="Arial"/>
                <w:sz w:val="16"/>
                <w:szCs w:val="16"/>
              </w:rPr>
              <w:t>Подання</w:t>
            </w:r>
            <w:r w:rsidRPr="007B698A">
              <w:rPr>
                <w:rFonts w:ascii="Arial" w:hAnsi="Arial" w:cs="Arial"/>
                <w:sz w:val="16"/>
                <w:szCs w:val="16"/>
                <w:lang w:val="en-US"/>
              </w:rPr>
              <w:t xml:space="preserve"> </w:t>
            </w:r>
            <w:r w:rsidRPr="00824B70">
              <w:rPr>
                <w:rFonts w:ascii="Arial" w:hAnsi="Arial" w:cs="Arial"/>
                <w:sz w:val="16"/>
                <w:szCs w:val="16"/>
              </w:rPr>
              <w:t>оновленого</w:t>
            </w:r>
            <w:r w:rsidRPr="007B698A">
              <w:rPr>
                <w:rFonts w:ascii="Arial" w:hAnsi="Arial" w:cs="Arial"/>
                <w:sz w:val="16"/>
                <w:szCs w:val="16"/>
                <w:lang w:val="en-US"/>
              </w:rPr>
              <w:t xml:space="preserve"> </w:t>
            </w:r>
            <w:r w:rsidRPr="00824B70">
              <w:rPr>
                <w:rFonts w:ascii="Arial" w:hAnsi="Arial" w:cs="Arial"/>
                <w:sz w:val="16"/>
                <w:szCs w:val="16"/>
              </w:rPr>
              <w:t>сертифікату</w:t>
            </w:r>
            <w:r w:rsidRPr="007B698A">
              <w:rPr>
                <w:rFonts w:ascii="Arial" w:hAnsi="Arial" w:cs="Arial"/>
                <w:sz w:val="16"/>
                <w:szCs w:val="16"/>
                <w:lang w:val="en-US"/>
              </w:rPr>
              <w:t xml:space="preserve"> </w:t>
            </w:r>
            <w:r w:rsidRPr="00824B70">
              <w:rPr>
                <w:rFonts w:ascii="Arial" w:hAnsi="Arial" w:cs="Arial"/>
                <w:sz w:val="16"/>
                <w:szCs w:val="16"/>
              </w:rPr>
              <w:t>відповідності</w:t>
            </w:r>
            <w:r w:rsidRPr="007B698A">
              <w:rPr>
                <w:rFonts w:ascii="Arial" w:hAnsi="Arial" w:cs="Arial"/>
                <w:sz w:val="16"/>
                <w:szCs w:val="16"/>
                <w:lang w:val="en-US"/>
              </w:rPr>
              <w:t xml:space="preserve"> </w:t>
            </w:r>
            <w:r w:rsidRPr="00824B70">
              <w:rPr>
                <w:rFonts w:ascii="Arial" w:hAnsi="Arial" w:cs="Arial"/>
                <w:sz w:val="16"/>
                <w:szCs w:val="16"/>
              </w:rPr>
              <w:t>ЕР</w:t>
            </w:r>
            <w:r w:rsidRPr="007B698A">
              <w:rPr>
                <w:rFonts w:ascii="Arial" w:hAnsi="Arial" w:cs="Arial"/>
                <w:sz w:val="16"/>
                <w:szCs w:val="16"/>
                <w:lang w:val="en-US"/>
              </w:rPr>
              <w:t xml:space="preserve"> R0- </w:t>
            </w:r>
            <w:r w:rsidRPr="00824B70">
              <w:rPr>
                <w:rFonts w:ascii="Arial" w:hAnsi="Arial" w:cs="Arial"/>
                <w:sz w:val="16"/>
                <w:szCs w:val="16"/>
              </w:rPr>
              <w:t>СЕР</w:t>
            </w:r>
            <w:r w:rsidRPr="007B698A">
              <w:rPr>
                <w:rFonts w:ascii="Arial" w:hAnsi="Arial" w:cs="Arial"/>
                <w:sz w:val="16"/>
                <w:szCs w:val="16"/>
                <w:lang w:val="en-US"/>
              </w:rPr>
              <w:t xml:space="preserve"> 2016-290-Rev 03 (</w:t>
            </w:r>
            <w:r w:rsidRPr="00824B70">
              <w:rPr>
                <w:rFonts w:ascii="Arial" w:hAnsi="Arial" w:cs="Arial"/>
                <w:sz w:val="16"/>
                <w:szCs w:val="16"/>
              </w:rPr>
              <w:t>попередня</w:t>
            </w:r>
            <w:r w:rsidRPr="007B698A">
              <w:rPr>
                <w:rFonts w:ascii="Arial" w:hAnsi="Arial" w:cs="Arial"/>
                <w:sz w:val="16"/>
                <w:szCs w:val="16"/>
                <w:lang w:val="en-US"/>
              </w:rPr>
              <w:t xml:space="preserve"> </w:t>
            </w:r>
            <w:r w:rsidRPr="00824B70">
              <w:rPr>
                <w:rFonts w:ascii="Arial" w:hAnsi="Arial" w:cs="Arial"/>
                <w:sz w:val="16"/>
                <w:szCs w:val="16"/>
              </w:rPr>
              <w:t>версія</w:t>
            </w:r>
            <w:r w:rsidRPr="007B698A">
              <w:rPr>
                <w:rFonts w:ascii="Arial" w:hAnsi="Arial" w:cs="Arial"/>
                <w:sz w:val="16"/>
                <w:szCs w:val="16"/>
                <w:lang w:val="en-US"/>
              </w:rPr>
              <w:t xml:space="preserve"> </w:t>
            </w:r>
            <w:r w:rsidRPr="00824B70">
              <w:rPr>
                <w:rFonts w:ascii="Arial" w:hAnsi="Arial" w:cs="Arial"/>
                <w:sz w:val="16"/>
                <w:szCs w:val="16"/>
              </w:rPr>
              <w:t>СЕР</w:t>
            </w:r>
            <w:r w:rsidRPr="007B698A">
              <w:rPr>
                <w:rFonts w:ascii="Arial" w:hAnsi="Arial" w:cs="Arial"/>
                <w:sz w:val="16"/>
                <w:szCs w:val="16"/>
                <w:lang w:val="en-US"/>
              </w:rPr>
              <w:t xml:space="preserve"> R0- </w:t>
            </w:r>
            <w:r w:rsidRPr="00824B70">
              <w:rPr>
                <w:rFonts w:ascii="Arial" w:hAnsi="Arial" w:cs="Arial"/>
                <w:sz w:val="16"/>
                <w:szCs w:val="16"/>
              </w:rPr>
              <w:t>СЕР</w:t>
            </w:r>
            <w:r w:rsidRPr="007B698A">
              <w:rPr>
                <w:rFonts w:ascii="Arial" w:hAnsi="Arial" w:cs="Arial"/>
                <w:sz w:val="16"/>
                <w:szCs w:val="16"/>
                <w:lang w:val="en-US"/>
              </w:rPr>
              <w:t xml:space="preserve"> 2016-290-Rev 02) </w:t>
            </w:r>
            <w:r w:rsidRPr="00824B70">
              <w:rPr>
                <w:rFonts w:ascii="Arial" w:hAnsi="Arial" w:cs="Arial"/>
                <w:sz w:val="16"/>
                <w:szCs w:val="16"/>
              </w:rPr>
              <w:t>для</w:t>
            </w:r>
            <w:r w:rsidRPr="007B698A">
              <w:rPr>
                <w:rFonts w:ascii="Arial" w:hAnsi="Arial" w:cs="Arial"/>
                <w:sz w:val="16"/>
                <w:szCs w:val="16"/>
                <w:lang w:val="en-US"/>
              </w:rPr>
              <w:t xml:space="preserve"> </w:t>
            </w:r>
            <w:r w:rsidRPr="00824B70">
              <w:rPr>
                <w:rFonts w:ascii="Arial" w:hAnsi="Arial" w:cs="Arial"/>
                <w:sz w:val="16"/>
                <w:szCs w:val="16"/>
              </w:rPr>
              <w:t>АФІ</w:t>
            </w:r>
            <w:r w:rsidRPr="007B698A">
              <w:rPr>
                <w:rFonts w:ascii="Arial" w:hAnsi="Arial" w:cs="Arial"/>
                <w:sz w:val="16"/>
                <w:szCs w:val="16"/>
                <w:lang w:val="en-US"/>
              </w:rPr>
              <w:t xml:space="preserve"> </w:t>
            </w:r>
            <w:r w:rsidRPr="00824B70">
              <w:rPr>
                <w:rFonts w:ascii="Arial" w:hAnsi="Arial" w:cs="Arial"/>
                <w:sz w:val="16"/>
                <w:szCs w:val="16"/>
              </w:rPr>
              <w:t>Валсартан</w:t>
            </w:r>
            <w:r w:rsidRPr="007B698A">
              <w:rPr>
                <w:rFonts w:ascii="Arial" w:hAnsi="Arial" w:cs="Arial"/>
                <w:sz w:val="16"/>
                <w:szCs w:val="16"/>
                <w:lang w:val="en-US"/>
              </w:rPr>
              <w:t xml:space="preserve"> </w:t>
            </w:r>
            <w:r w:rsidRPr="00824B70">
              <w:rPr>
                <w:rFonts w:ascii="Arial" w:hAnsi="Arial" w:cs="Arial"/>
                <w:sz w:val="16"/>
                <w:szCs w:val="16"/>
              </w:rPr>
              <w:t>від</w:t>
            </w:r>
            <w:r w:rsidRPr="007B698A">
              <w:rPr>
                <w:rFonts w:ascii="Arial" w:hAnsi="Arial" w:cs="Arial"/>
                <w:sz w:val="16"/>
                <w:szCs w:val="16"/>
                <w:lang w:val="en-US"/>
              </w:rPr>
              <w:t xml:space="preserve"> </w:t>
            </w:r>
            <w:r w:rsidRPr="00824B70">
              <w:rPr>
                <w:rFonts w:ascii="Arial" w:hAnsi="Arial" w:cs="Arial"/>
                <w:sz w:val="16"/>
                <w:szCs w:val="16"/>
              </w:rPr>
              <w:t>вже</w:t>
            </w:r>
            <w:r w:rsidRPr="007B698A">
              <w:rPr>
                <w:rFonts w:ascii="Arial" w:hAnsi="Arial" w:cs="Arial"/>
                <w:sz w:val="16"/>
                <w:szCs w:val="16"/>
                <w:lang w:val="en-US"/>
              </w:rPr>
              <w:t xml:space="preserve"> </w:t>
            </w:r>
            <w:r w:rsidRPr="00824B70">
              <w:rPr>
                <w:rFonts w:ascii="Arial" w:hAnsi="Arial" w:cs="Arial"/>
                <w:sz w:val="16"/>
                <w:szCs w:val="16"/>
              </w:rPr>
              <w:t>затвердженого</w:t>
            </w:r>
            <w:r w:rsidRPr="007B698A">
              <w:rPr>
                <w:rFonts w:ascii="Arial" w:hAnsi="Arial" w:cs="Arial"/>
                <w:sz w:val="16"/>
                <w:szCs w:val="16"/>
                <w:lang w:val="en-US"/>
              </w:rPr>
              <w:t xml:space="preserve"> </w:t>
            </w:r>
            <w:r w:rsidRPr="00824B70">
              <w:rPr>
                <w:rFonts w:ascii="Arial" w:hAnsi="Arial" w:cs="Arial"/>
                <w:sz w:val="16"/>
                <w:szCs w:val="16"/>
              </w:rPr>
              <w:t>виробника</w:t>
            </w:r>
            <w:r w:rsidRPr="007B698A">
              <w:rPr>
                <w:rFonts w:ascii="Arial" w:hAnsi="Arial" w:cs="Arial"/>
                <w:sz w:val="16"/>
                <w:szCs w:val="16"/>
                <w:lang w:val="en-US"/>
              </w:rPr>
              <w:t xml:space="preserve"> Novartis Pharma AG.</w:t>
            </w:r>
          </w:p>
          <w:p w:rsidR="0077730C" w:rsidRPr="007B698A" w:rsidRDefault="0077730C" w:rsidP="004B05C9">
            <w:pPr>
              <w:jc w:val="center"/>
              <w:rPr>
                <w:rFonts w:ascii="Arial" w:hAnsi="Arial" w:cs="Arial"/>
                <w:sz w:val="16"/>
                <w:szCs w:val="16"/>
                <w:lang w:val="en-US"/>
              </w:rPr>
            </w:pPr>
            <w:r w:rsidRPr="00824B70">
              <w:rPr>
                <w:rFonts w:ascii="Arial" w:hAnsi="Arial" w:cs="Arial"/>
                <w:sz w:val="16"/>
                <w:szCs w:val="16"/>
              </w:rPr>
              <w:t>Зміни</w:t>
            </w:r>
            <w:r w:rsidRPr="007B698A">
              <w:rPr>
                <w:rFonts w:ascii="Arial" w:hAnsi="Arial" w:cs="Arial"/>
                <w:sz w:val="16"/>
                <w:szCs w:val="16"/>
                <w:lang w:val="en-US"/>
              </w:rPr>
              <w:t xml:space="preserve"> I </w:t>
            </w:r>
            <w:r w:rsidRPr="00824B70">
              <w:rPr>
                <w:rFonts w:ascii="Arial" w:hAnsi="Arial" w:cs="Arial"/>
                <w:sz w:val="16"/>
                <w:szCs w:val="16"/>
              </w:rPr>
              <w:t>типу</w:t>
            </w:r>
            <w:r w:rsidRPr="007B698A">
              <w:rPr>
                <w:rFonts w:ascii="Arial" w:hAnsi="Arial" w:cs="Arial"/>
                <w:sz w:val="16"/>
                <w:szCs w:val="16"/>
                <w:lang w:val="en-US"/>
              </w:rPr>
              <w:t xml:space="preserve"> - </w:t>
            </w:r>
            <w:r w:rsidRPr="00824B70">
              <w:rPr>
                <w:rFonts w:ascii="Arial" w:hAnsi="Arial" w:cs="Arial"/>
                <w:sz w:val="16"/>
                <w:szCs w:val="16"/>
              </w:rPr>
              <w:t>Зміни</w:t>
            </w:r>
            <w:r w:rsidRPr="007B698A">
              <w:rPr>
                <w:rFonts w:ascii="Arial" w:hAnsi="Arial" w:cs="Arial"/>
                <w:sz w:val="16"/>
                <w:szCs w:val="16"/>
                <w:lang w:val="en-US"/>
              </w:rPr>
              <w:t xml:space="preserve"> </w:t>
            </w:r>
            <w:r w:rsidRPr="00824B70">
              <w:rPr>
                <w:rFonts w:ascii="Arial" w:hAnsi="Arial" w:cs="Arial"/>
                <w:sz w:val="16"/>
                <w:szCs w:val="16"/>
              </w:rPr>
              <w:t>з</w:t>
            </w:r>
            <w:r w:rsidRPr="007B698A">
              <w:rPr>
                <w:rFonts w:ascii="Arial" w:hAnsi="Arial" w:cs="Arial"/>
                <w:sz w:val="16"/>
                <w:szCs w:val="16"/>
                <w:lang w:val="en-US"/>
              </w:rPr>
              <w:t xml:space="preserve"> </w:t>
            </w:r>
            <w:r w:rsidRPr="00824B70">
              <w:rPr>
                <w:rFonts w:ascii="Arial" w:hAnsi="Arial" w:cs="Arial"/>
                <w:sz w:val="16"/>
                <w:szCs w:val="16"/>
              </w:rPr>
              <w:t>якості</w:t>
            </w:r>
            <w:r w:rsidRPr="007B698A">
              <w:rPr>
                <w:rFonts w:ascii="Arial" w:hAnsi="Arial" w:cs="Arial"/>
                <w:sz w:val="16"/>
                <w:szCs w:val="16"/>
                <w:lang w:val="en-US"/>
              </w:rPr>
              <w:t xml:space="preserve">. </w:t>
            </w:r>
            <w:r w:rsidRPr="00824B70">
              <w:rPr>
                <w:rFonts w:ascii="Arial" w:hAnsi="Arial" w:cs="Arial"/>
                <w:sz w:val="16"/>
                <w:szCs w:val="16"/>
              </w:rPr>
              <w:t>Сертифікат</w:t>
            </w:r>
            <w:r w:rsidRPr="007B698A">
              <w:rPr>
                <w:rFonts w:ascii="Arial" w:hAnsi="Arial" w:cs="Arial"/>
                <w:sz w:val="16"/>
                <w:szCs w:val="16"/>
                <w:lang w:val="en-US"/>
              </w:rPr>
              <w:t xml:space="preserve"> </w:t>
            </w:r>
            <w:r w:rsidRPr="00824B70">
              <w:rPr>
                <w:rFonts w:ascii="Arial" w:hAnsi="Arial" w:cs="Arial"/>
                <w:sz w:val="16"/>
                <w:szCs w:val="16"/>
              </w:rPr>
              <w:t>відповідності</w:t>
            </w:r>
            <w:r w:rsidRPr="007B698A">
              <w:rPr>
                <w:rFonts w:ascii="Arial" w:hAnsi="Arial" w:cs="Arial"/>
                <w:sz w:val="16"/>
                <w:szCs w:val="16"/>
                <w:lang w:val="en-US"/>
              </w:rPr>
              <w:t>/</w:t>
            </w:r>
            <w:r w:rsidRPr="00824B70">
              <w:rPr>
                <w:rFonts w:ascii="Arial" w:hAnsi="Arial" w:cs="Arial"/>
                <w:sz w:val="16"/>
                <w:szCs w:val="16"/>
              </w:rPr>
              <w:t>ГЕ</w:t>
            </w:r>
            <w:r w:rsidRPr="007B698A">
              <w:rPr>
                <w:rFonts w:ascii="Arial" w:hAnsi="Arial" w:cs="Arial"/>
                <w:sz w:val="16"/>
                <w:szCs w:val="16"/>
                <w:lang w:val="en-US"/>
              </w:rPr>
              <w:t>-</w:t>
            </w:r>
            <w:r w:rsidRPr="00824B70">
              <w:rPr>
                <w:rFonts w:ascii="Arial" w:hAnsi="Arial" w:cs="Arial"/>
                <w:sz w:val="16"/>
                <w:szCs w:val="16"/>
              </w:rPr>
              <w:t>сертифікат</w:t>
            </w:r>
            <w:r w:rsidRPr="007B698A">
              <w:rPr>
                <w:rFonts w:ascii="Arial" w:hAnsi="Arial" w:cs="Arial"/>
                <w:sz w:val="16"/>
                <w:szCs w:val="16"/>
                <w:lang w:val="en-US"/>
              </w:rPr>
              <w:t xml:space="preserve"> </w:t>
            </w:r>
            <w:r w:rsidRPr="00824B70">
              <w:rPr>
                <w:rFonts w:ascii="Arial" w:hAnsi="Arial" w:cs="Arial"/>
                <w:sz w:val="16"/>
                <w:szCs w:val="16"/>
              </w:rPr>
              <w:t>відповідності</w:t>
            </w:r>
            <w:r w:rsidRPr="007B698A">
              <w:rPr>
                <w:rFonts w:ascii="Arial" w:hAnsi="Arial" w:cs="Arial"/>
                <w:sz w:val="16"/>
                <w:szCs w:val="16"/>
                <w:lang w:val="en-US"/>
              </w:rPr>
              <w:t xml:space="preserve"> </w:t>
            </w:r>
            <w:r w:rsidRPr="00824B70">
              <w:rPr>
                <w:rFonts w:ascii="Arial" w:hAnsi="Arial" w:cs="Arial"/>
                <w:sz w:val="16"/>
                <w:szCs w:val="16"/>
              </w:rPr>
              <w:t>Європейській</w:t>
            </w:r>
            <w:r w:rsidRPr="007B698A">
              <w:rPr>
                <w:rFonts w:ascii="Arial" w:hAnsi="Arial" w:cs="Arial"/>
                <w:sz w:val="16"/>
                <w:szCs w:val="16"/>
                <w:lang w:val="en-US"/>
              </w:rPr>
              <w:t xml:space="preserve"> </w:t>
            </w:r>
            <w:r w:rsidRPr="00824B70">
              <w:rPr>
                <w:rFonts w:ascii="Arial" w:hAnsi="Arial" w:cs="Arial"/>
                <w:sz w:val="16"/>
                <w:szCs w:val="16"/>
              </w:rPr>
              <w:t>фармакопеї</w:t>
            </w:r>
            <w:r w:rsidRPr="007B698A">
              <w:rPr>
                <w:rFonts w:ascii="Arial" w:hAnsi="Arial" w:cs="Arial"/>
                <w:sz w:val="16"/>
                <w:szCs w:val="16"/>
                <w:lang w:val="en-US"/>
              </w:rPr>
              <w:t>/</w:t>
            </w:r>
            <w:r w:rsidRPr="00824B70">
              <w:rPr>
                <w:rFonts w:ascii="Arial" w:hAnsi="Arial" w:cs="Arial"/>
                <w:sz w:val="16"/>
                <w:szCs w:val="16"/>
              </w:rPr>
              <w:t>монографії</w:t>
            </w:r>
            <w:r w:rsidRPr="007B698A">
              <w:rPr>
                <w:rFonts w:ascii="Arial" w:hAnsi="Arial" w:cs="Arial"/>
                <w:sz w:val="16"/>
                <w:szCs w:val="16"/>
                <w:lang w:val="en-US"/>
              </w:rPr>
              <w:t xml:space="preserve">. </w:t>
            </w:r>
            <w:r w:rsidRPr="00824B70">
              <w:rPr>
                <w:rFonts w:ascii="Arial" w:hAnsi="Arial" w:cs="Arial"/>
                <w:sz w:val="16"/>
                <w:szCs w:val="16"/>
              </w:rPr>
              <w:t>Подання</w:t>
            </w:r>
            <w:r w:rsidRPr="007B698A">
              <w:rPr>
                <w:rFonts w:ascii="Arial" w:hAnsi="Arial" w:cs="Arial"/>
                <w:sz w:val="16"/>
                <w:szCs w:val="16"/>
                <w:lang w:val="en-US"/>
              </w:rPr>
              <w:t xml:space="preserve"> </w:t>
            </w:r>
            <w:r w:rsidRPr="00824B70">
              <w:rPr>
                <w:rFonts w:ascii="Arial" w:hAnsi="Arial" w:cs="Arial"/>
                <w:sz w:val="16"/>
                <w:szCs w:val="16"/>
              </w:rPr>
              <w:t>нового</w:t>
            </w:r>
            <w:r w:rsidRPr="007B698A">
              <w:rPr>
                <w:rFonts w:ascii="Arial" w:hAnsi="Arial" w:cs="Arial"/>
                <w:sz w:val="16"/>
                <w:szCs w:val="16"/>
                <w:lang w:val="en-US"/>
              </w:rPr>
              <w:t xml:space="preserve"> </w:t>
            </w:r>
            <w:r w:rsidRPr="00824B70">
              <w:rPr>
                <w:rFonts w:ascii="Arial" w:hAnsi="Arial" w:cs="Arial"/>
                <w:sz w:val="16"/>
                <w:szCs w:val="16"/>
              </w:rPr>
              <w:t>або</w:t>
            </w:r>
            <w:r w:rsidRPr="007B698A">
              <w:rPr>
                <w:rFonts w:ascii="Arial" w:hAnsi="Arial" w:cs="Arial"/>
                <w:sz w:val="16"/>
                <w:szCs w:val="16"/>
                <w:lang w:val="en-US"/>
              </w:rPr>
              <w:t xml:space="preserve"> </w:t>
            </w:r>
            <w:r w:rsidRPr="00824B70">
              <w:rPr>
                <w:rFonts w:ascii="Arial" w:hAnsi="Arial" w:cs="Arial"/>
                <w:sz w:val="16"/>
                <w:szCs w:val="16"/>
              </w:rPr>
              <w:t>оновленого</w:t>
            </w:r>
            <w:r w:rsidRPr="007B698A">
              <w:rPr>
                <w:rFonts w:ascii="Arial" w:hAnsi="Arial" w:cs="Arial"/>
                <w:sz w:val="16"/>
                <w:szCs w:val="16"/>
                <w:lang w:val="en-US"/>
              </w:rPr>
              <w:t xml:space="preserve"> </w:t>
            </w:r>
            <w:r w:rsidRPr="00824B70">
              <w:rPr>
                <w:rFonts w:ascii="Arial" w:hAnsi="Arial" w:cs="Arial"/>
                <w:sz w:val="16"/>
                <w:szCs w:val="16"/>
              </w:rPr>
              <w:t>сертифіката</w:t>
            </w:r>
            <w:r w:rsidRPr="007B698A">
              <w:rPr>
                <w:rFonts w:ascii="Arial" w:hAnsi="Arial" w:cs="Arial"/>
                <w:sz w:val="16"/>
                <w:szCs w:val="16"/>
                <w:lang w:val="en-US"/>
              </w:rPr>
              <w:t xml:space="preserve"> </w:t>
            </w:r>
            <w:r w:rsidRPr="00824B70">
              <w:rPr>
                <w:rFonts w:ascii="Arial" w:hAnsi="Arial" w:cs="Arial"/>
                <w:sz w:val="16"/>
                <w:szCs w:val="16"/>
              </w:rPr>
              <w:t>відповідності</w:t>
            </w:r>
            <w:r w:rsidRPr="007B698A">
              <w:rPr>
                <w:rFonts w:ascii="Arial" w:hAnsi="Arial" w:cs="Arial"/>
                <w:sz w:val="16"/>
                <w:szCs w:val="16"/>
                <w:lang w:val="en-US"/>
              </w:rPr>
              <w:t xml:space="preserve"> </w:t>
            </w:r>
            <w:r w:rsidRPr="00824B70">
              <w:rPr>
                <w:rFonts w:ascii="Arial" w:hAnsi="Arial" w:cs="Arial"/>
                <w:sz w:val="16"/>
                <w:szCs w:val="16"/>
              </w:rPr>
              <w:t>або</w:t>
            </w:r>
            <w:r w:rsidRPr="007B698A">
              <w:rPr>
                <w:rFonts w:ascii="Arial" w:hAnsi="Arial" w:cs="Arial"/>
                <w:sz w:val="16"/>
                <w:szCs w:val="16"/>
                <w:lang w:val="en-US"/>
              </w:rPr>
              <w:t xml:space="preserve"> </w:t>
            </w:r>
            <w:r w:rsidRPr="00824B70">
              <w:rPr>
                <w:rFonts w:ascii="Arial" w:hAnsi="Arial" w:cs="Arial"/>
                <w:sz w:val="16"/>
                <w:szCs w:val="16"/>
              </w:rPr>
              <w:t>вилучення</w:t>
            </w:r>
            <w:r w:rsidRPr="007B698A">
              <w:rPr>
                <w:rFonts w:ascii="Arial" w:hAnsi="Arial" w:cs="Arial"/>
                <w:sz w:val="16"/>
                <w:szCs w:val="16"/>
                <w:lang w:val="en-US"/>
              </w:rPr>
              <w:t xml:space="preserve"> </w:t>
            </w:r>
            <w:r w:rsidRPr="00824B70">
              <w:rPr>
                <w:rFonts w:ascii="Arial" w:hAnsi="Arial" w:cs="Arial"/>
                <w:sz w:val="16"/>
                <w:szCs w:val="16"/>
              </w:rPr>
              <w:t>сертифіката</w:t>
            </w:r>
            <w:r w:rsidRPr="007B698A">
              <w:rPr>
                <w:rFonts w:ascii="Arial" w:hAnsi="Arial" w:cs="Arial"/>
                <w:sz w:val="16"/>
                <w:szCs w:val="16"/>
                <w:lang w:val="en-US"/>
              </w:rPr>
              <w:t xml:space="preserve"> </w:t>
            </w:r>
            <w:r w:rsidRPr="00824B70">
              <w:rPr>
                <w:rFonts w:ascii="Arial" w:hAnsi="Arial" w:cs="Arial"/>
                <w:sz w:val="16"/>
                <w:szCs w:val="16"/>
              </w:rPr>
              <w:t>відповідності</w:t>
            </w:r>
            <w:r w:rsidRPr="007B698A">
              <w:rPr>
                <w:rFonts w:ascii="Arial" w:hAnsi="Arial" w:cs="Arial"/>
                <w:sz w:val="16"/>
                <w:szCs w:val="16"/>
                <w:lang w:val="en-US"/>
              </w:rPr>
              <w:t xml:space="preserve"> </w:t>
            </w:r>
            <w:r w:rsidRPr="00824B70">
              <w:rPr>
                <w:rFonts w:ascii="Arial" w:hAnsi="Arial" w:cs="Arial"/>
                <w:sz w:val="16"/>
                <w:szCs w:val="16"/>
              </w:rPr>
              <w:t>Європейській</w:t>
            </w:r>
            <w:r w:rsidRPr="007B698A">
              <w:rPr>
                <w:rFonts w:ascii="Arial" w:hAnsi="Arial" w:cs="Arial"/>
                <w:sz w:val="16"/>
                <w:szCs w:val="16"/>
                <w:lang w:val="en-US"/>
              </w:rPr>
              <w:t xml:space="preserve"> </w:t>
            </w:r>
            <w:r w:rsidRPr="00824B70">
              <w:rPr>
                <w:rFonts w:ascii="Arial" w:hAnsi="Arial" w:cs="Arial"/>
                <w:sz w:val="16"/>
                <w:szCs w:val="16"/>
              </w:rPr>
              <w:t>фармакопеї</w:t>
            </w:r>
            <w:r w:rsidRPr="007B698A">
              <w:rPr>
                <w:rFonts w:ascii="Arial" w:hAnsi="Arial" w:cs="Arial"/>
                <w:sz w:val="16"/>
                <w:szCs w:val="16"/>
                <w:lang w:val="en-US"/>
              </w:rPr>
              <w:t xml:space="preserve">: </w:t>
            </w:r>
            <w:r w:rsidRPr="00824B70">
              <w:rPr>
                <w:rFonts w:ascii="Arial" w:hAnsi="Arial" w:cs="Arial"/>
                <w:sz w:val="16"/>
                <w:szCs w:val="16"/>
              </w:rPr>
              <w:t>для</w:t>
            </w:r>
            <w:r w:rsidRPr="007B698A">
              <w:rPr>
                <w:rFonts w:ascii="Arial" w:hAnsi="Arial" w:cs="Arial"/>
                <w:sz w:val="16"/>
                <w:szCs w:val="16"/>
                <w:lang w:val="en-US"/>
              </w:rPr>
              <w:t xml:space="preserve"> </w:t>
            </w:r>
            <w:r w:rsidRPr="00824B70">
              <w:rPr>
                <w:rFonts w:ascii="Arial" w:hAnsi="Arial" w:cs="Arial"/>
                <w:sz w:val="16"/>
                <w:szCs w:val="16"/>
              </w:rPr>
              <w:t>АФІ</w:t>
            </w:r>
            <w:r w:rsidRPr="007B698A">
              <w:rPr>
                <w:rFonts w:ascii="Arial" w:hAnsi="Arial" w:cs="Arial"/>
                <w:sz w:val="16"/>
                <w:szCs w:val="16"/>
                <w:lang w:val="en-US"/>
              </w:rPr>
              <w:t xml:space="preserve">; </w:t>
            </w:r>
            <w:r w:rsidRPr="00824B70">
              <w:rPr>
                <w:rFonts w:ascii="Arial" w:hAnsi="Arial" w:cs="Arial"/>
                <w:sz w:val="16"/>
                <w:szCs w:val="16"/>
              </w:rPr>
              <w:t>для</w:t>
            </w:r>
            <w:r w:rsidRPr="007B698A">
              <w:rPr>
                <w:rFonts w:ascii="Arial" w:hAnsi="Arial" w:cs="Arial"/>
                <w:sz w:val="16"/>
                <w:szCs w:val="16"/>
                <w:lang w:val="en-US"/>
              </w:rPr>
              <w:t xml:space="preserve"> </w:t>
            </w:r>
            <w:r w:rsidRPr="00824B70">
              <w:rPr>
                <w:rFonts w:ascii="Arial" w:hAnsi="Arial" w:cs="Arial"/>
                <w:sz w:val="16"/>
                <w:szCs w:val="16"/>
              </w:rPr>
              <w:t>вихідного</w:t>
            </w:r>
            <w:r w:rsidRPr="007B698A">
              <w:rPr>
                <w:rFonts w:ascii="Arial" w:hAnsi="Arial" w:cs="Arial"/>
                <w:sz w:val="16"/>
                <w:szCs w:val="16"/>
                <w:lang w:val="en-US"/>
              </w:rPr>
              <w:t xml:space="preserve"> </w:t>
            </w:r>
            <w:r w:rsidRPr="00824B70">
              <w:rPr>
                <w:rFonts w:ascii="Arial" w:hAnsi="Arial" w:cs="Arial"/>
                <w:sz w:val="16"/>
                <w:szCs w:val="16"/>
              </w:rPr>
              <w:t>матеріалу</w:t>
            </w:r>
            <w:r w:rsidRPr="007B698A">
              <w:rPr>
                <w:rFonts w:ascii="Arial" w:hAnsi="Arial" w:cs="Arial"/>
                <w:sz w:val="16"/>
                <w:szCs w:val="16"/>
                <w:lang w:val="en-US"/>
              </w:rPr>
              <w:t>/</w:t>
            </w:r>
            <w:r w:rsidRPr="00824B70">
              <w:rPr>
                <w:rFonts w:ascii="Arial" w:hAnsi="Arial" w:cs="Arial"/>
                <w:sz w:val="16"/>
                <w:szCs w:val="16"/>
              </w:rPr>
              <w:t>реагенту</w:t>
            </w:r>
            <w:r w:rsidRPr="007B698A">
              <w:rPr>
                <w:rFonts w:ascii="Arial" w:hAnsi="Arial" w:cs="Arial"/>
                <w:sz w:val="16"/>
                <w:szCs w:val="16"/>
                <w:lang w:val="en-US"/>
              </w:rPr>
              <w:t>/</w:t>
            </w:r>
            <w:r w:rsidRPr="00824B70">
              <w:rPr>
                <w:rFonts w:ascii="Arial" w:hAnsi="Arial" w:cs="Arial"/>
                <w:sz w:val="16"/>
                <w:szCs w:val="16"/>
              </w:rPr>
              <w:t>проміжного</w:t>
            </w:r>
            <w:r w:rsidRPr="007B698A">
              <w:rPr>
                <w:rFonts w:ascii="Arial" w:hAnsi="Arial" w:cs="Arial"/>
                <w:sz w:val="16"/>
                <w:szCs w:val="16"/>
                <w:lang w:val="en-US"/>
              </w:rPr>
              <w:t xml:space="preserve"> </w:t>
            </w:r>
            <w:r w:rsidRPr="00824B70">
              <w:rPr>
                <w:rFonts w:ascii="Arial" w:hAnsi="Arial" w:cs="Arial"/>
                <w:sz w:val="16"/>
                <w:szCs w:val="16"/>
              </w:rPr>
              <w:t>продукту</w:t>
            </w:r>
            <w:r w:rsidRPr="007B698A">
              <w:rPr>
                <w:rFonts w:ascii="Arial" w:hAnsi="Arial" w:cs="Arial"/>
                <w:sz w:val="16"/>
                <w:szCs w:val="16"/>
                <w:lang w:val="en-US"/>
              </w:rPr>
              <w:t xml:space="preserve">, </w:t>
            </w:r>
            <w:r w:rsidRPr="00824B70">
              <w:rPr>
                <w:rFonts w:ascii="Arial" w:hAnsi="Arial" w:cs="Arial"/>
                <w:sz w:val="16"/>
                <w:szCs w:val="16"/>
              </w:rPr>
              <w:t>що</w:t>
            </w:r>
            <w:r w:rsidRPr="007B698A">
              <w:rPr>
                <w:rFonts w:ascii="Arial" w:hAnsi="Arial" w:cs="Arial"/>
                <w:sz w:val="16"/>
                <w:szCs w:val="16"/>
                <w:lang w:val="en-US"/>
              </w:rPr>
              <w:t xml:space="preserve"> </w:t>
            </w:r>
            <w:r w:rsidRPr="00824B70">
              <w:rPr>
                <w:rFonts w:ascii="Arial" w:hAnsi="Arial" w:cs="Arial"/>
                <w:sz w:val="16"/>
                <w:szCs w:val="16"/>
              </w:rPr>
              <w:t>використовуються</w:t>
            </w:r>
            <w:r w:rsidRPr="007B698A">
              <w:rPr>
                <w:rFonts w:ascii="Arial" w:hAnsi="Arial" w:cs="Arial"/>
                <w:sz w:val="16"/>
                <w:szCs w:val="16"/>
                <w:lang w:val="en-US"/>
              </w:rPr>
              <w:t xml:space="preserve"> </w:t>
            </w:r>
            <w:r w:rsidRPr="00824B70">
              <w:rPr>
                <w:rFonts w:ascii="Arial" w:hAnsi="Arial" w:cs="Arial"/>
                <w:sz w:val="16"/>
                <w:szCs w:val="16"/>
              </w:rPr>
              <w:t>у</w:t>
            </w:r>
            <w:r w:rsidRPr="007B698A">
              <w:rPr>
                <w:rFonts w:ascii="Arial" w:hAnsi="Arial" w:cs="Arial"/>
                <w:sz w:val="16"/>
                <w:szCs w:val="16"/>
                <w:lang w:val="en-US"/>
              </w:rPr>
              <w:t xml:space="preserve"> </w:t>
            </w:r>
            <w:r w:rsidRPr="00824B70">
              <w:rPr>
                <w:rFonts w:ascii="Arial" w:hAnsi="Arial" w:cs="Arial"/>
                <w:sz w:val="16"/>
                <w:szCs w:val="16"/>
              </w:rPr>
              <w:t>виробництві</w:t>
            </w:r>
            <w:r w:rsidRPr="007B698A">
              <w:rPr>
                <w:rFonts w:ascii="Arial" w:hAnsi="Arial" w:cs="Arial"/>
                <w:sz w:val="16"/>
                <w:szCs w:val="16"/>
                <w:lang w:val="en-US"/>
              </w:rPr>
              <w:t xml:space="preserve"> </w:t>
            </w:r>
            <w:r w:rsidRPr="00824B70">
              <w:rPr>
                <w:rFonts w:ascii="Arial" w:hAnsi="Arial" w:cs="Arial"/>
                <w:sz w:val="16"/>
                <w:szCs w:val="16"/>
              </w:rPr>
              <w:t>АФІ</w:t>
            </w:r>
            <w:r w:rsidRPr="007B698A">
              <w:rPr>
                <w:rFonts w:ascii="Arial" w:hAnsi="Arial" w:cs="Arial"/>
                <w:sz w:val="16"/>
                <w:szCs w:val="16"/>
                <w:lang w:val="en-US"/>
              </w:rPr>
              <w:t xml:space="preserve">; </w:t>
            </w:r>
            <w:r w:rsidRPr="00824B70">
              <w:rPr>
                <w:rFonts w:ascii="Arial" w:hAnsi="Arial" w:cs="Arial"/>
                <w:sz w:val="16"/>
                <w:szCs w:val="16"/>
              </w:rPr>
              <w:t>для</w:t>
            </w:r>
            <w:r w:rsidRPr="007B698A">
              <w:rPr>
                <w:rFonts w:ascii="Arial" w:hAnsi="Arial" w:cs="Arial"/>
                <w:sz w:val="16"/>
                <w:szCs w:val="16"/>
                <w:lang w:val="en-US"/>
              </w:rPr>
              <w:t xml:space="preserve"> </w:t>
            </w:r>
            <w:r w:rsidRPr="00824B70">
              <w:rPr>
                <w:rFonts w:ascii="Arial" w:hAnsi="Arial" w:cs="Arial"/>
                <w:sz w:val="16"/>
                <w:szCs w:val="16"/>
              </w:rPr>
              <w:t>допоміжної</w:t>
            </w:r>
            <w:r w:rsidRPr="007B698A">
              <w:rPr>
                <w:rFonts w:ascii="Arial" w:hAnsi="Arial" w:cs="Arial"/>
                <w:sz w:val="16"/>
                <w:szCs w:val="16"/>
                <w:lang w:val="en-US"/>
              </w:rPr>
              <w:t xml:space="preserve"> </w:t>
            </w:r>
            <w:r w:rsidRPr="00824B70">
              <w:rPr>
                <w:rFonts w:ascii="Arial" w:hAnsi="Arial" w:cs="Arial"/>
                <w:sz w:val="16"/>
                <w:szCs w:val="16"/>
              </w:rPr>
              <w:t>речовини</w:t>
            </w:r>
            <w:r w:rsidRPr="007B698A">
              <w:rPr>
                <w:rFonts w:ascii="Arial" w:hAnsi="Arial" w:cs="Arial"/>
                <w:sz w:val="16"/>
                <w:szCs w:val="16"/>
                <w:lang w:val="en-US"/>
              </w:rPr>
              <w:t xml:space="preserve"> (</w:t>
            </w:r>
            <w:r w:rsidRPr="00824B70">
              <w:rPr>
                <w:rFonts w:ascii="Arial" w:hAnsi="Arial" w:cs="Arial"/>
                <w:sz w:val="16"/>
                <w:szCs w:val="16"/>
              </w:rPr>
              <w:t>сертифікат</w:t>
            </w:r>
            <w:r w:rsidRPr="007B698A">
              <w:rPr>
                <w:rFonts w:ascii="Arial" w:hAnsi="Arial" w:cs="Arial"/>
                <w:sz w:val="16"/>
                <w:szCs w:val="16"/>
                <w:lang w:val="en-US"/>
              </w:rPr>
              <w:t xml:space="preserve"> </w:t>
            </w:r>
            <w:r w:rsidRPr="00824B70">
              <w:rPr>
                <w:rFonts w:ascii="Arial" w:hAnsi="Arial" w:cs="Arial"/>
                <w:sz w:val="16"/>
                <w:szCs w:val="16"/>
              </w:rPr>
              <w:t>відповідності</w:t>
            </w:r>
            <w:r w:rsidRPr="007B698A">
              <w:rPr>
                <w:rFonts w:ascii="Arial" w:hAnsi="Arial" w:cs="Arial"/>
                <w:sz w:val="16"/>
                <w:szCs w:val="16"/>
                <w:lang w:val="en-US"/>
              </w:rPr>
              <w:t xml:space="preserve"> </w:t>
            </w:r>
            <w:r w:rsidRPr="00824B70">
              <w:rPr>
                <w:rFonts w:ascii="Arial" w:hAnsi="Arial" w:cs="Arial"/>
                <w:sz w:val="16"/>
                <w:szCs w:val="16"/>
              </w:rPr>
              <w:t>Європейській</w:t>
            </w:r>
            <w:r w:rsidRPr="007B698A">
              <w:rPr>
                <w:rFonts w:ascii="Arial" w:hAnsi="Arial" w:cs="Arial"/>
                <w:sz w:val="16"/>
                <w:szCs w:val="16"/>
                <w:lang w:val="en-US"/>
              </w:rPr>
              <w:t xml:space="preserve"> </w:t>
            </w:r>
            <w:r w:rsidRPr="00824B70">
              <w:rPr>
                <w:rFonts w:ascii="Arial" w:hAnsi="Arial" w:cs="Arial"/>
                <w:sz w:val="16"/>
                <w:szCs w:val="16"/>
              </w:rPr>
              <w:t>фармакопеї</w:t>
            </w:r>
            <w:r w:rsidRPr="007B698A">
              <w:rPr>
                <w:rFonts w:ascii="Arial" w:hAnsi="Arial" w:cs="Arial"/>
                <w:sz w:val="16"/>
                <w:szCs w:val="16"/>
                <w:lang w:val="en-US"/>
              </w:rPr>
              <w:t xml:space="preserve">) - </w:t>
            </w:r>
            <w:r w:rsidRPr="00824B70">
              <w:rPr>
                <w:rFonts w:ascii="Arial" w:hAnsi="Arial" w:cs="Arial"/>
                <w:sz w:val="16"/>
                <w:szCs w:val="16"/>
              </w:rPr>
              <w:t>Оновлений</w:t>
            </w:r>
            <w:r w:rsidRPr="007B698A">
              <w:rPr>
                <w:rFonts w:ascii="Arial" w:hAnsi="Arial" w:cs="Arial"/>
                <w:sz w:val="16"/>
                <w:szCs w:val="16"/>
                <w:lang w:val="en-US"/>
              </w:rPr>
              <w:t xml:space="preserve"> </w:t>
            </w:r>
            <w:r w:rsidRPr="00824B70">
              <w:rPr>
                <w:rFonts w:ascii="Arial" w:hAnsi="Arial" w:cs="Arial"/>
                <w:sz w:val="16"/>
                <w:szCs w:val="16"/>
              </w:rPr>
              <w:t>сертифікат</w:t>
            </w:r>
            <w:r w:rsidRPr="007B698A">
              <w:rPr>
                <w:rFonts w:ascii="Arial" w:hAnsi="Arial" w:cs="Arial"/>
                <w:sz w:val="16"/>
                <w:szCs w:val="16"/>
                <w:lang w:val="en-US"/>
              </w:rPr>
              <w:t xml:space="preserve"> </w:t>
            </w:r>
            <w:r w:rsidRPr="00824B70">
              <w:rPr>
                <w:rFonts w:ascii="Arial" w:hAnsi="Arial" w:cs="Arial"/>
                <w:sz w:val="16"/>
                <w:szCs w:val="16"/>
              </w:rPr>
              <w:t>від</w:t>
            </w:r>
            <w:r w:rsidRPr="007B698A">
              <w:rPr>
                <w:rFonts w:ascii="Arial" w:hAnsi="Arial" w:cs="Arial"/>
                <w:sz w:val="16"/>
                <w:szCs w:val="16"/>
                <w:lang w:val="en-US"/>
              </w:rPr>
              <w:t xml:space="preserve"> </w:t>
            </w:r>
            <w:r w:rsidRPr="00824B70">
              <w:rPr>
                <w:rFonts w:ascii="Arial" w:hAnsi="Arial" w:cs="Arial"/>
                <w:sz w:val="16"/>
                <w:szCs w:val="16"/>
              </w:rPr>
              <w:t>уже</w:t>
            </w:r>
            <w:r w:rsidRPr="007B698A">
              <w:rPr>
                <w:rFonts w:ascii="Arial" w:hAnsi="Arial" w:cs="Arial"/>
                <w:sz w:val="16"/>
                <w:szCs w:val="16"/>
                <w:lang w:val="en-US"/>
              </w:rPr>
              <w:t xml:space="preserve"> </w:t>
            </w:r>
            <w:r w:rsidRPr="00824B70">
              <w:rPr>
                <w:rFonts w:ascii="Arial" w:hAnsi="Arial" w:cs="Arial"/>
                <w:sz w:val="16"/>
                <w:szCs w:val="16"/>
              </w:rPr>
              <w:t>затвердженого</w:t>
            </w:r>
            <w:r w:rsidRPr="007B698A">
              <w:rPr>
                <w:rFonts w:ascii="Arial" w:hAnsi="Arial" w:cs="Arial"/>
                <w:sz w:val="16"/>
                <w:szCs w:val="16"/>
                <w:lang w:val="en-US"/>
              </w:rPr>
              <w:t xml:space="preserve"> </w:t>
            </w:r>
            <w:r w:rsidRPr="00824B70">
              <w:rPr>
                <w:rFonts w:ascii="Arial" w:hAnsi="Arial" w:cs="Arial"/>
                <w:sz w:val="16"/>
                <w:szCs w:val="16"/>
              </w:rPr>
              <w:t>виробника</w:t>
            </w:r>
            <w:r w:rsidRPr="007B698A">
              <w:rPr>
                <w:rFonts w:ascii="Arial" w:hAnsi="Arial" w:cs="Arial"/>
                <w:sz w:val="16"/>
                <w:szCs w:val="16"/>
                <w:lang w:val="en-US"/>
              </w:rPr>
              <w:t>)</w:t>
            </w:r>
          </w:p>
          <w:p w:rsidR="0077730C" w:rsidRPr="007B698A" w:rsidRDefault="0077730C" w:rsidP="004B05C9">
            <w:pPr>
              <w:jc w:val="center"/>
              <w:rPr>
                <w:rFonts w:ascii="Arial" w:hAnsi="Arial" w:cs="Arial"/>
                <w:sz w:val="16"/>
                <w:szCs w:val="16"/>
                <w:lang w:val="en-US"/>
              </w:rPr>
            </w:pPr>
            <w:r w:rsidRPr="00824B70">
              <w:rPr>
                <w:rFonts w:ascii="Arial" w:hAnsi="Arial" w:cs="Arial"/>
                <w:sz w:val="16"/>
                <w:szCs w:val="16"/>
              </w:rPr>
              <w:t>Подання</w:t>
            </w:r>
            <w:r w:rsidRPr="007B698A">
              <w:rPr>
                <w:rFonts w:ascii="Arial" w:hAnsi="Arial" w:cs="Arial"/>
                <w:sz w:val="16"/>
                <w:szCs w:val="16"/>
                <w:lang w:val="en-US"/>
              </w:rPr>
              <w:t xml:space="preserve"> </w:t>
            </w:r>
            <w:r w:rsidRPr="00824B70">
              <w:rPr>
                <w:rFonts w:ascii="Arial" w:hAnsi="Arial" w:cs="Arial"/>
                <w:sz w:val="16"/>
                <w:szCs w:val="16"/>
              </w:rPr>
              <w:t>оновленого</w:t>
            </w:r>
            <w:r w:rsidRPr="007B698A">
              <w:rPr>
                <w:rFonts w:ascii="Arial" w:hAnsi="Arial" w:cs="Arial"/>
                <w:sz w:val="16"/>
                <w:szCs w:val="16"/>
                <w:lang w:val="en-US"/>
              </w:rPr>
              <w:t xml:space="preserve"> </w:t>
            </w:r>
            <w:r w:rsidRPr="00824B70">
              <w:rPr>
                <w:rFonts w:ascii="Arial" w:hAnsi="Arial" w:cs="Arial"/>
                <w:sz w:val="16"/>
                <w:szCs w:val="16"/>
              </w:rPr>
              <w:t>сертифікату</w:t>
            </w:r>
            <w:r w:rsidRPr="007B698A">
              <w:rPr>
                <w:rFonts w:ascii="Arial" w:hAnsi="Arial" w:cs="Arial"/>
                <w:sz w:val="16"/>
                <w:szCs w:val="16"/>
                <w:lang w:val="en-US"/>
              </w:rPr>
              <w:t xml:space="preserve"> </w:t>
            </w:r>
            <w:r w:rsidRPr="00824B70">
              <w:rPr>
                <w:rFonts w:ascii="Arial" w:hAnsi="Arial" w:cs="Arial"/>
                <w:sz w:val="16"/>
                <w:szCs w:val="16"/>
              </w:rPr>
              <w:t>відповідності</w:t>
            </w:r>
            <w:r w:rsidRPr="007B698A">
              <w:rPr>
                <w:rFonts w:ascii="Arial" w:hAnsi="Arial" w:cs="Arial"/>
                <w:sz w:val="16"/>
                <w:szCs w:val="16"/>
                <w:lang w:val="en-US"/>
              </w:rPr>
              <w:t xml:space="preserve"> </w:t>
            </w:r>
            <w:r w:rsidRPr="00824B70">
              <w:rPr>
                <w:rFonts w:ascii="Arial" w:hAnsi="Arial" w:cs="Arial"/>
                <w:sz w:val="16"/>
                <w:szCs w:val="16"/>
              </w:rPr>
              <w:t>ЕР</w:t>
            </w:r>
            <w:r w:rsidRPr="007B698A">
              <w:rPr>
                <w:rFonts w:ascii="Arial" w:hAnsi="Arial" w:cs="Arial"/>
                <w:sz w:val="16"/>
                <w:szCs w:val="16"/>
                <w:lang w:val="en-US"/>
              </w:rPr>
              <w:t xml:space="preserve"> R0- </w:t>
            </w:r>
            <w:r w:rsidRPr="00824B70">
              <w:rPr>
                <w:rFonts w:ascii="Arial" w:hAnsi="Arial" w:cs="Arial"/>
                <w:sz w:val="16"/>
                <w:szCs w:val="16"/>
              </w:rPr>
              <w:t>СЕР</w:t>
            </w:r>
            <w:r w:rsidRPr="007B698A">
              <w:rPr>
                <w:rFonts w:ascii="Arial" w:hAnsi="Arial" w:cs="Arial"/>
                <w:sz w:val="16"/>
                <w:szCs w:val="16"/>
                <w:lang w:val="en-US"/>
              </w:rPr>
              <w:t xml:space="preserve"> 2016-290-Rev 04 (</w:t>
            </w:r>
            <w:r w:rsidRPr="00824B70">
              <w:rPr>
                <w:rFonts w:ascii="Arial" w:hAnsi="Arial" w:cs="Arial"/>
                <w:sz w:val="16"/>
                <w:szCs w:val="16"/>
              </w:rPr>
              <w:t>попередня</w:t>
            </w:r>
            <w:r w:rsidRPr="007B698A">
              <w:rPr>
                <w:rFonts w:ascii="Arial" w:hAnsi="Arial" w:cs="Arial"/>
                <w:sz w:val="16"/>
                <w:szCs w:val="16"/>
                <w:lang w:val="en-US"/>
              </w:rPr>
              <w:t xml:space="preserve"> </w:t>
            </w:r>
            <w:r w:rsidRPr="00824B70">
              <w:rPr>
                <w:rFonts w:ascii="Arial" w:hAnsi="Arial" w:cs="Arial"/>
                <w:sz w:val="16"/>
                <w:szCs w:val="16"/>
              </w:rPr>
              <w:t>версія</w:t>
            </w:r>
            <w:r w:rsidRPr="007B698A">
              <w:rPr>
                <w:rFonts w:ascii="Arial" w:hAnsi="Arial" w:cs="Arial"/>
                <w:sz w:val="16"/>
                <w:szCs w:val="16"/>
                <w:lang w:val="en-US"/>
              </w:rPr>
              <w:t xml:space="preserve"> </w:t>
            </w:r>
            <w:r w:rsidRPr="00824B70">
              <w:rPr>
                <w:rFonts w:ascii="Arial" w:hAnsi="Arial" w:cs="Arial"/>
                <w:sz w:val="16"/>
                <w:szCs w:val="16"/>
              </w:rPr>
              <w:t>СЕР</w:t>
            </w:r>
            <w:r w:rsidRPr="007B698A">
              <w:rPr>
                <w:rFonts w:ascii="Arial" w:hAnsi="Arial" w:cs="Arial"/>
                <w:sz w:val="16"/>
                <w:szCs w:val="16"/>
                <w:lang w:val="en-US"/>
              </w:rPr>
              <w:t xml:space="preserve"> R0- </w:t>
            </w:r>
            <w:r w:rsidRPr="00824B70">
              <w:rPr>
                <w:rFonts w:ascii="Arial" w:hAnsi="Arial" w:cs="Arial"/>
                <w:sz w:val="16"/>
                <w:szCs w:val="16"/>
              </w:rPr>
              <w:t>СЕР</w:t>
            </w:r>
            <w:r w:rsidRPr="007B698A">
              <w:rPr>
                <w:rFonts w:ascii="Arial" w:hAnsi="Arial" w:cs="Arial"/>
                <w:sz w:val="16"/>
                <w:szCs w:val="16"/>
                <w:lang w:val="en-US"/>
              </w:rPr>
              <w:t xml:space="preserve"> 2016-290-Rev 03) </w:t>
            </w:r>
            <w:r w:rsidRPr="00824B70">
              <w:rPr>
                <w:rFonts w:ascii="Arial" w:hAnsi="Arial" w:cs="Arial"/>
                <w:sz w:val="16"/>
                <w:szCs w:val="16"/>
              </w:rPr>
              <w:t>для</w:t>
            </w:r>
            <w:r w:rsidRPr="007B698A">
              <w:rPr>
                <w:rFonts w:ascii="Arial" w:hAnsi="Arial" w:cs="Arial"/>
                <w:sz w:val="16"/>
                <w:szCs w:val="16"/>
                <w:lang w:val="en-US"/>
              </w:rPr>
              <w:t xml:space="preserve"> </w:t>
            </w:r>
            <w:r w:rsidRPr="00824B70">
              <w:rPr>
                <w:rFonts w:ascii="Arial" w:hAnsi="Arial" w:cs="Arial"/>
                <w:sz w:val="16"/>
                <w:szCs w:val="16"/>
              </w:rPr>
              <w:t>АФІ</w:t>
            </w:r>
            <w:r w:rsidRPr="007B698A">
              <w:rPr>
                <w:rFonts w:ascii="Arial" w:hAnsi="Arial" w:cs="Arial"/>
                <w:sz w:val="16"/>
                <w:szCs w:val="16"/>
                <w:lang w:val="en-US"/>
              </w:rPr>
              <w:t xml:space="preserve"> </w:t>
            </w:r>
            <w:r w:rsidRPr="00824B70">
              <w:rPr>
                <w:rFonts w:ascii="Arial" w:hAnsi="Arial" w:cs="Arial"/>
                <w:sz w:val="16"/>
                <w:szCs w:val="16"/>
              </w:rPr>
              <w:t>Валсартан</w:t>
            </w:r>
            <w:r w:rsidRPr="007B698A">
              <w:rPr>
                <w:rFonts w:ascii="Arial" w:hAnsi="Arial" w:cs="Arial"/>
                <w:sz w:val="16"/>
                <w:szCs w:val="16"/>
                <w:lang w:val="en-US"/>
              </w:rPr>
              <w:t xml:space="preserve"> </w:t>
            </w:r>
            <w:r w:rsidRPr="00824B70">
              <w:rPr>
                <w:rFonts w:ascii="Arial" w:hAnsi="Arial" w:cs="Arial"/>
                <w:sz w:val="16"/>
                <w:szCs w:val="16"/>
              </w:rPr>
              <w:t>від</w:t>
            </w:r>
            <w:r w:rsidRPr="007B698A">
              <w:rPr>
                <w:rFonts w:ascii="Arial" w:hAnsi="Arial" w:cs="Arial"/>
                <w:sz w:val="16"/>
                <w:szCs w:val="16"/>
                <w:lang w:val="en-US"/>
              </w:rPr>
              <w:t xml:space="preserve"> </w:t>
            </w:r>
            <w:r w:rsidRPr="00824B70">
              <w:rPr>
                <w:rFonts w:ascii="Arial" w:hAnsi="Arial" w:cs="Arial"/>
                <w:sz w:val="16"/>
                <w:szCs w:val="16"/>
              </w:rPr>
              <w:t>вже</w:t>
            </w:r>
            <w:r w:rsidRPr="007B698A">
              <w:rPr>
                <w:rFonts w:ascii="Arial" w:hAnsi="Arial" w:cs="Arial"/>
                <w:sz w:val="16"/>
                <w:szCs w:val="16"/>
                <w:lang w:val="en-US"/>
              </w:rPr>
              <w:t xml:space="preserve"> </w:t>
            </w:r>
            <w:r w:rsidRPr="00824B70">
              <w:rPr>
                <w:rFonts w:ascii="Arial" w:hAnsi="Arial" w:cs="Arial"/>
                <w:sz w:val="16"/>
                <w:szCs w:val="16"/>
              </w:rPr>
              <w:t>затвердженого</w:t>
            </w:r>
            <w:r w:rsidRPr="007B698A">
              <w:rPr>
                <w:rFonts w:ascii="Arial" w:hAnsi="Arial" w:cs="Arial"/>
                <w:sz w:val="16"/>
                <w:szCs w:val="16"/>
                <w:lang w:val="en-US"/>
              </w:rPr>
              <w:t xml:space="preserve"> </w:t>
            </w:r>
            <w:r w:rsidRPr="00824B70">
              <w:rPr>
                <w:rFonts w:ascii="Arial" w:hAnsi="Arial" w:cs="Arial"/>
                <w:sz w:val="16"/>
                <w:szCs w:val="16"/>
              </w:rPr>
              <w:t>виробника</w:t>
            </w:r>
            <w:r w:rsidRPr="007B698A">
              <w:rPr>
                <w:rFonts w:ascii="Arial" w:hAnsi="Arial" w:cs="Arial"/>
                <w:sz w:val="16"/>
                <w:szCs w:val="16"/>
                <w:lang w:val="en-US"/>
              </w:rPr>
              <w:t xml:space="preserve"> Novartis Pharma AG</w:t>
            </w:r>
          </w:p>
          <w:p w:rsidR="0077730C" w:rsidRPr="007B698A" w:rsidRDefault="0077730C" w:rsidP="004B05C9">
            <w:pPr>
              <w:jc w:val="center"/>
              <w:rPr>
                <w:rFonts w:ascii="Arial" w:hAnsi="Arial" w:cs="Arial"/>
                <w:sz w:val="16"/>
                <w:szCs w:val="16"/>
                <w:lang w:val="en-US"/>
              </w:rPr>
            </w:pPr>
            <w:r w:rsidRPr="00824B70">
              <w:rPr>
                <w:rFonts w:ascii="Arial" w:hAnsi="Arial" w:cs="Arial"/>
                <w:sz w:val="16"/>
                <w:szCs w:val="16"/>
              </w:rPr>
              <w:t>Зміни</w:t>
            </w:r>
            <w:r w:rsidRPr="007B698A">
              <w:rPr>
                <w:rFonts w:ascii="Arial" w:hAnsi="Arial" w:cs="Arial"/>
                <w:sz w:val="16"/>
                <w:szCs w:val="16"/>
                <w:lang w:val="en-US"/>
              </w:rPr>
              <w:t xml:space="preserve"> I </w:t>
            </w:r>
            <w:r w:rsidRPr="00824B70">
              <w:rPr>
                <w:rFonts w:ascii="Arial" w:hAnsi="Arial" w:cs="Arial"/>
                <w:sz w:val="16"/>
                <w:szCs w:val="16"/>
              </w:rPr>
              <w:t>типу</w:t>
            </w:r>
            <w:r w:rsidRPr="007B698A">
              <w:rPr>
                <w:rFonts w:ascii="Arial" w:hAnsi="Arial" w:cs="Arial"/>
                <w:sz w:val="16"/>
                <w:szCs w:val="16"/>
                <w:lang w:val="en-US"/>
              </w:rPr>
              <w:t xml:space="preserve"> –</w:t>
            </w:r>
          </w:p>
          <w:p w:rsidR="0077730C" w:rsidRPr="007B698A" w:rsidRDefault="0077730C" w:rsidP="004B05C9">
            <w:pPr>
              <w:jc w:val="center"/>
              <w:rPr>
                <w:rFonts w:ascii="Arial" w:hAnsi="Arial" w:cs="Arial"/>
                <w:sz w:val="16"/>
                <w:szCs w:val="16"/>
                <w:lang w:val="en-US"/>
              </w:rPr>
            </w:pPr>
            <w:r w:rsidRPr="00824B70">
              <w:rPr>
                <w:rFonts w:ascii="Arial" w:hAnsi="Arial" w:cs="Arial"/>
                <w:sz w:val="16"/>
                <w:szCs w:val="16"/>
              </w:rPr>
              <w:t>Зміни</w:t>
            </w:r>
            <w:r w:rsidRPr="007B698A">
              <w:rPr>
                <w:rFonts w:ascii="Arial" w:hAnsi="Arial" w:cs="Arial"/>
                <w:sz w:val="16"/>
                <w:szCs w:val="16"/>
                <w:lang w:val="en-US"/>
              </w:rPr>
              <w:t xml:space="preserve"> </w:t>
            </w:r>
            <w:r w:rsidRPr="00824B70">
              <w:rPr>
                <w:rFonts w:ascii="Arial" w:hAnsi="Arial" w:cs="Arial"/>
                <w:sz w:val="16"/>
                <w:szCs w:val="16"/>
              </w:rPr>
              <w:t>з</w:t>
            </w:r>
            <w:r w:rsidRPr="007B698A">
              <w:rPr>
                <w:rFonts w:ascii="Arial" w:hAnsi="Arial" w:cs="Arial"/>
                <w:sz w:val="16"/>
                <w:szCs w:val="16"/>
                <w:lang w:val="en-US"/>
              </w:rPr>
              <w:t xml:space="preserve"> </w:t>
            </w:r>
            <w:r w:rsidRPr="00824B70">
              <w:rPr>
                <w:rFonts w:ascii="Arial" w:hAnsi="Arial" w:cs="Arial"/>
                <w:sz w:val="16"/>
                <w:szCs w:val="16"/>
              </w:rPr>
              <w:t>якості</w:t>
            </w:r>
            <w:r w:rsidRPr="007B698A">
              <w:rPr>
                <w:rFonts w:ascii="Arial" w:hAnsi="Arial" w:cs="Arial"/>
                <w:sz w:val="16"/>
                <w:szCs w:val="16"/>
                <w:lang w:val="en-US"/>
              </w:rPr>
              <w:t xml:space="preserve">. </w:t>
            </w:r>
            <w:r w:rsidRPr="00824B70">
              <w:rPr>
                <w:rFonts w:ascii="Arial" w:hAnsi="Arial" w:cs="Arial"/>
                <w:sz w:val="16"/>
                <w:szCs w:val="16"/>
              </w:rPr>
              <w:t>Сертифікат</w:t>
            </w:r>
            <w:r w:rsidRPr="007B698A">
              <w:rPr>
                <w:rFonts w:ascii="Arial" w:hAnsi="Arial" w:cs="Arial"/>
                <w:sz w:val="16"/>
                <w:szCs w:val="16"/>
                <w:lang w:val="en-US"/>
              </w:rPr>
              <w:t xml:space="preserve"> </w:t>
            </w:r>
            <w:r w:rsidRPr="00824B70">
              <w:rPr>
                <w:rFonts w:ascii="Arial" w:hAnsi="Arial" w:cs="Arial"/>
                <w:sz w:val="16"/>
                <w:szCs w:val="16"/>
              </w:rPr>
              <w:t>відповідності</w:t>
            </w:r>
            <w:r w:rsidRPr="007B698A">
              <w:rPr>
                <w:rFonts w:ascii="Arial" w:hAnsi="Arial" w:cs="Arial"/>
                <w:sz w:val="16"/>
                <w:szCs w:val="16"/>
                <w:lang w:val="en-US"/>
              </w:rPr>
              <w:t>/</w:t>
            </w:r>
            <w:r w:rsidRPr="00824B70">
              <w:rPr>
                <w:rFonts w:ascii="Arial" w:hAnsi="Arial" w:cs="Arial"/>
                <w:sz w:val="16"/>
                <w:szCs w:val="16"/>
              </w:rPr>
              <w:t>ГЕ</w:t>
            </w:r>
            <w:r w:rsidRPr="007B698A">
              <w:rPr>
                <w:rFonts w:ascii="Arial" w:hAnsi="Arial" w:cs="Arial"/>
                <w:sz w:val="16"/>
                <w:szCs w:val="16"/>
                <w:lang w:val="en-US"/>
              </w:rPr>
              <w:t>-</w:t>
            </w:r>
            <w:r w:rsidRPr="00824B70">
              <w:rPr>
                <w:rFonts w:ascii="Arial" w:hAnsi="Arial" w:cs="Arial"/>
                <w:sz w:val="16"/>
                <w:szCs w:val="16"/>
              </w:rPr>
              <w:t>сертифікат</w:t>
            </w:r>
            <w:r w:rsidRPr="007B698A">
              <w:rPr>
                <w:rFonts w:ascii="Arial" w:hAnsi="Arial" w:cs="Arial"/>
                <w:sz w:val="16"/>
                <w:szCs w:val="16"/>
                <w:lang w:val="en-US"/>
              </w:rPr>
              <w:t xml:space="preserve"> </w:t>
            </w:r>
            <w:r w:rsidRPr="00824B70">
              <w:rPr>
                <w:rFonts w:ascii="Arial" w:hAnsi="Arial" w:cs="Arial"/>
                <w:sz w:val="16"/>
                <w:szCs w:val="16"/>
              </w:rPr>
              <w:t>відповідності</w:t>
            </w:r>
            <w:r w:rsidRPr="007B698A">
              <w:rPr>
                <w:rFonts w:ascii="Arial" w:hAnsi="Arial" w:cs="Arial"/>
                <w:sz w:val="16"/>
                <w:szCs w:val="16"/>
                <w:lang w:val="en-US"/>
              </w:rPr>
              <w:t xml:space="preserve"> </w:t>
            </w:r>
            <w:r w:rsidRPr="00824B70">
              <w:rPr>
                <w:rFonts w:ascii="Arial" w:hAnsi="Arial" w:cs="Arial"/>
                <w:sz w:val="16"/>
                <w:szCs w:val="16"/>
              </w:rPr>
              <w:t>Європейській</w:t>
            </w:r>
            <w:r w:rsidRPr="007B698A">
              <w:rPr>
                <w:rFonts w:ascii="Arial" w:hAnsi="Arial" w:cs="Arial"/>
                <w:sz w:val="16"/>
                <w:szCs w:val="16"/>
                <w:lang w:val="en-US"/>
              </w:rPr>
              <w:t xml:space="preserve"> </w:t>
            </w:r>
            <w:r w:rsidRPr="00824B70">
              <w:rPr>
                <w:rFonts w:ascii="Arial" w:hAnsi="Arial" w:cs="Arial"/>
                <w:sz w:val="16"/>
                <w:szCs w:val="16"/>
              </w:rPr>
              <w:t>фармакопеї</w:t>
            </w:r>
            <w:r w:rsidRPr="007B698A">
              <w:rPr>
                <w:rFonts w:ascii="Arial" w:hAnsi="Arial" w:cs="Arial"/>
                <w:sz w:val="16"/>
                <w:szCs w:val="16"/>
                <w:lang w:val="en-US"/>
              </w:rPr>
              <w:t>/</w:t>
            </w:r>
            <w:r w:rsidRPr="00824B70">
              <w:rPr>
                <w:rFonts w:ascii="Arial" w:hAnsi="Arial" w:cs="Arial"/>
                <w:sz w:val="16"/>
                <w:szCs w:val="16"/>
              </w:rPr>
              <w:t>монографії</w:t>
            </w:r>
            <w:r w:rsidRPr="007B698A">
              <w:rPr>
                <w:rFonts w:ascii="Arial" w:hAnsi="Arial" w:cs="Arial"/>
                <w:sz w:val="16"/>
                <w:szCs w:val="16"/>
                <w:lang w:val="en-US"/>
              </w:rPr>
              <w:t xml:space="preserve">. </w:t>
            </w:r>
            <w:r w:rsidRPr="00824B70">
              <w:rPr>
                <w:rFonts w:ascii="Arial" w:hAnsi="Arial" w:cs="Arial"/>
                <w:sz w:val="16"/>
                <w:szCs w:val="16"/>
              </w:rPr>
              <w:t>Подання</w:t>
            </w:r>
            <w:r w:rsidRPr="007B698A">
              <w:rPr>
                <w:rFonts w:ascii="Arial" w:hAnsi="Arial" w:cs="Arial"/>
                <w:sz w:val="16"/>
                <w:szCs w:val="16"/>
                <w:lang w:val="en-US"/>
              </w:rPr>
              <w:t xml:space="preserve"> </w:t>
            </w:r>
            <w:r w:rsidRPr="00824B70">
              <w:rPr>
                <w:rFonts w:ascii="Arial" w:hAnsi="Arial" w:cs="Arial"/>
                <w:sz w:val="16"/>
                <w:szCs w:val="16"/>
              </w:rPr>
              <w:t>нового</w:t>
            </w:r>
            <w:r w:rsidRPr="007B698A">
              <w:rPr>
                <w:rFonts w:ascii="Arial" w:hAnsi="Arial" w:cs="Arial"/>
                <w:sz w:val="16"/>
                <w:szCs w:val="16"/>
                <w:lang w:val="en-US"/>
              </w:rPr>
              <w:t xml:space="preserve"> </w:t>
            </w:r>
            <w:r w:rsidRPr="00824B70">
              <w:rPr>
                <w:rFonts w:ascii="Arial" w:hAnsi="Arial" w:cs="Arial"/>
                <w:sz w:val="16"/>
                <w:szCs w:val="16"/>
              </w:rPr>
              <w:t>або</w:t>
            </w:r>
            <w:r w:rsidRPr="007B698A">
              <w:rPr>
                <w:rFonts w:ascii="Arial" w:hAnsi="Arial" w:cs="Arial"/>
                <w:sz w:val="16"/>
                <w:szCs w:val="16"/>
                <w:lang w:val="en-US"/>
              </w:rPr>
              <w:t xml:space="preserve"> </w:t>
            </w:r>
            <w:r w:rsidRPr="00824B70">
              <w:rPr>
                <w:rFonts w:ascii="Arial" w:hAnsi="Arial" w:cs="Arial"/>
                <w:sz w:val="16"/>
                <w:szCs w:val="16"/>
              </w:rPr>
              <w:t>оновленого</w:t>
            </w:r>
            <w:r w:rsidRPr="007B698A">
              <w:rPr>
                <w:rFonts w:ascii="Arial" w:hAnsi="Arial" w:cs="Arial"/>
                <w:sz w:val="16"/>
                <w:szCs w:val="16"/>
                <w:lang w:val="en-US"/>
              </w:rPr>
              <w:t xml:space="preserve"> </w:t>
            </w:r>
            <w:r w:rsidRPr="00824B70">
              <w:rPr>
                <w:rFonts w:ascii="Arial" w:hAnsi="Arial" w:cs="Arial"/>
                <w:sz w:val="16"/>
                <w:szCs w:val="16"/>
              </w:rPr>
              <w:t>сертифіката</w:t>
            </w:r>
            <w:r w:rsidRPr="007B698A">
              <w:rPr>
                <w:rFonts w:ascii="Arial" w:hAnsi="Arial" w:cs="Arial"/>
                <w:sz w:val="16"/>
                <w:szCs w:val="16"/>
                <w:lang w:val="en-US"/>
              </w:rPr>
              <w:t xml:space="preserve"> </w:t>
            </w:r>
            <w:r w:rsidRPr="00824B70">
              <w:rPr>
                <w:rFonts w:ascii="Arial" w:hAnsi="Arial" w:cs="Arial"/>
                <w:sz w:val="16"/>
                <w:szCs w:val="16"/>
              </w:rPr>
              <w:t>відповідності</w:t>
            </w:r>
            <w:r w:rsidRPr="007B698A">
              <w:rPr>
                <w:rFonts w:ascii="Arial" w:hAnsi="Arial" w:cs="Arial"/>
                <w:sz w:val="16"/>
                <w:szCs w:val="16"/>
                <w:lang w:val="en-US"/>
              </w:rPr>
              <w:t xml:space="preserve"> </w:t>
            </w:r>
            <w:r w:rsidRPr="00824B70">
              <w:rPr>
                <w:rFonts w:ascii="Arial" w:hAnsi="Arial" w:cs="Arial"/>
                <w:sz w:val="16"/>
                <w:szCs w:val="16"/>
              </w:rPr>
              <w:t>або</w:t>
            </w:r>
            <w:r w:rsidRPr="007B698A">
              <w:rPr>
                <w:rFonts w:ascii="Arial" w:hAnsi="Arial" w:cs="Arial"/>
                <w:sz w:val="16"/>
                <w:szCs w:val="16"/>
                <w:lang w:val="en-US"/>
              </w:rPr>
              <w:t xml:space="preserve"> </w:t>
            </w:r>
            <w:r w:rsidRPr="00824B70">
              <w:rPr>
                <w:rFonts w:ascii="Arial" w:hAnsi="Arial" w:cs="Arial"/>
                <w:sz w:val="16"/>
                <w:szCs w:val="16"/>
              </w:rPr>
              <w:t>вилучення</w:t>
            </w:r>
            <w:r w:rsidRPr="007B698A">
              <w:rPr>
                <w:rFonts w:ascii="Arial" w:hAnsi="Arial" w:cs="Arial"/>
                <w:sz w:val="16"/>
                <w:szCs w:val="16"/>
                <w:lang w:val="en-US"/>
              </w:rPr>
              <w:t xml:space="preserve"> </w:t>
            </w:r>
            <w:r w:rsidRPr="00824B70">
              <w:rPr>
                <w:rFonts w:ascii="Arial" w:hAnsi="Arial" w:cs="Arial"/>
                <w:sz w:val="16"/>
                <w:szCs w:val="16"/>
              </w:rPr>
              <w:t>сертифіката</w:t>
            </w:r>
            <w:r w:rsidRPr="007B698A">
              <w:rPr>
                <w:rFonts w:ascii="Arial" w:hAnsi="Arial" w:cs="Arial"/>
                <w:sz w:val="16"/>
                <w:szCs w:val="16"/>
                <w:lang w:val="en-US"/>
              </w:rPr>
              <w:t xml:space="preserve"> </w:t>
            </w:r>
            <w:r w:rsidRPr="00824B70">
              <w:rPr>
                <w:rFonts w:ascii="Arial" w:hAnsi="Arial" w:cs="Arial"/>
                <w:sz w:val="16"/>
                <w:szCs w:val="16"/>
              </w:rPr>
              <w:t>відповідності</w:t>
            </w:r>
            <w:r w:rsidRPr="007B698A">
              <w:rPr>
                <w:rFonts w:ascii="Arial" w:hAnsi="Arial" w:cs="Arial"/>
                <w:sz w:val="16"/>
                <w:szCs w:val="16"/>
                <w:lang w:val="en-US"/>
              </w:rPr>
              <w:t xml:space="preserve"> </w:t>
            </w:r>
            <w:r w:rsidRPr="00824B70">
              <w:rPr>
                <w:rFonts w:ascii="Arial" w:hAnsi="Arial" w:cs="Arial"/>
                <w:sz w:val="16"/>
                <w:szCs w:val="16"/>
              </w:rPr>
              <w:t>Європейській</w:t>
            </w:r>
            <w:r w:rsidRPr="007B698A">
              <w:rPr>
                <w:rFonts w:ascii="Arial" w:hAnsi="Arial" w:cs="Arial"/>
                <w:sz w:val="16"/>
                <w:szCs w:val="16"/>
                <w:lang w:val="en-US"/>
              </w:rPr>
              <w:t xml:space="preserve"> </w:t>
            </w:r>
            <w:r w:rsidRPr="00824B70">
              <w:rPr>
                <w:rFonts w:ascii="Arial" w:hAnsi="Arial" w:cs="Arial"/>
                <w:sz w:val="16"/>
                <w:szCs w:val="16"/>
              </w:rPr>
              <w:t>фармакопеї</w:t>
            </w:r>
            <w:r w:rsidRPr="007B698A">
              <w:rPr>
                <w:rFonts w:ascii="Arial" w:hAnsi="Arial" w:cs="Arial"/>
                <w:sz w:val="16"/>
                <w:szCs w:val="16"/>
                <w:lang w:val="en-US"/>
              </w:rPr>
              <w:t xml:space="preserve">: </w:t>
            </w:r>
            <w:r w:rsidRPr="00824B70">
              <w:rPr>
                <w:rFonts w:ascii="Arial" w:hAnsi="Arial" w:cs="Arial"/>
                <w:sz w:val="16"/>
                <w:szCs w:val="16"/>
              </w:rPr>
              <w:t>для</w:t>
            </w:r>
            <w:r w:rsidRPr="007B698A">
              <w:rPr>
                <w:rFonts w:ascii="Arial" w:hAnsi="Arial" w:cs="Arial"/>
                <w:sz w:val="16"/>
                <w:szCs w:val="16"/>
                <w:lang w:val="en-US"/>
              </w:rPr>
              <w:t xml:space="preserve"> </w:t>
            </w:r>
            <w:r w:rsidRPr="00824B70">
              <w:rPr>
                <w:rFonts w:ascii="Arial" w:hAnsi="Arial" w:cs="Arial"/>
                <w:sz w:val="16"/>
                <w:szCs w:val="16"/>
              </w:rPr>
              <w:t>АФІ</w:t>
            </w:r>
            <w:r w:rsidRPr="007B698A">
              <w:rPr>
                <w:rFonts w:ascii="Arial" w:hAnsi="Arial" w:cs="Arial"/>
                <w:sz w:val="16"/>
                <w:szCs w:val="16"/>
                <w:lang w:val="en-US"/>
              </w:rPr>
              <w:t xml:space="preserve">; </w:t>
            </w:r>
            <w:r w:rsidRPr="00824B70">
              <w:rPr>
                <w:rFonts w:ascii="Arial" w:hAnsi="Arial" w:cs="Arial"/>
                <w:sz w:val="16"/>
                <w:szCs w:val="16"/>
              </w:rPr>
              <w:t>для</w:t>
            </w:r>
            <w:r w:rsidRPr="007B698A">
              <w:rPr>
                <w:rFonts w:ascii="Arial" w:hAnsi="Arial" w:cs="Arial"/>
                <w:sz w:val="16"/>
                <w:szCs w:val="16"/>
                <w:lang w:val="en-US"/>
              </w:rPr>
              <w:t xml:space="preserve"> </w:t>
            </w:r>
            <w:r w:rsidRPr="00824B70">
              <w:rPr>
                <w:rFonts w:ascii="Arial" w:hAnsi="Arial" w:cs="Arial"/>
                <w:sz w:val="16"/>
                <w:szCs w:val="16"/>
              </w:rPr>
              <w:t>вихідного</w:t>
            </w:r>
            <w:r w:rsidRPr="007B698A">
              <w:rPr>
                <w:rFonts w:ascii="Arial" w:hAnsi="Arial" w:cs="Arial"/>
                <w:sz w:val="16"/>
                <w:szCs w:val="16"/>
                <w:lang w:val="en-US"/>
              </w:rPr>
              <w:t xml:space="preserve"> </w:t>
            </w:r>
            <w:r w:rsidRPr="00824B70">
              <w:rPr>
                <w:rFonts w:ascii="Arial" w:hAnsi="Arial" w:cs="Arial"/>
                <w:sz w:val="16"/>
                <w:szCs w:val="16"/>
              </w:rPr>
              <w:t>матеріалу</w:t>
            </w:r>
            <w:r w:rsidRPr="007B698A">
              <w:rPr>
                <w:rFonts w:ascii="Arial" w:hAnsi="Arial" w:cs="Arial"/>
                <w:sz w:val="16"/>
                <w:szCs w:val="16"/>
                <w:lang w:val="en-US"/>
              </w:rPr>
              <w:t>/</w:t>
            </w:r>
            <w:r w:rsidRPr="00824B70">
              <w:rPr>
                <w:rFonts w:ascii="Arial" w:hAnsi="Arial" w:cs="Arial"/>
                <w:sz w:val="16"/>
                <w:szCs w:val="16"/>
              </w:rPr>
              <w:t>реагенту</w:t>
            </w:r>
            <w:r w:rsidRPr="007B698A">
              <w:rPr>
                <w:rFonts w:ascii="Arial" w:hAnsi="Arial" w:cs="Arial"/>
                <w:sz w:val="16"/>
                <w:szCs w:val="16"/>
                <w:lang w:val="en-US"/>
              </w:rPr>
              <w:t>/</w:t>
            </w:r>
            <w:r w:rsidRPr="00824B70">
              <w:rPr>
                <w:rFonts w:ascii="Arial" w:hAnsi="Arial" w:cs="Arial"/>
                <w:sz w:val="16"/>
                <w:szCs w:val="16"/>
              </w:rPr>
              <w:t>проміжного</w:t>
            </w:r>
            <w:r w:rsidRPr="007B698A">
              <w:rPr>
                <w:rFonts w:ascii="Arial" w:hAnsi="Arial" w:cs="Arial"/>
                <w:sz w:val="16"/>
                <w:szCs w:val="16"/>
                <w:lang w:val="en-US"/>
              </w:rPr>
              <w:t xml:space="preserve"> </w:t>
            </w:r>
            <w:r w:rsidRPr="00824B70">
              <w:rPr>
                <w:rFonts w:ascii="Arial" w:hAnsi="Arial" w:cs="Arial"/>
                <w:sz w:val="16"/>
                <w:szCs w:val="16"/>
              </w:rPr>
              <w:t>продукту</w:t>
            </w:r>
            <w:r w:rsidRPr="007B698A">
              <w:rPr>
                <w:rFonts w:ascii="Arial" w:hAnsi="Arial" w:cs="Arial"/>
                <w:sz w:val="16"/>
                <w:szCs w:val="16"/>
                <w:lang w:val="en-US"/>
              </w:rPr>
              <w:t xml:space="preserve">, </w:t>
            </w:r>
            <w:r w:rsidRPr="00824B70">
              <w:rPr>
                <w:rFonts w:ascii="Arial" w:hAnsi="Arial" w:cs="Arial"/>
                <w:sz w:val="16"/>
                <w:szCs w:val="16"/>
              </w:rPr>
              <w:t>що</w:t>
            </w:r>
            <w:r w:rsidRPr="007B698A">
              <w:rPr>
                <w:rFonts w:ascii="Arial" w:hAnsi="Arial" w:cs="Arial"/>
                <w:sz w:val="16"/>
                <w:szCs w:val="16"/>
                <w:lang w:val="en-US"/>
              </w:rPr>
              <w:t xml:space="preserve"> </w:t>
            </w:r>
            <w:r w:rsidRPr="00824B70">
              <w:rPr>
                <w:rFonts w:ascii="Arial" w:hAnsi="Arial" w:cs="Arial"/>
                <w:sz w:val="16"/>
                <w:szCs w:val="16"/>
              </w:rPr>
              <w:t>використовуються</w:t>
            </w:r>
            <w:r w:rsidRPr="007B698A">
              <w:rPr>
                <w:rFonts w:ascii="Arial" w:hAnsi="Arial" w:cs="Arial"/>
                <w:sz w:val="16"/>
                <w:szCs w:val="16"/>
                <w:lang w:val="en-US"/>
              </w:rPr>
              <w:t xml:space="preserve"> </w:t>
            </w:r>
            <w:r w:rsidRPr="00824B70">
              <w:rPr>
                <w:rFonts w:ascii="Arial" w:hAnsi="Arial" w:cs="Arial"/>
                <w:sz w:val="16"/>
                <w:szCs w:val="16"/>
              </w:rPr>
              <w:t>у</w:t>
            </w:r>
            <w:r w:rsidRPr="007B698A">
              <w:rPr>
                <w:rFonts w:ascii="Arial" w:hAnsi="Arial" w:cs="Arial"/>
                <w:sz w:val="16"/>
                <w:szCs w:val="16"/>
                <w:lang w:val="en-US"/>
              </w:rPr>
              <w:t xml:space="preserve"> </w:t>
            </w:r>
            <w:r w:rsidRPr="00824B70">
              <w:rPr>
                <w:rFonts w:ascii="Arial" w:hAnsi="Arial" w:cs="Arial"/>
                <w:sz w:val="16"/>
                <w:szCs w:val="16"/>
              </w:rPr>
              <w:t>виробництві</w:t>
            </w:r>
            <w:r w:rsidRPr="007B698A">
              <w:rPr>
                <w:rFonts w:ascii="Arial" w:hAnsi="Arial" w:cs="Arial"/>
                <w:sz w:val="16"/>
                <w:szCs w:val="16"/>
                <w:lang w:val="en-US"/>
              </w:rPr>
              <w:t xml:space="preserve"> </w:t>
            </w:r>
            <w:r w:rsidRPr="00824B70">
              <w:rPr>
                <w:rFonts w:ascii="Arial" w:hAnsi="Arial" w:cs="Arial"/>
                <w:sz w:val="16"/>
                <w:szCs w:val="16"/>
              </w:rPr>
              <w:t>АФІ</w:t>
            </w:r>
            <w:r w:rsidRPr="007B698A">
              <w:rPr>
                <w:rFonts w:ascii="Arial" w:hAnsi="Arial" w:cs="Arial"/>
                <w:sz w:val="16"/>
                <w:szCs w:val="16"/>
                <w:lang w:val="en-US"/>
              </w:rPr>
              <w:t xml:space="preserve">; </w:t>
            </w:r>
            <w:r w:rsidRPr="00824B70">
              <w:rPr>
                <w:rFonts w:ascii="Arial" w:hAnsi="Arial" w:cs="Arial"/>
                <w:sz w:val="16"/>
                <w:szCs w:val="16"/>
              </w:rPr>
              <w:t>для</w:t>
            </w:r>
            <w:r w:rsidRPr="007B698A">
              <w:rPr>
                <w:rFonts w:ascii="Arial" w:hAnsi="Arial" w:cs="Arial"/>
                <w:sz w:val="16"/>
                <w:szCs w:val="16"/>
                <w:lang w:val="en-US"/>
              </w:rPr>
              <w:t xml:space="preserve"> </w:t>
            </w:r>
            <w:r w:rsidRPr="00824B70">
              <w:rPr>
                <w:rFonts w:ascii="Arial" w:hAnsi="Arial" w:cs="Arial"/>
                <w:sz w:val="16"/>
                <w:szCs w:val="16"/>
              </w:rPr>
              <w:t>допоміжної</w:t>
            </w:r>
            <w:r w:rsidRPr="007B698A">
              <w:rPr>
                <w:rFonts w:ascii="Arial" w:hAnsi="Arial" w:cs="Arial"/>
                <w:sz w:val="16"/>
                <w:szCs w:val="16"/>
                <w:lang w:val="en-US"/>
              </w:rPr>
              <w:t xml:space="preserve"> </w:t>
            </w:r>
            <w:r w:rsidRPr="00824B70">
              <w:rPr>
                <w:rFonts w:ascii="Arial" w:hAnsi="Arial" w:cs="Arial"/>
                <w:sz w:val="16"/>
                <w:szCs w:val="16"/>
              </w:rPr>
              <w:t>речовини</w:t>
            </w:r>
            <w:r w:rsidRPr="007B698A">
              <w:rPr>
                <w:rFonts w:ascii="Arial" w:hAnsi="Arial" w:cs="Arial"/>
                <w:sz w:val="16"/>
                <w:szCs w:val="16"/>
                <w:lang w:val="en-US"/>
              </w:rPr>
              <w:t xml:space="preserve"> (</w:t>
            </w:r>
            <w:r w:rsidRPr="00824B70">
              <w:rPr>
                <w:rFonts w:ascii="Arial" w:hAnsi="Arial" w:cs="Arial"/>
                <w:sz w:val="16"/>
                <w:szCs w:val="16"/>
              </w:rPr>
              <w:t>сертифікат</w:t>
            </w:r>
            <w:r w:rsidRPr="007B698A">
              <w:rPr>
                <w:rFonts w:ascii="Arial" w:hAnsi="Arial" w:cs="Arial"/>
                <w:sz w:val="16"/>
                <w:szCs w:val="16"/>
                <w:lang w:val="en-US"/>
              </w:rPr>
              <w:t xml:space="preserve"> </w:t>
            </w:r>
            <w:r w:rsidRPr="00824B70">
              <w:rPr>
                <w:rFonts w:ascii="Arial" w:hAnsi="Arial" w:cs="Arial"/>
                <w:sz w:val="16"/>
                <w:szCs w:val="16"/>
              </w:rPr>
              <w:t>відповідності</w:t>
            </w:r>
            <w:r w:rsidRPr="007B698A">
              <w:rPr>
                <w:rFonts w:ascii="Arial" w:hAnsi="Arial" w:cs="Arial"/>
                <w:sz w:val="16"/>
                <w:szCs w:val="16"/>
                <w:lang w:val="en-US"/>
              </w:rPr>
              <w:t xml:space="preserve"> </w:t>
            </w:r>
            <w:r w:rsidRPr="00824B70">
              <w:rPr>
                <w:rFonts w:ascii="Arial" w:hAnsi="Arial" w:cs="Arial"/>
                <w:sz w:val="16"/>
                <w:szCs w:val="16"/>
              </w:rPr>
              <w:t>Європейській</w:t>
            </w:r>
            <w:r w:rsidRPr="007B698A">
              <w:rPr>
                <w:rFonts w:ascii="Arial" w:hAnsi="Arial" w:cs="Arial"/>
                <w:sz w:val="16"/>
                <w:szCs w:val="16"/>
                <w:lang w:val="en-US"/>
              </w:rPr>
              <w:t xml:space="preserve"> </w:t>
            </w:r>
            <w:r w:rsidRPr="00824B70">
              <w:rPr>
                <w:rFonts w:ascii="Arial" w:hAnsi="Arial" w:cs="Arial"/>
                <w:sz w:val="16"/>
                <w:szCs w:val="16"/>
              </w:rPr>
              <w:t>фармакопеї</w:t>
            </w:r>
            <w:r w:rsidRPr="007B698A">
              <w:rPr>
                <w:rFonts w:ascii="Arial" w:hAnsi="Arial" w:cs="Arial"/>
                <w:sz w:val="16"/>
                <w:szCs w:val="16"/>
                <w:lang w:val="en-US"/>
              </w:rPr>
              <w:t xml:space="preserve">) - </w:t>
            </w:r>
            <w:r w:rsidRPr="00824B70">
              <w:rPr>
                <w:rFonts w:ascii="Arial" w:hAnsi="Arial" w:cs="Arial"/>
                <w:sz w:val="16"/>
                <w:szCs w:val="16"/>
              </w:rPr>
              <w:t>Оновлений</w:t>
            </w:r>
            <w:r w:rsidRPr="007B698A">
              <w:rPr>
                <w:rFonts w:ascii="Arial" w:hAnsi="Arial" w:cs="Arial"/>
                <w:sz w:val="16"/>
                <w:szCs w:val="16"/>
                <w:lang w:val="en-US"/>
              </w:rPr>
              <w:t xml:space="preserve"> </w:t>
            </w:r>
            <w:r w:rsidRPr="00824B70">
              <w:rPr>
                <w:rFonts w:ascii="Arial" w:hAnsi="Arial" w:cs="Arial"/>
                <w:sz w:val="16"/>
                <w:szCs w:val="16"/>
              </w:rPr>
              <w:t>сертифікат</w:t>
            </w:r>
            <w:r w:rsidRPr="007B698A">
              <w:rPr>
                <w:rFonts w:ascii="Arial" w:hAnsi="Arial" w:cs="Arial"/>
                <w:sz w:val="16"/>
                <w:szCs w:val="16"/>
                <w:lang w:val="en-US"/>
              </w:rPr>
              <w:t xml:space="preserve"> </w:t>
            </w:r>
            <w:r w:rsidRPr="00824B70">
              <w:rPr>
                <w:rFonts w:ascii="Arial" w:hAnsi="Arial" w:cs="Arial"/>
                <w:sz w:val="16"/>
                <w:szCs w:val="16"/>
              </w:rPr>
              <w:t>від</w:t>
            </w:r>
            <w:r w:rsidRPr="007B698A">
              <w:rPr>
                <w:rFonts w:ascii="Arial" w:hAnsi="Arial" w:cs="Arial"/>
                <w:sz w:val="16"/>
                <w:szCs w:val="16"/>
                <w:lang w:val="en-US"/>
              </w:rPr>
              <w:t xml:space="preserve"> </w:t>
            </w:r>
            <w:r w:rsidRPr="00824B70">
              <w:rPr>
                <w:rFonts w:ascii="Arial" w:hAnsi="Arial" w:cs="Arial"/>
                <w:sz w:val="16"/>
                <w:szCs w:val="16"/>
              </w:rPr>
              <w:t>уже</w:t>
            </w:r>
            <w:r w:rsidRPr="007B698A">
              <w:rPr>
                <w:rFonts w:ascii="Arial" w:hAnsi="Arial" w:cs="Arial"/>
                <w:sz w:val="16"/>
                <w:szCs w:val="16"/>
                <w:lang w:val="en-US"/>
              </w:rPr>
              <w:t xml:space="preserve"> </w:t>
            </w:r>
            <w:r w:rsidRPr="00824B70">
              <w:rPr>
                <w:rFonts w:ascii="Arial" w:hAnsi="Arial" w:cs="Arial"/>
                <w:sz w:val="16"/>
                <w:szCs w:val="16"/>
              </w:rPr>
              <w:t>затвердженого</w:t>
            </w:r>
            <w:r w:rsidRPr="007B698A">
              <w:rPr>
                <w:rFonts w:ascii="Arial" w:hAnsi="Arial" w:cs="Arial"/>
                <w:sz w:val="16"/>
                <w:szCs w:val="16"/>
                <w:lang w:val="en-US"/>
              </w:rPr>
              <w:t xml:space="preserve"> </w:t>
            </w:r>
            <w:r w:rsidRPr="00824B70">
              <w:rPr>
                <w:rFonts w:ascii="Arial" w:hAnsi="Arial" w:cs="Arial"/>
                <w:sz w:val="16"/>
                <w:szCs w:val="16"/>
              </w:rPr>
              <w:t>виробника</w:t>
            </w:r>
            <w:r w:rsidRPr="007B698A">
              <w:rPr>
                <w:rFonts w:ascii="Arial" w:hAnsi="Arial" w:cs="Arial"/>
                <w:sz w:val="16"/>
                <w:szCs w:val="16"/>
                <w:lang w:val="en-US"/>
              </w:rPr>
              <w:t xml:space="preserve"> - </w:t>
            </w:r>
            <w:r w:rsidRPr="00824B70">
              <w:rPr>
                <w:rFonts w:ascii="Arial" w:hAnsi="Arial" w:cs="Arial"/>
                <w:sz w:val="16"/>
                <w:szCs w:val="16"/>
              </w:rPr>
              <w:t>Подання</w:t>
            </w:r>
            <w:r w:rsidRPr="007B698A">
              <w:rPr>
                <w:rFonts w:ascii="Arial" w:hAnsi="Arial" w:cs="Arial"/>
                <w:sz w:val="16"/>
                <w:szCs w:val="16"/>
                <w:lang w:val="en-US"/>
              </w:rPr>
              <w:t xml:space="preserve"> </w:t>
            </w:r>
            <w:r w:rsidRPr="00824B70">
              <w:rPr>
                <w:rFonts w:ascii="Arial" w:hAnsi="Arial" w:cs="Arial"/>
                <w:sz w:val="16"/>
                <w:szCs w:val="16"/>
              </w:rPr>
              <w:t>оновленого</w:t>
            </w:r>
            <w:r w:rsidRPr="007B698A">
              <w:rPr>
                <w:rFonts w:ascii="Arial" w:hAnsi="Arial" w:cs="Arial"/>
                <w:sz w:val="16"/>
                <w:szCs w:val="16"/>
                <w:lang w:val="en-US"/>
              </w:rPr>
              <w:t xml:space="preserve"> </w:t>
            </w:r>
            <w:r w:rsidRPr="00824B70">
              <w:rPr>
                <w:rFonts w:ascii="Arial" w:hAnsi="Arial" w:cs="Arial"/>
                <w:sz w:val="16"/>
                <w:szCs w:val="16"/>
              </w:rPr>
              <w:t>сертифікату</w:t>
            </w:r>
            <w:r w:rsidRPr="007B698A">
              <w:rPr>
                <w:rFonts w:ascii="Arial" w:hAnsi="Arial" w:cs="Arial"/>
                <w:sz w:val="16"/>
                <w:szCs w:val="16"/>
                <w:lang w:val="en-US"/>
              </w:rPr>
              <w:t xml:space="preserve"> </w:t>
            </w:r>
            <w:r w:rsidRPr="00824B70">
              <w:rPr>
                <w:rFonts w:ascii="Arial" w:hAnsi="Arial" w:cs="Arial"/>
                <w:sz w:val="16"/>
                <w:szCs w:val="16"/>
              </w:rPr>
              <w:t>відповідності</w:t>
            </w:r>
            <w:r w:rsidRPr="007B698A">
              <w:rPr>
                <w:rFonts w:ascii="Arial" w:hAnsi="Arial" w:cs="Arial"/>
                <w:sz w:val="16"/>
                <w:szCs w:val="16"/>
                <w:lang w:val="en-US"/>
              </w:rPr>
              <w:t xml:space="preserve"> </w:t>
            </w:r>
            <w:r w:rsidRPr="00824B70">
              <w:rPr>
                <w:rFonts w:ascii="Arial" w:hAnsi="Arial" w:cs="Arial"/>
                <w:sz w:val="16"/>
                <w:szCs w:val="16"/>
              </w:rPr>
              <w:t>ЕР</w:t>
            </w:r>
            <w:r w:rsidRPr="007B698A">
              <w:rPr>
                <w:rFonts w:ascii="Arial" w:hAnsi="Arial" w:cs="Arial"/>
                <w:sz w:val="16"/>
                <w:szCs w:val="16"/>
                <w:lang w:val="en-US"/>
              </w:rPr>
              <w:t xml:space="preserve"> </w:t>
            </w:r>
            <w:r w:rsidRPr="00824B70">
              <w:rPr>
                <w:rFonts w:ascii="Arial" w:hAnsi="Arial" w:cs="Arial"/>
                <w:sz w:val="16"/>
                <w:szCs w:val="16"/>
              </w:rPr>
              <w:t>СЕР</w:t>
            </w:r>
            <w:r w:rsidRPr="007B698A">
              <w:rPr>
                <w:rFonts w:ascii="Arial" w:hAnsi="Arial" w:cs="Arial"/>
                <w:sz w:val="16"/>
                <w:szCs w:val="16"/>
                <w:lang w:val="en-US"/>
              </w:rPr>
              <w:t xml:space="preserve"> 2016-290-Rev 02 (</w:t>
            </w:r>
            <w:r w:rsidRPr="00824B70">
              <w:rPr>
                <w:rFonts w:ascii="Arial" w:hAnsi="Arial" w:cs="Arial"/>
                <w:sz w:val="16"/>
                <w:szCs w:val="16"/>
              </w:rPr>
              <w:t>попередня</w:t>
            </w:r>
            <w:r w:rsidRPr="007B698A">
              <w:rPr>
                <w:rFonts w:ascii="Arial" w:hAnsi="Arial" w:cs="Arial"/>
                <w:sz w:val="16"/>
                <w:szCs w:val="16"/>
                <w:lang w:val="en-US"/>
              </w:rPr>
              <w:t xml:space="preserve"> </w:t>
            </w:r>
            <w:r w:rsidRPr="00824B70">
              <w:rPr>
                <w:rFonts w:ascii="Arial" w:hAnsi="Arial" w:cs="Arial"/>
                <w:sz w:val="16"/>
                <w:szCs w:val="16"/>
              </w:rPr>
              <w:t>версія</w:t>
            </w:r>
            <w:r w:rsidRPr="007B698A">
              <w:rPr>
                <w:rFonts w:ascii="Arial" w:hAnsi="Arial" w:cs="Arial"/>
                <w:sz w:val="16"/>
                <w:szCs w:val="16"/>
                <w:lang w:val="en-US"/>
              </w:rPr>
              <w:t xml:space="preserve"> </w:t>
            </w:r>
            <w:r w:rsidRPr="00824B70">
              <w:rPr>
                <w:rFonts w:ascii="Arial" w:hAnsi="Arial" w:cs="Arial"/>
                <w:sz w:val="16"/>
                <w:szCs w:val="16"/>
              </w:rPr>
              <w:t>СЕР</w:t>
            </w:r>
            <w:r w:rsidRPr="007B698A">
              <w:rPr>
                <w:rFonts w:ascii="Arial" w:hAnsi="Arial" w:cs="Arial"/>
                <w:sz w:val="16"/>
                <w:szCs w:val="16"/>
                <w:lang w:val="en-US"/>
              </w:rPr>
              <w:t xml:space="preserve"> R1- </w:t>
            </w:r>
            <w:r w:rsidRPr="00824B70">
              <w:rPr>
                <w:rFonts w:ascii="Arial" w:hAnsi="Arial" w:cs="Arial"/>
                <w:sz w:val="16"/>
                <w:szCs w:val="16"/>
              </w:rPr>
              <w:t>СЕР</w:t>
            </w:r>
            <w:r w:rsidRPr="007B698A">
              <w:rPr>
                <w:rFonts w:ascii="Arial" w:hAnsi="Arial" w:cs="Arial"/>
                <w:sz w:val="16"/>
                <w:szCs w:val="16"/>
                <w:lang w:val="en-US"/>
              </w:rPr>
              <w:t xml:space="preserve"> 2016-290-Rev 00) </w:t>
            </w:r>
            <w:r w:rsidRPr="00824B70">
              <w:rPr>
                <w:rFonts w:ascii="Arial" w:hAnsi="Arial" w:cs="Arial"/>
                <w:sz w:val="16"/>
                <w:szCs w:val="16"/>
              </w:rPr>
              <w:t>для</w:t>
            </w:r>
            <w:r w:rsidRPr="007B698A">
              <w:rPr>
                <w:rFonts w:ascii="Arial" w:hAnsi="Arial" w:cs="Arial"/>
                <w:sz w:val="16"/>
                <w:szCs w:val="16"/>
                <w:lang w:val="en-US"/>
              </w:rPr>
              <w:t xml:space="preserve"> </w:t>
            </w:r>
            <w:r w:rsidRPr="00824B70">
              <w:rPr>
                <w:rFonts w:ascii="Arial" w:hAnsi="Arial" w:cs="Arial"/>
                <w:sz w:val="16"/>
                <w:szCs w:val="16"/>
              </w:rPr>
              <w:t>АФІ</w:t>
            </w:r>
            <w:r w:rsidRPr="007B698A">
              <w:rPr>
                <w:rFonts w:ascii="Arial" w:hAnsi="Arial" w:cs="Arial"/>
                <w:sz w:val="16"/>
                <w:szCs w:val="16"/>
                <w:lang w:val="en-US"/>
              </w:rPr>
              <w:t xml:space="preserve"> </w:t>
            </w:r>
            <w:r w:rsidRPr="00824B70">
              <w:rPr>
                <w:rFonts w:ascii="Arial" w:hAnsi="Arial" w:cs="Arial"/>
                <w:sz w:val="16"/>
                <w:szCs w:val="16"/>
              </w:rPr>
              <w:t>Валсартан</w:t>
            </w:r>
            <w:r w:rsidRPr="007B698A">
              <w:rPr>
                <w:rFonts w:ascii="Arial" w:hAnsi="Arial" w:cs="Arial"/>
                <w:sz w:val="16"/>
                <w:szCs w:val="16"/>
                <w:lang w:val="en-US"/>
              </w:rPr>
              <w:t xml:space="preserve">, </w:t>
            </w:r>
            <w:r w:rsidRPr="00824B70">
              <w:rPr>
                <w:rFonts w:ascii="Arial" w:hAnsi="Arial" w:cs="Arial"/>
                <w:sz w:val="16"/>
                <w:szCs w:val="16"/>
              </w:rPr>
              <w:t>у</w:t>
            </w:r>
            <w:r w:rsidRPr="007B698A">
              <w:rPr>
                <w:rFonts w:ascii="Arial" w:hAnsi="Arial" w:cs="Arial"/>
                <w:sz w:val="16"/>
                <w:szCs w:val="16"/>
                <w:lang w:val="en-US"/>
              </w:rPr>
              <w:t xml:space="preserve"> </w:t>
            </w:r>
            <w:r w:rsidRPr="00824B70">
              <w:rPr>
                <w:rFonts w:ascii="Arial" w:hAnsi="Arial" w:cs="Arial"/>
                <w:sz w:val="16"/>
                <w:szCs w:val="16"/>
              </w:rPr>
              <w:t>зв</w:t>
            </w:r>
            <w:r w:rsidRPr="007B698A">
              <w:rPr>
                <w:rFonts w:ascii="Arial" w:hAnsi="Arial" w:cs="Arial"/>
                <w:sz w:val="16"/>
                <w:szCs w:val="16"/>
                <w:lang w:val="en-US"/>
              </w:rPr>
              <w:t>’</w:t>
            </w:r>
            <w:r w:rsidRPr="00824B70">
              <w:rPr>
                <w:rFonts w:ascii="Arial" w:hAnsi="Arial" w:cs="Arial"/>
                <w:sz w:val="16"/>
                <w:szCs w:val="16"/>
              </w:rPr>
              <w:t>язку</w:t>
            </w:r>
            <w:r w:rsidRPr="007B698A">
              <w:rPr>
                <w:rFonts w:ascii="Arial" w:hAnsi="Arial" w:cs="Arial"/>
                <w:sz w:val="16"/>
                <w:szCs w:val="16"/>
                <w:lang w:val="en-US"/>
              </w:rPr>
              <w:t xml:space="preserve"> </w:t>
            </w:r>
            <w:r w:rsidRPr="00824B70">
              <w:rPr>
                <w:rFonts w:ascii="Arial" w:hAnsi="Arial" w:cs="Arial"/>
                <w:sz w:val="16"/>
                <w:szCs w:val="16"/>
              </w:rPr>
              <w:t>зі</w:t>
            </w:r>
            <w:r w:rsidRPr="007B698A">
              <w:rPr>
                <w:rFonts w:ascii="Arial" w:hAnsi="Arial" w:cs="Arial"/>
                <w:sz w:val="16"/>
                <w:szCs w:val="16"/>
                <w:lang w:val="en-US"/>
              </w:rPr>
              <w:t xml:space="preserve"> </w:t>
            </w:r>
            <w:r w:rsidRPr="00824B70">
              <w:rPr>
                <w:rFonts w:ascii="Arial" w:hAnsi="Arial" w:cs="Arial"/>
                <w:sz w:val="16"/>
                <w:szCs w:val="16"/>
              </w:rPr>
              <w:t>зміною</w:t>
            </w:r>
            <w:r w:rsidRPr="007B698A">
              <w:rPr>
                <w:rFonts w:ascii="Arial" w:hAnsi="Arial" w:cs="Arial"/>
                <w:sz w:val="16"/>
                <w:szCs w:val="16"/>
                <w:lang w:val="en-US"/>
              </w:rPr>
              <w:t xml:space="preserve"> </w:t>
            </w:r>
            <w:r w:rsidRPr="00824B70">
              <w:rPr>
                <w:rFonts w:ascii="Arial" w:hAnsi="Arial" w:cs="Arial"/>
                <w:sz w:val="16"/>
                <w:szCs w:val="16"/>
              </w:rPr>
              <w:t>назви</w:t>
            </w:r>
            <w:r w:rsidRPr="007B698A">
              <w:rPr>
                <w:rFonts w:ascii="Arial" w:hAnsi="Arial" w:cs="Arial"/>
                <w:sz w:val="16"/>
                <w:szCs w:val="16"/>
                <w:lang w:val="en-US"/>
              </w:rPr>
              <w:t xml:space="preserve"> </w:t>
            </w:r>
            <w:r w:rsidRPr="00824B70">
              <w:rPr>
                <w:rFonts w:ascii="Arial" w:hAnsi="Arial" w:cs="Arial"/>
                <w:sz w:val="16"/>
                <w:szCs w:val="16"/>
              </w:rPr>
              <w:t>виробника</w:t>
            </w:r>
            <w:r w:rsidRPr="007B698A">
              <w:rPr>
                <w:rFonts w:ascii="Arial" w:hAnsi="Arial" w:cs="Arial"/>
                <w:sz w:val="16"/>
                <w:szCs w:val="16"/>
                <w:lang w:val="en-US"/>
              </w:rPr>
              <w:t xml:space="preserve"> Novartis Ringaskiddy Limited </w:t>
            </w:r>
            <w:r w:rsidRPr="00824B70">
              <w:rPr>
                <w:rFonts w:ascii="Arial" w:hAnsi="Arial" w:cs="Arial"/>
                <w:sz w:val="16"/>
                <w:szCs w:val="16"/>
              </w:rPr>
              <w:t>на</w:t>
            </w:r>
            <w:r w:rsidRPr="007B698A">
              <w:rPr>
                <w:rFonts w:ascii="Arial" w:hAnsi="Arial" w:cs="Arial"/>
                <w:sz w:val="16"/>
                <w:szCs w:val="16"/>
                <w:lang w:val="en-US"/>
              </w:rPr>
              <w:t xml:space="preserve"> Sterling Pharma Ringaskiddy Limited </w:t>
            </w:r>
            <w:r w:rsidRPr="00824B70">
              <w:rPr>
                <w:rFonts w:ascii="Arial" w:hAnsi="Arial" w:cs="Arial"/>
                <w:sz w:val="16"/>
                <w:szCs w:val="16"/>
              </w:rPr>
              <w:t>та</w:t>
            </w:r>
            <w:r w:rsidRPr="007B698A">
              <w:rPr>
                <w:rFonts w:ascii="Arial" w:hAnsi="Arial" w:cs="Arial"/>
                <w:sz w:val="16"/>
                <w:szCs w:val="16"/>
                <w:lang w:val="en-US"/>
              </w:rPr>
              <w:t xml:space="preserve"> </w:t>
            </w:r>
            <w:r w:rsidRPr="00824B70">
              <w:rPr>
                <w:rFonts w:ascii="Arial" w:hAnsi="Arial" w:cs="Arial"/>
                <w:sz w:val="16"/>
                <w:szCs w:val="16"/>
              </w:rPr>
              <w:t>оновлення</w:t>
            </w:r>
            <w:r w:rsidRPr="007B698A">
              <w:rPr>
                <w:rFonts w:ascii="Arial" w:hAnsi="Arial" w:cs="Arial"/>
                <w:sz w:val="16"/>
                <w:szCs w:val="16"/>
                <w:lang w:val="en-US"/>
              </w:rPr>
              <w:t xml:space="preserve"> </w:t>
            </w:r>
            <w:r w:rsidRPr="00824B70">
              <w:rPr>
                <w:rFonts w:ascii="Arial" w:hAnsi="Arial" w:cs="Arial"/>
                <w:sz w:val="16"/>
                <w:szCs w:val="16"/>
              </w:rPr>
              <w:t>адреси</w:t>
            </w:r>
            <w:r w:rsidRPr="007B698A">
              <w:rPr>
                <w:rFonts w:ascii="Arial" w:hAnsi="Arial" w:cs="Arial"/>
                <w:sz w:val="16"/>
                <w:szCs w:val="16"/>
                <w:lang w:val="en-US"/>
              </w:rPr>
              <w:t xml:space="preserve"> </w:t>
            </w:r>
            <w:r w:rsidRPr="00824B70">
              <w:rPr>
                <w:rFonts w:ascii="Arial" w:hAnsi="Arial" w:cs="Arial"/>
                <w:sz w:val="16"/>
                <w:szCs w:val="16"/>
              </w:rPr>
              <w:t>виробничої</w:t>
            </w:r>
            <w:r w:rsidRPr="007B698A">
              <w:rPr>
                <w:rFonts w:ascii="Arial" w:hAnsi="Arial" w:cs="Arial"/>
                <w:sz w:val="16"/>
                <w:szCs w:val="16"/>
                <w:lang w:val="en-US"/>
              </w:rPr>
              <w:t xml:space="preserve"> </w:t>
            </w:r>
            <w:r w:rsidRPr="00824B70">
              <w:rPr>
                <w:rFonts w:ascii="Arial" w:hAnsi="Arial" w:cs="Arial"/>
                <w:sz w:val="16"/>
                <w:szCs w:val="16"/>
              </w:rPr>
              <w:t>дільниці</w:t>
            </w:r>
            <w:r w:rsidRPr="007B698A">
              <w:rPr>
                <w:rFonts w:ascii="Arial" w:hAnsi="Arial" w:cs="Arial"/>
                <w:sz w:val="16"/>
                <w:szCs w:val="16"/>
                <w:lang w:val="en-US"/>
              </w:rPr>
              <w:t xml:space="preserve"> </w:t>
            </w:r>
            <w:r w:rsidRPr="00824B70">
              <w:rPr>
                <w:rFonts w:ascii="Arial" w:hAnsi="Arial" w:cs="Arial"/>
                <w:sz w:val="16"/>
                <w:szCs w:val="16"/>
              </w:rPr>
              <w:t>у</w:t>
            </w:r>
            <w:r w:rsidRPr="007B698A">
              <w:rPr>
                <w:rFonts w:ascii="Arial" w:hAnsi="Arial" w:cs="Arial"/>
                <w:sz w:val="16"/>
                <w:szCs w:val="16"/>
                <w:lang w:val="en-US"/>
              </w:rPr>
              <w:t xml:space="preserve"> </w:t>
            </w:r>
            <w:r w:rsidRPr="00824B70">
              <w:rPr>
                <w:rFonts w:ascii="Arial" w:hAnsi="Arial" w:cs="Arial"/>
                <w:sz w:val="16"/>
                <w:szCs w:val="16"/>
              </w:rPr>
              <w:t>відповідності</w:t>
            </w:r>
            <w:r w:rsidRPr="007B698A">
              <w:rPr>
                <w:rFonts w:ascii="Arial" w:hAnsi="Arial" w:cs="Arial"/>
                <w:sz w:val="16"/>
                <w:szCs w:val="16"/>
                <w:lang w:val="en-US"/>
              </w:rPr>
              <w:t xml:space="preserve"> </w:t>
            </w:r>
            <w:r w:rsidRPr="00824B70">
              <w:rPr>
                <w:rFonts w:ascii="Arial" w:hAnsi="Arial" w:cs="Arial"/>
                <w:sz w:val="16"/>
                <w:szCs w:val="16"/>
              </w:rPr>
              <w:t>до</w:t>
            </w:r>
            <w:r w:rsidRPr="007B698A">
              <w:rPr>
                <w:rFonts w:ascii="Arial" w:hAnsi="Arial" w:cs="Arial"/>
                <w:sz w:val="16"/>
                <w:szCs w:val="16"/>
                <w:lang w:val="en-US"/>
              </w:rPr>
              <w:t xml:space="preserve"> </w:t>
            </w:r>
            <w:r w:rsidRPr="00824B70">
              <w:rPr>
                <w:rFonts w:ascii="Arial" w:hAnsi="Arial" w:cs="Arial"/>
                <w:sz w:val="16"/>
                <w:szCs w:val="16"/>
              </w:rPr>
              <w:t>сертифікату</w:t>
            </w:r>
            <w:r w:rsidRPr="007B698A">
              <w:rPr>
                <w:rFonts w:ascii="Arial" w:hAnsi="Arial" w:cs="Arial"/>
                <w:sz w:val="16"/>
                <w:szCs w:val="16"/>
                <w:lang w:val="en-US"/>
              </w:rPr>
              <w:t xml:space="preserve"> GMP</w:t>
            </w:r>
          </w:p>
          <w:p w:rsidR="0077730C" w:rsidRPr="007B698A" w:rsidRDefault="0077730C" w:rsidP="004B05C9">
            <w:pPr>
              <w:jc w:val="center"/>
              <w:rPr>
                <w:rFonts w:ascii="Arial" w:hAnsi="Arial" w:cs="Arial"/>
                <w:sz w:val="16"/>
                <w:szCs w:val="16"/>
                <w:lang w:val="en-US"/>
              </w:rPr>
            </w:pPr>
            <w:r w:rsidRPr="00824B70">
              <w:rPr>
                <w:rFonts w:ascii="Arial" w:hAnsi="Arial" w:cs="Arial"/>
                <w:sz w:val="16"/>
                <w:szCs w:val="16"/>
              </w:rPr>
              <w:t>Затверджено</w:t>
            </w:r>
          </w:p>
          <w:p w:rsidR="0077730C" w:rsidRPr="007B698A" w:rsidRDefault="0077730C" w:rsidP="004B05C9">
            <w:pPr>
              <w:jc w:val="center"/>
              <w:rPr>
                <w:rFonts w:ascii="Arial" w:hAnsi="Arial" w:cs="Arial"/>
                <w:sz w:val="16"/>
                <w:szCs w:val="16"/>
                <w:lang w:val="en-US"/>
              </w:rPr>
            </w:pPr>
            <w:r w:rsidRPr="007B698A">
              <w:rPr>
                <w:rFonts w:ascii="Arial" w:hAnsi="Arial" w:cs="Arial"/>
                <w:sz w:val="16"/>
                <w:szCs w:val="16"/>
                <w:lang w:val="en-US"/>
              </w:rPr>
              <w:t>Novartis Ringaskiddy Limited</w:t>
            </w:r>
          </w:p>
          <w:p w:rsidR="0077730C" w:rsidRPr="007B698A" w:rsidRDefault="0077730C" w:rsidP="004B05C9">
            <w:pPr>
              <w:jc w:val="center"/>
              <w:rPr>
                <w:rFonts w:ascii="Arial" w:hAnsi="Arial" w:cs="Arial"/>
                <w:sz w:val="16"/>
                <w:szCs w:val="16"/>
                <w:lang w:val="en-US"/>
              </w:rPr>
            </w:pPr>
            <w:r w:rsidRPr="007B698A">
              <w:rPr>
                <w:rFonts w:ascii="Arial" w:hAnsi="Arial" w:cs="Arial"/>
                <w:sz w:val="16"/>
                <w:szCs w:val="16"/>
                <w:lang w:val="en-US"/>
              </w:rPr>
              <w:t>Ringaskiddy</w:t>
            </w:r>
          </w:p>
          <w:p w:rsidR="0077730C" w:rsidRPr="007B698A" w:rsidRDefault="0077730C" w:rsidP="004B05C9">
            <w:pPr>
              <w:jc w:val="center"/>
              <w:rPr>
                <w:rFonts w:ascii="Arial" w:hAnsi="Arial" w:cs="Arial"/>
                <w:sz w:val="16"/>
                <w:szCs w:val="16"/>
                <w:lang w:val="en-US"/>
              </w:rPr>
            </w:pPr>
            <w:r w:rsidRPr="007B698A">
              <w:rPr>
                <w:rFonts w:ascii="Arial" w:hAnsi="Arial" w:cs="Arial"/>
                <w:sz w:val="16"/>
                <w:szCs w:val="16"/>
                <w:lang w:val="en-US"/>
              </w:rPr>
              <w:t>Co. Cork</w:t>
            </w:r>
          </w:p>
          <w:p w:rsidR="0077730C" w:rsidRPr="007B698A" w:rsidRDefault="0077730C" w:rsidP="004B05C9">
            <w:pPr>
              <w:jc w:val="center"/>
              <w:rPr>
                <w:rFonts w:ascii="Arial" w:hAnsi="Arial" w:cs="Arial"/>
                <w:sz w:val="16"/>
                <w:szCs w:val="16"/>
                <w:lang w:val="en-US"/>
              </w:rPr>
            </w:pPr>
            <w:r w:rsidRPr="007B698A">
              <w:rPr>
                <w:rFonts w:ascii="Arial" w:hAnsi="Arial" w:cs="Arial"/>
                <w:sz w:val="16"/>
                <w:szCs w:val="16"/>
                <w:lang w:val="en-US"/>
              </w:rPr>
              <w:t>Ireland</w:t>
            </w:r>
          </w:p>
          <w:p w:rsidR="0077730C" w:rsidRPr="007B698A" w:rsidRDefault="0077730C" w:rsidP="004B05C9">
            <w:pPr>
              <w:jc w:val="center"/>
              <w:rPr>
                <w:rFonts w:ascii="Arial" w:hAnsi="Arial" w:cs="Arial"/>
                <w:sz w:val="16"/>
                <w:szCs w:val="16"/>
                <w:lang w:val="en-US"/>
              </w:rPr>
            </w:pPr>
            <w:r w:rsidRPr="00824B70">
              <w:rPr>
                <w:rFonts w:ascii="Arial" w:hAnsi="Arial" w:cs="Arial"/>
                <w:sz w:val="16"/>
                <w:szCs w:val="16"/>
              </w:rPr>
              <w:t>Запропоновано</w:t>
            </w:r>
          </w:p>
          <w:p w:rsidR="0077730C" w:rsidRPr="007B698A" w:rsidRDefault="0077730C" w:rsidP="004B05C9">
            <w:pPr>
              <w:jc w:val="center"/>
              <w:rPr>
                <w:rFonts w:ascii="Arial" w:hAnsi="Arial" w:cs="Arial"/>
                <w:sz w:val="16"/>
                <w:szCs w:val="16"/>
                <w:lang w:val="en-US"/>
              </w:rPr>
            </w:pPr>
            <w:r w:rsidRPr="007B698A">
              <w:rPr>
                <w:rFonts w:ascii="Arial" w:hAnsi="Arial" w:cs="Arial"/>
                <w:sz w:val="16"/>
                <w:szCs w:val="16"/>
                <w:lang w:val="en-US"/>
              </w:rPr>
              <w:t>Sterling Pharma Ringaskiddy Limited</w:t>
            </w:r>
          </w:p>
          <w:p w:rsidR="0077730C" w:rsidRPr="007B698A" w:rsidRDefault="0077730C" w:rsidP="004B05C9">
            <w:pPr>
              <w:jc w:val="center"/>
              <w:rPr>
                <w:rFonts w:ascii="Arial" w:hAnsi="Arial" w:cs="Arial"/>
                <w:sz w:val="16"/>
                <w:szCs w:val="16"/>
                <w:lang w:val="en-US"/>
              </w:rPr>
            </w:pPr>
            <w:r w:rsidRPr="007B698A">
              <w:rPr>
                <w:rFonts w:ascii="Arial" w:hAnsi="Arial" w:cs="Arial"/>
                <w:sz w:val="16"/>
                <w:szCs w:val="16"/>
                <w:lang w:val="en-US"/>
              </w:rPr>
              <w:t>Ringaskiddy Cork, PF43 FR63,</w:t>
            </w:r>
          </w:p>
          <w:p w:rsidR="0077730C" w:rsidRPr="007B698A" w:rsidRDefault="0077730C" w:rsidP="004B05C9">
            <w:pPr>
              <w:jc w:val="center"/>
              <w:rPr>
                <w:rFonts w:ascii="Arial" w:hAnsi="Arial" w:cs="Arial"/>
                <w:sz w:val="16"/>
                <w:szCs w:val="16"/>
                <w:lang w:val="en-US"/>
              </w:rPr>
            </w:pPr>
            <w:r w:rsidRPr="007B698A">
              <w:rPr>
                <w:rFonts w:ascii="Arial" w:hAnsi="Arial" w:cs="Arial"/>
                <w:sz w:val="16"/>
                <w:szCs w:val="16"/>
                <w:lang w:val="en-US"/>
              </w:rPr>
              <w:t>Ireland</w:t>
            </w:r>
          </w:p>
          <w:p w:rsidR="0077730C" w:rsidRPr="007B698A" w:rsidRDefault="0077730C" w:rsidP="004B05C9">
            <w:pPr>
              <w:jc w:val="center"/>
              <w:rPr>
                <w:rFonts w:ascii="Arial" w:hAnsi="Arial" w:cs="Arial"/>
                <w:sz w:val="16"/>
                <w:szCs w:val="16"/>
                <w:lang w:val="en-US"/>
              </w:rPr>
            </w:pPr>
            <w:r w:rsidRPr="00824B70">
              <w:rPr>
                <w:rFonts w:ascii="Arial" w:hAnsi="Arial" w:cs="Arial"/>
                <w:sz w:val="16"/>
                <w:szCs w:val="16"/>
              </w:rPr>
              <w:t>Зміни</w:t>
            </w:r>
            <w:r w:rsidRPr="007B698A">
              <w:rPr>
                <w:rFonts w:ascii="Arial" w:hAnsi="Arial" w:cs="Arial"/>
                <w:sz w:val="16"/>
                <w:szCs w:val="16"/>
                <w:lang w:val="en-US"/>
              </w:rPr>
              <w:t xml:space="preserve"> I </w:t>
            </w:r>
            <w:r w:rsidRPr="00824B70">
              <w:rPr>
                <w:rFonts w:ascii="Arial" w:hAnsi="Arial" w:cs="Arial"/>
                <w:sz w:val="16"/>
                <w:szCs w:val="16"/>
              </w:rPr>
              <w:t>типу</w:t>
            </w:r>
            <w:r w:rsidRPr="007B698A">
              <w:rPr>
                <w:rFonts w:ascii="Arial" w:hAnsi="Arial" w:cs="Arial"/>
                <w:sz w:val="16"/>
                <w:szCs w:val="16"/>
                <w:lang w:val="en-US"/>
              </w:rPr>
              <w:t xml:space="preserve"> - </w:t>
            </w:r>
            <w:r w:rsidRPr="00824B70">
              <w:rPr>
                <w:rFonts w:ascii="Arial" w:hAnsi="Arial" w:cs="Arial"/>
                <w:sz w:val="16"/>
                <w:szCs w:val="16"/>
              </w:rPr>
              <w:t>Зміни</w:t>
            </w:r>
            <w:r w:rsidRPr="007B698A">
              <w:rPr>
                <w:rFonts w:ascii="Arial" w:hAnsi="Arial" w:cs="Arial"/>
                <w:sz w:val="16"/>
                <w:szCs w:val="16"/>
                <w:lang w:val="en-US"/>
              </w:rPr>
              <w:t xml:space="preserve"> </w:t>
            </w:r>
            <w:r w:rsidRPr="00824B70">
              <w:rPr>
                <w:rFonts w:ascii="Arial" w:hAnsi="Arial" w:cs="Arial"/>
                <w:sz w:val="16"/>
                <w:szCs w:val="16"/>
              </w:rPr>
              <w:t>з</w:t>
            </w:r>
            <w:r w:rsidRPr="007B698A">
              <w:rPr>
                <w:rFonts w:ascii="Arial" w:hAnsi="Arial" w:cs="Arial"/>
                <w:sz w:val="16"/>
                <w:szCs w:val="16"/>
                <w:lang w:val="en-US"/>
              </w:rPr>
              <w:t xml:space="preserve"> </w:t>
            </w:r>
            <w:r w:rsidRPr="00824B70">
              <w:rPr>
                <w:rFonts w:ascii="Arial" w:hAnsi="Arial" w:cs="Arial"/>
                <w:sz w:val="16"/>
                <w:szCs w:val="16"/>
              </w:rPr>
              <w:t>якості</w:t>
            </w:r>
            <w:r w:rsidRPr="007B698A">
              <w:rPr>
                <w:rFonts w:ascii="Arial" w:hAnsi="Arial" w:cs="Arial"/>
                <w:sz w:val="16"/>
                <w:szCs w:val="16"/>
                <w:lang w:val="en-US"/>
              </w:rPr>
              <w:t xml:space="preserve">. </w:t>
            </w:r>
            <w:r w:rsidRPr="00824B70">
              <w:rPr>
                <w:rFonts w:ascii="Arial" w:hAnsi="Arial" w:cs="Arial"/>
                <w:sz w:val="16"/>
                <w:szCs w:val="16"/>
              </w:rPr>
              <w:t>Сертифікат</w:t>
            </w:r>
            <w:r w:rsidRPr="007B698A">
              <w:rPr>
                <w:rFonts w:ascii="Arial" w:hAnsi="Arial" w:cs="Arial"/>
                <w:sz w:val="16"/>
                <w:szCs w:val="16"/>
                <w:lang w:val="en-US"/>
              </w:rPr>
              <w:t xml:space="preserve"> </w:t>
            </w:r>
            <w:r w:rsidRPr="00824B70">
              <w:rPr>
                <w:rFonts w:ascii="Arial" w:hAnsi="Arial" w:cs="Arial"/>
                <w:sz w:val="16"/>
                <w:szCs w:val="16"/>
              </w:rPr>
              <w:t>відповідності</w:t>
            </w:r>
            <w:r w:rsidRPr="007B698A">
              <w:rPr>
                <w:rFonts w:ascii="Arial" w:hAnsi="Arial" w:cs="Arial"/>
                <w:sz w:val="16"/>
                <w:szCs w:val="16"/>
                <w:lang w:val="en-US"/>
              </w:rPr>
              <w:t>/</w:t>
            </w:r>
            <w:r w:rsidRPr="00824B70">
              <w:rPr>
                <w:rFonts w:ascii="Arial" w:hAnsi="Arial" w:cs="Arial"/>
                <w:sz w:val="16"/>
                <w:szCs w:val="16"/>
              </w:rPr>
              <w:t>ГЕ</w:t>
            </w:r>
            <w:r w:rsidRPr="007B698A">
              <w:rPr>
                <w:rFonts w:ascii="Arial" w:hAnsi="Arial" w:cs="Arial"/>
                <w:sz w:val="16"/>
                <w:szCs w:val="16"/>
                <w:lang w:val="en-US"/>
              </w:rPr>
              <w:t>-</w:t>
            </w:r>
            <w:r w:rsidRPr="00824B70">
              <w:rPr>
                <w:rFonts w:ascii="Arial" w:hAnsi="Arial" w:cs="Arial"/>
                <w:sz w:val="16"/>
                <w:szCs w:val="16"/>
              </w:rPr>
              <w:t>сертифікат</w:t>
            </w:r>
            <w:r w:rsidRPr="007B698A">
              <w:rPr>
                <w:rFonts w:ascii="Arial" w:hAnsi="Arial" w:cs="Arial"/>
                <w:sz w:val="16"/>
                <w:szCs w:val="16"/>
                <w:lang w:val="en-US"/>
              </w:rPr>
              <w:t xml:space="preserve"> </w:t>
            </w:r>
            <w:r w:rsidRPr="00824B70">
              <w:rPr>
                <w:rFonts w:ascii="Arial" w:hAnsi="Arial" w:cs="Arial"/>
                <w:sz w:val="16"/>
                <w:szCs w:val="16"/>
              </w:rPr>
              <w:t>відповідності</w:t>
            </w:r>
            <w:r w:rsidRPr="007B698A">
              <w:rPr>
                <w:rFonts w:ascii="Arial" w:hAnsi="Arial" w:cs="Arial"/>
                <w:sz w:val="16"/>
                <w:szCs w:val="16"/>
                <w:lang w:val="en-US"/>
              </w:rPr>
              <w:t xml:space="preserve"> </w:t>
            </w:r>
            <w:r w:rsidRPr="00824B70">
              <w:rPr>
                <w:rFonts w:ascii="Arial" w:hAnsi="Arial" w:cs="Arial"/>
                <w:sz w:val="16"/>
                <w:szCs w:val="16"/>
              </w:rPr>
              <w:t>Європейській</w:t>
            </w:r>
            <w:r w:rsidRPr="007B698A">
              <w:rPr>
                <w:rFonts w:ascii="Arial" w:hAnsi="Arial" w:cs="Arial"/>
                <w:sz w:val="16"/>
                <w:szCs w:val="16"/>
                <w:lang w:val="en-US"/>
              </w:rPr>
              <w:t xml:space="preserve"> </w:t>
            </w:r>
            <w:r w:rsidRPr="00824B70">
              <w:rPr>
                <w:rFonts w:ascii="Arial" w:hAnsi="Arial" w:cs="Arial"/>
                <w:sz w:val="16"/>
                <w:szCs w:val="16"/>
              </w:rPr>
              <w:t>фармакопеї</w:t>
            </w:r>
            <w:r w:rsidRPr="007B698A">
              <w:rPr>
                <w:rFonts w:ascii="Arial" w:hAnsi="Arial" w:cs="Arial"/>
                <w:sz w:val="16"/>
                <w:szCs w:val="16"/>
                <w:lang w:val="en-US"/>
              </w:rPr>
              <w:t>/</w:t>
            </w:r>
            <w:r w:rsidRPr="00824B70">
              <w:rPr>
                <w:rFonts w:ascii="Arial" w:hAnsi="Arial" w:cs="Arial"/>
                <w:sz w:val="16"/>
                <w:szCs w:val="16"/>
              </w:rPr>
              <w:t>монографії</w:t>
            </w:r>
            <w:r w:rsidRPr="007B698A">
              <w:rPr>
                <w:rFonts w:ascii="Arial" w:hAnsi="Arial" w:cs="Arial"/>
                <w:sz w:val="16"/>
                <w:szCs w:val="16"/>
                <w:lang w:val="en-US"/>
              </w:rPr>
              <w:t xml:space="preserve">. </w:t>
            </w:r>
            <w:r w:rsidRPr="00824B70">
              <w:rPr>
                <w:rFonts w:ascii="Arial" w:hAnsi="Arial" w:cs="Arial"/>
                <w:sz w:val="16"/>
                <w:szCs w:val="16"/>
              </w:rPr>
              <w:t>Подання</w:t>
            </w:r>
            <w:r w:rsidRPr="007B698A">
              <w:rPr>
                <w:rFonts w:ascii="Arial" w:hAnsi="Arial" w:cs="Arial"/>
                <w:sz w:val="16"/>
                <w:szCs w:val="16"/>
                <w:lang w:val="en-US"/>
              </w:rPr>
              <w:t xml:space="preserve"> </w:t>
            </w:r>
            <w:r w:rsidRPr="00824B70">
              <w:rPr>
                <w:rFonts w:ascii="Arial" w:hAnsi="Arial" w:cs="Arial"/>
                <w:sz w:val="16"/>
                <w:szCs w:val="16"/>
              </w:rPr>
              <w:t>нового</w:t>
            </w:r>
            <w:r w:rsidRPr="007B698A">
              <w:rPr>
                <w:rFonts w:ascii="Arial" w:hAnsi="Arial" w:cs="Arial"/>
                <w:sz w:val="16"/>
                <w:szCs w:val="16"/>
                <w:lang w:val="en-US"/>
              </w:rPr>
              <w:t xml:space="preserve"> </w:t>
            </w:r>
            <w:r w:rsidRPr="00824B70">
              <w:rPr>
                <w:rFonts w:ascii="Arial" w:hAnsi="Arial" w:cs="Arial"/>
                <w:sz w:val="16"/>
                <w:szCs w:val="16"/>
              </w:rPr>
              <w:t>або</w:t>
            </w:r>
            <w:r w:rsidRPr="007B698A">
              <w:rPr>
                <w:rFonts w:ascii="Arial" w:hAnsi="Arial" w:cs="Arial"/>
                <w:sz w:val="16"/>
                <w:szCs w:val="16"/>
                <w:lang w:val="en-US"/>
              </w:rPr>
              <w:t xml:space="preserve"> </w:t>
            </w:r>
            <w:r w:rsidRPr="00824B70">
              <w:rPr>
                <w:rFonts w:ascii="Arial" w:hAnsi="Arial" w:cs="Arial"/>
                <w:sz w:val="16"/>
                <w:szCs w:val="16"/>
              </w:rPr>
              <w:t>оновленого</w:t>
            </w:r>
            <w:r w:rsidRPr="007B698A">
              <w:rPr>
                <w:rFonts w:ascii="Arial" w:hAnsi="Arial" w:cs="Arial"/>
                <w:sz w:val="16"/>
                <w:szCs w:val="16"/>
                <w:lang w:val="en-US"/>
              </w:rPr>
              <w:t xml:space="preserve"> </w:t>
            </w:r>
            <w:r w:rsidRPr="00824B70">
              <w:rPr>
                <w:rFonts w:ascii="Arial" w:hAnsi="Arial" w:cs="Arial"/>
                <w:sz w:val="16"/>
                <w:szCs w:val="16"/>
              </w:rPr>
              <w:t>сертифіката</w:t>
            </w:r>
            <w:r w:rsidRPr="007B698A">
              <w:rPr>
                <w:rFonts w:ascii="Arial" w:hAnsi="Arial" w:cs="Arial"/>
                <w:sz w:val="16"/>
                <w:szCs w:val="16"/>
                <w:lang w:val="en-US"/>
              </w:rPr>
              <w:t xml:space="preserve"> </w:t>
            </w:r>
            <w:r w:rsidRPr="00824B70">
              <w:rPr>
                <w:rFonts w:ascii="Arial" w:hAnsi="Arial" w:cs="Arial"/>
                <w:sz w:val="16"/>
                <w:szCs w:val="16"/>
              </w:rPr>
              <w:t>відповідності</w:t>
            </w:r>
            <w:r w:rsidRPr="007B698A">
              <w:rPr>
                <w:rFonts w:ascii="Arial" w:hAnsi="Arial" w:cs="Arial"/>
                <w:sz w:val="16"/>
                <w:szCs w:val="16"/>
                <w:lang w:val="en-US"/>
              </w:rPr>
              <w:t xml:space="preserve"> </w:t>
            </w:r>
            <w:r w:rsidRPr="00824B70">
              <w:rPr>
                <w:rFonts w:ascii="Arial" w:hAnsi="Arial" w:cs="Arial"/>
                <w:sz w:val="16"/>
                <w:szCs w:val="16"/>
              </w:rPr>
              <w:t>або</w:t>
            </w:r>
            <w:r w:rsidRPr="007B698A">
              <w:rPr>
                <w:rFonts w:ascii="Arial" w:hAnsi="Arial" w:cs="Arial"/>
                <w:sz w:val="16"/>
                <w:szCs w:val="16"/>
                <w:lang w:val="en-US"/>
              </w:rPr>
              <w:t xml:space="preserve"> </w:t>
            </w:r>
            <w:r w:rsidRPr="00824B70">
              <w:rPr>
                <w:rFonts w:ascii="Arial" w:hAnsi="Arial" w:cs="Arial"/>
                <w:sz w:val="16"/>
                <w:szCs w:val="16"/>
              </w:rPr>
              <w:t>вилучення</w:t>
            </w:r>
            <w:r w:rsidRPr="007B698A">
              <w:rPr>
                <w:rFonts w:ascii="Arial" w:hAnsi="Arial" w:cs="Arial"/>
                <w:sz w:val="16"/>
                <w:szCs w:val="16"/>
                <w:lang w:val="en-US"/>
              </w:rPr>
              <w:t xml:space="preserve"> </w:t>
            </w:r>
            <w:r w:rsidRPr="00824B70">
              <w:rPr>
                <w:rFonts w:ascii="Arial" w:hAnsi="Arial" w:cs="Arial"/>
                <w:sz w:val="16"/>
                <w:szCs w:val="16"/>
              </w:rPr>
              <w:t>сертифіката</w:t>
            </w:r>
            <w:r w:rsidRPr="007B698A">
              <w:rPr>
                <w:rFonts w:ascii="Arial" w:hAnsi="Arial" w:cs="Arial"/>
                <w:sz w:val="16"/>
                <w:szCs w:val="16"/>
                <w:lang w:val="en-US"/>
              </w:rPr>
              <w:t xml:space="preserve"> </w:t>
            </w:r>
            <w:r w:rsidRPr="00824B70">
              <w:rPr>
                <w:rFonts w:ascii="Arial" w:hAnsi="Arial" w:cs="Arial"/>
                <w:sz w:val="16"/>
                <w:szCs w:val="16"/>
              </w:rPr>
              <w:t>відповідності</w:t>
            </w:r>
            <w:r w:rsidRPr="007B698A">
              <w:rPr>
                <w:rFonts w:ascii="Arial" w:hAnsi="Arial" w:cs="Arial"/>
                <w:sz w:val="16"/>
                <w:szCs w:val="16"/>
                <w:lang w:val="en-US"/>
              </w:rPr>
              <w:t xml:space="preserve"> </w:t>
            </w:r>
            <w:r w:rsidRPr="00824B70">
              <w:rPr>
                <w:rFonts w:ascii="Arial" w:hAnsi="Arial" w:cs="Arial"/>
                <w:sz w:val="16"/>
                <w:szCs w:val="16"/>
              </w:rPr>
              <w:t>Європейській</w:t>
            </w:r>
            <w:r w:rsidRPr="007B698A">
              <w:rPr>
                <w:rFonts w:ascii="Arial" w:hAnsi="Arial" w:cs="Arial"/>
                <w:sz w:val="16"/>
                <w:szCs w:val="16"/>
                <w:lang w:val="en-US"/>
              </w:rPr>
              <w:t xml:space="preserve"> </w:t>
            </w:r>
            <w:r w:rsidRPr="00824B70">
              <w:rPr>
                <w:rFonts w:ascii="Arial" w:hAnsi="Arial" w:cs="Arial"/>
                <w:sz w:val="16"/>
                <w:szCs w:val="16"/>
              </w:rPr>
              <w:t>фармакопеї</w:t>
            </w:r>
            <w:r w:rsidRPr="007B698A">
              <w:rPr>
                <w:rFonts w:ascii="Arial" w:hAnsi="Arial" w:cs="Arial"/>
                <w:sz w:val="16"/>
                <w:szCs w:val="16"/>
                <w:lang w:val="en-US"/>
              </w:rPr>
              <w:t xml:space="preserve">: </w:t>
            </w:r>
            <w:r w:rsidRPr="00824B70">
              <w:rPr>
                <w:rFonts w:ascii="Arial" w:hAnsi="Arial" w:cs="Arial"/>
                <w:sz w:val="16"/>
                <w:szCs w:val="16"/>
              </w:rPr>
              <w:t>для</w:t>
            </w:r>
            <w:r w:rsidRPr="007B698A">
              <w:rPr>
                <w:rFonts w:ascii="Arial" w:hAnsi="Arial" w:cs="Arial"/>
                <w:sz w:val="16"/>
                <w:szCs w:val="16"/>
                <w:lang w:val="en-US"/>
              </w:rPr>
              <w:t xml:space="preserve"> </w:t>
            </w:r>
            <w:r w:rsidRPr="00824B70">
              <w:rPr>
                <w:rFonts w:ascii="Arial" w:hAnsi="Arial" w:cs="Arial"/>
                <w:sz w:val="16"/>
                <w:szCs w:val="16"/>
              </w:rPr>
              <w:t>АФІ</w:t>
            </w:r>
            <w:r w:rsidRPr="007B698A">
              <w:rPr>
                <w:rFonts w:ascii="Arial" w:hAnsi="Arial" w:cs="Arial"/>
                <w:sz w:val="16"/>
                <w:szCs w:val="16"/>
                <w:lang w:val="en-US"/>
              </w:rPr>
              <w:t xml:space="preserve">; </w:t>
            </w:r>
            <w:r w:rsidRPr="00824B70">
              <w:rPr>
                <w:rFonts w:ascii="Arial" w:hAnsi="Arial" w:cs="Arial"/>
                <w:sz w:val="16"/>
                <w:szCs w:val="16"/>
              </w:rPr>
              <w:t>для</w:t>
            </w:r>
            <w:r w:rsidRPr="007B698A">
              <w:rPr>
                <w:rFonts w:ascii="Arial" w:hAnsi="Arial" w:cs="Arial"/>
                <w:sz w:val="16"/>
                <w:szCs w:val="16"/>
                <w:lang w:val="en-US"/>
              </w:rPr>
              <w:t xml:space="preserve"> </w:t>
            </w:r>
            <w:r w:rsidRPr="00824B70">
              <w:rPr>
                <w:rFonts w:ascii="Arial" w:hAnsi="Arial" w:cs="Arial"/>
                <w:sz w:val="16"/>
                <w:szCs w:val="16"/>
              </w:rPr>
              <w:t>вихідного</w:t>
            </w:r>
            <w:r w:rsidRPr="007B698A">
              <w:rPr>
                <w:rFonts w:ascii="Arial" w:hAnsi="Arial" w:cs="Arial"/>
                <w:sz w:val="16"/>
                <w:szCs w:val="16"/>
                <w:lang w:val="en-US"/>
              </w:rPr>
              <w:t xml:space="preserve"> </w:t>
            </w:r>
            <w:r w:rsidRPr="00824B70">
              <w:rPr>
                <w:rFonts w:ascii="Arial" w:hAnsi="Arial" w:cs="Arial"/>
                <w:sz w:val="16"/>
                <w:szCs w:val="16"/>
              </w:rPr>
              <w:t>матеріалу</w:t>
            </w:r>
            <w:r w:rsidRPr="007B698A">
              <w:rPr>
                <w:rFonts w:ascii="Arial" w:hAnsi="Arial" w:cs="Arial"/>
                <w:sz w:val="16"/>
                <w:szCs w:val="16"/>
                <w:lang w:val="en-US"/>
              </w:rPr>
              <w:t>/</w:t>
            </w:r>
            <w:r w:rsidRPr="00824B70">
              <w:rPr>
                <w:rFonts w:ascii="Arial" w:hAnsi="Arial" w:cs="Arial"/>
                <w:sz w:val="16"/>
                <w:szCs w:val="16"/>
              </w:rPr>
              <w:t>реагенту</w:t>
            </w:r>
            <w:r w:rsidRPr="007B698A">
              <w:rPr>
                <w:rFonts w:ascii="Arial" w:hAnsi="Arial" w:cs="Arial"/>
                <w:sz w:val="16"/>
                <w:szCs w:val="16"/>
                <w:lang w:val="en-US"/>
              </w:rPr>
              <w:t>/</w:t>
            </w:r>
            <w:r w:rsidRPr="00824B70">
              <w:rPr>
                <w:rFonts w:ascii="Arial" w:hAnsi="Arial" w:cs="Arial"/>
                <w:sz w:val="16"/>
                <w:szCs w:val="16"/>
              </w:rPr>
              <w:t>проміжного</w:t>
            </w:r>
            <w:r w:rsidRPr="007B698A">
              <w:rPr>
                <w:rFonts w:ascii="Arial" w:hAnsi="Arial" w:cs="Arial"/>
                <w:sz w:val="16"/>
                <w:szCs w:val="16"/>
                <w:lang w:val="en-US"/>
              </w:rPr>
              <w:t xml:space="preserve"> </w:t>
            </w:r>
            <w:r w:rsidRPr="00824B70">
              <w:rPr>
                <w:rFonts w:ascii="Arial" w:hAnsi="Arial" w:cs="Arial"/>
                <w:sz w:val="16"/>
                <w:szCs w:val="16"/>
              </w:rPr>
              <w:t>продукту</w:t>
            </w:r>
            <w:r w:rsidRPr="007B698A">
              <w:rPr>
                <w:rFonts w:ascii="Arial" w:hAnsi="Arial" w:cs="Arial"/>
                <w:sz w:val="16"/>
                <w:szCs w:val="16"/>
                <w:lang w:val="en-US"/>
              </w:rPr>
              <w:t xml:space="preserve">, </w:t>
            </w:r>
            <w:r w:rsidRPr="00824B70">
              <w:rPr>
                <w:rFonts w:ascii="Arial" w:hAnsi="Arial" w:cs="Arial"/>
                <w:sz w:val="16"/>
                <w:szCs w:val="16"/>
              </w:rPr>
              <w:t>що</w:t>
            </w:r>
            <w:r w:rsidRPr="007B698A">
              <w:rPr>
                <w:rFonts w:ascii="Arial" w:hAnsi="Arial" w:cs="Arial"/>
                <w:sz w:val="16"/>
                <w:szCs w:val="16"/>
                <w:lang w:val="en-US"/>
              </w:rPr>
              <w:t xml:space="preserve"> </w:t>
            </w:r>
            <w:r w:rsidRPr="00824B70">
              <w:rPr>
                <w:rFonts w:ascii="Arial" w:hAnsi="Arial" w:cs="Arial"/>
                <w:sz w:val="16"/>
                <w:szCs w:val="16"/>
              </w:rPr>
              <w:t>використовуються</w:t>
            </w:r>
            <w:r w:rsidRPr="007B698A">
              <w:rPr>
                <w:rFonts w:ascii="Arial" w:hAnsi="Arial" w:cs="Arial"/>
                <w:sz w:val="16"/>
                <w:szCs w:val="16"/>
                <w:lang w:val="en-US"/>
              </w:rPr>
              <w:t xml:space="preserve"> </w:t>
            </w:r>
            <w:r w:rsidRPr="00824B70">
              <w:rPr>
                <w:rFonts w:ascii="Arial" w:hAnsi="Arial" w:cs="Arial"/>
                <w:sz w:val="16"/>
                <w:szCs w:val="16"/>
              </w:rPr>
              <w:t>у</w:t>
            </w:r>
            <w:r w:rsidRPr="007B698A">
              <w:rPr>
                <w:rFonts w:ascii="Arial" w:hAnsi="Arial" w:cs="Arial"/>
                <w:sz w:val="16"/>
                <w:szCs w:val="16"/>
                <w:lang w:val="en-US"/>
              </w:rPr>
              <w:t xml:space="preserve"> </w:t>
            </w:r>
            <w:r w:rsidRPr="00824B70">
              <w:rPr>
                <w:rFonts w:ascii="Arial" w:hAnsi="Arial" w:cs="Arial"/>
                <w:sz w:val="16"/>
                <w:szCs w:val="16"/>
              </w:rPr>
              <w:t>виробництві</w:t>
            </w:r>
            <w:r w:rsidRPr="007B698A">
              <w:rPr>
                <w:rFonts w:ascii="Arial" w:hAnsi="Arial" w:cs="Arial"/>
                <w:sz w:val="16"/>
                <w:szCs w:val="16"/>
                <w:lang w:val="en-US"/>
              </w:rPr>
              <w:t xml:space="preserve"> </w:t>
            </w:r>
            <w:r w:rsidRPr="00824B70">
              <w:rPr>
                <w:rFonts w:ascii="Arial" w:hAnsi="Arial" w:cs="Arial"/>
                <w:sz w:val="16"/>
                <w:szCs w:val="16"/>
              </w:rPr>
              <w:t>АФІ</w:t>
            </w:r>
            <w:r w:rsidRPr="007B698A">
              <w:rPr>
                <w:rFonts w:ascii="Arial" w:hAnsi="Arial" w:cs="Arial"/>
                <w:sz w:val="16"/>
                <w:szCs w:val="16"/>
                <w:lang w:val="en-US"/>
              </w:rPr>
              <w:t xml:space="preserve">; </w:t>
            </w:r>
            <w:r w:rsidRPr="00824B70">
              <w:rPr>
                <w:rFonts w:ascii="Arial" w:hAnsi="Arial" w:cs="Arial"/>
                <w:sz w:val="16"/>
                <w:szCs w:val="16"/>
              </w:rPr>
              <w:t>для</w:t>
            </w:r>
            <w:r w:rsidRPr="007B698A">
              <w:rPr>
                <w:rFonts w:ascii="Arial" w:hAnsi="Arial" w:cs="Arial"/>
                <w:sz w:val="16"/>
                <w:szCs w:val="16"/>
                <w:lang w:val="en-US"/>
              </w:rPr>
              <w:t xml:space="preserve"> </w:t>
            </w:r>
            <w:r w:rsidRPr="00824B70">
              <w:rPr>
                <w:rFonts w:ascii="Arial" w:hAnsi="Arial" w:cs="Arial"/>
                <w:sz w:val="16"/>
                <w:szCs w:val="16"/>
              </w:rPr>
              <w:t>допоміжної</w:t>
            </w:r>
            <w:r w:rsidRPr="007B698A">
              <w:rPr>
                <w:rFonts w:ascii="Arial" w:hAnsi="Arial" w:cs="Arial"/>
                <w:sz w:val="16"/>
                <w:szCs w:val="16"/>
                <w:lang w:val="en-US"/>
              </w:rPr>
              <w:t xml:space="preserve"> </w:t>
            </w:r>
            <w:r w:rsidRPr="00824B70">
              <w:rPr>
                <w:rFonts w:ascii="Arial" w:hAnsi="Arial" w:cs="Arial"/>
                <w:sz w:val="16"/>
                <w:szCs w:val="16"/>
              </w:rPr>
              <w:t>речовини</w:t>
            </w:r>
            <w:r w:rsidRPr="007B698A">
              <w:rPr>
                <w:rFonts w:ascii="Arial" w:hAnsi="Arial" w:cs="Arial"/>
                <w:sz w:val="16"/>
                <w:szCs w:val="16"/>
                <w:lang w:val="en-US"/>
              </w:rPr>
              <w:t xml:space="preserve"> (</w:t>
            </w:r>
            <w:r w:rsidRPr="00824B70">
              <w:rPr>
                <w:rFonts w:ascii="Arial" w:hAnsi="Arial" w:cs="Arial"/>
                <w:sz w:val="16"/>
                <w:szCs w:val="16"/>
              </w:rPr>
              <w:t>сертифікат</w:t>
            </w:r>
            <w:r w:rsidRPr="007B698A">
              <w:rPr>
                <w:rFonts w:ascii="Arial" w:hAnsi="Arial" w:cs="Arial"/>
                <w:sz w:val="16"/>
                <w:szCs w:val="16"/>
                <w:lang w:val="en-US"/>
              </w:rPr>
              <w:t xml:space="preserve"> </w:t>
            </w:r>
            <w:r w:rsidRPr="00824B70">
              <w:rPr>
                <w:rFonts w:ascii="Arial" w:hAnsi="Arial" w:cs="Arial"/>
                <w:sz w:val="16"/>
                <w:szCs w:val="16"/>
              </w:rPr>
              <w:t>відповідності</w:t>
            </w:r>
            <w:r w:rsidRPr="007B698A">
              <w:rPr>
                <w:rFonts w:ascii="Arial" w:hAnsi="Arial" w:cs="Arial"/>
                <w:sz w:val="16"/>
                <w:szCs w:val="16"/>
                <w:lang w:val="en-US"/>
              </w:rPr>
              <w:t xml:space="preserve"> </w:t>
            </w:r>
            <w:r w:rsidRPr="00824B70">
              <w:rPr>
                <w:rFonts w:ascii="Arial" w:hAnsi="Arial" w:cs="Arial"/>
                <w:sz w:val="16"/>
                <w:szCs w:val="16"/>
              </w:rPr>
              <w:t>Європейській</w:t>
            </w:r>
            <w:r w:rsidRPr="007B698A">
              <w:rPr>
                <w:rFonts w:ascii="Arial" w:hAnsi="Arial" w:cs="Arial"/>
                <w:sz w:val="16"/>
                <w:szCs w:val="16"/>
                <w:lang w:val="en-US"/>
              </w:rPr>
              <w:t xml:space="preserve"> </w:t>
            </w:r>
            <w:r w:rsidRPr="00824B70">
              <w:rPr>
                <w:rFonts w:ascii="Arial" w:hAnsi="Arial" w:cs="Arial"/>
                <w:sz w:val="16"/>
                <w:szCs w:val="16"/>
              </w:rPr>
              <w:t>фармакопеї</w:t>
            </w:r>
            <w:r w:rsidRPr="007B698A">
              <w:rPr>
                <w:rFonts w:ascii="Arial" w:hAnsi="Arial" w:cs="Arial"/>
                <w:sz w:val="16"/>
                <w:szCs w:val="16"/>
                <w:lang w:val="en-US"/>
              </w:rPr>
              <w:t xml:space="preserve">) - </w:t>
            </w:r>
            <w:r w:rsidRPr="00824B70">
              <w:rPr>
                <w:rFonts w:ascii="Arial" w:hAnsi="Arial" w:cs="Arial"/>
                <w:sz w:val="16"/>
                <w:szCs w:val="16"/>
              </w:rPr>
              <w:t>Оновлений</w:t>
            </w:r>
            <w:r w:rsidRPr="007B698A">
              <w:rPr>
                <w:rFonts w:ascii="Arial" w:hAnsi="Arial" w:cs="Arial"/>
                <w:sz w:val="16"/>
                <w:szCs w:val="16"/>
                <w:lang w:val="en-US"/>
              </w:rPr>
              <w:t xml:space="preserve"> </w:t>
            </w:r>
            <w:r w:rsidRPr="00824B70">
              <w:rPr>
                <w:rFonts w:ascii="Arial" w:hAnsi="Arial" w:cs="Arial"/>
                <w:sz w:val="16"/>
                <w:szCs w:val="16"/>
              </w:rPr>
              <w:t>сертифікат</w:t>
            </w:r>
            <w:r w:rsidRPr="007B698A">
              <w:rPr>
                <w:rFonts w:ascii="Arial" w:hAnsi="Arial" w:cs="Arial"/>
                <w:sz w:val="16"/>
                <w:szCs w:val="16"/>
                <w:lang w:val="en-US"/>
              </w:rPr>
              <w:t xml:space="preserve"> </w:t>
            </w:r>
            <w:r w:rsidRPr="00824B70">
              <w:rPr>
                <w:rFonts w:ascii="Arial" w:hAnsi="Arial" w:cs="Arial"/>
                <w:sz w:val="16"/>
                <w:szCs w:val="16"/>
              </w:rPr>
              <w:t>від</w:t>
            </w:r>
            <w:r w:rsidRPr="007B698A">
              <w:rPr>
                <w:rFonts w:ascii="Arial" w:hAnsi="Arial" w:cs="Arial"/>
                <w:sz w:val="16"/>
                <w:szCs w:val="16"/>
                <w:lang w:val="en-US"/>
              </w:rPr>
              <w:t xml:space="preserve"> </w:t>
            </w:r>
            <w:r w:rsidRPr="00824B70">
              <w:rPr>
                <w:rFonts w:ascii="Arial" w:hAnsi="Arial" w:cs="Arial"/>
                <w:sz w:val="16"/>
                <w:szCs w:val="16"/>
              </w:rPr>
              <w:t>уже</w:t>
            </w:r>
            <w:r w:rsidRPr="007B698A">
              <w:rPr>
                <w:rFonts w:ascii="Arial" w:hAnsi="Arial" w:cs="Arial"/>
                <w:sz w:val="16"/>
                <w:szCs w:val="16"/>
                <w:lang w:val="en-US"/>
              </w:rPr>
              <w:t xml:space="preserve"> </w:t>
            </w:r>
            <w:r w:rsidRPr="00824B70">
              <w:rPr>
                <w:rFonts w:ascii="Arial" w:hAnsi="Arial" w:cs="Arial"/>
                <w:sz w:val="16"/>
                <w:szCs w:val="16"/>
              </w:rPr>
              <w:t>затвердженого</w:t>
            </w:r>
            <w:r w:rsidRPr="007B698A">
              <w:rPr>
                <w:rFonts w:ascii="Arial" w:hAnsi="Arial" w:cs="Arial"/>
                <w:sz w:val="16"/>
                <w:szCs w:val="16"/>
                <w:lang w:val="en-US"/>
              </w:rPr>
              <w:t xml:space="preserve"> </w:t>
            </w:r>
            <w:r w:rsidRPr="00824B70">
              <w:rPr>
                <w:rFonts w:ascii="Arial" w:hAnsi="Arial" w:cs="Arial"/>
                <w:sz w:val="16"/>
                <w:szCs w:val="16"/>
              </w:rPr>
              <w:t>виробника</w:t>
            </w:r>
            <w:r w:rsidRPr="007B698A">
              <w:rPr>
                <w:rFonts w:ascii="Arial" w:hAnsi="Arial" w:cs="Arial"/>
                <w:sz w:val="16"/>
                <w:szCs w:val="16"/>
                <w:lang w:val="en-US"/>
              </w:rPr>
              <w:t xml:space="preserve"> - </w:t>
            </w:r>
            <w:r w:rsidRPr="00824B70">
              <w:rPr>
                <w:rFonts w:ascii="Arial" w:hAnsi="Arial" w:cs="Arial"/>
                <w:sz w:val="16"/>
                <w:szCs w:val="16"/>
              </w:rPr>
              <w:t>Подання</w:t>
            </w:r>
            <w:r w:rsidRPr="007B698A">
              <w:rPr>
                <w:rFonts w:ascii="Arial" w:hAnsi="Arial" w:cs="Arial"/>
                <w:sz w:val="16"/>
                <w:szCs w:val="16"/>
                <w:lang w:val="en-US"/>
              </w:rPr>
              <w:t xml:space="preserve"> </w:t>
            </w:r>
            <w:r w:rsidRPr="00824B70">
              <w:rPr>
                <w:rFonts w:ascii="Arial" w:hAnsi="Arial" w:cs="Arial"/>
                <w:sz w:val="16"/>
                <w:szCs w:val="16"/>
              </w:rPr>
              <w:t>оновленого</w:t>
            </w:r>
            <w:r w:rsidRPr="007B698A">
              <w:rPr>
                <w:rFonts w:ascii="Arial" w:hAnsi="Arial" w:cs="Arial"/>
                <w:sz w:val="16"/>
                <w:szCs w:val="16"/>
                <w:lang w:val="en-US"/>
              </w:rPr>
              <w:t xml:space="preserve"> </w:t>
            </w:r>
            <w:r w:rsidRPr="00824B70">
              <w:rPr>
                <w:rFonts w:ascii="Arial" w:hAnsi="Arial" w:cs="Arial"/>
                <w:sz w:val="16"/>
                <w:szCs w:val="16"/>
              </w:rPr>
              <w:t>сертифікату</w:t>
            </w:r>
            <w:r w:rsidRPr="007B698A">
              <w:rPr>
                <w:rFonts w:ascii="Arial" w:hAnsi="Arial" w:cs="Arial"/>
                <w:sz w:val="16"/>
                <w:szCs w:val="16"/>
                <w:lang w:val="en-US"/>
              </w:rPr>
              <w:t xml:space="preserve"> </w:t>
            </w:r>
            <w:r w:rsidRPr="00824B70">
              <w:rPr>
                <w:rFonts w:ascii="Arial" w:hAnsi="Arial" w:cs="Arial"/>
                <w:sz w:val="16"/>
                <w:szCs w:val="16"/>
              </w:rPr>
              <w:t>відповідності</w:t>
            </w:r>
            <w:r w:rsidRPr="007B698A">
              <w:rPr>
                <w:rFonts w:ascii="Arial" w:hAnsi="Arial" w:cs="Arial"/>
                <w:sz w:val="16"/>
                <w:szCs w:val="16"/>
                <w:lang w:val="en-US"/>
              </w:rPr>
              <w:t xml:space="preserve"> </w:t>
            </w:r>
            <w:r w:rsidRPr="00824B70">
              <w:rPr>
                <w:rFonts w:ascii="Arial" w:hAnsi="Arial" w:cs="Arial"/>
                <w:sz w:val="16"/>
                <w:szCs w:val="16"/>
              </w:rPr>
              <w:t>ЕР</w:t>
            </w:r>
            <w:r w:rsidRPr="007B698A">
              <w:rPr>
                <w:rFonts w:ascii="Arial" w:hAnsi="Arial" w:cs="Arial"/>
                <w:sz w:val="16"/>
                <w:szCs w:val="16"/>
                <w:lang w:val="en-US"/>
              </w:rPr>
              <w:t xml:space="preserve"> R1- </w:t>
            </w:r>
            <w:r w:rsidRPr="00824B70">
              <w:rPr>
                <w:rFonts w:ascii="Arial" w:hAnsi="Arial" w:cs="Arial"/>
                <w:sz w:val="16"/>
                <w:szCs w:val="16"/>
              </w:rPr>
              <w:t>СЕР</w:t>
            </w:r>
            <w:r w:rsidRPr="007B698A">
              <w:rPr>
                <w:rFonts w:ascii="Arial" w:hAnsi="Arial" w:cs="Arial"/>
                <w:sz w:val="16"/>
                <w:szCs w:val="16"/>
                <w:lang w:val="en-US"/>
              </w:rPr>
              <w:t xml:space="preserve"> 2016-290-Rev 00 (</w:t>
            </w:r>
            <w:r w:rsidRPr="00824B70">
              <w:rPr>
                <w:rFonts w:ascii="Arial" w:hAnsi="Arial" w:cs="Arial"/>
                <w:sz w:val="16"/>
                <w:szCs w:val="16"/>
              </w:rPr>
              <w:t>попередня</w:t>
            </w:r>
            <w:r w:rsidRPr="007B698A">
              <w:rPr>
                <w:rFonts w:ascii="Arial" w:hAnsi="Arial" w:cs="Arial"/>
                <w:sz w:val="16"/>
                <w:szCs w:val="16"/>
                <w:lang w:val="en-US"/>
              </w:rPr>
              <w:t xml:space="preserve"> </w:t>
            </w:r>
            <w:r w:rsidRPr="00824B70">
              <w:rPr>
                <w:rFonts w:ascii="Arial" w:hAnsi="Arial" w:cs="Arial"/>
                <w:sz w:val="16"/>
                <w:szCs w:val="16"/>
              </w:rPr>
              <w:t>версія</w:t>
            </w:r>
            <w:r w:rsidRPr="007B698A">
              <w:rPr>
                <w:rFonts w:ascii="Arial" w:hAnsi="Arial" w:cs="Arial"/>
                <w:sz w:val="16"/>
                <w:szCs w:val="16"/>
                <w:lang w:val="en-US"/>
              </w:rPr>
              <w:t xml:space="preserve"> </w:t>
            </w:r>
            <w:r w:rsidRPr="00824B70">
              <w:rPr>
                <w:rFonts w:ascii="Arial" w:hAnsi="Arial" w:cs="Arial"/>
                <w:sz w:val="16"/>
                <w:szCs w:val="16"/>
              </w:rPr>
              <w:t>СЕР</w:t>
            </w:r>
            <w:r w:rsidRPr="007B698A">
              <w:rPr>
                <w:rFonts w:ascii="Arial" w:hAnsi="Arial" w:cs="Arial"/>
                <w:sz w:val="16"/>
                <w:szCs w:val="16"/>
                <w:lang w:val="en-US"/>
              </w:rPr>
              <w:t xml:space="preserve"> R0- </w:t>
            </w:r>
            <w:r w:rsidRPr="00824B70">
              <w:rPr>
                <w:rFonts w:ascii="Arial" w:hAnsi="Arial" w:cs="Arial"/>
                <w:sz w:val="16"/>
                <w:szCs w:val="16"/>
              </w:rPr>
              <w:t>СЕР</w:t>
            </w:r>
            <w:r w:rsidRPr="007B698A">
              <w:rPr>
                <w:rFonts w:ascii="Arial" w:hAnsi="Arial" w:cs="Arial"/>
                <w:sz w:val="16"/>
                <w:szCs w:val="16"/>
                <w:lang w:val="en-US"/>
              </w:rPr>
              <w:t xml:space="preserve"> 2016-290-Rev 04) </w:t>
            </w:r>
            <w:r w:rsidRPr="00824B70">
              <w:rPr>
                <w:rFonts w:ascii="Arial" w:hAnsi="Arial" w:cs="Arial"/>
                <w:sz w:val="16"/>
                <w:szCs w:val="16"/>
              </w:rPr>
              <w:t>для</w:t>
            </w:r>
            <w:r w:rsidRPr="007B698A">
              <w:rPr>
                <w:rFonts w:ascii="Arial" w:hAnsi="Arial" w:cs="Arial"/>
                <w:sz w:val="16"/>
                <w:szCs w:val="16"/>
                <w:lang w:val="en-US"/>
              </w:rPr>
              <w:t xml:space="preserve"> </w:t>
            </w:r>
            <w:r w:rsidRPr="00824B70">
              <w:rPr>
                <w:rFonts w:ascii="Arial" w:hAnsi="Arial" w:cs="Arial"/>
                <w:sz w:val="16"/>
                <w:szCs w:val="16"/>
              </w:rPr>
              <w:t>АФІ</w:t>
            </w:r>
            <w:r w:rsidRPr="007B698A">
              <w:rPr>
                <w:rFonts w:ascii="Arial" w:hAnsi="Arial" w:cs="Arial"/>
                <w:sz w:val="16"/>
                <w:szCs w:val="16"/>
                <w:lang w:val="en-US"/>
              </w:rPr>
              <w:t xml:space="preserve"> </w:t>
            </w:r>
            <w:r w:rsidRPr="00824B70">
              <w:rPr>
                <w:rFonts w:ascii="Arial" w:hAnsi="Arial" w:cs="Arial"/>
                <w:sz w:val="16"/>
                <w:szCs w:val="16"/>
              </w:rPr>
              <w:t>Валсартан</w:t>
            </w:r>
            <w:r w:rsidRPr="007B698A">
              <w:rPr>
                <w:rFonts w:ascii="Arial" w:hAnsi="Arial" w:cs="Arial"/>
                <w:sz w:val="16"/>
                <w:szCs w:val="16"/>
                <w:lang w:val="en-US"/>
              </w:rPr>
              <w:t xml:space="preserve"> </w:t>
            </w:r>
            <w:r w:rsidRPr="00824B70">
              <w:rPr>
                <w:rFonts w:ascii="Arial" w:hAnsi="Arial" w:cs="Arial"/>
                <w:sz w:val="16"/>
                <w:szCs w:val="16"/>
              </w:rPr>
              <w:t>від</w:t>
            </w:r>
            <w:r w:rsidRPr="007B698A">
              <w:rPr>
                <w:rFonts w:ascii="Arial" w:hAnsi="Arial" w:cs="Arial"/>
                <w:sz w:val="16"/>
                <w:szCs w:val="16"/>
                <w:lang w:val="en-US"/>
              </w:rPr>
              <w:t xml:space="preserve"> </w:t>
            </w:r>
            <w:r w:rsidRPr="00824B70">
              <w:rPr>
                <w:rFonts w:ascii="Arial" w:hAnsi="Arial" w:cs="Arial"/>
                <w:sz w:val="16"/>
                <w:szCs w:val="16"/>
              </w:rPr>
              <w:t>вже</w:t>
            </w:r>
            <w:r w:rsidRPr="007B698A">
              <w:rPr>
                <w:rFonts w:ascii="Arial" w:hAnsi="Arial" w:cs="Arial"/>
                <w:sz w:val="16"/>
                <w:szCs w:val="16"/>
                <w:lang w:val="en-US"/>
              </w:rPr>
              <w:t xml:space="preserve"> </w:t>
            </w:r>
            <w:r w:rsidRPr="00824B70">
              <w:rPr>
                <w:rFonts w:ascii="Arial" w:hAnsi="Arial" w:cs="Arial"/>
                <w:sz w:val="16"/>
                <w:szCs w:val="16"/>
              </w:rPr>
              <w:t>затвердженого</w:t>
            </w:r>
            <w:r w:rsidRPr="007B698A">
              <w:rPr>
                <w:rFonts w:ascii="Arial" w:hAnsi="Arial" w:cs="Arial"/>
                <w:sz w:val="16"/>
                <w:szCs w:val="16"/>
                <w:lang w:val="en-US"/>
              </w:rPr>
              <w:t xml:space="preserve"> </w:t>
            </w:r>
            <w:r w:rsidRPr="00824B70">
              <w:rPr>
                <w:rFonts w:ascii="Arial" w:hAnsi="Arial" w:cs="Arial"/>
                <w:sz w:val="16"/>
                <w:szCs w:val="16"/>
              </w:rPr>
              <w:t>виробника</w:t>
            </w:r>
            <w:r w:rsidRPr="007B698A">
              <w:rPr>
                <w:rFonts w:ascii="Arial" w:hAnsi="Arial" w:cs="Arial"/>
                <w:sz w:val="16"/>
                <w:szCs w:val="16"/>
                <w:lang w:val="en-US"/>
              </w:rPr>
              <w:t xml:space="preserve"> Novartis Pharma AG.</w:t>
            </w:r>
          </w:p>
          <w:p w:rsidR="0077730C" w:rsidRPr="007B698A" w:rsidRDefault="0077730C" w:rsidP="004B05C9">
            <w:pPr>
              <w:jc w:val="center"/>
              <w:rPr>
                <w:rFonts w:ascii="Arial" w:hAnsi="Arial" w:cs="Arial"/>
                <w:sz w:val="16"/>
                <w:szCs w:val="16"/>
                <w:lang w:val="en-US"/>
              </w:rPr>
            </w:pPr>
            <w:r w:rsidRPr="00824B70">
              <w:rPr>
                <w:rFonts w:ascii="Arial" w:hAnsi="Arial" w:cs="Arial"/>
                <w:sz w:val="16"/>
                <w:szCs w:val="16"/>
              </w:rPr>
              <w:t>Зміни</w:t>
            </w:r>
            <w:r w:rsidRPr="007B698A">
              <w:rPr>
                <w:rFonts w:ascii="Arial" w:hAnsi="Arial" w:cs="Arial"/>
                <w:sz w:val="16"/>
                <w:szCs w:val="16"/>
                <w:lang w:val="en-US"/>
              </w:rPr>
              <w:t xml:space="preserve"> I </w:t>
            </w:r>
            <w:r w:rsidRPr="00824B70">
              <w:rPr>
                <w:rFonts w:ascii="Arial" w:hAnsi="Arial" w:cs="Arial"/>
                <w:sz w:val="16"/>
                <w:szCs w:val="16"/>
              </w:rPr>
              <w:t>типу</w:t>
            </w:r>
            <w:r w:rsidRPr="007B698A">
              <w:rPr>
                <w:rFonts w:ascii="Arial" w:hAnsi="Arial" w:cs="Arial"/>
                <w:sz w:val="16"/>
                <w:szCs w:val="16"/>
                <w:lang w:val="en-US"/>
              </w:rPr>
              <w:t xml:space="preserve"> - </w:t>
            </w:r>
            <w:r w:rsidRPr="00824B70">
              <w:rPr>
                <w:rFonts w:ascii="Arial" w:hAnsi="Arial" w:cs="Arial"/>
                <w:sz w:val="16"/>
                <w:szCs w:val="16"/>
              </w:rPr>
              <w:t>Адміністративні</w:t>
            </w:r>
            <w:r w:rsidRPr="007B698A">
              <w:rPr>
                <w:rFonts w:ascii="Arial" w:hAnsi="Arial" w:cs="Arial"/>
                <w:sz w:val="16"/>
                <w:szCs w:val="16"/>
                <w:lang w:val="en-US"/>
              </w:rPr>
              <w:t xml:space="preserve"> </w:t>
            </w:r>
            <w:r w:rsidRPr="00824B70">
              <w:rPr>
                <w:rFonts w:ascii="Arial" w:hAnsi="Arial" w:cs="Arial"/>
                <w:sz w:val="16"/>
                <w:szCs w:val="16"/>
              </w:rPr>
              <w:t>зміни</w:t>
            </w:r>
            <w:r w:rsidRPr="007B698A">
              <w:rPr>
                <w:rFonts w:ascii="Arial" w:hAnsi="Arial" w:cs="Arial"/>
                <w:sz w:val="16"/>
                <w:szCs w:val="16"/>
                <w:lang w:val="en-US"/>
              </w:rPr>
              <w:t xml:space="preserve">. </w:t>
            </w:r>
            <w:r w:rsidRPr="00824B70">
              <w:rPr>
                <w:rFonts w:ascii="Arial" w:hAnsi="Arial" w:cs="Arial"/>
                <w:sz w:val="16"/>
                <w:szCs w:val="16"/>
              </w:rPr>
              <w:t>Зміна</w:t>
            </w:r>
            <w:r w:rsidRPr="007B698A">
              <w:rPr>
                <w:rFonts w:ascii="Arial" w:hAnsi="Arial" w:cs="Arial"/>
                <w:sz w:val="16"/>
                <w:szCs w:val="16"/>
                <w:lang w:val="en-US"/>
              </w:rPr>
              <w:t xml:space="preserve"> </w:t>
            </w:r>
            <w:r w:rsidRPr="00824B70">
              <w:rPr>
                <w:rFonts w:ascii="Arial" w:hAnsi="Arial" w:cs="Arial"/>
                <w:sz w:val="16"/>
                <w:szCs w:val="16"/>
              </w:rPr>
              <w:t>найменування</w:t>
            </w:r>
            <w:r w:rsidRPr="007B698A">
              <w:rPr>
                <w:rFonts w:ascii="Arial" w:hAnsi="Arial" w:cs="Arial"/>
                <w:sz w:val="16"/>
                <w:szCs w:val="16"/>
                <w:lang w:val="en-US"/>
              </w:rPr>
              <w:t xml:space="preserve"> </w:t>
            </w:r>
            <w:r w:rsidRPr="00824B70">
              <w:rPr>
                <w:rFonts w:ascii="Arial" w:hAnsi="Arial" w:cs="Arial"/>
                <w:sz w:val="16"/>
                <w:szCs w:val="16"/>
              </w:rPr>
              <w:t>та</w:t>
            </w:r>
            <w:r w:rsidRPr="007B698A">
              <w:rPr>
                <w:rFonts w:ascii="Arial" w:hAnsi="Arial" w:cs="Arial"/>
                <w:sz w:val="16"/>
                <w:szCs w:val="16"/>
                <w:lang w:val="en-US"/>
              </w:rPr>
              <w:t>/</w:t>
            </w:r>
            <w:r w:rsidRPr="00824B70">
              <w:rPr>
                <w:rFonts w:ascii="Arial" w:hAnsi="Arial" w:cs="Arial"/>
                <w:sz w:val="16"/>
                <w:szCs w:val="16"/>
              </w:rPr>
              <w:t>або</w:t>
            </w:r>
            <w:r w:rsidRPr="007B698A">
              <w:rPr>
                <w:rFonts w:ascii="Arial" w:hAnsi="Arial" w:cs="Arial"/>
                <w:sz w:val="16"/>
                <w:szCs w:val="16"/>
                <w:lang w:val="en-US"/>
              </w:rPr>
              <w:t xml:space="preserve"> </w:t>
            </w:r>
            <w:r w:rsidRPr="00824B70">
              <w:rPr>
                <w:rFonts w:ascii="Arial" w:hAnsi="Arial" w:cs="Arial"/>
                <w:sz w:val="16"/>
                <w:szCs w:val="16"/>
              </w:rPr>
              <w:t>адреси</w:t>
            </w:r>
            <w:r w:rsidRPr="007B698A">
              <w:rPr>
                <w:rFonts w:ascii="Arial" w:hAnsi="Arial" w:cs="Arial"/>
                <w:sz w:val="16"/>
                <w:szCs w:val="16"/>
                <w:lang w:val="en-US"/>
              </w:rPr>
              <w:t xml:space="preserve"> </w:t>
            </w:r>
            <w:r w:rsidRPr="00824B70">
              <w:rPr>
                <w:rFonts w:ascii="Arial" w:hAnsi="Arial" w:cs="Arial"/>
                <w:sz w:val="16"/>
                <w:szCs w:val="16"/>
              </w:rPr>
              <w:t>місця</w:t>
            </w:r>
            <w:r w:rsidRPr="007B698A">
              <w:rPr>
                <w:rFonts w:ascii="Arial" w:hAnsi="Arial" w:cs="Arial"/>
                <w:sz w:val="16"/>
                <w:szCs w:val="16"/>
                <w:lang w:val="en-US"/>
              </w:rPr>
              <w:t xml:space="preserve"> </w:t>
            </w:r>
            <w:r w:rsidRPr="00824B70">
              <w:rPr>
                <w:rFonts w:ascii="Arial" w:hAnsi="Arial" w:cs="Arial"/>
                <w:sz w:val="16"/>
                <w:szCs w:val="16"/>
              </w:rPr>
              <w:t>провадження</w:t>
            </w:r>
            <w:r w:rsidRPr="007B698A">
              <w:rPr>
                <w:rFonts w:ascii="Arial" w:hAnsi="Arial" w:cs="Arial"/>
                <w:sz w:val="16"/>
                <w:szCs w:val="16"/>
                <w:lang w:val="en-US"/>
              </w:rPr>
              <w:t xml:space="preserve"> </w:t>
            </w:r>
            <w:r w:rsidRPr="00824B70">
              <w:rPr>
                <w:rFonts w:ascii="Arial" w:hAnsi="Arial" w:cs="Arial"/>
                <w:sz w:val="16"/>
                <w:szCs w:val="16"/>
              </w:rPr>
              <w:t>діяльності</w:t>
            </w:r>
            <w:r w:rsidRPr="007B698A">
              <w:rPr>
                <w:rFonts w:ascii="Arial" w:hAnsi="Arial" w:cs="Arial"/>
                <w:sz w:val="16"/>
                <w:szCs w:val="16"/>
                <w:lang w:val="en-US"/>
              </w:rPr>
              <w:t xml:space="preserve"> </w:t>
            </w:r>
            <w:r w:rsidRPr="00824B70">
              <w:rPr>
                <w:rFonts w:ascii="Arial" w:hAnsi="Arial" w:cs="Arial"/>
                <w:sz w:val="16"/>
                <w:szCs w:val="16"/>
              </w:rPr>
              <w:t>виробника</w:t>
            </w:r>
            <w:r w:rsidRPr="007B698A">
              <w:rPr>
                <w:rFonts w:ascii="Arial" w:hAnsi="Arial" w:cs="Arial"/>
                <w:sz w:val="16"/>
                <w:szCs w:val="16"/>
                <w:lang w:val="en-US"/>
              </w:rPr>
              <w:t xml:space="preserve"> (</w:t>
            </w:r>
            <w:r w:rsidRPr="00824B70">
              <w:rPr>
                <w:rFonts w:ascii="Arial" w:hAnsi="Arial" w:cs="Arial"/>
                <w:sz w:val="16"/>
                <w:szCs w:val="16"/>
              </w:rPr>
              <w:t>включаючи</w:t>
            </w:r>
            <w:r w:rsidRPr="007B698A">
              <w:rPr>
                <w:rFonts w:ascii="Arial" w:hAnsi="Arial" w:cs="Arial"/>
                <w:sz w:val="16"/>
                <w:szCs w:val="16"/>
                <w:lang w:val="en-US"/>
              </w:rPr>
              <w:t xml:space="preserve">, </w:t>
            </w:r>
            <w:r w:rsidRPr="00824B70">
              <w:rPr>
                <w:rFonts w:ascii="Arial" w:hAnsi="Arial" w:cs="Arial"/>
                <w:sz w:val="16"/>
                <w:szCs w:val="16"/>
              </w:rPr>
              <w:t>за</w:t>
            </w:r>
            <w:r w:rsidRPr="007B698A">
              <w:rPr>
                <w:rFonts w:ascii="Arial" w:hAnsi="Arial" w:cs="Arial"/>
                <w:sz w:val="16"/>
                <w:szCs w:val="16"/>
                <w:lang w:val="en-US"/>
              </w:rPr>
              <w:t xml:space="preserve"> </w:t>
            </w:r>
            <w:r w:rsidRPr="00824B70">
              <w:rPr>
                <w:rFonts w:ascii="Arial" w:hAnsi="Arial" w:cs="Arial"/>
                <w:sz w:val="16"/>
                <w:szCs w:val="16"/>
              </w:rPr>
              <w:t>необхідності</w:t>
            </w:r>
            <w:r w:rsidRPr="007B698A">
              <w:rPr>
                <w:rFonts w:ascii="Arial" w:hAnsi="Arial" w:cs="Arial"/>
                <w:sz w:val="16"/>
                <w:szCs w:val="16"/>
                <w:lang w:val="en-US"/>
              </w:rPr>
              <w:t xml:space="preserve">, </w:t>
            </w:r>
            <w:r w:rsidRPr="00824B70">
              <w:rPr>
                <w:rFonts w:ascii="Arial" w:hAnsi="Arial" w:cs="Arial"/>
                <w:sz w:val="16"/>
                <w:szCs w:val="16"/>
              </w:rPr>
              <w:t>місце</w:t>
            </w:r>
            <w:r w:rsidRPr="007B698A">
              <w:rPr>
                <w:rFonts w:ascii="Arial" w:hAnsi="Arial" w:cs="Arial"/>
                <w:sz w:val="16"/>
                <w:szCs w:val="16"/>
                <w:lang w:val="en-US"/>
              </w:rPr>
              <w:t xml:space="preserve"> </w:t>
            </w:r>
            <w:r w:rsidRPr="00824B70">
              <w:rPr>
                <w:rFonts w:ascii="Arial" w:hAnsi="Arial" w:cs="Arial"/>
                <w:sz w:val="16"/>
                <w:szCs w:val="16"/>
              </w:rPr>
              <w:t>проведення</w:t>
            </w:r>
            <w:r w:rsidRPr="007B698A">
              <w:rPr>
                <w:rFonts w:ascii="Arial" w:hAnsi="Arial" w:cs="Arial"/>
                <w:sz w:val="16"/>
                <w:szCs w:val="16"/>
                <w:lang w:val="en-US"/>
              </w:rPr>
              <w:t xml:space="preserve"> </w:t>
            </w:r>
            <w:r w:rsidRPr="00824B70">
              <w:rPr>
                <w:rFonts w:ascii="Arial" w:hAnsi="Arial" w:cs="Arial"/>
                <w:sz w:val="16"/>
                <w:szCs w:val="16"/>
              </w:rPr>
              <w:t>контролю</w:t>
            </w:r>
            <w:r w:rsidRPr="007B698A">
              <w:rPr>
                <w:rFonts w:ascii="Arial" w:hAnsi="Arial" w:cs="Arial"/>
                <w:sz w:val="16"/>
                <w:szCs w:val="16"/>
                <w:lang w:val="en-US"/>
              </w:rPr>
              <w:t xml:space="preserve"> </w:t>
            </w:r>
            <w:r w:rsidRPr="00824B70">
              <w:rPr>
                <w:rFonts w:ascii="Arial" w:hAnsi="Arial" w:cs="Arial"/>
                <w:sz w:val="16"/>
                <w:szCs w:val="16"/>
              </w:rPr>
              <w:t>якості</w:t>
            </w:r>
            <w:r w:rsidRPr="007B698A">
              <w:rPr>
                <w:rFonts w:ascii="Arial" w:hAnsi="Arial" w:cs="Arial"/>
                <w:sz w:val="16"/>
                <w:szCs w:val="16"/>
                <w:lang w:val="en-US"/>
              </w:rPr>
              <w:t xml:space="preserve">), </w:t>
            </w:r>
            <w:r w:rsidRPr="00824B70">
              <w:rPr>
                <w:rFonts w:ascii="Arial" w:hAnsi="Arial" w:cs="Arial"/>
                <w:sz w:val="16"/>
                <w:szCs w:val="16"/>
              </w:rPr>
              <w:t>або</w:t>
            </w:r>
            <w:r w:rsidRPr="007B698A">
              <w:rPr>
                <w:rFonts w:ascii="Arial" w:hAnsi="Arial" w:cs="Arial"/>
                <w:sz w:val="16"/>
                <w:szCs w:val="16"/>
                <w:lang w:val="en-US"/>
              </w:rPr>
              <w:t xml:space="preserve"> </w:t>
            </w:r>
            <w:r w:rsidRPr="00824B70">
              <w:rPr>
                <w:rFonts w:ascii="Arial" w:hAnsi="Arial" w:cs="Arial"/>
                <w:sz w:val="16"/>
                <w:szCs w:val="16"/>
              </w:rPr>
              <w:t>власника</w:t>
            </w:r>
            <w:r w:rsidRPr="007B698A">
              <w:rPr>
                <w:rFonts w:ascii="Arial" w:hAnsi="Arial" w:cs="Arial"/>
                <w:sz w:val="16"/>
                <w:szCs w:val="16"/>
                <w:lang w:val="en-US"/>
              </w:rPr>
              <w:t xml:space="preserve"> </w:t>
            </w:r>
            <w:r w:rsidRPr="00824B70">
              <w:rPr>
                <w:rFonts w:ascii="Arial" w:hAnsi="Arial" w:cs="Arial"/>
                <w:sz w:val="16"/>
                <w:szCs w:val="16"/>
              </w:rPr>
              <w:t>мастер</w:t>
            </w:r>
            <w:r w:rsidRPr="007B698A">
              <w:rPr>
                <w:rFonts w:ascii="Arial" w:hAnsi="Arial" w:cs="Arial"/>
                <w:sz w:val="16"/>
                <w:szCs w:val="16"/>
                <w:lang w:val="en-US"/>
              </w:rPr>
              <w:t>-</w:t>
            </w:r>
            <w:r w:rsidRPr="00824B70">
              <w:rPr>
                <w:rFonts w:ascii="Arial" w:hAnsi="Arial" w:cs="Arial"/>
                <w:sz w:val="16"/>
                <w:szCs w:val="16"/>
              </w:rPr>
              <w:t>файла</w:t>
            </w:r>
            <w:r w:rsidRPr="007B698A">
              <w:rPr>
                <w:rFonts w:ascii="Arial" w:hAnsi="Arial" w:cs="Arial"/>
                <w:sz w:val="16"/>
                <w:szCs w:val="16"/>
                <w:lang w:val="en-US"/>
              </w:rPr>
              <w:t xml:space="preserve"> </w:t>
            </w:r>
            <w:r w:rsidRPr="00824B70">
              <w:rPr>
                <w:rFonts w:ascii="Arial" w:hAnsi="Arial" w:cs="Arial"/>
                <w:sz w:val="16"/>
                <w:szCs w:val="16"/>
              </w:rPr>
              <w:t>на</w:t>
            </w:r>
            <w:r w:rsidRPr="007B698A">
              <w:rPr>
                <w:rFonts w:ascii="Arial" w:hAnsi="Arial" w:cs="Arial"/>
                <w:sz w:val="16"/>
                <w:szCs w:val="16"/>
                <w:lang w:val="en-US"/>
              </w:rPr>
              <w:t xml:space="preserve"> </w:t>
            </w:r>
            <w:r w:rsidRPr="00824B70">
              <w:rPr>
                <w:rFonts w:ascii="Arial" w:hAnsi="Arial" w:cs="Arial"/>
                <w:sz w:val="16"/>
                <w:szCs w:val="16"/>
              </w:rPr>
              <w:t>АФІ</w:t>
            </w:r>
            <w:r w:rsidRPr="007B698A">
              <w:rPr>
                <w:rFonts w:ascii="Arial" w:hAnsi="Arial" w:cs="Arial"/>
                <w:sz w:val="16"/>
                <w:szCs w:val="16"/>
                <w:lang w:val="en-US"/>
              </w:rPr>
              <w:t xml:space="preserve">, </w:t>
            </w:r>
            <w:r w:rsidRPr="00824B70">
              <w:rPr>
                <w:rFonts w:ascii="Arial" w:hAnsi="Arial" w:cs="Arial"/>
                <w:sz w:val="16"/>
                <w:szCs w:val="16"/>
              </w:rPr>
              <w:t>або</w:t>
            </w:r>
            <w:r w:rsidRPr="007B698A">
              <w:rPr>
                <w:rFonts w:ascii="Arial" w:hAnsi="Arial" w:cs="Arial"/>
                <w:sz w:val="16"/>
                <w:szCs w:val="16"/>
                <w:lang w:val="en-US"/>
              </w:rPr>
              <w:t xml:space="preserve"> </w:t>
            </w:r>
            <w:r w:rsidRPr="00824B70">
              <w:rPr>
                <w:rFonts w:ascii="Arial" w:hAnsi="Arial" w:cs="Arial"/>
                <w:sz w:val="16"/>
                <w:szCs w:val="16"/>
              </w:rPr>
              <w:t>постачальника</w:t>
            </w:r>
            <w:r w:rsidRPr="007B698A">
              <w:rPr>
                <w:rFonts w:ascii="Arial" w:hAnsi="Arial" w:cs="Arial"/>
                <w:sz w:val="16"/>
                <w:szCs w:val="16"/>
                <w:lang w:val="en-US"/>
              </w:rPr>
              <w:t xml:space="preserve"> </w:t>
            </w:r>
            <w:r w:rsidRPr="00824B70">
              <w:rPr>
                <w:rFonts w:ascii="Arial" w:hAnsi="Arial" w:cs="Arial"/>
                <w:sz w:val="16"/>
                <w:szCs w:val="16"/>
              </w:rPr>
              <w:t>АФІ</w:t>
            </w:r>
            <w:r w:rsidRPr="007B698A">
              <w:rPr>
                <w:rFonts w:ascii="Arial" w:hAnsi="Arial" w:cs="Arial"/>
                <w:sz w:val="16"/>
                <w:szCs w:val="16"/>
                <w:lang w:val="en-US"/>
              </w:rPr>
              <w:t>/</w:t>
            </w:r>
            <w:r w:rsidRPr="00824B70">
              <w:rPr>
                <w:rFonts w:ascii="Arial" w:hAnsi="Arial" w:cs="Arial"/>
                <w:sz w:val="16"/>
                <w:szCs w:val="16"/>
              </w:rPr>
              <w:t>вихідного</w:t>
            </w:r>
            <w:r w:rsidRPr="007B698A">
              <w:rPr>
                <w:rFonts w:ascii="Arial" w:hAnsi="Arial" w:cs="Arial"/>
                <w:sz w:val="16"/>
                <w:szCs w:val="16"/>
                <w:lang w:val="en-US"/>
              </w:rPr>
              <w:t xml:space="preserve"> </w:t>
            </w:r>
            <w:r w:rsidRPr="00824B70">
              <w:rPr>
                <w:rFonts w:ascii="Arial" w:hAnsi="Arial" w:cs="Arial"/>
                <w:sz w:val="16"/>
                <w:szCs w:val="16"/>
              </w:rPr>
              <w:t>матеріалу</w:t>
            </w:r>
            <w:r w:rsidRPr="007B698A">
              <w:rPr>
                <w:rFonts w:ascii="Arial" w:hAnsi="Arial" w:cs="Arial"/>
                <w:sz w:val="16"/>
                <w:szCs w:val="16"/>
                <w:lang w:val="en-US"/>
              </w:rPr>
              <w:t>/</w:t>
            </w:r>
            <w:r w:rsidRPr="00824B70">
              <w:rPr>
                <w:rFonts w:ascii="Arial" w:hAnsi="Arial" w:cs="Arial"/>
                <w:sz w:val="16"/>
                <w:szCs w:val="16"/>
              </w:rPr>
              <w:t>реагенту</w:t>
            </w:r>
            <w:r w:rsidRPr="007B698A">
              <w:rPr>
                <w:rFonts w:ascii="Arial" w:hAnsi="Arial" w:cs="Arial"/>
                <w:sz w:val="16"/>
                <w:szCs w:val="16"/>
                <w:lang w:val="en-US"/>
              </w:rPr>
              <w:t>/</w:t>
            </w:r>
            <w:r w:rsidRPr="00824B70">
              <w:rPr>
                <w:rFonts w:ascii="Arial" w:hAnsi="Arial" w:cs="Arial"/>
                <w:sz w:val="16"/>
                <w:szCs w:val="16"/>
              </w:rPr>
              <w:t>проміжного</w:t>
            </w:r>
            <w:r w:rsidRPr="007B698A">
              <w:rPr>
                <w:rFonts w:ascii="Arial" w:hAnsi="Arial" w:cs="Arial"/>
                <w:sz w:val="16"/>
                <w:szCs w:val="16"/>
                <w:lang w:val="en-US"/>
              </w:rPr>
              <w:t xml:space="preserve"> </w:t>
            </w:r>
            <w:r w:rsidRPr="00824B70">
              <w:rPr>
                <w:rFonts w:ascii="Arial" w:hAnsi="Arial" w:cs="Arial"/>
                <w:sz w:val="16"/>
                <w:szCs w:val="16"/>
              </w:rPr>
              <w:t>продукту</w:t>
            </w:r>
            <w:r w:rsidRPr="007B698A">
              <w:rPr>
                <w:rFonts w:ascii="Arial" w:hAnsi="Arial" w:cs="Arial"/>
                <w:sz w:val="16"/>
                <w:szCs w:val="16"/>
                <w:lang w:val="en-US"/>
              </w:rPr>
              <w:t xml:space="preserve">, </w:t>
            </w:r>
            <w:r w:rsidRPr="00824B70">
              <w:rPr>
                <w:rFonts w:ascii="Arial" w:hAnsi="Arial" w:cs="Arial"/>
                <w:sz w:val="16"/>
                <w:szCs w:val="16"/>
              </w:rPr>
              <w:t>що</w:t>
            </w:r>
            <w:r w:rsidRPr="007B698A">
              <w:rPr>
                <w:rFonts w:ascii="Arial" w:hAnsi="Arial" w:cs="Arial"/>
                <w:sz w:val="16"/>
                <w:szCs w:val="16"/>
                <w:lang w:val="en-US"/>
              </w:rPr>
              <w:t xml:space="preserve"> </w:t>
            </w:r>
            <w:r w:rsidRPr="00824B70">
              <w:rPr>
                <w:rFonts w:ascii="Arial" w:hAnsi="Arial" w:cs="Arial"/>
                <w:sz w:val="16"/>
                <w:szCs w:val="16"/>
              </w:rPr>
              <w:t>застосовуються</w:t>
            </w:r>
            <w:r w:rsidRPr="007B698A">
              <w:rPr>
                <w:rFonts w:ascii="Arial" w:hAnsi="Arial" w:cs="Arial"/>
                <w:sz w:val="16"/>
                <w:szCs w:val="16"/>
                <w:lang w:val="en-US"/>
              </w:rPr>
              <w:t xml:space="preserve"> </w:t>
            </w:r>
            <w:r w:rsidRPr="00824B70">
              <w:rPr>
                <w:rFonts w:ascii="Arial" w:hAnsi="Arial" w:cs="Arial"/>
                <w:sz w:val="16"/>
                <w:szCs w:val="16"/>
              </w:rPr>
              <w:t>у</w:t>
            </w:r>
            <w:r w:rsidRPr="007B698A">
              <w:rPr>
                <w:rFonts w:ascii="Arial" w:hAnsi="Arial" w:cs="Arial"/>
                <w:sz w:val="16"/>
                <w:szCs w:val="16"/>
                <w:lang w:val="en-US"/>
              </w:rPr>
              <w:t xml:space="preserve"> </w:t>
            </w:r>
            <w:r w:rsidRPr="00824B70">
              <w:rPr>
                <w:rFonts w:ascii="Arial" w:hAnsi="Arial" w:cs="Arial"/>
                <w:sz w:val="16"/>
                <w:szCs w:val="16"/>
              </w:rPr>
              <w:t>виробництві</w:t>
            </w:r>
            <w:r w:rsidRPr="007B698A">
              <w:rPr>
                <w:rFonts w:ascii="Arial" w:hAnsi="Arial" w:cs="Arial"/>
                <w:sz w:val="16"/>
                <w:szCs w:val="16"/>
                <w:lang w:val="en-US"/>
              </w:rPr>
              <w:t xml:space="preserve"> </w:t>
            </w:r>
            <w:r w:rsidRPr="00824B70">
              <w:rPr>
                <w:rFonts w:ascii="Arial" w:hAnsi="Arial" w:cs="Arial"/>
                <w:sz w:val="16"/>
                <w:szCs w:val="16"/>
              </w:rPr>
              <w:t>АФІ</w:t>
            </w:r>
            <w:r w:rsidRPr="007B698A">
              <w:rPr>
                <w:rFonts w:ascii="Arial" w:hAnsi="Arial" w:cs="Arial"/>
                <w:sz w:val="16"/>
                <w:szCs w:val="16"/>
                <w:lang w:val="en-US"/>
              </w:rPr>
              <w:t xml:space="preserve"> (</w:t>
            </w:r>
            <w:r w:rsidRPr="00824B70">
              <w:rPr>
                <w:rFonts w:ascii="Arial" w:hAnsi="Arial" w:cs="Arial"/>
                <w:sz w:val="16"/>
                <w:szCs w:val="16"/>
              </w:rPr>
              <w:t>якщо</w:t>
            </w:r>
            <w:r w:rsidRPr="007B698A">
              <w:rPr>
                <w:rFonts w:ascii="Arial" w:hAnsi="Arial" w:cs="Arial"/>
                <w:sz w:val="16"/>
                <w:szCs w:val="16"/>
                <w:lang w:val="en-US"/>
              </w:rPr>
              <w:t xml:space="preserve"> </w:t>
            </w:r>
            <w:r w:rsidRPr="00824B70">
              <w:rPr>
                <w:rFonts w:ascii="Arial" w:hAnsi="Arial" w:cs="Arial"/>
                <w:sz w:val="16"/>
                <w:szCs w:val="16"/>
              </w:rPr>
              <w:t>зазначено</w:t>
            </w:r>
            <w:r w:rsidRPr="007B698A">
              <w:rPr>
                <w:rFonts w:ascii="Arial" w:hAnsi="Arial" w:cs="Arial"/>
                <w:sz w:val="16"/>
                <w:szCs w:val="16"/>
                <w:lang w:val="en-US"/>
              </w:rPr>
              <w:t xml:space="preserve"> </w:t>
            </w:r>
            <w:r w:rsidRPr="00824B70">
              <w:rPr>
                <w:rFonts w:ascii="Arial" w:hAnsi="Arial" w:cs="Arial"/>
                <w:sz w:val="16"/>
                <w:szCs w:val="16"/>
              </w:rPr>
              <w:t>у</w:t>
            </w:r>
            <w:r w:rsidRPr="007B698A">
              <w:rPr>
                <w:rFonts w:ascii="Arial" w:hAnsi="Arial" w:cs="Arial"/>
                <w:sz w:val="16"/>
                <w:szCs w:val="16"/>
                <w:lang w:val="en-US"/>
              </w:rPr>
              <w:t xml:space="preserve"> </w:t>
            </w:r>
            <w:r w:rsidRPr="00824B70">
              <w:rPr>
                <w:rFonts w:ascii="Arial" w:hAnsi="Arial" w:cs="Arial"/>
                <w:sz w:val="16"/>
                <w:szCs w:val="16"/>
              </w:rPr>
              <w:t>досьє</w:t>
            </w:r>
            <w:r w:rsidRPr="007B698A">
              <w:rPr>
                <w:rFonts w:ascii="Arial" w:hAnsi="Arial" w:cs="Arial"/>
                <w:sz w:val="16"/>
                <w:szCs w:val="16"/>
                <w:lang w:val="en-US"/>
              </w:rPr>
              <w:t xml:space="preserve"> </w:t>
            </w:r>
            <w:r w:rsidRPr="00824B70">
              <w:rPr>
                <w:rFonts w:ascii="Arial" w:hAnsi="Arial" w:cs="Arial"/>
                <w:sz w:val="16"/>
                <w:szCs w:val="16"/>
              </w:rPr>
              <w:t>на</w:t>
            </w:r>
            <w:r w:rsidRPr="007B698A">
              <w:rPr>
                <w:rFonts w:ascii="Arial" w:hAnsi="Arial" w:cs="Arial"/>
                <w:sz w:val="16"/>
                <w:szCs w:val="16"/>
                <w:lang w:val="en-US"/>
              </w:rPr>
              <w:t xml:space="preserve"> </w:t>
            </w:r>
            <w:r w:rsidRPr="00824B70">
              <w:rPr>
                <w:rFonts w:ascii="Arial" w:hAnsi="Arial" w:cs="Arial"/>
                <w:sz w:val="16"/>
                <w:szCs w:val="16"/>
              </w:rPr>
              <w:t>лікарський</w:t>
            </w:r>
            <w:r w:rsidRPr="007B698A">
              <w:rPr>
                <w:rFonts w:ascii="Arial" w:hAnsi="Arial" w:cs="Arial"/>
                <w:sz w:val="16"/>
                <w:szCs w:val="16"/>
                <w:lang w:val="en-US"/>
              </w:rPr>
              <w:t xml:space="preserve"> </w:t>
            </w:r>
            <w:r w:rsidRPr="00824B70">
              <w:rPr>
                <w:rFonts w:ascii="Arial" w:hAnsi="Arial" w:cs="Arial"/>
                <w:sz w:val="16"/>
                <w:szCs w:val="16"/>
              </w:rPr>
              <w:t>засіб</w:t>
            </w:r>
            <w:r w:rsidRPr="007B698A">
              <w:rPr>
                <w:rFonts w:ascii="Arial" w:hAnsi="Arial" w:cs="Arial"/>
                <w:sz w:val="16"/>
                <w:szCs w:val="16"/>
                <w:lang w:val="en-US"/>
              </w:rPr>
              <w:t xml:space="preserve">) </w:t>
            </w:r>
            <w:r w:rsidRPr="00824B70">
              <w:rPr>
                <w:rFonts w:ascii="Arial" w:hAnsi="Arial" w:cs="Arial"/>
                <w:sz w:val="16"/>
                <w:szCs w:val="16"/>
              </w:rPr>
              <w:t>за</w:t>
            </w:r>
            <w:r w:rsidRPr="007B698A">
              <w:rPr>
                <w:rFonts w:ascii="Arial" w:hAnsi="Arial" w:cs="Arial"/>
                <w:sz w:val="16"/>
                <w:szCs w:val="16"/>
                <w:lang w:val="en-US"/>
              </w:rPr>
              <w:t xml:space="preserve"> </w:t>
            </w:r>
            <w:r w:rsidRPr="00824B70">
              <w:rPr>
                <w:rFonts w:ascii="Arial" w:hAnsi="Arial" w:cs="Arial"/>
                <w:sz w:val="16"/>
                <w:szCs w:val="16"/>
              </w:rPr>
              <w:t>відсутності</w:t>
            </w:r>
            <w:r w:rsidRPr="007B698A">
              <w:rPr>
                <w:rFonts w:ascii="Arial" w:hAnsi="Arial" w:cs="Arial"/>
                <w:sz w:val="16"/>
                <w:szCs w:val="16"/>
                <w:lang w:val="en-US"/>
              </w:rPr>
              <w:t xml:space="preserve"> </w:t>
            </w:r>
            <w:r w:rsidRPr="00824B70">
              <w:rPr>
                <w:rFonts w:ascii="Arial" w:hAnsi="Arial" w:cs="Arial"/>
                <w:sz w:val="16"/>
                <w:szCs w:val="16"/>
              </w:rPr>
              <w:t>сертифіката</w:t>
            </w:r>
            <w:r w:rsidRPr="007B698A">
              <w:rPr>
                <w:rFonts w:ascii="Arial" w:hAnsi="Arial" w:cs="Arial"/>
                <w:sz w:val="16"/>
                <w:szCs w:val="16"/>
                <w:lang w:val="en-US"/>
              </w:rPr>
              <w:t xml:space="preserve"> </w:t>
            </w:r>
            <w:r w:rsidRPr="00824B70">
              <w:rPr>
                <w:rFonts w:ascii="Arial" w:hAnsi="Arial" w:cs="Arial"/>
                <w:sz w:val="16"/>
                <w:szCs w:val="16"/>
              </w:rPr>
              <w:t>відповідності</w:t>
            </w:r>
            <w:r w:rsidRPr="007B698A">
              <w:rPr>
                <w:rFonts w:ascii="Arial" w:hAnsi="Arial" w:cs="Arial"/>
                <w:sz w:val="16"/>
                <w:szCs w:val="16"/>
                <w:lang w:val="en-US"/>
              </w:rPr>
              <w:t xml:space="preserve"> </w:t>
            </w:r>
            <w:r w:rsidRPr="00824B70">
              <w:rPr>
                <w:rFonts w:ascii="Arial" w:hAnsi="Arial" w:cs="Arial"/>
                <w:sz w:val="16"/>
                <w:szCs w:val="16"/>
              </w:rPr>
              <w:t>Європейській</w:t>
            </w:r>
            <w:r w:rsidRPr="007B698A">
              <w:rPr>
                <w:rFonts w:ascii="Arial" w:hAnsi="Arial" w:cs="Arial"/>
                <w:sz w:val="16"/>
                <w:szCs w:val="16"/>
                <w:lang w:val="en-US"/>
              </w:rPr>
              <w:t xml:space="preserve"> </w:t>
            </w:r>
            <w:r w:rsidRPr="00824B70">
              <w:rPr>
                <w:rFonts w:ascii="Arial" w:hAnsi="Arial" w:cs="Arial"/>
                <w:sz w:val="16"/>
                <w:szCs w:val="16"/>
              </w:rPr>
              <w:t>фармакопеї</w:t>
            </w:r>
            <w:r w:rsidRPr="007B698A">
              <w:rPr>
                <w:rFonts w:ascii="Arial" w:hAnsi="Arial" w:cs="Arial"/>
                <w:sz w:val="16"/>
                <w:szCs w:val="16"/>
                <w:lang w:val="en-US"/>
              </w:rPr>
              <w:t xml:space="preserve"> </w:t>
            </w:r>
            <w:r w:rsidRPr="00824B70">
              <w:rPr>
                <w:rFonts w:ascii="Arial" w:hAnsi="Arial" w:cs="Arial"/>
                <w:sz w:val="16"/>
                <w:szCs w:val="16"/>
              </w:rPr>
              <w:t>у</w:t>
            </w:r>
            <w:r w:rsidRPr="007B698A">
              <w:rPr>
                <w:rFonts w:ascii="Arial" w:hAnsi="Arial" w:cs="Arial"/>
                <w:sz w:val="16"/>
                <w:szCs w:val="16"/>
                <w:lang w:val="en-US"/>
              </w:rPr>
              <w:t xml:space="preserve"> </w:t>
            </w:r>
            <w:r w:rsidRPr="00824B70">
              <w:rPr>
                <w:rFonts w:ascii="Arial" w:hAnsi="Arial" w:cs="Arial"/>
                <w:sz w:val="16"/>
                <w:szCs w:val="16"/>
              </w:rPr>
              <w:t>затвердженому</w:t>
            </w:r>
            <w:r w:rsidRPr="007B698A">
              <w:rPr>
                <w:rFonts w:ascii="Arial" w:hAnsi="Arial" w:cs="Arial"/>
                <w:sz w:val="16"/>
                <w:szCs w:val="16"/>
                <w:lang w:val="en-US"/>
              </w:rPr>
              <w:t xml:space="preserve"> </w:t>
            </w:r>
            <w:r w:rsidRPr="00824B70">
              <w:rPr>
                <w:rFonts w:ascii="Arial" w:hAnsi="Arial" w:cs="Arial"/>
                <w:sz w:val="16"/>
                <w:szCs w:val="16"/>
              </w:rPr>
              <w:t>досьє</w:t>
            </w:r>
            <w:r w:rsidRPr="007B698A">
              <w:rPr>
                <w:rFonts w:ascii="Arial" w:hAnsi="Arial" w:cs="Arial"/>
                <w:sz w:val="16"/>
                <w:szCs w:val="16"/>
                <w:lang w:val="en-US"/>
              </w:rPr>
              <w:t xml:space="preserve">, </w:t>
            </w:r>
            <w:r w:rsidRPr="00824B70">
              <w:rPr>
                <w:rFonts w:ascii="Arial" w:hAnsi="Arial" w:cs="Arial"/>
                <w:sz w:val="16"/>
                <w:szCs w:val="16"/>
              </w:rPr>
              <w:t>або</w:t>
            </w:r>
            <w:r w:rsidRPr="007B698A">
              <w:rPr>
                <w:rFonts w:ascii="Arial" w:hAnsi="Arial" w:cs="Arial"/>
                <w:sz w:val="16"/>
                <w:szCs w:val="16"/>
                <w:lang w:val="en-US"/>
              </w:rPr>
              <w:t xml:space="preserve"> </w:t>
            </w:r>
            <w:r w:rsidRPr="00824B70">
              <w:rPr>
                <w:rFonts w:ascii="Arial" w:hAnsi="Arial" w:cs="Arial"/>
                <w:sz w:val="16"/>
                <w:szCs w:val="16"/>
              </w:rPr>
              <w:t>виробника</w:t>
            </w:r>
            <w:r w:rsidRPr="007B698A">
              <w:rPr>
                <w:rFonts w:ascii="Arial" w:hAnsi="Arial" w:cs="Arial"/>
                <w:sz w:val="16"/>
                <w:szCs w:val="16"/>
                <w:lang w:val="en-US"/>
              </w:rPr>
              <w:t xml:space="preserve"> </w:t>
            </w:r>
            <w:r w:rsidRPr="00824B70">
              <w:rPr>
                <w:rFonts w:ascii="Arial" w:hAnsi="Arial" w:cs="Arial"/>
                <w:sz w:val="16"/>
                <w:szCs w:val="16"/>
              </w:rPr>
              <w:t>нової</w:t>
            </w:r>
            <w:r w:rsidRPr="007B698A">
              <w:rPr>
                <w:rFonts w:ascii="Arial" w:hAnsi="Arial" w:cs="Arial"/>
                <w:sz w:val="16"/>
                <w:szCs w:val="16"/>
                <w:lang w:val="en-US"/>
              </w:rPr>
              <w:t xml:space="preserve"> </w:t>
            </w:r>
            <w:r w:rsidRPr="00824B70">
              <w:rPr>
                <w:rFonts w:ascii="Arial" w:hAnsi="Arial" w:cs="Arial"/>
                <w:sz w:val="16"/>
                <w:szCs w:val="16"/>
              </w:rPr>
              <w:t>допоміжної</w:t>
            </w:r>
            <w:r w:rsidRPr="007B698A">
              <w:rPr>
                <w:rFonts w:ascii="Arial" w:hAnsi="Arial" w:cs="Arial"/>
                <w:sz w:val="16"/>
                <w:szCs w:val="16"/>
                <w:lang w:val="en-US"/>
              </w:rPr>
              <w:t xml:space="preserve"> </w:t>
            </w:r>
            <w:r w:rsidRPr="00824B70">
              <w:rPr>
                <w:rFonts w:ascii="Arial" w:hAnsi="Arial" w:cs="Arial"/>
                <w:sz w:val="16"/>
                <w:szCs w:val="16"/>
              </w:rPr>
              <w:t>речовини</w:t>
            </w:r>
            <w:r w:rsidRPr="007B698A">
              <w:rPr>
                <w:rFonts w:ascii="Arial" w:hAnsi="Arial" w:cs="Arial"/>
                <w:sz w:val="16"/>
                <w:szCs w:val="16"/>
                <w:lang w:val="en-US"/>
              </w:rPr>
              <w:t xml:space="preserve"> (</w:t>
            </w:r>
            <w:r w:rsidRPr="00824B70">
              <w:rPr>
                <w:rFonts w:ascii="Arial" w:hAnsi="Arial" w:cs="Arial"/>
                <w:sz w:val="16"/>
                <w:szCs w:val="16"/>
              </w:rPr>
              <w:t>якщо</w:t>
            </w:r>
            <w:r w:rsidRPr="007B698A">
              <w:rPr>
                <w:rFonts w:ascii="Arial" w:hAnsi="Arial" w:cs="Arial"/>
                <w:sz w:val="16"/>
                <w:szCs w:val="16"/>
                <w:lang w:val="en-US"/>
              </w:rPr>
              <w:t xml:space="preserve"> </w:t>
            </w:r>
            <w:r w:rsidRPr="00824B70">
              <w:rPr>
                <w:rFonts w:ascii="Arial" w:hAnsi="Arial" w:cs="Arial"/>
                <w:sz w:val="16"/>
                <w:szCs w:val="16"/>
              </w:rPr>
              <w:t>зазначено</w:t>
            </w:r>
            <w:r w:rsidRPr="007B698A">
              <w:rPr>
                <w:rFonts w:ascii="Arial" w:hAnsi="Arial" w:cs="Arial"/>
                <w:sz w:val="16"/>
                <w:szCs w:val="16"/>
                <w:lang w:val="en-US"/>
              </w:rPr>
              <w:t xml:space="preserve"> </w:t>
            </w:r>
            <w:r w:rsidRPr="00824B70">
              <w:rPr>
                <w:rFonts w:ascii="Arial" w:hAnsi="Arial" w:cs="Arial"/>
                <w:sz w:val="16"/>
                <w:szCs w:val="16"/>
              </w:rPr>
              <w:t>у</w:t>
            </w:r>
            <w:r w:rsidRPr="007B698A">
              <w:rPr>
                <w:rFonts w:ascii="Arial" w:hAnsi="Arial" w:cs="Arial"/>
                <w:sz w:val="16"/>
                <w:szCs w:val="16"/>
                <w:lang w:val="en-US"/>
              </w:rPr>
              <w:t xml:space="preserve"> </w:t>
            </w:r>
            <w:r w:rsidRPr="00824B70">
              <w:rPr>
                <w:rFonts w:ascii="Arial" w:hAnsi="Arial" w:cs="Arial"/>
                <w:sz w:val="16"/>
                <w:szCs w:val="16"/>
              </w:rPr>
              <w:t>досьє</w:t>
            </w:r>
            <w:r w:rsidRPr="007B698A">
              <w:rPr>
                <w:rFonts w:ascii="Arial" w:hAnsi="Arial" w:cs="Arial"/>
                <w:sz w:val="16"/>
                <w:szCs w:val="16"/>
                <w:lang w:val="en-US"/>
              </w:rPr>
              <w:t xml:space="preserve">) </w:t>
            </w:r>
            <w:r w:rsidRPr="00824B70">
              <w:rPr>
                <w:rFonts w:ascii="Arial" w:hAnsi="Arial" w:cs="Arial"/>
                <w:sz w:val="16"/>
                <w:szCs w:val="16"/>
              </w:rPr>
              <w:t>Зміна</w:t>
            </w:r>
            <w:r w:rsidRPr="007B698A">
              <w:rPr>
                <w:rFonts w:ascii="Arial" w:hAnsi="Arial" w:cs="Arial"/>
                <w:sz w:val="16"/>
                <w:szCs w:val="16"/>
                <w:lang w:val="en-US"/>
              </w:rPr>
              <w:t xml:space="preserve"> </w:t>
            </w:r>
            <w:r w:rsidRPr="00824B70">
              <w:rPr>
                <w:rFonts w:ascii="Arial" w:hAnsi="Arial" w:cs="Arial"/>
                <w:sz w:val="16"/>
                <w:szCs w:val="16"/>
              </w:rPr>
              <w:t>назви</w:t>
            </w:r>
            <w:r w:rsidRPr="007B698A">
              <w:rPr>
                <w:rFonts w:ascii="Arial" w:hAnsi="Arial" w:cs="Arial"/>
                <w:sz w:val="16"/>
                <w:szCs w:val="16"/>
                <w:lang w:val="en-US"/>
              </w:rPr>
              <w:t xml:space="preserve"> </w:t>
            </w:r>
            <w:r w:rsidRPr="00824B70">
              <w:rPr>
                <w:rFonts w:ascii="Arial" w:hAnsi="Arial" w:cs="Arial"/>
                <w:sz w:val="16"/>
                <w:szCs w:val="16"/>
              </w:rPr>
              <w:t>дільниці</w:t>
            </w:r>
            <w:r w:rsidRPr="007B698A">
              <w:rPr>
                <w:rFonts w:ascii="Arial" w:hAnsi="Arial" w:cs="Arial"/>
                <w:sz w:val="16"/>
                <w:szCs w:val="16"/>
                <w:lang w:val="en-US"/>
              </w:rPr>
              <w:t xml:space="preserve"> </w:t>
            </w:r>
            <w:r w:rsidRPr="00824B70">
              <w:rPr>
                <w:rFonts w:ascii="Arial" w:hAnsi="Arial" w:cs="Arial"/>
                <w:sz w:val="16"/>
                <w:szCs w:val="16"/>
              </w:rPr>
              <w:t>контролю</w:t>
            </w:r>
            <w:r w:rsidRPr="007B698A">
              <w:rPr>
                <w:rFonts w:ascii="Arial" w:hAnsi="Arial" w:cs="Arial"/>
                <w:sz w:val="16"/>
                <w:szCs w:val="16"/>
                <w:lang w:val="en-US"/>
              </w:rPr>
              <w:t xml:space="preserve"> </w:t>
            </w:r>
            <w:r w:rsidRPr="00824B70">
              <w:rPr>
                <w:rFonts w:ascii="Arial" w:hAnsi="Arial" w:cs="Arial"/>
                <w:sz w:val="16"/>
                <w:szCs w:val="16"/>
              </w:rPr>
              <w:t>якості</w:t>
            </w:r>
            <w:r w:rsidRPr="007B698A">
              <w:rPr>
                <w:rFonts w:ascii="Arial" w:hAnsi="Arial" w:cs="Arial"/>
                <w:sz w:val="16"/>
                <w:szCs w:val="16"/>
                <w:lang w:val="en-US"/>
              </w:rPr>
              <w:t xml:space="preserve"> </w:t>
            </w:r>
            <w:r w:rsidRPr="00824B70">
              <w:rPr>
                <w:rFonts w:ascii="Arial" w:hAnsi="Arial" w:cs="Arial"/>
                <w:sz w:val="16"/>
                <w:szCs w:val="16"/>
              </w:rPr>
              <w:t>АФІ</w:t>
            </w:r>
            <w:r w:rsidRPr="007B698A">
              <w:rPr>
                <w:rFonts w:ascii="Arial" w:hAnsi="Arial" w:cs="Arial"/>
                <w:sz w:val="16"/>
                <w:szCs w:val="16"/>
                <w:lang w:val="en-US"/>
              </w:rPr>
              <w:t xml:space="preserve"> </w:t>
            </w:r>
            <w:r w:rsidRPr="00824B70">
              <w:rPr>
                <w:rFonts w:ascii="Arial" w:hAnsi="Arial" w:cs="Arial"/>
                <w:sz w:val="16"/>
                <w:szCs w:val="16"/>
              </w:rPr>
              <w:t>Валсартан</w:t>
            </w:r>
            <w:r w:rsidRPr="007B698A">
              <w:rPr>
                <w:rFonts w:ascii="Arial" w:hAnsi="Arial" w:cs="Arial"/>
                <w:sz w:val="16"/>
                <w:szCs w:val="16"/>
                <w:lang w:val="en-US"/>
              </w:rPr>
              <w:t xml:space="preserve"> </w:t>
            </w:r>
            <w:r w:rsidRPr="00824B70">
              <w:rPr>
                <w:rFonts w:ascii="Arial" w:hAnsi="Arial" w:cs="Arial"/>
                <w:sz w:val="16"/>
                <w:szCs w:val="16"/>
              </w:rPr>
              <w:t>з</w:t>
            </w:r>
            <w:r w:rsidRPr="007B698A">
              <w:rPr>
                <w:rFonts w:ascii="Arial" w:hAnsi="Arial" w:cs="Arial"/>
                <w:sz w:val="16"/>
                <w:szCs w:val="16"/>
                <w:lang w:val="en-US"/>
              </w:rPr>
              <w:t xml:space="preserve"> Novartis Integrated Services Ltd. </w:t>
            </w:r>
            <w:r w:rsidRPr="00824B70">
              <w:rPr>
                <w:rFonts w:ascii="Arial" w:hAnsi="Arial" w:cs="Arial"/>
                <w:sz w:val="16"/>
                <w:szCs w:val="16"/>
              </w:rPr>
              <w:t>на</w:t>
            </w:r>
            <w:r w:rsidRPr="007B698A">
              <w:rPr>
                <w:rFonts w:ascii="Arial" w:hAnsi="Arial" w:cs="Arial"/>
                <w:sz w:val="16"/>
                <w:szCs w:val="16"/>
                <w:lang w:val="en-US"/>
              </w:rPr>
              <w:t xml:space="preserve"> SGS International Services Laboratory (ISL) Limited </w:t>
            </w:r>
            <w:r w:rsidRPr="00824B70">
              <w:rPr>
                <w:rFonts w:ascii="Arial" w:hAnsi="Arial" w:cs="Arial"/>
                <w:sz w:val="16"/>
                <w:szCs w:val="16"/>
              </w:rPr>
              <w:t>та</w:t>
            </w:r>
            <w:r w:rsidRPr="007B698A">
              <w:rPr>
                <w:rFonts w:ascii="Arial" w:hAnsi="Arial" w:cs="Arial"/>
                <w:sz w:val="16"/>
                <w:szCs w:val="16"/>
                <w:lang w:val="en-US"/>
              </w:rPr>
              <w:t xml:space="preserve"> </w:t>
            </w:r>
            <w:r w:rsidRPr="00824B70">
              <w:rPr>
                <w:rFonts w:ascii="Arial" w:hAnsi="Arial" w:cs="Arial"/>
                <w:sz w:val="16"/>
                <w:szCs w:val="16"/>
              </w:rPr>
              <w:t>внесення</w:t>
            </w:r>
            <w:r w:rsidRPr="007B698A">
              <w:rPr>
                <w:rFonts w:ascii="Arial" w:hAnsi="Arial" w:cs="Arial"/>
                <w:sz w:val="16"/>
                <w:szCs w:val="16"/>
                <w:lang w:val="en-US"/>
              </w:rPr>
              <w:t xml:space="preserve"> </w:t>
            </w:r>
            <w:r w:rsidRPr="00824B70">
              <w:rPr>
                <w:rFonts w:ascii="Arial" w:hAnsi="Arial" w:cs="Arial"/>
                <w:sz w:val="16"/>
                <w:szCs w:val="16"/>
              </w:rPr>
              <w:t>редакційних</w:t>
            </w:r>
            <w:r w:rsidRPr="007B698A">
              <w:rPr>
                <w:rFonts w:ascii="Arial" w:hAnsi="Arial" w:cs="Arial"/>
                <w:sz w:val="16"/>
                <w:szCs w:val="16"/>
                <w:lang w:val="en-US"/>
              </w:rPr>
              <w:t xml:space="preserve"> </w:t>
            </w:r>
            <w:r w:rsidRPr="00824B70">
              <w:rPr>
                <w:rFonts w:ascii="Arial" w:hAnsi="Arial" w:cs="Arial"/>
                <w:sz w:val="16"/>
                <w:szCs w:val="16"/>
              </w:rPr>
              <w:t>правок</w:t>
            </w:r>
            <w:r w:rsidRPr="007B698A">
              <w:rPr>
                <w:rFonts w:ascii="Arial" w:hAnsi="Arial" w:cs="Arial"/>
                <w:sz w:val="16"/>
                <w:szCs w:val="16"/>
                <w:lang w:val="en-US"/>
              </w:rPr>
              <w:t xml:space="preserve"> </w:t>
            </w:r>
            <w:r w:rsidRPr="00824B70">
              <w:rPr>
                <w:rFonts w:ascii="Arial" w:hAnsi="Arial" w:cs="Arial"/>
                <w:sz w:val="16"/>
                <w:szCs w:val="16"/>
              </w:rPr>
              <w:t>до</w:t>
            </w:r>
            <w:r w:rsidRPr="007B698A">
              <w:rPr>
                <w:rFonts w:ascii="Arial" w:hAnsi="Arial" w:cs="Arial"/>
                <w:sz w:val="16"/>
                <w:szCs w:val="16"/>
                <w:lang w:val="en-US"/>
              </w:rPr>
              <w:t xml:space="preserve"> </w:t>
            </w:r>
            <w:r w:rsidRPr="00824B70">
              <w:rPr>
                <w:rFonts w:ascii="Arial" w:hAnsi="Arial" w:cs="Arial"/>
                <w:sz w:val="16"/>
                <w:szCs w:val="16"/>
              </w:rPr>
              <w:t>адреси</w:t>
            </w:r>
            <w:r w:rsidRPr="007B698A">
              <w:rPr>
                <w:rFonts w:ascii="Arial" w:hAnsi="Arial" w:cs="Arial"/>
                <w:sz w:val="16"/>
                <w:szCs w:val="16"/>
                <w:lang w:val="en-US"/>
              </w:rPr>
              <w:t xml:space="preserve"> </w:t>
            </w:r>
            <w:r w:rsidRPr="00824B70">
              <w:rPr>
                <w:rFonts w:ascii="Arial" w:hAnsi="Arial" w:cs="Arial"/>
                <w:sz w:val="16"/>
                <w:szCs w:val="16"/>
              </w:rPr>
              <w:t>дільниці</w:t>
            </w:r>
            <w:r w:rsidRPr="007B698A">
              <w:rPr>
                <w:rFonts w:ascii="Arial" w:hAnsi="Arial" w:cs="Arial"/>
                <w:sz w:val="16"/>
                <w:szCs w:val="16"/>
                <w:lang w:val="en-US"/>
              </w:rPr>
              <w:t xml:space="preserve">, </w:t>
            </w:r>
            <w:r w:rsidRPr="00824B70">
              <w:rPr>
                <w:rFonts w:ascii="Arial" w:hAnsi="Arial" w:cs="Arial"/>
                <w:sz w:val="16"/>
                <w:szCs w:val="16"/>
              </w:rPr>
              <w:t>без</w:t>
            </w:r>
            <w:r w:rsidRPr="007B698A">
              <w:rPr>
                <w:rFonts w:ascii="Arial" w:hAnsi="Arial" w:cs="Arial"/>
                <w:sz w:val="16"/>
                <w:szCs w:val="16"/>
                <w:lang w:val="en-US"/>
              </w:rPr>
              <w:t xml:space="preserve"> </w:t>
            </w:r>
            <w:r w:rsidRPr="00824B70">
              <w:rPr>
                <w:rFonts w:ascii="Arial" w:hAnsi="Arial" w:cs="Arial"/>
                <w:sz w:val="16"/>
                <w:szCs w:val="16"/>
              </w:rPr>
              <w:t>зміни</w:t>
            </w:r>
            <w:r w:rsidRPr="007B698A">
              <w:rPr>
                <w:rFonts w:ascii="Arial" w:hAnsi="Arial" w:cs="Arial"/>
                <w:sz w:val="16"/>
                <w:szCs w:val="16"/>
                <w:lang w:val="en-US"/>
              </w:rPr>
              <w:t xml:space="preserve"> </w:t>
            </w:r>
            <w:r w:rsidRPr="00824B70">
              <w:rPr>
                <w:rFonts w:ascii="Arial" w:hAnsi="Arial" w:cs="Arial"/>
                <w:sz w:val="16"/>
                <w:szCs w:val="16"/>
              </w:rPr>
              <w:t>місця</w:t>
            </w:r>
            <w:r w:rsidRPr="007B698A">
              <w:rPr>
                <w:rFonts w:ascii="Arial" w:hAnsi="Arial" w:cs="Arial"/>
                <w:sz w:val="16"/>
                <w:szCs w:val="16"/>
                <w:lang w:val="en-US"/>
              </w:rPr>
              <w:t xml:space="preserve"> </w:t>
            </w:r>
            <w:r w:rsidRPr="00824B70">
              <w:rPr>
                <w:rFonts w:ascii="Arial" w:hAnsi="Arial" w:cs="Arial"/>
                <w:sz w:val="16"/>
                <w:szCs w:val="16"/>
              </w:rPr>
              <w:t>виробництва</w:t>
            </w:r>
            <w:r w:rsidRPr="007B698A">
              <w:rPr>
                <w:rFonts w:ascii="Arial" w:hAnsi="Arial" w:cs="Arial"/>
                <w:sz w:val="16"/>
                <w:szCs w:val="16"/>
                <w:lang w:val="en-US"/>
              </w:rPr>
              <w:t>.</w:t>
            </w:r>
          </w:p>
          <w:p w:rsidR="0077730C" w:rsidRPr="007B698A" w:rsidRDefault="0077730C" w:rsidP="004B05C9">
            <w:pPr>
              <w:jc w:val="center"/>
              <w:rPr>
                <w:rFonts w:ascii="Arial" w:hAnsi="Arial" w:cs="Arial"/>
                <w:sz w:val="16"/>
                <w:szCs w:val="16"/>
                <w:lang w:val="en-US"/>
              </w:rPr>
            </w:pPr>
            <w:r w:rsidRPr="00824B70">
              <w:rPr>
                <w:rFonts w:ascii="Arial" w:hAnsi="Arial" w:cs="Arial"/>
                <w:sz w:val="16"/>
                <w:szCs w:val="16"/>
              </w:rPr>
              <w:t>Затверджено</w:t>
            </w:r>
          </w:p>
          <w:p w:rsidR="0077730C" w:rsidRPr="007B698A" w:rsidRDefault="0077730C" w:rsidP="004B05C9">
            <w:pPr>
              <w:jc w:val="center"/>
              <w:rPr>
                <w:rFonts w:ascii="Arial" w:hAnsi="Arial" w:cs="Arial"/>
                <w:sz w:val="16"/>
                <w:szCs w:val="16"/>
                <w:lang w:val="en-US"/>
              </w:rPr>
            </w:pPr>
            <w:r w:rsidRPr="007B698A">
              <w:rPr>
                <w:rFonts w:ascii="Arial" w:hAnsi="Arial" w:cs="Arial"/>
                <w:sz w:val="16"/>
                <w:szCs w:val="16"/>
                <w:lang w:val="en-US"/>
              </w:rPr>
              <w:t>Novartis Integrated Services Ltd.</w:t>
            </w:r>
          </w:p>
          <w:p w:rsidR="0077730C" w:rsidRPr="007B698A" w:rsidRDefault="0077730C" w:rsidP="004B05C9">
            <w:pPr>
              <w:jc w:val="center"/>
              <w:rPr>
                <w:rFonts w:ascii="Arial" w:hAnsi="Arial" w:cs="Arial"/>
                <w:sz w:val="16"/>
                <w:szCs w:val="16"/>
                <w:lang w:val="en-US"/>
              </w:rPr>
            </w:pPr>
            <w:r w:rsidRPr="007B698A">
              <w:rPr>
                <w:rFonts w:ascii="Arial" w:hAnsi="Arial" w:cs="Arial"/>
                <w:sz w:val="16"/>
                <w:szCs w:val="16"/>
                <w:lang w:val="en-US"/>
              </w:rPr>
              <w:t>Ringaskiddy Co. Cork</w:t>
            </w:r>
          </w:p>
          <w:p w:rsidR="0077730C" w:rsidRPr="007B698A" w:rsidRDefault="0077730C" w:rsidP="004B05C9">
            <w:pPr>
              <w:jc w:val="center"/>
              <w:rPr>
                <w:rFonts w:ascii="Arial" w:hAnsi="Arial" w:cs="Arial"/>
                <w:sz w:val="16"/>
                <w:szCs w:val="16"/>
                <w:lang w:val="en-US"/>
              </w:rPr>
            </w:pPr>
            <w:r w:rsidRPr="007B698A">
              <w:rPr>
                <w:rFonts w:ascii="Arial" w:hAnsi="Arial" w:cs="Arial"/>
                <w:sz w:val="16"/>
                <w:szCs w:val="16"/>
                <w:lang w:val="en-US"/>
              </w:rPr>
              <w:t>Ireland</w:t>
            </w:r>
          </w:p>
          <w:p w:rsidR="0077730C" w:rsidRPr="007B698A" w:rsidRDefault="0077730C" w:rsidP="004B05C9">
            <w:pPr>
              <w:jc w:val="center"/>
              <w:rPr>
                <w:rFonts w:ascii="Arial" w:hAnsi="Arial" w:cs="Arial"/>
                <w:sz w:val="16"/>
                <w:szCs w:val="16"/>
                <w:lang w:val="en-US"/>
              </w:rPr>
            </w:pPr>
            <w:r w:rsidRPr="007B698A">
              <w:rPr>
                <w:rFonts w:ascii="Arial" w:hAnsi="Arial" w:cs="Arial"/>
                <w:sz w:val="16"/>
                <w:szCs w:val="16"/>
                <w:lang w:val="en-US"/>
              </w:rPr>
              <w:t>DUNS: 985756561</w:t>
            </w:r>
          </w:p>
          <w:p w:rsidR="0077730C" w:rsidRPr="007B698A" w:rsidRDefault="0077730C" w:rsidP="004B05C9">
            <w:pPr>
              <w:jc w:val="center"/>
              <w:rPr>
                <w:rFonts w:ascii="Arial" w:hAnsi="Arial" w:cs="Arial"/>
                <w:sz w:val="16"/>
                <w:szCs w:val="16"/>
                <w:lang w:val="en-US"/>
              </w:rPr>
            </w:pPr>
            <w:r w:rsidRPr="00824B70">
              <w:rPr>
                <w:rFonts w:ascii="Arial" w:hAnsi="Arial" w:cs="Arial"/>
                <w:sz w:val="16"/>
                <w:szCs w:val="16"/>
              </w:rPr>
              <w:t>Запропоновано</w:t>
            </w:r>
          </w:p>
          <w:p w:rsidR="0077730C" w:rsidRPr="007B698A" w:rsidRDefault="0077730C" w:rsidP="004B05C9">
            <w:pPr>
              <w:jc w:val="center"/>
              <w:rPr>
                <w:rFonts w:ascii="Arial" w:hAnsi="Arial" w:cs="Arial"/>
                <w:sz w:val="16"/>
                <w:szCs w:val="16"/>
                <w:lang w:val="en-US"/>
              </w:rPr>
            </w:pPr>
            <w:r w:rsidRPr="007B698A">
              <w:rPr>
                <w:rFonts w:ascii="Arial" w:hAnsi="Arial" w:cs="Arial"/>
                <w:sz w:val="16"/>
                <w:szCs w:val="16"/>
                <w:lang w:val="en-US"/>
              </w:rPr>
              <w:t>SGS International Services Laboratory (ISL) Limited</w:t>
            </w:r>
          </w:p>
          <w:p w:rsidR="0077730C" w:rsidRPr="007B698A" w:rsidRDefault="0077730C" w:rsidP="004B05C9">
            <w:pPr>
              <w:jc w:val="center"/>
              <w:rPr>
                <w:rFonts w:ascii="Arial" w:hAnsi="Arial" w:cs="Arial"/>
                <w:sz w:val="16"/>
                <w:szCs w:val="16"/>
                <w:lang w:val="en-US"/>
              </w:rPr>
            </w:pPr>
            <w:r w:rsidRPr="007B698A">
              <w:rPr>
                <w:rFonts w:ascii="Arial" w:hAnsi="Arial" w:cs="Arial"/>
                <w:sz w:val="16"/>
                <w:szCs w:val="16"/>
                <w:lang w:val="en-US"/>
              </w:rPr>
              <w:t>Ringaskiddy Cork, P43 FR63</w:t>
            </w:r>
          </w:p>
          <w:p w:rsidR="0077730C" w:rsidRPr="007B698A" w:rsidRDefault="0077730C" w:rsidP="004B05C9">
            <w:pPr>
              <w:jc w:val="center"/>
              <w:rPr>
                <w:rFonts w:ascii="Arial" w:hAnsi="Arial" w:cs="Arial"/>
                <w:sz w:val="16"/>
                <w:szCs w:val="16"/>
                <w:lang w:val="en-US"/>
              </w:rPr>
            </w:pPr>
            <w:r w:rsidRPr="007B698A">
              <w:rPr>
                <w:rFonts w:ascii="Arial" w:hAnsi="Arial" w:cs="Arial"/>
                <w:sz w:val="16"/>
                <w:szCs w:val="16"/>
                <w:lang w:val="en-US"/>
              </w:rPr>
              <w:t>Ireland</w:t>
            </w:r>
          </w:p>
          <w:p w:rsidR="0077730C" w:rsidRPr="007B698A" w:rsidRDefault="0077730C" w:rsidP="004B05C9">
            <w:pPr>
              <w:jc w:val="center"/>
              <w:rPr>
                <w:rFonts w:ascii="Arial" w:hAnsi="Arial" w:cs="Arial"/>
                <w:sz w:val="16"/>
                <w:szCs w:val="16"/>
                <w:lang w:val="en-US"/>
              </w:rPr>
            </w:pPr>
            <w:r w:rsidRPr="007B698A">
              <w:rPr>
                <w:rFonts w:ascii="Arial" w:hAnsi="Arial" w:cs="Arial"/>
                <w:sz w:val="16"/>
                <w:szCs w:val="16"/>
                <w:lang w:val="en-US"/>
              </w:rPr>
              <w:t>DUNS: 985785798</w:t>
            </w:r>
          </w:p>
          <w:p w:rsidR="0077730C" w:rsidRPr="007B698A" w:rsidRDefault="0077730C" w:rsidP="004B05C9">
            <w:pPr>
              <w:jc w:val="center"/>
              <w:rPr>
                <w:rFonts w:ascii="Arial" w:hAnsi="Arial" w:cs="Arial"/>
                <w:sz w:val="16"/>
                <w:szCs w:val="16"/>
                <w:lang w:val="en-US"/>
              </w:rPr>
            </w:pPr>
            <w:r w:rsidRPr="00824B70">
              <w:rPr>
                <w:rFonts w:ascii="Arial" w:hAnsi="Arial" w:cs="Arial"/>
                <w:sz w:val="16"/>
                <w:szCs w:val="16"/>
              </w:rPr>
              <w:t>Зміни</w:t>
            </w:r>
            <w:r w:rsidRPr="007B698A">
              <w:rPr>
                <w:rFonts w:ascii="Arial" w:hAnsi="Arial" w:cs="Arial"/>
                <w:sz w:val="16"/>
                <w:szCs w:val="16"/>
                <w:lang w:val="en-US"/>
              </w:rPr>
              <w:t xml:space="preserve"> I </w:t>
            </w:r>
            <w:r w:rsidRPr="00824B70">
              <w:rPr>
                <w:rFonts w:ascii="Arial" w:hAnsi="Arial" w:cs="Arial"/>
                <w:sz w:val="16"/>
                <w:szCs w:val="16"/>
              </w:rPr>
              <w:t>типу</w:t>
            </w:r>
            <w:r w:rsidRPr="007B698A">
              <w:rPr>
                <w:rFonts w:ascii="Arial" w:hAnsi="Arial" w:cs="Arial"/>
                <w:sz w:val="16"/>
                <w:szCs w:val="16"/>
                <w:lang w:val="en-US"/>
              </w:rPr>
              <w:t xml:space="preserve"> - </w:t>
            </w:r>
            <w:r w:rsidRPr="00824B70">
              <w:rPr>
                <w:rFonts w:ascii="Arial" w:hAnsi="Arial" w:cs="Arial"/>
                <w:sz w:val="16"/>
                <w:szCs w:val="16"/>
              </w:rPr>
              <w:t>Адміністративні</w:t>
            </w:r>
            <w:r w:rsidRPr="007B698A">
              <w:rPr>
                <w:rFonts w:ascii="Arial" w:hAnsi="Arial" w:cs="Arial"/>
                <w:sz w:val="16"/>
                <w:szCs w:val="16"/>
                <w:lang w:val="en-US"/>
              </w:rPr>
              <w:t xml:space="preserve"> </w:t>
            </w:r>
            <w:r w:rsidRPr="00824B70">
              <w:rPr>
                <w:rFonts w:ascii="Arial" w:hAnsi="Arial" w:cs="Arial"/>
                <w:sz w:val="16"/>
                <w:szCs w:val="16"/>
              </w:rPr>
              <w:t>зміни</w:t>
            </w:r>
            <w:r w:rsidRPr="007B698A">
              <w:rPr>
                <w:rFonts w:ascii="Arial" w:hAnsi="Arial" w:cs="Arial"/>
                <w:sz w:val="16"/>
                <w:szCs w:val="16"/>
                <w:lang w:val="en-US"/>
              </w:rPr>
              <w:t xml:space="preserve">. </w:t>
            </w:r>
            <w:r w:rsidRPr="00824B70">
              <w:rPr>
                <w:rFonts w:ascii="Arial" w:hAnsi="Arial" w:cs="Arial"/>
                <w:sz w:val="16"/>
                <w:szCs w:val="16"/>
              </w:rPr>
              <w:t>Зміна</w:t>
            </w:r>
            <w:r w:rsidRPr="007B698A">
              <w:rPr>
                <w:rFonts w:ascii="Arial" w:hAnsi="Arial" w:cs="Arial"/>
                <w:sz w:val="16"/>
                <w:szCs w:val="16"/>
                <w:lang w:val="en-US"/>
              </w:rPr>
              <w:t xml:space="preserve"> </w:t>
            </w:r>
            <w:r w:rsidRPr="00824B70">
              <w:rPr>
                <w:rFonts w:ascii="Arial" w:hAnsi="Arial" w:cs="Arial"/>
                <w:sz w:val="16"/>
                <w:szCs w:val="16"/>
              </w:rPr>
              <w:t>найменування</w:t>
            </w:r>
            <w:r w:rsidRPr="007B698A">
              <w:rPr>
                <w:rFonts w:ascii="Arial" w:hAnsi="Arial" w:cs="Arial"/>
                <w:sz w:val="16"/>
                <w:szCs w:val="16"/>
                <w:lang w:val="en-US"/>
              </w:rPr>
              <w:t xml:space="preserve"> </w:t>
            </w:r>
            <w:r w:rsidRPr="00824B70">
              <w:rPr>
                <w:rFonts w:ascii="Arial" w:hAnsi="Arial" w:cs="Arial"/>
                <w:sz w:val="16"/>
                <w:szCs w:val="16"/>
              </w:rPr>
              <w:t>та</w:t>
            </w:r>
            <w:r w:rsidRPr="007B698A">
              <w:rPr>
                <w:rFonts w:ascii="Arial" w:hAnsi="Arial" w:cs="Arial"/>
                <w:sz w:val="16"/>
                <w:szCs w:val="16"/>
                <w:lang w:val="en-US"/>
              </w:rPr>
              <w:t>/</w:t>
            </w:r>
            <w:r w:rsidRPr="00824B70">
              <w:rPr>
                <w:rFonts w:ascii="Arial" w:hAnsi="Arial" w:cs="Arial"/>
                <w:sz w:val="16"/>
                <w:szCs w:val="16"/>
              </w:rPr>
              <w:t>або</w:t>
            </w:r>
            <w:r w:rsidRPr="007B698A">
              <w:rPr>
                <w:rFonts w:ascii="Arial" w:hAnsi="Arial" w:cs="Arial"/>
                <w:sz w:val="16"/>
                <w:szCs w:val="16"/>
                <w:lang w:val="en-US"/>
              </w:rPr>
              <w:t xml:space="preserve"> </w:t>
            </w:r>
            <w:r w:rsidRPr="00824B70">
              <w:rPr>
                <w:rFonts w:ascii="Arial" w:hAnsi="Arial" w:cs="Arial"/>
                <w:sz w:val="16"/>
                <w:szCs w:val="16"/>
              </w:rPr>
              <w:t>адреси</w:t>
            </w:r>
            <w:r w:rsidRPr="007B698A">
              <w:rPr>
                <w:rFonts w:ascii="Arial" w:hAnsi="Arial" w:cs="Arial"/>
                <w:sz w:val="16"/>
                <w:szCs w:val="16"/>
                <w:lang w:val="en-US"/>
              </w:rPr>
              <w:t xml:space="preserve"> </w:t>
            </w:r>
            <w:r w:rsidRPr="00824B70">
              <w:rPr>
                <w:rFonts w:ascii="Arial" w:hAnsi="Arial" w:cs="Arial"/>
                <w:sz w:val="16"/>
                <w:szCs w:val="16"/>
              </w:rPr>
              <w:t>місця</w:t>
            </w:r>
            <w:r w:rsidRPr="007B698A">
              <w:rPr>
                <w:rFonts w:ascii="Arial" w:hAnsi="Arial" w:cs="Arial"/>
                <w:sz w:val="16"/>
                <w:szCs w:val="16"/>
                <w:lang w:val="en-US"/>
              </w:rPr>
              <w:t xml:space="preserve"> </w:t>
            </w:r>
            <w:r w:rsidRPr="00824B70">
              <w:rPr>
                <w:rFonts w:ascii="Arial" w:hAnsi="Arial" w:cs="Arial"/>
                <w:sz w:val="16"/>
                <w:szCs w:val="16"/>
              </w:rPr>
              <w:t>провадження</w:t>
            </w:r>
            <w:r w:rsidRPr="007B698A">
              <w:rPr>
                <w:rFonts w:ascii="Arial" w:hAnsi="Arial" w:cs="Arial"/>
                <w:sz w:val="16"/>
                <w:szCs w:val="16"/>
                <w:lang w:val="en-US"/>
              </w:rPr>
              <w:t xml:space="preserve"> </w:t>
            </w:r>
            <w:r w:rsidRPr="00824B70">
              <w:rPr>
                <w:rFonts w:ascii="Arial" w:hAnsi="Arial" w:cs="Arial"/>
                <w:sz w:val="16"/>
                <w:szCs w:val="16"/>
              </w:rPr>
              <w:t>діяльності</w:t>
            </w:r>
            <w:r w:rsidRPr="007B698A">
              <w:rPr>
                <w:rFonts w:ascii="Arial" w:hAnsi="Arial" w:cs="Arial"/>
                <w:sz w:val="16"/>
                <w:szCs w:val="16"/>
                <w:lang w:val="en-US"/>
              </w:rPr>
              <w:t xml:space="preserve"> </w:t>
            </w:r>
            <w:r w:rsidRPr="00824B70">
              <w:rPr>
                <w:rFonts w:ascii="Arial" w:hAnsi="Arial" w:cs="Arial"/>
                <w:sz w:val="16"/>
                <w:szCs w:val="16"/>
              </w:rPr>
              <w:t>виробника</w:t>
            </w:r>
            <w:r w:rsidRPr="007B698A">
              <w:rPr>
                <w:rFonts w:ascii="Arial" w:hAnsi="Arial" w:cs="Arial"/>
                <w:sz w:val="16"/>
                <w:szCs w:val="16"/>
                <w:lang w:val="en-US"/>
              </w:rPr>
              <w:t xml:space="preserve"> (</w:t>
            </w:r>
            <w:r w:rsidRPr="00824B70">
              <w:rPr>
                <w:rFonts w:ascii="Arial" w:hAnsi="Arial" w:cs="Arial"/>
                <w:sz w:val="16"/>
                <w:szCs w:val="16"/>
              </w:rPr>
              <w:t>включаючи</w:t>
            </w:r>
            <w:r w:rsidRPr="007B698A">
              <w:rPr>
                <w:rFonts w:ascii="Arial" w:hAnsi="Arial" w:cs="Arial"/>
                <w:sz w:val="16"/>
                <w:szCs w:val="16"/>
                <w:lang w:val="en-US"/>
              </w:rPr>
              <w:t xml:space="preserve">, </w:t>
            </w:r>
            <w:r w:rsidRPr="00824B70">
              <w:rPr>
                <w:rFonts w:ascii="Arial" w:hAnsi="Arial" w:cs="Arial"/>
                <w:sz w:val="16"/>
                <w:szCs w:val="16"/>
              </w:rPr>
              <w:t>за</w:t>
            </w:r>
            <w:r w:rsidRPr="007B698A">
              <w:rPr>
                <w:rFonts w:ascii="Arial" w:hAnsi="Arial" w:cs="Arial"/>
                <w:sz w:val="16"/>
                <w:szCs w:val="16"/>
                <w:lang w:val="en-US"/>
              </w:rPr>
              <w:t xml:space="preserve"> </w:t>
            </w:r>
            <w:r w:rsidRPr="00824B70">
              <w:rPr>
                <w:rFonts w:ascii="Arial" w:hAnsi="Arial" w:cs="Arial"/>
                <w:sz w:val="16"/>
                <w:szCs w:val="16"/>
              </w:rPr>
              <w:t>необхідності</w:t>
            </w:r>
            <w:r w:rsidRPr="007B698A">
              <w:rPr>
                <w:rFonts w:ascii="Arial" w:hAnsi="Arial" w:cs="Arial"/>
                <w:sz w:val="16"/>
                <w:szCs w:val="16"/>
                <w:lang w:val="en-US"/>
              </w:rPr>
              <w:t xml:space="preserve">, </w:t>
            </w:r>
            <w:r w:rsidRPr="00824B70">
              <w:rPr>
                <w:rFonts w:ascii="Arial" w:hAnsi="Arial" w:cs="Arial"/>
                <w:sz w:val="16"/>
                <w:szCs w:val="16"/>
              </w:rPr>
              <w:t>місце</w:t>
            </w:r>
            <w:r w:rsidRPr="007B698A">
              <w:rPr>
                <w:rFonts w:ascii="Arial" w:hAnsi="Arial" w:cs="Arial"/>
                <w:sz w:val="16"/>
                <w:szCs w:val="16"/>
                <w:lang w:val="en-US"/>
              </w:rPr>
              <w:t xml:space="preserve"> </w:t>
            </w:r>
            <w:r w:rsidRPr="00824B70">
              <w:rPr>
                <w:rFonts w:ascii="Arial" w:hAnsi="Arial" w:cs="Arial"/>
                <w:sz w:val="16"/>
                <w:szCs w:val="16"/>
              </w:rPr>
              <w:t>проведення</w:t>
            </w:r>
            <w:r w:rsidRPr="007B698A">
              <w:rPr>
                <w:rFonts w:ascii="Arial" w:hAnsi="Arial" w:cs="Arial"/>
                <w:sz w:val="16"/>
                <w:szCs w:val="16"/>
                <w:lang w:val="en-US"/>
              </w:rPr>
              <w:t xml:space="preserve"> </w:t>
            </w:r>
            <w:r w:rsidRPr="00824B70">
              <w:rPr>
                <w:rFonts w:ascii="Arial" w:hAnsi="Arial" w:cs="Arial"/>
                <w:sz w:val="16"/>
                <w:szCs w:val="16"/>
              </w:rPr>
              <w:t>контролю</w:t>
            </w:r>
            <w:r w:rsidRPr="007B698A">
              <w:rPr>
                <w:rFonts w:ascii="Arial" w:hAnsi="Arial" w:cs="Arial"/>
                <w:sz w:val="16"/>
                <w:szCs w:val="16"/>
                <w:lang w:val="en-US"/>
              </w:rPr>
              <w:t xml:space="preserve"> </w:t>
            </w:r>
            <w:r w:rsidRPr="00824B70">
              <w:rPr>
                <w:rFonts w:ascii="Arial" w:hAnsi="Arial" w:cs="Arial"/>
                <w:sz w:val="16"/>
                <w:szCs w:val="16"/>
              </w:rPr>
              <w:t>якості</w:t>
            </w:r>
            <w:r w:rsidRPr="007B698A">
              <w:rPr>
                <w:rFonts w:ascii="Arial" w:hAnsi="Arial" w:cs="Arial"/>
                <w:sz w:val="16"/>
                <w:szCs w:val="16"/>
                <w:lang w:val="en-US"/>
              </w:rPr>
              <w:t xml:space="preserve">), </w:t>
            </w:r>
            <w:r w:rsidRPr="00824B70">
              <w:rPr>
                <w:rFonts w:ascii="Arial" w:hAnsi="Arial" w:cs="Arial"/>
                <w:sz w:val="16"/>
                <w:szCs w:val="16"/>
              </w:rPr>
              <w:t>або</w:t>
            </w:r>
            <w:r w:rsidRPr="007B698A">
              <w:rPr>
                <w:rFonts w:ascii="Arial" w:hAnsi="Arial" w:cs="Arial"/>
                <w:sz w:val="16"/>
                <w:szCs w:val="16"/>
                <w:lang w:val="en-US"/>
              </w:rPr>
              <w:t xml:space="preserve"> </w:t>
            </w:r>
            <w:r w:rsidRPr="00824B70">
              <w:rPr>
                <w:rFonts w:ascii="Arial" w:hAnsi="Arial" w:cs="Arial"/>
                <w:sz w:val="16"/>
                <w:szCs w:val="16"/>
              </w:rPr>
              <w:t>власника</w:t>
            </w:r>
            <w:r w:rsidRPr="007B698A">
              <w:rPr>
                <w:rFonts w:ascii="Arial" w:hAnsi="Arial" w:cs="Arial"/>
                <w:sz w:val="16"/>
                <w:szCs w:val="16"/>
                <w:lang w:val="en-US"/>
              </w:rPr>
              <w:t xml:space="preserve"> </w:t>
            </w:r>
            <w:r w:rsidRPr="00824B70">
              <w:rPr>
                <w:rFonts w:ascii="Arial" w:hAnsi="Arial" w:cs="Arial"/>
                <w:sz w:val="16"/>
                <w:szCs w:val="16"/>
              </w:rPr>
              <w:t>мастер</w:t>
            </w:r>
            <w:r w:rsidRPr="007B698A">
              <w:rPr>
                <w:rFonts w:ascii="Arial" w:hAnsi="Arial" w:cs="Arial"/>
                <w:sz w:val="16"/>
                <w:szCs w:val="16"/>
                <w:lang w:val="en-US"/>
              </w:rPr>
              <w:t>-</w:t>
            </w:r>
            <w:r w:rsidRPr="00824B70">
              <w:rPr>
                <w:rFonts w:ascii="Arial" w:hAnsi="Arial" w:cs="Arial"/>
                <w:sz w:val="16"/>
                <w:szCs w:val="16"/>
              </w:rPr>
              <w:t>файла</w:t>
            </w:r>
            <w:r w:rsidRPr="007B698A">
              <w:rPr>
                <w:rFonts w:ascii="Arial" w:hAnsi="Arial" w:cs="Arial"/>
                <w:sz w:val="16"/>
                <w:szCs w:val="16"/>
                <w:lang w:val="en-US"/>
              </w:rPr>
              <w:t xml:space="preserve"> </w:t>
            </w:r>
            <w:r w:rsidRPr="00824B70">
              <w:rPr>
                <w:rFonts w:ascii="Arial" w:hAnsi="Arial" w:cs="Arial"/>
                <w:sz w:val="16"/>
                <w:szCs w:val="16"/>
              </w:rPr>
              <w:t>на</w:t>
            </w:r>
            <w:r w:rsidRPr="007B698A">
              <w:rPr>
                <w:rFonts w:ascii="Arial" w:hAnsi="Arial" w:cs="Arial"/>
                <w:sz w:val="16"/>
                <w:szCs w:val="16"/>
                <w:lang w:val="en-US"/>
              </w:rPr>
              <w:t xml:space="preserve"> </w:t>
            </w:r>
            <w:r w:rsidRPr="00824B70">
              <w:rPr>
                <w:rFonts w:ascii="Arial" w:hAnsi="Arial" w:cs="Arial"/>
                <w:sz w:val="16"/>
                <w:szCs w:val="16"/>
              </w:rPr>
              <w:t>АФІ</w:t>
            </w:r>
            <w:r w:rsidRPr="007B698A">
              <w:rPr>
                <w:rFonts w:ascii="Arial" w:hAnsi="Arial" w:cs="Arial"/>
                <w:sz w:val="16"/>
                <w:szCs w:val="16"/>
                <w:lang w:val="en-US"/>
              </w:rPr>
              <w:t xml:space="preserve">, </w:t>
            </w:r>
            <w:r w:rsidRPr="00824B70">
              <w:rPr>
                <w:rFonts w:ascii="Arial" w:hAnsi="Arial" w:cs="Arial"/>
                <w:sz w:val="16"/>
                <w:szCs w:val="16"/>
              </w:rPr>
              <w:t>або</w:t>
            </w:r>
            <w:r w:rsidRPr="007B698A">
              <w:rPr>
                <w:rFonts w:ascii="Arial" w:hAnsi="Arial" w:cs="Arial"/>
                <w:sz w:val="16"/>
                <w:szCs w:val="16"/>
                <w:lang w:val="en-US"/>
              </w:rPr>
              <w:t xml:space="preserve"> </w:t>
            </w:r>
            <w:r w:rsidRPr="00824B70">
              <w:rPr>
                <w:rFonts w:ascii="Arial" w:hAnsi="Arial" w:cs="Arial"/>
                <w:sz w:val="16"/>
                <w:szCs w:val="16"/>
              </w:rPr>
              <w:t>постачальника</w:t>
            </w:r>
            <w:r w:rsidRPr="007B698A">
              <w:rPr>
                <w:rFonts w:ascii="Arial" w:hAnsi="Arial" w:cs="Arial"/>
                <w:sz w:val="16"/>
                <w:szCs w:val="16"/>
                <w:lang w:val="en-US"/>
              </w:rPr>
              <w:t xml:space="preserve"> </w:t>
            </w:r>
            <w:r w:rsidRPr="00824B70">
              <w:rPr>
                <w:rFonts w:ascii="Arial" w:hAnsi="Arial" w:cs="Arial"/>
                <w:sz w:val="16"/>
                <w:szCs w:val="16"/>
              </w:rPr>
              <w:t>АФІ</w:t>
            </w:r>
            <w:r w:rsidRPr="007B698A">
              <w:rPr>
                <w:rFonts w:ascii="Arial" w:hAnsi="Arial" w:cs="Arial"/>
                <w:sz w:val="16"/>
                <w:szCs w:val="16"/>
                <w:lang w:val="en-US"/>
              </w:rPr>
              <w:t>/</w:t>
            </w:r>
            <w:r w:rsidRPr="00824B70">
              <w:rPr>
                <w:rFonts w:ascii="Arial" w:hAnsi="Arial" w:cs="Arial"/>
                <w:sz w:val="16"/>
                <w:szCs w:val="16"/>
              </w:rPr>
              <w:t>вихідного</w:t>
            </w:r>
            <w:r w:rsidRPr="007B698A">
              <w:rPr>
                <w:rFonts w:ascii="Arial" w:hAnsi="Arial" w:cs="Arial"/>
                <w:sz w:val="16"/>
                <w:szCs w:val="16"/>
                <w:lang w:val="en-US"/>
              </w:rPr>
              <w:t xml:space="preserve"> </w:t>
            </w:r>
            <w:r w:rsidRPr="00824B70">
              <w:rPr>
                <w:rFonts w:ascii="Arial" w:hAnsi="Arial" w:cs="Arial"/>
                <w:sz w:val="16"/>
                <w:szCs w:val="16"/>
              </w:rPr>
              <w:t>матеріалу</w:t>
            </w:r>
            <w:r w:rsidRPr="007B698A">
              <w:rPr>
                <w:rFonts w:ascii="Arial" w:hAnsi="Arial" w:cs="Arial"/>
                <w:sz w:val="16"/>
                <w:szCs w:val="16"/>
                <w:lang w:val="en-US"/>
              </w:rPr>
              <w:t>/</w:t>
            </w:r>
            <w:r w:rsidRPr="00824B70">
              <w:rPr>
                <w:rFonts w:ascii="Arial" w:hAnsi="Arial" w:cs="Arial"/>
                <w:sz w:val="16"/>
                <w:szCs w:val="16"/>
              </w:rPr>
              <w:t>реагенту</w:t>
            </w:r>
            <w:r w:rsidRPr="007B698A">
              <w:rPr>
                <w:rFonts w:ascii="Arial" w:hAnsi="Arial" w:cs="Arial"/>
                <w:sz w:val="16"/>
                <w:szCs w:val="16"/>
                <w:lang w:val="en-US"/>
              </w:rPr>
              <w:t>/</w:t>
            </w:r>
            <w:r w:rsidRPr="00824B70">
              <w:rPr>
                <w:rFonts w:ascii="Arial" w:hAnsi="Arial" w:cs="Arial"/>
                <w:sz w:val="16"/>
                <w:szCs w:val="16"/>
              </w:rPr>
              <w:t>проміжного</w:t>
            </w:r>
            <w:r w:rsidRPr="007B698A">
              <w:rPr>
                <w:rFonts w:ascii="Arial" w:hAnsi="Arial" w:cs="Arial"/>
                <w:sz w:val="16"/>
                <w:szCs w:val="16"/>
                <w:lang w:val="en-US"/>
              </w:rPr>
              <w:t xml:space="preserve"> </w:t>
            </w:r>
            <w:r w:rsidRPr="00824B70">
              <w:rPr>
                <w:rFonts w:ascii="Arial" w:hAnsi="Arial" w:cs="Arial"/>
                <w:sz w:val="16"/>
                <w:szCs w:val="16"/>
              </w:rPr>
              <w:t>продукту</w:t>
            </w:r>
            <w:r w:rsidRPr="007B698A">
              <w:rPr>
                <w:rFonts w:ascii="Arial" w:hAnsi="Arial" w:cs="Arial"/>
                <w:sz w:val="16"/>
                <w:szCs w:val="16"/>
                <w:lang w:val="en-US"/>
              </w:rPr>
              <w:t xml:space="preserve">, </w:t>
            </w:r>
            <w:r w:rsidRPr="00824B70">
              <w:rPr>
                <w:rFonts w:ascii="Arial" w:hAnsi="Arial" w:cs="Arial"/>
                <w:sz w:val="16"/>
                <w:szCs w:val="16"/>
              </w:rPr>
              <w:t>що</w:t>
            </w:r>
            <w:r w:rsidRPr="007B698A">
              <w:rPr>
                <w:rFonts w:ascii="Arial" w:hAnsi="Arial" w:cs="Arial"/>
                <w:sz w:val="16"/>
                <w:szCs w:val="16"/>
                <w:lang w:val="en-US"/>
              </w:rPr>
              <w:t xml:space="preserve"> </w:t>
            </w:r>
            <w:r w:rsidRPr="00824B70">
              <w:rPr>
                <w:rFonts w:ascii="Arial" w:hAnsi="Arial" w:cs="Arial"/>
                <w:sz w:val="16"/>
                <w:szCs w:val="16"/>
              </w:rPr>
              <w:t>застосовуються</w:t>
            </w:r>
            <w:r w:rsidRPr="007B698A">
              <w:rPr>
                <w:rFonts w:ascii="Arial" w:hAnsi="Arial" w:cs="Arial"/>
                <w:sz w:val="16"/>
                <w:szCs w:val="16"/>
                <w:lang w:val="en-US"/>
              </w:rPr>
              <w:t xml:space="preserve"> </w:t>
            </w:r>
            <w:r w:rsidRPr="00824B70">
              <w:rPr>
                <w:rFonts w:ascii="Arial" w:hAnsi="Arial" w:cs="Arial"/>
                <w:sz w:val="16"/>
                <w:szCs w:val="16"/>
              </w:rPr>
              <w:t>у</w:t>
            </w:r>
            <w:r w:rsidRPr="007B698A">
              <w:rPr>
                <w:rFonts w:ascii="Arial" w:hAnsi="Arial" w:cs="Arial"/>
                <w:sz w:val="16"/>
                <w:szCs w:val="16"/>
                <w:lang w:val="en-US"/>
              </w:rPr>
              <w:t xml:space="preserve"> </w:t>
            </w:r>
            <w:r w:rsidRPr="00824B70">
              <w:rPr>
                <w:rFonts w:ascii="Arial" w:hAnsi="Arial" w:cs="Arial"/>
                <w:sz w:val="16"/>
                <w:szCs w:val="16"/>
              </w:rPr>
              <w:t>виробництві</w:t>
            </w:r>
            <w:r w:rsidRPr="007B698A">
              <w:rPr>
                <w:rFonts w:ascii="Arial" w:hAnsi="Arial" w:cs="Arial"/>
                <w:sz w:val="16"/>
                <w:szCs w:val="16"/>
                <w:lang w:val="en-US"/>
              </w:rPr>
              <w:t xml:space="preserve"> </w:t>
            </w:r>
            <w:r w:rsidRPr="00824B70">
              <w:rPr>
                <w:rFonts w:ascii="Arial" w:hAnsi="Arial" w:cs="Arial"/>
                <w:sz w:val="16"/>
                <w:szCs w:val="16"/>
              </w:rPr>
              <w:t>АФІ</w:t>
            </w:r>
            <w:r w:rsidRPr="007B698A">
              <w:rPr>
                <w:rFonts w:ascii="Arial" w:hAnsi="Arial" w:cs="Arial"/>
                <w:sz w:val="16"/>
                <w:szCs w:val="16"/>
                <w:lang w:val="en-US"/>
              </w:rPr>
              <w:t xml:space="preserve"> (</w:t>
            </w:r>
            <w:r w:rsidRPr="00824B70">
              <w:rPr>
                <w:rFonts w:ascii="Arial" w:hAnsi="Arial" w:cs="Arial"/>
                <w:sz w:val="16"/>
                <w:szCs w:val="16"/>
              </w:rPr>
              <w:t>якщо</w:t>
            </w:r>
            <w:r w:rsidRPr="007B698A">
              <w:rPr>
                <w:rFonts w:ascii="Arial" w:hAnsi="Arial" w:cs="Arial"/>
                <w:sz w:val="16"/>
                <w:szCs w:val="16"/>
                <w:lang w:val="en-US"/>
              </w:rPr>
              <w:t xml:space="preserve"> </w:t>
            </w:r>
            <w:r w:rsidRPr="00824B70">
              <w:rPr>
                <w:rFonts w:ascii="Arial" w:hAnsi="Arial" w:cs="Arial"/>
                <w:sz w:val="16"/>
                <w:szCs w:val="16"/>
              </w:rPr>
              <w:t>зазначено</w:t>
            </w:r>
            <w:r w:rsidRPr="007B698A">
              <w:rPr>
                <w:rFonts w:ascii="Arial" w:hAnsi="Arial" w:cs="Arial"/>
                <w:sz w:val="16"/>
                <w:szCs w:val="16"/>
                <w:lang w:val="en-US"/>
              </w:rPr>
              <w:t xml:space="preserve"> </w:t>
            </w:r>
            <w:r w:rsidRPr="00824B70">
              <w:rPr>
                <w:rFonts w:ascii="Arial" w:hAnsi="Arial" w:cs="Arial"/>
                <w:sz w:val="16"/>
                <w:szCs w:val="16"/>
              </w:rPr>
              <w:t>у</w:t>
            </w:r>
            <w:r w:rsidRPr="007B698A">
              <w:rPr>
                <w:rFonts w:ascii="Arial" w:hAnsi="Arial" w:cs="Arial"/>
                <w:sz w:val="16"/>
                <w:szCs w:val="16"/>
                <w:lang w:val="en-US"/>
              </w:rPr>
              <w:t xml:space="preserve"> </w:t>
            </w:r>
            <w:r w:rsidRPr="00824B70">
              <w:rPr>
                <w:rFonts w:ascii="Arial" w:hAnsi="Arial" w:cs="Arial"/>
                <w:sz w:val="16"/>
                <w:szCs w:val="16"/>
              </w:rPr>
              <w:t>досьє</w:t>
            </w:r>
            <w:r w:rsidRPr="007B698A">
              <w:rPr>
                <w:rFonts w:ascii="Arial" w:hAnsi="Arial" w:cs="Arial"/>
                <w:sz w:val="16"/>
                <w:szCs w:val="16"/>
                <w:lang w:val="en-US"/>
              </w:rPr>
              <w:t xml:space="preserve"> </w:t>
            </w:r>
            <w:r w:rsidRPr="00824B70">
              <w:rPr>
                <w:rFonts w:ascii="Arial" w:hAnsi="Arial" w:cs="Arial"/>
                <w:sz w:val="16"/>
                <w:szCs w:val="16"/>
              </w:rPr>
              <w:t>на</w:t>
            </w:r>
            <w:r w:rsidRPr="007B698A">
              <w:rPr>
                <w:rFonts w:ascii="Arial" w:hAnsi="Arial" w:cs="Arial"/>
                <w:sz w:val="16"/>
                <w:szCs w:val="16"/>
                <w:lang w:val="en-US"/>
              </w:rPr>
              <w:t xml:space="preserve"> </w:t>
            </w:r>
            <w:r w:rsidRPr="00824B70">
              <w:rPr>
                <w:rFonts w:ascii="Arial" w:hAnsi="Arial" w:cs="Arial"/>
                <w:sz w:val="16"/>
                <w:szCs w:val="16"/>
              </w:rPr>
              <w:t>лікарський</w:t>
            </w:r>
            <w:r w:rsidRPr="007B698A">
              <w:rPr>
                <w:rFonts w:ascii="Arial" w:hAnsi="Arial" w:cs="Arial"/>
                <w:sz w:val="16"/>
                <w:szCs w:val="16"/>
                <w:lang w:val="en-US"/>
              </w:rPr>
              <w:t xml:space="preserve"> </w:t>
            </w:r>
            <w:r w:rsidRPr="00824B70">
              <w:rPr>
                <w:rFonts w:ascii="Arial" w:hAnsi="Arial" w:cs="Arial"/>
                <w:sz w:val="16"/>
                <w:szCs w:val="16"/>
              </w:rPr>
              <w:t>засіб</w:t>
            </w:r>
            <w:r w:rsidRPr="007B698A">
              <w:rPr>
                <w:rFonts w:ascii="Arial" w:hAnsi="Arial" w:cs="Arial"/>
                <w:sz w:val="16"/>
                <w:szCs w:val="16"/>
                <w:lang w:val="en-US"/>
              </w:rPr>
              <w:t xml:space="preserve">) </w:t>
            </w:r>
            <w:r w:rsidRPr="00824B70">
              <w:rPr>
                <w:rFonts w:ascii="Arial" w:hAnsi="Arial" w:cs="Arial"/>
                <w:sz w:val="16"/>
                <w:szCs w:val="16"/>
              </w:rPr>
              <w:t>за</w:t>
            </w:r>
            <w:r w:rsidRPr="007B698A">
              <w:rPr>
                <w:rFonts w:ascii="Arial" w:hAnsi="Arial" w:cs="Arial"/>
                <w:sz w:val="16"/>
                <w:szCs w:val="16"/>
                <w:lang w:val="en-US"/>
              </w:rPr>
              <w:t xml:space="preserve"> </w:t>
            </w:r>
            <w:r w:rsidRPr="00824B70">
              <w:rPr>
                <w:rFonts w:ascii="Arial" w:hAnsi="Arial" w:cs="Arial"/>
                <w:sz w:val="16"/>
                <w:szCs w:val="16"/>
              </w:rPr>
              <w:t>відсутності</w:t>
            </w:r>
            <w:r w:rsidRPr="007B698A">
              <w:rPr>
                <w:rFonts w:ascii="Arial" w:hAnsi="Arial" w:cs="Arial"/>
                <w:sz w:val="16"/>
                <w:szCs w:val="16"/>
                <w:lang w:val="en-US"/>
              </w:rPr>
              <w:t xml:space="preserve"> </w:t>
            </w:r>
            <w:r w:rsidRPr="00824B70">
              <w:rPr>
                <w:rFonts w:ascii="Arial" w:hAnsi="Arial" w:cs="Arial"/>
                <w:sz w:val="16"/>
                <w:szCs w:val="16"/>
              </w:rPr>
              <w:t>сертифіката</w:t>
            </w:r>
            <w:r w:rsidRPr="007B698A">
              <w:rPr>
                <w:rFonts w:ascii="Arial" w:hAnsi="Arial" w:cs="Arial"/>
                <w:sz w:val="16"/>
                <w:szCs w:val="16"/>
                <w:lang w:val="en-US"/>
              </w:rPr>
              <w:t xml:space="preserve"> </w:t>
            </w:r>
            <w:r w:rsidRPr="00824B70">
              <w:rPr>
                <w:rFonts w:ascii="Arial" w:hAnsi="Arial" w:cs="Arial"/>
                <w:sz w:val="16"/>
                <w:szCs w:val="16"/>
              </w:rPr>
              <w:t>відповідності</w:t>
            </w:r>
            <w:r w:rsidRPr="007B698A">
              <w:rPr>
                <w:rFonts w:ascii="Arial" w:hAnsi="Arial" w:cs="Arial"/>
                <w:sz w:val="16"/>
                <w:szCs w:val="16"/>
                <w:lang w:val="en-US"/>
              </w:rPr>
              <w:t xml:space="preserve"> </w:t>
            </w:r>
            <w:r w:rsidRPr="00824B70">
              <w:rPr>
                <w:rFonts w:ascii="Arial" w:hAnsi="Arial" w:cs="Arial"/>
                <w:sz w:val="16"/>
                <w:szCs w:val="16"/>
              </w:rPr>
              <w:t>Європейській</w:t>
            </w:r>
            <w:r w:rsidRPr="007B698A">
              <w:rPr>
                <w:rFonts w:ascii="Arial" w:hAnsi="Arial" w:cs="Arial"/>
                <w:sz w:val="16"/>
                <w:szCs w:val="16"/>
                <w:lang w:val="en-US"/>
              </w:rPr>
              <w:t xml:space="preserve"> </w:t>
            </w:r>
            <w:r w:rsidRPr="00824B70">
              <w:rPr>
                <w:rFonts w:ascii="Arial" w:hAnsi="Arial" w:cs="Arial"/>
                <w:sz w:val="16"/>
                <w:szCs w:val="16"/>
              </w:rPr>
              <w:t>фармакопеї</w:t>
            </w:r>
            <w:r w:rsidRPr="007B698A">
              <w:rPr>
                <w:rFonts w:ascii="Arial" w:hAnsi="Arial" w:cs="Arial"/>
                <w:sz w:val="16"/>
                <w:szCs w:val="16"/>
                <w:lang w:val="en-US"/>
              </w:rPr>
              <w:t xml:space="preserve"> </w:t>
            </w:r>
            <w:r w:rsidRPr="00824B70">
              <w:rPr>
                <w:rFonts w:ascii="Arial" w:hAnsi="Arial" w:cs="Arial"/>
                <w:sz w:val="16"/>
                <w:szCs w:val="16"/>
              </w:rPr>
              <w:t>у</w:t>
            </w:r>
            <w:r w:rsidRPr="007B698A">
              <w:rPr>
                <w:rFonts w:ascii="Arial" w:hAnsi="Arial" w:cs="Arial"/>
                <w:sz w:val="16"/>
                <w:szCs w:val="16"/>
                <w:lang w:val="en-US"/>
              </w:rPr>
              <w:t xml:space="preserve"> </w:t>
            </w:r>
            <w:r w:rsidRPr="00824B70">
              <w:rPr>
                <w:rFonts w:ascii="Arial" w:hAnsi="Arial" w:cs="Arial"/>
                <w:sz w:val="16"/>
                <w:szCs w:val="16"/>
              </w:rPr>
              <w:t>затвердженому</w:t>
            </w:r>
            <w:r w:rsidRPr="007B698A">
              <w:rPr>
                <w:rFonts w:ascii="Arial" w:hAnsi="Arial" w:cs="Arial"/>
                <w:sz w:val="16"/>
                <w:szCs w:val="16"/>
                <w:lang w:val="en-US"/>
              </w:rPr>
              <w:t xml:space="preserve"> </w:t>
            </w:r>
            <w:r w:rsidRPr="00824B70">
              <w:rPr>
                <w:rFonts w:ascii="Arial" w:hAnsi="Arial" w:cs="Arial"/>
                <w:sz w:val="16"/>
                <w:szCs w:val="16"/>
              </w:rPr>
              <w:t>досьє</w:t>
            </w:r>
            <w:r w:rsidRPr="007B698A">
              <w:rPr>
                <w:rFonts w:ascii="Arial" w:hAnsi="Arial" w:cs="Arial"/>
                <w:sz w:val="16"/>
                <w:szCs w:val="16"/>
                <w:lang w:val="en-US"/>
              </w:rPr>
              <w:t xml:space="preserve">, </w:t>
            </w:r>
            <w:r w:rsidRPr="00824B70">
              <w:rPr>
                <w:rFonts w:ascii="Arial" w:hAnsi="Arial" w:cs="Arial"/>
                <w:sz w:val="16"/>
                <w:szCs w:val="16"/>
              </w:rPr>
              <w:t>або</w:t>
            </w:r>
            <w:r w:rsidRPr="007B698A">
              <w:rPr>
                <w:rFonts w:ascii="Arial" w:hAnsi="Arial" w:cs="Arial"/>
                <w:sz w:val="16"/>
                <w:szCs w:val="16"/>
                <w:lang w:val="en-US"/>
              </w:rPr>
              <w:t xml:space="preserve"> </w:t>
            </w:r>
            <w:r w:rsidRPr="00824B70">
              <w:rPr>
                <w:rFonts w:ascii="Arial" w:hAnsi="Arial" w:cs="Arial"/>
                <w:sz w:val="16"/>
                <w:szCs w:val="16"/>
              </w:rPr>
              <w:t>виробника</w:t>
            </w:r>
            <w:r w:rsidRPr="007B698A">
              <w:rPr>
                <w:rFonts w:ascii="Arial" w:hAnsi="Arial" w:cs="Arial"/>
                <w:sz w:val="16"/>
                <w:szCs w:val="16"/>
                <w:lang w:val="en-US"/>
              </w:rPr>
              <w:t xml:space="preserve"> </w:t>
            </w:r>
            <w:r w:rsidRPr="00824B70">
              <w:rPr>
                <w:rFonts w:ascii="Arial" w:hAnsi="Arial" w:cs="Arial"/>
                <w:sz w:val="16"/>
                <w:szCs w:val="16"/>
              </w:rPr>
              <w:t>нової</w:t>
            </w:r>
            <w:r w:rsidRPr="007B698A">
              <w:rPr>
                <w:rFonts w:ascii="Arial" w:hAnsi="Arial" w:cs="Arial"/>
                <w:sz w:val="16"/>
                <w:szCs w:val="16"/>
                <w:lang w:val="en-US"/>
              </w:rPr>
              <w:t xml:space="preserve"> </w:t>
            </w:r>
            <w:r w:rsidRPr="00824B70">
              <w:rPr>
                <w:rFonts w:ascii="Arial" w:hAnsi="Arial" w:cs="Arial"/>
                <w:sz w:val="16"/>
                <w:szCs w:val="16"/>
              </w:rPr>
              <w:t>допоміжної</w:t>
            </w:r>
            <w:r w:rsidRPr="007B698A">
              <w:rPr>
                <w:rFonts w:ascii="Arial" w:hAnsi="Arial" w:cs="Arial"/>
                <w:sz w:val="16"/>
                <w:szCs w:val="16"/>
                <w:lang w:val="en-US"/>
              </w:rPr>
              <w:t xml:space="preserve"> </w:t>
            </w:r>
            <w:r w:rsidRPr="00824B70">
              <w:rPr>
                <w:rFonts w:ascii="Arial" w:hAnsi="Arial" w:cs="Arial"/>
                <w:sz w:val="16"/>
                <w:szCs w:val="16"/>
              </w:rPr>
              <w:t>речовини</w:t>
            </w:r>
            <w:r w:rsidRPr="007B698A">
              <w:rPr>
                <w:rFonts w:ascii="Arial" w:hAnsi="Arial" w:cs="Arial"/>
                <w:sz w:val="16"/>
                <w:szCs w:val="16"/>
                <w:lang w:val="en-US"/>
              </w:rPr>
              <w:t xml:space="preserve"> (</w:t>
            </w:r>
            <w:r w:rsidRPr="00824B70">
              <w:rPr>
                <w:rFonts w:ascii="Arial" w:hAnsi="Arial" w:cs="Arial"/>
                <w:sz w:val="16"/>
                <w:szCs w:val="16"/>
              </w:rPr>
              <w:t>якщо</w:t>
            </w:r>
            <w:r w:rsidRPr="007B698A">
              <w:rPr>
                <w:rFonts w:ascii="Arial" w:hAnsi="Arial" w:cs="Arial"/>
                <w:sz w:val="16"/>
                <w:szCs w:val="16"/>
                <w:lang w:val="en-US"/>
              </w:rPr>
              <w:t xml:space="preserve"> </w:t>
            </w:r>
            <w:r w:rsidRPr="00824B70">
              <w:rPr>
                <w:rFonts w:ascii="Arial" w:hAnsi="Arial" w:cs="Arial"/>
                <w:sz w:val="16"/>
                <w:szCs w:val="16"/>
              </w:rPr>
              <w:t>зазначено</w:t>
            </w:r>
            <w:r w:rsidRPr="007B698A">
              <w:rPr>
                <w:rFonts w:ascii="Arial" w:hAnsi="Arial" w:cs="Arial"/>
                <w:sz w:val="16"/>
                <w:szCs w:val="16"/>
                <w:lang w:val="en-US"/>
              </w:rPr>
              <w:t xml:space="preserve"> </w:t>
            </w:r>
            <w:r w:rsidRPr="00824B70">
              <w:rPr>
                <w:rFonts w:ascii="Arial" w:hAnsi="Arial" w:cs="Arial"/>
                <w:sz w:val="16"/>
                <w:szCs w:val="16"/>
              </w:rPr>
              <w:t>у</w:t>
            </w:r>
            <w:r w:rsidRPr="007B698A">
              <w:rPr>
                <w:rFonts w:ascii="Arial" w:hAnsi="Arial" w:cs="Arial"/>
                <w:sz w:val="16"/>
                <w:szCs w:val="16"/>
                <w:lang w:val="en-US"/>
              </w:rPr>
              <w:t xml:space="preserve"> </w:t>
            </w:r>
            <w:r w:rsidRPr="00824B70">
              <w:rPr>
                <w:rFonts w:ascii="Arial" w:hAnsi="Arial" w:cs="Arial"/>
                <w:sz w:val="16"/>
                <w:szCs w:val="16"/>
              </w:rPr>
              <w:t>досьє</w:t>
            </w:r>
            <w:r w:rsidRPr="007B698A">
              <w:rPr>
                <w:rFonts w:ascii="Arial" w:hAnsi="Arial" w:cs="Arial"/>
                <w:sz w:val="16"/>
                <w:szCs w:val="16"/>
                <w:lang w:val="en-US"/>
              </w:rPr>
              <w:t>)</w:t>
            </w:r>
          </w:p>
          <w:p w:rsidR="0077730C" w:rsidRPr="007B698A" w:rsidRDefault="0077730C" w:rsidP="004B05C9">
            <w:pPr>
              <w:jc w:val="center"/>
              <w:rPr>
                <w:rFonts w:ascii="Arial" w:hAnsi="Arial" w:cs="Arial"/>
                <w:sz w:val="16"/>
                <w:szCs w:val="16"/>
                <w:lang w:val="en-US"/>
              </w:rPr>
            </w:pPr>
            <w:r w:rsidRPr="00824B70">
              <w:rPr>
                <w:rFonts w:ascii="Arial" w:hAnsi="Arial" w:cs="Arial"/>
                <w:sz w:val="16"/>
                <w:szCs w:val="16"/>
              </w:rPr>
              <w:t>Оновлення</w:t>
            </w:r>
            <w:r w:rsidRPr="007B698A">
              <w:rPr>
                <w:rFonts w:ascii="Arial" w:hAnsi="Arial" w:cs="Arial"/>
                <w:sz w:val="16"/>
                <w:szCs w:val="16"/>
                <w:lang w:val="en-US"/>
              </w:rPr>
              <w:t xml:space="preserve"> </w:t>
            </w:r>
            <w:r w:rsidRPr="00824B70">
              <w:rPr>
                <w:rFonts w:ascii="Arial" w:hAnsi="Arial" w:cs="Arial"/>
                <w:sz w:val="16"/>
                <w:szCs w:val="16"/>
              </w:rPr>
              <w:t>адреси</w:t>
            </w:r>
            <w:r w:rsidRPr="007B698A">
              <w:rPr>
                <w:rFonts w:ascii="Arial" w:hAnsi="Arial" w:cs="Arial"/>
                <w:sz w:val="16"/>
                <w:szCs w:val="16"/>
                <w:lang w:val="en-US"/>
              </w:rPr>
              <w:t xml:space="preserve"> </w:t>
            </w:r>
            <w:r w:rsidRPr="00824B70">
              <w:rPr>
                <w:rFonts w:ascii="Arial" w:hAnsi="Arial" w:cs="Arial"/>
                <w:sz w:val="16"/>
                <w:szCs w:val="16"/>
              </w:rPr>
              <w:t>дільниці</w:t>
            </w:r>
            <w:r w:rsidRPr="007B698A">
              <w:rPr>
                <w:rFonts w:ascii="Arial" w:hAnsi="Arial" w:cs="Arial"/>
                <w:sz w:val="16"/>
                <w:szCs w:val="16"/>
                <w:lang w:val="en-US"/>
              </w:rPr>
              <w:t xml:space="preserve">, </w:t>
            </w:r>
            <w:r w:rsidRPr="00824B70">
              <w:rPr>
                <w:rFonts w:ascii="Arial" w:hAnsi="Arial" w:cs="Arial"/>
                <w:sz w:val="16"/>
                <w:szCs w:val="16"/>
              </w:rPr>
              <w:t>відповідальної</w:t>
            </w:r>
            <w:r w:rsidRPr="007B698A">
              <w:rPr>
                <w:rFonts w:ascii="Arial" w:hAnsi="Arial" w:cs="Arial"/>
                <w:sz w:val="16"/>
                <w:szCs w:val="16"/>
                <w:lang w:val="en-US"/>
              </w:rPr>
              <w:t xml:space="preserve"> </w:t>
            </w:r>
            <w:r w:rsidRPr="00824B70">
              <w:rPr>
                <w:rFonts w:ascii="Arial" w:hAnsi="Arial" w:cs="Arial"/>
                <w:sz w:val="16"/>
                <w:szCs w:val="16"/>
              </w:rPr>
              <w:t>за</w:t>
            </w:r>
            <w:r w:rsidRPr="007B698A">
              <w:rPr>
                <w:rFonts w:ascii="Arial" w:hAnsi="Arial" w:cs="Arial"/>
                <w:sz w:val="16"/>
                <w:szCs w:val="16"/>
                <w:lang w:val="en-US"/>
              </w:rPr>
              <w:t xml:space="preserve"> </w:t>
            </w:r>
            <w:r w:rsidRPr="00824B70">
              <w:rPr>
                <w:rFonts w:ascii="Arial" w:hAnsi="Arial" w:cs="Arial"/>
                <w:sz w:val="16"/>
                <w:szCs w:val="16"/>
              </w:rPr>
              <w:t>виробництво</w:t>
            </w:r>
            <w:r w:rsidRPr="007B698A">
              <w:rPr>
                <w:rFonts w:ascii="Arial" w:hAnsi="Arial" w:cs="Arial"/>
                <w:sz w:val="16"/>
                <w:szCs w:val="16"/>
                <w:lang w:val="en-US"/>
              </w:rPr>
              <w:t xml:space="preserve"> </w:t>
            </w:r>
            <w:r w:rsidRPr="00824B70">
              <w:rPr>
                <w:rFonts w:ascii="Arial" w:hAnsi="Arial" w:cs="Arial"/>
                <w:sz w:val="16"/>
                <w:szCs w:val="16"/>
              </w:rPr>
              <w:t>та</w:t>
            </w:r>
            <w:r w:rsidRPr="007B698A">
              <w:rPr>
                <w:rFonts w:ascii="Arial" w:hAnsi="Arial" w:cs="Arial"/>
                <w:sz w:val="16"/>
                <w:szCs w:val="16"/>
                <w:lang w:val="en-US"/>
              </w:rPr>
              <w:t xml:space="preserve"> </w:t>
            </w:r>
            <w:r w:rsidRPr="00824B70">
              <w:rPr>
                <w:rFonts w:ascii="Arial" w:hAnsi="Arial" w:cs="Arial"/>
                <w:sz w:val="16"/>
                <w:szCs w:val="16"/>
              </w:rPr>
              <w:t>контроль</w:t>
            </w:r>
            <w:r w:rsidRPr="007B698A">
              <w:rPr>
                <w:rFonts w:ascii="Arial" w:hAnsi="Arial" w:cs="Arial"/>
                <w:sz w:val="16"/>
                <w:szCs w:val="16"/>
                <w:lang w:val="en-US"/>
              </w:rPr>
              <w:t xml:space="preserve"> </w:t>
            </w:r>
            <w:r w:rsidRPr="00824B70">
              <w:rPr>
                <w:rFonts w:ascii="Arial" w:hAnsi="Arial" w:cs="Arial"/>
                <w:sz w:val="16"/>
                <w:szCs w:val="16"/>
              </w:rPr>
              <w:t>якості</w:t>
            </w:r>
            <w:r w:rsidRPr="007B698A">
              <w:rPr>
                <w:rFonts w:ascii="Arial" w:hAnsi="Arial" w:cs="Arial"/>
                <w:sz w:val="16"/>
                <w:szCs w:val="16"/>
                <w:lang w:val="en-US"/>
              </w:rPr>
              <w:t xml:space="preserve"> </w:t>
            </w:r>
            <w:r w:rsidRPr="00824B70">
              <w:rPr>
                <w:rFonts w:ascii="Arial" w:hAnsi="Arial" w:cs="Arial"/>
                <w:sz w:val="16"/>
                <w:szCs w:val="16"/>
              </w:rPr>
              <w:t>АФІ</w:t>
            </w:r>
            <w:r w:rsidRPr="007B698A">
              <w:rPr>
                <w:rFonts w:ascii="Arial" w:hAnsi="Arial" w:cs="Arial"/>
                <w:sz w:val="16"/>
                <w:szCs w:val="16"/>
                <w:lang w:val="en-US"/>
              </w:rPr>
              <w:t xml:space="preserve"> </w:t>
            </w:r>
            <w:r w:rsidRPr="00824B70">
              <w:rPr>
                <w:rFonts w:ascii="Arial" w:hAnsi="Arial" w:cs="Arial"/>
                <w:sz w:val="16"/>
                <w:szCs w:val="16"/>
              </w:rPr>
              <w:t>Амлодипіну</w:t>
            </w:r>
            <w:r w:rsidRPr="007B698A">
              <w:rPr>
                <w:rFonts w:ascii="Arial" w:hAnsi="Arial" w:cs="Arial"/>
                <w:sz w:val="16"/>
                <w:szCs w:val="16"/>
                <w:lang w:val="en-US"/>
              </w:rPr>
              <w:t xml:space="preserve"> </w:t>
            </w:r>
            <w:r w:rsidRPr="00824B70">
              <w:rPr>
                <w:rFonts w:ascii="Arial" w:hAnsi="Arial" w:cs="Arial"/>
                <w:sz w:val="16"/>
                <w:szCs w:val="16"/>
              </w:rPr>
              <w:t>бесилату</w:t>
            </w:r>
            <w:r w:rsidRPr="007B698A">
              <w:rPr>
                <w:rFonts w:ascii="Arial" w:hAnsi="Arial" w:cs="Arial"/>
                <w:sz w:val="16"/>
                <w:szCs w:val="16"/>
                <w:lang w:val="en-US"/>
              </w:rPr>
              <w:t xml:space="preserve">, Lek Pharmaceuticals d.d., Slovenia, </w:t>
            </w:r>
            <w:r w:rsidRPr="00824B70">
              <w:rPr>
                <w:rFonts w:ascii="Arial" w:hAnsi="Arial" w:cs="Arial"/>
                <w:sz w:val="16"/>
                <w:szCs w:val="16"/>
              </w:rPr>
              <w:t>без</w:t>
            </w:r>
            <w:r w:rsidRPr="007B698A">
              <w:rPr>
                <w:rFonts w:ascii="Arial" w:hAnsi="Arial" w:cs="Arial"/>
                <w:sz w:val="16"/>
                <w:szCs w:val="16"/>
                <w:lang w:val="en-US"/>
              </w:rPr>
              <w:t xml:space="preserve"> </w:t>
            </w:r>
            <w:r w:rsidRPr="00824B70">
              <w:rPr>
                <w:rFonts w:ascii="Arial" w:hAnsi="Arial" w:cs="Arial"/>
                <w:sz w:val="16"/>
                <w:szCs w:val="16"/>
              </w:rPr>
              <w:t>зміни</w:t>
            </w:r>
            <w:r w:rsidRPr="007B698A">
              <w:rPr>
                <w:rFonts w:ascii="Arial" w:hAnsi="Arial" w:cs="Arial"/>
                <w:sz w:val="16"/>
                <w:szCs w:val="16"/>
                <w:lang w:val="en-US"/>
              </w:rPr>
              <w:t xml:space="preserve"> </w:t>
            </w:r>
            <w:r w:rsidRPr="00824B70">
              <w:rPr>
                <w:rFonts w:ascii="Arial" w:hAnsi="Arial" w:cs="Arial"/>
                <w:sz w:val="16"/>
                <w:szCs w:val="16"/>
              </w:rPr>
              <w:t>місця</w:t>
            </w:r>
            <w:r w:rsidRPr="007B698A">
              <w:rPr>
                <w:rFonts w:ascii="Arial" w:hAnsi="Arial" w:cs="Arial"/>
                <w:sz w:val="16"/>
                <w:szCs w:val="16"/>
                <w:lang w:val="en-US"/>
              </w:rPr>
              <w:t xml:space="preserve"> </w:t>
            </w:r>
            <w:r w:rsidRPr="00824B70">
              <w:rPr>
                <w:rFonts w:ascii="Arial" w:hAnsi="Arial" w:cs="Arial"/>
                <w:sz w:val="16"/>
                <w:szCs w:val="16"/>
              </w:rPr>
              <w:t>виробництва</w:t>
            </w:r>
            <w:r w:rsidRPr="007B698A">
              <w:rPr>
                <w:rFonts w:ascii="Arial" w:hAnsi="Arial" w:cs="Arial"/>
                <w:sz w:val="16"/>
                <w:szCs w:val="16"/>
                <w:lang w:val="en-US"/>
              </w:rPr>
              <w:t xml:space="preserve">. </w:t>
            </w:r>
            <w:r w:rsidRPr="00824B70">
              <w:rPr>
                <w:rFonts w:ascii="Arial" w:hAnsi="Arial" w:cs="Arial"/>
                <w:sz w:val="16"/>
                <w:szCs w:val="16"/>
              </w:rPr>
              <w:t>Затверджено</w:t>
            </w:r>
          </w:p>
          <w:p w:rsidR="0077730C" w:rsidRPr="007B698A" w:rsidRDefault="0077730C" w:rsidP="004B05C9">
            <w:pPr>
              <w:jc w:val="center"/>
              <w:rPr>
                <w:rFonts w:ascii="Arial" w:hAnsi="Arial" w:cs="Arial"/>
                <w:sz w:val="16"/>
                <w:szCs w:val="16"/>
                <w:lang w:val="en-US"/>
              </w:rPr>
            </w:pPr>
            <w:r w:rsidRPr="007B698A">
              <w:rPr>
                <w:rFonts w:ascii="Arial" w:hAnsi="Arial" w:cs="Arial"/>
                <w:sz w:val="16"/>
                <w:szCs w:val="16"/>
                <w:lang w:val="en-US"/>
              </w:rPr>
              <w:t>Lek Pharmaceuticals d.d.</w:t>
            </w:r>
          </w:p>
          <w:p w:rsidR="0077730C" w:rsidRPr="007B698A" w:rsidRDefault="0077730C" w:rsidP="004B05C9">
            <w:pPr>
              <w:jc w:val="center"/>
              <w:rPr>
                <w:rFonts w:ascii="Arial" w:hAnsi="Arial" w:cs="Arial"/>
                <w:sz w:val="16"/>
                <w:szCs w:val="16"/>
                <w:lang w:val="en-US"/>
              </w:rPr>
            </w:pPr>
            <w:r w:rsidRPr="007B698A">
              <w:rPr>
                <w:rFonts w:ascii="Arial" w:hAnsi="Arial" w:cs="Arial"/>
                <w:sz w:val="16"/>
                <w:szCs w:val="16"/>
                <w:lang w:val="en-US"/>
              </w:rPr>
              <w:t>Kolodvorska 27</w:t>
            </w:r>
          </w:p>
          <w:p w:rsidR="0077730C" w:rsidRPr="007B698A" w:rsidRDefault="0077730C" w:rsidP="004B05C9">
            <w:pPr>
              <w:jc w:val="center"/>
              <w:rPr>
                <w:rFonts w:ascii="Arial" w:hAnsi="Arial" w:cs="Arial"/>
                <w:sz w:val="16"/>
                <w:szCs w:val="16"/>
                <w:lang w:val="en-US"/>
              </w:rPr>
            </w:pPr>
            <w:r w:rsidRPr="007B698A">
              <w:rPr>
                <w:rFonts w:ascii="Arial" w:hAnsi="Arial" w:cs="Arial"/>
                <w:sz w:val="16"/>
                <w:szCs w:val="16"/>
                <w:lang w:val="en-US"/>
              </w:rPr>
              <w:t>Slovenia – 1234 Menges</w:t>
            </w:r>
          </w:p>
          <w:p w:rsidR="0077730C" w:rsidRPr="007B698A" w:rsidRDefault="0077730C" w:rsidP="004B05C9">
            <w:pPr>
              <w:jc w:val="center"/>
              <w:rPr>
                <w:rFonts w:ascii="Arial" w:hAnsi="Arial" w:cs="Arial"/>
                <w:sz w:val="16"/>
                <w:szCs w:val="16"/>
                <w:lang w:val="en-US"/>
              </w:rPr>
            </w:pPr>
            <w:r w:rsidRPr="00824B70">
              <w:rPr>
                <w:rFonts w:ascii="Arial" w:hAnsi="Arial" w:cs="Arial"/>
                <w:sz w:val="16"/>
                <w:szCs w:val="16"/>
              </w:rPr>
              <w:t>Запропоновано</w:t>
            </w:r>
          </w:p>
          <w:p w:rsidR="0077730C" w:rsidRPr="007B698A" w:rsidRDefault="0077730C" w:rsidP="004B05C9">
            <w:pPr>
              <w:jc w:val="center"/>
              <w:rPr>
                <w:rFonts w:ascii="Arial" w:hAnsi="Arial" w:cs="Arial"/>
                <w:sz w:val="16"/>
                <w:szCs w:val="16"/>
                <w:lang w:val="en-US"/>
              </w:rPr>
            </w:pPr>
            <w:r w:rsidRPr="007B698A">
              <w:rPr>
                <w:rFonts w:ascii="Arial" w:hAnsi="Arial" w:cs="Arial"/>
                <w:sz w:val="16"/>
                <w:szCs w:val="16"/>
                <w:lang w:val="en-US"/>
              </w:rPr>
              <w:t>Lek Pharmaceuticals d.d.</w:t>
            </w:r>
          </w:p>
          <w:p w:rsidR="0077730C" w:rsidRPr="007B698A" w:rsidRDefault="0077730C" w:rsidP="004B05C9">
            <w:pPr>
              <w:jc w:val="center"/>
              <w:rPr>
                <w:rFonts w:ascii="Arial" w:hAnsi="Arial" w:cs="Arial"/>
                <w:sz w:val="16"/>
                <w:szCs w:val="16"/>
                <w:lang w:val="en-US"/>
              </w:rPr>
            </w:pPr>
            <w:r w:rsidRPr="007B698A">
              <w:rPr>
                <w:rFonts w:ascii="Arial" w:hAnsi="Arial" w:cs="Arial"/>
                <w:sz w:val="16"/>
                <w:szCs w:val="16"/>
                <w:lang w:val="en-US"/>
              </w:rPr>
              <w:t>Kolodvorska cesta 27</w:t>
            </w:r>
          </w:p>
          <w:p w:rsidR="0077730C" w:rsidRPr="007B698A" w:rsidRDefault="0077730C" w:rsidP="004B05C9">
            <w:pPr>
              <w:jc w:val="center"/>
              <w:rPr>
                <w:rFonts w:ascii="Arial" w:hAnsi="Arial" w:cs="Arial"/>
                <w:sz w:val="16"/>
                <w:szCs w:val="16"/>
                <w:lang w:val="en-US"/>
              </w:rPr>
            </w:pPr>
            <w:r w:rsidRPr="007B698A">
              <w:rPr>
                <w:rFonts w:ascii="Arial" w:hAnsi="Arial" w:cs="Arial"/>
                <w:sz w:val="16"/>
                <w:szCs w:val="16"/>
                <w:lang w:val="en-US"/>
              </w:rPr>
              <w:t>1234 Menges</w:t>
            </w:r>
          </w:p>
          <w:p w:rsidR="0077730C" w:rsidRPr="007B698A" w:rsidRDefault="0077730C" w:rsidP="004B05C9">
            <w:pPr>
              <w:jc w:val="center"/>
              <w:rPr>
                <w:rFonts w:ascii="Arial" w:hAnsi="Arial" w:cs="Arial"/>
                <w:sz w:val="16"/>
                <w:szCs w:val="16"/>
                <w:lang w:val="en-US"/>
              </w:rPr>
            </w:pPr>
            <w:r w:rsidRPr="007B698A">
              <w:rPr>
                <w:rFonts w:ascii="Arial" w:hAnsi="Arial" w:cs="Arial"/>
                <w:sz w:val="16"/>
                <w:szCs w:val="16"/>
                <w:lang w:val="en-US"/>
              </w:rPr>
              <w:t>Slovenia</w:t>
            </w:r>
          </w:p>
          <w:p w:rsidR="0077730C" w:rsidRPr="007B698A" w:rsidRDefault="0077730C" w:rsidP="004B05C9">
            <w:pPr>
              <w:jc w:val="center"/>
              <w:rPr>
                <w:rFonts w:ascii="Arial" w:hAnsi="Arial" w:cs="Arial"/>
                <w:sz w:val="16"/>
                <w:szCs w:val="16"/>
                <w:lang w:val="en-US"/>
              </w:rPr>
            </w:pPr>
            <w:r w:rsidRPr="00824B70">
              <w:rPr>
                <w:rFonts w:ascii="Arial" w:hAnsi="Arial" w:cs="Arial"/>
                <w:sz w:val="16"/>
                <w:szCs w:val="16"/>
              </w:rPr>
              <w:t>Зміни</w:t>
            </w:r>
            <w:r w:rsidRPr="007B698A">
              <w:rPr>
                <w:rFonts w:ascii="Arial" w:hAnsi="Arial" w:cs="Arial"/>
                <w:sz w:val="16"/>
                <w:szCs w:val="16"/>
                <w:lang w:val="en-US"/>
              </w:rPr>
              <w:t xml:space="preserve"> I </w:t>
            </w:r>
            <w:r w:rsidRPr="00824B70">
              <w:rPr>
                <w:rFonts w:ascii="Arial" w:hAnsi="Arial" w:cs="Arial"/>
                <w:sz w:val="16"/>
                <w:szCs w:val="16"/>
              </w:rPr>
              <w:t>типу</w:t>
            </w:r>
            <w:r w:rsidRPr="007B698A">
              <w:rPr>
                <w:rFonts w:ascii="Arial" w:hAnsi="Arial" w:cs="Arial"/>
                <w:sz w:val="16"/>
                <w:szCs w:val="16"/>
                <w:lang w:val="en-US"/>
              </w:rPr>
              <w:t xml:space="preserve"> - </w:t>
            </w:r>
            <w:r w:rsidRPr="00824B70">
              <w:rPr>
                <w:rFonts w:ascii="Arial" w:hAnsi="Arial" w:cs="Arial"/>
                <w:sz w:val="16"/>
                <w:szCs w:val="16"/>
              </w:rPr>
              <w:t>Адміністративні</w:t>
            </w:r>
            <w:r w:rsidRPr="007B698A">
              <w:rPr>
                <w:rFonts w:ascii="Arial" w:hAnsi="Arial" w:cs="Arial"/>
                <w:sz w:val="16"/>
                <w:szCs w:val="16"/>
                <w:lang w:val="en-US"/>
              </w:rPr>
              <w:t xml:space="preserve"> </w:t>
            </w:r>
            <w:r w:rsidRPr="00824B70">
              <w:rPr>
                <w:rFonts w:ascii="Arial" w:hAnsi="Arial" w:cs="Arial"/>
                <w:sz w:val="16"/>
                <w:szCs w:val="16"/>
              </w:rPr>
              <w:t>зміни</w:t>
            </w:r>
            <w:r w:rsidRPr="007B698A">
              <w:rPr>
                <w:rFonts w:ascii="Arial" w:hAnsi="Arial" w:cs="Arial"/>
                <w:sz w:val="16"/>
                <w:szCs w:val="16"/>
                <w:lang w:val="en-US"/>
              </w:rPr>
              <w:t xml:space="preserve">. </w:t>
            </w:r>
            <w:r w:rsidRPr="00824B70">
              <w:rPr>
                <w:rFonts w:ascii="Arial" w:hAnsi="Arial" w:cs="Arial"/>
                <w:sz w:val="16"/>
                <w:szCs w:val="16"/>
              </w:rPr>
              <w:t>Зміна</w:t>
            </w:r>
            <w:r w:rsidRPr="007B698A">
              <w:rPr>
                <w:rFonts w:ascii="Arial" w:hAnsi="Arial" w:cs="Arial"/>
                <w:sz w:val="16"/>
                <w:szCs w:val="16"/>
                <w:lang w:val="en-US"/>
              </w:rPr>
              <w:t xml:space="preserve"> </w:t>
            </w:r>
            <w:r w:rsidRPr="00824B70">
              <w:rPr>
                <w:rFonts w:ascii="Arial" w:hAnsi="Arial" w:cs="Arial"/>
                <w:sz w:val="16"/>
                <w:szCs w:val="16"/>
              </w:rPr>
              <w:t>найменування</w:t>
            </w:r>
            <w:r w:rsidRPr="007B698A">
              <w:rPr>
                <w:rFonts w:ascii="Arial" w:hAnsi="Arial" w:cs="Arial"/>
                <w:sz w:val="16"/>
                <w:szCs w:val="16"/>
                <w:lang w:val="en-US"/>
              </w:rPr>
              <w:t xml:space="preserve"> </w:t>
            </w:r>
            <w:r w:rsidRPr="00824B70">
              <w:rPr>
                <w:rFonts w:ascii="Arial" w:hAnsi="Arial" w:cs="Arial"/>
                <w:sz w:val="16"/>
                <w:szCs w:val="16"/>
              </w:rPr>
              <w:t>та</w:t>
            </w:r>
            <w:r w:rsidRPr="007B698A">
              <w:rPr>
                <w:rFonts w:ascii="Arial" w:hAnsi="Arial" w:cs="Arial"/>
                <w:sz w:val="16"/>
                <w:szCs w:val="16"/>
                <w:lang w:val="en-US"/>
              </w:rPr>
              <w:t>/</w:t>
            </w:r>
            <w:r w:rsidRPr="00824B70">
              <w:rPr>
                <w:rFonts w:ascii="Arial" w:hAnsi="Arial" w:cs="Arial"/>
                <w:sz w:val="16"/>
                <w:szCs w:val="16"/>
              </w:rPr>
              <w:t>або</w:t>
            </w:r>
            <w:r w:rsidRPr="007B698A">
              <w:rPr>
                <w:rFonts w:ascii="Arial" w:hAnsi="Arial" w:cs="Arial"/>
                <w:sz w:val="16"/>
                <w:szCs w:val="16"/>
                <w:lang w:val="en-US"/>
              </w:rPr>
              <w:t xml:space="preserve"> </w:t>
            </w:r>
            <w:r w:rsidRPr="00824B70">
              <w:rPr>
                <w:rFonts w:ascii="Arial" w:hAnsi="Arial" w:cs="Arial"/>
                <w:sz w:val="16"/>
                <w:szCs w:val="16"/>
              </w:rPr>
              <w:t>адреси</w:t>
            </w:r>
            <w:r w:rsidRPr="007B698A">
              <w:rPr>
                <w:rFonts w:ascii="Arial" w:hAnsi="Arial" w:cs="Arial"/>
                <w:sz w:val="16"/>
                <w:szCs w:val="16"/>
                <w:lang w:val="en-US"/>
              </w:rPr>
              <w:t xml:space="preserve"> </w:t>
            </w:r>
            <w:r w:rsidRPr="00824B70">
              <w:rPr>
                <w:rFonts w:ascii="Arial" w:hAnsi="Arial" w:cs="Arial"/>
                <w:sz w:val="16"/>
                <w:szCs w:val="16"/>
              </w:rPr>
              <w:t>місця</w:t>
            </w:r>
            <w:r w:rsidRPr="007B698A">
              <w:rPr>
                <w:rFonts w:ascii="Arial" w:hAnsi="Arial" w:cs="Arial"/>
                <w:sz w:val="16"/>
                <w:szCs w:val="16"/>
                <w:lang w:val="en-US"/>
              </w:rPr>
              <w:t xml:space="preserve"> </w:t>
            </w:r>
            <w:r w:rsidRPr="00824B70">
              <w:rPr>
                <w:rFonts w:ascii="Arial" w:hAnsi="Arial" w:cs="Arial"/>
                <w:sz w:val="16"/>
                <w:szCs w:val="16"/>
              </w:rPr>
              <w:t>провадження</w:t>
            </w:r>
            <w:r w:rsidRPr="007B698A">
              <w:rPr>
                <w:rFonts w:ascii="Arial" w:hAnsi="Arial" w:cs="Arial"/>
                <w:sz w:val="16"/>
                <w:szCs w:val="16"/>
                <w:lang w:val="en-US"/>
              </w:rPr>
              <w:t xml:space="preserve"> </w:t>
            </w:r>
            <w:r w:rsidRPr="00824B70">
              <w:rPr>
                <w:rFonts w:ascii="Arial" w:hAnsi="Arial" w:cs="Arial"/>
                <w:sz w:val="16"/>
                <w:szCs w:val="16"/>
              </w:rPr>
              <w:t>діяльності</w:t>
            </w:r>
            <w:r w:rsidRPr="007B698A">
              <w:rPr>
                <w:rFonts w:ascii="Arial" w:hAnsi="Arial" w:cs="Arial"/>
                <w:sz w:val="16"/>
                <w:szCs w:val="16"/>
                <w:lang w:val="en-US"/>
              </w:rPr>
              <w:t xml:space="preserve"> </w:t>
            </w:r>
            <w:r w:rsidRPr="00824B70">
              <w:rPr>
                <w:rFonts w:ascii="Arial" w:hAnsi="Arial" w:cs="Arial"/>
                <w:sz w:val="16"/>
                <w:szCs w:val="16"/>
              </w:rPr>
              <w:t>виробника</w:t>
            </w:r>
            <w:r w:rsidRPr="007B698A">
              <w:rPr>
                <w:rFonts w:ascii="Arial" w:hAnsi="Arial" w:cs="Arial"/>
                <w:sz w:val="16"/>
                <w:szCs w:val="16"/>
                <w:lang w:val="en-US"/>
              </w:rPr>
              <w:t xml:space="preserve"> (</w:t>
            </w:r>
            <w:r w:rsidRPr="00824B70">
              <w:rPr>
                <w:rFonts w:ascii="Arial" w:hAnsi="Arial" w:cs="Arial"/>
                <w:sz w:val="16"/>
                <w:szCs w:val="16"/>
              </w:rPr>
              <w:t>включаючи</w:t>
            </w:r>
            <w:r w:rsidRPr="007B698A">
              <w:rPr>
                <w:rFonts w:ascii="Arial" w:hAnsi="Arial" w:cs="Arial"/>
                <w:sz w:val="16"/>
                <w:szCs w:val="16"/>
                <w:lang w:val="en-US"/>
              </w:rPr>
              <w:t xml:space="preserve">, </w:t>
            </w:r>
            <w:r w:rsidRPr="00824B70">
              <w:rPr>
                <w:rFonts w:ascii="Arial" w:hAnsi="Arial" w:cs="Arial"/>
                <w:sz w:val="16"/>
                <w:szCs w:val="16"/>
              </w:rPr>
              <w:t>за</w:t>
            </w:r>
            <w:r w:rsidRPr="007B698A">
              <w:rPr>
                <w:rFonts w:ascii="Arial" w:hAnsi="Arial" w:cs="Arial"/>
                <w:sz w:val="16"/>
                <w:szCs w:val="16"/>
                <w:lang w:val="en-US"/>
              </w:rPr>
              <w:t xml:space="preserve"> </w:t>
            </w:r>
            <w:r w:rsidRPr="00824B70">
              <w:rPr>
                <w:rFonts w:ascii="Arial" w:hAnsi="Arial" w:cs="Arial"/>
                <w:sz w:val="16"/>
                <w:szCs w:val="16"/>
              </w:rPr>
              <w:t>необхідності</w:t>
            </w:r>
            <w:r w:rsidRPr="007B698A">
              <w:rPr>
                <w:rFonts w:ascii="Arial" w:hAnsi="Arial" w:cs="Arial"/>
                <w:sz w:val="16"/>
                <w:szCs w:val="16"/>
                <w:lang w:val="en-US"/>
              </w:rPr>
              <w:t xml:space="preserve">, </w:t>
            </w:r>
            <w:r w:rsidRPr="00824B70">
              <w:rPr>
                <w:rFonts w:ascii="Arial" w:hAnsi="Arial" w:cs="Arial"/>
                <w:sz w:val="16"/>
                <w:szCs w:val="16"/>
              </w:rPr>
              <w:t>місце</w:t>
            </w:r>
            <w:r w:rsidRPr="007B698A">
              <w:rPr>
                <w:rFonts w:ascii="Arial" w:hAnsi="Arial" w:cs="Arial"/>
                <w:sz w:val="16"/>
                <w:szCs w:val="16"/>
                <w:lang w:val="en-US"/>
              </w:rPr>
              <w:t xml:space="preserve"> </w:t>
            </w:r>
            <w:r w:rsidRPr="00824B70">
              <w:rPr>
                <w:rFonts w:ascii="Arial" w:hAnsi="Arial" w:cs="Arial"/>
                <w:sz w:val="16"/>
                <w:szCs w:val="16"/>
              </w:rPr>
              <w:t>проведення</w:t>
            </w:r>
            <w:r w:rsidRPr="007B698A">
              <w:rPr>
                <w:rFonts w:ascii="Arial" w:hAnsi="Arial" w:cs="Arial"/>
                <w:sz w:val="16"/>
                <w:szCs w:val="16"/>
                <w:lang w:val="en-US"/>
              </w:rPr>
              <w:t xml:space="preserve"> </w:t>
            </w:r>
            <w:r w:rsidRPr="00824B70">
              <w:rPr>
                <w:rFonts w:ascii="Arial" w:hAnsi="Arial" w:cs="Arial"/>
                <w:sz w:val="16"/>
                <w:szCs w:val="16"/>
              </w:rPr>
              <w:t>контролю</w:t>
            </w:r>
            <w:r w:rsidRPr="007B698A">
              <w:rPr>
                <w:rFonts w:ascii="Arial" w:hAnsi="Arial" w:cs="Arial"/>
                <w:sz w:val="16"/>
                <w:szCs w:val="16"/>
                <w:lang w:val="en-US"/>
              </w:rPr>
              <w:t xml:space="preserve"> </w:t>
            </w:r>
            <w:r w:rsidRPr="00824B70">
              <w:rPr>
                <w:rFonts w:ascii="Arial" w:hAnsi="Arial" w:cs="Arial"/>
                <w:sz w:val="16"/>
                <w:szCs w:val="16"/>
              </w:rPr>
              <w:t>якості</w:t>
            </w:r>
            <w:r w:rsidRPr="007B698A">
              <w:rPr>
                <w:rFonts w:ascii="Arial" w:hAnsi="Arial" w:cs="Arial"/>
                <w:sz w:val="16"/>
                <w:szCs w:val="16"/>
                <w:lang w:val="en-US"/>
              </w:rPr>
              <w:t xml:space="preserve">), </w:t>
            </w:r>
            <w:r w:rsidRPr="00824B70">
              <w:rPr>
                <w:rFonts w:ascii="Arial" w:hAnsi="Arial" w:cs="Arial"/>
                <w:sz w:val="16"/>
                <w:szCs w:val="16"/>
              </w:rPr>
              <w:t>або</w:t>
            </w:r>
            <w:r w:rsidRPr="007B698A">
              <w:rPr>
                <w:rFonts w:ascii="Arial" w:hAnsi="Arial" w:cs="Arial"/>
                <w:sz w:val="16"/>
                <w:szCs w:val="16"/>
                <w:lang w:val="en-US"/>
              </w:rPr>
              <w:t xml:space="preserve"> </w:t>
            </w:r>
            <w:r w:rsidRPr="00824B70">
              <w:rPr>
                <w:rFonts w:ascii="Arial" w:hAnsi="Arial" w:cs="Arial"/>
                <w:sz w:val="16"/>
                <w:szCs w:val="16"/>
              </w:rPr>
              <w:t>власника</w:t>
            </w:r>
            <w:r w:rsidRPr="007B698A">
              <w:rPr>
                <w:rFonts w:ascii="Arial" w:hAnsi="Arial" w:cs="Arial"/>
                <w:sz w:val="16"/>
                <w:szCs w:val="16"/>
                <w:lang w:val="en-US"/>
              </w:rPr>
              <w:t xml:space="preserve"> </w:t>
            </w:r>
            <w:r w:rsidRPr="00824B70">
              <w:rPr>
                <w:rFonts w:ascii="Arial" w:hAnsi="Arial" w:cs="Arial"/>
                <w:sz w:val="16"/>
                <w:szCs w:val="16"/>
              </w:rPr>
              <w:t>мастер</w:t>
            </w:r>
            <w:r w:rsidRPr="007B698A">
              <w:rPr>
                <w:rFonts w:ascii="Arial" w:hAnsi="Arial" w:cs="Arial"/>
                <w:sz w:val="16"/>
                <w:szCs w:val="16"/>
                <w:lang w:val="en-US"/>
              </w:rPr>
              <w:t>-</w:t>
            </w:r>
            <w:r w:rsidRPr="00824B70">
              <w:rPr>
                <w:rFonts w:ascii="Arial" w:hAnsi="Arial" w:cs="Arial"/>
                <w:sz w:val="16"/>
                <w:szCs w:val="16"/>
              </w:rPr>
              <w:t>файла</w:t>
            </w:r>
            <w:r w:rsidRPr="007B698A">
              <w:rPr>
                <w:rFonts w:ascii="Arial" w:hAnsi="Arial" w:cs="Arial"/>
                <w:sz w:val="16"/>
                <w:szCs w:val="16"/>
                <w:lang w:val="en-US"/>
              </w:rPr>
              <w:t xml:space="preserve"> </w:t>
            </w:r>
            <w:r w:rsidRPr="00824B70">
              <w:rPr>
                <w:rFonts w:ascii="Arial" w:hAnsi="Arial" w:cs="Arial"/>
                <w:sz w:val="16"/>
                <w:szCs w:val="16"/>
              </w:rPr>
              <w:t>на</w:t>
            </w:r>
            <w:r w:rsidRPr="007B698A">
              <w:rPr>
                <w:rFonts w:ascii="Arial" w:hAnsi="Arial" w:cs="Arial"/>
                <w:sz w:val="16"/>
                <w:szCs w:val="16"/>
                <w:lang w:val="en-US"/>
              </w:rPr>
              <w:t xml:space="preserve"> </w:t>
            </w:r>
            <w:r w:rsidRPr="00824B70">
              <w:rPr>
                <w:rFonts w:ascii="Arial" w:hAnsi="Arial" w:cs="Arial"/>
                <w:sz w:val="16"/>
                <w:szCs w:val="16"/>
              </w:rPr>
              <w:t>АФІ</w:t>
            </w:r>
            <w:r w:rsidRPr="007B698A">
              <w:rPr>
                <w:rFonts w:ascii="Arial" w:hAnsi="Arial" w:cs="Arial"/>
                <w:sz w:val="16"/>
                <w:szCs w:val="16"/>
                <w:lang w:val="en-US"/>
              </w:rPr>
              <w:t xml:space="preserve">, </w:t>
            </w:r>
            <w:r w:rsidRPr="00824B70">
              <w:rPr>
                <w:rFonts w:ascii="Arial" w:hAnsi="Arial" w:cs="Arial"/>
                <w:sz w:val="16"/>
                <w:szCs w:val="16"/>
              </w:rPr>
              <w:t>або</w:t>
            </w:r>
            <w:r w:rsidRPr="007B698A">
              <w:rPr>
                <w:rFonts w:ascii="Arial" w:hAnsi="Arial" w:cs="Arial"/>
                <w:sz w:val="16"/>
                <w:szCs w:val="16"/>
                <w:lang w:val="en-US"/>
              </w:rPr>
              <w:t xml:space="preserve"> </w:t>
            </w:r>
            <w:r w:rsidRPr="00824B70">
              <w:rPr>
                <w:rFonts w:ascii="Arial" w:hAnsi="Arial" w:cs="Arial"/>
                <w:sz w:val="16"/>
                <w:szCs w:val="16"/>
              </w:rPr>
              <w:t>постачальника</w:t>
            </w:r>
            <w:r w:rsidRPr="007B698A">
              <w:rPr>
                <w:rFonts w:ascii="Arial" w:hAnsi="Arial" w:cs="Arial"/>
                <w:sz w:val="16"/>
                <w:szCs w:val="16"/>
                <w:lang w:val="en-US"/>
              </w:rPr>
              <w:t xml:space="preserve"> </w:t>
            </w:r>
            <w:r w:rsidRPr="00824B70">
              <w:rPr>
                <w:rFonts w:ascii="Arial" w:hAnsi="Arial" w:cs="Arial"/>
                <w:sz w:val="16"/>
                <w:szCs w:val="16"/>
              </w:rPr>
              <w:t>АФІ</w:t>
            </w:r>
            <w:r w:rsidRPr="007B698A">
              <w:rPr>
                <w:rFonts w:ascii="Arial" w:hAnsi="Arial" w:cs="Arial"/>
                <w:sz w:val="16"/>
                <w:szCs w:val="16"/>
                <w:lang w:val="en-US"/>
              </w:rPr>
              <w:t>/</w:t>
            </w:r>
            <w:r w:rsidRPr="00824B70">
              <w:rPr>
                <w:rFonts w:ascii="Arial" w:hAnsi="Arial" w:cs="Arial"/>
                <w:sz w:val="16"/>
                <w:szCs w:val="16"/>
              </w:rPr>
              <w:t>вихідного</w:t>
            </w:r>
            <w:r w:rsidRPr="007B698A">
              <w:rPr>
                <w:rFonts w:ascii="Arial" w:hAnsi="Arial" w:cs="Arial"/>
                <w:sz w:val="16"/>
                <w:szCs w:val="16"/>
                <w:lang w:val="en-US"/>
              </w:rPr>
              <w:t xml:space="preserve"> </w:t>
            </w:r>
            <w:r w:rsidRPr="00824B70">
              <w:rPr>
                <w:rFonts w:ascii="Arial" w:hAnsi="Arial" w:cs="Arial"/>
                <w:sz w:val="16"/>
                <w:szCs w:val="16"/>
              </w:rPr>
              <w:t>матеріалу</w:t>
            </w:r>
            <w:r w:rsidRPr="007B698A">
              <w:rPr>
                <w:rFonts w:ascii="Arial" w:hAnsi="Arial" w:cs="Arial"/>
                <w:sz w:val="16"/>
                <w:szCs w:val="16"/>
                <w:lang w:val="en-US"/>
              </w:rPr>
              <w:t>/</w:t>
            </w:r>
            <w:r w:rsidRPr="00824B70">
              <w:rPr>
                <w:rFonts w:ascii="Arial" w:hAnsi="Arial" w:cs="Arial"/>
                <w:sz w:val="16"/>
                <w:szCs w:val="16"/>
              </w:rPr>
              <w:t>реагенту</w:t>
            </w:r>
            <w:r w:rsidRPr="007B698A">
              <w:rPr>
                <w:rFonts w:ascii="Arial" w:hAnsi="Arial" w:cs="Arial"/>
                <w:sz w:val="16"/>
                <w:szCs w:val="16"/>
                <w:lang w:val="en-US"/>
              </w:rPr>
              <w:t>/</w:t>
            </w:r>
            <w:r w:rsidRPr="00824B70">
              <w:rPr>
                <w:rFonts w:ascii="Arial" w:hAnsi="Arial" w:cs="Arial"/>
                <w:sz w:val="16"/>
                <w:szCs w:val="16"/>
              </w:rPr>
              <w:t>проміжного</w:t>
            </w:r>
            <w:r w:rsidRPr="007B698A">
              <w:rPr>
                <w:rFonts w:ascii="Arial" w:hAnsi="Arial" w:cs="Arial"/>
                <w:sz w:val="16"/>
                <w:szCs w:val="16"/>
                <w:lang w:val="en-US"/>
              </w:rPr>
              <w:t xml:space="preserve"> </w:t>
            </w:r>
            <w:r w:rsidRPr="00824B70">
              <w:rPr>
                <w:rFonts w:ascii="Arial" w:hAnsi="Arial" w:cs="Arial"/>
                <w:sz w:val="16"/>
                <w:szCs w:val="16"/>
              </w:rPr>
              <w:t>продукту</w:t>
            </w:r>
            <w:r w:rsidRPr="007B698A">
              <w:rPr>
                <w:rFonts w:ascii="Arial" w:hAnsi="Arial" w:cs="Arial"/>
                <w:sz w:val="16"/>
                <w:szCs w:val="16"/>
                <w:lang w:val="en-US"/>
              </w:rPr>
              <w:t xml:space="preserve">, </w:t>
            </w:r>
            <w:r w:rsidRPr="00824B70">
              <w:rPr>
                <w:rFonts w:ascii="Arial" w:hAnsi="Arial" w:cs="Arial"/>
                <w:sz w:val="16"/>
                <w:szCs w:val="16"/>
              </w:rPr>
              <w:t>що</w:t>
            </w:r>
            <w:r w:rsidRPr="007B698A">
              <w:rPr>
                <w:rFonts w:ascii="Arial" w:hAnsi="Arial" w:cs="Arial"/>
                <w:sz w:val="16"/>
                <w:szCs w:val="16"/>
                <w:lang w:val="en-US"/>
              </w:rPr>
              <w:t xml:space="preserve"> </w:t>
            </w:r>
            <w:r w:rsidRPr="00824B70">
              <w:rPr>
                <w:rFonts w:ascii="Arial" w:hAnsi="Arial" w:cs="Arial"/>
                <w:sz w:val="16"/>
                <w:szCs w:val="16"/>
              </w:rPr>
              <w:t>застосовуються</w:t>
            </w:r>
            <w:r w:rsidRPr="007B698A">
              <w:rPr>
                <w:rFonts w:ascii="Arial" w:hAnsi="Arial" w:cs="Arial"/>
                <w:sz w:val="16"/>
                <w:szCs w:val="16"/>
                <w:lang w:val="en-US"/>
              </w:rPr>
              <w:t xml:space="preserve"> </w:t>
            </w:r>
            <w:r w:rsidRPr="00824B70">
              <w:rPr>
                <w:rFonts w:ascii="Arial" w:hAnsi="Arial" w:cs="Arial"/>
                <w:sz w:val="16"/>
                <w:szCs w:val="16"/>
              </w:rPr>
              <w:t>у</w:t>
            </w:r>
            <w:r w:rsidRPr="007B698A">
              <w:rPr>
                <w:rFonts w:ascii="Arial" w:hAnsi="Arial" w:cs="Arial"/>
                <w:sz w:val="16"/>
                <w:szCs w:val="16"/>
                <w:lang w:val="en-US"/>
              </w:rPr>
              <w:t xml:space="preserve"> </w:t>
            </w:r>
            <w:r w:rsidRPr="00824B70">
              <w:rPr>
                <w:rFonts w:ascii="Arial" w:hAnsi="Arial" w:cs="Arial"/>
                <w:sz w:val="16"/>
                <w:szCs w:val="16"/>
              </w:rPr>
              <w:t>виробництві</w:t>
            </w:r>
            <w:r w:rsidRPr="007B698A">
              <w:rPr>
                <w:rFonts w:ascii="Arial" w:hAnsi="Arial" w:cs="Arial"/>
                <w:sz w:val="16"/>
                <w:szCs w:val="16"/>
                <w:lang w:val="en-US"/>
              </w:rPr>
              <w:t xml:space="preserve"> </w:t>
            </w:r>
            <w:r w:rsidRPr="00824B70">
              <w:rPr>
                <w:rFonts w:ascii="Arial" w:hAnsi="Arial" w:cs="Arial"/>
                <w:sz w:val="16"/>
                <w:szCs w:val="16"/>
              </w:rPr>
              <w:t>АФІ</w:t>
            </w:r>
            <w:r w:rsidRPr="007B698A">
              <w:rPr>
                <w:rFonts w:ascii="Arial" w:hAnsi="Arial" w:cs="Arial"/>
                <w:sz w:val="16"/>
                <w:szCs w:val="16"/>
                <w:lang w:val="en-US"/>
              </w:rPr>
              <w:t xml:space="preserve"> (</w:t>
            </w:r>
            <w:r w:rsidRPr="00824B70">
              <w:rPr>
                <w:rFonts w:ascii="Arial" w:hAnsi="Arial" w:cs="Arial"/>
                <w:sz w:val="16"/>
                <w:szCs w:val="16"/>
              </w:rPr>
              <w:t>якщо</w:t>
            </w:r>
            <w:r w:rsidRPr="007B698A">
              <w:rPr>
                <w:rFonts w:ascii="Arial" w:hAnsi="Arial" w:cs="Arial"/>
                <w:sz w:val="16"/>
                <w:szCs w:val="16"/>
                <w:lang w:val="en-US"/>
              </w:rPr>
              <w:t xml:space="preserve"> </w:t>
            </w:r>
            <w:r w:rsidRPr="00824B70">
              <w:rPr>
                <w:rFonts w:ascii="Arial" w:hAnsi="Arial" w:cs="Arial"/>
                <w:sz w:val="16"/>
                <w:szCs w:val="16"/>
              </w:rPr>
              <w:t>зазначено</w:t>
            </w:r>
            <w:r w:rsidRPr="007B698A">
              <w:rPr>
                <w:rFonts w:ascii="Arial" w:hAnsi="Arial" w:cs="Arial"/>
                <w:sz w:val="16"/>
                <w:szCs w:val="16"/>
                <w:lang w:val="en-US"/>
              </w:rPr>
              <w:t xml:space="preserve"> </w:t>
            </w:r>
            <w:r w:rsidRPr="00824B70">
              <w:rPr>
                <w:rFonts w:ascii="Arial" w:hAnsi="Arial" w:cs="Arial"/>
                <w:sz w:val="16"/>
                <w:szCs w:val="16"/>
              </w:rPr>
              <w:t>у</w:t>
            </w:r>
            <w:r w:rsidRPr="007B698A">
              <w:rPr>
                <w:rFonts w:ascii="Arial" w:hAnsi="Arial" w:cs="Arial"/>
                <w:sz w:val="16"/>
                <w:szCs w:val="16"/>
                <w:lang w:val="en-US"/>
              </w:rPr>
              <w:t xml:space="preserve"> </w:t>
            </w:r>
            <w:r w:rsidRPr="00824B70">
              <w:rPr>
                <w:rFonts w:ascii="Arial" w:hAnsi="Arial" w:cs="Arial"/>
                <w:sz w:val="16"/>
                <w:szCs w:val="16"/>
              </w:rPr>
              <w:t>досьє</w:t>
            </w:r>
            <w:r w:rsidRPr="007B698A">
              <w:rPr>
                <w:rFonts w:ascii="Arial" w:hAnsi="Arial" w:cs="Arial"/>
                <w:sz w:val="16"/>
                <w:szCs w:val="16"/>
                <w:lang w:val="en-US"/>
              </w:rPr>
              <w:t xml:space="preserve"> </w:t>
            </w:r>
            <w:r w:rsidRPr="00824B70">
              <w:rPr>
                <w:rFonts w:ascii="Arial" w:hAnsi="Arial" w:cs="Arial"/>
                <w:sz w:val="16"/>
                <w:szCs w:val="16"/>
              </w:rPr>
              <w:t>на</w:t>
            </w:r>
            <w:r w:rsidRPr="007B698A">
              <w:rPr>
                <w:rFonts w:ascii="Arial" w:hAnsi="Arial" w:cs="Arial"/>
                <w:sz w:val="16"/>
                <w:szCs w:val="16"/>
                <w:lang w:val="en-US"/>
              </w:rPr>
              <w:t xml:space="preserve"> </w:t>
            </w:r>
            <w:r w:rsidRPr="00824B70">
              <w:rPr>
                <w:rFonts w:ascii="Arial" w:hAnsi="Arial" w:cs="Arial"/>
                <w:sz w:val="16"/>
                <w:szCs w:val="16"/>
              </w:rPr>
              <w:t>лікарський</w:t>
            </w:r>
            <w:r w:rsidRPr="007B698A">
              <w:rPr>
                <w:rFonts w:ascii="Arial" w:hAnsi="Arial" w:cs="Arial"/>
                <w:sz w:val="16"/>
                <w:szCs w:val="16"/>
                <w:lang w:val="en-US"/>
              </w:rPr>
              <w:t xml:space="preserve"> </w:t>
            </w:r>
            <w:r w:rsidRPr="00824B70">
              <w:rPr>
                <w:rFonts w:ascii="Arial" w:hAnsi="Arial" w:cs="Arial"/>
                <w:sz w:val="16"/>
                <w:szCs w:val="16"/>
              </w:rPr>
              <w:t>засіб</w:t>
            </w:r>
            <w:r w:rsidRPr="007B698A">
              <w:rPr>
                <w:rFonts w:ascii="Arial" w:hAnsi="Arial" w:cs="Arial"/>
                <w:sz w:val="16"/>
                <w:szCs w:val="16"/>
                <w:lang w:val="en-US"/>
              </w:rPr>
              <w:t xml:space="preserve">) </w:t>
            </w:r>
            <w:r w:rsidRPr="00824B70">
              <w:rPr>
                <w:rFonts w:ascii="Arial" w:hAnsi="Arial" w:cs="Arial"/>
                <w:sz w:val="16"/>
                <w:szCs w:val="16"/>
              </w:rPr>
              <w:t>за</w:t>
            </w:r>
            <w:r w:rsidRPr="007B698A">
              <w:rPr>
                <w:rFonts w:ascii="Arial" w:hAnsi="Arial" w:cs="Arial"/>
                <w:sz w:val="16"/>
                <w:szCs w:val="16"/>
                <w:lang w:val="en-US"/>
              </w:rPr>
              <w:t xml:space="preserve"> </w:t>
            </w:r>
            <w:r w:rsidRPr="00824B70">
              <w:rPr>
                <w:rFonts w:ascii="Arial" w:hAnsi="Arial" w:cs="Arial"/>
                <w:sz w:val="16"/>
                <w:szCs w:val="16"/>
              </w:rPr>
              <w:t>відсутності</w:t>
            </w:r>
            <w:r w:rsidRPr="007B698A">
              <w:rPr>
                <w:rFonts w:ascii="Arial" w:hAnsi="Arial" w:cs="Arial"/>
                <w:sz w:val="16"/>
                <w:szCs w:val="16"/>
                <w:lang w:val="en-US"/>
              </w:rPr>
              <w:t xml:space="preserve"> </w:t>
            </w:r>
            <w:r w:rsidRPr="00824B70">
              <w:rPr>
                <w:rFonts w:ascii="Arial" w:hAnsi="Arial" w:cs="Arial"/>
                <w:sz w:val="16"/>
                <w:szCs w:val="16"/>
              </w:rPr>
              <w:t>сертифіката</w:t>
            </w:r>
            <w:r w:rsidRPr="007B698A">
              <w:rPr>
                <w:rFonts w:ascii="Arial" w:hAnsi="Arial" w:cs="Arial"/>
                <w:sz w:val="16"/>
                <w:szCs w:val="16"/>
                <w:lang w:val="en-US"/>
              </w:rPr>
              <w:t xml:space="preserve"> </w:t>
            </w:r>
            <w:r w:rsidRPr="00824B70">
              <w:rPr>
                <w:rFonts w:ascii="Arial" w:hAnsi="Arial" w:cs="Arial"/>
                <w:sz w:val="16"/>
                <w:szCs w:val="16"/>
              </w:rPr>
              <w:t>відповідності</w:t>
            </w:r>
            <w:r w:rsidRPr="007B698A">
              <w:rPr>
                <w:rFonts w:ascii="Arial" w:hAnsi="Arial" w:cs="Arial"/>
                <w:sz w:val="16"/>
                <w:szCs w:val="16"/>
                <w:lang w:val="en-US"/>
              </w:rPr>
              <w:t xml:space="preserve"> </w:t>
            </w:r>
            <w:r w:rsidRPr="00824B70">
              <w:rPr>
                <w:rFonts w:ascii="Arial" w:hAnsi="Arial" w:cs="Arial"/>
                <w:sz w:val="16"/>
                <w:szCs w:val="16"/>
              </w:rPr>
              <w:t>Європейській</w:t>
            </w:r>
            <w:r w:rsidRPr="007B698A">
              <w:rPr>
                <w:rFonts w:ascii="Arial" w:hAnsi="Arial" w:cs="Arial"/>
                <w:sz w:val="16"/>
                <w:szCs w:val="16"/>
                <w:lang w:val="en-US"/>
              </w:rPr>
              <w:t xml:space="preserve"> </w:t>
            </w:r>
            <w:r w:rsidRPr="00824B70">
              <w:rPr>
                <w:rFonts w:ascii="Arial" w:hAnsi="Arial" w:cs="Arial"/>
                <w:sz w:val="16"/>
                <w:szCs w:val="16"/>
              </w:rPr>
              <w:t>фармакопеї</w:t>
            </w:r>
            <w:r w:rsidRPr="007B698A">
              <w:rPr>
                <w:rFonts w:ascii="Arial" w:hAnsi="Arial" w:cs="Arial"/>
                <w:sz w:val="16"/>
                <w:szCs w:val="16"/>
                <w:lang w:val="en-US"/>
              </w:rPr>
              <w:t xml:space="preserve"> </w:t>
            </w:r>
            <w:r w:rsidRPr="00824B70">
              <w:rPr>
                <w:rFonts w:ascii="Arial" w:hAnsi="Arial" w:cs="Arial"/>
                <w:sz w:val="16"/>
                <w:szCs w:val="16"/>
              </w:rPr>
              <w:t>у</w:t>
            </w:r>
            <w:r w:rsidRPr="007B698A">
              <w:rPr>
                <w:rFonts w:ascii="Arial" w:hAnsi="Arial" w:cs="Arial"/>
                <w:sz w:val="16"/>
                <w:szCs w:val="16"/>
                <w:lang w:val="en-US"/>
              </w:rPr>
              <w:t xml:space="preserve"> </w:t>
            </w:r>
            <w:r w:rsidRPr="00824B70">
              <w:rPr>
                <w:rFonts w:ascii="Arial" w:hAnsi="Arial" w:cs="Arial"/>
                <w:sz w:val="16"/>
                <w:szCs w:val="16"/>
              </w:rPr>
              <w:t>затвердженому</w:t>
            </w:r>
            <w:r w:rsidRPr="007B698A">
              <w:rPr>
                <w:rFonts w:ascii="Arial" w:hAnsi="Arial" w:cs="Arial"/>
                <w:sz w:val="16"/>
                <w:szCs w:val="16"/>
                <w:lang w:val="en-US"/>
              </w:rPr>
              <w:t xml:space="preserve"> </w:t>
            </w:r>
            <w:r w:rsidRPr="00824B70">
              <w:rPr>
                <w:rFonts w:ascii="Arial" w:hAnsi="Arial" w:cs="Arial"/>
                <w:sz w:val="16"/>
                <w:szCs w:val="16"/>
              </w:rPr>
              <w:t>досьє</w:t>
            </w:r>
            <w:r w:rsidRPr="007B698A">
              <w:rPr>
                <w:rFonts w:ascii="Arial" w:hAnsi="Arial" w:cs="Arial"/>
                <w:sz w:val="16"/>
                <w:szCs w:val="16"/>
                <w:lang w:val="en-US"/>
              </w:rPr>
              <w:t xml:space="preserve">, </w:t>
            </w:r>
            <w:r w:rsidRPr="00824B70">
              <w:rPr>
                <w:rFonts w:ascii="Arial" w:hAnsi="Arial" w:cs="Arial"/>
                <w:sz w:val="16"/>
                <w:szCs w:val="16"/>
              </w:rPr>
              <w:t>або</w:t>
            </w:r>
            <w:r w:rsidRPr="007B698A">
              <w:rPr>
                <w:rFonts w:ascii="Arial" w:hAnsi="Arial" w:cs="Arial"/>
                <w:sz w:val="16"/>
                <w:szCs w:val="16"/>
                <w:lang w:val="en-US"/>
              </w:rPr>
              <w:t xml:space="preserve"> </w:t>
            </w:r>
            <w:r w:rsidRPr="00824B70">
              <w:rPr>
                <w:rFonts w:ascii="Arial" w:hAnsi="Arial" w:cs="Arial"/>
                <w:sz w:val="16"/>
                <w:szCs w:val="16"/>
              </w:rPr>
              <w:t>виробника</w:t>
            </w:r>
            <w:r w:rsidRPr="007B698A">
              <w:rPr>
                <w:rFonts w:ascii="Arial" w:hAnsi="Arial" w:cs="Arial"/>
                <w:sz w:val="16"/>
                <w:szCs w:val="16"/>
                <w:lang w:val="en-US"/>
              </w:rPr>
              <w:t xml:space="preserve"> </w:t>
            </w:r>
            <w:r w:rsidRPr="00824B70">
              <w:rPr>
                <w:rFonts w:ascii="Arial" w:hAnsi="Arial" w:cs="Arial"/>
                <w:sz w:val="16"/>
                <w:szCs w:val="16"/>
              </w:rPr>
              <w:t>нової</w:t>
            </w:r>
            <w:r w:rsidRPr="007B698A">
              <w:rPr>
                <w:rFonts w:ascii="Arial" w:hAnsi="Arial" w:cs="Arial"/>
                <w:sz w:val="16"/>
                <w:szCs w:val="16"/>
                <w:lang w:val="en-US"/>
              </w:rPr>
              <w:t xml:space="preserve"> </w:t>
            </w:r>
            <w:r w:rsidRPr="00824B70">
              <w:rPr>
                <w:rFonts w:ascii="Arial" w:hAnsi="Arial" w:cs="Arial"/>
                <w:sz w:val="16"/>
                <w:szCs w:val="16"/>
              </w:rPr>
              <w:t>допоміжної</w:t>
            </w:r>
            <w:r w:rsidRPr="007B698A">
              <w:rPr>
                <w:rFonts w:ascii="Arial" w:hAnsi="Arial" w:cs="Arial"/>
                <w:sz w:val="16"/>
                <w:szCs w:val="16"/>
                <w:lang w:val="en-US"/>
              </w:rPr>
              <w:t xml:space="preserve"> </w:t>
            </w:r>
            <w:r w:rsidRPr="00824B70">
              <w:rPr>
                <w:rFonts w:ascii="Arial" w:hAnsi="Arial" w:cs="Arial"/>
                <w:sz w:val="16"/>
                <w:szCs w:val="16"/>
              </w:rPr>
              <w:t>речовини</w:t>
            </w:r>
            <w:r w:rsidRPr="007B698A">
              <w:rPr>
                <w:rFonts w:ascii="Arial" w:hAnsi="Arial" w:cs="Arial"/>
                <w:sz w:val="16"/>
                <w:szCs w:val="16"/>
                <w:lang w:val="en-US"/>
              </w:rPr>
              <w:t xml:space="preserve"> (</w:t>
            </w:r>
            <w:r w:rsidRPr="00824B70">
              <w:rPr>
                <w:rFonts w:ascii="Arial" w:hAnsi="Arial" w:cs="Arial"/>
                <w:sz w:val="16"/>
                <w:szCs w:val="16"/>
              </w:rPr>
              <w:t>якщо</w:t>
            </w:r>
            <w:r w:rsidRPr="007B698A">
              <w:rPr>
                <w:rFonts w:ascii="Arial" w:hAnsi="Arial" w:cs="Arial"/>
                <w:sz w:val="16"/>
                <w:szCs w:val="16"/>
                <w:lang w:val="en-US"/>
              </w:rPr>
              <w:t xml:space="preserve"> </w:t>
            </w:r>
            <w:r w:rsidRPr="00824B70">
              <w:rPr>
                <w:rFonts w:ascii="Arial" w:hAnsi="Arial" w:cs="Arial"/>
                <w:sz w:val="16"/>
                <w:szCs w:val="16"/>
              </w:rPr>
              <w:t>зазначено</w:t>
            </w:r>
            <w:r w:rsidRPr="007B698A">
              <w:rPr>
                <w:rFonts w:ascii="Arial" w:hAnsi="Arial" w:cs="Arial"/>
                <w:sz w:val="16"/>
                <w:szCs w:val="16"/>
                <w:lang w:val="en-US"/>
              </w:rPr>
              <w:t xml:space="preserve"> </w:t>
            </w:r>
            <w:r w:rsidRPr="00824B70">
              <w:rPr>
                <w:rFonts w:ascii="Arial" w:hAnsi="Arial" w:cs="Arial"/>
                <w:sz w:val="16"/>
                <w:szCs w:val="16"/>
              </w:rPr>
              <w:t>у</w:t>
            </w:r>
            <w:r w:rsidRPr="007B698A">
              <w:rPr>
                <w:rFonts w:ascii="Arial" w:hAnsi="Arial" w:cs="Arial"/>
                <w:sz w:val="16"/>
                <w:szCs w:val="16"/>
                <w:lang w:val="en-US"/>
              </w:rPr>
              <w:t xml:space="preserve"> </w:t>
            </w:r>
            <w:r w:rsidRPr="00824B70">
              <w:rPr>
                <w:rFonts w:ascii="Arial" w:hAnsi="Arial" w:cs="Arial"/>
                <w:sz w:val="16"/>
                <w:szCs w:val="16"/>
              </w:rPr>
              <w:t>досьє</w:t>
            </w:r>
            <w:r w:rsidRPr="007B698A">
              <w:rPr>
                <w:rFonts w:ascii="Arial" w:hAnsi="Arial" w:cs="Arial"/>
                <w:sz w:val="16"/>
                <w:szCs w:val="16"/>
                <w:lang w:val="en-US"/>
              </w:rPr>
              <w:t xml:space="preserve">) </w:t>
            </w:r>
            <w:r w:rsidRPr="00824B70">
              <w:rPr>
                <w:rFonts w:ascii="Arial" w:hAnsi="Arial" w:cs="Arial"/>
                <w:sz w:val="16"/>
                <w:szCs w:val="16"/>
              </w:rPr>
              <w:t>Зміна</w:t>
            </w:r>
            <w:r w:rsidRPr="007B698A">
              <w:rPr>
                <w:rFonts w:ascii="Arial" w:hAnsi="Arial" w:cs="Arial"/>
                <w:sz w:val="16"/>
                <w:szCs w:val="16"/>
                <w:lang w:val="en-US"/>
              </w:rPr>
              <w:t xml:space="preserve"> </w:t>
            </w:r>
            <w:r w:rsidRPr="00824B70">
              <w:rPr>
                <w:rFonts w:ascii="Arial" w:hAnsi="Arial" w:cs="Arial"/>
                <w:sz w:val="16"/>
                <w:szCs w:val="16"/>
              </w:rPr>
              <w:t>назви</w:t>
            </w:r>
            <w:r w:rsidRPr="007B698A">
              <w:rPr>
                <w:rFonts w:ascii="Arial" w:hAnsi="Arial" w:cs="Arial"/>
                <w:sz w:val="16"/>
                <w:szCs w:val="16"/>
                <w:lang w:val="en-US"/>
              </w:rPr>
              <w:t xml:space="preserve"> </w:t>
            </w:r>
            <w:r w:rsidRPr="00824B70">
              <w:rPr>
                <w:rFonts w:ascii="Arial" w:hAnsi="Arial" w:cs="Arial"/>
                <w:sz w:val="16"/>
                <w:szCs w:val="16"/>
              </w:rPr>
              <w:t>виробничої</w:t>
            </w:r>
            <w:r w:rsidRPr="007B698A">
              <w:rPr>
                <w:rFonts w:ascii="Arial" w:hAnsi="Arial" w:cs="Arial"/>
                <w:sz w:val="16"/>
                <w:szCs w:val="16"/>
                <w:lang w:val="en-US"/>
              </w:rPr>
              <w:t xml:space="preserve"> </w:t>
            </w:r>
            <w:r w:rsidRPr="00824B70">
              <w:rPr>
                <w:rFonts w:ascii="Arial" w:hAnsi="Arial" w:cs="Arial"/>
                <w:sz w:val="16"/>
                <w:szCs w:val="16"/>
              </w:rPr>
              <w:t>дільниці</w:t>
            </w:r>
            <w:r w:rsidRPr="007B698A">
              <w:rPr>
                <w:rFonts w:ascii="Arial" w:hAnsi="Arial" w:cs="Arial"/>
                <w:sz w:val="16"/>
                <w:szCs w:val="16"/>
                <w:lang w:val="en-US"/>
              </w:rPr>
              <w:t xml:space="preserve"> </w:t>
            </w:r>
            <w:r w:rsidRPr="00824B70">
              <w:rPr>
                <w:rFonts w:ascii="Arial" w:hAnsi="Arial" w:cs="Arial"/>
                <w:sz w:val="16"/>
                <w:szCs w:val="16"/>
              </w:rPr>
              <w:t>АФІ</w:t>
            </w:r>
            <w:r w:rsidRPr="007B698A">
              <w:rPr>
                <w:rFonts w:ascii="Arial" w:hAnsi="Arial" w:cs="Arial"/>
                <w:sz w:val="16"/>
                <w:szCs w:val="16"/>
                <w:lang w:val="en-US"/>
              </w:rPr>
              <w:t xml:space="preserve"> </w:t>
            </w:r>
            <w:r w:rsidRPr="00824B70">
              <w:rPr>
                <w:rFonts w:ascii="Arial" w:hAnsi="Arial" w:cs="Arial"/>
                <w:sz w:val="16"/>
                <w:szCs w:val="16"/>
              </w:rPr>
              <w:t>Амлодипіну</w:t>
            </w:r>
            <w:r w:rsidRPr="007B698A">
              <w:rPr>
                <w:rFonts w:ascii="Arial" w:hAnsi="Arial" w:cs="Arial"/>
                <w:sz w:val="16"/>
                <w:szCs w:val="16"/>
                <w:lang w:val="en-US"/>
              </w:rPr>
              <w:t xml:space="preserve"> </w:t>
            </w:r>
            <w:r w:rsidRPr="00824B70">
              <w:rPr>
                <w:rFonts w:ascii="Arial" w:hAnsi="Arial" w:cs="Arial"/>
                <w:sz w:val="16"/>
                <w:szCs w:val="16"/>
              </w:rPr>
              <w:t>бесилату</w:t>
            </w:r>
            <w:r w:rsidRPr="007B698A">
              <w:rPr>
                <w:rFonts w:ascii="Arial" w:hAnsi="Arial" w:cs="Arial"/>
                <w:sz w:val="16"/>
                <w:szCs w:val="16"/>
                <w:lang w:val="en-US"/>
              </w:rPr>
              <w:t xml:space="preserve"> </w:t>
            </w:r>
            <w:r w:rsidRPr="00824B70">
              <w:rPr>
                <w:rFonts w:ascii="Arial" w:hAnsi="Arial" w:cs="Arial"/>
                <w:sz w:val="16"/>
                <w:szCs w:val="16"/>
              </w:rPr>
              <w:t>з</w:t>
            </w:r>
            <w:r w:rsidRPr="007B698A">
              <w:rPr>
                <w:rFonts w:ascii="Arial" w:hAnsi="Arial" w:cs="Arial"/>
                <w:sz w:val="16"/>
                <w:szCs w:val="16"/>
                <w:lang w:val="en-US"/>
              </w:rPr>
              <w:t xml:space="preserve"> </w:t>
            </w:r>
            <w:r w:rsidRPr="00824B70">
              <w:rPr>
                <w:rFonts w:ascii="Arial" w:hAnsi="Arial" w:cs="Arial"/>
                <w:sz w:val="16"/>
                <w:szCs w:val="16"/>
              </w:rPr>
              <w:t>Лєк</w:t>
            </w:r>
            <w:r w:rsidRPr="007B698A">
              <w:rPr>
                <w:rFonts w:ascii="Arial" w:hAnsi="Arial" w:cs="Arial"/>
                <w:sz w:val="16"/>
                <w:szCs w:val="16"/>
                <w:lang w:val="en-US"/>
              </w:rPr>
              <w:t xml:space="preserve"> </w:t>
            </w:r>
            <w:r w:rsidRPr="00824B70">
              <w:rPr>
                <w:rFonts w:ascii="Arial" w:hAnsi="Arial" w:cs="Arial"/>
                <w:sz w:val="16"/>
                <w:szCs w:val="16"/>
              </w:rPr>
              <w:t>Фармасьютикалс</w:t>
            </w:r>
            <w:r w:rsidRPr="007B698A">
              <w:rPr>
                <w:rFonts w:ascii="Arial" w:hAnsi="Arial" w:cs="Arial"/>
                <w:sz w:val="16"/>
                <w:szCs w:val="16"/>
                <w:lang w:val="en-US"/>
              </w:rPr>
              <w:t xml:space="preserve"> </w:t>
            </w:r>
            <w:r w:rsidRPr="00824B70">
              <w:rPr>
                <w:rFonts w:ascii="Arial" w:hAnsi="Arial" w:cs="Arial"/>
                <w:sz w:val="16"/>
                <w:szCs w:val="16"/>
              </w:rPr>
              <w:t>д</w:t>
            </w:r>
            <w:r w:rsidRPr="007B698A">
              <w:rPr>
                <w:rFonts w:ascii="Arial" w:hAnsi="Arial" w:cs="Arial"/>
                <w:sz w:val="16"/>
                <w:szCs w:val="16"/>
                <w:lang w:val="en-US"/>
              </w:rPr>
              <w:t>.</w:t>
            </w:r>
            <w:r w:rsidRPr="00824B70">
              <w:rPr>
                <w:rFonts w:ascii="Arial" w:hAnsi="Arial" w:cs="Arial"/>
                <w:sz w:val="16"/>
                <w:szCs w:val="16"/>
              </w:rPr>
              <w:t>д</w:t>
            </w:r>
            <w:r w:rsidRPr="007B698A">
              <w:rPr>
                <w:rFonts w:ascii="Arial" w:hAnsi="Arial" w:cs="Arial"/>
                <w:sz w:val="16"/>
                <w:szCs w:val="16"/>
                <w:lang w:val="en-US"/>
              </w:rPr>
              <w:t xml:space="preserve">. / Lek Pharmaceuticals d.d. </w:t>
            </w:r>
            <w:r w:rsidRPr="00824B70">
              <w:rPr>
                <w:rFonts w:ascii="Arial" w:hAnsi="Arial" w:cs="Arial"/>
                <w:sz w:val="16"/>
                <w:szCs w:val="16"/>
              </w:rPr>
              <w:t>на</w:t>
            </w:r>
            <w:r w:rsidRPr="007B698A">
              <w:rPr>
                <w:rFonts w:ascii="Arial" w:hAnsi="Arial" w:cs="Arial"/>
                <w:sz w:val="16"/>
                <w:szCs w:val="16"/>
                <w:lang w:val="en-US"/>
              </w:rPr>
              <w:t xml:space="preserve"> Novartis Pharmaceutical Manufacturing LLC, </w:t>
            </w:r>
            <w:r w:rsidRPr="00824B70">
              <w:rPr>
                <w:rFonts w:ascii="Arial" w:hAnsi="Arial" w:cs="Arial"/>
                <w:sz w:val="16"/>
                <w:szCs w:val="16"/>
              </w:rPr>
              <w:t>без</w:t>
            </w:r>
            <w:r w:rsidRPr="007B698A">
              <w:rPr>
                <w:rFonts w:ascii="Arial" w:hAnsi="Arial" w:cs="Arial"/>
                <w:sz w:val="16"/>
                <w:szCs w:val="16"/>
                <w:lang w:val="en-US"/>
              </w:rPr>
              <w:t xml:space="preserve"> </w:t>
            </w:r>
            <w:r w:rsidRPr="00824B70">
              <w:rPr>
                <w:rFonts w:ascii="Arial" w:hAnsi="Arial" w:cs="Arial"/>
                <w:sz w:val="16"/>
                <w:szCs w:val="16"/>
              </w:rPr>
              <w:t>зміни</w:t>
            </w:r>
            <w:r w:rsidRPr="007B698A">
              <w:rPr>
                <w:rFonts w:ascii="Arial" w:hAnsi="Arial" w:cs="Arial"/>
                <w:sz w:val="16"/>
                <w:szCs w:val="16"/>
                <w:lang w:val="en-US"/>
              </w:rPr>
              <w:t xml:space="preserve"> </w:t>
            </w:r>
            <w:r w:rsidRPr="00824B70">
              <w:rPr>
                <w:rFonts w:ascii="Arial" w:hAnsi="Arial" w:cs="Arial"/>
                <w:sz w:val="16"/>
                <w:szCs w:val="16"/>
              </w:rPr>
              <w:t>місця</w:t>
            </w:r>
            <w:r w:rsidRPr="007B698A">
              <w:rPr>
                <w:rFonts w:ascii="Arial" w:hAnsi="Arial" w:cs="Arial"/>
                <w:sz w:val="16"/>
                <w:szCs w:val="16"/>
                <w:lang w:val="en-US"/>
              </w:rPr>
              <w:t xml:space="preserve"> </w:t>
            </w:r>
            <w:r w:rsidRPr="00824B70">
              <w:rPr>
                <w:rFonts w:ascii="Arial" w:hAnsi="Arial" w:cs="Arial"/>
                <w:sz w:val="16"/>
                <w:szCs w:val="16"/>
              </w:rPr>
              <w:t>виробництва</w:t>
            </w:r>
            <w:r w:rsidRPr="007B698A">
              <w:rPr>
                <w:rFonts w:ascii="Arial" w:hAnsi="Arial" w:cs="Arial"/>
                <w:sz w:val="16"/>
                <w:szCs w:val="16"/>
                <w:lang w:val="en-US"/>
              </w:rPr>
              <w:t>.</w:t>
            </w:r>
          </w:p>
          <w:p w:rsidR="0077730C" w:rsidRPr="007B698A" w:rsidRDefault="0077730C" w:rsidP="004B05C9">
            <w:pPr>
              <w:jc w:val="center"/>
              <w:rPr>
                <w:rFonts w:ascii="Arial" w:hAnsi="Arial" w:cs="Arial"/>
                <w:sz w:val="16"/>
                <w:szCs w:val="16"/>
                <w:lang w:val="en-US"/>
              </w:rPr>
            </w:pPr>
            <w:r w:rsidRPr="00824B70">
              <w:rPr>
                <w:rFonts w:ascii="Arial" w:hAnsi="Arial" w:cs="Arial"/>
                <w:sz w:val="16"/>
                <w:szCs w:val="16"/>
              </w:rPr>
              <w:t>Зміни</w:t>
            </w:r>
            <w:r w:rsidRPr="007B698A">
              <w:rPr>
                <w:rFonts w:ascii="Arial" w:hAnsi="Arial" w:cs="Arial"/>
                <w:sz w:val="16"/>
                <w:szCs w:val="16"/>
                <w:lang w:val="en-US"/>
              </w:rPr>
              <w:t xml:space="preserve"> I </w:t>
            </w:r>
            <w:r w:rsidRPr="00824B70">
              <w:rPr>
                <w:rFonts w:ascii="Arial" w:hAnsi="Arial" w:cs="Arial"/>
                <w:sz w:val="16"/>
                <w:szCs w:val="16"/>
              </w:rPr>
              <w:t>типу</w:t>
            </w:r>
            <w:r w:rsidRPr="007B698A">
              <w:rPr>
                <w:rFonts w:ascii="Arial" w:hAnsi="Arial" w:cs="Arial"/>
                <w:sz w:val="16"/>
                <w:szCs w:val="16"/>
                <w:lang w:val="en-US"/>
              </w:rPr>
              <w:t xml:space="preserve"> - </w:t>
            </w:r>
            <w:r w:rsidRPr="00824B70">
              <w:rPr>
                <w:rFonts w:ascii="Arial" w:hAnsi="Arial" w:cs="Arial"/>
                <w:sz w:val="16"/>
                <w:szCs w:val="16"/>
              </w:rPr>
              <w:t>Зміни</w:t>
            </w:r>
            <w:r w:rsidRPr="007B698A">
              <w:rPr>
                <w:rFonts w:ascii="Arial" w:hAnsi="Arial" w:cs="Arial"/>
                <w:sz w:val="16"/>
                <w:szCs w:val="16"/>
                <w:lang w:val="en-US"/>
              </w:rPr>
              <w:t xml:space="preserve"> </w:t>
            </w:r>
            <w:r w:rsidRPr="00824B70">
              <w:rPr>
                <w:rFonts w:ascii="Arial" w:hAnsi="Arial" w:cs="Arial"/>
                <w:sz w:val="16"/>
                <w:szCs w:val="16"/>
              </w:rPr>
              <w:t>з</w:t>
            </w:r>
            <w:r w:rsidRPr="007B698A">
              <w:rPr>
                <w:rFonts w:ascii="Arial" w:hAnsi="Arial" w:cs="Arial"/>
                <w:sz w:val="16"/>
                <w:szCs w:val="16"/>
                <w:lang w:val="en-US"/>
              </w:rPr>
              <w:t xml:space="preserve"> </w:t>
            </w:r>
            <w:r w:rsidRPr="00824B70">
              <w:rPr>
                <w:rFonts w:ascii="Arial" w:hAnsi="Arial" w:cs="Arial"/>
                <w:sz w:val="16"/>
                <w:szCs w:val="16"/>
              </w:rPr>
              <w:t>якості</w:t>
            </w:r>
            <w:r w:rsidRPr="007B698A">
              <w:rPr>
                <w:rFonts w:ascii="Arial" w:hAnsi="Arial" w:cs="Arial"/>
                <w:sz w:val="16"/>
                <w:szCs w:val="16"/>
                <w:lang w:val="en-US"/>
              </w:rPr>
              <w:t xml:space="preserve">. </w:t>
            </w:r>
            <w:r w:rsidRPr="00824B70">
              <w:rPr>
                <w:rFonts w:ascii="Arial" w:hAnsi="Arial" w:cs="Arial"/>
                <w:sz w:val="16"/>
                <w:szCs w:val="16"/>
              </w:rPr>
              <w:t>АФІ</w:t>
            </w:r>
            <w:r w:rsidRPr="007B698A">
              <w:rPr>
                <w:rFonts w:ascii="Arial" w:hAnsi="Arial" w:cs="Arial"/>
                <w:sz w:val="16"/>
                <w:szCs w:val="16"/>
                <w:lang w:val="en-US"/>
              </w:rPr>
              <w:t xml:space="preserve">. </w:t>
            </w:r>
            <w:r w:rsidRPr="00824B70">
              <w:rPr>
                <w:rFonts w:ascii="Arial" w:hAnsi="Arial" w:cs="Arial"/>
                <w:sz w:val="16"/>
                <w:szCs w:val="16"/>
              </w:rPr>
              <w:t>Виробництво</w:t>
            </w:r>
            <w:r w:rsidRPr="007B698A">
              <w:rPr>
                <w:rFonts w:ascii="Arial" w:hAnsi="Arial" w:cs="Arial"/>
                <w:sz w:val="16"/>
                <w:szCs w:val="16"/>
                <w:lang w:val="en-US"/>
              </w:rPr>
              <w:t xml:space="preserve">. </w:t>
            </w:r>
            <w:r w:rsidRPr="00824B70">
              <w:rPr>
                <w:rFonts w:ascii="Arial" w:hAnsi="Arial" w:cs="Arial"/>
                <w:sz w:val="16"/>
                <w:szCs w:val="16"/>
              </w:rPr>
              <w:t>Зміна</w:t>
            </w:r>
            <w:r w:rsidRPr="007B698A">
              <w:rPr>
                <w:rFonts w:ascii="Arial" w:hAnsi="Arial" w:cs="Arial"/>
                <w:sz w:val="16"/>
                <w:szCs w:val="16"/>
                <w:lang w:val="en-US"/>
              </w:rPr>
              <w:t xml:space="preserve"> </w:t>
            </w:r>
            <w:r w:rsidRPr="00824B70">
              <w:rPr>
                <w:rFonts w:ascii="Arial" w:hAnsi="Arial" w:cs="Arial"/>
                <w:sz w:val="16"/>
                <w:szCs w:val="16"/>
              </w:rPr>
              <w:t>виробника</w:t>
            </w:r>
            <w:r w:rsidRPr="007B698A">
              <w:rPr>
                <w:rFonts w:ascii="Arial" w:hAnsi="Arial" w:cs="Arial"/>
                <w:sz w:val="16"/>
                <w:szCs w:val="16"/>
                <w:lang w:val="en-US"/>
              </w:rPr>
              <w:t xml:space="preserve"> </w:t>
            </w:r>
            <w:r w:rsidRPr="00824B70">
              <w:rPr>
                <w:rFonts w:ascii="Arial" w:hAnsi="Arial" w:cs="Arial"/>
                <w:sz w:val="16"/>
                <w:szCs w:val="16"/>
              </w:rPr>
              <w:t>вихідного</w:t>
            </w:r>
            <w:r w:rsidRPr="007B698A">
              <w:rPr>
                <w:rFonts w:ascii="Arial" w:hAnsi="Arial" w:cs="Arial"/>
                <w:sz w:val="16"/>
                <w:szCs w:val="16"/>
                <w:lang w:val="en-US"/>
              </w:rPr>
              <w:t>/</w:t>
            </w:r>
            <w:r w:rsidRPr="00824B70">
              <w:rPr>
                <w:rFonts w:ascii="Arial" w:hAnsi="Arial" w:cs="Arial"/>
                <w:sz w:val="16"/>
                <w:szCs w:val="16"/>
              </w:rPr>
              <w:t>проміжного</w:t>
            </w:r>
            <w:r w:rsidRPr="007B698A">
              <w:rPr>
                <w:rFonts w:ascii="Arial" w:hAnsi="Arial" w:cs="Arial"/>
                <w:sz w:val="16"/>
                <w:szCs w:val="16"/>
                <w:lang w:val="en-US"/>
              </w:rPr>
              <w:t xml:space="preserve"> </w:t>
            </w:r>
            <w:r w:rsidRPr="00824B70">
              <w:rPr>
                <w:rFonts w:ascii="Arial" w:hAnsi="Arial" w:cs="Arial"/>
                <w:sz w:val="16"/>
                <w:szCs w:val="16"/>
              </w:rPr>
              <w:t>продукту</w:t>
            </w:r>
            <w:r w:rsidRPr="007B698A">
              <w:rPr>
                <w:rFonts w:ascii="Arial" w:hAnsi="Arial" w:cs="Arial"/>
                <w:sz w:val="16"/>
                <w:szCs w:val="16"/>
                <w:lang w:val="en-US"/>
              </w:rPr>
              <w:t>/</w:t>
            </w:r>
            <w:r w:rsidRPr="00824B70">
              <w:rPr>
                <w:rFonts w:ascii="Arial" w:hAnsi="Arial" w:cs="Arial"/>
                <w:sz w:val="16"/>
                <w:szCs w:val="16"/>
              </w:rPr>
              <w:t>реагенту</w:t>
            </w:r>
            <w:r w:rsidRPr="007B698A">
              <w:rPr>
                <w:rFonts w:ascii="Arial" w:hAnsi="Arial" w:cs="Arial"/>
                <w:sz w:val="16"/>
                <w:szCs w:val="16"/>
                <w:lang w:val="en-US"/>
              </w:rPr>
              <w:t xml:space="preserve">, </w:t>
            </w:r>
            <w:r w:rsidRPr="00824B70">
              <w:rPr>
                <w:rFonts w:ascii="Arial" w:hAnsi="Arial" w:cs="Arial"/>
                <w:sz w:val="16"/>
                <w:szCs w:val="16"/>
              </w:rPr>
              <w:t>що</w:t>
            </w:r>
            <w:r w:rsidRPr="007B698A">
              <w:rPr>
                <w:rFonts w:ascii="Arial" w:hAnsi="Arial" w:cs="Arial"/>
                <w:sz w:val="16"/>
                <w:szCs w:val="16"/>
                <w:lang w:val="en-US"/>
              </w:rPr>
              <w:t xml:space="preserve"> </w:t>
            </w:r>
            <w:r w:rsidRPr="00824B70">
              <w:rPr>
                <w:rFonts w:ascii="Arial" w:hAnsi="Arial" w:cs="Arial"/>
                <w:sz w:val="16"/>
                <w:szCs w:val="16"/>
              </w:rPr>
              <w:t>використовуються</w:t>
            </w:r>
            <w:r w:rsidRPr="007B698A">
              <w:rPr>
                <w:rFonts w:ascii="Arial" w:hAnsi="Arial" w:cs="Arial"/>
                <w:sz w:val="16"/>
                <w:szCs w:val="16"/>
                <w:lang w:val="en-US"/>
              </w:rPr>
              <w:t xml:space="preserve"> </w:t>
            </w:r>
            <w:r w:rsidRPr="00824B70">
              <w:rPr>
                <w:rFonts w:ascii="Arial" w:hAnsi="Arial" w:cs="Arial"/>
                <w:sz w:val="16"/>
                <w:szCs w:val="16"/>
              </w:rPr>
              <w:t>у</w:t>
            </w:r>
            <w:r w:rsidRPr="007B698A">
              <w:rPr>
                <w:rFonts w:ascii="Arial" w:hAnsi="Arial" w:cs="Arial"/>
                <w:sz w:val="16"/>
                <w:szCs w:val="16"/>
                <w:lang w:val="en-US"/>
              </w:rPr>
              <w:t xml:space="preserve"> </w:t>
            </w:r>
            <w:r w:rsidRPr="00824B70">
              <w:rPr>
                <w:rFonts w:ascii="Arial" w:hAnsi="Arial" w:cs="Arial"/>
                <w:sz w:val="16"/>
                <w:szCs w:val="16"/>
              </w:rPr>
              <w:t>виробничому</w:t>
            </w:r>
            <w:r w:rsidRPr="007B698A">
              <w:rPr>
                <w:rFonts w:ascii="Arial" w:hAnsi="Arial" w:cs="Arial"/>
                <w:sz w:val="16"/>
                <w:szCs w:val="16"/>
                <w:lang w:val="en-US"/>
              </w:rPr>
              <w:t xml:space="preserve"> </w:t>
            </w:r>
            <w:r w:rsidRPr="00824B70">
              <w:rPr>
                <w:rFonts w:ascii="Arial" w:hAnsi="Arial" w:cs="Arial"/>
                <w:sz w:val="16"/>
                <w:szCs w:val="16"/>
              </w:rPr>
              <w:t>процесі</w:t>
            </w:r>
            <w:r w:rsidRPr="007B698A">
              <w:rPr>
                <w:rFonts w:ascii="Arial" w:hAnsi="Arial" w:cs="Arial"/>
                <w:sz w:val="16"/>
                <w:szCs w:val="16"/>
                <w:lang w:val="en-US"/>
              </w:rPr>
              <w:t xml:space="preserve"> </w:t>
            </w:r>
            <w:r w:rsidRPr="00824B70">
              <w:rPr>
                <w:rFonts w:ascii="Arial" w:hAnsi="Arial" w:cs="Arial"/>
                <w:sz w:val="16"/>
                <w:szCs w:val="16"/>
              </w:rPr>
              <w:t>АФІ</w:t>
            </w:r>
            <w:r w:rsidRPr="007B698A">
              <w:rPr>
                <w:rFonts w:ascii="Arial" w:hAnsi="Arial" w:cs="Arial"/>
                <w:sz w:val="16"/>
                <w:szCs w:val="16"/>
                <w:lang w:val="en-US"/>
              </w:rPr>
              <w:t xml:space="preserve">, </w:t>
            </w:r>
            <w:r w:rsidRPr="00824B70">
              <w:rPr>
                <w:rFonts w:ascii="Arial" w:hAnsi="Arial" w:cs="Arial"/>
                <w:sz w:val="16"/>
                <w:szCs w:val="16"/>
              </w:rPr>
              <w:t>або</w:t>
            </w:r>
            <w:r w:rsidRPr="007B698A">
              <w:rPr>
                <w:rFonts w:ascii="Arial" w:hAnsi="Arial" w:cs="Arial"/>
                <w:sz w:val="16"/>
                <w:szCs w:val="16"/>
                <w:lang w:val="en-US"/>
              </w:rPr>
              <w:t xml:space="preserve"> </w:t>
            </w:r>
            <w:r w:rsidRPr="00824B70">
              <w:rPr>
                <w:rFonts w:ascii="Arial" w:hAnsi="Arial" w:cs="Arial"/>
                <w:sz w:val="16"/>
                <w:szCs w:val="16"/>
              </w:rPr>
              <w:t>зміна</w:t>
            </w:r>
            <w:r w:rsidRPr="007B698A">
              <w:rPr>
                <w:rFonts w:ascii="Arial" w:hAnsi="Arial" w:cs="Arial"/>
                <w:sz w:val="16"/>
                <w:szCs w:val="16"/>
                <w:lang w:val="en-US"/>
              </w:rPr>
              <w:t xml:space="preserve"> </w:t>
            </w:r>
            <w:r w:rsidRPr="00824B70">
              <w:rPr>
                <w:rFonts w:ascii="Arial" w:hAnsi="Arial" w:cs="Arial"/>
                <w:sz w:val="16"/>
                <w:szCs w:val="16"/>
              </w:rPr>
              <w:t>виробника</w:t>
            </w:r>
            <w:r w:rsidRPr="007B698A">
              <w:rPr>
                <w:rFonts w:ascii="Arial" w:hAnsi="Arial" w:cs="Arial"/>
                <w:sz w:val="16"/>
                <w:szCs w:val="16"/>
                <w:lang w:val="en-US"/>
              </w:rPr>
              <w:t xml:space="preserve"> (</w:t>
            </w:r>
            <w:r w:rsidRPr="00824B70">
              <w:rPr>
                <w:rFonts w:ascii="Arial" w:hAnsi="Arial" w:cs="Arial"/>
                <w:sz w:val="16"/>
                <w:szCs w:val="16"/>
              </w:rPr>
              <w:t>включаючи</w:t>
            </w:r>
            <w:r w:rsidRPr="007B698A">
              <w:rPr>
                <w:rFonts w:ascii="Arial" w:hAnsi="Arial" w:cs="Arial"/>
                <w:sz w:val="16"/>
                <w:szCs w:val="16"/>
                <w:lang w:val="en-US"/>
              </w:rPr>
              <w:t xml:space="preserve">, </w:t>
            </w:r>
            <w:r w:rsidRPr="00824B70">
              <w:rPr>
                <w:rFonts w:ascii="Arial" w:hAnsi="Arial" w:cs="Arial"/>
                <w:sz w:val="16"/>
                <w:szCs w:val="16"/>
              </w:rPr>
              <w:t>де</w:t>
            </w:r>
            <w:r w:rsidRPr="007B698A">
              <w:rPr>
                <w:rFonts w:ascii="Arial" w:hAnsi="Arial" w:cs="Arial"/>
                <w:sz w:val="16"/>
                <w:szCs w:val="16"/>
                <w:lang w:val="en-US"/>
              </w:rPr>
              <w:t xml:space="preserve"> </w:t>
            </w:r>
            <w:r w:rsidRPr="00824B70">
              <w:rPr>
                <w:rFonts w:ascii="Arial" w:hAnsi="Arial" w:cs="Arial"/>
                <w:sz w:val="16"/>
                <w:szCs w:val="16"/>
              </w:rPr>
              <w:t>необхідно</w:t>
            </w:r>
            <w:r w:rsidRPr="007B698A">
              <w:rPr>
                <w:rFonts w:ascii="Arial" w:hAnsi="Arial" w:cs="Arial"/>
                <w:sz w:val="16"/>
                <w:szCs w:val="16"/>
                <w:lang w:val="en-US"/>
              </w:rPr>
              <w:t xml:space="preserve">, </w:t>
            </w:r>
            <w:r w:rsidRPr="00824B70">
              <w:rPr>
                <w:rFonts w:ascii="Arial" w:hAnsi="Arial" w:cs="Arial"/>
                <w:sz w:val="16"/>
                <w:szCs w:val="16"/>
              </w:rPr>
              <w:t>місце</w:t>
            </w:r>
            <w:r w:rsidRPr="007B698A">
              <w:rPr>
                <w:rFonts w:ascii="Arial" w:hAnsi="Arial" w:cs="Arial"/>
                <w:sz w:val="16"/>
                <w:szCs w:val="16"/>
                <w:lang w:val="en-US"/>
              </w:rPr>
              <w:t xml:space="preserve"> </w:t>
            </w:r>
            <w:r w:rsidRPr="00824B70">
              <w:rPr>
                <w:rFonts w:ascii="Arial" w:hAnsi="Arial" w:cs="Arial"/>
                <w:sz w:val="16"/>
                <w:szCs w:val="16"/>
              </w:rPr>
              <w:t>проведення</w:t>
            </w:r>
            <w:r w:rsidRPr="007B698A">
              <w:rPr>
                <w:rFonts w:ascii="Arial" w:hAnsi="Arial" w:cs="Arial"/>
                <w:sz w:val="16"/>
                <w:szCs w:val="16"/>
                <w:lang w:val="en-US"/>
              </w:rPr>
              <w:t xml:space="preserve"> </w:t>
            </w:r>
            <w:r w:rsidRPr="00824B70">
              <w:rPr>
                <w:rFonts w:ascii="Arial" w:hAnsi="Arial" w:cs="Arial"/>
                <w:sz w:val="16"/>
                <w:szCs w:val="16"/>
              </w:rPr>
              <w:t>контролю</w:t>
            </w:r>
            <w:r w:rsidRPr="007B698A">
              <w:rPr>
                <w:rFonts w:ascii="Arial" w:hAnsi="Arial" w:cs="Arial"/>
                <w:sz w:val="16"/>
                <w:szCs w:val="16"/>
                <w:lang w:val="en-US"/>
              </w:rPr>
              <w:t xml:space="preserve"> </w:t>
            </w:r>
            <w:r w:rsidRPr="00824B70">
              <w:rPr>
                <w:rFonts w:ascii="Arial" w:hAnsi="Arial" w:cs="Arial"/>
                <w:sz w:val="16"/>
                <w:szCs w:val="16"/>
              </w:rPr>
              <w:t>якості</w:t>
            </w:r>
            <w:r w:rsidRPr="007B698A">
              <w:rPr>
                <w:rFonts w:ascii="Arial" w:hAnsi="Arial" w:cs="Arial"/>
                <w:sz w:val="16"/>
                <w:szCs w:val="16"/>
                <w:lang w:val="en-US"/>
              </w:rPr>
              <w:t xml:space="preserve">) </w:t>
            </w:r>
            <w:r w:rsidRPr="00824B70">
              <w:rPr>
                <w:rFonts w:ascii="Arial" w:hAnsi="Arial" w:cs="Arial"/>
                <w:sz w:val="16"/>
                <w:szCs w:val="16"/>
              </w:rPr>
              <w:t>АФІ</w:t>
            </w:r>
            <w:r w:rsidRPr="007B698A">
              <w:rPr>
                <w:rFonts w:ascii="Arial" w:hAnsi="Arial" w:cs="Arial"/>
                <w:sz w:val="16"/>
                <w:szCs w:val="16"/>
                <w:lang w:val="en-US"/>
              </w:rPr>
              <w:t xml:space="preserve"> (</w:t>
            </w:r>
            <w:r w:rsidRPr="00824B70">
              <w:rPr>
                <w:rFonts w:ascii="Arial" w:hAnsi="Arial" w:cs="Arial"/>
                <w:sz w:val="16"/>
                <w:szCs w:val="16"/>
              </w:rPr>
              <w:t>за</w:t>
            </w:r>
            <w:r w:rsidRPr="007B698A">
              <w:rPr>
                <w:rFonts w:ascii="Arial" w:hAnsi="Arial" w:cs="Arial"/>
                <w:sz w:val="16"/>
                <w:szCs w:val="16"/>
                <w:lang w:val="en-US"/>
              </w:rPr>
              <w:t xml:space="preserve"> </w:t>
            </w:r>
            <w:r w:rsidRPr="00824B70">
              <w:rPr>
                <w:rFonts w:ascii="Arial" w:hAnsi="Arial" w:cs="Arial"/>
                <w:sz w:val="16"/>
                <w:szCs w:val="16"/>
              </w:rPr>
              <w:t>відсутності</w:t>
            </w:r>
            <w:r w:rsidRPr="007B698A">
              <w:rPr>
                <w:rFonts w:ascii="Arial" w:hAnsi="Arial" w:cs="Arial"/>
                <w:sz w:val="16"/>
                <w:szCs w:val="16"/>
                <w:lang w:val="en-US"/>
              </w:rPr>
              <w:t xml:space="preserve"> </w:t>
            </w:r>
            <w:r w:rsidRPr="00824B70">
              <w:rPr>
                <w:rFonts w:ascii="Arial" w:hAnsi="Arial" w:cs="Arial"/>
                <w:sz w:val="16"/>
                <w:szCs w:val="16"/>
              </w:rPr>
              <w:t>сертифіката</w:t>
            </w:r>
            <w:r w:rsidRPr="007B698A">
              <w:rPr>
                <w:rFonts w:ascii="Arial" w:hAnsi="Arial" w:cs="Arial"/>
                <w:sz w:val="16"/>
                <w:szCs w:val="16"/>
                <w:lang w:val="en-US"/>
              </w:rPr>
              <w:t xml:space="preserve"> </w:t>
            </w:r>
            <w:r w:rsidRPr="00824B70">
              <w:rPr>
                <w:rFonts w:ascii="Arial" w:hAnsi="Arial" w:cs="Arial"/>
                <w:sz w:val="16"/>
                <w:szCs w:val="16"/>
              </w:rPr>
              <w:t>відповідності</w:t>
            </w:r>
            <w:r w:rsidRPr="007B698A">
              <w:rPr>
                <w:rFonts w:ascii="Arial" w:hAnsi="Arial" w:cs="Arial"/>
                <w:sz w:val="16"/>
                <w:szCs w:val="16"/>
                <w:lang w:val="en-US"/>
              </w:rPr>
              <w:t xml:space="preserve"> </w:t>
            </w:r>
            <w:r w:rsidRPr="00824B70">
              <w:rPr>
                <w:rFonts w:ascii="Arial" w:hAnsi="Arial" w:cs="Arial"/>
                <w:sz w:val="16"/>
                <w:szCs w:val="16"/>
              </w:rPr>
              <w:t>Європейській</w:t>
            </w:r>
            <w:r w:rsidRPr="007B698A">
              <w:rPr>
                <w:rFonts w:ascii="Arial" w:hAnsi="Arial" w:cs="Arial"/>
                <w:sz w:val="16"/>
                <w:szCs w:val="16"/>
                <w:lang w:val="en-US"/>
              </w:rPr>
              <w:t xml:space="preserve"> </w:t>
            </w:r>
            <w:r w:rsidRPr="00824B70">
              <w:rPr>
                <w:rFonts w:ascii="Arial" w:hAnsi="Arial" w:cs="Arial"/>
                <w:sz w:val="16"/>
                <w:szCs w:val="16"/>
              </w:rPr>
              <w:t>фармакопеї</w:t>
            </w:r>
            <w:r w:rsidRPr="007B698A">
              <w:rPr>
                <w:rFonts w:ascii="Arial" w:hAnsi="Arial" w:cs="Arial"/>
                <w:sz w:val="16"/>
                <w:szCs w:val="16"/>
                <w:lang w:val="en-US"/>
              </w:rPr>
              <w:t xml:space="preserve"> </w:t>
            </w:r>
            <w:r w:rsidRPr="00824B70">
              <w:rPr>
                <w:rFonts w:ascii="Arial" w:hAnsi="Arial" w:cs="Arial"/>
                <w:sz w:val="16"/>
                <w:szCs w:val="16"/>
              </w:rPr>
              <w:t>у</w:t>
            </w:r>
            <w:r w:rsidRPr="007B698A">
              <w:rPr>
                <w:rFonts w:ascii="Arial" w:hAnsi="Arial" w:cs="Arial"/>
                <w:sz w:val="16"/>
                <w:szCs w:val="16"/>
                <w:lang w:val="en-US"/>
              </w:rPr>
              <w:t xml:space="preserve"> </w:t>
            </w:r>
            <w:r w:rsidRPr="00824B70">
              <w:rPr>
                <w:rFonts w:ascii="Arial" w:hAnsi="Arial" w:cs="Arial"/>
                <w:sz w:val="16"/>
                <w:szCs w:val="16"/>
              </w:rPr>
              <w:t>затвердженому</w:t>
            </w:r>
            <w:r w:rsidRPr="007B698A">
              <w:rPr>
                <w:rFonts w:ascii="Arial" w:hAnsi="Arial" w:cs="Arial"/>
                <w:sz w:val="16"/>
                <w:szCs w:val="16"/>
                <w:lang w:val="en-US"/>
              </w:rPr>
              <w:t xml:space="preserve"> </w:t>
            </w:r>
            <w:r w:rsidRPr="00824B70">
              <w:rPr>
                <w:rFonts w:ascii="Arial" w:hAnsi="Arial" w:cs="Arial"/>
                <w:sz w:val="16"/>
                <w:szCs w:val="16"/>
              </w:rPr>
              <w:t>досьє</w:t>
            </w:r>
            <w:r w:rsidRPr="007B698A">
              <w:rPr>
                <w:rFonts w:ascii="Arial" w:hAnsi="Arial" w:cs="Arial"/>
                <w:sz w:val="16"/>
                <w:szCs w:val="16"/>
                <w:lang w:val="en-US"/>
              </w:rPr>
              <w:t>)(</w:t>
            </w:r>
            <w:r w:rsidRPr="00824B70">
              <w:rPr>
                <w:rFonts w:ascii="Arial" w:hAnsi="Arial" w:cs="Arial"/>
                <w:sz w:val="16"/>
                <w:szCs w:val="16"/>
              </w:rPr>
              <w:t>зміни</w:t>
            </w:r>
            <w:r w:rsidRPr="007B698A">
              <w:rPr>
                <w:rFonts w:ascii="Arial" w:hAnsi="Arial" w:cs="Arial"/>
                <w:sz w:val="16"/>
                <w:szCs w:val="16"/>
                <w:lang w:val="en-US"/>
              </w:rPr>
              <w:t xml:space="preserve"> </w:t>
            </w:r>
            <w:r w:rsidRPr="00824B70">
              <w:rPr>
                <w:rFonts w:ascii="Arial" w:hAnsi="Arial" w:cs="Arial"/>
                <w:sz w:val="16"/>
                <w:szCs w:val="16"/>
              </w:rPr>
              <w:t>до</w:t>
            </w:r>
            <w:r w:rsidRPr="007B698A">
              <w:rPr>
                <w:rFonts w:ascii="Arial" w:hAnsi="Arial" w:cs="Arial"/>
                <w:sz w:val="16"/>
                <w:szCs w:val="16"/>
                <w:lang w:val="en-US"/>
              </w:rPr>
              <w:t xml:space="preserve"> </w:t>
            </w:r>
            <w:r w:rsidRPr="00824B70">
              <w:rPr>
                <w:rFonts w:ascii="Arial" w:hAnsi="Arial" w:cs="Arial"/>
                <w:sz w:val="16"/>
                <w:szCs w:val="16"/>
              </w:rPr>
              <w:t>заходів</w:t>
            </w:r>
            <w:r w:rsidRPr="007B698A">
              <w:rPr>
                <w:rFonts w:ascii="Arial" w:hAnsi="Arial" w:cs="Arial"/>
                <w:sz w:val="16"/>
                <w:szCs w:val="16"/>
                <w:lang w:val="en-US"/>
              </w:rPr>
              <w:t xml:space="preserve">, </w:t>
            </w:r>
            <w:r w:rsidRPr="00824B70">
              <w:rPr>
                <w:rFonts w:ascii="Arial" w:hAnsi="Arial" w:cs="Arial"/>
                <w:sz w:val="16"/>
                <w:szCs w:val="16"/>
              </w:rPr>
              <w:t>пов</w:t>
            </w:r>
            <w:r w:rsidRPr="007B698A">
              <w:rPr>
                <w:rFonts w:ascii="Arial" w:hAnsi="Arial" w:cs="Arial"/>
                <w:sz w:val="16"/>
                <w:szCs w:val="16"/>
                <w:lang w:val="en-US"/>
              </w:rPr>
              <w:t>'</w:t>
            </w:r>
            <w:r w:rsidRPr="00824B70">
              <w:rPr>
                <w:rFonts w:ascii="Arial" w:hAnsi="Arial" w:cs="Arial"/>
                <w:sz w:val="16"/>
                <w:szCs w:val="16"/>
              </w:rPr>
              <w:t>язаних</w:t>
            </w:r>
            <w:r w:rsidRPr="007B698A">
              <w:rPr>
                <w:rFonts w:ascii="Arial" w:hAnsi="Arial" w:cs="Arial"/>
                <w:sz w:val="16"/>
                <w:szCs w:val="16"/>
                <w:lang w:val="en-US"/>
              </w:rPr>
              <w:t xml:space="preserve"> </w:t>
            </w:r>
            <w:r w:rsidRPr="00824B70">
              <w:rPr>
                <w:rFonts w:ascii="Arial" w:hAnsi="Arial" w:cs="Arial"/>
                <w:sz w:val="16"/>
                <w:szCs w:val="16"/>
              </w:rPr>
              <w:t>з</w:t>
            </w:r>
            <w:r w:rsidRPr="007B698A">
              <w:rPr>
                <w:rFonts w:ascii="Arial" w:hAnsi="Arial" w:cs="Arial"/>
                <w:sz w:val="16"/>
                <w:szCs w:val="16"/>
                <w:lang w:val="en-US"/>
              </w:rPr>
              <w:t xml:space="preserve"> </w:t>
            </w:r>
            <w:r w:rsidRPr="00824B70">
              <w:rPr>
                <w:rFonts w:ascii="Arial" w:hAnsi="Arial" w:cs="Arial"/>
                <w:sz w:val="16"/>
                <w:szCs w:val="16"/>
              </w:rPr>
              <w:t>контролем</w:t>
            </w:r>
            <w:r w:rsidRPr="007B698A">
              <w:rPr>
                <w:rFonts w:ascii="Arial" w:hAnsi="Arial" w:cs="Arial"/>
                <w:sz w:val="16"/>
                <w:szCs w:val="16"/>
                <w:lang w:val="en-US"/>
              </w:rPr>
              <w:t xml:space="preserve"> </w:t>
            </w:r>
            <w:r w:rsidRPr="00824B70">
              <w:rPr>
                <w:rFonts w:ascii="Arial" w:hAnsi="Arial" w:cs="Arial"/>
                <w:sz w:val="16"/>
                <w:szCs w:val="16"/>
              </w:rPr>
              <w:t>АФІ</w:t>
            </w:r>
            <w:r w:rsidRPr="007B698A">
              <w:rPr>
                <w:rFonts w:ascii="Arial" w:hAnsi="Arial" w:cs="Arial"/>
                <w:sz w:val="16"/>
                <w:szCs w:val="16"/>
                <w:lang w:val="en-US"/>
              </w:rPr>
              <w:t xml:space="preserve">, </w:t>
            </w:r>
            <w:r w:rsidRPr="00824B70">
              <w:rPr>
                <w:rFonts w:ascii="Arial" w:hAnsi="Arial" w:cs="Arial"/>
                <w:sz w:val="16"/>
                <w:szCs w:val="16"/>
              </w:rPr>
              <w:t>або</w:t>
            </w:r>
            <w:r w:rsidRPr="007B698A">
              <w:rPr>
                <w:rFonts w:ascii="Arial" w:hAnsi="Arial" w:cs="Arial"/>
                <w:sz w:val="16"/>
                <w:szCs w:val="16"/>
                <w:lang w:val="en-US"/>
              </w:rPr>
              <w:t xml:space="preserve"> </w:t>
            </w:r>
            <w:r w:rsidRPr="00824B70">
              <w:rPr>
                <w:rFonts w:ascii="Arial" w:hAnsi="Arial" w:cs="Arial"/>
                <w:sz w:val="16"/>
                <w:szCs w:val="16"/>
              </w:rPr>
              <w:t>додавання</w:t>
            </w:r>
            <w:r w:rsidRPr="007B698A">
              <w:rPr>
                <w:rFonts w:ascii="Arial" w:hAnsi="Arial" w:cs="Arial"/>
                <w:sz w:val="16"/>
                <w:szCs w:val="16"/>
                <w:lang w:val="en-US"/>
              </w:rPr>
              <w:t xml:space="preserve"> </w:t>
            </w:r>
            <w:r w:rsidRPr="00824B70">
              <w:rPr>
                <w:rFonts w:ascii="Arial" w:hAnsi="Arial" w:cs="Arial"/>
                <w:sz w:val="16"/>
                <w:szCs w:val="16"/>
              </w:rPr>
              <w:t>дільниці</w:t>
            </w:r>
            <w:r w:rsidRPr="007B698A">
              <w:rPr>
                <w:rFonts w:ascii="Arial" w:hAnsi="Arial" w:cs="Arial"/>
                <w:sz w:val="16"/>
                <w:szCs w:val="16"/>
                <w:lang w:val="en-US"/>
              </w:rPr>
              <w:t xml:space="preserve">, </w:t>
            </w:r>
            <w:r w:rsidRPr="00824B70">
              <w:rPr>
                <w:rFonts w:ascii="Arial" w:hAnsi="Arial" w:cs="Arial"/>
                <w:sz w:val="16"/>
                <w:szCs w:val="16"/>
              </w:rPr>
              <w:t>де</w:t>
            </w:r>
            <w:r w:rsidRPr="007B698A">
              <w:rPr>
                <w:rFonts w:ascii="Arial" w:hAnsi="Arial" w:cs="Arial"/>
                <w:sz w:val="16"/>
                <w:szCs w:val="16"/>
                <w:lang w:val="en-US"/>
              </w:rPr>
              <w:t xml:space="preserve"> </w:t>
            </w:r>
            <w:r w:rsidRPr="00824B70">
              <w:rPr>
                <w:rFonts w:ascii="Arial" w:hAnsi="Arial" w:cs="Arial"/>
                <w:sz w:val="16"/>
                <w:szCs w:val="16"/>
              </w:rPr>
              <w:t>проводиться</w:t>
            </w:r>
            <w:r w:rsidRPr="007B698A">
              <w:rPr>
                <w:rFonts w:ascii="Arial" w:hAnsi="Arial" w:cs="Arial"/>
                <w:sz w:val="16"/>
                <w:szCs w:val="16"/>
                <w:lang w:val="en-US"/>
              </w:rPr>
              <w:t xml:space="preserve"> </w:t>
            </w:r>
            <w:r w:rsidRPr="00824B70">
              <w:rPr>
                <w:rFonts w:ascii="Arial" w:hAnsi="Arial" w:cs="Arial"/>
                <w:sz w:val="16"/>
                <w:szCs w:val="16"/>
              </w:rPr>
              <w:t>контроль</w:t>
            </w:r>
            <w:r w:rsidRPr="007B698A">
              <w:rPr>
                <w:rFonts w:ascii="Arial" w:hAnsi="Arial" w:cs="Arial"/>
                <w:sz w:val="16"/>
                <w:szCs w:val="16"/>
                <w:lang w:val="en-US"/>
              </w:rPr>
              <w:t>/</w:t>
            </w:r>
            <w:r w:rsidRPr="00824B70">
              <w:rPr>
                <w:rFonts w:ascii="Arial" w:hAnsi="Arial" w:cs="Arial"/>
                <w:sz w:val="16"/>
                <w:szCs w:val="16"/>
              </w:rPr>
              <w:t>випробування</w:t>
            </w:r>
            <w:r w:rsidRPr="007B698A">
              <w:rPr>
                <w:rFonts w:ascii="Arial" w:hAnsi="Arial" w:cs="Arial"/>
                <w:sz w:val="16"/>
                <w:szCs w:val="16"/>
                <w:lang w:val="en-US"/>
              </w:rPr>
              <w:t xml:space="preserve"> </w:t>
            </w:r>
            <w:r w:rsidRPr="00824B70">
              <w:rPr>
                <w:rFonts w:ascii="Arial" w:hAnsi="Arial" w:cs="Arial"/>
                <w:sz w:val="16"/>
                <w:szCs w:val="16"/>
              </w:rPr>
              <w:t>серії</w:t>
            </w:r>
            <w:r w:rsidRPr="007B698A">
              <w:rPr>
                <w:rFonts w:ascii="Arial" w:hAnsi="Arial" w:cs="Arial"/>
                <w:sz w:val="16"/>
                <w:szCs w:val="16"/>
                <w:lang w:val="en-US"/>
              </w:rPr>
              <w:t>)</w:t>
            </w:r>
          </w:p>
          <w:p w:rsidR="0077730C" w:rsidRPr="007B698A" w:rsidRDefault="0077730C" w:rsidP="004B05C9">
            <w:pPr>
              <w:jc w:val="center"/>
              <w:rPr>
                <w:rFonts w:ascii="Arial" w:hAnsi="Arial" w:cs="Arial"/>
                <w:sz w:val="16"/>
                <w:szCs w:val="16"/>
                <w:lang w:val="en-US"/>
              </w:rPr>
            </w:pPr>
            <w:r w:rsidRPr="00824B70">
              <w:rPr>
                <w:rFonts w:ascii="Arial" w:hAnsi="Arial" w:cs="Arial"/>
                <w:sz w:val="16"/>
                <w:szCs w:val="16"/>
              </w:rPr>
              <w:t>Додавання</w:t>
            </w:r>
            <w:r w:rsidRPr="007B698A">
              <w:rPr>
                <w:rFonts w:ascii="Arial" w:hAnsi="Arial" w:cs="Arial"/>
                <w:sz w:val="16"/>
                <w:szCs w:val="16"/>
                <w:lang w:val="en-US"/>
              </w:rPr>
              <w:t xml:space="preserve"> Novartis Grimsby Ltd., Pyewipe Grimsby N.E., Lincolnshire DN 31 2SR, </w:t>
            </w:r>
            <w:r w:rsidRPr="00824B70">
              <w:rPr>
                <w:rFonts w:ascii="Arial" w:hAnsi="Arial" w:cs="Arial"/>
                <w:sz w:val="16"/>
                <w:szCs w:val="16"/>
              </w:rPr>
              <w:t>Велика</w:t>
            </w:r>
            <w:r w:rsidRPr="007B698A">
              <w:rPr>
                <w:rFonts w:ascii="Arial" w:hAnsi="Arial" w:cs="Arial"/>
                <w:sz w:val="16"/>
                <w:szCs w:val="16"/>
                <w:lang w:val="en-US"/>
              </w:rPr>
              <w:t xml:space="preserve"> </w:t>
            </w:r>
            <w:r w:rsidRPr="00824B70">
              <w:rPr>
                <w:rFonts w:ascii="Arial" w:hAnsi="Arial" w:cs="Arial"/>
                <w:sz w:val="16"/>
                <w:szCs w:val="16"/>
              </w:rPr>
              <w:t>Британія</w:t>
            </w:r>
            <w:r w:rsidRPr="007B698A">
              <w:rPr>
                <w:rFonts w:ascii="Arial" w:hAnsi="Arial" w:cs="Arial"/>
                <w:sz w:val="16"/>
                <w:szCs w:val="16"/>
                <w:lang w:val="en-US"/>
              </w:rPr>
              <w:t xml:space="preserve">, </w:t>
            </w:r>
            <w:r w:rsidRPr="00824B70">
              <w:rPr>
                <w:rFonts w:ascii="Arial" w:hAnsi="Arial" w:cs="Arial"/>
                <w:sz w:val="16"/>
                <w:szCs w:val="16"/>
              </w:rPr>
              <w:t>як</w:t>
            </w:r>
            <w:r w:rsidRPr="007B698A">
              <w:rPr>
                <w:rFonts w:ascii="Arial" w:hAnsi="Arial" w:cs="Arial"/>
                <w:sz w:val="16"/>
                <w:szCs w:val="16"/>
                <w:lang w:val="en-US"/>
              </w:rPr>
              <w:t xml:space="preserve"> </w:t>
            </w:r>
            <w:r w:rsidRPr="00824B70">
              <w:rPr>
                <w:rFonts w:ascii="Arial" w:hAnsi="Arial" w:cs="Arial"/>
                <w:sz w:val="16"/>
                <w:szCs w:val="16"/>
              </w:rPr>
              <w:t>альтернативної</w:t>
            </w:r>
            <w:r w:rsidRPr="007B698A">
              <w:rPr>
                <w:rFonts w:ascii="Arial" w:hAnsi="Arial" w:cs="Arial"/>
                <w:sz w:val="16"/>
                <w:szCs w:val="16"/>
                <w:lang w:val="en-US"/>
              </w:rPr>
              <w:t xml:space="preserve"> </w:t>
            </w:r>
            <w:r w:rsidRPr="00824B70">
              <w:rPr>
                <w:rFonts w:ascii="Arial" w:hAnsi="Arial" w:cs="Arial"/>
                <w:sz w:val="16"/>
                <w:szCs w:val="16"/>
              </w:rPr>
              <w:t>дільниці</w:t>
            </w:r>
            <w:r w:rsidRPr="007B698A">
              <w:rPr>
                <w:rFonts w:ascii="Arial" w:hAnsi="Arial" w:cs="Arial"/>
                <w:sz w:val="16"/>
                <w:szCs w:val="16"/>
                <w:lang w:val="en-US"/>
              </w:rPr>
              <w:t xml:space="preserve">, </w:t>
            </w:r>
            <w:r w:rsidRPr="00824B70">
              <w:rPr>
                <w:rFonts w:ascii="Arial" w:hAnsi="Arial" w:cs="Arial"/>
                <w:sz w:val="16"/>
                <w:szCs w:val="16"/>
              </w:rPr>
              <w:t>відповідальної</w:t>
            </w:r>
            <w:r w:rsidRPr="007B698A">
              <w:rPr>
                <w:rFonts w:ascii="Arial" w:hAnsi="Arial" w:cs="Arial"/>
                <w:sz w:val="16"/>
                <w:szCs w:val="16"/>
                <w:lang w:val="en-US"/>
              </w:rPr>
              <w:t xml:space="preserve"> </w:t>
            </w:r>
            <w:r w:rsidRPr="00824B70">
              <w:rPr>
                <w:rFonts w:ascii="Arial" w:hAnsi="Arial" w:cs="Arial"/>
                <w:sz w:val="16"/>
                <w:szCs w:val="16"/>
              </w:rPr>
              <w:t>за</w:t>
            </w:r>
            <w:r w:rsidRPr="007B698A">
              <w:rPr>
                <w:rFonts w:ascii="Arial" w:hAnsi="Arial" w:cs="Arial"/>
                <w:sz w:val="16"/>
                <w:szCs w:val="16"/>
                <w:lang w:val="en-US"/>
              </w:rPr>
              <w:t xml:space="preserve"> </w:t>
            </w:r>
            <w:r w:rsidRPr="00824B70">
              <w:rPr>
                <w:rFonts w:ascii="Arial" w:hAnsi="Arial" w:cs="Arial"/>
                <w:sz w:val="16"/>
                <w:szCs w:val="16"/>
              </w:rPr>
              <w:t>проведення</w:t>
            </w:r>
            <w:r w:rsidRPr="007B698A">
              <w:rPr>
                <w:rFonts w:ascii="Arial" w:hAnsi="Arial" w:cs="Arial"/>
                <w:sz w:val="16"/>
                <w:szCs w:val="16"/>
                <w:lang w:val="en-US"/>
              </w:rPr>
              <w:t xml:space="preserve"> </w:t>
            </w:r>
            <w:r w:rsidRPr="00824B70">
              <w:rPr>
                <w:rFonts w:ascii="Arial" w:hAnsi="Arial" w:cs="Arial"/>
                <w:sz w:val="16"/>
                <w:szCs w:val="16"/>
              </w:rPr>
              <w:t>контролю</w:t>
            </w:r>
            <w:r w:rsidRPr="007B698A">
              <w:rPr>
                <w:rFonts w:ascii="Arial" w:hAnsi="Arial" w:cs="Arial"/>
                <w:sz w:val="16"/>
                <w:szCs w:val="16"/>
                <w:lang w:val="en-US"/>
              </w:rPr>
              <w:t xml:space="preserve"> </w:t>
            </w:r>
            <w:r w:rsidRPr="00824B70">
              <w:rPr>
                <w:rFonts w:ascii="Arial" w:hAnsi="Arial" w:cs="Arial"/>
                <w:sz w:val="16"/>
                <w:szCs w:val="16"/>
              </w:rPr>
              <w:t>якості</w:t>
            </w:r>
            <w:r w:rsidRPr="007B698A">
              <w:rPr>
                <w:rFonts w:ascii="Arial" w:hAnsi="Arial" w:cs="Arial"/>
                <w:sz w:val="16"/>
                <w:szCs w:val="16"/>
                <w:lang w:val="en-US"/>
              </w:rPr>
              <w:t xml:space="preserve"> (</w:t>
            </w:r>
            <w:r w:rsidRPr="00824B70">
              <w:rPr>
                <w:rFonts w:ascii="Arial" w:hAnsi="Arial" w:cs="Arial"/>
                <w:sz w:val="16"/>
                <w:szCs w:val="16"/>
              </w:rPr>
              <w:t>за</w:t>
            </w:r>
            <w:r w:rsidRPr="007B698A">
              <w:rPr>
                <w:rFonts w:ascii="Arial" w:hAnsi="Arial" w:cs="Arial"/>
                <w:sz w:val="16"/>
                <w:szCs w:val="16"/>
                <w:lang w:val="en-US"/>
              </w:rPr>
              <w:t xml:space="preserve"> </w:t>
            </w:r>
            <w:r w:rsidRPr="00824B70">
              <w:rPr>
                <w:rFonts w:ascii="Arial" w:hAnsi="Arial" w:cs="Arial"/>
                <w:sz w:val="16"/>
                <w:szCs w:val="16"/>
              </w:rPr>
              <w:t>виключенням</w:t>
            </w:r>
            <w:r w:rsidRPr="007B698A">
              <w:rPr>
                <w:rFonts w:ascii="Arial" w:hAnsi="Arial" w:cs="Arial"/>
                <w:sz w:val="16"/>
                <w:szCs w:val="16"/>
                <w:lang w:val="en-US"/>
              </w:rPr>
              <w:t xml:space="preserve"> </w:t>
            </w:r>
            <w:r w:rsidRPr="00824B70">
              <w:rPr>
                <w:rFonts w:ascii="Arial" w:hAnsi="Arial" w:cs="Arial"/>
                <w:sz w:val="16"/>
                <w:szCs w:val="16"/>
              </w:rPr>
              <w:t>визначення</w:t>
            </w:r>
            <w:r w:rsidRPr="007B698A">
              <w:rPr>
                <w:rFonts w:ascii="Arial" w:hAnsi="Arial" w:cs="Arial"/>
                <w:sz w:val="16"/>
                <w:szCs w:val="16"/>
                <w:lang w:val="en-US"/>
              </w:rPr>
              <w:t xml:space="preserve"> </w:t>
            </w:r>
            <w:r w:rsidRPr="00824B70">
              <w:rPr>
                <w:rFonts w:ascii="Arial" w:hAnsi="Arial" w:cs="Arial"/>
                <w:sz w:val="16"/>
                <w:szCs w:val="16"/>
              </w:rPr>
              <w:t>розміру</w:t>
            </w:r>
            <w:r w:rsidRPr="007B698A">
              <w:rPr>
                <w:rFonts w:ascii="Arial" w:hAnsi="Arial" w:cs="Arial"/>
                <w:sz w:val="16"/>
                <w:szCs w:val="16"/>
                <w:lang w:val="en-US"/>
              </w:rPr>
              <w:t xml:space="preserve"> </w:t>
            </w:r>
            <w:r w:rsidRPr="00824B70">
              <w:rPr>
                <w:rFonts w:ascii="Arial" w:hAnsi="Arial" w:cs="Arial"/>
                <w:sz w:val="16"/>
                <w:szCs w:val="16"/>
              </w:rPr>
              <w:t>часток</w:t>
            </w:r>
            <w:r w:rsidRPr="007B698A">
              <w:rPr>
                <w:rFonts w:ascii="Arial" w:hAnsi="Arial" w:cs="Arial"/>
                <w:sz w:val="16"/>
                <w:szCs w:val="16"/>
                <w:lang w:val="en-US"/>
              </w:rPr>
              <w:t xml:space="preserve"> </w:t>
            </w:r>
            <w:r w:rsidRPr="00824B70">
              <w:rPr>
                <w:rFonts w:ascii="Arial" w:hAnsi="Arial" w:cs="Arial"/>
                <w:sz w:val="16"/>
                <w:szCs w:val="16"/>
              </w:rPr>
              <w:t>та</w:t>
            </w:r>
            <w:r w:rsidRPr="007B698A">
              <w:rPr>
                <w:rFonts w:ascii="Arial" w:hAnsi="Arial" w:cs="Arial"/>
                <w:sz w:val="16"/>
                <w:szCs w:val="16"/>
                <w:lang w:val="en-US"/>
              </w:rPr>
              <w:t xml:space="preserve"> </w:t>
            </w:r>
            <w:r w:rsidRPr="00824B70">
              <w:rPr>
                <w:rFonts w:ascii="Arial" w:hAnsi="Arial" w:cs="Arial"/>
                <w:sz w:val="16"/>
                <w:szCs w:val="16"/>
              </w:rPr>
              <w:t>МЕТ</w:t>
            </w:r>
            <w:r w:rsidRPr="007B698A">
              <w:rPr>
                <w:rFonts w:ascii="Arial" w:hAnsi="Arial" w:cs="Arial"/>
                <w:sz w:val="16"/>
                <w:szCs w:val="16"/>
                <w:lang w:val="en-US"/>
              </w:rPr>
              <w:t xml:space="preserve">) </w:t>
            </w:r>
            <w:r w:rsidRPr="00824B70">
              <w:rPr>
                <w:rFonts w:ascii="Arial" w:hAnsi="Arial" w:cs="Arial"/>
                <w:sz w:val="16"/>
                <w:szCs w:val="16"/>
              </w:rPr>
              <w:t>АФІ</w:t>
            </w:r>
            <w:r w:rsidRPr="007B698A">
              <w:rPr>
                <w:rFonts w:ascii="Arial" w:hAnsi="Arial" w:cs="Arial"/>
                <w:sz w:val="16"/>
                <w:szCs w:val="16"/>
                <w:lang w:val="en-US"/>
              </w:rPr>
              <w:t xml:space="preserve"> </w:t>
            </w:r>
            <w:r w:rsidRPr="00824B70">
              <w:rPr>
                <w:rFonts w:ascii="Arial" w:hAnsi="Arial" w:cs="Arial"/>
                <w:sz w:val="16"/>
                <w:szCs w:val="16"/>
              </w:rPr>
              <w:t>Валсартан</w:t>
            </w:r>
            <w:r w:rsidRPr="007B698A">
              <w:rPr>
                <w:rFonts w:ascii="Arial" w:hAnsi="Arial" w:cs="Arial"/>
                <w:sz w:val="16"/>
                <w:szCs w:val="16"/>
                <w:lang w:val="en-US"/>
              </w:rPr>
              <w:t xml:space="preserve">. </w:t>
            </w:r>
            <w:r w:rsidRPr="00824B70">
              <w:rPr>
                <w:rFonts w:ascii="Arial" w:hAnsi="Arial" w:cs="Arial"/>
                <w:sz w:val="16"/>
                <w:szCs w:val="16"/>
              </w:rPr>
              <w:t>Дільниця</w:t>
            </w:r>
            <w:r w:rsidRPr="007B698A">
              <w:rPr>
                <w:rFonts w:ascii="Arial" w:hAnsi="Arial" w:cs="Arial"/>
                <w:sz w:val="16"/>
                <w:szCs w:val="16"/>
                <w:lang w:val="en-US"/>
              </w:rPr>
              <w:t xml:space="preserve"> Novartis Grimsby Ltd. </w:t>
            </w:r>
            <w:r w:rsidRPr="00824B70">
              <w:rPr>
                <w:rFonts w:ascii="Arial" w:hAnsi="Arial" w:cs="Arial"/>
                <w:sz w:val="16"/>
                <w:szCs w:val="16"/>
              </w:rPr>
              <w:t>Вже</w:t>
            </w:r>
            <w:r w:rsidRPr="007B698A">
              <w:rPr>
                <w:rFonts w:ascii="Arial" w:hAnsi="Arial" w:cs="Arial"/>
                <w:sz w:val="16"/>
                <w:szCs w:val="16"/>
                <w:lang w:val="en-US"/>
              </w:rPr>
              <w:t xml:space="preserve"> </w:t>
            </w:r>
            <w:r w:rsidRPr="00824B70">
              <w:rPr>
                <w:rFonts w:ascii="Arial" w:hAnsi="Arial" w:cs="Arial"/>
                <w:sz w:val="16"/>
                <w:szCs w:val="16"/>
              </w:rPr>
              <w:t>зареєстрована</w:t>
            </w:r>
            <w:r w:rsidRPr="007B698A">
              <w:rPr>
                <w:rFonts w:ascii="Arial" w:hAnsi="Arial" w:cs="Arial"/>
                <w:sz w:val="16"/>
                <w:szCs w:val="16"/>
                <w:lang w:val="en-US"/>
              </w:rPr>
              <w:t xml:space="preserve"> </w:t>
            </w:r>
            <w:r w:rsidRPr="00824B70">
              <w:rPr>
                <w:rFonts w:ascii="Arial" w:hAnsi="Arial" w:cs="Arial"/>
                <w:sz w:val="16"/>
                <w:szCs w:val="16"/>
              </w:rPr>
              <w:t>як</w:t>
            </w:r>
            <w:r w:rsidRPr="007B698A">
              <w:rPr>
                <w:rFonts w:ascii="Arial" w:hAnsi="Arial" w:cs="Arial"/>
                <w:sz w:val="16"/>
                <w:szCs w:val="16"/>
                <w:lang w:val="en-US"/>
              </w:rPr>
              <w:t xml:space="preserve"> </w:t>
            </w:r>
            <w:r w:rsidRPr="00824B70">
              <w:rPr>
                <w:rFonts w:ascii="Arial" w:hAnsi="Arial" w:cs="Arial"/>
                <w:sz w:val="16"/>
                <w:szCs w:val="16"/>
              </w:rPr>
              <w:t>дільниця</w:t>
            </w:r>
            <w:r w:rsidRPr="007B698A">
              <w:rPr>
                <w:rFonts w:ascii="Arial" w:hAnsi="Arial" w:cs="Arial"/>
                <w:sz w:val="16"/>
                <w:szCs w:val="16"/>
                <w:lang w:val="en-US"/>
              </w:rPr>
              <w:t xml:space="preserve"> </w:t>
            </w:r>
            <w:r w:rsidRPr="00824B70">
              <w:rPr>
                <w:rFonts w:ascii="Arial" w:hAnsi="Arial" w:cs="Arial"/>
                <w:sz w:val="16"/>
                <w:szCs w:val="16"/>
              </w:rPr>
              <w:t>виробництва</w:t>
            </w:r>
            <w:r w:rsidRPr="007B698A">
              <w:rPr>
                <w:rFonts w:ascii="Arial" w:hAnsi="Arial" w:cs="Arial"/>
                <w:sz w:val="16"/>
                <w:szCs w:val="16"/>
                <w:lang w:val="en-US"/>
              </w:rPr>
              <w:t xml:space="preserve"> </w:t>
            </w:r>
            <w:r w:rsidRPr="00824B70">
              <w:rPr>
                <w:rFonts w:ascii="Arial" w:hAnsi="Arial" w:cs="Arial"/>
                <w:sz w:val="16"/>
                <w:szCs w:val="16"/>
              </w:rPr>
              <w:t>та</w:t>
            </w:r>
            <w:r w:rsidRPr="007B698A">
              <w:rPr>
                <w:rFonts w:ascii="Arial" w:hAnsi="Arial" w:cs="Arial"/>
                <w:sz w:val="16"/>
                <w:szCs w:val="16"/>
                <w:lang w:val="en-US"/>
              </w:rPr>
              <w:t xml:space="preserve"> </w:t>
            </w:r>
            <w:r w:rsidRPr="00824B70">
              <w:rPr>
                <w:rFonts w:ascii="Arial" w:hAnsi="Arial" w:cs="Arial"/>
                <w:sz w:val="16"/>
                <w:szCs w:val="16"/>
              </w:rPr>
              <w:t>подрібнення</w:t>
            </w:r>
            <w:r w:rsidRPr="007B698A">
              <w:rPr>
                <w:rFonts w:ascii="Arial" w:hAnsi="Arial" w:cs="Arial"/>
                <w:sz w:val="16"/>
                <w:szCs w:val="16"/>
                <w:lang w:val="en-US"/>
              </w:rPr>
              <w:t xml:space="preserve"> </w:t>
            </w:r>
            <w:r w:rsidRPr="00824B70">
              <w:rPr>
                <w:rFonts w:ascii="Arial" w:hAnsi="Arial" w:cs="Arial"/>
                <w:sz w:val="16"/>
                <w:szCs w:val="16"/>
              </w:rPr>
              <w:t>АФІ</w:t>
            </w:r>
            <w:r w:rsidRPr="007B698A">
              <w:rPr>
                <w:rFonts w:ascii="Arial" w:hAnsi="Arial" w:cs="Arial"/>
                <w:sz w:val="16"/>
                <w:szCs w:val="16"/>
                <w:lang w:val="en-US"/>
              </w:rPr>
              <w:t xml:space="preserve"> </w:t>
            </w:r>
            <w:r w:rsidRPr="00824B70">
              <w:rPr>
                <w:rFonts w:ascii="Arial" w:hAnsi="Arial" w:cs="Arial"/>
                <w:sz w:val="16"/>
                <w:szCs w:val="16"/>
              </w:rPr>
              <w:t>Валсартан</w:t>
            </w:r>
            <w:r w:rsidRPr="007B698A">
              <w:rPr>
                <w:rFonts w:ascii="Arial" w:hAnsi="Arial" w:cs="Arial"/>
                <w:sz w:val="16"/>
                <w:szCs w:val="16"/>
                <w:lang w:val="en-US"/>
              </w:rPr>
              <w:t>.</w:t>
            </w:r>
          </w:p>
          <w:p w:rsidR="0077730C" w:rsidRPr="00824B70" w:rsidRDefault="0077730C" w:rsidP="004B05C9">
            <w:pPr>
              <w:jc w:val="center"/>
              <w:rPr>
                <w:rFonts w:ascii="Arial" w:hAnsi="Arial" w:cs="Arial"/>
                <w:sz w:val="16"/>
                <w:szCs w:val="16"/>
              </w:rPr>
            </w:pPr>
            <w:r w:rsidRPr="00824B70">
              <w:rPr>
                <w:rFonts w:ascii="Arial" w:hAnsi="Arial" w:cs="Arial"/>
                <w:sz w:val="16"/>
                <w:szCs w:val="16"/>
              </w:rPr>
              <w:t>Зміни</w:t>
            </w:r>
            <w:r w:rsidRPr="007B698A">
              <w:rPr>
                <w:rFonts w:ascii="Arial" w:hAnsi="Arial" w:cs="Arial"/>
                <w:sz w:val="16"/>
                <w:szCs w:val="16"/>
                <w:lang w:val="en-US"/>
              </w:rPr>
              <w:t xml:space="preserve"> I </w:t>
            </w:r>
            <w:r w:rsidRPr="00824B70">
              <w:rPr>
                <w:rFonts w:ascii="Arial" w:hAnsi="Arial" w:cs="Arial"/>
                <w:sz w:val="16"/>
                <w:szCs w:val="16"/>
              </w:rPr>
              <w:t>типу</w:t>
            </w:r>
            <w:r w:rsidRPr="007B698A">
              <w:rPr>
                <w:rFonts w:ascii="Arial" w:hAnsi="Arial" w:cs="Arial"/>
                <w:sz w:val="16"/>
                <w:szCs w:val="16"/>
                <w:lang w:val="en-US"/>
              </w:rPr>
              <w:t xml:space="preserve"> - </w:t>
            </w:r>
            <w:r w:rsidRPr="00824B70">
              <w:rPr>
                <w:rFonts w:ascii="Arial" w:hAnsi="Arial" w:cs="Arial"/>
                <w:sz w:val="16"/>
                <w:szCs w:val="16"/>
              </w:rPr>
              <w:t>Зміни</w:t>
            </w:r>
            <w:r w:rsidRPr="007B698A">
              <w:rPr>
                <w:rFonts w:ascii="Arial" w:hAnsi="Arial" w:cs="Arial"/>
                <w:sz w:val="16"/>
                <w:szCs w:val="16"/>
                <w:lang w:val="en-US"/>
              </w:rPr>
              <w:t xml:space="preserve"> </w:t>
            </w:r>
            <w:r w:rsidRPr="00824B70">
              <w:rPr>
                <w:rFonts w:ascii="Arial" w:hAnsi="Arial" w:cs="Arial"/>
                <w:sz w:val="16"/>
                <w:szCs w:val="16"/>
              </w:rPr>
              <w:t>з</w:t>
            </w:r>
            <w:r w:rsidRPr="007B698A">
              <w:rPr>
                <w:rFonts w:ascii="Arial" w:hAnsi="Arial" w:cs="Arial"/>
                <w:sz w:val="16"/>
                <w:szCs w:val="16"/>
                <w:lang w:val="en-US"/>
              </w:rPr>
              <w:t xml:space="preserve"> </w:t>
            </w:r>
            <w:r w:rsidRPr="00824B70">
              <w:rPr>
                <w:rFonts w:ascii="Arial" w:hAnsi="Arial" w:cs="Arial"/>
                <w:sz w:val="16"/>
                <w:szCs w:val="16"/>
              </w:rPr>
              <w:t>якості</w:t>
            </w:r>
            <w:r w:rsidRPr="007B698A">
              <w:rPr>
                <w:rFonts w:ascii="Arial" w:hAnsi="Arial" w:cs="Arial"/>
                <w:sz w:val="16"/>
                <w:szCs w:val="16"/>
                <w:lang w:val="en-US"/>
              </w:rPr>
              <w:t xml:space="preserve">. </w:t>
            </w:r>
            <w:r w:rsidRPr="00824B70">
              <w:rPr>
                <w:rFonts w:ascii="Arial" w:hAnsi="Arial" w:cs="Arial"/>
                <w:sz w:val="16"/>
                <w:szCs w:val="16"/>
              </w:rPr>
              <w:t>АФІ. Контроль АФІ. Зміна у методах випробування АФІ або вихідного матеріалу/проміжного продукту/реагенту, що використовується у процесі виробництва АФІ (вилучення методу випробування для АФІ/реагенту/проміжного продукту, якщо альтернативний метод вже затверджений) Вилучення альтернативного методу випробування «Паладій за допомогою X-ray fluorescence» для АФІ Валсартан.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i/>
                <w:sz w:val="16"/>
                <w:szCs w:val="16"/>
              </w:rPr>
            </w:pP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p>
        </w:tc>
      </w:tr>
      <w:tr w:rsidR="0077730C" w:rsidRPr="00824B70" w:rsidTr="004B05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77730C">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4B05C9">
            <w:pPr>
              <w:pStyle w:val="110"/>
              <w:tabs>
                <w:tab w:val="left" w:pos="12600"/>
              </w:tabs>
              <w:rPr>
                <w:rFonts w:ascii="Arial" w:hAnsi="Arial" w:cs="Arial"/>
                <w:b/>
                <w:i/>
                <w:sz w:val="16"/>
                <w:szCs w:val="16"/>
              </w:rPr>
            </w:pPr>
            <w:r w:rsidRPr="00824B70">
              <w:rPr>
                <w:rFonts w:ascii="Arial" w:hAnsi="Arial" w:cs="Arial"/>
                <w:b/>
                <w:sz w:val="16"/>
                <w:szCs w:val="16"/>
              </w:rPr>
              <w:t>ЕКСФОРЖ Н</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rPr>
                <w:rFonts w:ascii="Arial" w:hAnsi="Arial" w:cs="Arial"/>
                <w:sz w:val="16"/>
                <w:szCs w:val="16"/>
              </w:rPr>
            </w:pPr>
            <w:r w:rsidRPr="00824B70">
              <w:rPr>
                <w:rFonts w:ascii="Arial" w:hAnsi="Arial" w:cs="Arial"/>
                <w:sz w:val="16"/>
                <w:szCs w:val="16"/>
              </w:rPr>
              <w:t>таблетки, вкриті плівковою оболонкою по 10 мг/160 мг/12,5 мг; по 14 таблеток у блістері; по 1 або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Новартіс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Виробництво за повним циклом: Новартіс Фарма C.п.А., Італія; Виробництво, контроль якості, первинне пакування, вторинне пакування: Зігфрід Барбера, С.Л., Іспанія; Контроль якості: Фарманалітика СА, Швейцарiя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Італія/ Іспанія/ Швейцарiя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jc w:val="center"/>
              <w:rPr>
                <w:rFonts w:ascii="Arial" w:hAnsi="Arial" w:cs="Arial"/>
                <w:sz w:val="16"/>
                <w:szCs w:val="16"/>
              </w:rPr>
            </w:pPr>
            <w:r w:rsidRPr="00824B70">
              <w:rPr>
                <w:rFonts w:ascii="Arial" w:hAnsi="Arial" w:cs="Arial"/>
                <w:sz w:val="16"/>
                <w:szCs w:val="16"/>
              </w:rPr>
              <w:t>внесення змін до реєстраційних матеріалів:</w:t>
            </w:r>
          </w:p>
          <w:p w:rsidR="0077730C" w:rsidRPr="00824B70" w:rsidRDefault="0077730C" w:rsidP="004B05C9">
            <w:pPr>
              <w:jc w:val="center"/>
              <w:rPr>
                <w:rFonts w:ascii="Arial" w:hAnsi="Arial" w:cs="Arial"/>
                <w:sz w:val="16"/>
                <w:szCs w:val="16"/>
              </w:rPr>
            </w:pPr>
            <w:r w:rsidRPr="00824B70">
              <w:rPr>
                <w:rFonts w:ascii="Arial" w:hAnsi="Arial" w:cs="Arial"/>
                <w:sz w:val="16"/>
                <w:szCs w:val="16"/>
              </w:rPr>
              <w:t>Зміни I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Доповнення специфікації АФІ Валсартан новим параметром якості з відповідним методом випробування – Бензол методом парофазної газової хроматографії. Критерій прийнятності «Не більше 2 ppm». Бензол не використовується у виробництві валсартану, але потенційно може бути присутнім в іншій сировині.</w:t>
            </w:r>
          </w:p>
          <w:p w:rsidR="0077730C" w:rsidRPr="00824B70" w:rsidRDefault="0077730C" w:rsidP="004B05C9">
            <w:pPr>
              <w:jc w:val="center"/>
              <w:rPr>
                <w:rFonts w:ascii="Arial" w:hAnsi="Arial" w:cs="Arial"/>
                <w:sz w:val="16"/>
                <w:szCs w:val="16"/>
              </w:rPr>
            </w:pPr>
            <w:r w:rsidRPr="00824B70">
              <w:rPr>
                <w:rFonts w:ascii="Arial" w:hAnsi="Arial" w:cs="Arial"/>
                <w:sz w:val="16"/>
                <w:szCs w:val="16"/>
              </w:rPr>
              <w:t>Зміни I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Заміна чинних методик випробування «Залишкові розчинники за допомогою ГХ» (визначення циклогексану та етилацетату) та «Залишкові розчинники за допомогою парофазної ГХ (граничний тест)» (визначення гексану, толуолу та ксилолу) на методику випробування «Залишкові розчинники за допомогою парофазної ГХ» для контролю АФІ Валсартан.</w:t>
            </w:r>
          </w:p>
          <w:p w:rsidR="0077730C" w:rsidRPr="00824B70" w:rsidRDefault="0077730C" w:rsidP="004B05C9">
            <w:pPr>
              <w:jc w:val="center"/>
              <w:rPr>
                <w:rFonts w:ascii="Arial" w:hAnsi="Arial" w:cs="Arial"/>
                <w:sz w:val="16"/>
                <w:szCs w:val="16"/>
              </w:rPr>
            </w:pPr>
            <w:r w:rsidRPr="00824B70">
              <w:rPr>
                <w:rFonts w:ascii="Arial" w:hAnsi="Arial" w:cs="Arial"/>
                <w:sz w:val="16"/>
                <w:szCs w:val="16"/>
              </w:rPr>
              <w:t>Також, внесення редакційних змін до методик випробування: «Ідентифікація за ІЧ-спектром (Nujol)» (код випробування 20501.01), «Ідентифікація за ІЧ-спектром (ATR)» (код випробування 20551.01), а саме – видалено інформацію про еталонну серію та нетиповий сигнал на спектрі близько 2400 см-1. Оновлення методу «Важкі метали» методом ICP-OES (код випробування 36911.01), а саме – вилучено інформацію про номер серії для еталонного стандартного зразка  та додавання  виразу «наприклад», що дозволяє використовувати для аналізу будь-яку стандартнуц референтну серію, дійсну на момент проведення випробування.</w:t>
            </w:r>
          </w:p>
          <w:p w:rsidR="0077730C" w:rsidRPr="00824B70" w:rsidRDefault="0077730C" w:rsidP="004B05C9">
            <w:pPr>
              <w:jc w:val="center"/>
              <w:rPr>
                <w:rFonts w:ascii="Arial" w:hAnsi="Arial" w:cs="Arial"/>
                <w:sz w:val="16"/>
                <w:szCs w:val="16"/>
              </w:rPr>
            </w:pPr>
            <w:r w:rsidRPr="00824B70">
              <w:rPr>
                <w:rFonts w:ascii="Arial" w:hAnsi="Arial" w:cs="Arial"/>
                <w:sz w:val="16"/>
                <w:szCs w:val="16"/>
              </w:rPr>
              <w:t>Зміни 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досьє)(зміни до заходів, пов'язаних з контролем АФІ, або додавання дільниці, де проводиться контроль/випробування серії) Додавання дільниці SGS Institut Fresenius GmbH, Germany за адресою Im Maisel 14 65232 Taunusstein, як альтернативної дільниці, відповідальної за проведення мікробіологічного контролю якості АФІ Валсартан.</w:t>
            </w:r>
          </w:p>
          <w:p w:rsidR="0077730C" w:rsidRPr="007B698A" w:rsidRDefault="0077730C" w:rsidP="004B05C9">
            <w:pPr>
              <w:jc w:val="center"/>
              <w:rPr>
                <w:rFonts w:ascii="Arial" w:hAnsi="Arial" w:cs="Arial"/>
                <w:sz w:val="16"/>
                <w:szCs w:val="16"/>
                <w:lang w:val="en-US"/>
              </w:rPr>
            </w:pPr>
            <w:r w:rsidRPr="00824B70">
              <w:rPr>
                <w:rFonts w:ascii="Arial" w:hAnsi="Arial" w:cs="Arial"/>
                <w:sz w:val="16"/>
                <w:szCs w:val="16"/>
              </w:rPr>
              <w:t xml:space="preserve">Зміни I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Подання нового сертифікату відповідності ЕР СЕР R1- СЕР 2016-077-Rev 00 для АФІ Амлодипіну бесилату від нового виробника Hetero Drugs Limited, Unit-I Survey. </w:t>
            </w:r>
            <w:r w:rsidRPr="007B698A">
              <w:rPr>
                <w:rFonts w:ascii="Arial" w:hAnsi="Arial" w:cs="Arial"/>
                <w:sz w:val="16"/>
                <w:szCs w:val="16"/>
                <w:lang w:val="en-US"/>
              </w:rPr>
              <w:t>No. 213,214 &amp; 255, Bonthapally village, Gummadidala Mandal, Sanga Reddy District – 502313, Telangana, India</w:t>
            </w:r>
          </w:p>
          <w:p w:rsidR="0077730C" w:rsidRPr="007B698A" w:rsidRDefault="0077730C" w:rsidP="004B05C9">
            <w:pPr>
              <w:jc w:val="center"/>
              <w:rPr>
                <w:rFonts w:ascii="Arial" w:hAnsi="Arial" w:cs="Arial"/>
                <w:sz w:val="16"/>
                <w:szCs w:val="16"/>
                <w:lang w:val="en-US"/>
              </w:rPr>
            </w:pPr>
            <w:r w:rsidRPr="00824B70">
              <w:rPr>
                <w:rFonts w:ascii="Arial" w:hAnsi="Arial" w:cs="Arial"/>
                <w:sz w:val="16"/>
                <w:szCs w:val="16"/>
              </w:rPr>
              <w:t>Зміни</w:t>
            </w:r>
            <w:r w:rsidRPr="007B698A">
              <w:rPr>
                <w:rFonts w:ascii="Arial" w:hAnsi="Arial" w:cs="Arial"/>
                <w:sz w:val="16"/>
                <w:szCs w:val="16"/>
                <w:lang w:val="en-US"/>
              </w:rPr>
              <w:t xml:space="preserve"> I </w:t>
            </w:r>
            <w:r w:rsidRPr="00824B70">
              <w:rPr>
                <w:rFonts w:ascii="Arial" w:hAnsi="Arial" w:cs="Arial"/>
                <w:sz w:val="16"/>
                <w:szCs w:val="16"/>
              </w:rPr>
              <w:t>типу</w:t>
            </w:r>
            <w:r w:rsidRPr="007B698A">
              <w:rPr>
                <w:rFonts w:ascii="Arial" w:hAnsi="Arial" w:cs="Arial"/>
                <w:sz w:val="16"/>
                <w:szCs w:val="16"/>
                <w:lang w:val="en-US"/>
              </w:rPr>
              <w:t xml:space="preserve"> - </w:t>
            </w:r>
            <w:r w:rsidRPr="00824B70">
              <w:rPr>
                <w:rFonts w:ascii="Arial" w:hAnsi="Arial" w:cs="Arial"/>
                <w:sz w:val="16"/>
                <w:szCs w:val="16"/>
              </w:rPr>
              <w:t>Зміни</w:t>
            </w:r>
            <w:r w:rsidRPr="007B698A">
              <w:rPr>
                <w:rFonts w:ascii="Arial" w:hAnsi="Arial" w:cs="Arial"/>
                <w:sz w:val="16"/>
                <w:szCs w:val="16"/>
                <w:lang w:val="en-US"/>
              </w:rPr>
              <w:t xml:space="preserve"> </w:t>
            </w:r>
            <w:r w:rsidRPr="00824B70">
              <w:rPr>
                <w:rFonts w:ascii="Arial" w:hAnsi="Arial" w:cs="Arial"/>
                <w:sz w:val="16"/>
                <w:szCs w:val="16"/>
              </w:rPr>
              <w:t>з</w:t>
            </w:r>
            <w:r w:rsidRPr="007B698A">
              <w:rPr>
                <w:rFonts w:ascii="Arial" w:hAnsi="Arial" w:cs="Arial"/>
                <w:sz w:val="16"/>
                <w:szCs w:val="16"/>
                <w:lang w:val="en-US"/>
              </w:rPr>
              <w:t xml:space="preserve"> </w:t>
            </w:r>
            <w:r w:rsidRPr="00824B70">
              <w:rPr>
                <w:rFonts w:ascii="Arial" w:hAnsi="Arial" w:cs="Arial"/>
                <w:sz w:val="16"/>
                <w:szCs w:val="16"/>
              </w:rPr>
              <w:t>якості</w:t>
            </w:r>
            <w:r w:rsidRPr="007B698A">
              <w:rPr>
                <w:rFonts w:ascii="Arial" w:hAnsi="Arial" w:cs="Arial"/>
                <w:sz w:val="16"/>
                <w:szCs w:val="16"/>
                <w:lang w:val="en-US"/>
              </w:rPr>
              <w:t xml:space="preserve">. </w:t>
            </w:r>
            <w:r w:rsidRPr="00824B70">
              <w:rPr>
                <w:rFonts w:ascii="Arial" w:hAnsi="Arial" w:cs="Arial"/>
                <w:sz w:val="16"/>
                <w:szCs w:val="16"/>
              </w:rPr>
              <w:t>АФІ</w:t>
            </w:r>
            <w:r w:rsidRPr="007B698A">
              <w:rPr>
                <w:rFonts w:ascii="Arial" w:hAnsi="Arial" w:cs="Arial"/>
                <w:sz w:val="16"/>
                <w:szCs w:val="16"/>
                <w:lang w:val="en-US"/>
              </w:rPr>
              <w:t xml:space="preserve">. </w:t>
            </w:r>
            <w:r w:rsidRPr="00824B70">
              <w:rPr>
                <w:rFonts w:ascii="Arial" w:hAnsi="Arial" w:cs="Arial"/>
                <w:sz w:val="16"/>
                <w:szCs w:val="16"/>
              </w:rPr>
              <w:t>Контроль</w:t>
            </w:r>
            <w:r w:rsidRPr="007B698A">
              <w:rPr>
                <w:rFonts w:ascii="Arial" w:hAnsi="Arial" w:cs="Arial"/>
                <w:sz w:val="16"/>
                <w:szCs w:val="16"/>
                <w:lang w:val="en-US"/>
              </w:rPr>
              <w:t xml:space="preserve"> </w:t>
            </w:r>
            <w:r w:rsidRPr="00824B70">
              <w:rPr>
                <w:rFonts w:ascii="Arial" w:hAnsi="Arial" w:cs="Arial"/>
                <w:sz w:val="16"/>
                <w:szCs w:val="16"/>
              </w:rPr>
              <w:t>АФІ</w:t>
            </w:r>
            <w:r w:rsidRPr="007B698A">
              <w:rPr>
                <w:rFonts w:ascii="Arial" w:hAnsi="Arial" w:cs="Arial"/>
                <w:sz w:val="16"/>
                <w:szCs w:val="16"/>
                <w:lang w:val="en-US"/>
              </w:rPr>
              <w:t xml:space="preserve">. </w:t>
            </w:r>
            <w:r w:rsidRPr="00824B70">
              <w:rPr>
                <w:rFonts w:ascii="Arial" w:hAnsi="Arial" w:cs="Arial"/>
                <w:sz w:val="16"/>
                <w:szCs w:val="16"/>
              </w:rPr>
              <w:t>Зміна</w:t>
            </w:r>
            <w:r w:rsidRPr="007B698A">
              <w:rPr>
                <w:rFonts w:ascii="Arial" w:hAnsi="Arial" w:cs="Arial"/>
                <w:sz w:val="16"/>
                <w:szCs w:val="16"/>
                <w:lang w:val="en-US"/>
              </w:rPr>
              <w:t xml:space="preserve"> </w:t>
            </w:r>
            <w:r w:rsidRPr="00824B70">
              <w:rPr>
                <w:rFonts w:ascii="Arial" w:hAnsi="Arial" w:cs="Arial"/>
                <w:sz w:val="16"/>
                <w:szCs w:val="16"/>
              </w:rPr>
              <w:t>у</w:t>
            </w:r>
            <w:r w:rsidRPr="007B698A">
              <w:rPr>
                <w:rFonts w:ascii="Arial" w:hAnsi="Arial" w:cs="Arial"/>
                <w:sz w:val="16"/>
                <w:szCs w:val="16"/>
                <w:lang w:val="en-US"/>
              </w:rPr>
              <w:t xml:space="preserve"> </w:t>
            </w:r>
            <w:r w:rsidRPr="00824B70">
              <w:rPr>
                <w:rFonts w:ascii="Arial" w:hAnsi="Arial" w:cs="Arial"/>
                <w:sz w:val="16"/>
                <w:szCs w:val="16"/>
              </w:rPr>
              <w:t>параметрах</w:t>
            </w:r>
            <w:r w:rsidRPr="007B698A">
              <w:rPr>
                <w:rFonts w:ascii="Arial" w:hAnsi="Arial" w:cs="Arial"/>
                <w:sz w:val="16"/>
                <w:szCs w:val="16"/>
                <w:lang w:val="en-US"/>
              </w:rPr>
              <w:t xml:space="preserve"> </w:t>
            </w:r>
            <w:r w:rsidRPr="00824B70">
              <w:rPr>
                <w:rFonts w:ascii="Arial" w:hAnsi="Arial" w:cs="Arial"/>
                <w:sz w:val="16"/>
                <w:szCs w:val="16"/>
              </w:rPr>
              <w:t>специфікацій</w:t>
            </w:r>
            <w:r w:rsidRPr="007B698A">
              <w:rPr>
                <w:rFonts w:ascii="Arial" w:hAnsi="Arial" w:cs="Arial"/>
                <w:sz w:val="16"/>
                <w:szCs w:val="16"/>
                <w:lang w:val="en-US"/>
              </w:rPr>
              <w:t xml:space="preserve"> </w:t>
            </w:r>
            <w:r w:rsidRPr="00824B70">
              <w:rPr>
                <w:rFonts w:ascii="Arial" w:hAnsi="Arial" w:cs="Arial"/>
                <w:sz w:val="16"/>
                <w:szCs w:val="16"/>
              </w:rPr>
              <w:t>та</w:t>
            </w:r>
            <w:r w:rsidRPr="007B698A">
              <w:rPr>
                <w:rFonts w:ascii="Arial" w:hAnsi="Arial" w:cs="Arial"/>
                <w:sz w:val="16"/>
                <w:szCs w:val="16"/>
                <w:lang w:val="en-US"/>
              </w:rPr>
              <w:t>/</w:t>
            </w:r>
            <w:r w:rsidRPr="00824B70">
              <w:rPr>
                <w:rFonts w:ascii="Arial" w:hAnsi="Arial" w:cs="Arial"/>
                <w:sz w:val="16"/>
                <w:szCs w:val="16"/>
              </w:rPr>
              <w:t>або</w:t>
            </w:r>
            <w:r w:rsidRPr="007B698A">
              <w:rPr>
                <w:rFonts w:ascii="Arial" w:hAnsi="Arial" w:cs="Arial"/>
                <w:sz w:val="16"/>
                <w:szCs w:val="16"/>
                <w:lang w:val="en-US"/>
              </w:rPr>
              <w:t xml:space="preserve"> </w:t>
            </w:r>
            <w:r w:rsidRPr="00824B70">
              <w:rPr>
                <w:rFonts w:ascii="Arial" w:hAnsi="Arial" w:cs="Arial"/>
                <w:sz w:val="16"/>
                <w:szCs w:val="16"/>
              </w:rPr>
              <w:t>допустимих</w:t>
            </w:r>
            <w:r w:rsidRPr="007B698A">
              <w:rPr>
                <w:rFonts w:ascii="Arial" w:hAnsi="Arial" w:cs="Arial"/>
                <w:sz w:val="16"/>
                <w:szCs w:val="16"/>
                <w:lang w:val="en-US"/>
              </w:rPr>
              <w:t xml:space="preserve"> </w:t>
            </w:r>
            <w:r w:rsidRPr="00824B70">
              <w:rPr>
                <w:rFonts w:ascii="Arial" w:hAnsi="Arial" w:cs="Arial"/>
                <w:sz w:val="16"/>
                <w:szCs w:val="16"/>
              </w:rPr>
              <w:t>меж</w:t>
            </w:r>
            <w:r w:rsidRPr="007B698A">
              <w:rPr>
                <w:rFonts w:ascii="Arial" w:hAnsi="Arial" w:cs="Arial"/>
                <w:sz w:val="16"/>
                <w:szCs w:val="16"/>
                <w:lang w:val="en-US"/>
              </w:rPr>
              <w:t xml:space="preserve">, </w:t>
            </w:r>
            <w:r w:rsidRPr="00824B70">
              <w:rPr>
                <w:rFonts w:ascii="Arial" w:hAnsi="Arial" w:cs="Arial"/>
                <w:sz w:val="16"/>
                <w:szCs w:val="16"/>
              </w:rPr>
              <w:t>визначених</w:t>
            </w:r>
            <w:r w:rsidRPr="007B698A">
              <w:rPr>
                <w:rFonts w:ascii="Arial" w:hAnsi="Arial" w:cs="Arial"/>
                <w:sz w:val="16"/>
                <w:szCs w:val="16"/>
                <w:lang w:val="en-US"/>
              </w:rPr>
              <w:t xml:space="preserve"> </w:t>
            </w:r>
            <w:r w:rsidRPr="00824B70">
              <w:rPr>
                <w:rFonts w:ascii="Arial" w:hAnsi="Arial" w:cs="Arial"/>
                <w:sz w:val="16"/>
                <w:szCs w:val="16"/>
              </w:rPr>
              <w:t>у</w:t>
            </w:r>
            <w:r w:rsidRPr="007B698A">
              <w:rPr>
                <w:rFonts w:ascii="Arial" w:hAnsi="Arial" w:cs="Arial"/>
                <w:sz w:val="16"/>
                <w:szCs w:val="16"/>
                <w:lang w:val="en-US"/>
              </w:rPr>
              <w:t xml:space="preserve"> </w:t>
            </w:r>
            <w:r w:rsidRPr="00824B70">
              <w:rPr>
                <w:rFonts w:ascii="Arial" w:hAnsi="Arial" w:cs="Arial"/>
                <w:sz w:val="16"/>
                <w:szCs w:val="16"/>
              </w:rPr>
              <w:t>специфікаціях</w:t>
            </w:r>
            <w:r w:rsidRPr="007B698A">
              <w:rPr>
                <w:rFonts w:ascii="Arial" w:hAnsi="Arial" w:cs="Arial"/>
                <w:sz w:val="16"/>
                <w:szCs w:val="16"/>
                <w:lang w:val="en-US"/>
              </w:rPr>
              <w:t xml:space="preserve"> </w:t>
            </w:r>
            <w:r w:rsidRPr="00824B70">
              <w:rPr>
                <w:rFonts w:ascii="Arial" w:hAnsi="Arial" w:cs="Arial"/>
                <w:sz w:val="16"/>
                <w:szCs w:val="16"/>
              </w:rPr>
              <w:t>на</w:t>
            </w:r>
            <w:r w:rsidRPr="007B698A">
              <w:rPr>
                <w:rFonts w:ascii="Arial" w:hAnsi="Arial" w:cs="Arial"/>
                <w:sz w:val="16"/>
                <w:szCs w:val="16"/>
                <w:lang w:val="en-US"/>
              </w:rPr>
              <w:t xml:space="preserve"> </w:t>
            </w:r>
            <w:r w:rsidRPr="00824B70">
              <w:rPr>
                <w:rFonts w:ascii="Arial" w:hAnsi="Arial" w:cs="Arial"/>
                <w:sz w:val="16"/>
                <w:szCs w:val="16"/>
              </w:rPr>
              <w:t>АФІ</w:t>
            </w:r>
            <w:r w:rsidRPr="007B698A">
              <w:rPr>
                <w:rFonts w:ascii="Arial" w:hAnsi="Arial" w:cs="Arial"/>
                <w:sz w:val="16"/>
                <w:szCs w:val="16"/>
                <w:lang w:val="en-US"/>
              </w:rPr>
              <w:t xml:space="preserve">, </w:t>
            </w:r>
            <w:r w:rsidRPr="00824B70">
              <w:rPr>
                <w:rFonts w:ascii="Arial" w:hAnsi="Arial" w:cs="Arial"/>
                <w:sz w:val="16"/>
                <w:szCs w:val="16"/>
              </w:rPr>
              <w:t>або</w:t>
            </w:r>
            <w:r w:rsidRPr="007B698A">
              <w:rPr>
                <w:rFonts w:ascii="Arial" w:hAnsi="Arial" w:cs="Arial"/>
                <w:sz w:val="16"/>
                <w:szCs w:val="16"/>
                <w:lang w:val="en-US"/>
              </w:rPr>
              <w:t xml:space="preserve"> </w:t>
            </w:r>
            <w:r w:rsidRPr="00824B70">
              <w:rPr>
                <w:rFonts w:ascii="Arial" w:hAnsi="Arial" w:cs="Arial"/>
                <w:sz w:val="16"/>
                <w:szCs w:val="16"/>
              </w:rPr>
              <w:t>вихідний</w:t>
            </w:r>
            <w:r w:rsidRPr="007B698A">
              <w:rPr>
                <w:rFonts w:ascii="Arial" w:hAnsi="Arial" w:cs="Arial"/>
                <w:sz w:val="16"/>
                <w:szCs w:val="16"/>
                <w:lang w:val="en-US"/>
              </w:rPr>
              <w:t>/</w:t>
            </w:r>
            <w:r w:rsidRPr="00824B70">
              <w:rPr>
                <w:rFonts w:ascii="Arial" w:hAnsi="Arial" w:cs="Arial"/>
                <w:sz w:val="16"/>
                <w:szCs w:val="16"/>
              </w:rPr>
              <w:t>проміжний</w:t>
            </w:r>
            <w:r w:rsidRPr="007B698A">
              <w:rPr>
                <w:rFonts w:ascii="Arial" w:hAnsi="Arial" w:cs="Arial"/>
                <w:sz w:val="16"/>
                <w:szCs w:val="16"/>
                <w:lang w:val="en-US"/>
              </w:rPr>
              <w:t xml:space="preserve"> </w:t>
            </w:r>
            <w:r w:rsidRPr="00824B70">
              <w:rPr>
                <w:rFonts w:ascii="Arial" w:hAnsi="Arial" w:cs="Arial"/>
                <w:sz w:val="16"/>
                <w:szCs w:val="16"/>
              </w:rPr>
              <w:t>продукт</w:t>
            </w:r>
            <w:r w:rsidRPr="007B698A">
              <w:rPr>
                <w:rFonts w:ascii="Arial" w:hAnsi="Arial" w:cs="Arial"/>
                <w:sz w:val="16"/>
                <w:szCs w:val="16"/>
                <w:lang w:val="en-US"/>
              </w:rPr>
              <w:t>/</w:t>
            </w:r>
            <w:r w:rsidRPr="00824B70">
              <w:rPr>
                <w:rFonts w:ascii="Arial" w:hAnsi="Arial" w:cs="Arial"/>
                <w:sz w:val="16"/>
                <w:szCs w:val="16"/>
              </w:rPr>
              <w:t>реагент</w:t>
            </w:r>
            <w:r w:rsidRPr="007B698A">
              <w:rPr>
                <w:rFonts w:ascii="Arial" w:hAnsi="Arial" w:cs="Arial"/>
                <w:sz w:val="16"/>
                <w:szCs w:val="16"/>
                <w:lang w:val="en-US"/>
              </w:rPr>
              <w:t xml:space="preserve">, </w:t>
            </w:r>
            <w:r w:rsidRPr="00824B70">
              <w:rPr>
                <w:rFonts w:ascii="Arial" w:hAnsi="Arial" w:cs="Arial"/>
                <w:sz w:val="16"/>
                <w:szCs w:val="16"/>
              </w:rPr>
              <w:t>що</w:t>
            </w:r>
            <w:r w:rsidRPr="007B698A">
              <w:rPr>
                <w:rFonts w:ascii="Arial" w:hAnsi="Arial" w:cs="Arial"/>
                <w:sz w:val="16"/>
                <w:szCs w:val="16"/>
                <w:lang w:val="en-US"/>
              </w:rPr>
              <w:t xml:space="preserve"> </w:t>
            </w:r>
            <w:r w:rsidRPr="00824B70">
              <w:rPr>
                <w:rFonts w:ascii="Arial" w:hAnsi="Arial" w:cs="Arial"/>
                <w:sz w:val="16"/>
                <w:szCs w:val="16"/>
              </w:rPr>
              <w:t>використовуються</w:t>
            </w:r>
            <w:r w:rsidRPr="007B698A">
              <w:rPr>
                <w:rFonts w:ascii="Arial" w:hAnsi="Arial" w:cs="Arial"/>
                <w:sz w:val="16"/>
                <w:szCs w:val="16"/>
                <w:lang w:val="en-US"/>
              </w:rPr>
              <w:t xml:space="preserve"> </w:t>
            </w:r>
            <w:r w:rsidRPr="00824B70">
              <w:rPr>
                <w:rFonts w:ascii="Arial" w:hAnsi="Arial" w:cs="Arial"/>
                <w:sz w:val="16"/>
                <w:szCs w:val="16"/>
              </w:rPr>
              <w:t>у</w:t>
            </w:r>
            <w:r w:rsidRPr="007B698A">
              <w:rPr>
                <w:rFonts w:ascii="Arial" w:hAnsi="Arial" w:cs="Arial"/>
                <w:sz w:val="16"/>
                <w:szCs w:val="16"/>
                <w:lang w:val="en-US"/>
              </w:rPr>
              <w:t xml:space="preserve"> </w:t>
            </w:r>
            <w:r w:rsidRPr="00824B70">
              <w:rPr>
                <w:rFonts w:ascii="Arial" w:hAnsi="Arial" w:cs="Arial"/>
                <w:sz w:val="16"/>
                <w:szCs w:val="16"/>
              </w:rPr>
              <w:t>процесі</w:t>
            </w:r>
            <w:r w:rsidRPr="007B698A">
              <w:rPr>
                <w:rFonts w:ascii="Arial" w:hAnsi="Arial" w:cs="Arial"/>
                <w:sz w:val="16"/>
                <w:szCs w:val="16"/>
                <w:lang w:val="en-US"/>
              </w:rPr>
              <w:t xml:space="preserve"> </w:t>
            </w:r>
            <w:r w:rsidRPr="00824B70">
              <w:rPr>
                <w:rFonts w:ascii="Arial" w:hAnsi="Arial" w:cs="Arial"/>
                <w:sz w:val="16"/>
                <w:szCs w:val="16"/>
              </w:rPr>
              <w:t>виробництва</w:t>
            </w:r>
            <w:r w:rsidRPr="007B698A">
              <w:rPr>
                <w:rFonts w:ascii="Arial" w:hAnsi="Arial" w:cs="Arial"/>
                <w:sz w:val="16"/>
                <w:szCs w:val="16"/>
                <w:lang w:val="en-US"/>
              </w:rPr>
              <w:t xml:space="preserve"> </w:t>
            </w:r>
            <w:r w:rsidRPr="00824B70">
              <w:rPr>
                <w:rFonts w:ascii="Arial" w:hAnsi="Arial" w:cs="Arial"/>
                <w:sz w:val="16"/>
                <w:szCs w:val="16"/>
              </w:rPr>
              <w:t>АФІ</w:t>
            </w:r>
            <w:r w:rsidRPr="007B698A">
              <w:rPr>
                <w:rFonts w:ascii="Arial" w:hAnsi="Arial" w:cs="Arial"/>
                <w:sz w:val="16"/>
                <w:szCs w:val="16"/>
                <w:lang w:val="en-US"/>
              </w:rPr>
              <w:t xml:space="preserve"> (</w:t>
            </w:r>
            <w:r w:rsidRPr="00824B70">
              <w:rPr>
                <w:rFonts w:ascii="Arial" w:hAnsi="Arial" w:cs="Arial"/>
                <w:sz w:val="16"/>
                <w:szCs w:val="16"/>
              </w:rPr>
              <w:t>додавання</w:t>
            </w:r>
            <w:r w:rsidRPr="007B698A">
              <w:rPr>
                <w:rFonts w:ascii="Arial" w:hAnsi="Arial" w:cs="Arial"/>
                <w:sz w:val="16"/>
                <w:szCs w:val="16"/>
                <w:lang w:val="en-US"/>
              </w:rPr>
              <w:t xml:space="preserve"> </w:t>
            </w:r>
            <w:r w:rsidRPr="00824B70">
              <w:rPr>
                <w:rFonts w:ascii="Arial" w:hAnsi="Arial" w:cs="Arial"/>
                <w:sz w:val="16"/>
                <w:szCs w:val="16"/>
              </w:rPr>
              <w:t>або</w:t>
            </w:r>
            <w:r w:rsidRPr="007B698A">
              <w:rPr>
                <w:rFonts w:ascii="Arial" w:hAnsi="Arial" w:cs="Arial"/>
                <w:sz w:val="16"/>
                <w:szCs w:val="16"/>
                <w:lang w:val="en-US"/>
              </w:rPr>
              <w:t xml:space="preserve"> </w:t>
            </w:r>
            <w:r w:rsidRPr="00824B70">
              <w:rPr>
                <w:rFonts w:ascii="Arial" w:hAnsi="Arial" w:cs="Arial"/>
                <w:sz w:val="16"/>
                <w:szCs w:val="16"/>
              </w:rPr>
              <w:t>заміна</w:t>
            </w:r>
            <w:r w:rsidRPr="007B698A">
              <w:rPr>
                <w:rFonts w:ascii="Arial" w:hAnsi="Arial" w:cs="Arial"/>
                <w:sz w:val="16"/>
                <w:szCs w:val="16"/>
                <w:lang w:val="en-US"/>
              </w:rPr>
              <w:t xml:space="preserve"> (</w:t>
            </w:r>
            <w:r w:rsidRPr="00824B70">
              <w:rPr>
                <w:rFonts w:ascii="Arial" w:hAnsi="Arial" w:cs="Arial"/>
                <w:sz w:val="16"/>
                <w:szCs w:val="16"/>
              </w:rPr>
              <w:t>за</w:t>
            </w:r>
            <w:r w:rsidRPr="007B698A">
              <w:rPr>
                <w:rFonts w:ascii="Arial" w:hAnsi="Arial" w:cs="Arial"/>
                <w:sz w:val="16"/>
                <w:szCs w:val="16"/>
                <w:lang w:val="en-US"/>
              </w:rPr>
              <w:t xml:space="preserve"> </w:t>
            </w:r>
            <w:r w:rsidRPr="00824B70">
              <w:rPr>
                <w:rFonts w:ascii="Arial" w:hAnsi="Arial" w:cs="Arial"/>
                <w:sz w:val="16"/>
                <w:szCs w:val="16"/>
              </w:rPr>
              <w:t>винятком</w:t>
            </w:r>
            <w:r w:rsidRPr="007B698A">
              <w:rPr>
                <w:rFonts w:ascii="Arial" w:hAnsi="Arial" w:cs="Arial"/>
                <w:sz w:val="16"/>
                <w:szCs w:val="16"/>
                <w:lang w:val="en-US"/>
              </w:rPr>
              <w:t xml:space="preserve"> </w:t>
            </w:r>
            <w:r w:rsidRPr="00824B70">
              <w:rPr>
                <w:rFonts w:ascii="Arial" w:hAnsi="Arial" w:cs="Arial"/>
                <w:sz w:val="16"/>
                <w:szCs w:val="16"/>
              </w:rPr>
              <w:t>активної</w:t>
            </w:r>
            <w:r w:rsidRPr="007B698A">
              <w:rPr>
                <w:rFonts w:ascii="Arial" w:hAnsi="Arial" w:cs="Arial"/>
                <w:sz w:val="16"/>
                <w:szCs w:val="16"/>
                <w:lang w:val="en-US"/>
              </w:rPr>
              <w:t xml:space="preserve"> </w:t>
            </w:r>
            <w:r w:rsidRPr="00824B70">
              <w:rPr>
                <w:rFonts w:ascii="Arial" w:hAnsi="Arial" w:cs="Arial"/>
                <w:sz w:val="16"/>
                <w:szCs w:val="16"/>
              </w:rPr>
              <w:t>речовини</w:t>
            </w:r>
            <w:r w:rsidRPr="007B698A">
              <w:rPr>
                <w:rFonts w:ascii="Arial" w:hAnsi="Arial" w:cs="Arial"/>
                <w:sz w:val="16"/>
                <w:szCs w:val="16"/>
                <w:lang w:val="en-US"/>
              </w:rPr>
              <w:t xml:space="preserve"> </w:t>
            </w:r>
            <w:r w:rsidRPr="00824B70">
              <w:rPr>
                <w:rFonts w:ascii="Arial" w:hAnsi="Arial" w:cs="Arial"/>
                <w:sz w:val="16"/>
                <w:szCs w:val="16"/>
              </w:rPr>
              <w:t>біологічного</w:t>
            </w:r>
            <w:r w:rsidRPr="007B698A">
              <w:rPr>
                <w:rFonts w:ascii="Arial" w:hAnsi="Arial" w:cs="Arial"/>
                <w:sz w:val="16"/>
                <w:szCs w:val="16"/>
                <w:lang w:val="en-US"/>
              </w:rPr>
              <w:t xml:space="preserve"> </w:t>
            </w:r>
            <w:r w:rsidRPr="00824B70">
              <w:rPr>
                <w:rFonts w:ascii="Arial" w:hAnsi="Arial" w:cs="Arial"/>
                <w:sz w:val="16"/>
                <w:szCs w:val="16"/>
              </w:rPr>
              <w:t>або</w:t>
            </w:r>
            <w:r w:rsidRPr="007B698A">
              <w:rPr>
                <w:rFonts w:ascii="Arial" w:hAnsi="Arial" w:cs="Arial"/>
                <w:sz w:val="16"/>
                <w:szCs w:val="16"/>
                <w:lang w:val="en-US"/>
              </w:rPr>
              <w:t xml:space="preserve"> </w:t>
            </w:r>
            <w:r w:rsidRPr="00824B70">
              <w:rPr>
                <w:rFonts w:ascii="Arial" w:hAnsi="Arial" w:cs="Arial"/>
                <w:sz w:val="16"/>
                <w:szCs w:val="16"/>
              </w:rPr>
              <w:t>імунологічного</w:t>
            </w:r>
            <w:r w:rsidRPr="007B698A">
              <w:rPr>
                <w:rFonts w:ascii="Arial" w:hAnsi="Arial" w:cs="Arial"/>
                <w:sz w:val="16"/>
                <w:szCs w:val="16"/>
                <w:lang w:val="en-US"/>
              </w:rPr>
              <w:t xml:space="preserve"> </w:t>
            </w:r>
            <w:r w:rsidRPr="00824B70">
              <w:rPr>
                <w:rFonts w:ascii="Arial" w:hAnsi="Arial" w:cs="Arial"/>
                <w:sz w:val="16"/>
                <w:szCs w:val="16"/>
              </w:rPr>
              <w:t>походження</w:t>
            </w:r>
            <w:r w:rsidRPr="007B698A">
              <w:rPr>
                <w:rFonts w:ascii="Arial" w:hAnsi="Arial" w:cs="Arial"/>
                <w:sz w:val="16"/>
                <w:szCs w:val="16"/>
                <w:lang w:val="en-US"/>
              </w:rPr>
              <w:t xml:space="preserve">) </w:t>
            </w:r>
            <w:r w:rsidRPr="00824B70">
              <w:rPr>
                <w:rFonts w:ascii="Arial" w:hAnsi="Arial" w:cs="Arial"/>
                <w:sz w:val="16"/>
                <w:szCs w:val="16"/>
              </w:rPr>
              <w:t>параметра</w:t>
            </w:r>
            <w:r w:rsidRPr="007B698A">
              <w:rPr>
                <w:rFonts w:ascii="Arial" w:hAnsi="Arial" w:cs="Arial"/>
                <w:sz w:val="16"/>
                <w:szCs w:val="16"/>
                <w:lang w:val="en-US"/>
              </w:rPr>
              <w:t xml:space="preserve"> </w:t>
            </w:r>
            <w:r w:rsidRPr="00824B70">
              <w:rPr>
                <w:rFonts w:ascii="Arial" w:hAnsi="Arial" w:cs="Arial"/>
                <w:sz w:val="16"/>
                <w:szCs w:val="16"/>
              </w:rPr>
              <w:t>специфікації</w:t>
            </w:r>
            <w:r w:rsidRPr="007B698A">
              <w:rPr>
                <w:rFonts w:ascii="Arial" w:hAnsi="Arial" w:cs="Arial"/>
                <w:sz w:val="16"/>
                <w:szCs w:val="16"/>
                <w:lang w:val="en-US"/>
              </w:rPr>
              <w:t xml:space="preserve"> </w:t>
            </w:r>
            <w:r w:rsidRPr="00824B70">
              <w:rPr>
                <w:rFonts w:ascii="Arial" w:hAnsi="Arial" w:cs="Arial"/>
                <w:sz w:val="16"/>
                <w:szCs w:val="16"/>
              </w:rPr>
              <w:t>з</w:t>
            </w:r>
            <w:r w:rsidRPr="007B698A">
              <w:rPr>
                <w:rFonts w:ascii="Arial" w:hAnsi="Arial" w:cs="Arial"/>
                <w:sz w:val="16"/>
                <w:szCs w:val="16"/>
                <w:lang w:val="en-US"/>
              </w:rPr>
              <w:t xml:space="preserve"> </w:t>
            </w:r>
            <w:r w:rsidRPr="00824B70">
              <w:rPr>
                <w:rFonts w:ascii="Arial" w:hAnsi="Arial" w:cs="Arial"/>
                <w:sz w:val="16"/>
                <w:szCs w:val="16"/>
              </w:rPr>
              <w:t>відповідним</w:t>
            </w:r>
            <w:r w:rsidRPr="007B698A">
              <w:rPr>
                <w:rFonts w:ascii="Arial" w:hAnsi="Arial" w:cs="Arial"/>
                <w:sz w:val="16"/>
                <w:szCs w:val="16"/>
                <w:lang w:val="en-US"/>
              </w:rPr>
              <w:t xml:space="preserve"> </w:t>
            </w:r>
            <w:r w:rsidRPr="00824B70">
              <w:rPr>
                <w:rFonts w:ascii="Arial" w:hAnsi="Arial" w:cs="Arial"/>
                <w:sz w:val="16"/>
                <w:szCs w:val="16"/>
              </w:rPr>
              <w:t>методом</w:t>
            </w:r>
            <w:r w:rsidRPr="007B698A">
              <w:rPr>
                <w:rFonts w:ascii="Arial" w:hAnsi="Arial" w:cs="Arial"/>
                <w:sz w:val="16"/>
                <w:szCs w:val="16"/>
                <w:lang w:val="en-US"/>
              </w:rPr>
              <w:t xml:space="preserve"> </w:t>
            </w:r>
            <w:r w:rsidRPr="00824B70">
              <w:rPr>
                <w:rFonts w:ascii="Arial" w:hAnsi="Arial" w:cs="Arial"/>
                <w:sz w:val="16"/>
                <w:szCs w:val="16"/>
              </w:rPr>
              <w:t>випробування</w:t>
            </w:r>
            <w:r w:rsidRPr="007B698A">
              <w:rPr>
                <w:rFonts w:ascii="Arial" w:hAnsi="Arial" w:cs="Arial"/>
                <w:sz w:val="16"/>
                <w:szCs w:val="16"/>
                <w:lang w:val="en-US"/>
              </w:rPr>
              <w:t xml:space="preserve"> </w:t>
            </w:r>
            <w:r w:rsidRPr="00824B70">
              <w:rPr>
                <w:rFonts w:ascii="Arial" w:hAnsi="Arial" w:cs="Arial"/>
                <w:sz w:val="16"/>
                <w:szCs w:val="16"/>
              </w:rPr>
              <w:t>за</w:t>
            </w:r>
            <w:r w:rsidRPr="007B698A">
              <w:rPr>
                <w:rFonts w:ascii="Arial" w:hAnsi="Arial" w:cs="Arial"/>
                <w:sz w:val="16"/>
                <w:szCs w:val="16"/>
                <w:lang w:val="en-US"/>
              </w:rPr>
              <w:t xml:space="preserve"> </w:t>
            </w:r>
            <w:r w:rsidRPr="00824B70">
              <w:rPr>
                <w:rFonts w:ascii="Arial" w:hAnsi="Arial" w:cs="Arial"/>
                <w:sz w:val="16"/>
                <w:szCs w:val="16"/>
              </w:rPr>
              <w:t>результатами</w:t>
            </w:r>
            <w:r w:rsidRPr="007B698A">
              <w:rPr>
                <w:rFonts w:ascii="Arial" w:hAnsi="Arial" w:cs="Arial"/>
                <w:sz w:val="16"/>
                <w:szCs w:val="16"/>
                <w:lang w:val="en-US"/>
              </w:rPr>
              <w:t xml:space="preserve"> </w:t>
            </w:r>
            <w:r w:rsidRPr="00824B70">
              <w:rPr>
                <w:rFonts w:ascii="Arial" w:hAnsi="Arial" w:cs="Arial"/>
                <w:sz w:val="16"/>
                <w:szCs w:val="16"/>
              </w:rPr>
              <w:t>досліджень</w:t>
            </w:r>
            <w:r w:rsidRPr="007B698A">
              <w:rPr>
                <w:rFonts w:ascii="Arial" w:hAnsi="Arial" w:cs="Arial"/>
                <w:sz w:val="16"/>
                <w:szCs w:val="16"/>
                <w:lang w:val="en-US"/>
              </w:rPr>
              <w:t xml:space="preserve"> </w:t>
            </w:r>
            <w:r w:rsidRPr="00824B70">
              <w:rPr>
                <w:rFonts w:ascii="Arial" w:hAnsi="Arial" w:cs="Arial"/>
                <w:sz w:val="16"/>
                <w:szCs w:val="16"/>
              </w:rPr>
              <w:t>з</w:t>
            </w:r>
            <w:r w:rsidRPr="007B698A">
              <w:rPr>
                <w:rFonts w:ascii="Arial" w:hAnsi="Arial" w:cs="Arial"/>
                <w:sz w:val="16"/>
                <w:szCs w:val="16"/>
                <w:lang w:val="en-US"/>
              </w:rPr>
              <w:t xml:space="preserve"> </w:t>
            </w:r>
            <w:r w:rsidRPr="00824B70">
              <w:rPr>
                <w:rFonts w:ascii="Arial" w:hAnsi="Arial" w:cs="Arial"/>
                <w:sz w:val="16"/>
                <w:szCs w:val="16"/>
              </w:rPr>
              <w:t>безпеки</w:t>
            </w:r>
            <w:r w:rsidRPr="007B698A">
              <w:rPr>
                <w:rFonts w:ascii="Arial" w:hAnsi="Arial" w:cs="Arial"/>
                <w:sz w:val="16"/>
                <w:szCs w:val="16"/>
                <w:lang w:val="en-US"/>
              </w:rPr>
              <w:t xml:space="preserve"> </w:t>
            </w:r>
            <w:r w:rsidRPr="00824B70">
              <w:rPr>
                <w:rFonts w:ascii="Arial" w:hAnsi="Arial" w:cs="Arial"/>
                <w:sz w:val="16"/>
                <w:szCs w:val="16"/>
              </w:rPr>
              <w:t>або</w:t>
            </w:r>
            <w:r w:rsidRPr="007B698A">
              <w:rPr>
                <w:rFonts w:ascii="Arial" w:hAnsi="Arial" w:cs="Arial"/>
                <w:sz w:val="16"/>
                <w:szCs w:val="16"/>
                <w:lang w:val="en-US"/>
              </w:rPr>
              <w:t xml:space="preserve"> </w:t>
            </w:r>
            <w:r w:rsidRPr="00824B70">
              <w:rPr>
                <w:rFonts w:ascii="Arial" w:hAnsi="Arial" w:cs="Arial"/>
                <w:sz w:val="16"/>
                <w:szCs w:val="16"/>
              </w:rPr>
              <w:t>якості</w:t>
            </w:r>
            <w:r w:rsidRPr="007B698A">
              <w:rPr>
                <w:rFonts w:ascii="Arial" w:hAnsi="Arial" w:cs="Arial"/>
                <w:sz w:val="16"/>
                <w:szCs w:val="16"/>
                <w:lang w:val="en-US"/>
              </w:rPr>
              <w:t xml:space="preserve">) </w:t>
            </w:r>
            <w:r w:rsidRPr="00824B70">
              <w:rPr>
                <w:rFonts w:ascii="Arial" w:hAnsi="Arial" w:cs="Arial"/>
                <w:sz w:val="16"/>
                <w:szCs w:val="16"/>
              </w:rPr>
              <w:t>Додавання</w:t>
            </w:r>
            <w:r w:rsidRPr="007B698A">
              <w:rPr>
                <w:rFonts w:ascii="Arial" w:hAnsi="Arial" w:cs="Arial"/>
                <w:sz w:val="16"/>
                <w:szCs w:val="16"/>
                <w:lang w:val="en-US"/>
              </w:rPr>
              <w:t xml:space="preserve"> </w:t>
            </w:r>
            <w:r w:rsidRPr="00824B70">
              <w:rPr>
                <w:rFonts w:ascii="Arial" w:hAnsi="Arial" w:cs="Arial"/>
                <w:sz w:val="16"/>
                <w:szCs w:val="16"/>
              </w:rPr>
              <w:t>до</w:t>
            </w:r>
            <w:r w:rsidRPr="007B698A">
              <w:rPr>
                <w:rFonts w:ascii="Arial" w:hAnsi="Arial" w:cs="Arial"/>
                <w:sz w:val="16"/>
                <w:szCs w:val="16"/>
                <w:lang w:val="en-US"/>
              </w:rPr>
              <w:t xml:space="preserve"> </w:t>
            </w:r>
            <w:r w:rsidRPr="00824B70">
              <w:rPr>
                <w:rFonts w:ascii="Arial" w:hAnsi="Arial" w:cs="Arial"/>
                <w:sz w:val="16"/>
                <w:szCs w:val="16"/>
              </w:rPr>
              <w:t>специфікації</w:t>
            </w:r>
            <w:r w:rsidRPr="007B698A">
              <w:rPr>
                <w:rFonts w:ascii="Arial" w:hAnsi="Arial" w:cs="Arial"/>
                <w:sz w:val="16"/>
                <w:szCs w:val="16"/>
                <w:lang w:val="en-US"/>
              </w:rPr>
              <w:t xml:space="preserve"> </w:t>
            </w:r>
            <w:r w:rsidRPr="00824B70">
              <w:rPr>
                <w:rFonts w:ascii="Arial" w:hAnsi="Arial" w:cs="Arial"/>
                <w:sz w:val="16"/>
                <w:szCs w:val="16"/>
              </w:rPr>
              <w:t>АФІ</w:t>
            </w:r>
            <w:r w:rsidRPr="007B698A">
              <w:rPr>
                <w:rFonts w:ascii="Arial" w:hAnsi="Arial" w:cs="Arial"/>
                <w:sz w:val="16"/>
                <w:szCs w:val="16"/>
                <w:lang w:val="en-US"/>
              </w:rPr>
              <w:t xml:space="preserve"> </w:t>
            </w:r>
            <w:r w:rsidRPr="00824B70">
              <w:rPr>
                <w:rFonts w:ascii="Arial" w:hAnsi="Arial" w:cs="Arial"/>
                <w:sz w:val="16"/>
                <w:szCs w:val="16"/>
              </w:rPr>
              <w:t>Валсартан</w:t>
            </w:r>
            <w:r w:rsidRPr="007B698A">
              <w:rPr>
                <w:rFonts w:ascii="Arial" w:hAnsi="Arial" w:cs="Arial"/>
                <w:sz w:val="16"/>
                <w:szCs w:val="16"/>
                <w:lang w:val="en-US"/>
              </w:rPr>
              <w:t xml:space="preserve"> </w:t>
            </w:r>
            <w:r w:rsidRPr="00824B70">
              <w:rPr>
                <w:rFonts w:ascii="Arial" w:hAnsi="Arial" w:cs="Arial"/>
                <w:sz w:val="16"/>
                <w:szCs w:val="16"/>
              </w:rPr>
              <w:t>показника</w:t>
            </w:r>
            <w:r w:rsidRPr="007B698A">
              <w:rPr>
                <w:rFonts w:ascii="Arial" w:hAnsi="Arial" w:cs="Arial"/>
                <w:sz w:val="16"/>
                <w:szCs w:val="16"/>
                <w:lang w:val="en-US"/>
              </w:rPr>
              <w:t xml:space="preserve"> «</w:t>
            </w:r>
            <w:r w:rsidRPr="00824B70">
              <w:rPr>
                <w:rFonts w:ascii="Arial" w:hAnsi="Arial" w:cs="Arial"/>
                <w:sz w:val="16"/>
                <w:szCs w:val="16"/>
              </w:rPr>
              <w:t>Домішка</w:t>
            </w:r>
            <w:r w:rsidRPr="007B698A">
              <w:rPr>
                <w:rFonts w:ascii="Arial" w:hAnsi="Arial" w:cs="Arial"/>
                <w:sz w:val="16"/>
                <w:szCs w:val="16"/>
                <w:lang w:val="en-US"/>
              </w:rPr>
              <w:t xml:space="preserve"> </w:t>
            </w:r>
            <w:r w:rsidRPr="00824B70">
              <w:rPr>
                <w:rFonts w:ascii="Arial" w:hAnsi="Arial" w:cs="Arial"/>
                <w:sz w:val="16"/>
                <w:szCs w:val="16"/>
              </w:rPr>
              <w:t>нітрозаміну</w:t>
            </w:r>
            <w:r w:rsidRPr="007B698A">
              <w:rPr>
                <w:rFonts w:ascii="Arial" w:hAnsi="Arial" w:cs="Arial"/>
                <w:sz w:val="16"/>
                <w:szCs w:val="16"/>
                <w:lang w:val="en-US"/>
              </w:rPr>
              <w:t xml:space="preserve"> </w:t>
            </w:r>
            <w:r w:rsidRPr="00824B70">
              <w:rPr>
                <w:rFonts w:ascii="Arial" w:hAnsi="Arial" w:cs="Arial"/>
                <w:sz w:val="16"/>
                <w:szCs w:val="16"/>
              </w:rPr>
              <w:t>методом</w:t>
            </w:r>
            <w:r w:rsidRPr="007B698A">
              <w:rPr>
                <w:rFonts w:ascii="Arial" w:hAnsi="Arial" w:cs="Arial"/>
                <w:sz w:val="16"/>
                <w:szCs w:val="16"/>
                <w:lang w:val="en-US"/>
              </w:rPr>
              <w:t xml:space="preserve"> </w:t>
            </w:r>
            <w:r w:rsidRPr="00824B70">
              <w:rPr>
                <w:rFonts w:ascii="Arial" w:hAnsi="Arial" w:cs="Arial"/>
                <w:sz w:val="16"/>
                <w:szCs w:val="16"/>
              </w:rPr>
              <w:t>РХ</w:t>
            </w:r>
            <w:r w:rsidRPr="007B698A">
              <w:rPr>
                <w:rFonts w:ascii="Arial" w:hAnsi="Arial" w:cs="Arial"/>
                <w:sz w:val="16"/>
                <w:szCs w:val="16"/>
                <w:lang w:val="en-US"/>
              </w:rPr>
              <w:t xml:space="preserve"> </w:t>
            </w:r>
            <w:r w:rsidRPr="00824B70">
              <w:rPr>
                <w:rFonts w:ascii="Arial" w:hAnsi="Arial" w:cs="Arial"/>
                <w:sz w:val="16"/>
                <w:szCs w:val="16"/>
              </w:rPr>
              <w:t>МС</w:t>
            </w:r>
            <w:r w:rsidRPr="007B698A">
              <w:rPr>
                <w:rFonts w:ascii="Arial" w:hAnsi="Arial" w:cs="Arial"/>
                <w:sz w:val="16"/>
                <w:szCs w:val="16"/>
                <w:lang w:val="en-US"/>
              </w:rPr>
              <w:t>/</w:t>
            </w:r>
            <w:r w:rsidRPr="00824B70">
              <w:rPr>
                <w:rFonts w:ascii="Arial" w:hAnsi="Arial" w:cs="Arial"/>
                <w:sz w:val="16"/>
                <w:szCs w:val="16"/>
              </w:rPr>
              <w:t>МС</w:t>
            </w:r>
            <w:r w:rsidRPr="007B698A">
              <w:rPr>
                <w:rFonts w:ascii="Arial" w:hAnsi="Arial" w:cs="Arial"/>
                <w:sz w:val="16"/>
                <w:szCs w:val="16"/>
                <w:lang w:val="en-US"/>
              </w:rPr>
              <w:t>. N-</w:t>
            </w:r>
            <w:r w:rsidRPr="00824B70">
              <w:rPr>
                <w:rFonts w:ascii="Arial" w:hAnsi="Arial" w:cs="Arial"/>
                <w:sz w:val="16"/>
                <w:szCs w:val="16"/>
              </w:rPr>
              <w:t>нітрозодиметиламін</w:t>
            </w:r>
            <w:r w:rsidRPr="007B698A">
              <w:rPr>
                <w:rFonts w:ascii="Arial" w:hAnsi="Arial" w:cs="Arial"/>
                <w:sz w:val="16"/>
                <w:szCs w:val="16"/>
                <w:lang w:val="en-US"/>
              </w:rPr>
              <w:t xml:space="preserve"> (NDMA)» </w:t>
            </w:r>
            <w:r w:rsidRPr="00824B70">
              <w:rPr>
                <w:rFonts w:ascii="Arial" w:hAnsi="Arial" w:cs="Arial"/>
                <w:sz w:val="16"/>
                <w:szCs w:val="16"/>
              </w:rPr>
              <w:t>з</w:t>
            </w:r>
            <w:r w:rsidRPr="007B698A">
              <w:rPr>
                <w:rFonts w:ascii="Arial" w:hAnsi="Arial" w:cs="Arial"/>
                <w:sz w:val="16"/>
                <w:szCs w:val="16"/>
                <w:lang w:val="en-US"/>
              </w:rPr>
              <w:t xml:space="preserve"> </w:t>
            </w:r>
            <w:r w:rsidRPr="00824B70">
              <w:rPr>
                <w:rFonts w:ascii="Arial" w:hAnsi="Arial" w:cs="Arial"/>
                <w:sz w:val="16"/>
                <w:szCs w:val="16"/>
              </w:rPr>
              <w:t>допустимою</w:t>
            </w:r>
            <w:r w:rsidRPr="007B698A">
              <w:rPr>
                <w:rFonts w:ascii="Arial" w:hAnsi="Arial" w:cs="Arial"/>
                <w:sz w:val="16"/>
                <w:szCs w:val="16"/>
                <w:lang w:val="en-US"/>
              </w:rPr>
              <w:t xml:space="preserve"> </w:t>
            </w:r>
            <w:r w:rsidRPr="00824B70">
              <w:rPr>
                <w:rFonts w:ascii="Arial" w:hAnsi="Arial" w:cs="Arial"/>
                <w:sz w:val="16"/>
                <w:szCs w:val="16"/>
              </w:rPr>
              <w:t>межею</w:t>
            </w:r>
            <w:r w:rsidRPr="007B698A">
              <w:rPr>
                <w:rFonts w:ascii="Arial" w:hAnsi="Arial" w:cs="Arial"/>
                <w:sz w:val="16"/>
                <w:szCs w:val="16"/>
                <w:lang w:val="en-US"/>
              </w:rPr>
              <w:t xml:space="preserve"> 0,090 ppm </w:t>
            </w:r>
            <w:r w:rsidRPr="00824B70">
              <w:rPr>
                <w:rFonts w:ascii="Arial" w:hAnsi="Arial" w:cs="Arial"/>
                <w:sz w:val="16"/>
                <w:szCs w:val="16"/>
              </w:rPr>
              <w:t>та</w:t>
            </w:r>
            <w:r w:rsidRPr="007B698A">
              <w:rPr>
                <w:rFonts w:ascii="Arial" w:hAnsi="Arial" w:cs="Arial"/>
                <w:sz w:val="16"/>
                <w:szCs w:val="16"/>
                <w:lang w:val="en-US"/>
              </w:rPr>
              <w:t xml:space="preserve"> </w:t>
            </w:r>
            <w:r w:rsidRPr="00824B70">
              <w:rPr>
                <w:rFonts w:ascii="Arial" w:hAnsi="Arial" w:cs="Arial"/>
                <w:sz w:val="16"/>
                <w:szCs w:val="16"/>
              </w:rPr>
              <w:t>відповідним</w:t>
            </w:r>
            <w:r w:rsidRPr="007B698A">
              <w:rPr>
                <w:rFonts w:ascii="Arial" w:hAnsi="Arial" w:cs="Arial"/>
                <w:sz w:val="16"/>
                <w:szCs w:val="16"/>
                <w:lang w:val="en-US"/>
              </w:rPr>
              <w:t xml:space="preserve"> </w:t>
            </w:r>
            <w:r w:rsidRPr="00824B70">
              <w:rPr>
                <w:rFonts w:ascii="Arial" w:hAnsi="Arial" w:cs="Arial"/>
                <w:sz w:val="16"/>
                <w:szCs w:val="16"/>
              </w:rPr>
              <w:t>методом</w:t>
            </w:r>
            <w:r w:rsidRPr="007B698A">
              <w:rPr>
                <w:rFonts w:ascii="Arial" w:hAnsi="Arial" w:cs="Arial"/>
                <w:sz w:val="16"/>
                <w:szCs w:val="16"/>
                <w:lang w:val="en-US"/>
              </w:rPr>
              <w:t xml:space="preserve"> </w:t>
            </w:r>
            <w:r w:rsidRPr="00824B70">
              <w:rPr>
                <w:rFonts w:ascii="Arial" w:hAnsi="Arial" w:cs="Arial"/>
                <w:sz w:val="16"/>
                <w:szCs w:val="16"/>
              </w:rPr>
              <w:t>випробування</w:t>
            </w:r>
            <w:r w:rsidRPr="007B698A">
              <w:rPr>
                <w:rFonts w:ascii="Arial" w:hAnsi="Arial" w:cs="Arial"/>
                <w:sz w:val="16"/>
                <w:szCs w:val="16"/>
                <w:lang w:val="en-US"/>
              </w:rPr>
              <w:t xml:space="preserve">. </w:t>
            </w:r>
            <w:r w:rsidRPr="00824B70">
              <w:rPr>
                <w:rFonts w:ascii="Arial" w:hAnsi="Arial" w:cs="Arial"/>
                <w:sz w:val="16"/>
                <w:szCs w:val="16"/>
              </w:rPr>
              <w:t>Специфікація</w:t>
            </w:r>
            <w:r w:rsidRPr="007B698A">
              <w:rPr>
                <w:rFonts w:ascii="Arial" w:hAnsi="Arial" w:cs="Arial"/>
                <w:sz w:val="16"/>
                <w:szCs w:val="16"/>
                <w:lang w:val="en-US"/>
              </w:rPr>
              <w:t xml:space="preserve"> </w:t>
            </w:r>
            <w:r w:rsidRPr="00824B70">
              <w:rPr>
                <w:rFonts w:ascii="Arial" w:hAnsi="Arial" w:cs="Arial"/>
                <w:sz w:val="16"/>
                <w:szCs w:val="16"/>
              </w:rPr>
              <w:t>стосується</w:t>
            </w:r>
            <w:r w:rsidRPr="007B698A">
              <w:rPr>
                <w:rFonts w:ascii="Arial" w:hAnsi="Arial" w:cs="Arial"/>
                <w:sz w:val="16"/>
                <w:szCs w:val="16"/>
                <w:lang w:val="en-US"/>
              </w:rPr>
              <w:t xml:space="preserve"> Novartis </w:t>
            </w:r>
            <w:r w:rsidRPr="00824B70">
              <w:rPr>
                <w:rFonts w:ascii="Arial" w:hAnsi="Arial" w:cs="Arial"/>
                <w:sz w:val="16"/>
                <w:szCs w:val="16"/>
              </w:rPr>
              <w:t>та</w:t>
            </w:r>
            <w:r w:rsidRPr="007B698A">
              <w:rPr>
                <w:rFonts w:ascii="Arial" w:hAnsi="Arial" w:cs="Arial"/>
                <w:sz w:val="16"/>
                <w:szCs w:val="16"/>
                <w:lang w:val="en-US"/>
              </w:rPr>
              <w:t xml:space="preserve"> Divi’s.</w:t>
            </w:r>
          </w:p>
          <w:p w:rsidR="0077730C" w:rsidRPr="007B698A" w:rsidRDefault="0077730C" w:rsidP="004B05C9">
            <w:pPr>
              <w:jc w:val="center"/>
              <w:rPr>
                <w:rFonts w:ascii="Arial" w:hAnsi="Arial" w:cs="Arial"/>
                <w:sz w:val="16"/>
                <w:szCs w:val="16"/>
                <w:lang w:val="en-US"/>
              </w:rPr>
            </w:pPr>
            <w:r w:rsidRPr="00824B70">
              <w:rPr>
                <w:rFonts w:ascii="Arial" w:hAnsi="Arial" w:cs="Arial"/>
                <w:sz w:val="16"/>
                <w:szCs w:val="16"/>
              </w:rPr>
              <w:t>Зміни</w:t>
            </w:r>
            <w:r w:rsidRPr="007B698A">
              <w:rPr>
                <w:rFonts w:ascii="Arial" w:hAnsi="Arial" w:cs="Arial"/>
                <w:sz w:val="16"/>
                <w:szCs w:val="16"/>
                <w:lang w:val="en-US"/>
              </w:rPr>
              <w:t xml:space="preserve"> I </w:t>
            </w:r>
            <w:r w:rsidRPr="00824B70">
              <w:rPr>
                <w:rFonts w:ascii="Arial" w:hAnsi="Arial" w:cs="Arial"/>
                <w:sz w:val="16"/>
                <w:szCs w:val="16"/>
              </w:rPr>
              <w:t>типу</w:t>
            </w:r>
            <w:r w:rsidRPr="007B698A">
              <w:rPr>
                <w:rFonts w:ascii="Arial" w:hAnsi="Arial" w:cs="Arial"/>
                <w:sz w:val="16"/>
                <w:szCs w:val="16"/>
                <w:lang w:val="en-US"/>
              </w:rPr>
              <w:t xml:space="preserve"> - </w:t>
            </w:r>
            <w:r w:rsidRPr="00824B70">
              <w:rPr>
                <w:rFonts w:ascii="Arial" w:hAnsi="Arial" w:cs="Arial"/>
                <w:sz w:val="16"/>
                <w:szCs w:val="16"/>
              </w:rPr>
              <w:t>Зміни</w:t>
            </w:r>
            <w:r w:rsidRPr="007B698A">
              <w:rPr>
                <w:rFonts w:ascii="Arial" w:hAnsi="Arial" w:cs="Arial"/>
                <w:sz w:val="16"/>
                <w:szCs w:val="16"/>
                <w:lang w:val="en-US"/>
              </w:rPr>
              <w:t xml:space="preserve"> </w:t>
            </w:r>
            <w:r w:rsidRPr="00824B70">
              <w:rPr>
                <w:rFonts w:ascii="Arial" w:hAnsi="Arial" w:cs="Arial"/>
                <w:sz w:val="16"/>
                <w:szCs w:val="16"/>
              </w:rPr>
              <w:t>з</w:t>
            </w:r>
            <w:r w:rsidRPr="007B698A">
              <w:rPr>
                <w:rFonts w:ascii="Arial" w:hAnsi="Arial" w:cs="Arial"/>
                <w:sz w:val="16"/>
                <w:szCs w:val="16"/>
                <w:lang w:val="en-US"/>
              </w:rPr>
              <w:t xml:space="preserve"> </w:t>
            </w:r>
            <w:r w:rsidRPr="00824B70">
              <w:rPr>
                <w:rFonts w:ascii="Arial" w:hAnsi="Arial" w:cs="Arial"/>
                <w:sz w:val="16"/>
                <w:szCs w:val="16"/>
              </w:rPr>
              <w:t>якості</w:t>
            </w:r>
            <w:r w:rsidRPr="007B698A">
              <w:rPr>
                <w:rFonts w:ascii="Arial" w:hAnsi="Arial" w:cs="Arial"/>
                <w:sz w:val="16"/>
                <w:szCs w:val="16"/>
                <w:lang w:val="en-US"/>
              </w:rPr>
              <w:t xml:space="preserve">. </w:t>
            </w:r>
            <w:r w:rsidRPr="00824B70">
              <w:rPr>
                <w:rFonts w:ascii="Arial" w:hAnsi="Arial" w:cs="Arial"/>
                <w:sz w:val="16"/>
                <w:szCs w:val="16"/>
              </w:rPr>
              <w:t>АФІ</w:t>
            </w:r>
            <w:r w:rsidRPr="007B698A">
              <w:rPr>
                <w:rFonts w:ascii="Arial" w:hAnsi="Arial" w:cs="Arial"/>
                <w:sz w:val="16"/>
                <w:szCs w:val="16"/>
                <w:lang w:val="en-US"/>
              </w:rPr>
              <w:t xml:space="preserve">. </w:t>
            </w:r>
            <w:r w:rsidRPr="00824B70">
              <w:rPr>
                <w:rFonts w:ascii="Arial" w:hAnsi="Arial" w:cs="Arial"/>
                <w:sz w:val="16"/>
                <w:szCs w:val="16"/>
              </w:rPr>
              <w:t>Контроль</w:t>
            </w:r>
            <w:r w:rsidRPr="007B698A">
              <w:rPr>
                <w:rFonts w:ascii="Arial" w:hAnsi="Arial" w:cs="Arial"/>
                <w:sz w:val="16"/>
                <w:szCs w:val="16"/>
                <w:lang w:val="en-US"/>
              </w:rPr>
              <w:t xml:space="preserve"> </w:t>
            </w:r>
            <w:r w:rsidRPr="00824B70">
              <w:rPr>
                <w:rFonts w:ascii="Arial" w:hAnsi="Arial" w:cs="Arial"/>
                <w:sz w:val="16"/>
                <w:szCs w:val="16"/>
              </w:rPr>
              <w:t>АФІ</w:t>
            </w:r>
            <w:r w:rsidRPr="007B698A">
              <w:rPr>
                <w:rFonts w:ascii="Arial" w:hAnsi="Arial" w:cs="Arial"/>
                <w:sz w:val="16"/>
                <w:szCs w:val="16"/>
                <w:lang w:val="en-US"/>
              </w:rPr>
              <w:t xml:space="preserve">. </w:t>
            </w:r>
            <w:r w:rsidRPr="00824B70">
              <w:rPr>
                <w:rFonts w:ascii="Arial" w:hAnsi="Arial" w:cs="Arial"/>
                <w:sz w:val="16"/>
                <w:szCs w:val="16"/>
              </w:rPr>
              <w:t>Зміна</w:t>
            </w:r>
            <w:r w:rsidRPr="007B698A">
              <w:rPr>
                <w:rFonts w:ascii="Arial" w:hAnsi="Arial" w:cs="Arial"/>
                <w:sz w:val="16"/>
                <w:szCs w:val="16"/>
                <w:lang w:val="en-US"/>
              </w:rPr>
              <w:t xml:space="preserve"> </w:t>
            </w:r>
            <w:r w:rsidRPr="00824B70">
              <w:rPr>
                <w:rFonts w:ascii="Arial" w:hAnsi="Arial" w:cs="Arial"/>
                <w:sz w:val="16"/>
                <w:szCs w:val="16"/>
              </w:rPr>
              <w:t>у</w:t>
            </w:r>
            <w:r w:rsidRPr="007B698A">
              <w:rPr>
                <w:rFonts w:ascii="Arial" w:hAnsi="Arial" w:cs="Arial"/>
                <w:sz w:val="16"/>
                <w:szCs w:val="16"/>
                <w:lang w:val="en-US"/>
              </w:rPr>
              <w:t xml:space="preserve"> </w:t>
            </w:r>
            <w:r w:rsidRPr="00824B70">
              <w:rPr>
                <w:rFonts w:ascii="Arial" w:hAnsi="Arial" w:cs="Arial"/>
                <w:sz w:val="16"/>
                <w:szCs w:val="16"/>
              </w:rPr>
              <w:t>параметрах</w:t>
            </w:r>
            <w:r w:rsidRPr="007B698A">
              <w:rPr>
                <w:rFonts w:ascii="Arial" w:hAnsi="Arial" w:cs="Arial"/>
                <w:sz w:val="16"/>
                <w:szCs w:val="16"/>
                <w:lang w:val="en-US"/>
              </w:rPr>
              <w:t xml:space="preserve"> </w:t>
            </w:r>
            <w:r w:rsidRPr="00824B70">
              <w:rPr>
                <w:rFonts w:ascii="Arial" w:hAnsi="Arial" w:cs="Arial"/>
                <w:sz w:val="16"/>
                <w:szCs w:val="16"/>
              </w:rPr>
              <w:t>специфікацій</w:t>
            </w:r>
            <w:r w:rsidRPr="007B698A">
              <w:rPr>
                <w:rFonts w:ascii="Arial" w:hAnsi="Arial" w:cs="Arial"/>
                <w:sz w:val="16"/>
                <w:szCs w:val="16"/>
                <w:lang w:val="en-US"/>
              </w:rPr>
              <w:t xml:space="preserve"> </w:t>
            </w:r>
            <w:r w:rsidRPr="00824B70">
              <w:rPr>
                <w:rFonts w:ascii="Arial" w:hAnsi="Arial" w:cs="Arial"/>
                <w:sz w:val="16"/>
                <w:szCs w:val="16"/>
              </w:rPr>
              <w:t>та</w:t>
            </w:r>
            <w:r w:rsidRPr="007B698A">
              <w:rPr>
                <w:rFonts w:ascii="Arial" w:hAnsi="Arial" w:cs="Arial"/>
                <w:sz w:val="16"/>
                <w:szCs w:val="16"/>
                <w:lang w:val="en-US"/>
              </w:rPr>
              <w:t>/</w:t>
            </w:r>
            <w:r w:rsidRPr="00824B70">
              <w:rPr>
                <w:rFonts w:ascii="Arial" w:hAnsi="Arial" w:cs="Arial"/>
                <w:sz w:val="16"/>
                <w:szCs w:val="16"/>
              </w:rPr>
              <w:t>або</w:t>
            </w:r>
            <w:r w:rsidRPr="007B698A">
              <w:rPr>
                <w:rFonts w:ascii="Arial" w:hAnsi="Arial" w:cs="Arial"/>
                <w:sz w:val="16"/>
                <w:szCs w:val="16"/>
                <w:lang w:val="en-US"/>
              </w:rPr>
              <w:t xml:space="preserve"> </w:t>
            </w:r>
            <w:r w:rsidRPr="00824B70">
              <w:rPr>
                <w:rFonts w:ascii="Arial" w:hAnsi="Arial" w:cs="Arial"/>
                <w:sz w:val="16"/>
                <w:szCs w:val="16"/>
              </w:rPr>
              <w:t>допустимих</w:t>
            </w:r>
            <w:r w:rsidRPr="007B698A">
              <w:rPr>
                <w:rFonts w:ascii="Arial" w:hAnsi="Arial" w:cs="Arial"/>
                <w:sz w:val="16"/>
                <w:szCs w:val="16"/>
                <w:lang w:val="en-US"/>
              </w:rPr>
              <w:t xml:space="preserve"> </w:t>
            </w:r>
            <w:r w:rsidRPr="00824B70">
              <w:rPr>
                <w:rFonts w:ascii="Arial" w:hAnsi="Arial" w:cs="Arial"/>
                <w:sz w:val="16"/>
                <w:szCs w:val="16"/>
              </w:rPr>
              <w:t>меж</w:t>
            </w:r>
            <w:r w:rsidRPr="007B698A">
              <w:rPr>
                <w:rFonts w:ascii="Arial" w:hAnsi="Arial" w:cs="Arial"/>
                <w:sz w:val="16"/>
                <w:szCs w:val="16"/>
                <w:lang w:val="en-US"/>
              </w:rPr>
              <w:t xml:space="preserve">, </w:t>
            </w:r>
            <w:r w:rsidRPr="00824B70">
              <w:rPr>
                <w:rFonts w:ascii="Arial" w:hAnsi="Arial" w:cs="Arial"/>
                <w:sz w:val="16"/>
                <w:szCs w:val="16"/>
              </w:rPr>
              <w:t>визначених</w:t>
            </w:r>
            <w:r w:rsidRPr="007B698A">
              <w:rPr>
                <w:rFonts w:ascii="Arial" w:hAnsi="Arial" w:cs="Arial"/>
                <w:sz w:val="16"/>
                <w:szCs w:val="16"/>
                <w:lang w:val="en-US"/>
              </w:rPr>
              <w:t xml:space="preserve"> </w:t>
            </w:r>
            <w:r w:rsidRPr="00824B70">
              <w:rPr>
                <w:rFonts w:ascii="Arial" w:hAnsi="Arial" w:cs="Arial"/>
                <w:sz w:val="16"/>
                <w:szCs w:val="16"/>
              </w:rPr>
              <w:t>у</w:t>
            </w:r>
            <w:r w:rsidRPr="007B698A">
              <w:rPr>
                <w:rFonts w:ascii="Arial" w:hAnsi="Arial" w:cs="Arial"/>
                <w:sz w:val="16"/>
                <w:szCs w:val="16"/>
                <w:lang w:val="en-US"/>
              </w:rPr>
              <w:t xml:space="preserve"> </w:t>
            </w:r>
            <w:r w:rsidRPr="00824B70">
              <w:rPr>
                <w:rFonts w:ascii="Arial" w:hAnsi="Arial" w:cs="Arial"/>
                <w:sz w:val="16"/>
                <w:szCs w:val="16"/>
              </w:rPr>
              <w:t>специфікаціях</w:t>
            </w:r>
            <w:r w:rsidRPr="007B698A">
              <w:rPr>
                <w:rFonts w:ascii="Arial" w:hAnsi="Arial" w:cs="Arial"/>
                <w:sz w:val="16"/>
                <w:szCs w:val="16"/>
                <w:lang w:val="en-US"/>
              </w:rPr>
              <w:t xml:space="preserve"> </w:t>
            </w:r>
            <w:r w:rsidRPr="00824B70">
              <w:rPr>
                <w:rFonts w:ascii="Arial" w:hAnsi="Arial" w:cs="Arial"/>
                <w:sz w:val="16"/>
                <w:szCs w:val="16"/>
              </w:rPr>
              <w:t>на</w:t>
            </w:r>
            <w:r w:rsidRPr="007B698A">
              <w:rPr>
                <w:rFonts w:ascii="Arial" w:hAnsi="Arial" w:cs="Arial"/>
                <w:sz w:val="16"/>
                <w:szCs w:val="16"/>
                <w:lang w:val="en-US"/>
              </w:rPr>
              <w:t xml:space="preserve"> </w:t>
            </w:r>
            <w:r w:rsidRPr="00824B70">
              <w:rPr>
                <w:rFonts w:ascii="Arial" w:hAnsi="Arial" w:cs="Arial"/>
                <w:sz w:val="16"/>
                <w:szCs w:val="16"/>
              </w:rPr>
              <w:t>АФІ</w:t>
            </w:r>
            <w:r w:rsidRPr="007B698A">
              <w:rPr>
                <w:rFonts w:ascii="Arial" w:hAnsi="Arial" w:cs="Arial"/>
                <w:sz w:val="16"/>
                <w:szCs w:val="16"/>
                <w:lang w:val="en-US"/>
              </w:rPr>
              <w:t xml:space="preserve">, </w:t>
            </w:r>
            <w:r w:rsidRPr="00824B70">
              <w:rPr>
                <w:rFonts w:ascii="Arial" w:hAnsi="Arial" w:cs="Arial"/>
                <w:sz w:val="16"/>
                <w:szCs w:val="16"/>
              </w:rPr>
              <w:t>або</w:t>
            </w:r>
            <w:r w:rsidRPr="007B698A">
              <w:rPr>
                <w:rFonts w:ascii="Arial" w:hAnsi="Arial" w:cs="Arial"/>
                <w:sz w:val="16"/>
                <w:szCs w:val="16"/>
                <w:lang w:val="en-US"/>
              </w:rPr>
              <w:t xml:space="preserve"> </w:t>
            </w:r>
            <w:r w:rsidRPr="00824B70">
              <w:rPr>
                <w:rFonts w:ascii="Arial" w:hAnsi="Arial" w:cs="Arial"/>
                <w:sz w:val="16"/>
                <w:szCs w:val="16"/>
              </w:rPr>
              <w:t>вихідний</w:t>
            </w:r>
            <w:r w:rsidRPr="007B698A">
              <w:rPr>
                <w:rFonts w:ascii="Arial" w:hAnsi="Arial" w:cs="Arial"/>
                <w:sz w:val="16"/>
                <w:szCs w:val="16"/>
                <w:lang w:val="en-US"/>
              </w:rPr>
              <w:t>/</w:t>
            </w:r>
            <w:r w:rsidRPr="00824B70">
              <w:rPr>
                <w:rFonts w:ascii="Arial" w:hAnsi="Arial" w:cs="Arial"/>
                <w:sz w:val="16"/>
                <w:szCs w:val="16"/>
              </w:rPr>
              <w:t>проміжний</w:t>
            </w:r>
            <w:r w:rsidRPr="007B698A">
              <w:rPr>
                <w:rFonts w:ascii="Arial" w:hAnsi="Arial" w:cs="Arial"/>
                <w:sz w:val="16"/>
                <w:szCs w:val="16"/>
                <w:lang w:val="en-US"/>
              </w:rPr>
              <w:t xml:space="preserve"> </w:t>
            </w:r>
            <w:r w:rsidRPr="00824B70">
              <w:rPr>
                <w:rFonts w:ascii="Arial" w:hAnsi="Arial" w:cs="Arial"/>
                <w:sz w:val="16"/>
                <w:szCs w:val="16"/>
              </w:rPr>
              <w:t>продукт</w:t>
            </w:r>
            <w:r w:rsidRPr="007B698A">
              <w:rPr>
                <w:rFonts w:ascii="Arial" w:hAnsi="Arial" w:cs="Arial"/>
                <w:sz w:val="16"/>
                <w:szCs w:val="16"/>
                <w:lang w:val="en-US"/>
              </w:rPr>
              <w:t>/</w:t>
            </w:r>
            <w:r w:rsidRPr="00824B70">
              <w:rPr>
                <w:rFonts w:ascii="Arial" w:hAnsi="Arial" w:cs="Arial"/>
                <w:sz w:val="16"/>
                <w:szCs w:val="16"/>
              </w:rPr>
              <w:t>реагент</w:t>
            </w:r>
            <w:r w:rsidRPr="007B698A">
              <w:rPr>
                <w:rFonts w:ascii="Arial" w:hAnsi="Arial" w:cs="Arial"/>
                <w:sz w:val="16"/>
                <w:szCs w:val="16"/>
                <w:lang w:val="en-US"/>
              </w:rPr>
              <w:t xml:space="preserve">, </w:t>
            </w:r>
            <w:r w:rsidRPr="00824B70">
              <w:rPr>
                <w:rFonts w:ascii="Arial" w:hAnsi="Arial" w:cs="Arial"/>
                <w:sz w:val="16"/>
                <w:szCs w:val="16"/>
              </w:rPr>
              <w:t>що</w:t>
            </w:r>
            <w:r w:rsidRPr="007B698A">
              <w:rPr>
                <w:rFonts w:ascii="Arial" w:hAnsi="Arial" w:cs="Arial"/>
                <w:sz w:val="16"/>
                <w:szCs w:val="16"/>
                <w:lang w:val="en-US"/>
              </w:rPr>
              <w:t xml:space="preserve"> </w:t>
            </w:r>
            <w:r w:rsidRPr="00824B70">
              <w:rPr>
                <w:rFonts w:ascii="Arial" w:hAnsi="Arial" w:cs="Arial"/>
                <w:sz w:val="16"/>
                <w:szCs w:val="16"/>
              </w:rPr>
              <w:t>використовуються</w:t>
            </w:r>
            <w:r w:rsidRPr="007B698A">
              <w:rPr>
                <w:rFonts w:ascii="Arial" w:hAnsi="Arial" w:cs="Arial"/>
                <w:sz w:val="16"/>
                <w:szCs w:val="16"/>
                <w:lang w:val="en-US"/>
              </w:rPr>
              <w:t xml:space="preserve"> </w:t>
            </w:r>
            <w:r w:rsidRPr="00824B70">
              <w:rPr>
                <w:rFonts w:ascii="Arial" w:hAnsi="Arial" w:cs="Arial"/>
                <w:sz w:val="16"/>
                <w:szCs w:val="16"/>
              </w:rPr>
              <w:t>у</w:t>
            </w:r>
            <w:r w:rsidRPr="007B698A">
              <w:rPr>
                <w:rFonts w:ascii="Arial" w:hAnsi="Arial" w:cs="Arial"/>
                <w:sz w:val="16"/>
                <w:szCs w:val="16"/>
                <w:lang w:val="en-US"/>
              </w:rPr>
              <w:t xml:space="preserve"> </w:t>
            </w:r>
            <w:r w:rsidRPr="00824B70">
              <w:rPr>
                <w:rFonts w:ascii="Arial" w:hAnsi="Arial" w:cs="Arial"/>
                <w:sz w:val="16"/>
                <w:szCs w:val="16"/>
              </w:rPr>
              <w:t>процесі</w:t>
            </w:r>
            <w:r w:rsidRPr="007B698A">
              <w:rPr>
                <w:rFonts w:ascii="Arial" w:hAnsi="Arial" w:cs="Arial"/>
                <w:sz w:val="16"/>
                <w:szCs w:val="16"/>
                <w:lang w:val="en-US"/>
              </w:rPr>
              <w:t xml:space="preserve"> </w:t>
            </w:r>
            <w:r w:rsidRPr="00824B70">
              <w:rPr>
                <w:rFonts w:ascii="Arial" w:hAnsi="Arial" w:cs="Arial"/>
                <w:sz w:val="16"/>
                <w:szCs w:val="16"/>
              </w:rPr>
              <w:t>виробництва</w:t>
            </w:r>
            <w:r w:rsidRPr="007B698A">
              <w:rPr>
                <w:rFonts w:ascii="Arial" w:hAnsi="Arial" w:cs="Arial"/>
                <w:sz w:val="16"/>
                <w:szCs w:val="16"/>
                <w:lang w:val="en-US"/>
              </w:rPr>
              <w:t xml:space="preserve"> </w:t>
            </w:r>
            <w:r w:rsidRPr="00824B70">
              <w:rPr>
                <w:rFonts w:ascii="Arial" w:hAnsi="Arial" w:cs="Arial"/>
                <w:sz w:val="16"/>
                <w:szCs w:val="16"/>
              </w:rPr>
              <w:t>АФІ</w:t>
            </w:r>
            <w:r w:rsidRPr="007B698A">
              <w:rPr>
                <w:rFonts w:ascii="Arial" w:hAnsi="Arial" w:cs="Arial"/>
                <w:sz w:val="16"/>
                <w:szCs w:val="16"/>
                <w:lang w:val="en-US"/>
              </w:rPr>
              <w:t xml:space="preserve"> (</w:t>
            </w:r>
            <w:r w:rsidRPr="00824B70">
              <w:rPr>
                <w:rFonts w:ascii="Arial" w:hAnsi="Arial" w:cs="Arial"/>
                <w:sz w:val="16"/>
                <w:szCs w:val="16"/>
              </w:rPr>
              <w:t>додавання</w:t>
            </w:r>
            <w:r w:rsidRPr="007B698A">
              <w:rPr>
                <w:rFonts w:ascii="Arial" w:hAnsi="Arial" w:cs="Arial"/>
                <w:sz w:val="16"/>
                <w:szCs w:val="16"/>
                <w:lang w:val="en-US"/>
              </w:rPr>
              <w:t xml:space="preserve"> </w:t>
            </w:r>
            <w:r w:rsidRPr="00824B70">
              <w:rPr>
                <w:rFonts w:ascii="Arial" w:hAnsi="Arial" w:cs="Arial"/>
                <w:sz w:val="16"/>
                <w:szCs w:val="16"/>
              </w:rPr>
              <w:t>або</w:t>
            </w:r>
            <w:r w:rsidRPr="007B698A">
              <w:rPr>
                <w:rFonts w:ascii="Arial" w:hAnsi="Arial" w:cs="Arial"/>
                <w:sz w:val="16"/>
                <w:szCs w:val="16"/>
                <w:lang w:val="en-US"/>
              </w:rPr>
              <w:t xml:space="preserve"> </w:t>
            </w:r>
            <w:r w:rsidRPr="00824B70">
              <w:rPr>
                <w:rFonts w:ascii="Arial" w:hAnsi="Arial" w:cs="Arial"/>
                <w:sz w:val="16"/>
                <w:szCs w:val="16"/>
              </w:rPr>
              <w:t>заміна</w:t>
            </w:r>
            <w:r w:rsidRPr="007B698A">
              <w:rPr>
                <w:rFonts w:ascii="Arial" w:hAnsi="Arial" w:cs="Arial"/>
                <w:sz w:val="16"/>
                <w:szCs w:val="16"/>
                <w:lang w:val="en-US"/>
              </w:rPr>
              <w:t xml:space="preserve"> (</w:t>
            </w:r>
            <w:r w:rsidRPr="00824B70">
              <w:rPr>
                <w:rFonts w:ascii="Arial" w:hAnsi="Arial" w:cs="Arial"/>
                <w:sz w:val="16"/>
                <w:szCs w:val="16"/>
              </w:rPr>
              <w:t>за</w:t>
            </w:r>
            <w:r w:rsidRPr="007B698A">
              <w:rPr>
                <w:rFonts w:ascii="Arial" w:hAnsi="Arial" w:cs="Arial"/>
                <w:sz w:val="16"/>
                <w:szCs w:val="16"/>
                <w:lang w:val="en-US"/>
              </w:rPr>
              <w:t xml:space="preserve"> </w:t>
            </w:r>
            <w:r w:rsidRPr="00824B70">
              <w:rPr>
                <w:rFonts w:ascii="Arial" w:hAnsi="Arial" w:cs="Arial"/>
                <w:sz w:val="16"/>
                <w:szCs w:val="16"/>
              </w:rPr>
              <w:t>винятком</w:t>
            </w:r>
            <w:r w:rsidRPr="007B698A">
              <w:rPr>
                <w:rFonts w:ascii="Arial" w:hAnsi="Arial" w:cs="Arial"/>
                <w:sz w:val="16"/>
                <w:szCs w:val="16"/>
                <w:lang w:val="en-US"/>
              </w:rPr>
              <w:t xml:space="preserve"> </w:t>
            </w:r>
            <w:r w:rsidRPr="00824B70">
              <w:rPr>
                <w:rFonts w:ascii="Arial" w:hAnsi="Arial" w:cs="Arial"/>
                <w:sz w:val="16"/>
                <w:szCs w:val="16"/>
              </w:rPr>
              <w:t>активної</w:t>
            </w:r>
            <w:r w:rsidRPr="007B698A">
              <w:rPr>
                <w:rFonts w:ascii="Arial" w:hAnsi="Arial" w:cs="Arial"/>
                <w:sz w:val="16"/>
                <w:szCs w:val="16"/>
                <w:lang w:val="en-US"/>
              </w:rPr>
              <w:t xml:space="preserve"> </w:t>
            </w:r>
            <w:r w:rsidRPr="00824B70">
              <w:rPr>
                <w:rFonts w:ascii="Arial" w:hAnsi="Arial" w:cs="Arial"/>
                <w:sz w:val="16"/>
                <w:szCs w:val="16"/>
              </w:rPr>
              <w:t>речовини</w:t>
            </w:r>
            <w:r w:rsidRPr="007B698A">
              <w:rPr>
                <w:rFonts w:ascii="Arial" w:hAnsi="Arial" w:cs="Arial"/>
                <w:sz w:val="16"/>
                <w:szCs w:val="16"/>
                <w:lang w:val="en-US"/>
              </w:rPr>
              <w:t xml:space="preserve"> </w:t>
            </w:r>
            <w:r w:rsidRPr="00824B70">
              <w:rPr>
                <w:rFonts w:ascii="Arial" w:hAnsi="Arial" w:cs="Arial"/>
                <w:sz w:val="16"/>
                <w:szCs w:val="16"/>
              </w:rPr>
              <w:t>біологічного</w:t>
            </w:r>
            <w:r w:rsidRPr="007B698A">
              <w:rPr>
                <w:rFonts w:ascii="Arial" w:hAnsi="Arial" w:cs="Arial"/>
                <w:sz w:val="16"/>
                <w:szCs w:val="16"/>
                <w:lang w:val="en-US"/>
              </w:rPr>
              <w:t xml:space="preserve"> </w:t>
            </w:r>
            <w:r w:rsidRPr="00824B70">
              <w:rPr>
                <w:rFonts w:ascii="Arial" w:hAnsi="Arial" w:cs="Arial"/>
                <w:sz w:val="16"/>
                <w:szCs w:val="16"/>
              </w:rPr>
              <w:t>або</w:t>
            </w:r>
            <w:r w:rsidRPr="007B698A">
              <w:rPr>
                <w:rFonts w:ascii="Arial" w:hAnsi="Arial" w:cs="Arial"/>
                <w:sz w:val="16"/>
                <w:szCs w:val="16"/>
                <w:lang w:val="en-US"/>
              </w:rPr>
              <w:t xml:space="preserve"> </w:t>
            </w:r>
            <w:r w:rsidRPr="00824B70">
              <w:rPr>
                <w:rFonts w:ascii="Arial" w:hAnsi="Arial" w:cs="Arial"/>
                <w:sz w:val="16"/>
                <w:szCs w:val="16"/>
              </w:rPr>
              <w:t>імунологічного</w:t>
            </w:r>
            <w:r w:rsidRPr="007B698A">
              <w:rPr>
                <w:rFonts w:ascii="Arial" w:hAnsi="Arial" w:cs="Arial"/>
                <w:sz w:val="16"/>
                <w:szCs w:val="16"/>
                <w:lang w:val="en-US"/>
              </w:rPr>
              <w:t xml:space="preserve"> </w:t>
            </w:r>
            <w:r w:rsidRPr="00824B70">
              <w:rPr>
                <w:rFonts w:ascii="Arial" w:hAnsi="Arial" w:cs="Arial"/>
                <w:sz w:val="16"/>
                <w:szCs w:val="16"/>
              </w:rPr>
              <w:t>походження</w:t>
            </w:r>
            <w:r w:rsidRPr="007B698A">
              <w:rPr>
                <w:rFonts w:ascii="Arial" w:hAnsi="Arial" w:cs="Arial"/>
                <w:sz w:val="16"/>
                <w:szCs w:val="16"/>
                <w:lang w:val="en-US"/>
              </w:rPr>
              <w:t xml:space="preserve">) </w:t>
            </w:r>
            <w:r w:rsidRPr="00824B70">
              <w:rPr>
                <w:rFonts w:ascii="Arial" w:hAnsi="Arial" w:cs="Arial"/>
                <w:sz w:val="16"/>
                <w:szCs w:val="16"/>
              </w:rPr>
              <w:t>параметра</w:t>
            </w:r>
            <w:r w:rsidRPr="007B698A">
              <w:rPr>
                <w:rFonts w:ascii="Arial" w:hAnsi="Arial" w:cs="Arial"/>
                <w:sz w:val="16"/>
                <w:szCs w:val="16"/>
                <w:lang w:val="en-US"/>
              </w:rPr>
              <w:t xml:space="preserve"> </w:t>
            </w:r>
            <w:r w:rsidRPr="00824B70">
              <w:rPr>
                <w:rFonts w:ascii="Arial" w:hAnsi="Arial" w:cs="Arial"/>
                <w:sz w:val="16"/>
                <w:szCs w:val="16"/>
              </w:rPr>
              <w:t>специфікації</w:t>
            </w:r>
            <w:r w:rsidRPr="007B698A">
              <w:rPr>
                <w:rFonts w:ascii="Arial" w:hAnsi="Arial" w:cs="Arial"/>
                <w:sz w:val="16"/>
                <w:szCs w:val="16"/>
                <w:lang w:val="en-US"/>
              </w:rPr>
              <w:t xml:space="preserve"> </w:t>
            </w:r>
            <w:r w:rsidRPr="00824B70">
              <w:rPr>
                <w:rFonts w:ascii="Arial" w:hAnsi="Arial" w:cs="Arial"/>
                <w:sz w:val="16"/>
                <w:szCs w:val="16"/>
              </w:rPr>
              <w:t>з</w:t>
            </w:r>
            <w:r w:rsidRPr="007B698A">
              <w:rPr>
                <w:rFonts w:ascii="Arial" w:hAnsi="Arial" w:cs="Arial"/>
                <w:sz w:val="16"/>
                <w:szCs w:val="16"/>
                <w:lang w:val="en-US"/>
              </w:rPr>
              <w:t xml:space="preserve"> </w:t>
            </w:r>
            <w:r w:rsidRPr="00824B70">
              <w:rPr>
                <w:rFonts w:ascii="Arial" w:hAnsi="Arial" w:cs="Arial"/>
                <w:sz w:val="16"/>
                <w:szCs w:val="16"/>
              </w:rPr>
              <w:t>відповідним</w:t>
            </w:r>
            <w:r w:rsidRPr="007B698A">
              <w:rPr>
                <w:rFonts w:ascii="Arial" w:hAnsi="Arial" w:cs="Arial"/>
                <w:sz w:val="16"/>
                <w:szCs w:val="16"/>
                <w:lang w:val="en-US"/>
              </w:rPr>
              <w:t xml:space="preserve"> </w:t>
            </w:r>
            <w:r w:rsidRPr="00824B70">
              <w:rPr>
                <w:rFonts w:ascii="Arial" w:hAnsi="Arial" w:cs="Arial"/>
                <w:sz w:val="16"/>
                <w:szCs w:val="16"/>
              </w:rPr>
              <w:t>методом</w:t>
            </w:r>
            <w:r w:rsidRPr="007B698A">
              <w:rPr>
                <w:rFonts w:ascii="Arial" w:hAnsi="Arial" w:cs="Arial"/>
                <w:sz w:val="16"/>
                <w:szCs w:val="16"/>
                <w:lang w:val="en-US"/>
              </w:rPr>
              <w:t xml:space="preserve"> </w:t>
            </w:r>
            <w:r w:rsidRPr="00824B70">
              <w:rPr>
                <w:rFonts w:ascii="Arial" w:hAnsi="Arial" w:cs="Arial"/>
                <w:sz w:val="16"/>
                <w:szCs w:val="16"/>
              </w:rPr>
              <w:t>випробування</w:t>
            </w:r>
            <w:r w:rsidRPr="007B698A">
              <w:rPr>
                <w:rFonts w:ascii="Arial" w:hAnsi="Arial" w:cs="Arial"/>
                <w:sz w:val="16"/>
                <w:szCs w:val="16"/>
                <w:lang w:val="en-US"/>
              </w:rPr>
              <w:t xml:space="preserve"> </w:t>
            </w:r>
            <w:r w:rsidRPr="00824B70">
              <w:rPr>
                <w:rFonts w:ascii="Arial" w:hAnsi="Arial" w:cs="Arial"/>
                <w:sz w:val="16"/>
                <w:szCs w:val="16"/>
              </w:rPr>
              <w:t>за</w:t>
            </w:r>
            <w:r w:rsidRPr="007B698A">
              <w:rPr>
                <w:rFonts w:ascii="Arial" w:hAnsi="Arial" w:cs="Arial"/>
                <w:sz w:val="16"/>
                <w:szCs w:val="16"/>
                <w:lang w:val="en-US"/>
              </w:rPr>
              <w:t xml:space="preserve"> </w:t>
            </w:r>
            <w:r w:rsidRPr="00824B70">
              <w:rPr>
                <w:rFonts w:ascii="Arial" w:hAnsi="Arial" w:cs="Arial"/>
                <w:sz w:val="16"/>
                <w:szCs w:val="16"/>
              </w:rPr>
              <w:t>результатами</w:t>
            </w:r>
            <w:r w:rsidRPr="007B698A">
              <w:rPr>
                <w:rFonts w:ascii="Arial" w:hAnsi="Arial" w:cs="Arial"/>
                <w:sz w:val="16"/>
                <w:szCs w:val="16"/>
                <w:lang w:val="en-US"/>
              </w:rPr>
              <w:t xml:space="preserve"> </w:t>
            </w:r>
            <w:r w:rsidRPr="00824B70">
              <w:rPr>
                <w:rFonts w:ascii="Arial" w:hAnsi="Arial" w:cs="Arial"/>
                <w:sz w:val="16"/>
                <w:szCs w:val="16"/>
              </w:rPr>
              <w:t>досліджень</w:t>
            </w:r>
            <w:r w:rsidRPr="007B698A">
              <w:rPr>
                <w:rFonts w:ascii="Arial" w:hAnsi="Arial" w:cs="Arial"/>
                <w:sz w:val="16"/>
                <w:szCs w:val="16"/>
                <w:lang w:val="en-US"/>
              </w:rPr>
              <w:t xml:space="preserve"> </w:t>
            </w:r>
            <w:r w:rsidRPr="00824B70">
              <w:rPr>
                <w:rFonts w:ascii="Arial" w:hAnsi="Arial" w:cs="Arial"/>
                <w:sz w:val="16"/>
                <w:szCs w:val="16"/>
              </w:rPr>
              <w:t>з</w:t>
            </w:r>
            <w:r w:rsidRPr="007B698A">
              <w:rPr>
                <w:rFonts w:ascii="Arial" w:hAnsi="Arial" w:cs="Arial"/>
                <w:sz w:val="16"/>
                <w:szCs w:val="16"/>
                <w:lang w:val="en-US"/>
              </w:rPr>
              <w:t xml:space="preserve"> </w:t>
            </w:r>
            <w:r w:rsidRPr="00824B70">
              <w:rPr>
                <w:rFonts w:ascii="Arial" w:hAnsi="Arial" w:cs="Arial"/>
                <w:sz w:val="16"/>
                <w:szCs w:val="16"/>
              </w:rPr>
              <w:t>безпеки</w:t>
            </w:r>
            <w:r w:rsidRPr="007B698A">
              <w:rPr>
                <w:rFonts w:ascii="Arial" w:hAnsi="Arial" w:cs="Arial"/>
                <w:sz w:val="16"/>
                <w:szCs w:val="16"/>
                <w:lang w:val="en-US"/>
              </w:rPr>
              <w:t xml:space="preserve"> </w:t>
            </w:r>
            <w:r w:rsidRPr="00824B70">
              <w:rPr>
                <w:rFonts w:ascii="Arial" w:hAnsi="Arial" w:cs="Arial"/>
                <w:sz w:val="16"/>
                <w:szCs w:val="16"/>
              </w:rPr>
              <w:t>або</w:t>
            </w:r>
            <w:r w:rsidRPr="007B698A">
              <w:rPr>
                <w:rFonts w:ascii="Arial" w:hAnsi="Arial" w:cs="Arial"/>
                <w:sz w:val="16"/>
                <w:szCs w:val="16"/>
                <w:lang w:val="en-US"/>
              </w:rPr>
              <w:t xml:space="preserve"> </w:t>
            </w:r>
            <w:r w:rsidRPr="00824B70">
              <w:rPr>
                <w:rFonts w:ascii="Arial" w:hAnsi="Arial" w:cs="Arial"/>
                <w:sz w:val="16"/>
                <w:szCs w:val="16"/>
              </w:rPr>
              <w:t>якості</w:t>
            </w:r>
            <w:r w:rsidRPr="007B698A">
              <w:rPr>
                <w:rFonts w:ascii="Arial" w:hAnsi="Arial" w:cs="Arial"/>
                <w:sz w:val="16"/>
                <w:szCs w:val="16"/>
                <w:lang w:val="en-US"/>
              </w:rPr>
              <w:t xml:space="preserve">) </w:t>
            </w:r>
            <w:r w:rsidRPr="00824B70">
              <w:rPr>
                <w:rFonts w:ascii="Arial" w:hAnsi="Arial" w:cs="Arial"/>
                <w:sz w:val="16"/>
                <w:szCs w:val="16"/>
              </w:rPr>
              <w:t>Додавання</w:t>
            </w:r>
            <w:r w:rsidRPr="007B698A">
              <w:rPr>
                <w:rFonts w:ascii="Arial" w:hAnsi="Arial" w:cs="Arial"/>
                <w:sz w:val="16"/>
                <w:szCs w:val="16"/>
                <w:lang w:val="en-US"/>
              </w:rPr>
              <w:t xml:space="preserve"> </w:t>
            </w:r>
            <w:r w:rsidRPr="00824B70">
              <w:rPr>
                <w:rFonts w:ascii="Arial" w:hAnsi="Arial" w:cs="Arial"/>
                <w:sz w:val="16"/>
                <w:szCs w:val="16"/>
              </w:rPr>
              <w:t>до</w:t>
            </w:r>
            <w:r w:rsidRPr="007B698A">
              <w:rPr>
                <w:rFonts w:ascii="Arial" w:hAnsi="Arial" w:cs="Arial"/>
                <w:sz w:val="16"/>
                <w:szCs w:val="16"/>
                <w:lang w:val="en-US"/>
              </w:rPr>
              <w:t xml:space="preserve"> </w:t>
            </w:r>
            <w:r w:rsidRPr="00824B70">
              <w:rPr>
                <w:rFonts w:ascii="Arial" w:hAnsi="Arial" w:cs="Arial"/>
                <w:sz w:val="16"/>
                <w:szCs w:val="16"/>
              </w:rPr>
              <w:t>специфікації</w:t>
            </w:r>
            <w:r w:rsidRPr="007B698A">
              <w:rPr>
                <w:rFonts w:ascii="Arial" w:hAnsi="Arial" w:cs="Arial"/>
                <w:sz w:val="16"/>
                <w:szCs w:val="16"/>
                <w:lang w:val="en-US"/>
              </w:rPr>
              <w:t xml:space="preserve"> </w:t>
            </w:r>
            <w:r w:rsidRPr="00824B70">
              <w:rPr>
                <w:rFonts w:ascii="Arial" w:hAnsi="Arial" w:cs="Arial"/>
                <w:sz w:val="16"/>
                <w:szCs w:val="16"/>
              </w:rPr>
              <w:t>АФІ</w:t>
            </w:r>
            <w:r w:rsidRPr="007B698A">
              <w:rPr>
                <w:rFonts w:ascii="Arial" w:hAnsi="Arial" w:cs="Arial"/>
                <w:sz w:val="16"/>
                <w:szCs w:val="16"/>
                <w:lang w:val="en-US"/>
              </w:rPr>
              <w:t xml:space="preserve"> </w:t>
            </w:r>
            <w:r w:rsidRPr="00824B70">
              <w:rPr>
                <w:rFonts w:ascii="Arial" w:hAnsi="Arial" w:cs="Arial"/>
                <w:sz w:val="16"/>
                <w:szCs w:val="16"/>
              </w:rPr>
              <w:t>Валсартан</w:t>
            </w:r>
            <w:r w:rsidRPr="007B698A">
              <w:rPr>
                <w:rFonts w:ascii="Arial" w:hAnsi="Arial" w:cs="Arial"/>
                <w:sz w:val="16"/>
                <w:szCs w:val="16"/>
                <w:lang w:val="en-US"/>
              </w:rPr>
              <w:t xml:space="preserve"> </w:t>
            </w:r>
            <w:r w:rsidRPr="00824B70">
              <w:rPr>
                <w:rFonts w:ascii="Arial" w:hAnsi="Arial" w:cs="Arial"/>
                <w:sz w:val="16"/>
                <w:szCs w:val="16"/>
              </w:rPr>
              <w:t>показника</w:t>
            </w:r>
            <w:r w:rsidRPr="007B698A">
              <w:rPr>
                <w:rFonts w:ascii="Arial" w:hAnsi="Arial" w:cs="Arial"/>
                <w:sz w:val="16"/>
                <w:szCs w:val="16"/>
                <w:lang w:val="en-US"/>
              </w:rPr>
              <w:t xml:space="preserve"> «</w:t>
            </w:r>
            <w:r w:rsidRPr="00824B70">
              <w:rPr>
                <w:rFonts w:ascii="Arial" w:hAnsi="Arial" w:cs="Arial"/>
                <w:sz w:val="16"/>
                <w:szCs w:val="16"/>
              </w:rPr>
              <w:t>Домішка</w:t>
            </w:r>
            <w:r w:rsidRPr="007B698A">
              <w:rPr>
                <w:rFonts w:ascii="Arial" w:hAnsi="Arial" w:cs="Arial"/>
                <w:sz w:val="16"/>
                <w:szCs w:val="16"/>
                <w:lang w:val="en-US"/>
              </w:rPr>
              <w:t xml:space="preserve"> </w:t>
            </w:r>
            <w:r w:rsidRPr="00824B70">
              <w:rPr>
                <w:rFonts w:ascii="Arial" w:hAnsi="Arial" w:cs="Arial"/>
                <w:sz w:val="16"/>
                <w:szCs w:val="16"/>
              </w:rPr>
              <w:t>нітрозаміну</w:t>
            </w:r>
            <w:r w:rsidRPr="007B698A">
              <w:rPr>
                <w:rFonts w:ascii="Arial" w:hAnsi="Arial" w:cs="Arial"/>
                <w:sz w:val="16"/>
                <w:szCs w:val="16"/>
                <w:lang w:val="en-US"/>
              </w:rPr>
              <w:t xml:space="preserve"> </w:t>
            </w:r>
            <w:r w:rsidRPr="00824B70">
              <w:rPr>
                <w:rFonts w:ascii="Arial" w:hAnsi="Arial" w:cs="Arial"/>
                <w:sz w:val="16"/>
                <w:szCs w:val="16"/>
              </w:rPr>
              <w:t>методом</w:t>
            </w:r>
            <w:r w:rsidRPr="007B698A">
              <w:rPr>
                <w:rFonts w:ascii="Arial" w:hAnsi="Arial" w:cs="Arial"/>
                <w:sz w:val="16"/>
                <w:szCs w:val="16"/>
                <w:lang w:val="en-US"/>
              </w:rPr>
              <w:t xml:space="preserve"> </w:t>
            </w:r>
            <w:r w:rsidRPr="00824B70">
              <w:rPr>
                <w:rFonts w:ascii="Arial" w:hAnsi="Arial" w:cs="Arial"/>
                <w:sz w:val="16"/>
                <w:szCs w:val="16"/>
              </w:rPr>
              <w:t>РХ</w:t>
            </w:r>
            <w:r w:rsidRPr="007B698A">
              <w:rPr>
                <w:rFonts w:ascii="Arial" w:hAnsi="Arial" w:cs="Arial"/>
                <w:sz w:val="16"/>
                <w:szCs w:val="16"/>
                <w:lang w:val="en-US"/>
              </w:rPr>
              <w:t xml:space="preserve"> </w:t>
            </w:r>
            <w:r w:rsidRPr="00824B70">
              <w:rPr>
                <w:rFonts w:ascii="Arial" w:hAnsi="Arial" w:cs="Arial"/>
                <w:sz w:val="16"/>
                <w:szCs w:val="16"/>
              </w:rPr>
              <w:t>МС</w:t>
            </w:r>
            <w:r w:rsidRPr="007B698A">
              <w:rPr>
                <w:rFonts w:ascii="Arial" w:hAnsi="Arial" w:cs="Arial"/>
                <w:sz w:val="16"/>
                <w:szCs w:val="16"/>
                <w:lang w:val="en-US"/>
              </w:rPr>
              <w:t>/</w:t>
            </w:r>
            <w:r w:rsidRPr="00824B70">
              <w:rPr>
                <w:rFonts w:ascii="Arial" w:hAnsi="Arial" w:cs="Arial"/>
                <w:sz w:val="16"/>
                <w:szCs w:val="16"/>
              </w:rPr>
              <w:t>МС</w:t>
            </w:r>
            <w:r w:rsidRPr="007B698A">
              <w:rPr>
                <w:rFonts w:ascii="Arial" w:hAnsi="Arial" w:cs="Arial"/>
                <w:sz w:val="16"/>
                <w:szCs w:val="16"/>
                <w:lang w:val="en-US"/>
              </w:rPr>
              <w:t>. N-</w:t>
            </w:r>
            <w:r w:rsidRPr="00824B70">
              <w:rPr>
                <w:rFonts w:ascii="Arial" w:hAnsi="Arial" w:cs="Arial"/>
                <w:sz w:val="16"/>
                <w:szCs w:val="16"/>
              </w:rPr>
              <w:t>нітрозодиетиламін</w:t>
            </w:r>
            <w:r w:rsidRPr="007B698A">
              <w:rPr>
                <w:rFonts w:ascii="Arial" w:hAnsi="Arial" w:cs="Arial"/>
                <w:sz w:val="16"/>
                <w:szCs w:val="16"/>
                <w:lang w:val="en-US"/>
              </w:rPr>
              <w:t xml:space="preserve"> (ND</w:t>
            </w:r>
            <w:r w:rsidRPr="00824B70">
              <w:rPr>
                <w:rFonts w:ascii="Arial" w:hAnsi="Arial" w:cs="Arial"/>
                <w:sz w:val="16"/>
                <w:szCs w:val="16"/>
              </w:rPr>
              <w:t>Е</w:t>
            </w:r>
            <w:r w:rsidRPr="007B698A">
              <w:rPr>
                <w:rFonts w:ascii="Arial" w:hAnsi="Arial" w:cs="Arial"/>
                <w:sz w:val="16"/>
                <w:szCs w:val="16"/>
                <w:lang w:val="en-US"/>
              </w:rPr>
              <w:t xml:space="preserve">A)» </w:t>
            </w:r>
            <w:r w:rsidRPr="00824B70">
              <w:rPr>
                <w:rFonts w:ascii="Arial" w:hAnsi="Arial" w:cs="Arial"/>
                <w:sz w:val="16"/>
                <w:szCs w:val="16"/>
              </w:rPr>
              <w:t>з</w:t>
            </w:r>
            <w:r w:rsidRPr="007B698A">
              <w:rPr>
                <w:rFonts w:ascii="Arial" w:hAnsi="Arial" w:cs="Arial"/>
                <w:sz w:val="16"/>
                <w:szCs w:val="16"/>
                <w:lang w:val="en-US"/>
              </w:rPr>
              <w:t xml:space="preserve"> </w:t>
            </w:r>
            <w:r w:rsidRPr="00824B70">
              <w:rPr>
                <w:rFonts w:ascii="Arial" w:hAnsi="Arial" w:cs="Arial"/>
                <w:sz w:val="16"/>
                <w:szCs w:val="16"/>
              </w:rPr>
              <w:t>допустимою</w:t>
            </w:r>
            <w:r w:rsidRPr="007B698A">
              <w:rPr>
                <w:rFonts w:ascii="Arial" w:hAnsi="Arial" w:cs="Arial"/>
                <w:sz w:val="16"/>
                <w:szCs w:val="16"/>
                <w:lang w:val="en-US"/>
              </w:rPr>
              <w:t xml:space="preserve"> </w:t>
            </w:r>
            <w:r w:rsidRPr="00824B70">
              <w:rPr>
                <w:rFonts w:ascii="Arial" w:hAnsi="Arial" w:cs="Arial"/>
                <w:sz w:val="16"/>
                <w:szCs w:val="16"/>
              </w:rPr>
              <w:t>межею</w:t>
            </w:r>
            <w:r w:rsidRPr="007B698A">
              <w:rPr>
                <w:rFonts w:ascii="Arial" w:hAnsi="Arial" w:cs="Arial"/>
                <w:sz w:val="16"/>
                <w:szCs w:val="16"/>
                <w:lang w:val="en-US"/>
              </w:rPr>
              <w:t xml:space="preserve"> 0,022 ppm </w:t>
            </w:r>
            <w:r w:rsidRPr="00824B70">
              <w:rPr>
                <w:rFonts w:ascii="Arial" w:hAnsi="Arial" w:cs="Arial"/>
                <w:sz w:val="16"/>
                <w:szCs w:val="16"/>
              </w:rPr>
              <w:t>та</w:t>
            </w:r>
            <w:r w:rsidRPr="007B698A">
              <w:rPr>
                <w:rFonts w:ascii="Arial" w:hAnsi="Arial" w:cs="Arial"/>
                <w:sz w:val="16"/>
                <w:szCs w:val="16"/>
                <w:lang w:val="en-US"/>
              </w:rPr>
              <w:t xml:space="preserve">  </w:t>
            </w:r>
            <w:r w:rsidRPr="00824B70">
              <w:rPr>
                <w:rFonts w:ascii="Arial" w:hAnsi="Arial" w:cs="Arial"/>
                <w:sz w:val="16"/>
                <w:szCs w:val="16"/>
              </w:rPr>
              <w:t>відповідним</w:t>
            </w:r>
            <w:r w:rsidRPr="007B698A">
              <w:rPr>
                <w:rFonts w:ascii="Arial" w:hAnsi="Arial" w:cs="Arial"/>
                <w:sz w:val="16"/>
                <w:szCs w:val="16"/>
                <w:lang w:val="en-US"/>
              </w:rPr>
              <w:t xml:space="preserve"> </w:t>
            </w:r>
            <w:r w:rsidRPr="00824B70">
              <w:rPr>
                <w:rFonts w:ascii="Arial" w:hAnsi="Arial" w:cs="Arial"/>
                <w:sz w:val="16"/>
                <w:szCs w:val="16"/>
              </w:rPr>
              <w:t>методом</w:t>
            </w:r>
            <w:r w:rsidRPr="007B698A">
              <w:rPr>
                <w:rFonts w:ascii="Arial" w:hAnsi="Arial" w:cs="Arial"/>
                <w:sz w:val="16"/>
                <w:szCs w:val="16"/>
                <w:lang w:val="en-US"/>
              </w:rPr>
              <w:t xml:space="preserve"> </w:t>
            </w:r>
            <w:r w:rsidRPr="00824B70">
              <w:rPr>
                <w:rFonts w:ascii="Arial" w:hAnsi="Arial" w:cs="Arial"/>
                <w:sz w:val="16"/>
                <w:szCs w:val="16"/>
              </w:rPr>
              <w:t>випробування</w:t>
            </w:r>
            <w:r w:rsidRPr="007B698A">
              <w:rPr>
                <w:rFonts w:ascii="Arial" w:hAnsi="Arial" w:cs="Arial"/>
                <w:sz w:val="16"/>
                <w:szCs w:val="16"/>
                <w:lang w:val="en-US"/>
              </w:rPr>
              <w:t xml:space="preserve">. </w:t>
            </w:r>
            <w:r w:rsidRPr="00824B70">
              <w:rPr>
                <w:rFonts w:ascii="Arial" w:hAnsi="Arial" w:cs="Arial"/>
                <w:sz w:val="16"/>
                <w:szCs w:val="16"/>
              </w:rPr>
              <w:t>Специфікація</w:t>
            </w:r>
            <w:r w:rsidRPr="007B698A">
              <w:rPr>
                <w:rFonts w:ascii="Arial" w:hAnsi="Arial" w:cs="Arial"/>
                <w:sz w:val="16"/>
                <w:szCs w:val="16"/>
                <w:lang w:val="en-US"/>
              </w:rPr>
              <w:t xml:space="preserve"> </w:t>
            </w:r>
            <w:r w:rsidRPr="00824B70">
              <w:rPr>
                <w:rFonts w:ascii="Arial" w:hAnsi="Arial" w:cs="Arial"/>
                <w:sz w:val="16"/>
                <w:szCs w:val="16"/>
              </w:rPr>
              <w:t>стосується</w:t>
            </w:r>
            <w:r w:rsidRPr="007B698A">
              <w:rPr>
                <w:rFonts w:ascii="Arial" w:hAnsi="Arial" w:cs="Arial"/>
                <w:sz w:val="16"/>
                <w:szCs w:val="16"/>
                <w:lang w:val="en-US"/>
              </w:rPr>
              <w:t xml:space="preserve"> Novartis </w:t>
            </w:r>
            <w:r w:rsidRPr="00824B70">
              <w:rPr>
                <w:rFonts w:ascii="Arial" w:hAnsi="Arial" w:cs="Arial"/>
                <w:sz w:val="16"/>
                <w:szCs w:val="16"/>
              </w:rPr>
              <w:t>та</w:t>
            </w:r>
            <w:r w:rsidRPr="007B698A">
              <w:rPr>
                <w:rFonts w:ascii="Arial" w:hAnsi="Arial" w:cs="Arial"/>
                <w:sz w:val="16"/>
                <w:szCs w:val="16"/>
                <w:lang w:val="en-US"/>
              </w:rPr>
              <w:t xml:space="preserve"> Divi’s.</w:t>
            </w:r>
          </w:p>
          <w:p w:rsidR="0077730C" w:rsidRPr="007B698A" w:rsidRDefault="0077730C" w:rsidP="004B05C9">
            <w:pPr>
              <w:jc w:val="center"/>
              <w:rPr>
                <w:rFonts w:ascii="Arial" w:hAnsi="Arial" w:cs="Arial"/>
                <w:sz w:val="16"/>
                <w:szCs w:val="16"/>
                <w:lang w:val="en-US"/>
              </w:rPr>
            </w:pPr>
            <w:r w:rsidRPr="00824B70">
              <w:rPr>
                <w:rFonts w:ascii="Arial" w:hAnsi="Arial" w:cs="Arial"/>
                <w:sz w:val="16"/>
                <w:szCs w:val="16"/>
              </w:rPr>
              <w:t>Зміни</w:t>
            </w:r>
            <w:r w:rsidRPr="007B698A">
              <w:rPr>
                <w:rFonts w:ascii="Arial" w:hAnsi="Arial" w:cs="Arial"/>
                <w:sz w:val="16"/>
                <w:szCs w:val="16"/>
                <w:lang w:val="en-US"/>
              </w:rPr>
              <w:t xml:space="preserve"> I </w:t>
            </w:r>
            <w:r w:rsidRPr="00824B70">
              <w:rPr>
                <w:rFonts w:ascii="Arial" w:hAnsi="Arial" w:cs="Arial"/>
                <w:sz w:val="16"/>
                <w:szCs w:val="16"/>
              </w:rPr>
              <w:t>типу</w:t>
            </w:r>
            <w:r w:rsidRPr="007B698A">
              <w:rPr>
                <w:rFonts w:ascii="Arial" w:hAnsi="Arial" w:cs="Arial"/>
                <w:sz w:val="16"/>
                <w:szCs w:val="16"/>
                <w:lang w:val="en-US"/>
              </w:rPr>
              <w:t xml:space="preserve"> - </w:t>
            </w:r>
            <w:r w:rsidRPr="00824B70">
              <w:rPr>
                <w:rFonts w:ascii="Arial" w:hAnsi="Arial" w:cs="Arial"/>
                <w:sz w:val="16"/>
                <w:szCs w:val="16"/>
              </w:rPr>
              <w:t>Зміни</w:t>
            </w:r>
            <w:r w:rsidRPr="007B698A">
              <w:rPr>
                <w:rFonts w:ascii="Arial" w:hAnsi="Arial" w:cs="Arial"/>
                <w:sz w:val="16"/>
                <w:szCs w:val="16"/>
                <w:lang w:val="en-US"/>
              </w:rPr>
              <w:t xml:space="preserve"> </w:t>
            </w:r>
            <w:r w:rsidRPr="00824B70">
              <w:rPr>
                <w:rFonts w:ascii="Arial" w:hAnsi="Arial" w:cs="Arial"/>
                <w:sz w:val="16"/>
                <w:szCs w:val="16"/>
              </w:rPr>
              <w:t>з</w:t>
            </w:r>
            <w:r w:rsidRPr="007B698A">
              <w:rPr>
                <w:rFonts w:ascii="Arial" w:hAnsi="Arial" w:cs="Arial"/>
                <w:sz w:val="16"/>
                <w:szCs w:val="16"/>
                <w:lang w:val="en-US"/>
              </w:rPr>
              <w:t xml:space="preserve"> </w:t>
            </w:r>
            <w:r w:rsidRPr="00824B70">
              <w:rPr>
                <w:rFonts w:ascii="Arial" w:hAnsi="Arial" w:cs="Arial"/>
                <w:sz w:val="16"/>
                <w:szCs w:val="16"/>
              </w:rPr>
              <w:t>якості</w:t>
            </w:r>
            <w:r w:rsidRPr="007B698A">
              <w:rPr>
                <w:rFonts w:ascii="Arial" w:hAnsi="Arial" w:cs="Arial"/>
                <w:sz w:val="16"/>
                <w:szCs w:val="16"/>
                <w:lang w:val="en-US"/>
              </w:rPr>
              <w:t xml:space="preserve">. </w:t>
            </w:r>
            <w:r w:rsidRPr="00824B70">
              <w:rPr>
                <w:rFonts w:ascii="Arial" w:hAnsi="Arial" w:cs="Arial"/>
                <w:sz w:val="16"/>
                <w:szCs w:val="16"/>
              </w:rPr>
              <w:t>АФІ</w:t>
            </w:r>
            <w:r w:rsidRPr="007B698A">
              <w:rPr>
                <w:rFonts w:ascii="Arial" w:hAnsi="Arial" w:cs="Arial"/>
                <w:sz w:val="16"/>
                <w:szCs w:val="16"/>
                <w:lang w:val="en-US"/>
              </w:rPr>
              <w:t xml:space="preserve">. </w:t>
            </w:r>
            <w:r w:rsidRPr="00824B70">
              <w:rPr>
                <w:rFonts w:ascii="Arial" w:hAnsi="Arial" w:cs="Arial"/>
                <w:sz w:val="16"/>
                <w:szCs w:val="16"/>
              </w:rPr>
              <w:t>Контроль</w:t>
            </w:r>
            <w:r w:rsidRPr="007B698A">
              <w:rPr>
                <w:rFonts w:ascii="Arial" w:hAnsi="Arial" w:cs="Arial"/>
                <w:sz w:val="16"/>
                <w:szCs w:val="16"/>
                <w:lang w:val="en-US"/>
              </w:rPr>
              <w:t xml:space="preserve"> </w:t>
            </w:r>
            <w:r w:rsidRPr="00824B70">
              <w:rPr>
                <w:rFonts w:ascii="Arial" w:hAnsi="Arial" w:cs="Arial"/>
                <w:sz w:val="16"/>
                <w:szCs w:val="16"/>
              </w:rPr>
              <w:t>АФІ</w:t>
            </w:r>
            <w:r w:rsidRPr="007B698A">
              <w:rPr>
                <w:rFonts w:ascii="Arial" w:hAnsi="Arial" w:cs="Arial"/>
                <w:sz w:val="16"/>
                <w:szCs w:val="16"/>
                <w:lang w:val="en-US"/>
              </w:rPr>
              <w:t xml:space="preserve">. </w:t>
            </w:r>
            <w:r w:rsidRPr="00824B70">
              <w:rPr>
                <w:rFonts w:ascii="Arial" w:hAnsi="Arial" w:cs="Arial"/>
                <w:sz w:val="16"/>
                <w:szCs w:val="16"/>
              </w:rPr>
              <w:t>Зміна</w:t>
            </w:r>
            <w:r w:rsidRPr="007B698A">
              <w:rPr>
                <w:rFonts w:ascii="Arial" w:hAnsi="Arial" w:cs="Arial"/>
                <w:sz w:val="16"/>
                <w:szCs w:val="16"/>
                <w:lang w:val="en-US"/>
              </w:rPr>
              <w:t xml:space="preserve"> </w:t>
            </w:r>
            <w:r w:rsidRPr="00824B70">
              <w:rPr>
                <w:rFonts w:ascii="Arial" w:hAnsi="Arial" w:cs="Arial"/>
                <w:sz w:val="16"/>
                <w:szCs w:val="16"/>
              </w:rPr>
              <w:t>у</w:t>
            </w:r>
            <w:r w:rsidRPr="007B698A">
              <w:rPr>
                <w:rFonts w:ascii="Arial" w:hAnsi="Arial" w:cs="Arial"/>
                <w:sz w:val="16"/>
                <w:szCs w:val="16"/>
                <w:lang w:val="en-US"/>
              </w:rPr>
              <w:t xml:space="preserve"> </w:t>
            </w:r>
            <w:r w:rsidRPr="00824B70">
              <w:rPr>
                <w:rFonts w:ascii="Arial" w:hAnsi="Arial" w:cs="Arial"/>
                <w:sz w:val="16"/>
                <w:szCs w:val="16"/>
              </w:rPr>
              <w:t>параметрах</w:t>
            </w:r>
            <w:r w:rsidRPr="007B698A">
              <w:rPr>
                <w:rFonts w:ascii="Arial" w:hAnsi="Arial" w:cs="Arial"/>
                <w:sz w:val="16"/>
                <w:szCs w:val="16"/>
                <w:lang w:val="en-US"/>
              </w:rPr>
              <w:t xml:space="preserve"> </w:t>
            </w:r>
            <w:r w:rsidRPr="00824B70">
              <w:rPr>
                <w:rFonts w:ascii="Arial" w:hAnsi="Arial" w:cs="Arial"/>
                <w:sz w:val="16"/>
                <w:szCs w:val="16"/>
              </w:rPr>
              <w:t>специфікацій</w:t>
            </w:r>
            <w:r w:rsidRPr="007B698A">
              <w:rPr>
                <w:rFonts w:ascii="Arial" w:hAnsi="Arial" w:cs="Arial"/>
                <w:sz w:val="16"/>
                <w:szCs w:val="16"/>
                <w:lang w:val="en-US"/>
              </w:rPr>
              <w:t xml:space="preserve"> </w:t>
            </w:r>
            <w:r w:rsidRPr="00824B70">
              <w:rPr>
                <w:rFonts w:ascii="Arial" w:hAnsi="Arial" w:cs="Arial"/>
                <w:sz w:val="16"/>
                <w:szCs w:val="16"/>
              </w:rPr>
              <w:t>та</w:t>
            </w:r>
            <w:r w:rsidRPr="007B698A">
              <w:rPr>
                <w:rFonts w:ascii="Arial" w:hAnsi="Arial" w:cs="Arial"/>
                <w:sz w:val="16"/>
                <w:szCs w:val="16"/>
                <w:lang w:val="en-US"/>
              </w:rPr>
              <w:t>/</w:t>
            </w:r>
            <w:r w:rsidRPr="00824B70">
              <w:rPr>
                <w:rFonts w:ascii="Arial" w:hAnsi="Arial" w:cs="Arial"/>
                <w:sz w:val="16"/>
                <w:szCs w:val="16"/>
              </w:rPr>
              <w:t>або</w:t>
            </w:r>
            <w:r w:rsidRPr="007B698A">
              <w:rPr>
                <w:rFonts w:ascii="Arial" w:hAnsi="Arial" w:cs="Arial"/>
                <w:sz w:val="16"/>
                <w:szCs w:val="16"/>
                <w:lang w:val="en-US"/>
              </w:rPr>
              <w:t xml:space="preserve"> </w:t>
            </w:r>
            <w:r w:rsidRPr="00824B70">
              <w:rPr>
                <w:rFonts w:ascii="Arial" w:hAnsi="Arial" w:cs="Arial"/>
                <w:sz w:val="16"/>
                <w:szCs w:val="16"/>
              </w:rPr>
              <w:t>допустимих</w:t>
            </w:r>
            <w:r w:rsidRPr="007B698A">
              <w:rPr>
                <w:rFonts w:ascii="Arial" w:hAnsi="Arial" w:cs="Arial"/>
                <w:sz w:val="16"/>
                <w:szCs w:val="16"/>
                <w:lang w:val="en-US"/>
              </w:rPr>
              <w:t xml:space="preserve"> </w:t>
            </w:r>
            <w:r w:rsidRPr="00824B70">
              <w:rPr>
                <w:rFonts w:ascii="Arial" w:hAnsi="Arial" w:cs="Arial"/>
                <w:sz w:val="16"/>
                <w:szCs w:val="16"/>
              </w:rPr>
              <w:t>меж</w:t>
            </w:r>
            <w:r w:rsidRPr="007B698A">
              <w:rPr>
                <w:rFonts w:ascii="Arial" w:hAnsi="Arial" w:cs="Arial"/>
                <w:sz w:val="16"/>
                <w:szCs w:val="16"/>
                <w:lang w:val="en-US"/>
              </w:rPr>
              <w:t xml:space="preserve">, </w:t>
            </w:r>
            <w:r w:rsidRPr="00824B70">
              <w:rPr>
                <w:rFonts w:ascii="Arial" w:hAnsi="Arial" w:cs="Arial"/>
                <w:sz w:val="16"/>
                <w:szCs w:val="16"/>
              </w:rPr>
              <w:t>визначених</w:t>
            </w:r>
            <w:r w:rsidRPr="007B698A">
              <w:rPr>
                <w:rFonts w:ascii="Arial" w:hAnsi="Arial" w:cs="Arial"/>
                <w:sz w:val="16"/>
                <w:szCs w:val="16"/>
                <w:lang w:val="en-US"/>
              </w:rPr>
              <w:t xml:space="preserve"> </w:t>
            </w:r>
            <w:r w:rsidRPr="00824B70">
              <w:rPr>
                <w:rFonts w:ascii="Arial" w:hAnsi="Arial" w:cs="Arial"/>
                <w:sz w:val="16"/>
                <w:szCs w:val="16"/>
              </w:rPr>
              <w:t>у</w:t>
            </w:r>
            <w:r w:rsidRPr="007B698A">
              <w:rPr>
                <w:rFonts w:ascii="Arial" w:hAnsi="Arial" w:cs="Arial"/>
                <w:sz w:val="16"/>
                <w:szCs w:val="16"/>
                <w:lang w:val="en-US"/>
              </w:rPr>
              <w:t xml:space="preserve"> </w:t>
            </w:r>
            <w:r w:rsidRPr="00824B70">
              <w:rPr>
                <w:rFonts w:ascii="Arial" w:hAnsi="Arial" w:cs="Arial"/>
                <w:sz w:val="16"/>
                <w:szCs w:val="16"/>
              </w:rPr>
              <w:t>специфікаціях</w:t>
            </w:r>
            <w:r w:rsidRPr="007B698A">
              <w:rPr>
                <w:rFonts w:ascii="Arial" w:hAnsi="Arial" w:cs="Arial"/>
                <w:sz w:val="16"/>
                <w:szCs w:val="16"/>
                <w:lang w:val="en-US"/>
              </w:rPr>
              <w:t xml:space="preserve"> </w:t>
            </w:r>
            <w:r w:rsidRPr="00824B70">
              <w:rPr>
                <w:rFonts w:ascii="Arial" w:hAnsi="Arial" w:cs="Arial"/>
                <w:sz w:val="16"/>
                <w:szCs w:val="16"/>
              </w:rPr>
              <w:t>на</w:t>
            </w:r>
            <w:r w:rsidRPr="007B698A">
              <w:rPr>
                <w:rFonts w:ascii="Arial" w:hAnsi="Arial" w:cs="Arial"/>
                <w:sz w:val="16"/>
                <w:szCs w:val="16"/>
                <w:lang w:val="en-US"/>
              </w:rPr>
              <w:t xml:space="preserve"> </w:t>
            </w:r>
            <w:r w:rsidRPr="00824B70">
              <w:rPr>
                <w:rFonts w:ascii="Arial" w:hAnsi="Arial" w:cs="Arial"/>
                <w:sz w:val="16"/>
                <w:szCs w:val="16"/>
              </w:rPr>
              <w:t>АФІ</w:t>
            </w:r>
            <w:r w:rsidRPr="007B698A">
              <w:rPr>
                <w:rFonts w:ascii="Arial" w:hAnsi="Arial" w:cs="Arial"/>
                <w:sz w:val="16"/>
                <w:szCs w:val="16"/>
                <w:lang w:val="en-US"/>
              </w:rPr>
              <w:t xml:space="preserve">, </w:t>
            </w:r>
            <w:r w:rsidRPr="00824B70">
              <w:rPr>
                <w:rFonts w:ascii="Arial" w:hAnsi="Arial" w:cs="Arial"/>
                <w:sz w:val="16"/>
                <w:szCs w:val="16"/>
              </w:rPr>
              <w:t>або</w:t>
            </w:r>
            <w:r w:rsidRPr="007B698A">
              <w:rPr>
                <w:rFonts w:ascii="Arial" w:hAnsi="Arial" w:cs="Arial"/>
                <w:sz w:val="16"/>
                <w:szCs w:val="16"/>
                <w:lang w:val="en-US"/>
              </w:rPr>
              <w:t xml:space="preserve"> </w:t>
            </w:r>
            <w:r w:rsidRPr="00824B70">
              <w:rPr>
                <w:rFonts w:ascii="Arial" w:hAnsi="Arial" w:cs="Arial"/>
                <w:sz w:val="16"/>
                <w:szCs w:val="16"/>
              </w:rPr>
              <w:t>вихідний</w:t>
            </w:r>
            <w:r w:rsidRPr="007B698A">
              <w:rPr>
                <w:rFonts w:ascii="Arial" w:hAnsi="Arial" w:cs="Arial"/>
                <w:sz w:val="16"/>
                <w:szCs w:val="16"/>
                <w:lang w:val="en-US"/>
              </w:rPr>
              <w:t>/</w:t>
            </w:r>
            <w:r w:rsidRPr="00824B70">
              <w:rPr>
                <w:rFonts w:ascii="Arial" w:hAnsi="Arial" w:cs="Arial"/>
                <w:sz w:val="16"/>
                <w:szCs w:val="16"/>
              </w:rPr>
              <w:t>проміжний</w:t>
            </w:r>
            <w:r w:rsidRPr="007B698A">
              <w:rPr>
                <w:rFonts w:ascii="Arial" w:hAnsi="Arial" w:cs="Arial"/>
                <w:sz w:val="16"/>
                <w:szCs w:val="16"/>
                <w:lang w:val="en-US"/>
              </w:rPr>
              <w:t xml:space="preserve"> </w:t>
            </w:r>
            <w:r w:rsidRPr="00824B70">
              <w:rPr>
                <w:rFonts w:ascii="Arial" w:hAnsi="Arial" w:cs="Arial"/>
                <w:sz w:val="16"/>
                <w:szCs w:val="16"/>
              </w:rPr>
              <w:t>продукт</w:t>
            </w:r>
            <w:r w:rsidRPr="007B698A">
              <w:rPr>
                <w:rFonts w:ascii="Arial" w:hAnsi="Arial" w:cs="Arial"/>
                <w:sz w:val="16"/>
                <w:szCs w:val="16"/>
                <w:lang w:val="en-US"/>
              </w:rPr>
              <w:t>/</w:t>
            </w:r>
            <w:r w:rsidRPr="00824B70">
              <w:rPr>
                <w:rFonts w:ascii="Arial" w:hAnsi="Arial" w:cs="Arial"/>
                <w:sz w:val="16"/>
                <w:szCs w:val="16"/>
              </w:rPr>
              <w:t>реагент</w:t>
            </w:r>
            <w:r w:rsidRPr="007B698A">
              <w:rPr>
                <w:rFonts w:ascii="Arial" w:hAnsi="Arial" w:cs="Arial"/>
                <w:sz w:val="16"/>
                <w:szCs w:val="16"/>
                <w:lang w:val="en-US"/>
              </w:rPr>
              <w:t xml:space="preserve">, </w:t>
            </w:r>
            <w:r w:rsidRPr="00824B70">
              <w:rPr>
                <w:rFonts w:ascii="Arial" w:hAnsi="Arial" w:cs="Arial"/>
                <w:sz w:val="16"/>
                <w:szCs w:val="16"/>
              </w:rPr>
              <w:t>що</w:t>
            </w:r>
            <w:r w:rsidRPr="007B698A">
              <w:rPr>
                <w:rFonts w:ascii="Arial" w:hAnsi="Arial" w:cs="Arial"/>
                <w:sz w:val="16"/>
                <w:szCs w:val="16"/>
                <w:lang w:val="en-US"/>
              </w:rPr>
              <w:t xml:space="preserve"> </w:t>
            </w:r>
            <w:r w:rsidRPr="00824B70">
              <w:rPr>
                <w:rFonts w:ascii="Arial" w:hAnsi="Arial" w:cs="Arial"/>
                <w:sz w:val="16"/>
                <w:szCs w:val="16"/>
              </w:rPr>
              <w:t>використовуються</w:t>
            </w:r>
            <w:r w:rsidRPr="007B698A">
              <w:rPr>
                <w:rFonts w:ascii="Arial" w:hAnsi="Arial" w:cs="Arial"/>
                <w:sz w:val="16"/>
                <w:szCs w:val="16"/>
                <w:lang w:val="en-US"/>
              </w:rPr>
              <w:t xml:space="preserve"> </w:t>
            </w:r>
            <w:r w:rsidRPr="00824B70">
              <w:rPr>
                <w:rFonts w:ascii="Arial" w:hAnsi="Arial" w:cs="Arial"/>
                <w:sz w:val="16"/>
                <w:szCs w:val="16"/>
              </w:rPr>
              <w:t>у</w:t>
            </w:r>
            <w:r w:rsidRPr="007B698A">
              <w:rPr>
                <w:rFonts w:ascii="Arial" w:hAnsi="Arial" w:cs="Arial"/>
                <w:sz w:val="16"/>
                <w:szCs w:val="16"/>
                <w:lang w:val="en-US"/>
              </w:rPr>
              <w:t xml:space="preserve"> </w:t>
            </w:r>
            <w:r w:rsidRPr="00824B70">
              <w:rPr>
                <w:rFonts w:ascii="Arial" w:hAnsi="Arial" w:cs="Arial"/>
                <w:sz w:val="16"/>
                <w:szCs w:val="16"/>
              </w:rPr>
              <w:t>процесі</w:t>
            </w:r>
            <w:r w:rsidRPr="007B698A">
              <w:rPr>
                <w:rFonts w:ascii="Arial" w:hAnsi="Arial" w:cs="Arial"/>
                <w:sz w:val="16"/>
                <w:szCs w:val="16"/>
                <w:lang w:val="en-US"/>
              </w:rPr>
              <w:t xml:space="preserve"> </w:t>
            </w:r>
            <w:r w:rsidRPr="00824B70">
              <w:rPr>
                <w:rFonts w:ascii="Arial" w:hAnsi="Arial" w:cs="Arial"/>
                <w:sz w:val="16"/>
                <w:szCs w:val="16"/>
              </w:rPr>
              <w:t>виробництва</w:t>
            </w:r>
            <w:r w:rsidRPr="007B698A">
              <w:rPr>
                <w:rFonts w:ascii="Arial" w:hAnsi="Arial" w:cs="Arial"/>
                <w:sz w:val="16"/>
                <w:szCs w:val="16"/>
                <w:lang w:val="en-US"/>
              </w:rPr>
              <w:t xml:space="preserve"> </w:t>
            </w:r>
            <w:r w:rsidRPr="00824B70">
              <w:rPr>
                <w:rFonts w:ascii="Arial" w:hAnsi="Arial" w:cs="Arial"/>
                <w:sz w:val="16"/>
                <w:szCs w:val="16"/>
              </w:rPr>
              <w:t>АФІ</w:t>
            </w:r>
            <w:r w:rsidRPr="007B698A">
              <w:rPr>
                <w:rFonts w:ascii="Arial" w:hAnsi="Arial" w:cs="Arial"/>
                <w:sz w:val="16"/>
                <w:szCs w:val="16"/>
                <w:lang w:val="en-US"/>
              </w:rPr>
              <w:t xml:space="preserve"> (</w:t>
            </w:r>
            <w:r w:rsidRPr="00824B70">
              <w:rPr>
                <w:rFonts w:ascii="Arial" w:hAnsi="Arial" w:cs="Arial"/>
                <w:sz w:val="16"/>
                <w:szCs w:val="16"/>
              </w:rPr>
              <w:t>звуження</w:t>
            </w:r>
            <w:r w:rsidRPr="007B698A">
              <w:rPr>
                <w:rFonts w:ascii="Arial" w:hAnsi="Arial" w:cs="Arial"/>
                <w:sz w:val="16"/>
                <w:szCs w:val="16"/>
                <w:lang w:val="en-US"/>
              </w:rPr>
              <w:t xml:space="preserve"> </w:t>
            </w:r>
            <w:r w:rsidRPr="00824B70">
              <w:rPr>
                <w:rFonts w:ascii="Arial" w:hAnsi="Arial" w:cs="Arial"/>
                <w:sz w:val="16"/>
                <w:szCs w:val="16"/>
              </w:rPr>
              <w:t>допустимих</w:t>
            </w:r>
            <w:r w:rsidRPr="007B698A">
              <w:rPr>
                <w:rFonts w:ascii="Arial" w:hAnsi="Arial" w:cs="Arial"/>
                <w:sz w:val="16"/>
                <w:szCs w:val="16"/>
                <w:lang w:val="en-US"/>
              </w:rPr>
              <w:t xml:space="preserve"> </w:t>
            </w:r>
            <w:r w:rsidRPr="00824B70">
              <w:rPr>
                <w:rFonts w:ascii="Arial" w:hAnsi="Arial" w:cs="Arial"/>
                <w:sz w:val="16"/>
                <w:szCs w:val="16"/>
              </w:rPr>
              <w:t>меж</w:t>
            </w:r>
            <w:r w:rsidRPr="007B698A">
              <w:rPr>
                <w:rFonts w:ascii="Arial" w:hAnsi="Arial" w:cs="Arial"/>
                <w:sz w:val="16"/>
                <w:szCs w:val="16"/>
                <w:lang w:val="en-US"/>
              </w:rPr>
              <w:t xml:space="preserve">, </w:t>
            </w:r>
            <w:r w:rsidRPr="00824B70">
              <w:rPr>
                <w:rFonts w:ascii="Arial" w:hAnsi="Arial" w:cs="Arial"/>
                <w:sz w:val="16"/>
                <w:szCs w:val="16"/>
              </w:rPr>
              <w:t>визначених</w:t>
            </w:r>
            <w:r w:rsidRPr="007B698A">
              <w:rPr>
                <w:rFonts w:ascii="Arial" w:hAnsi="Arial" w:cs="Arial"/>
                <w:sz w:val="16"/>
                <w:szCs w:val="16"/>
                <w:lang w:val="en-US"/>
              </w:rPr>
              <w:t xml:space="preserve"> </w:t>
            </w:r>
            <w:r w:rsidRPr="00824B70">
              <w:rPr>
                <w:rFonts w:ascii="Arial" w:hAnsi="Arial" w:cs="Arial"/>
                <w:sz w:val="16"/>
                <w:szCs w:val="16"/>
              </w:rPr>
              <w:t>у</w:t>
            </w:r>
            <w:r w:rsidRPr="007B698A">
              <w:rPr>
                <w:rFonts w:ascii="Arial" w:hAnsi="Arial" w:cs="Arial"/>
                <w:sz w:val="16"/>
                <w:szCs w:val="16"/>
                <w:lang w:val="en-US"/>
              </w:rPr>
              <w:t xml:space="preserve"> </w:t>
            </w:r>
            <w:r w:rsidRPr="00824B70">
              <w:rPr>
                <w:rFonts w:ascii="Arial" w:hAnsi="Arial" w:cs="Arial"/>
                <w:sz w:val="16"/>
                <w:szCs w:val="16"/>
              </w:rPr>
              <w:t>специфікації</w:t>
            </w:r>
            <w:r w:rsidRPr="007B698A">
              <w:rPr>
                <w:rFonts w:ascii="Arial" w:hAnsi="Arial" w:cs="Arial"/>
                <w:sz w:val="16"/>
                <w:szCs w:val="16"/>
                <w:lang w:val="en-US"/>
              </w:rPr>
              <w:t xml:space="preserve">) </w:t>
            </w:r>
            <w:r w:rsidRPr="00824B70">
              <w:rPr>
                <w:rFonts w:ascii="Arial" w:hAnsi="Arial" w:cs="Arial"/>
                <w:sz w:val="16"/>
                <w:szCs w:val="16"/>
              </w:rPr>
              <w:t>Звуження</w:t>
            </w:r>
            <w:r w:rsidRPr="007B698A">
              <w:rPr>
                <w:rFonts w:ascii="Arial" w:hAnsi="Arial" w:cs="Arial"/>
                <w:sz w:val="16"/>
                <w:szCs w:val="16"/>
                <w:lang w:val="en-US"/>
              </w:rPr>
              <w:t xml:space="preserve"> </w:t>
            </w:r>
            <w:r w:rsidRPr="00824B70">
              <w:rPr>
                <w:rFonts w:ascii="Arial" w:hAnsi="Arial" w:cs="Arial"/>
                <w:sz w:val="16"/>
                <w:szCs w:val="16"/>
              </w:rPr>
              <w:t>допустимих</w:t>
            </w:r>
            <w:r w:rsidRPr="007B698A">
              <w:rPr>
                <w:rFonts w:ascii="Arial" w:hAnsi="Arial" w:cs="Arial"/>
                <w:sz w:val="16"/>
                <w:szCs w:val="16"/>
                <w:lang w:val="en-US"/>
              </w:rPr>
              <w:t xml:space="preserve"> </w:t>
            </w:r>
            <w:r w:rsidRPr="00824B70">
              <w:rPr>
                <w:rFonts w:ascii="Arial" w:hAnsi="Arial" w:cs="Arial"/>
                <w:sz w:val="16"/>
                <w:szCs w:val="16"/>
              </w:rPr>
              <w:t>меж</w:t>
            </w:r>
            <w:r w:rsidRPr="007B698A">
              <w:rPr>
                <w:rFonts w:ascii="Arial" w:hAnsi="Arial" w:cs="Arial"/>
                <w:sz w:val="16"/>
                <w:szCs w:val="16"/>
                <w:lang w:val="en-US"/>
              </w:rPr>
              <w:t xml:space="preserve"> </w:t>
            </w:r>
            <w:r w:rsidRPr="00824B70">
              <w:rPr>
                <w:rFonts w:ascii="Arial" w:hAnsi="Arial" w:cs="Arial"/>
                <w:sz w:val="16"/>
                <w:szCs w:val="16"/>
              </w:rPr>
              <w:t>з</w:t>
            </w:r>
            <w:r w:rsidRPr="007B698A">
              <w:rPr>
                <w:rFonts w:ascii="Arial" w:hAnsi="Arial" w:cs="Arial"/>
                <w:sz w:val="16"/>
                <w:szCs w:val="16"/>
                <w:lang w:val="en-US"/>
              </w:rPr>
              <w:t xml:space="preserve"> 10 ppm </w:t>
            </w:r>
            <w:r w:rsidRPr="00824B70">
              <w:rPr>
                <w:rFonts w:ascii="Arial" w:hAnsi="Arial" w:cs="Arial"/>
                <w:sz w:val="16"/>
                <w:szCs w:val="16"/>
              </w:rPr>
              <w:t>до</w:t>
            </w:r>
            <w:r w:rsidRPr="007B698A">
              <w:rPr>
                <w:rFonts w:ascii="Arial" w:hAnsi="Arial" w:cs="Arial"/>
                <w:sz w:val="16"/>
                <w:szCs w:val="16"/>
                <w:lang w:val="en-US"/>
              </w:rPr>
              <w:t xml:space="preserve"> 4.7 ppm  </w:t>
            </w:r>
            <w:r w:rsidRPr="00824B70">
              <w:rPr>
                <w:rFonts w:ascii="Arial" w:hAnsi="Arial" w:cs="Arial"/>
                <w:sz w:val="16"/>
                <w:szCs w:val="16"/>
              </w:rPr>
              <w:t>для</w:t>
            </w:r>
            <w:r w:rsidRPr="007B698A">
              <w:rPr>
                <w:rFonts w:ascii="Arial" w:hAnsi="Arial" w:cs="Arial"/>
                <w:sz w:val="16"/>
                <w:szCs w:val="16"/>
                <w:lang w:val="en-US"/>
              </w:rPr>
              <w:t xml:space="preserve"> </w:t>
            </w:r>
            <w:r w:rsidRPr="00824B70">
              <w:rPr>
                <w:rFonts w:ascii="Arial" w:hAnsi="Arial" w:cs="Arial"/>
                <w:sz w:val="16"/>
                <w:szCs w:val="16"/>
              </w:rPr>
              <w:t>показника</w:t>
            </w:r>
            <w:r w:rsidRPr="007B698A">
              <w:rPr>
                <w:rFonts w:ascii="Arial" w:hAnsi="Arial" w:cs="Arial"/>
                <w:sz w:val="16"/>
                <w:szCs w:val="16"/>
                <w:lang w:val="en-US"/>
              </w:rPr>
              <w:t xml:space="preserve"> «</w:t>
            </w:r>
            <w:r w:rsidRPr="00824B70">
              <w:rPr>
                <w:rFonts w:ascii="Arial" w:hAnsi="Arial" w:cs="Arial"/>
                <w:sz w:val="16"/>
                <w:szCs w:val="16"/>
              </w:rPr>
              <w:t>Натрію</w:t>
            </w:r>
            <w:r w:rsidRPr="007B698A">
              <w:rPr>
                <w:rFonts w:ascii="Arial" w:hAnsi="Arial" w:cs="Arial"/>
                <w:sz w:val="16"/>
                <w:szCs w:val="16"/>
                <w:lang w:val="en-US"/>
              </w:rPr>
              <w:t xml:space="preserve"> </w:t>
            </w:r>
            <w:r w:rsidRPr="00824B70">
              <w:rPr>
                <w:rFonts w:ascii="Arial" w:hAnsi="Arial" w:cs="Arial"/>
                <w:sz w:val="16"/>
                <w:szCs w:val="16"/>
              </w:rPr>
              <w:t>азид</w:t>
            </w:r>
            <w:r w:rsidRPr="007B698A">
              <w:rPr>
                <w:rFonts w:ascii="Arial" w:hAnsi="Arial" w:cs="Arial"/>
                <w:sz w:val="16"/>
                <w:szCs w:val="16"/>
                <w:lang w:val="en-US"/>
              </w:rPr>
              <w:t xml:space="preserve"> </w:t>
            </w:r>
            <w:r w:rsidRPr="00824B70">
              <w:rPr>
                <w:rFonts w:ascii="Arial" w:hAnsi="Arial" w:cs="Arial"/>
                <w:sz w:val="16"/>
                <w:szCs w:val="16"/>
              </w:rPr>
              <w:t>методом</w:t>
            </w:r>
            <w:r w:rsidRPr="007B698A">
              <w:rPr>
                <w:rFonts w:ascii="Arial" w:hAnsi="Arial" w:cs="Arial"/>
                <w:sz w:val="16"/>
                <w:szCs w:val="16"/>
                <w:lang w:val="en-US"/>
              </w:rPr>
              <w:t xml:space="preserve"> </w:t>
            </w:r>
            <w:r w:rsidRPr="00824B70">
              <w:rPr>
                <w:rFonts w:ascii="Arial" w:hAnsi="Arial" w:cs="Arial"/>
                <w:sz w:val="16"/>
                <w:szCs w:val="16"/>
              </w:rPr>
              <w:t>Іонної</w:t>
            </w:r>
            <w:r w:rsidRPr="007B698A">
              <w:rPr>
                <w:rFonts w:ascii="Arial" w:hAnsi="Arial" w:cs="Arial"/>
                <w:sz w:val="16"/>
                <w:szCs w:val="16"/>
                <w:lang w:val="en-US"/>
              </w:rPr>
              <w:t xml:space="preserve"> </w:t>
            </w:r>
            <w:r w:rsidRPr="00824B70">
              <w:rPr>
                <w:rFonts w:ascii="Arial" w:hAnsi="Arial" w:cs="Arial"/>
                <w:sz w:val="16"/>
                <w:szCs w:val="16"/>
              </w:rPr>
              <w:t>хроматографії</w:t>
            </w:r>
            <w:r w:rsidRPr="007B698A">
              <w:rPr>
                <w:rFonts w:ascii="Arial" w:hAnsi="Arial" w:cs="Arial"/>
                <w:sz w:val="16"/>
                <w:szCs w:val="16"/>
                <w:lang w:val="en-US"/>
              </w:rPr>
              <w:t xml:space="preserve">» </w:t>
            </w:r>
            <w:r w:rsidRPr="00824B70">
              <w:rPr>
                <w:rFonts w:ascii="Arial" w:hAnsi="Arial" w:cs="Arial"/>
                <w:sz w:val="16"/>
                <w:szCs w:val="16"/>
              </w:rPr>
              <w:t>специфікації</w:t>
            </w:r>
            <w:r w:rsidRPr="007B698A">
              <w:rPr>
                <w:rFonts w:ascii="Arial" w:hAnsi="Arial" w:cs="Arial"/>
                <w:sz w:val="16"/>
                <w:szCs w:val="16"/>
                <w:lang w:val="en-US"/>
              </w:rPr>
              <w:t xml:space="preserve"> </w:t>
            </w:r>
            <w:r w:rsidRPr="00824B70">
              <w:rPr>
                <w:rFonts w:ascii="Arial" w:hAnsi="Arial" w:cs="Arial"/>
                <w:sz w:val="16"/>
                <w:szCs w:val="16"/>
              </w:rPr>
              <w:t>АФІ</w:t>
            </w:r>
            <w:r w:rsidRPr="007B698A">
              <w:rPr>
                <w:rFonts w:ascii="Arial" w:hAnsi="Arial" w:cs="Arial"/>
                <w:sz w:val="16"/>
                <w:szCs w:val="16"/>
                <w:lang w:val="en-US"/>
              </w:rPr>
              <w:t xml:space="preserve"> </w:t>
            </w:r>
            <w:r w:rsidRPr="00824B70">
              <w:rPr>
                <w:rFonts w:ascii="Arial" w:hAnsi="Arial" w:cs="Arial"/>
                <w:sz w:val="16"/>
                <w:szCs w:val="16"/>
              </w:rPr>
              <w:t>Валсартан</w:t>
            </w:r>
            <w:r w:rsidRPr="007B698A">
              <w:rPr>
                <w:rFonts w:ascii="Arial" w:hAnsi="Arial" w:cs="Arial"/>
                <w:sz w:val="16"/>
                <w:szCs w:val="16"/>
                <w:lang w:val="en-US"/>
              </w:rPr>
              <w:t xml:space="preserve"> </w:t>
            </w:r>
            <w:r w:rsidRPr="00824B70">
              <w:rPr>
                <w:rFonts w:ascii="Arial" w:hAnsi="Arial" w:cs="Arial"/>
                <w:sz w:val="16"/>
                <w:szCs w:val="16"/>
              </w:rPr>
              <w:t>відповідно</w:t>
            </w:r>
            <w:r w:rsidRPr="007B698A">
              <w:rPr>
                <w:rFonts w:ascii="Arial" w:hAnsi="Arial" w:cs="Arial"/>
                <w:sz w:val="16"/>
                <w:szCs w:val="16"/>
                <w:lang w:val="en-US"/>
              </w:rPr>
              <w:t xml:space="preserve"> </w:t>
            </w:r>
            <w:r w:rsidRPr="00824B70">
              <w:rPr>
                <w:rFonts w:ascii="Arial" w:hAnsi="Arial" w:cs="Arial"/>
                <w:sz w:val="16"/>
                <w:szCs w:val="16"/>
              </w:rPr>
              <w:t>до</w:t>
            </w:r>
            <w:r w:rsidRPr="007B698A">
              <w:rPr>
                <w:rFonts w:ascii="Arial" w:hAnsi="Arial" w:cs="Arial"/>
                <w:sz w:val="16"/>
                <w:szCs w:val="16"/>
                <w:lang w:val="en-US"/>
              </w:rPr>
              <w:t xml:space="preserve"> </w:t>
            </w:r>
            <w:r w:rsidRPr="00824B70">
              <w:rPr>
                <w:rFonts w:ascii="Arial" w:hAnsi="Arial" w:cs="Arial"/>
                <w:sz w:val="16"/>
                <w:szCs w:val="16"/>
              </w:rPr>
              <w:t>сертифікату</w:t>
            </w:r>
            <w:r w:rsidRPr="007B698A">
              <w:rPr>
                <w:rFonts w:ascii="Arial" w:hAnsi="Arial" w:cs="Arial"/>
                <w:sz w:val="16"/>
                <w:szCs w:val="16"/>
                <w:lang w:val="en-US"/>
              </w:rPr>
              <w:t xml:space="preserve"> </w:t>
            </w:r>
            <w:r w:rsidRPr="00824B70">
              <w:rPr>
                <w:rFonts w:ascii="Arial" w:hAnsi="Arial" w:cs="Arial"/>
                <w:sz w:val="16"/>
                <w:szCs w:val="16"/>
              </w:rPr>
              <w:t>СЕР</w:t>
            </w:r>
            <w:r w:rsidRPr="007B698A">
              <w:rPr>
                <w:rFonts w:ascii="Arial" w:hAnsi="Arial" w:cs="Arial"/>
                <w:sz w:val="16"/>
                <w:szCs w:val="16"/>
                <w:lang w:val="en-US"/>
              </w:rPr>
              <w:t xml:space="preserve"> Divi’s. </w:t>
            </w:r>
            <w:r w:rsidRPr="00824B70">
              <w:rPr>
                <w:rFonts w:ascii="Arial" w:hAnsi="Arial" w:cs="Arial"/>
                <w:sz w:val="16"/>
                <w:szCs w:val="16"/>
              </w:rPr>
              <w:t>Аналітична</w:t>
            </w:r>
            <w:r w:rsidRPr="007B698A">
              <w:rPr>
                <w:rFonts w:ascii="Arial" w:hAnsi="Arial" w:cs="Arial"/>
                <w:sz w:val="16"/>
                <w:szCs w:val="16"/>
                <w:lang w:val="en-US"/>
              </w:rPr>
              <w:t xml:space="preserve"> </w:t>
            </w:r>
            <w:r w:rsidRPr="00824B70">
              <w:rPr>
                <w:rFonts w:ascii="Arial" w:hAnsi="Arial" w:cs="Arial"/>
                <w:sz w:val="16"/>
                <w:szCs w:val="16"/>
              </w:rPr>
              <w:t>методика</w:t>
            </w:r>
            <w:r w:rsidRPr="007B698A">
              <w:rPr>
                <w:rFonts w:ascii="Arial" w:hAnsi="Arial" w:cs="Arial"/>
                <w:sz w:val="16"/>
                <w:szCs w:val="16"/>
                <w:lang w:val="en-US"/>
              </w:rPr>
              <w:t xml:space="preserve"> </w:t>
            </w:r>
            <w:r w:rsidRPr="00824B70">
              <w:rPr>
                <w:rFonts w:ascii="Arial" w:hAnsi="Arial" w:cs="Arial"/>
                <w:sz w:val="16"/>
                <w:szCs w:val="16"/>
              </w:rPr>
              <w:t>була</w:t>
            </w:r>
            <w:r w:rsidRPr="007B698A">
              <w:rPr>
                <w:rFonts w:ascii="Arial" w:hAnsi="Arial" w:cs="Arial"/>
                <w:sz w:val="16"/>
                <w:szCs w:val="16"/>
                <w:lang w:val="en-US"/>
              </w:rPr>
              <w:t xml:space="preserve"> </w:t>
            </w:r>
            <w:r w:rsidRPr="00824B70">
              <w:rPr>
                <w:rFonts w:ascii="Arial" w:hAnsi="Arial" w:cs="Arial"/>
                <w:sz w:val="16"/>
                <w:szCs w:val="16"/>
              </w:rPr>
              <w:t>відповідно</w:t>
            </w:r>
            <w:r w:rsidRPr="007B698A">
              <w:rPr>
                <w:rFonts w:ascii="Arial" w:hAnsi="Arial" w:cs="Arial"/>
                <w:sz w:val="16"/>
                <w:szCs w:val="16"/>
                <w:lang w:val="en-US"/>
              </w:rPr>
              <w:t xml:space="preserve"> </w:t>
            </w:r>
            <w:r w:rsidRPr="00824B70">
              <w:rPr>
                <w:rFonts w:ascii="Arial" w:hAnsi="Arial" w:cs="Arial"/>
                <w:sz w:val="16"/>
                <w:szCs w:val="16"/>
              </w:rPr>
              <w:t>оновлена</w:t>
            </w:r>
            <w:r w:rsidRPr="007B698A">
              <w:rPr>
                <w:rFonts w:ascii="Arial" w:hAnsi="Arial" w:cs="Arial"/>
                <w:sz w:val="16"/>
                <w:szCs w:val="16"/>
                <w:lang w:val="en-US"/>
              </w:rPr>
              <w:t xml:space="preserve"> </w:t>
            </w:r>
            <w:r w:rsidRPr="00824B70">
              <w:rPr>
                <w:rFonts w:ascii="Arial" w:hAnsi="Arial" w:cs="Arial"/>
                <w:sz w:val="16"/>
                <w:szCs w:val="16"/>
              </w:rPr>
              <w:t>та</w:t>
            </w:r>
            <w:r w:rsidRPr="007B698A">
              <w:rPr>
                <w:rFonts w:ascii="Arial" w:hAnsi="Arial" w:cs="Arial"/>
                <w:sz w:val="16"/>
                <w:szCs w:val="16"/>
                <w:lang w:val="en-US"/>
              </w:rPr>
              <w:t xml:space="preserve"> </w:t>
            </w:r>
            <w:r w:rsidRPr="00824B70">
              <w:rPr>
                <w:rFonts w:ascii="Arial" w:hAnsi="Arial" w:cs="Arial"/>
                <w:sz w:val="16"/>
                <w:szCs w:val="16"/>
              </w:rPr>
              <w:t>повторно</w:t>
            </w:r>
            <w:r w:rsidRPr="007B698A">
              <w:rPr>
                <w:rFonts w:ascii="Arial" w:hAnsi="Arial" w:cs="Arial"/>
                <w:sz w:val="16"/>
                <w:szCs w:val="16"/>
                <w:lang w:val="en-US"/>
              </w:rPr>
              <w:t xml:space="preserve"> </w:t>
            </w:r>
            <w:r w:rsidRPr="00824B70">
              <w:rPr>
                <w:rFonts w:ascii="Arial" w:hAnsi="Arial" w:cs="Arial"/>
                <w:sz w:val="16"/>
                <w:szCs w:val="16"/>
              </w:rPr>
              <w:t>валідована</w:t>
            </w:r>
            <w:r w:rsidRPr="007B698A">
              <w:rPr>
                <w:rFonts w:ascii="Arial" w:hAnsi="Arial" w:cs="Arial"/>
                <w:sz w:val="16"/>
                <w:szCs w:val="16"/>
                <w:lang w:val="en-US"/>
              </w:rPr>
              <w:t>.</w:t>
            </w:r>
          </w:p>
          <w:p w:rsidR="0077730C" w:rsidRPr="00824B70" w:rsidRDefault="0077730C" w:rsidP="004B05C9">
            <w:pPr>
              <w:jc w:val="center"/>
              <w:rPr>
                <w:rFonts w:ascii="Arial" w:hAnsi="Arial" w:cs="Arial"/>
                <w:sz w:val="16"/>
                <w:szCs w:val="16"/>
              </w:rPr>
            </w:pPr>
            <w:r w:rsidRPr="00824B70">
              <w:rPr>
                <w:rFonts w:ascii="Arial" w:hAnsi="Arial" w:cs="Arial"/>
                <w:sz w:val="16"/>
                <w:szCs w:val="16"/>
              </w:rPr>
              <w:t>Зміни</w:t>
            </w:r>
            <w:r w:rsidRPr="007B698A">
              <w:rPr>
                <w:rFonts w:ascii="Arial" w:hAnsi="Arial" w:cs="Arial"/>
                <w:sz w:val="16"/>
                <w:szCs w:val="16"/>
                <w:lang w:val="en-US"/>
              </w:rPr>
              <w:t xml:space="preserve"> I </w:t>
            </w:r>
            <w:r w:rsidRPr="00824B70">
              <w:rPr>
                <w:rFonts w:ascii="Arial" w:hAnsi="Arial" w:cs="Arial"/>
                <w:sz w:val="16"/>
                <w:szCs w:val="16"/>
              </w:rPr>
              <w:t>типу</w:t>
            </w:r>
            <w:r w:rsidRPr="007B698A">
              <w:rPr>
                <w:rFonts w:ascii="Arial" w:hAnsi="Arial" w:cs="Arial"/>
                <w:sz w:val="16"/>
                <w:szCs w:val="16"/>
                <w:lang w:val="en-US"/>
              </w:rPr>
              <w:t xml:space="preserve"> - </w:t>
            </w:r>
            <w:r w:rsidRPr="00824B70">
              <w:rPr>
                <w:rFonts w:ascii="Arial" w:hAnsi="Arial" w:cs="Arial"/>
                <w:sz w:val="16"/>
                <w:szCs w:val="16"/>
              </w:rPr>
              <w:t>Зміни</w:t>
            </w:r>
            <w:r w:rsidRPr="007B698A">
              <w:rPr>
                <w:rFonts w:ascii="Arial" w:hAnsi="Arial" w:cs="Arial"/>
                <w:sz w:val="16"/>
                <w:szCs w:val="16"/>
                <w:lang w:val="en-US"/>
              </w:rPr>
              <w:t xml:space="preserve"> </w:t>
            </w:r>
            <w:r w:rsidRPr="00824B70">
              <w:rPr>
                <w:rFonts w:ascii="Arial" w:hAnsi="Arial" w:cs="Arial"/>
                <w:sz w:val="16"/>
                <w:szCs w:val="16"/>
              </w:rPr>
              <w:t>з</w:t>
            </w:r>
            <w:r w:rsidRPr="007B698A">
              <w:rPr>
                <w:rFonts w:ascii="Arial" w:hAnsi="Arial" w:cs="Arial"/>
                <w:sz w:val="16"/>
                <w:szCs w:val="16"/>
                <w:lang w:val="en-US"/>
              </w:rPr>
              <w:t xml:space="preserve"> </w:t>
            </w:r>
            <w:r w:rsidRPr="00824B70">
              <w:rPr>
                <w:rFonts w:ascii="Arial" w:hAnsi="Arial" w:cs="Arial"/>
                <w:sz w:val="16"/>
                <w:szCs w:val="16"/>
              </w:rPr>
              <w:t>якості</w:t>
            </w:r>
            <w:r w:rsidRPr="007B698A">
              <w:rPr>
                <w:rFonts w:ascii="Arial" w:hAnsi="Arial" w:cs="Arial"/>
                <w:sz w:val="16"/>
                <w:szCs w:val="16"/>
                <w:lang w:val="en-US"/>
              </w:rPr>
              <w:t xml:space="preserve">. </w:t>
            </w:r>
            <w:r w:rsidRPr="00824B70">
              <w:rPr>
                <w:rFonts w:ascii="Arial" w:hAnsi="Arial" w:cs="Arial"/>
                <w:sz w:val="16"/>
                <w:szCs w:val="16"/>
              </w:rPr>
              <w:t>АФІ</w:t>
            </w:r>
            <w:r w:rsidRPr="007B698A">
              <w:rPr>
                <w:rFonts w:ascii="Arial" w:hAnsi="Arial" w:cs="Arial"/>
                <w:sz w:val="16"/>
                <w:szCs w:val="16"/>
                <w:lang w:val="en-US"/>
              </w:rPr>
              <w:t xml:space="preserve">. </w:t>
            </w:r>
            <w:r w:rsidRPr="00824B70">
              <w:rPr>
                <w:rFonts w:ascii="Arial" w:hAnsi="Arial" w:cs="Arial"/>
                <w:sz w:val="16"/>
                <w:szCs w:val="16"/>
              </w:rPr>
              <w:t>Контроль</w:t>
            </w:r>
            <w:r w:rsidRPr="007B698A">
              <w:rPr>
                <w:rFonts w:ascii="Arial" w:hAnsi="Arial" w:cs="Arial"/>
                <w:sz w:val="16"/>
                <w:szCs w:val="16"/>
                <w:lang w:val="en-US"/>
              </w:rPr>
              <w:t xml:space="preserve"> </w:t>
            </w:r>
            <w:r w:rsidRPr="00824B70">
              <w:rPr>
                <w:rFonts w:ascii="Arial" w:hAnsi="Arial" w:cs="Arial"/>
                <w:sz w:val="16"/>
                <w:szCs w:val="16"/>
              </w:rPr>
              <w:t>АФІ</w:t>
            </w:r>
            <w:r w:rsidRPr="007B698A">
              <w:rPr>
                <w:rFonts w:ascii="Arial" w:hAnsi="Arial" w:cs="Arial"/>
                <w:sz w:val="16"/>
                <w:szCs w:val="16"/>
                <w:lang w:val="en-US"/>
              </w:rPr>
              <w:t xml:space="preserve">. </w:t>
            </w:r>
            <w:r w:rsidRPr="00824B70">
              <w:rPr>
                <w:rFonts w:ascii="Arial" w:hAnsi="Arial" w:cs="Arial"/>
                <w:sz w:val="16"/>
                <w:szCs w:val="16"/>
              </w:rPr>
              <w:t>Зміна</w:t>
            </w:r>
            <w:r w:rsidRPr="007B698A">
              <w:rPr>
                <w:rFonts w:ascii="Arial" w:hAnsi="Arial" w:cs="Arial"/>
                <w:sz w:val="16"/>
                <w:szCs w:val="16"/>
                <w:lang w:val="en-US"/>
              </w:rPr>
              <w:t xml:space="preserve"> </w:t>
            </w:r>
            <w:r w:rsidRPr="00824B70">
              <w:rPr>
                <w:rFonts w:ascii="Arial" w:hAnsi="Arial" w:cs="Arial"/>
                <w:sz w:val="16"/>
                <w:szCs w:val="16"/>
              </w:rPr>
              <w:t>у</w:t>
            </w:r>
            <w:r w:rsidRPr="007B698A">
              <w:rPr>
                <w:rFonts w:ascii="Arial" w:hAnsi="Arial" w:cs="Arial"/>
                <w:sz w:val="16"/>
                <w:szCs w:val="16"/>
                <w:lang w:val="en-US"/>
              </w:rPr>
              <w:t xml:space="preserve"> </w:t>
            </w:r>
            <w:r w:rsidRPr="00824B70">
              <w:rPr>
                <w:rFonts w:ascii="Arial" w:hAnsi="Arial" w:cs="Arial"/>
                <w:sz w:val="16"/>
                <w:szCs w:val="16"/>
              </w:rPr>
              <w:t>методах</w:t>
            </w:r>
            <w:r w:rsidRPr="007B698A">
              <w:rPr>
                <w:rFonts w:ascii="Arial" w:hAnsi="Arial" w:cs="Arial"/>
                <w:sz w:val="16"/>
                <w:szCs w:val="16"/>
                <w:lang w:val="en-US"/>
              </w:rPr>
              <w:t xml:space="preserve"> </w:t>
            </w:r>
            <w:r w:rsidRPr="00824B70">
              <w:rPr>
                <w:rFonts w:ascii="Arial" w:hAnsi="Arial" w:cs="Arial"/>
                <w:sz w:val="16"/>
                <w:szCs w:val="16"/>
              </w:rPr>
              <w:t>випробування</w:t>
            </w:r>
            <w:r w:rsidRPr="007B698A">
              <w:rPr>
                <w:rFonts w:ascii="Arial" w:hAnsi="Arial" w:cs="Arial"/>
                <w:sz w:val="16"/>
                <w:szCs w:val="16"/>
                <w:lang w:val="en-US"/>
              </w:rPr>
              <w:t xml:space="preserve"> </w:t>
            </w:r>
            <w:r w:rsidRPr="00824B70">
              <w:rPr>
                <w:rFonts w:ascii="Arial" w:hAnsi="Arial" w:cs="Arial"/>
                <w:sz w:val="16"/>
                <w:szCs w:val="16"/>
              </w:rPr>
              <w:t>АФІ</w:t>
            </w:r>
            <w:r w:rsidRPr="007B698A">
              <w:rPr>
                <w:rFonts w:ascii="Arial" w:hAnsi="Arial" w:cs="Arial"/>
                <w:sz w:val="16"/>
                <w:szCs w:val="16"/>
                <w:lang w:val="en-US"/>
              </w:rPr>
              <w:t xml:space="preserve"> </w:t>
            </w:r>
            <w:r w:rsidRPr="00824B70">
              <w:rPr>
                <w:rFonts w:ascii="Arial" w:hAnsi="Arial" w:cs="Arial"/>
                <w:sz w:val="16"/>
                <w:szCs w:val="16"/>
              </w:rPr>
              <w:t>або</w:t>
            </w:r>
            <w:r w:rsidRPr="007B698A">
              <w:rPr>
                <w:rFonts w:ascii="Arial" w:hAnsi="Arial" w:cs="Arial"/>
                <w:sz w:val="16"/>
                <w:szCs w:val="16"/>
                <w:lang w:val="en-US"/>
              </w:rPr>
              <w:t xml:space="preserve"> </w:t>
            </w:r>
            <w:r w:rsidRPr="00824B70">
              <w:rPr>
                <w:rFonts w:ascii="Arial" w:hAnsi="Arial" w:cs="Arial"/>
                <w:sz w:val="16"/>
                <w:szCs w:val="16"/>
              </w:rPr>
              <w:t>вихідного</w:t>
            </w:r>
            <w:r w:rsidRPr="007B698A">
              <w:rPr>
                <w:rFonts w:ascii="Arial" w:hAnsi="Arial" w:cs="Arial"/>
                <w:sz w:val="16"/>
                <w:szCs w:val="16"/>
                <w:lang w:val="en-US"/>
              </w:rPr>
              <w:t xml:space="preserve"> </w:t>
            </w:r>
            <w:r w:rsidRPr="00824B70">
              <w:rPr>
                <w:rFonts w:ascii="Arial" w:hAnsi="Arial" w:cs="Arial"/>
                <w:sz w:val="16"/>
                <w:szCs w:val="16"/>
              </w:rPr>
              <w:t>матеріалу</w:t>
            </w:r>
            <w:r w:rsidRPr="007B698A">
              <w:rPr>
                <w:rFonts w:ascii="Arial" w:hAnsi="Arial" w:cs="Arial"/>
                <w:sz w:val="16"/>
                <w:szCs w:val="16"/>
                <w:lang w:val="en-US"/>
              </w:rPr>
              <w:t>/</w:t>
            </w:r>
            <w:r w:rsidRPr="00824B70">
              <w:rPr>
                <w:rFonts w:ascii="Arial" w:hAnsi="Arial" w:cs="Arial"/>
                <w:sz w:val="16"/>
                <w:szCs w:val="16"/>
              </w:rPr>
              <w:t>проміжного</w:t>
            </w:r>
            <w:r w:rsidRPr="007B698A">
              <w:rPr>
                <w:rFonts w:ascii="Arial" w:hAnsi="Arial" w:cs="Arial"/>
                <w:sz w:val="16"/>
                <w:szCs w:val="16"/>
                <w:lang w:val="en-US"/>
              </w:rPr>
              <w:t xml:space="preserve"> </w:t>
            </w:r>
            <w:r w:rsidRPr="00824B70">
              <w:rPr>
                <w:rFonts w:ascii="Arial" w:hAnsi="Arial" w:cs="Arial"/>
                <w:sz w:val="16"/>
                <w:szCs w:val="16"/>
              </w:rPr>
              <w:t>продукту</w:t>
            </w:r>
            <w:r w:rsidRPr="007B698A">
              <w:rPr>
                <w:rFonts w:ascii="Arial" w:hAnsi="Arial" w:cs="Arial"/>
                <w:sz w:val="16"/>
                <w:szCs w:val="16"/>
                <w:lang w:val="en-US"/>
              </w:rPr>
              <w:t>/</w:t>
            </w:r>
            <w:r w:rsidRPr="00824B70">
              <w:rPr>
                <w:rFonts w:ascii="Arial" w:hAnsi="Arial" w:cs="Arial"/>
                <w:sz w:val="16"/>
                <w:szCs w:val="16"/>
              </w:rPr>
              <w:t>реагенту</w:t>
            </w:r>
            <w:r w:rsidRPr="007B698A">
              <w:rPr>
                <w:rFonts w:ascii="Arial" w:hAnsi="Arial" w:cs="Arial"/>
                <w:sz w:val="16"/>
                <w:szCs w:val="16"/>
                <w:lang w:val="en-US"/>
              </w:rPr>
              <w:t xml:space="preserve">, </w:t>
            </w:r>
            <w:r w:rsidRPr="00824B70">
              <w:rPr>
                <w:rFonts w:ascii="Arial" w:hAnsi="Arial" w:cs="Arial"/>
                <w:sz w:val="16"/>
                <w:szCs w:val="16"/>
              </w:rPr>
              <w:t>що</w:t>
            </w:r>
            <w:r w:rsidRPr="007B698A">
              <w:rPr>
                <w:rFonts w:ascii="Arial" w:hAnsi="Arial" w:cs="Arial"/>
                <w:sz w:val="16"/>
                <w:szCs w:val="16"/>
                <w:lang w:val="en-US"/>
              </w:rPr>
              <w:t xml:space="preserve"> </w:t>
            </w:r>
            <w:r w:rsidRPr="00824B70">
              <w:rPr>
                <w:rFonts w:ascii="Arial" w:hAnsi="Arial" w:cs="Arial"/>
                <w:sz w:val="16"/>
                <w:szCs w:val="16"/>
              </w:rPr>
              <w:t>використовується</w:t>
            </w:r>
            <w:r w:rsidRPr="007B698A">
              <w:rPr>
                <w:rFonts w:ascii="Arial" w:hAnsi="Arial" w:cs="Arial"/>
                <w:sz w:val="16"/>
                <w:szCs w:val="16"/>
                <w:lang w:val="en-US"/>
              </w:rPr>
              <w:t xml:space="preserve"> </w:t>
            </w:r>
            <w:r w:rsidRPr="00824B70">
              <w:rPr>
                <w:rFonts w:ascii="Arial" w:hAnsi="Arial" w:cs="Arial"/>
                <w:sz w:val="16"/>
                <w:szCs w:val="16"/>
              </w:rPr>
              <w:t>у</w:t>
            </w:r>
            <w:r w:rsidRPr="007B698A">
              <w:rPr>
                <w:rFonts w:ascii="Arial" w:hAnsi="Arial" w:cs="Arial"/>
                <w:sz w:val="16"/>
                <w:szCs w:val="16"/>
                <w:lang w:val="en-US"/>
              </w:rPr>
              <w:t xml:space="preserve"> </w:t>
            </w:r>
            <w:r w:rsidRPr="00824B70">
              <w:rPr>
                <w:rFonts w:ascii="Arial" w:hAnsi="Arial" w:cs="Arial"/>
                <w:sz w:val="16"/>
                <w:szCs w:val="16"/>
              </w:rPr>
              <w:t>процесі</w:t>
            </w:r>
            <w:r w:rsidRPr="007B698A">
              <w:rPr>
                <w:rFonts w:ascii="Arial" w:hAnsi="Arial" w:cs="Arial"/>
                <w:sz w:val="16"/>
                <w:szCs w:val="16"/>
                <w:lang w:val="en-US"/>
              </w:rPr>
              <w:t xml:space="preserve"> </w:t>
            </w:r>
            <w:r w:rsidRPr="00824B70">
              <w:rPr>
                <w:rFonts w:ascii="Arial" w:hAnsi="Arial" w:cs="Arial"/>
                <w:sz w:val="16"/>
                <w:szCs w:val="16"/>
              </w:rPr>
              <w:t>виробництва</w:t>
            </w:r>
            <w:r w:rsidRPr="007B698A">
              <w:rPr>
                <w:rFonts w:ascii="Arial" w:hAnsi="Arial" w:cs="Arial"/>
                <w:sz w:val="16"/>
                <w:szCs w:val="16"/>
                <w:lang w:val="en-US"/>
              </w:rPr>
              <w:t xml:space="preserve"> </w:t>
            </w:r>
            <w:r w:rsidRPr="00824B70">
              <w:rPr>
                <w:rFonts w:ascii="Arial" w:hAnsi="Arial" w:cs="Arial"/>
                <w:sz w:val="16"/>
                <w:szCs w:val="16"/>
              </w:rPr>
              <w:t>АФІ</w:t>
            </w:r>
            <w:r w:rsidRPr="007B698A">
              <w:rPr>
                <w:rFonts w:ascii="Arial" w:hAnsi="Arial" w:cs="Arial"/>
                <w:sz w:val="16"/>
                <w:szCs w:val="16"/>
                <w:lang w:val="en-US"/>
              </w:rPr>
              <w:t xml:space="preserve"> (</w:t>
            </w:r>
            <w:r w:rsidRPr="00824B70">
              <w:rPr>
                <w:rFonts w:ascii="Arial" w:hAnsi="Arial" w:cs="Arial"/>
                <w:sz w:val="16"/>
                <w:szCs w:val="16"/>
              </w:rPr>
              <w:t>незначні</w:t>
            </w:r>
            <w:r w:rsidRPr="007B698A">
              <w:rPr>
                <w:rFonts w:ascii="Arial" w:hAnsi="Arial" w:cs="Arial"/>
                <w:sz w:val="16"/>
                <w:szCs w:val="16"/>
                <w:lang w:val="en-US"/>
              </w:rPr>
              <w:t xml:space="preserve"> </w:t>
            </w:r>
            <w:r w:rsidRPr="00824B70">
              <w:rPr>
                <w:rFonts w:ascii="Arial" w:hAnsi="Arial" w:cs="Arial"/>
                <w:sz w:val="16"/>
                <w:szCs w:val="16"/>
              </w:rPr>
              <w:t>зміни</w:t>
            </w:r>
            <w:r w:rsidRPr="007B698A">
              <w:rPr>
                <w:rFonts w:ascii="Arial" w:hAnsi="Arial" w:cs="Arial"/>
                <w:sz w:val="16"/>
                <w:szCs w:val="16"/>
                <w:lang w:val="en-US"/>
              </w:rPr>
              <w:t xml:space="preserve"> </w:t>
            </w:r>
            <w:r w:rsidRPr="00824B70">
              <w:rPr>
                <w:rFonts w:ascii="Arial" w:hAnsi="Arial" w:cs="Arial"/>
                <w:sz w:val="16"/>
                <w:szCs w:val="16"/>
              </w:rPr>
              <w:t>у</w:t>
            </w:r>
            <w:r w:rsidRPr="007B698A">
              <w:rPr>
                <w:rFonts w:ascii="Arial" w:hAnsi="Arial" w:cs="Arial"/>
                <w:sz w:val="16"/>
                <w:szCs w:val="16"/>
                <w:lang w:val="en-US"/>
              </w:rPr>
              <w:t xml:space="preserve"> </w:t>
            </w:r>
            <w:r w:rsidRPr="00824B70">
              <w:rPr>
                <w:rFonts w:ascii="Arial" w:hAnsi="Arial" w:cs="Arial"/>
                <w:sz w:val="16"/>
                <w:szCs w:val="16"/>
              </w:rPr>
              <w:t>затверджених</w:t>
            </w:r>
            <w:r w:rsidRPr="007B698A">
              <w:rPr>
                <w:rFonts w:ascii="Arial" w:hAnsi="Arial" w:cs="Arial"/>
                <w:sz w:val="16"/>
                <w:szCs w:val="16"/>
                <w:lang w:val="en-US"/>
              </w:rPr>
              <w:t xml:space="preserve"> </w:t>
            </w:r>
            <w:r w:rsidRPr="00824B70">
              <w:rPr>
                <w:rFonts w:ascii="Arial" w:hAnsi="Arial" w:cs="Arial"/>
                <w:sz w:val="16"/>
                <w:szCs w:val="16"/>
              </w:rPr>
              <w:t>методах</w:t>
            </w:r>
            <w:r w:rsidRPr="007B698A">
              <w:rPr>
                <w:rFonts w:ascii="Arial" w:hAnsi="Arial" w:cs="Arial"/>
                <w:sz w:val="16"/>
                <w:szCs w:val="16"/>
                <w:lang w:val="en-US"/>
              </w:rPr>
              <w:t xml:space="preserve"> </w:t>
            </w:r>
            <w:r w:rsidRPr="00824B70">
              <w:rPr>
                <w:rFonts w:ascii="Arial" w:hAnsi="Arial" w:cs="Arial"/>
                <w:sz w:val="16"/>
                <w:szCs w:val="16"/>
              </w:rPr>
              <w:t>випробування</w:t>
            </w:r>
            <w:r w:rsidRPr="007B698A">
              <w:rPr>
                <w:rFonts w:ascii="Arial" w:hAnsi="Arial" w:cs="Arial"/>
                <w:sz w:val="16"/>
                <w:szCs w:val="16"/>
                <w:lang w:val="en-US"/>
              </w:rPr>
              <w:t xml:space="preserve">) </w:t>
            </w:r>
            <w:r w:rsidRPr="00824B70">
              <w:rPr>
                <w:rFonts w:ascii="Arial" w:hAnsi="Arial" w:cs="Arial"/>
                <w:sz w:val="16"/>
                <w:szCs w:val="16"/>
              </w:rPr>
              <w:t>Незначна</w:t>
            </w:r>
            <w:r w:rsidRPr="007B698A">
              <w:rPr>
                <w:rFonts w:ascii="Arial" w:hAnsi="Arial" w:cs="Arial"/>
                <w:sz w:val="16"/>
                <w:szCs w:val="16"/>
                <w:lang w:val="en-US"/>
              </w:rPr>
              <w:t xml:space="preserve"> </w:t>
            </w:r>
            <w:r w:rsidRPr="00824B70">
              <w:rPr>
                <w:rFonts w:ascii="Arial" w:hAnsi="Arial" w:cs="Arial"/>
                <w:sz w:val="16"/>
                <w:szCs w:val="16"/>
              </w:rPr>
              <w:t>зміна</w:t>
            </w:r>
            <w:r w:rsidRPr="007B698A">
              <w:rPr>
                <w:rFonts w:ascii="Arial" w:hAnsi="Arial" w:cs="Arial"/>
                <w:sz w:val="16"/>
                <w:szCs w:val="16"/>
                <w:lang w:val="en-US"/>
              </w:rPr>
              <w:t xml:space="preserve"> </w:t>
            </w:r>
            <w:r w:rsidRPr="00824B70">
              <w:rPr>
                <w:rFonts w:ascii="Arial" w:hAnsi="Arial" w:cs="Arial"/>
                <w:sz w:val="16"/>
                <w:szCs w:val="16"/>
              </w:rPr>
              <w:t>у</w:t>
            </w:r>
            <w:r w:rsidRPr="007B698A">
              <w:rPr>
                <w:rFonts w:ascii="Arial" w:hAnsi="Arial" w:cs="Arial"/>
                <w:sz w:val="16"/>
                <w:szCs w:val="16"/>
                <w:lang w:val="en-US"/>
              </w:rPr>
              <w:t xml:space="preserve"> </w:t>
            </w:r>
            <w:r w:rsidRPr="00824B70">
              <w:rPr>
                <w:rFonts w:ascii="Arial" w:hAnsi="Arial" w:cs="Arial"/>
                <w:sz w:val="16"/>
                <w:szCs w:val="16"/>
              </w:rPr>
              <w:t>затвердженому</w:t>
            </w:r>
            <w:r w:rsidRPr="007B698A">
              <w:rPr>
                <w:rFonts w:ascii="Arial" w:hAnsi="Arial" w:cs="Arial"/>
                <w:sz w:val="16"/>
                <w:szCs w:val="16"/>
                <w:lang w:val="en-US"/>
              </w:rPr>
              <w:t xml:space="preserve"> </w:t>
            </w:r>
            <w:r w:rsidRPr="00824B70">
              <w:rPr>
                <w:rFonts w:ascii="Arial" w:hAnsi="Arial" w:cs="Arial"/>
                <w:sz w:val="16"/>
                <w:szCs w:val="16"/>
              </w:rPr>
              <w:t>методі</w:t>
            </w:r>
            <w:r w:rsidRPr="007B698A">
              <w:rPr>
                <w:rFonts w:ascii="Arial" w:hAnsi="Arial" w:cs="Arial"/>
                <w:sz w:val="16"/>
                <w:szCs w:val="16"/>
                <w:lang w:val="en-US"/>
              </w:rPr>
              <w:t xml:space="preserve"> </w:t>
            </w:r>
            <w:r w:rsidRPr="00824B70">
              <w:rPr>
                <w:rFonts w:ascii="Arial" w:hAnsi="Arial" w:cs="Arial"/>
                <w:sz w:val="16"/>
                <w:szCs w:val="16"/>
              </w:rPr>
              <w:t>випробування</w:t>
            </w:r>
            <w:r w:rsidRPr="007B698A">
              <w:rPr>
                <w:rFonts w:ascii="Arial" w:hAnsi="Arial" w:cs="Arial"/>
                <w:sz w:val="16"/>
                <w:szCs w:val="16"/>
                <w:lang w:val="en-US"/>
              </w:rPr>
              <w:t xml:space="preserve">  «</w:t>
            </w:r>
            <w:r w:rsidRPr="00824B70">
              <w:rPr>
                <w:rFonts w:ascii="Arial" w:hAnsi="Arial" w:cs="Arial"/>
                <w:sz w:val="16"/>
                <w:szCs w:val="16"/>
              </w:rPr>
              <w:t>Мікробіологічна</w:t>
            </w:r>
            <w:r w:rsidRPr="007B698A">
              <w:rPr>
                <w:rFonts w:ascii="Arial" w:hAnsi="Arial" w:cs="Arial"/>
                <w:sz w:val="16"/>
                <w:szCs w:val="16"/>
                <w:lang w:val="en-US"/>
              </w:rPr>
              <w:t xml:space="preserve"> </w:t>
            </w:r>
            <w:r w:rsidRPr="00824B70">
              <w:rPr>
                <w:rFonts w:ascii="Arial" w:hAnsi="Arial" w:cs="Arial"/>
                <w:sz w:val="16"/>
                <w:szCs w:val="16"/>
              </w:rPr>
              <w:t>чистота</w:t>
            </w:r>
            <w:r w:rsidRPr="007B698A">
              <w:rPr>
                <w:rFonts w:ascii="Arial" w:hAnsi="Arial" w:cs="Arial"/>
                <w:sz w:val="16"/>
                <w:szCs w:val="16"/>
                <w:lang w:val="en-US"/>
              </w:rPr>
              <w:t xml:space="preserve">» </w:t>
            </w:r>
            <w:r w:rsidRPr="00824B70">
              <w:rPr>
                <w:rFonts w:ascii="Arial" w:hAnsi="Arial" w:cs="Arial"/>
                <w:sz w:val="16"/>
                <w:szCs w:val="16"/>
              </w:rPr>
              <w:t>АФІ</w:t>
            </w:r>
            <w:r w:rsidRPr="007B698A">
              <w:rPr>
                <w:rFonts w:ascii="Arial" w:hAnsi="Arial" w:cs="Arial"/>
                <w:sz w:val="16"/>
                <w:szCs w:val="16"/>
                <w:lang w:val="en-US"/>
              </w:rPr>
              <w:t xml:space="preserve"> </w:t>
            </w:r>
            <w:r w:rsidRPr="00824B70">
              <w:rPr>
                <w:rFonts w:ascii="Arial" w:hAnsi="Arial" w:cs="Arial"/>
                <w:sz w:val="16"/>
                <w:szCs w:val="16"/>
              </w:rPr>
              <w:t>Валсартан</w:t>
            </w:r>
            <w:r w:rsidRPr="007B698A">
              <w:rPr>
                <w:rFonts w:ascii="Arial" w:hAnsi="Arial" w:cs="Arial"/>
                <w:sz w:val="16"/>
                <w:szCs w:val="16"/>
                <w:lang w:val="en-US"/>
              </w:rPr>
              <w:t xml:space="preserve"> </w:t>
            </w:r>
            <w:r w:rsidRPr="00824B70">
              <w:rPr>
                <w:rFonts w:ascii="Arial" w:hAnsi="Arial" w:cs="Arial"/>
                <w:sz w:val="16"/>
                <w:szCs w:val="16"/>
              </w:rPr>
              <w:t>виробництва</w:t>
            </w:r>
            <w:r w:rsidRPr="007B698A">
              <w:rPr>
                <w:rFonts w:ascii="Arial" w:hAnsi="Arial" w:cs="Arial"/>
                <w:sz w:val="16"/>
                <w:szCs w:val="16"/>
                <w:lang w:val="en-US"/>
              </w:rPr>
              <w:t xml:space="preserve"> Novartis Pharma AG, </w:t>
            </w:r>
            <w:r w:rsidRPr="00824B70">
              <w:rPr>
                <w:rFonts w:ascii="Arial" w:hAnsi="Arial" w:cs="Arial"/>
                <w:sz w:val="16"/>
                <w:szCs w:val="16"/>
              </w:rPr>
              <w:t>а</w:t>
            </w:r>
            <w:r w:rsidRPr="007B698A">
              <w:rPr>
                <w:rFonts w:ascii="Arial" w:hAnsi="Arial" w:cs="Arial"/>
                <w:sz w:val="16"/>
                <w:szCs w:val="16"/>
                <w:lang w:val="en-US"/>
              </w:rPr>
              <w:t xml:space="preserve"> </w:t>
            </w:r>
            <w:r w:rsidRPr="00824B70">
              <w:rPr>
                <w:rFonts w:ascii="Arial" w:hAnsi="Arial" w:cs="Arial"/>
                <w:sz w:val="16"/>
                <w:szCs w:val="16"/>
              </w:rPr>
              <w:t>саме</w:t>
            </w:r>
            <w:r w:rsidRPr="007B698A">
              <w:rPr>
                <w:rFonts w:ascii="Arial" w:hAnsi="Arial" w:cs="Arial"/>
                <w:sz w:val="16"/>
                <w:szCs w:val="16"/>
                <w:lang w:val="en-US"/>
              </w:rPr>
              <w:t xml:space="preserve"> – </w:t>
            </w:r>
            <w:r w:rsidRPr="00824B70">
              <w:rPr>
                <w:rFonts w:ascii="Arial" w:hAnsi="Arial" w:cs="Arial"/>
                <w:sz w:val="16"/>
                <w:szCs w:val="16"/>
              </w:rPr>
              <w:t>зміна</w:t>
            </w:r>
            <w:r w:rsidRPr="007B698A">
              <w:rPr>
                <w:rFonts w:ascii="Arial" w:hAnsi="Arial" w:cs="Arial"/>
                <w:sz w:val="16"/>
                <w:szCs w:val="16"/>
                <w:lang w:val="en-US"/>
              </w:rPr>
              <w:t xml:space="preserve"> </w:t>
            </w:r>
            <w:r w:rsidRPr="00824B70">
              <w:rPr>
                <w:rFonts w:ascii="Arial" w:hAnsi="Arial" w:cs="Arial"/>
                <w:sz w:val="16"/>
                <w:szCs w:val="16"/>
              </w:rPr>
              <w:t>до</w:t>
            </w:r>
            <w:r w:rsidRPr="007B698A">
              <w:rPr>
                <w:rFonts w:ascii="Arial" w:hAnsi="Arial" w:cs="Arial"/>
                <w:sz w:val="16"/>
                <w:szCs w:val="16"/>
                <w:lang w:val="en-US"/>
              </w:rPr>
              <w:t xml:space="preserve"> </w:t>
            </w:r>
            <w:r w:rsidRPr="00824B70">
              <w:rPr>
                <w:rFonts w:ascii="Arial" w:hAnsi="Arial" w:cs="Arial"/>
                <w:sz w:val="16"/>
                <w:szCs w:val="16"/>
              </w:rPr>
              <w:t>процедури</w:t>
            </w:r>
            <w:r w:rsidRPr="007B698A">
              <w:rPr>
                <w:rFonts w:ascii="Arial" w:hAnsi="Arial" w:cs="Arial"/>
                <w:sz w:val="16"/>
                <w:szCs w:val="16"/>
                <w:lang w:val="en-US"/>
              </w:rPr>
              <w:t xml:space="preserve"> </w:t>
            </w:r>
            <w:r w:rsidRPr="00824B70">
              <w:rPr>
                <w:rFonts w:ascii="Arial" w:hAnsi="Arial" w:cs="Arial"/>
                <w:sz w:val="16"/>
                <w:szCs w:val="16"/>
              </w:rPr>
              <w:t>методики</w:t>
            </w:r>
            <w:r w:rsidRPr="007B698A">
              <w:rPr>
                <w:rFonts w:ascii="Arial" w:hAnsi="Arial" w:cs="Arial"/>
                <w:sz w:val="16"/>
                <w:szCs w:val="16"/>
                <w:lang w:val="en-US"/>
              </w:rPr>
              <w:t xml:space="preserve"> </w:t>
            </w:r>
            <w:r w:rsidRPr="00824B70">
              <w:rPr>
                <w:rFonts w:ascii="Arial" w:hAnsi="Arial" w:cs="Arial"/>
                <w:sz w:val="16"/>
                <w:szCs w:val="16"/>
              </w:rPr>
              <w:t>на</w:t>
            </w:r>
            <w:r w:rsidRPr="007B698A">
              <w:rPr>
                <w:rFonts w:ascii="Arial" w:hAnsi="Arial" w:cs="Arial"/>
                <w:sz w:val="16"/>
                <w:szCs w:val="16"/>
                <w:lang w:val="en-US"/>
              </w:rPr>
              <w:t xml:space="preserve"> </w:t>
            </w:r>
            <w:r w:rsidRPr="00824B70">
              <w:rPr>
                <w:rFonts w:ascii="Arial" w:hAnsi="Arial" w:cs="Arial"/>
                <w:sz w:val="16"/>
                <w:szCs w:val="16"/>
              </w:rPr>
              <w:t>підрахунок</w:t>
            </w:r>
            <w:r w:rsidRPr="007B698A">
              <w:rPr>
                <w:rFonts w:ascii="Arial" w:hAnsi="Arial" w:cs="Arial"/>
                <w:sz w:val="16"/>
                <w:szCs w:val="16"/>
                <w:lang w:val="en-US"/>
              </w:rPr>
              <w:t xml:space="preserve"> </w:t>
            </w:r>
            <w:r w:rsidRPr="00824B70">
              <w:rPr>
                <w:rFonts w:ascii="Arial" w:hAnsi="Arial" w:cs="Arial"/>
                <w:sz w:val="16"/>
                <w:szCs w:val="16"/>
              </w:rPr>
              <w:t>мікроорганізмів</w:t>
            </w:r>
            <w:r w:rsidRPr="007B698A">
              <w:rPr>
                <w:rFonts w:ascii="Arial" w:hAnsi="Arial" w:cs="Arial"/>
                <w:sz w:val="16"/>
                <w:szCs w:val="16"/>
                <w:lang w:val="en-US"/>
              </w:rPr>
              <w:t xml:space="preserve"> (</w:t>
            </w:r>
            <w:r w:rsidRPr="00824B70">
              <w:rPr>
                <w:rFonts w:ascii="Arial" w:hAnsi="Arial" w:cs="Arial"/>
                <w:sz w:val="16"/>
                <w:szCs w:val="16"/>
              </w:rPr>
              <w:t>МЕТ</w:t>
            </w:r>
            <w:r w:rsidRPr="007B698A">
              <w:rPr>
                <w:rFonts w:ascii="Arial" w:hAnsi="Arial" w:cs="Arial"/>
                <w:sz w:val="16"/>
                <w:szCs w:val="16"/>
                <w:lang w:val="en-US"/>
              </w:rPr>
              <w:t xml:space="preserve">): </w:t>
            </w:r>
            <w:r w:rsidRPr="00824B70">
              <w:rPr>
                <w:rFonts w:ascii="Arial" w:hAnsi="Arial" w:cs="Arial"/>
                <w:sz w:val="16"/>
                <w:szCs w:val="16"/>
              </w:rPr>
              <w:t>змінено</w:t>
            </w:r>
            <w:r w:rsidRPr="007B698A">
              <w:rPr>
                <w:rFonts w:ascii="Arial" w:hAnsi="Arial" w:cs="Arial"/>
                <w:sz w:val="16"/>
                <w:szCs w:val="16"/>
                <w:lang w:val="en-US"/>
              </w:rPr>
              <w:t xml:space="preserve"> </w:t>
            </w:r>
            <w:r w:rsidRPr="00824B70">
              <w:rPr>
                <w:rFonts w:ascii="Arial" w:hAnsi="Arial" w:cs="Arial"/>
                <w:sz w:val="16"/>
                <w:szCs w:val="16"/>
              </w:rPr>
              <w:t>розмір</w:t>
            </w:r>
            <w:r w:rsidRPr="007B698A">
              <w:rPr>
                <w:rFonts w:ascii="Arial" w:hAnsi="Arial" w:cs="Arial"/>
                <w:sz w:val="16"/>
                <w:szCs w:val="16"/>
                <w:lang w:val="en-US"/>
              </w:rPr>
              <w:t xml:space="preserve"> </w:t>
            </w:r>
            <w:r w:rsidRPr="00824B70">
              <w:rPr>
                <w:rFonts w:ascii="Arial" w:hAnsi="Arial" w:cs="Arial"/>
                <w:sz w:val="16"/>
                <w:szCs w:val="16"/>
              </w:rPr>
              <w:t>зразка</w:t>
            </w:r>
            <w:r w:rsidRPr="007B698A">
              <w:rPr>
                <w:rFonts w:ascii="Arial" w:hAnsi="Arial" w:cs="Arial"/>
                <w:sz w:val="16"/>
                <w:szCs w:val="16"/>
                <w:lang w:val="en-US"/>
              </w:rPr>
              <w:t xml:space="preserve"> </w:t>
            </w:r>
            <w:r w:rsidRPr="00824B70">
              <w:rPr>
                <w:rFonts w:ascii="Arial" w:hAnsi="Arial" w:cs="Arial"/>
                <w:sz w:val="16"/>
                <w:szCs w:val="16"/>
              </w:rPr>
              <w:t>з</w:t>
            </w:r>
            <w:r w:rsidRPr="007B698A">
              <w:rPr>
                <w:rFonts w:ascii="Arial" w:hAnsi="Arial" w:cs="Arial"/>
                <w:sz w:val="16"/>
                <w:szCs w:val="16"/>
                <w:lang w:val="en-US"/>
              </w:rPr>
              <w:t xml:space="preserve"> 30 </w:t>
            </w:r>
            <w:r w:rsidRPr="00824B70">
              <w:rPr>
                <w:rFonts w:ascii="Arial" w:hAnsi="Arial" w:cs="Arial"/>
                <w:sz w:val="16"/>
                <w:szCs w:val="16"/>
              </w:rPr>
              <w:t>г</w:t>
            </w:r>
            <w:r w:rsidRPr="007B698A">
              <w:rPr>
                <w:rFonts w:ascii="Arial" w:hAnsi="Arial" w:cs="Arial"/>
                <w:sz w:val="16"/>
                <w:szCs w:val="16"/>
                <w:lang w:val="en-US"/>
              </w:rPr>
              <w:t xml:space="preserve"> </w:t>
            </w:r>
            <w:r w:rsidRPr="00824B70">
              <w:rPr>
                <w:rFonts w:ascii="Arial" w:hAnsi="Arial" w:cs="Arial"/>
                <w:sz w:val="16"/>
                <w:szCs w:val="16"/>
              </w:rPr>
              <w:t>до</w:t>
            </w:r>
            <w:r w:rsidRPr="007B698A">
              <w:rPr>
                <w:rFonts w:ascii="Arial" w:hAnsi="Arial" w:cs="Arial"/>
                <w:sz w:val="16"/>
                <w:szCs w:val="16"/>
                <w:lang w:val="en-US"/>
              </w:rPr>
              <w:t xml:space="preserve"> 20 </w:t>
            </w:r>
            <w:r w:rsidRPr="00824B70">
              <w:rPr>
                <w:rFonts w:ascii="Arial" w:hAnsi="Arial" w:cs="Arial"/>
                <w:sz w:val="16"/>
                <w:szCs w:val="16"/>
              </w:rPr>
              <w:t>г</w:t>
            </w:r>
            <w:r w:rsidRPr="007B698A">
              <w:rPr>
                <w:rFonts w:ascii="Arial" w:hAnsi="Arial" w:cs="Arial"/>
                <w:sz w:val="16"/>
                <w:szCs w:val="16"/>
                <w:lang w:val="en-US"/>
              </w:rPr>
              <w:t xml:space="preserve"> </w:t>
            </w:r>
            <w:r w:rsidRPr="00824B70">
              <w:rPr>
                <w:rFonts w:ascii="Arial" w:hAnsi="Arial" w:cs="Arial"/>
                <w:sz w:val="16"/>
                <w:szCs w:val="16"/>
              </w:rPr>
              <w:t>та</w:t>
            </w:r>
            <w:r w:rsidRPr="007B698A">
              <w:rPr>
                <w:rFonts w:ascii="Arial" w:hAnsi="Arial" w:cs="Arial"/>
                <w:sz w:val="16"/>
                <w:szCs w:val="16"/>
                <w:lang w:val="en-US"/>
              </w:rPr>
              <w:t xml:space="preserve"> </w:t>
            </w:r>
            <w:r w:rsidRPr="00824B70">
              <w:rPr>
                <w:rFonts w:ascii="Arial" w:hAnsi="Arial" w:cs="Arial"/>
                <w:sz w:val="16"/>
                <w:szCs w:val="16"/>
              </w:rPr>
              <w:t>редакційні</w:t>
            </w:r>
            <w:r w:rsidRPr="007B698A">
              <w:rPr>
                <w:rFonts w:ascii="Arial" w:hAnsi="Arial" w:cs="Arial"/>
                <w:sz w:val="16"/>
                <w:szCs w:val="16"/>
                <w:lang w:val="en-US"/>
              </w:rPr>
              <w:t xml:space="preserve"> </w:t>
            </w:r>
            <w:r w:rsidRPr="00824B70">
              <w:rPr>
                <w:rFonts w:ascii="Arial" w:hAnsi="Arial" w:cs="Arial"/>
                <w:sz w:val="16"/>
                <w:szCs w:val="16"/>
              </w:rPr>
              <w:t>зміни</w:t>
            </w:r>
            <w:r w:rsidRPr="007B698A">
              <w:rPr>
                <w:rFonts w:ascii="Arial" w:hAnsi="Arial" w:cs="Arial"/>
                <w:sz w:val="16"/>
                <w:szCs w:val="16"/>
                <w:lang w:val="en-US"/>
              </w:rPr>
              <w:t xml:space="preserve"> </w:t>
            </w:r>
            <w:r w:rsidRPr="00824B70">
              <w:rPr>
                <w:rFonts w:ascii="Arial" w:hAnsi="Arial" w:cs="Arial"/>
                <w:sz w:val="16"/>
                <w:szCs w:val="16"/>
              </w:rPr>
              <w:t>в</w:t>
            </w:r>
            <w:r w:rsidRPr="007B698A">
              <w:rPr>
                <w:rFonts w:ascii="Arial" w:hAnsi="Arial" w:cs="Arial"/>
                <w:sz w:val="16"/>
                <w:szCs w:val="16"/>
                <w:lang w:val="en-US"/>
              </w:rPr>
              <w:t xml:space="preserve"> </w:t>
            </w:r>
            <w:r w:rsidRPr="00824B70">
              <w:rPr>
                <w:rFonts w:ascii="Arial" w:hAnsi="Arial" w:cs="Arial"/>
                <w:sz w:val="16"/>
                <w:szCs w:val="16"/>
              </w:rPr>
              <w:t>методиці</w:t>
            </w:r>
            <w:r w:rsidRPr="007B698A">
              <w:rPr>
                <w:rFonts w:ascii="Arial" w:hAnsi="Arial" w:cs="Arial"/>
                <w:sz w:val="16"/>
                <w:szCs w:val="16"/>
                <w:lang w:val="en-US"/>
              </w:rPr>
              <w:t xml:space="preserve"> </w:t>
            </w:r>
            <w:r w:rsidRPr="00824B70">
              <w:rPr>
                <w:rFonts w:ascii="Arial" w:hAnsi="Arial" w:cs="Arial"/>
                <w:sz w:val="16"/>
                <w:szCs w:val="16"/>
              </w:rPr>
              <w:t>випробування</w:t>
            </w:r>
            <w:r w:rsidRPr="007B698A">
              <w:rPr>
                <w:rFonts w:ascii="Arial" w:hAnsi="Arial" w:cs="Arial"/>
                <w:sz w:val="16"/>
                <w:szCs w:val="16"/>
                <w:lang w:val="en-US"/>
              </w:rPr>
              <w:t xml:space="preserve">. </w:t>
            </w:r>
            <w:r w:rsidRPr="00824B70">
              <w:rPr>
                <w:rFonts w:ascii="Arial" w:hAnsi="Arial" w:cs="Arial"/>
                <w:sz w:val="16"/>
                <w:szCs w:val="16"/>
              </w:rPr>
              <w:t>Також</w:t>
            </w:r>
            <w:r w:rsidRPr="007B698A">
              <w:rPr>
                <w:rFonts w:ascii="Arial" w:hAnsi="Arial" w:cs="Arial"/>
                <w:sz w:val="16"/>
                <w:szCs w:val="16"/>
                <w:lang w:val="en-US"/>
              </w:rPr>
              <w:t xml:space="preserve">, </w:t>
            </w:r>
            <w:r w:rsidRPr="00824B70">
              <w:rPr>
                <w:rFonts w:ascii="Arial" w:hAnsi="Arial" w:cs="Arial"/>
                <w:sz w:val="16"/>
                <w:szCs w:val="16"/>
              </w:rPr>
              <w:t>незначні</w:t>
            </w:r>
            <w:r w:rsidRPr="007B698A">
              <w:rPr>
                <w:rFonts w:ascii="Arial" w:hAnsi="Arial" w:cs="Arial"/>
                <w:sz w:val="16"/>
                <w:szCs w:val="16"/>
                <w:lang w:val="en-US"/>
              </w:rPr>
              <w:t xml:space="preserve"> </w:t>
            </w:r>
            <w:r w:rsidRPr="00824B70">
              <w:rPr>
                <w:rFonts w:ascii="Arial" w:hAnsi="Arial" w:cs="Arial"/>
                <w:sz w:val="16"/>
                <w:szCs w:val="16"/>
              </w:rPr>
              <w:t>редакційні</w:t>
            </w:r>
            <w:r w:rsidRPr="007B698A">
              <w:rPr>
                <w:rFonts w:ascii="Arial" w:hAnsi="Arial" w:cs="Arial"/>
                <w:sz w:val="16"/>
                <w:szCs w:val="16"/>
                <w:lang w:val="en-US"/>
              </w:rPr>
              <w:t xml:space="preserve"> </w:t>
            </w:r>
            <w:r w:rsidRPr="00824B70">
              <w:rPr>
                <w:rFonts w:ascii="Arial" w:hAnsi="Arial" w:cs="Arial"/>
                <w:sz w:val="16"/>
                <w:szCs w:val="16"/>
              </w:rPr>
              <w:t>правки</w:t>
            </w:r>
            <w:r w:rsidRPr="007B698A">
              <w:rPr>
                <w:rFonts w:ascii="Arial" w:hAnsi="Arial" w:cs="Arial"/>
                <w:sz w:val="16"/>
                <w:szCs w:val="16"/>
                <w:lang w:val="en-US"/>
              </w:rPr>
              <w:t xml:space="preserve"> </w:t>
            </w:r>
            <w:r w:rsidRPr="00824B70">
              <w:rPr>
                <w:rFonts w:ascii="Arial" w:hAnsi="Arial" w:cs="Arial"/>
                <w:sz w:val="16"/>
                <w:szCs w:val="16"/>
              </w:rPr>
              <w:t>у</w:t>
            </w:r>
            <w:r w:rsidRPr="007B698A">
              <w:rPr>
                <w:rFonts w:ascii="Arial" w:hAnsi="Arial" w:cs="Arial"/>
                <w:sz w:val="16"/>
                <w:szCs w:val="16"/>
                <w:lang w:val="en-US"/>
              </w:rPr>
              <w:t xml:space="preserve"> </w:t>
            </w:r>
            <w:r w:rsidRPr="00824B70">
              <w:rPr>
                <w:rFonts w:ascii="Arial" w:hAnsi="Arial" w:cs="Arial"/>
                <w:sz w:val="16"/>
                <w:szCs w:val="16"/>
              </w:rPr>
              <w:t>методиках</w:t>
            </w:r>
            <w:r w:rsidRPr="007B698A">
              <w:rPr>
                <w:rFonts w:ascii="Arial" w:hAnsi="Arial" w:cs="Arial"/>
                <w:sz w:val="16"/>
                <w:szCs w:val="16"/>
                <w:lang w:val="en-US"/>
              </w:rPr>
              <w:t xml:space="preserve"> </w:t>
            </w:r>
            <w:r w:rsidRPr="00824B70">
              <w:rPr>
                <w:rFonts w:ascii="Arial" w:hAnsi="Arial" w:cs="Arial"/>
                <w:sz w:val="16"/>
                <w:szCs w:val="16"/>
              </w:rPr>
              <w:t>випробування</w:t>
            </w:r>
            <w:r w:rsidRPr="007B698A">
              <w:rPr>
                <w:rFonts w:ascii="Arial" w:hAnsi="Arial" w:cs="Arial"/>
                <w:sz w:val="16"/>
                <w:szCs w:val="16"/>
                <w:lang w:val="en-US"/>
              </w:rPr>
              <w:t xml:space="preserve"> </w:t>
            </w:r>
            <w:r w:rsidRPr="00824B70">
              <w:rPr>
                <w:rFonts w:ascii="Arial" w:hAnsi="Arial" w:cs="Arial"/>
                <w:sz w:val="16"/>
                <w:szCs w:val="16"/>
              </w:rPr>
              <w:t>АФІ</w:t>
            </w:r>
            <w:r w:rsidRPr="007B698A">
              <w:rPr>
                <w:rFonts w:ascii="Arial" w:hAnsi="Arial" w:cs="Arial"/>
                <w:sz w:val="16"/>
                <w:szCs w:val="16"/>
                <w:lang w:val="en-US"/>
              </w:rPr>
              <w:t xml:space="preserve"> </w:t>
            </w:r>
            <w:r w:rsidRPr="00824B70">
              <w:rPr>
                <w:rFonts w:ascii="Arial" w:hAnsi="Arial" w:cs="Arial"/>
                <w:sz w:val="16"/>
                <w:szCs w:val="16"/>
              </w:rPr>
              <w:t>Валсартана</w:t>
            </w:r>
            <w:r w:rsidRPr="007B698A">
              <w:rPr>
                <w:rFonts w:ascii="Arial" w:hAnsi="Arial" w:cs="Arial"/>
                <w:sz w:val="16"/>
                <w:szCs w:val="16"/>
                <w:lang w:val="en-US"/>
              </w:rPr>
              <w:t xml:space="preserve"> Novartis Pharma AG (DS 3104767016 R 02). </w:t>
            </w:r>
            <w:r w:rsidRPr="00824B70">
              <w:rPr>
                <w:rFonts w:ascii="Arial" w:hAnsi="Arial" w:cs="Arial"/>
                <w:sz w:val="16"/>
                <w:szCs w:val="16"/>
              </w:rPr>
              <w:t>Редакційна</w:t>
            </w:r>
            <w:r w:rsidRPr="007B698A">
              <w:rPr>
                <w:rFonts w:ascii="Arial" w:hAnsi="Arial" w:cs="Arial"/>
                <w:sz w:val="16"/>
                <w:szCs w:val="16"/>
                <w:lang w:val="en-US"/>
              </w:rPr>
              <w:t xml:space="preserve"> </w:t>
            </w:r>
            <w:r w:rsidRPr="00824B70">
              <w:rPr>
                <w:rFonts w:ascii="Arial" w:hAnsi="Arial" w:cs="Arial"/>
                <w:sz w:val="16"/>
                <w:szCs w:val="16"/>
              </w:rPr>
              <w:t>правка</w:t>
            </w:r>
            <w:r w:rsidRPr="007B698A">
              <w:rPr>
                <w:rFonts w:ascii="Arial" w:hAnsi="Arial" w:cs="Arial"/>
                <w:sz w:val="16"/>
                <w:szCs w:val="16"/>
                <w:lang w:val="en-US"/>
              </w:rPr>
              <w:t xml:space="preserve"> </w:t>
            </w:r>
            <w:r w:rsidRPr="00824B70">
              <w:rPr>
                <w:rFonts w:ascii="Arial" w:hAnsi="Arial" w:cs="Arial"/>
                <w:sz w:val="16"/>
                <w:szCs w:val="16"/>
              </w:rPr>
              <w:t>у</w:t>
            </w:r>
            <w:r w:rsidRPr="007B698A">
              <w:rPr>
                <w:rFonts w:ascii="Arial" w:hAnsi="Arial" w:cs="Arial"/>
                <w:sz w:val="16"/>
                <w:szCs w:val="16"/>
                <w:lang w:val="en-US"/>
              </w:rPr>
              <w:t xml:space="preserve"> </w:t>
            </w:r>
            <w:r w:rsidRPr="00824B70">
              <w:rPr>
                <w:rFonts w:ascii="Arial" w:hAnsi="Arial" w:cs="Arial"/>
                <w:sz w:val="16"/>
                <w:szCs w:val="16"/>
              </w:rPr>
              <w:t>методах</w:t>
            </w:r>
            <w:r w:rsidRPr="007B698A">
              <w:rPr>
                <w:rFonts w:ascii="Arial" w:hAnsi="Arial" w:cs="Arial"/>
                <w:sz w:val="16"/>
                <w:szCs w:val="16"/>
                <w:lang w:val="en-US"/>
              </w:rPr>
              <w:t xml:space="preserve"> </w:t>
            </w:r>
            <w:r w:rsidRPr="00824B70">
              <w:rPr>
                <w:rFonts w:ascii="Arial" w:hAnsi="Arial" w:cs="Arial"/>
                <w:sz w:val="16"/>
                <w:szCs w:val="16"/>
              </w:rPr>
              <w:t>випробування</w:t>
            </w:r>
            <w:r w:rsidRPr="007B698A">
              <w:rPr>
                <w:rFonts w:ascii="Arial" w:hAnsi="Arial" w:cs="Arial"/>
                <w:sz w:val="16"/>
                <w:szCs w:val="16"/>
                <w:lang w:val="en-US"/>
              </w:rPr>
              <w:t xml:space="preserve"> «Assay by titration» </w:t>
            </w:r>
            <w:r w:rsidRPr="00824B70">
              <w:rPr>
                <w:rFonts w:ascii="Arial" w:hAnsi="Arial" w:cs="Arial"/>
                <w:sz w:val="16"/>
                <w:szCs w:val="16"/>
              </w:rPr>
              <w:t>та</w:t>
            </w:r>
            <w:r w:rsidRPr="007B698A">
              <w:rPr>
                <w:rFonts w:ascii="Arial" w:hAnsi="Arial" w:cs="Arial"/>
                <w:sz w:val="16"/>
                <w:szCs w:val="16"/>
                <w:lang w:val="en-US"/>
              </w:rPr>
              <w:t xml:space="preserve"> «Assay by HPLC». </w:t>
            </w:r>
            <w:r w:rsidRPr="00824B70">
              <w:rPr>
                <w:rFonts w:ascii="Arial" w:hAnsi="Arial" w:cs="Arial"/>
                <w:sz w:val="16"/>
                <w:szCs w:val="16"/>
              </w:rPr>
              <w:t>Додавання поправки для вмісту води (фактор W) у розрахунках для титрування та ВЕРХ: коефіцієнт W вважається рівним нулю, якщо він нижче межі звітності, а не нижче 0,10%. Внесення редакційної правки у методиці випробування  «Water (Karl Fisher, potentiometric)», щоб гарантувати що звітна межа не перевищує 50% від специфікації. Також, було введено межу звітності.Divi’s (DS 3104767050 R 04) Редакційна правка у методиці випробування «Residual solvents Headspace GC»- поточні хроматограми порівняння замінені на більш чіткі.</w:t>
            </w:r>
          </w:p>
          <w:p w:rsidR="0077730C" w:rsidRPr="00824B70" w:rsidRDefault="0077730C" w:rsidP="004B05C9">
            <w:pPr>
              <w:jc w:val="center"/>
              <w:rPr>
                <w:rFonts w:ascii="Arial" w:hAnsi="Arial" w:cs="Arial"/>
                <w:sz w:val="16"/>
                <w:szCs w:val="16"/>
              </w:rPr>
            </w:pPr>
            <w:r w:rsidRPr="00824B70">
              <w:rPr>
                <w:rFonts w:ascii="Arial" w:hAnsi="Arial" w:cs="Arial"/>
                <w:sz w:val="16"/>
                <w:szCs w:val="16"/>
              </w:rPr>
              <w:t>Зміни I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Вилучення сертифікатів (за наявності мультиплетного сертифіката на матеріал) Вилучення СЕР R1-CEP 2006-011-Rev 00 для проміжного продукту езирогаміду (гідрохлоротіазид неочищений) від виробника Changzhou Pharmaceutical Factory, China.</w:t>
            </w:r>
          </w:p>
          <w:p w:rsidR="0077730C" w:rsidRPr="00824B70" w:rsidRDefault="0077730C" w:rsidP="004B05C9">
            <w:pPr>
              <w:jc w:val="center"/>
              <w:rPr>
                <w:rFonts w:ascii="Arial" w:hAnsi="Arial" w:cs="Arial"/>
                <w:sz w:val="16"/>
                <w:szCs w:val="16"/>
              </w:rPr>
            </w:pPr>
            <w:r w:rsidRPr="00824B70">
              <w:rPr>
                <w:rFonts w:ascii="Arial" w:hAnsi="Arial" w:cs="Arial"/>
                <w:sz w:val="16"/>
                <w:szCs w:val="16"/>
              </w:rPr>
              <w:t>Зміни I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одання нового сертифікату СЕР R1-CEP 2004-058-Rev 02 для АФІ гідрохлортіазид від вже затвердженого виробника Pharmaceutical Works Polpharma S.A., Poland. Як наслідок, доповнення специфікації новими показниками «Механічні включення» (Not more than 0.0025%), «Сульфати» (Not more than 0.048%) та «Первинні ароматичні аміни (поглинання при 525 нм)»( Not more than 0.10) та відповідними методиками випробування для АФІ гідрохлоротіазиду.</w:t>
            </w:r>
          </w:p>
          <w:p w:rsidR="0077730C" w:rsidRPr="00824B70" w:rsidRDefault="0077730C" w:rsidP="004B05C9">
            <w:pPr>
              <w:jc w:val="center"/>
              <w:rPr>
                <w:rFonts w:ascii="Arial" w:hAnsi="Arial" w:cs="Arial"/>
                <w:sz w:val="16"/>
                <w:szCs w:val="16"/>
              </w:rPr>
            </w:pPr>
            <w:r w:rsidRPr="00824B70">
              <w:rPr>
                <w:rFonts w:ascii="Arial" w:hAnsi="Arial" w:cs="Arial"/>
                <w:sz w:val="16"/>
                <w:szCs w:val="16"/>
              </w:rPr>
              <w:t>Зміни I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Подання нового СЕР R0-CEP-2012-338 Rev 02 для АФІ Валсартан від нового виробника Divi’s Laboratories Limited, India.</w:t>
            </w:r>
          </w:p>
          <w:p w:rsidR="0077730C" w:rsidRPr="00824B70" w:rsidRDefault="0077730C" w:rsidP="004B05C9">
            <w:pPr>
              <w:jc w:val="center"/>
              <w:rPr>
                <w:rFonts w:ascii="Arial" w:hAnsi="Arial" w:cs="Arial"/>
                <w:sz w:val="16"/>
                <w:szCs w:val="16"/>
              </w:rPr>
            </w:pPr>
            <w:r w:rsidRPr="00824B70">
              <w:rPr>
                <w:rFonts w:ascii="Arial" w:hAnsi="Arial" w:cs="Arial"/>
                <w:sz w:val="16"/>
                <w:szCs w:val="16"/>
              </w:rPr>
              <w:t>Зміни I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(додавання або заміна (за винятком активної речовини біологічного або імунологічного походження) параметра специфікації з відповідним методом випробування за результатами досліджень з безпеки або якості) Додавання параметра специфікації з відповідним методом випробування для АФІ Валсартан виробництва Zhejiang Tianyu Pharmaceutical Co. Ltd., China – Азидобіфеніл тетразол методом LC MS/MS з допустимою межею «не більше 4,6 ppm». Як наслідок, оновлено розділ 3.2.S.2.1 Виробники щодо функції контролю якості за показником «Азидобіфеніл тетразол» для дільниці Novartis Saglik, Gida ve Tarim Urunleri Sanayi ve Ticaret A.S.</w:t>
            </w:r>
          </w:p>
          <w:p w:rsidR="0077730C" w:rsidRPr="00824B70" w:rsidRDefault="0077730C" w:rsidP="004B05C9">
            <w:pPr>
              <w:jc w:val="center"/>
              <w:rPr>
                <w:rFonts w:ascii="Arial" w:hAnsi="Arial" w:cs="Arial"/>
                <w:sz w:val="16"/>
                <w:szCs w:val="16"/>
              </w:rPr>
            </w:pPr>
            <w:r w:rsidRPr="00824B70">
              <w:rPr>
                <w:rFonts w:ascii="Arial" w:hAnsi="Arial" w:cs="Arial"/>
                <w:sz w:val="16"/>
                <w:szCs w:val="16"/>
              </w:rPr>
              <w:t>Зміни I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w:t>
            </w:r>
          </w:p>
          <w:p w:rsidR="0077730C" w:rsidRPr="00824B70" w:rsidRDefault="0077730C" w:rsidP="004B05C9">
            <w:pPr>
              <w:jc w:val="center"/>
              <w:rPr>
                <w:rFonts w:ascii="Arial" w:hAnsi="Arial" w:cs="Arial"/>
                <w:sz w:val="16"/>
                <w:szCs w:val="16"/>
              </w:rPr>
            </w:pPr>
            <w:r w:rsidRPr="00824B70">
              <w:rPr>
                <w:rFonts w:ascii="Arial" w:hAnsi="Arial" w:cs="Arial"/>
                <w:sz w:val="16"/>
                <w:szCs w:val="16"/>
              </w:rPr>
              <w:t>Доповнення діючої монографії випробувань АФІ Валсартан Novartis аналітичними методиками СЕР АФІ Валсартан, Divi’s Laboratories Limited, Індія.</w:t>
            </w:r>
          </w:p>
          <w:p w:rsidR="0077730C" w:rsidRPr="00824B70" w:rsidRDefault="0077730C" w:rsidP="004B05C9">
            <w:pPr>
              <w:jc w:val="center"/>
              <w:rPr>
                <w:rFonts w:ascii="Arial" w:hAnsi="Arial" w:cs="Arial"/>
                <w:sz w:val="16"/>
                <w:szCs w:val="16"/>
              </w:rPr>
            </w:pPr>
            <w:r w:rsidRPr="00824B70">
              <w:rPr>
                <w:rFonts w:ascii="Arial" w:hAnsi="Arial" w:cs="Arial"/>
                <w:sz w:val="16"/>
                <w:szCs w:val="16"/>
              </w:rPr>
              <w:t>Зміни I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Вилучення словосполучення «як приклад» з хроматографічних умов методу  ГХ-МС/МС «Nitrosamine impurities by GC MS/MS», які описані у монографії контролю АФІ Валсартан Novartis (DS 3104767 016 R 02), для виконання вимог ЕМА.</w:t>
            </w:r>
          </w:p>
          <w:p w:rsidR="0077730C" w:rsidRPr="00824B70" w:rsidRDefault="0077730C" w:rsidP="004B05C9">
            <w:pPr>
              <w:jc w:val="center"/>
              <w:rPr>
                <w:rFonts w:ascii="Arial" w:hAnsi="Arial" w:cs="Arial"/>
                <w:sz w:val="16"/>
                <w:szCs w:val="16"/>
              </w:rPr>
            </w:pPr>
            <w:r w:rsidRPr="00824B70">
              <w:rPr>
                <w:rFonts w:ascii="Arial" w:hAnsi="Arial" w:cs="Arial"/>
                <w:sz w:val="16"/>
                <w:szCs w:val="16"/>
              </w:rPr>
              <w:t>Зміни I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w:t>
            </w:r>
          </w:p>
          <w:p w:rsidR="0077730C" w:rsidRPr="00824B70" w:rsidRDefault="0077730C" w:rsidP="004B05C9">
            <w:pPr>
              <w:jc w:val="center"/>
              <w:rPr>
                <w:rFonts w:ascii="Arial" w:hAnsi="Arial" w:cs="Arial"/>
                <w:sz w:val="16"/>
                <w:szCs w:val="16"/>
              </w:rPr>
            </w:pPr>
            <w:r w:rsidRPr="00824B70">
              <w:rPr>
                <w:rFonts w:ascii="Arial" w:hAnsi="Arial" w:cs="Arial"/>
                <w:sz w:val="16"/>
                <w:szCs w:val="16"/>
              </w:rPr>
              <w:t>Подання оновленого сертифікату відповідності ЕР R1- СЕР 2003-007-Rev 05 (попередня версія СЕР R1- СЕР 2003-007-Rev 04) для АФІ Амлодипіну бесилату від вже затвердженого виробника DR. REDDY'S LABORATORIES LIMITED.</w:t>
            </w:r>
          </w:p>
          <w:p w:rsidR="0077730C" w:rsidRPr="00824B70" w:rsidRDefault="0077730C" w:rsidP="004B05C9">
            <w:pPr>
              <w:jc w:val="center"/>
              <w:rPr>
                <w:rFonts w:ascii="Arial" w:hAnsi="Arial" w:cs="Arial"/>
                <w:sz w:val="16"/>
                <w:szCs w:val="16"/>
              </w:rPr>
            </w:pPr>
            <w:r w:rsidRPr="00824B70">
              <w:rPr>
                <w:rFonts w:ascii="Arial" w:hAnsi="Arial" w:cs="Arial"/>
                <w:sz w:val="16"/>
                <w:szCs w:val="16"/>
              </w:rPr>
              <w:t>Зміни I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Доповнення специфікації АФІ Валсартан, виробництва Divi’s Laboratories Ltd., India, новим залишковим розчинником О-ксилол з допустимою межею «не більше 2170 ppm». Зміни I типу: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Доповнення специфікації АФІ Валсартан, виробництва Divi’s Laboratories Ltd., India, новим залишковим розчинником Метанол з допустимою межею «не більше 250 ppm».</w:t>
            </w:r>
          </w:p>
          <w:p w:rsidR="0077730C" w:rsidRPr="007B698A" w:rsidRDefault="0077730C" w:rsidP="004B05C9">
            <w:pPr>
              <w:jc w:val="center"/>
              <w:rPr>
                <w:rFonts w:ascii="Arial" w:hAnsi="Arial" w:cs="Arial"/>
                <w:sz w:val="16"/>
                <w:szCs w:val="16"/>
                <w:lang w:val="en-US"/>
              </w:rPr>
            </w:pPr>
            <w:r w:rsidRPr="00824B70">
              <w:rPr>
                <w:rFonts w:ascii="Arial" w:hAnsi="Arial" w:cs="Arial"/>
                <w:sz w:val="16"/>
                <w:szCs w:val="16"/>
              </w:rPr>
              <w:t xml:space="preserve">Зміни I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сертифікату відповідності ЕР R1- СЕР 2003-007-Rev 06 (попередня версія СЕР R1- СЕР 2003-007-Rev 05) для АФІ Амлодипіну бесилату від вже затвердженого виробника DR. </w:t>
            </w:r>
            <w:r w:rsidRPr="007B698A">
              <w:rPr>
                <w:rFonts w:ascii="Arial" w:hAnsi="Arial" w:cs="Arial"/>
                <w:sz w:val="16"/>
                <w:szCs w:val="16"/>
                <w:lang w:val="en-US"/>
              </w:rPr>
              <w:t>REDDY'S LABORATORIES LIMITED</w:t>
            </w:r>
          </w:p>
          <w:p w:rsidR="0077730C" w:rsidRPr="007B698A" w:rsidRDefault="0077730C" w:rsidP="004B05C9">
            <w:pPr>
              <w:jc w:val="center"/>
              <w:rPr>
                <w:rFonts w:ascii="Arial" w:hAnsi="Arial" w:cs="Arial"/>
                <w:sz w:val="16"/>
                <w:szCs w:val="16"/>
                <w:lang w:val="en-US"/>
              </w:rPr>
            </w:pPr>
            <w:r w:rsidRPr="00824B70">
              <w:rPr>
                <w:rFonts w:ascii="Arial" w:hAnsi="Arial" w:cs="Arial"/>
                <w:sz w:val="16"/>
                <w:szCs w:val="16"/>
              </w:rPr>
              <w:t>Затверджено</w:t>
            </w:r>
          </w:p>
          <w:p w:rsidR="0077730C" w:rsidRPr="007B698A" w:rsidRDefault="0077730C" w:rsidP="004B05C9">
            <w:pPr>
              <w:jc w:val="center"/>
              <w:rPr>
                <w:rFonts w:ascii="Arial" w:hAnsi="Arial" w:cs="Arial"/>
                <w:sz w:val="16"/>
                <w:szCs w:val="16"/>
                <w:lang w:val="en-US"/>
              </w:rPr>
            </w:pPr>
            <w:r w:rsidRPr="007B698A">
              <w:rPr>
                <w:rFonts w:ascii="Arial" w:hAnsi="Arial" w:cs="Arial"/>
                <w:sz w:val="16"/>
                <w:szCs w:val="16"/>
                <w:lang w:val="en-US"/>
              </w:rPr>
              <w:t>Present manufacturing and quality control sites</w:t>
            </w:r>
          </w:p>
          <w:p w:rsidR="0077730C" w:rsidRPr="007B698A" w:rsidRDefault="0077730C" w:rsidP="004B05C9">
            <w:pPr>
              <w:jc w:val="center"/>
              <w:rPr>
                <w:rFonts w:ascii="Arial" w:hAnsi="Arial" w:cs="Arial"/>
                <w:sz w:val="16"/>
                <w:szCs w:val="16"/>
                <w:lang w:val="en-US"/>
              </w:rPr>
            </w:pPr>
            <w:r w:rsidRPr="007B698A">
              <w:rPr>
                <w:rFonts w:ascii="Arial" w:hAnsi="Arial" w:cs="Arial"/>
                <w:sz w:val="16"/>
                <w:szCs w:val="16"/>
                <w:lang w:val="en-US"/>
              </w:rPr>
              <w:t>Dr. Reddy’s Laboratories Ltd.</w:t>
            </w:r>
          </w:p>
          <w:p w:rsidR="0077730C" w:rsidRPr="007B698A" w:rsidRDefault="0077730C" w:rsidP="004B05C9">
            <w:pPr>
              <w:jc w:val="center"/>
              <w:rPr>
                <w:rFonts w:ascii="Arial" w:hAnsi="Arial" w:cs="Arial"/>
                <w:sz w:val="16"/>
                <w:szCs w:val="16"/>
                <w:lang w:val="en-US"/>
              </w:rPr>
            </w:pPr>
            <w:r w:rsidRPr="007B698A">
              <w:rPr>
                <w:rFonts w:ascii="Arial" w:hAnsi="Arial" w:cs="Arial"/>
                <w:sz w:val="16"/>
                <w:szCs w:val="16"/>
                <w:lang w:val="en-US"/>
              </w:rPr>
              <w:t>Plot No. 110 &amp; 111,</w:t>
            </w:r>
          </w:p>
          <w:p w:rsidR="0077730C" w:rsidRPr="007B698A" w:rsidRDefault="0077730C" w:rsidP="004B05C9">
            <w:pPr>
              <w:jc w:val="center"/>
              <w:rPr>
                <w:rFonts w:ascii="Arial" w:hAnsi="Arial" w:cs="Arial"/>
                <w:sz w:val="16"/>
                <w:szCs w:val="16"/>
                <w:lang w:val="en-US"/>
              </w:rPr>
            </w:pPr>
            <w:r w:rsidRPr="007B698A">
              <w:rPr>
                <w:rFonts w:ascii="Arial" w:hAnsi="Arial" w:cs="Arial"/>
                <w:sz w:val="16"/>
                <w:szCs w:val="16"/>
                <w:lang w:val="en-US"/>
              </w:rPr>
              <w:t>Sri Venkateswara</w:t>
            </w:r>
          </w:p>
          <w:p w:rsidR="0077730C" w:rsidRPr="007B698A" w:rsidRDefault="0077730C" w:rsidP="004B05C9">
            <w:pPr>
              <w:jc w:val="center"/>
              <w:rPr>
                <w:rFonts w:ascii="Arial" w:hAnsi="Arial" w:cs="Arial"/>
                <w:sz w:val="16"/>
                <w:szCs w:val="16"/>
                <w:lang w:val="en-US"/>
              </w:rPr>
            </w:pPr>
            <w:r w:rsidRPr="007B698A">
              <w:rPr>
                <w:rFonts w:ascii="Arial" w:hAnsi="Arial" w:cs="Arial"/>
                <w:sz w:val="16"/>
                <w:szCs w:val="16"/>
                <w:lang w:val="en-US"/>
              </w:rPr>
              <w:t>Co-operative Industrial Estate,</w:t>
            </w:r>
          </w:p>
          <w:p w:rsidR="0077730C" w:rsidRPr="00E51E15" w:rsidRDefault="0077730C" w:rsidP="004B05C9">
            <w:pPr>
              <w:jc w:val="center"/>
              <w:rPr>
                <w:rFonts w:ascii="Arial" w:hAnsi="Arial" w:cs="Arial"/>
                <w:sz w:val="16"/>
                <w:szCs w:val="16"/>
                <w:lang w:val="en-US"/>
              </w:rPr>
            </w:pPr>
            <w:r w:rsidRPr="00E51E15">
              <w:rPr>
                <w:rFonts w:ascii="Arial" w:hAnsi="Arial" w:cs="Arial"/>
                <w:sz w:val="16"/>
                <w:szCs w:val="16"/>
                <w:lang w:val="en-US"/>
              </w:rPr>
              <w:t>Bollaram Jinnaram Mandal,</w:t>
            </w:r>
          </w:p>
          <w:p w:rsidR="0077730C" w:rsidRPr="00E51E15" w:rsidRDefault="0077730C" w:rsidP="004B05C9">
            <w:pPr>
              <w:jc w:val="center"/>
              <w:rPr>
                <w:rFonts w:ascii="Arial" w:hAnsi="Arial" w:cs="Arial"/>
                <w:sz w:val="16"/>
                <w:szCs w:val="16"/>
                <w:lang w:val="en-US"/>
              </w:rPr>
            </w:pPr>
            <w:r w:rsidRPr="00E51E15">
              <w:rPr>
                <w:rFonts w:ascii="Arial" w:hAnsi="Arial" w:cs="Arial"/>
                <w:sz w:val="16"/>
                <w:szCs w:val="16"/>
                <w:lang w:val="en-US"/>
              </w:rPr>
              <w:t>Medak District – 502325</w:t>
            </w:r>
          </w:p>
          <w:p w:rsidR="0077730C" w:rsidRPr="00E51E15" w:rsidRDefault="0077730C" w:rsidP="004B05C9">
            <w:pPr>
              <w:jc w:val="center"/>
              <w:rPr>
                <w:rFonts w:ascii="Arial" w:hAnsi="Arial" w:cs="Arial"/>
                <w:sz w:val="16"/>
                <w:szCs w:val="16"/>
                <w:lang w:val="en-US"/>
              </w:rPr>
            </w:pPr>
            <w:r w:rsidRPr="00E51E15">
              <w:rPr>
                <w:rFonts w:ascii="Arial" w:hAnsi="Arial" w:cs="Arial"/>
                <w:sz w:val="16"/>
                <w:szCs w:val="16"/>
                <w:lang w:val="en-US"/>
              </w:rPr>
              <w:t>Telangana, India</w:t>
            </w:r>
          </w:p>
          <w:p w:rsidR="0077730C" w:rsidRPr="00E51E15" w:rsidRDefault="0077730C" w:rsidP="004B05C9">
            <w:pPr>
              <w:jc w:val="center"/>
              <w:rPr>
                <w:rFonts w:ascii="Arial" w:hAnsi="Arial" w:cs="Arial"/>
                <w:sz w:val="16"/>
                <w:szCs w:val="16"/>
                <w:lang w:val="en-US"/>
              </w:rPr>
            </w:pPr>
          </w:p>
          <w:p w:rsidR="0077730C" w:rsidRPr="00E51E15" w:rsidRDefault="0077730C" w:rsidP="004B05C9">
            <w:pPr>
              <w:jc w:val="center"/>
              <w:rPr>
                <w:rFonts w:ascii="Arial" w:hAnsi="Arial" w:cs="Arial"/>
                <w:sz w:val="16"/>
                <w:szCs w:val="16"/>
                <w:lang w:val="en-US"/>
              </w:rPr>
            </w:pPr>
            <w:r w:rsidRPr="00E51E15">
              <w:rPr>
                <w:rFonts w:ascii="Arial" w:hAnsi="Arial" w:cs="Arial"/>
                <w:sz w:val="16"/>
                <w:szCs w:val="16"/>
                <w:lang w:val="en-US"/>
              </w:rPr>
              <w:t>Dr. Reddy’s Laboratories Ltd.</w:t>
            </w:r>
          </w:p>
          <w:p w:rsidR="0077730C" w:rsidRPr="00E51E15" w:rsidRDefault="0077730C" w:rsidP="004B05C9">
            <w:pPr>
              <w:jc w:val="center"/>
              <w:rPr>
                <w:rFonts w:ascii="Arial" w:hAnsi="Arial" w:cs="Arial"/>
                <w:sz w:val="16"/>
                <w:szCs w:val="16"/>
                <w:lang w:val="en-US"/>
              </w:rPr>
            </w:pPr>
            <w:r w:rsidRPr="00E51E15">
              <w:rPr>
                <w:rFonts w:ascii="Arial" w:hAnsi="Arial" w:cs="Arial"/>
                <w:sz w:val="16"/>
                <w:szCs w:val="16"/>
                <w:lang w:val="en-US"/>
              </w:rPr>
              <w:t>Plot No. 116,</w:t>
            </w:r>
          </w:p>
          <w:p w:rsidR="0077730C" w:rsidRPr="00E51E15" w:rsidRDefault="0077730C" w:rsidP="004B05C9">
            <w:pPr>
              <w:jc w:val="center"/>
              <w:rPr>
                <w:rFonts w:ascii="Arial" w:hAnsi="Arial" w:cs="Arial"/>
                <w:sz w:val="16"/>
                <w:szCs w:val="16"/>
                <w:lang w:val="en-US"/>
              </w:rPr>
            </w:pPr>
            <w:r w:rsidRPr="00E51E15">
              <w:rPr>
                <w:rFonts w:ascii="Arial" w:hAnsi="Arial" w:cs="Arial"/>
                <w:sz w:val="16"/>
                <w:szCs w:val="16"/>
                <w:lang w:val="en-US"/>
              </w:rPr>
              <w:t>Sri Venkateswara</w:t>
            </w:r>
          </w:p>
          <w:p w:rsidR="0077730C" w:rsidRPr="00E51E15" w:rsidRDefault="0077730C" w:rsidP="004B05C9">
            <w:pPr>
              <w:jc w:val="center"/>
              <w:rPr>
                <w:rFonts w:ascii="Arial" w:hAnsi="Arial" w:cs="Arial"/>
                <w:sz w:val="16"/>
                <w:szCs w:val="16"/>
                <w:lang w:val="en-US"/>
              </w:rPr>
            </w:pPr>
            <w:r w:rsidRPr="00E51E15">
              <w:rPr>
                <w:rFonts w:ascii="Arial" w:hAnsi="Arial" w:cs="Arial"/>
                <w:sz w:val="16"/>
                <w:szCs w:val="16"/>
                <w:lang w:val="en-US"/>
              </w:rPr>
              <w:t>Co-operative Industrial Estate,</w:t>
            </w:r>
          </w:p>
          <w:p w:rsidR="0077730C" w:rsidRPr="00E51E15" w:rsidRDefault="0077730C" w:rsidP="004B05C9">
            <w:pPr>
              <w:jc w:val="center"/>
              <w:rPr>
                <w:rFonts w:ascii="Arial" w:hAnsi="Arial" w:cs="Arial"/>
                <w:sz w:val="16"/>
                <w:szCs w:val="16"/>
                <w:lang w:val="en-US"/>
              </w:rPr>
            </w:pPr>
            <w:r w:rsidRPr="00E51E15">
              <w:rPr>
                <w:rFonts w:ascii="Arial" w:hAnsi="Arial" w:cs="Arial"/>
                <w:sz w:val="16"/>
                <w:szCs w:val="16"/>
                <w:lang w:val="en-US"/>
              </w:rPr>
              <w:t>Bollaram Jinnaram Mandal,</w:t>
            </w:r>
          </w:p>
          <w:p w:rsidR="0077730C" w:rsidRPr="00E51E15" w:rsidRDefault="0077730C" w:rsidP="004B05C9">
            <w:pPr>
              <w:jc w:val="center"/>
              <w:rPr>
                <w:rFonts w:ascii="Arial" w:hAnsi="Arial" w:cs="Arial"/>
                <w:sz w:val="16"/>
                <w:szCs w:val="16"/>
                <w:lang w:val="en-US"/>
              </w:rPr>
            </w:pPr>
            <w:r w:rsidRPr="00E51E15">
              <w:rPr>
                <w:rFonts w:ascii="Arial" w:hAnsi="Arial" w:cs="Arial"/>
                <w:sz w:val="16"/>
                <w:szCs w:val="16"/>
                <w:lang w:val="en-US"/>
              </w:rPr>
              <w:t>Medak District – 502325</w:t>
            </w:r>
          </w:p>
          <w:p w:rsidR="0077730C" w:rsidRPr="00E51E15" w:rsidRDefault="0077730C" w:rsidP="004B05C9">
            <w:pPr>
              <w:jc w:val="center"/>
              <w:rPr>
                <w:rFonts w:ascii="Arial" w:hAnsi="Arial" w:cs="Arial"/>
                <w:sz w:val="16"/>
                <w:szCs w:val="16"/>
                <w:lang w:val="en-US"/>
              </w:rPr>
            </w:pPr>
            <w:r w:rsidRPr="00E51E15">
              <w:rPr>
                <w:rFonts w:ascii="Arial" w:hAnsi="Arial" w:cs="Arial"/>
                <w:sz w:val="16"/>
                <w:szCs w:val="16"/>
                <w:lang w:val="en-US"/>
              </w:rPr>
              <w:t>Telangana, India</w:t>
            </w:r>
          </w:p>
          <w:p w:rsidR="0077730C" w:rsidRPr="00E51E15" w:rsidRDefault="0077730C" w:rsidP="004B05C9">
            <w:pPr>
              <w:jc w:val="center"/>
              <w:rPr>
                <w:rFonts w:ascii="Arial" w:hAnsi="Arial" w:cs="Arial"/>
                <w:sz w:val="16"/>
                <w:szCs w:val="16"/>
                <w:lang w:val="en-US"/>
              </w:rPr>
            </w:pPr>
            <w:r w:rsidRPr="00824B70">
              <w:rPr>
                <w:rFonts w:ascii="Arial" w:hAnsi="Arial" w:cs="Arial"/>
                <w:sz w:val="16"/>
                <w:szCs w:val="16"/>
              </w:rPr>
              <w:t>Запропоновано</w:t>
            </w:r>
          </w:p>
          <w:p w:rsidR="0077730C" w:rsidRPr="00E51E15" w:rsidRDefault="0077730C" w:rsidP="004B05C9">
            <w:pPr>
              <w:jc w:val="center"/>
              <w:rPr>
                <w:rFonts w:ascii="Arial" w:hAnsi="Arial" w:cs="Arial"/>
                <w:sz w:val="16"/>
                <w:szCs w:val="16"/>
                <w:lang w:val="en-US"/>
              </w:rPr>
            </w:pPr>
            <w:r w:rsidRPr="00E51E15">
              <w:rPr>
                <w:rFonts w:ascii="Arial" w:hAnsi="Arial" w:cs="Arial"/>
                <w:sz w:val="16"/>
                <w:szCs w:val="16"/>
                <w:lang w:val="en-US"/>
              </w:rPr>
              <w:t>Proposed manufacturing and quality control sites</w:t>
            </w:r>
          </w:p>
          <w:p w:rsidR="0077730C" w:rsidRPr="00E51E15" w:rsidRDefault="0077730C" w:rsidP="004B05C9">
            <w:pPr>
              <w:jc w:val="center"/>
              <w:rPr>
                <w:rFonts w:ascii="Arial" w:hAnsi="Arial" w:cs="Arial"/>
                <w:sz w:val="16"/>
                <w:szCs w:val="16"/>
                <w:lang w:val="en-US"/>
              </w:rPr>
            </w:pPr>
            <w:r w:rsidRPr="00E51E15">
              <w:rPr>
                <w:rFonts w:ascii="Arial" w:hAnsi="Arial" w:cs="Arial"/>
                <w:sz w:val="16"/>
                <w:szCs w:val="16"/>
                <w:lang w:val="en-US"/>
              </w:rPr>
              <w:t>Dr. Reddy’s Laboratories Ltd.</w:t>
            </w:r>
          </w:p>
          <w:p w:rsidR="0077730C" w:rsidRPr="00E51E15" w:rsidRDefault="0077730C" w:rsidP="004B05C9">
            <w:pPr>
              <w:jc w:val="center"/>
              <w:rPr>
                <w:rFonts w:ascii="Arial" w:hAnsi="Arial" w:cs="Arial"/>
                <w:sz w:val="16"/>
                <w:szCs w:val="16"/>
                <w:lang w:val="en-US"/>
              </w:rPr>
            </w:pPr>
            <w:r w:rsidRPr="00E51E15">
              <w:rPr>
                <w:rFonts w:ascii="Arial" w:hAnsi="Arial" w:cs="Arial"/>
                <w:sz w:val="16"/>
                <w:szCs w:val="16"/>
                <w:lang w:val="en-US"/>
              </w:rPr>
              <w:t>Plot No. 1, 75A, 75B, 110,111 &amp; 112,</w:t>
            </w:r>
          </w:p>
          <w:p w:rsidR="0077730C" w:rsidRPr="00E51E15" w:rsidRDefault="0077730C" w:rsidP="004B05C9">
            <w:pPr>
              <w:jc w:val="center"/>
              <w:rPr>
                <w:rFonts w:ascii="Arial" w:hAnsi="Arial" w:cs="Arial"/>
                <w:sz w:val="16"/>
                <w:szCs w:val="16"/>
                <w:lang w:val="en-US"/>
              </w:rPr>
            </w:pPr>
            <w:r w:rsidRPr="00E51E15">
              <w:rPr>
                <w:rFonts w:ascii="Arial" w:hAnsi="Arial" w:cs="Arial"/>
                <w:sz w:val="16"/>
                <w:szCs w:val="16"/>
                <w:lang w:val="en-US"/>
              </w:rPr>
              <w:t>Sri Venkateswara</w:t>
            </w:r>
          </w:p>
          <w:p w:rsidR="0077730C" w:rsidRPr="00E51E15" w:rsidRDefault="0077730C" w:rsidP="004B05C9">
            <w:pPr>
              <w:jc w:val="center"/>
              <w:rPr>
                <w:rFonts w:ascii="Arial" w:hAnsi="Arial" w:cs="Arial"/>
                <w:sz w:val="16"/>
                <w:szCs w:val="16"/>
                <w:lang w:val="en-US"/>
              </w:rPr>
            </w:pPr>
            <w:r w:rsidRPr="00E51E15">
              <w:rPr>
                <w:rFonts w:ascii="Arial" w:hAnsi="Arial" w:cs="Arial"/>
                <w:sz w:val="16"/>
                <w:szCs w:val="16"/>
                <w:lang w:val="en-US"/>
              </w:rPr>
              <w:t>Co-operative Industrial Estate,</w:t>
            </w:r>
          </w:p>
          <w:p w:rsidR="0077730C" w:rsidRPr="00E51E15" w:rsidRDefault="0077730C" w:rsidP="004B05C9">
            <w:pPr>
              <w:jc w:val="center"/>
              <w:rPr>
                <w:rFonts w:ascii="Arial" w:hAnsi="Arial" w:cs="Arial"/>
                <w:sz w:val="16"/>
                <w:szCs w:val="16"/>
                <w:lang w:val="en-US"/>
              </w:rPr>
            </w:pPr>
            <w:r w:rsidRPr="00E51E15">
              <w:rPr>
                <w:rFonts w:ascii="Arial" w:hAnsi="Arial" w:cs="Arial"/>
                <w:sz w:val="16"/>
                <w:szCs w:val="16"/>
                <w:lang w:val="en-US"/>
              </w:rPr>
              <w:t>Bollaram Jinnaram Mandal,</w:t>
            </w:r>
          </w:p>
          <w:p w:rsidR="0077730C" w:rsidRPr="00E51E15" w:rsidRDefault="0077730C" w:rsidP="004B05C9">
            <w:pPr>
              <w:jc w:val="center"/>
              <w:rPr>
                <w:rFonts w:ascii="Arial" w:hAnsi="Arial" w:cs="Arial"/>
                <w:sz w:val="16"/>
                <w:szCs w:val="16"/>
                <w:lang w:val="en-US"/>
              </w:rPr>
            </w:pPr>
            <w:r w:rsidRPr="00E51E15">
              <w:rPr>
                <w:rFonts w:ascii="Arial" w:hAnsi="Arial" w:cs="Arial"/>
                <w:sz w:val="16"/>
                <w:szCs w:val="16"/>
                <w:lang w:val="en-US"/>
              </w:rPr>
              <w:t>Sangareddy District – 502325</w:t>
            </w:r>
          </w:p>
          <w:p w:rsidR="0077730C" w:rsidRPr="00E51E15" w:rsidRDefault="0077730C" w:rsidP="004B05C9">
            <w:pPr>
              <w:jc w:val="center"/>
              <w:rPr>
                <w:rFonts w:ascii="Arial" w:hAnsi="Arial" w:cs="Arial"/>
                <w:sz w:val="16"/>
                <w:szCs w:val="16"/>
                <w:lang w:val="en-US"/>
              </w:rPr>
            </w:pPr>
            <w:r w:rsidRPr="00E51E15">
              <w:rPr>
                <w:rFonts w:ascii="Arial" w:hAnsi="Arial" w:cs="Arial"/>
                <w:sz w:val="16"/>
                <w:szCs w:val="16"/>
                <w:lang w:val="en-US"/>
              </w:rPr>
              <w:t>Telangana, India</w:t>
            </w:r>
          </w:p>
          <w:p w:rsidR="0077730C" w:rsidRPr="00E51E15" w:rsidRDefault="0077730C" w:rsidP="004B05C9">
            <w:pPr>
              <w:jc w:val="center"/>
              <w:rPr>
                <w:rFonts w:ascii="Arial" w:hAnsi="Arial" w:cs="Arial"/>
                <w:sz w:val="16"/>
                <w:szCs w:val="16"/>
                <w:lang w:val="en-US"/>
              </w:rPr>
            </w:pPr>
          </w:p>
          <w:p w:rsidR="0077730C" w:rsidRPr="00E51E15" w:rsidRDefault="0077730C" w:rsidP="004B05C9">
            <w:pPr>
              <w:jc w:val="center"/>
              <w:rPr>
                <w:rFonts w:ascii="Arial" w:hAnsi="Arial" w:cs="Arial"/>
                <w:sz w:val="16"/>
                <w:szCs w:val="16"/>
                <w:lang w:val="en-US"/>
              </w:rPr>
            </w:pPr>
            <w:r w:rsidRPr="00E51E15">
              <w:rPr>
                <w:rFonts w:ascii="Arial" w:hAnsi="Arial" w:cs="Arial"/>
                <w:sz w:val="16"/>
                <w:szCs w:val="16"/>
                <w:lang w:val="en-US"/>
              </w:rPr>
              <w:t>Dr. Reddy’s Laboratories Ltd.</w:t>
            </w:r>
          </w:p>
          <w:p w:rsidR="0077730C" w:rsidRPr="00E51E15" w:rsidRDefault="0077730C" w:rsidP="004B05C9">
            <w:pPr>
              <w:jc w:val="center"/>
              <w:rPr>
                <w:rFonts w:ascii="Arial" w:hAnsi="Arial" w:cs="Arial"/>
                <w:sz w:val="16"/>
                <w:szCs w:val="16"/>
                <w:lang w:val="en-US"/>
              </w:rPr>
            </w:pPr>
            <w:r w:rsidRPr="00E51E15">
              <w:rPr>
                <w:rFonts w:ascii="Arial" w:hAnsi="Arial" w:cs="Arial"/>
                <w:sz w:val="16"/>
                <w:szCs w:val="16"/>
                <w:lang w:val="en-US"/>
              </w:rPr>
              <w:t>Plot No. 116,</w:t>
            </w:r>
          </w:p>
          <w:p w:rsidR="0077730C" w:rsidRPr="00E51E15" w:rsidRDefault="0077730C" w:rsidP="004B05C9">
            <w:pPr>
              <w:jc w:val="center"/>
              <w:rPr>
                <w:rFonts w:ascii="Arial" w:hAnsi="Arial" w:cs="Arial"/>
                <w:sz w:val="16"/>
                <w:szCs w:val="16"/>
                <w:lang w:val="en-US"/>
              </w:rPr>
            </w:pPr>
            <w:r w:rsidRPr="00E51E15">
              <w:rPr>
                <w:rFonts w:ascii="Arial" w:hAnsi="Arial" w:cs="Arial"/>
                <w:sz w:val="16"/>
                <w:szCs w:val="16"/>
                <w:lang w:val="en-US"/>
              </w:rPr>
              <w:t>Sri Venkateswara</w:t>
            </w:r>
          </w:p>
          <w:p w:rsidR="0077730C" w:rsidRPr="00E51E15" w:rsidRDefault="0077730C" w:rsidP="004B05C9">
            <w:pPr>
              <w:jc w:val="center"/>
              <w:rPr>
                <w:rFonts w:ascii="Arial" w:hAnsi="Arial" w:cs="Arial"/>
                <w:sz w:val="16"/>
                <w:szCs w:val="16"/>
                <w:lang w:val="en-US"/>
              </w:rPr>
            </w:pPr>
            <w:r w:rsidRPr="00E51E15">
              <w:rPr>
                <w:rFonts w:ascii="Arial" w:hAnsi="Arial" w:cs="Arial"/>
                <w:sz w:val="16"/>
                <w:szCs w:val="16"/>
                <w:lang w:val="en-US"/>
              </w:rPr>
              <w:t>Co-operative Industrial Estate,</w:t>
            </w:r>
          </w:p>
          <w:p w:rsidR="0077730C" w:rsidRPr="00E51E15" w:rsidRDefault="0077730C" w:rsidP="004B05C9">
            <w:pPr>
              <w:jc w:val="center"/>
              <w:rPr>
                <w:rFonts w:ascii="Arial" w:hAnsi="Arial" w:cs="Arial"/>
                <w:sz w:val="16"/>
                <w:szCs w:val="16"/>
                <w:lang w:val="en-US"/>
              </w:rPr>
            </w:pPr>
            <w:r w:rsidRPr="00E51E15">
              <w:rPr>
                <w:rFonts w:ascii="Arial" w:hAnsi="Arial" w:cs="Arial"/>
                <w:sz w:val="16"/>
                <w:szCs w:val="16"/>
                <w:lang w:val="en-US"/>
              </w:rPr>
              <w:t>Bollaram Jinnaram Mandal,</w:t>
            </w:r>
          </w:p>
          <w:p w:rsidR="0077730C" w:rsidRPr="00E51E15" w:rsidRDefault="0077730C" w:rsidP="004B05C9">
            <w:pPr>
              <w:jc w:val="center"/>
              <w:rPr>
                <w:rFonts w:ascii="Arial" w:hAnsi="Arial" w:cs="Arial"/>
                <w:sz w:val="16"/>
                <w:szCs w:val="16"/>
                <w:lang w:val="en-US"/>
              </w:rPr>
            </w:pPr>
            <w:r w:rsidRPr="00E51E15">
              <w:rPr>
                <w:rFonts w:ascii="Arial" w:hAnsi="Arial" w:cs="Arial"/>
                <w:sz w:val="16"/>
                <w:szCs w:val="16"/>
                <w:lang w:val="en-US"/>
              </w:rPr>
              <w:t>Sangareddy District – 502325</w:t>
            </w:r>
          </w:p>
          <w:p w:rsidR="0077730C" w:rsidRPr="00E51E15" w:rsidRDefault="0077730C" w:rsidP="004B05C9">
            <w:pPr>
              <w:jc w:val="center"/>
              <w:rPr>
                <w:rFonts w:ascii="Arial" w:hAnsi="Arial" w:cs="Arial"/>
                <w:sz w:val="16"/>
                <w:szCs w:val="16"/>
                <w:lang w:val="en-US"/>
              </w:rPr>
            </w:pPr>
            <w:r w:rsidRPr="00E51E15">
              <w:rPr>
                <w:rFonts w:ascii="Arial" w:hAnsi="Arial" w:cs="Arial"/>
                <w:sz w:val="16"/>
                <w:szCs w:val="16"/>
                <w:lang w:val="en-US"/>
              </w:rPr>
              <w:t>Telangana, India</w:t>
            </w:r>
          </w:p>
          <w:p w:rsidR="0077730C" w:rsidRPr="00E51E15" w:rsidRDefault="0077730C" w:rsidP="004B05C9">
            <w:pPr>
              <w:jc w:val="center"/>
              <w:rPr>
                <w:rFonts w:ascii="Arial" w:hAnsi="Arial" w:cs="Arial"/>
                <w:sz w:val="16"/>
                <w:szCs w:val="16"/>
                <w:lang w:val="en-US"/>
              </w:rPr>
            </w:pPr>
            <w:r w:rsidRPr="00824B70">
              <w:rPr>
                <w:rFonts w:ascii="Arial" w:hAnsi="Arial" w:cs="Arial"/>
                <w:sz w:val="16"/>
                <w:szCs w:val="16"/>
              </w:rPr>
              <w:t>Зміни</w:t>
            </w:r>
            <w:r w:rsidRPr="00E51E15">
              <w:rPr>
                <w:rFonts w:ascii="Arial" w:hAnsi="Arial" w:cs="Arial"/>
                <w:sz w:val="16"/>
                <w:szCs w:val="16"/>
                <w:lang w:val="en-US"/>
              </w:rPr>
              <w:t xml:space="preserve"> I </w:t>
            </w:r>
            <w:r w:rsidRPr="00824B70">
              <w:rPr>
                <w:rFonts w:ascii="Arial" w:hAnsi="Arial" w:cs="Arial"/>
                <w:sz w:val="16"/>
                <w:szCs w:val="16"/>
              </w:rPr>
              <w:t>типу</w:t>
            </w:r>
            <w:r w:rsidRPr="00E51E15">
              <w:rPr>
                <w:rFonts w:ascii="Arial" w:hAnsi="Arial" w:cs="Arial"/>
                <w:sz w:val="16"/>
                <w:szCs w:val="16"/>
                <w:lang w:val="en-US"/>
              </w:rPr>
              <w:t xml:space="preserve"> - </w:t>
            </w:r>
            <w:r w:rsidRPr="00824B70">
              <w:rPr>
                <w:rFonts w:ascii="Arial" w:hAnsi="Arial" w:cs="Arial"/>
                <w:sz w:val="16"/>
                <w:szCs w:val="16"/>
              </w:rPr>
              <w:t>Адміністративні</w:t>
            </w:r>
            <w:r w:rsidRPr="00E51E15">
              <w:rPr>
                <w:rFonts w:ascii="Arial" w:hAnsi="Arial" w:cs="Arial"/>
                <w:sz w:val="16"/>
                <w:szCs w:val="16"/>
                <w:lang w:val="en-US"/>
              </w:rPr>
              <w:t xml:space="preserve"> </w:t>
            </w:r>
            <w:r w:rsidRPr="00824B70">
              <w:rPr>
                <w:rFonts w:ascii="Arial" w:hAnsi="Arial" w:cs="Arial"/>
                <w:sz w:val="16"/>
                <w:szCs w:val="16"/>
              </w:rPr>
              <w:t>зміни</w:t>
            </w:r>
            <w:r w:rsidRPr="00E51E15">
              <w:rPr>
                <w:rFonts w:ascii="Arial" w:hAnsi="Arial" w:cs="Arial"/>
                <w:sz w:val="16"/>
                <w:szCs w:val="16"/>
                <w:lang w:val="en-US"/>
              </w:rPr>
              <w:t xml:space="preserve">. </w:t>
            </w:r>
            <w:r w:rsidRPr="00824B70">
              <w:rPr>
                <w:rFonts w:ascii="Arial" w:hAnsi="Arial" w:cs="Arial"/>
                <w:sz w:val="16"/>
                <w:szCs w:val="16"/>
              </w:rPr>
              <w:t>Зміна</w:t>
            </w:r>
            <w:r w:rsidRPr="00E51E15">
              <w:rPr>
                <w:rFonts w:ascii="Arial" w:hAnsi="Arial" w:cs="Arial"/>
                <w:sz w:val="16"/>
                <w:szCs w:val="16"/>
                <w:lang w:val="en-US"/>
              </w:rPr>
              <w:t xml:space="preserve"> </w:t>
            </w:r>
            <w:r w:rsidRPr="00824B70">
              <w:rPr>
                <w:rFonts w:ascii="Arial" w:hAnsi="Arial" w:cs="Arial"/>
                <w:sz w:val="16"/>
                <w:szCs w:val="16"/>
              </w:rPr>
              <w:t>найменування</w:t>
            </w:r>
            <w:r w:rsidRPr="00E51E15">
              <w:rPr>
                <w:rFonts w:ascii="Arial" w:hAnsi="Arial" w:cs="Arial"/>
                <w:sz w:val="16"/>
                <w:szCs w:val="16"/>
                <w:lang w:val="en-US"/>
              </w:rPr>
              <w:t xml:space="preserve"> </w:t>
            </w:r>
            <w:r w:rsidRPr="00824B70">
              <w:rPr>
                <w:rFonts w:ascii="Arial" w:hAnsi="Arial" w:cs="Arial"/>
                <w:sz w:val="16"/>
                <w:szCs w:val="16"/>
              </w:rPr>
              <w:t>та</w:t>
            </w:r>
            <w:r w:rsidRPr="00E51E15">
              <w:rPr>
                <w:rFonts w:ascii="Arial" w:hAnsi="Arial" w:cs="Arial"/>
                <w:sz w:val="16"/>
                <w:szCs w:val="16"/>
                <w:lang w:val="en-US"/>
              </w:rPr>
              <w:t>/</w:t>
            </w:r>
            <w:r w:rsidRPr="00824B70">
              <w:rPr>
                <w:rFonts w:ascii="Arial" w:hAnsi="Arial" w:cs="Arial"/>
                <w:sz w:val="16"/>
                <w:szCs w:val="16"/>
              </w:rPr>
              <w:t>або</w:t>
            </w:r>
            <w:r w:rsidRPr="00E51E15">
              <w:rPr>
                <w:rFonts w:ascii="Arial" w:hAnsi="Arial" w:cs="Arial"/>
                <w:sz w:val="16"/>
                <w:szCs w:val="16"/>
                <w:lang w:val="en-US"/>
              </w:rPr>
              <w:t xml:space="preserve"> </w:t>
            </w:r>
            <w:r w:rsidRPr="00824B70">
              <w:rPr>
                <w:rFonts w:ascii="Arial" w:hAnsi="Arial" w:cs="Arial"/>
                <w:sz w:val="16"/>
                <w:szCs w:val="16"/>
              </w:rPr>
              <w:t>адреси</w:t>
            </w:r>
            <w:r w:rsidRPr="00E51E15">
              <w:rPr>
                <w:rFonts w:ascii="Arial" w:hAnsi="Arial" w:cs="Arial"/>
                <w:sz w:val="16"/>
                <w:szCs w:val="16"/>
                <w:lang w:val="en-US"/>
              </w:rPr>
              <w:t xml:space="preserve"> </w:t>
            </w:r>
            <w:r w:rsidRPr="00824B70">
              <w:rPr>
                <w:rFonts w:ascii="Arial" w:hAnsi="Arial" w:cs="Arial"/>
                <w:sz w:val="16"/>
                <w:szCs w:val="16"/>
              </w:rPr>
              <w:t>місця</w:t>
            </w:r>
            <w:r w:rsidRPr="00E51E15">
              <w:rPr>
                <w:rFonts w:ascii="Arial" w:hAnsi="Arial" w:cs="Arial"/>
                <w:sz w:val="16"/>
                <w:szCs w:val="16"/>
                <w:lang w:val="en-US"/>
              </w:rPr>
              <w:t xml:space="preserve"> </w:t>
            </w:r>
            <w:r w:rsidRPr="00824B70">
              <w:rPr>
                <w:rFonts w:ascii="Arial" w:hAnsi="Arial" w:cs="Arial"/>
                <w:sz w:val="16"/>
                <w:szCs w:val="16"/>
              </w:rPr>
              <w:t>провадження</w:t>
            </w:r>
            <w:r w:rsidRPr="00E51E15">
              <w:rPr>
                <w:rFonts w:ascii="Arial" w:hAnsi="Arial" w:cs="Arial"/>
                <w:sz w:val="16"/>
                <w:szCs w:val="16"/>
                <w:lang w:val="en-US"/>
              </w:rPr>
              <w:t xml:space="preserve"> </w:t>
            </w:r>
            <w:r w:rsidRPr="00824B70">
              <w:rPr>
                <w:rFonts w:ascii="Arial" w:hAnsi="Arial" w:cs="Arial"/>
                <w:sz w:val="16"/>
                <w:szCs w:val="16"/>
              </w:rPr>
              <w:t>діяльності</w:t>
            </w:r>
            <w:r w:rsidRPr="00E51E15">
              <w:rPr>
                <w:rFonts w:ascii="Arial" w:hAnsi="Arial" w:cs="Arial"/>
                <w:sz w:val="16"/>
                <w:szCs w:val="16"/>
                <w:lang w:val="en-US"/>
              </w:rPr>
              <w:t xml:space="preserve"> </w:t>
            </w:r>
            <w:r w:rsidRPr="00824B70">
              <w:rPr>
                <w:rFonts w:ascii="Arial" w:hAnsi="Arial" w:cs="Arial"/>
                <w:sz w:val="16"/>
                <w:szCs w:val="16"/>
              </w:rPr>
              <w:t>виробника</w:t>
            </w:r>
            <w:r w:rsidRPr="00E51E15">
              <w:rPr>
                <w:rFonts w:ascii="Arial" w:hAnsi="Arial" w:cs="Arial"/>
                <w:sz w:val="16"/>
                <w:szCs w:val="16"/>
                <w:lang w:val="en-US"/>
              </w:rPr>
              <w:t xml:space="preserve"> (</w:t>
            </w:r>
            <w:r w:rsidRPr="00824B70">
              <w:rPr>
                <w:rFonts w:ascii="Arial" w:hAnsi="Arial" w:cs="Arial"/>
                <w:sz w:val="16"/>
                <w:szCs w:val="16"/>
              </w:rPr>
              <w:t>включаючи</w:t>
            </w:r>
            <w:r w:rsidRPr="00E51E15">
              <w:rPr>
                <w:rFonts w:ascii="Arial" w:hAnsi="Arial" w:cs="Arial"/>
                <w:sz w:val="16"/>
                <w:szCs w:val="16"/>
                <w:lang w:val="en-US"/>
              </w:rPr>
              <w:t xml:space="preserve">, </w:t>
            </w:r>
            <w:r w:rsidRPr="00824B70">
              <w:rPr>
                <w:rFonts w:ascii="Arial" w:hAnsi="Arial" w:cs="Arial"/>
                <w:sz w:val="16"/>
                <w:szCs w:val="16"/>
              </w:rPr>
              <w:t>за</w:t>
            </w:r>
            <w:r w:rsidRPr="00E51E15">
              <w:rPr>
                <w:rFonts w:ascii="Arial" w:hAnsi="Arial" w:cs="Arial"/>
                <w:sz w:val="16"/>
                <w:szCs w:val="16"/>
                <w:lang w:val="en-US"/>
              </w:rPr>
              <w:t xml:space="preserve"> </w:t>
            </w:r>
            <w:r w:rsidRPr="00824B70">
              <w:rPr>
                <w:rFonts w:ascii="Arial" w:hAnsi="Arial" w:cs="Arial"/>
                <w:sz w:val="16"/>
                <w:szCs w:val="16"/>
              </w:rPr>
              <w:t>необхідності</w:t>
            </w:r>
            <w:r w:rsidRPr="00E51E15">
              <w:rPr>
                <w:rFonts w:ascii="Arial" w:hAnsi="Arial" w:cs="Arial"/>
                <w:sz w:val="16"/>
                <w:szCs w:val="16"/>
                <w:lang w:val="en-US"/>
              </w:rPr>
              <w:t xml:space="preserve">, </w:t>
            </w:r>
            <w:r w:rsidRPr="00824B70">
              <w:rPr>
                <w:rFonts w:ascii="Arial" w:hAnsi="Arial" w:cs="Arial"/>
                <w:sz w:val="16"/>
                <w:szCs w:val="16"/>
              </w:rPr>
              <w:t>місце</w:t>
            </w:r>
            <w:r w:rsidRPr="00E51E15">
              <w:rPr>
                <w:rFonts w:ascii="Arial" w:hAnsi="Arial" w:cs="Arial"/>
                <w:sz w:val="16"/>
                <w:szCs w:val="16"/>
                <w:lang w:val="en-US"/>
              </w:rPr>
              <w:t xml:space="preserve"> </w:t>
            </w:r>
            <w:r w:rsidRPr="00824B70">
              <w:rPr>
                <w:rFonts w:ascii="Arial" w:hAnsi="Arial" w:cs="Arial"/>
                <w:sz w:val="16"/>
                <w:szCs w:val="16"/>
              </w:rPr>
              <w:t>проведення</w:t>
            </w:r>
            <w:r w:rsidRPr="00E51E15">
              <w:rPr>
                <w:rFonts w:ascii="Arial" w:hAnsi="Arial" w:cs="Arial"/>
                <w:sz w:val="16"/>
                <w:szCs w:val="16"/>
                <w:lang w:val="en-US"/>
              </w:rPr>
              <w:t xml:space="preserve"> </w:t>
            </w:r>
            <w:r w:rsidRPr="00824B70">
              <w:rPr>
                <w:rFonts w:ascii="Arial" w:hAnsi="Arial" w:cs="Arial"/>
                <w:sz w:val="16"/>
                <w:szCs w:val="16"/>
              </w:rPr>
              <w:t>контролю</w:t>
            </w:r>
            <w:r w:rsidRPr="00E51E15">
              <w:rPr>
                <w:rFonts w:ascii="Arial" w:hAnsi="Arial" w:cs="Arial"/>
                <w:sz w:val="16"/>
                <w:szCs w:val="16"/>
                <w:lang w:val="en-US"/>
              </w:rPr>
              <w:t xml:space="preserve"> </w:t>
            </w:r>
            <w:r w:rsidRPr="00824B70">
              <w:rPr>
                <w:rFonts w:ascii="Arial" w:hAnsi="Arial" w:cs="Arial"/>
                <w:sz w:val="16"/>
                <w:szCs w:val="16"/>
              </w:rPr>
              <w:t>якості</w:t>
            </w:r>
            <w:r w:rsidRPr="00E51E15">
              <w:rPr>
                <w:rFonts w:ascii="Arial" w:hAnsi="Arial" w:cs="Arial"/>
                <w:sz w:val="16"/>
                <w:szCs w:val="16"/>
                <w:lang w:val="en-US"/>
              </w:rPr>
              <w:t xml:space="preserve">), </w:t>
            </w:r>
            <w:r w:rsidRPr="00824B70">
              <w:rPr>
                <w:rFonts w:ascii="Arial" w:hAnsi="Arial" w:cs="Arial"/>
                <w:sz w:val="16"/>
                <w:szCs w:val="16"/>
              </w:rPr>
              <w:t>або</w:t>
            </w:r>
            <w:r w:rsidRPr="00E51E15">
              <w:rPr>
                <w:rFonts w:ascii="Arial" w:hAnsi="Arial" w:cs="Arial"/>
                <w:sz w:val="16"/>
                <w:szCs w:val="16"/>
                <w:lang w:val="en-US"/>
              </w:rPr>
              <w:t xml:space="preserve"> </w:t>
            </w:r>
            <w:r w:rsidRPr="00824B70">
              <w:rPr>
                <w:rFonts w:ascii="Arial" w:hAnsi="Arial" w:cs="Arial"/>
                <w:sz w:val="16"/>
                <w:szCs w:val="16"/>
              </w:rPr>
              <w:t>власника</w:t>
            </w:r>
            <w:r w:rsidRPr="00E51E15">
              <w:rPr>
                <w:rFonts w:ascii="Arial" w:hAnsi="Arial" w:cs="Arial"/>
                <w:sz w:val="16"/>
                <w:szCs w:val="16"/>
                <w:lang w:val="en-US"/>
              </w:rPr>
              <w:t xml:space="preserve"> </w:t>
            </w:r>
            <w:r w:rsidRPr="00824B70">
              <w:rPr>
                <w:rFonts w:ascii="Arial" w:hAnsi="Arial" w:cs="Arial"/>
                <w:sz w:val="16"/>
                <w:szCs w:val="16"/>
              </w:rPr>
              <w:t>мастер</w:t>
            </w:r>
            <w:r w:rsidRPr="00E51E15">
              <w:rPr>
                <w:rFonts w:ascii="Arial" w:hAnsi="Arial" w:cs="Arial"/>
                <w:sz w:val="16"/>
                <w:szCs w:val="16"/>
                <w:lang w:val="en-US"/>
              </w:rPr>
              <w:t>-</w:t>
            </w:r>
            <w:r w:rsidRPr="00824B70">
              <w:rPr>
                <w:rFonts w:ascii="Arial" w:hAnsi="Arial" w:cs="Arial"/>
                <w:sz w:val="16"/>
                <w:szCs w:val="16"/>
              </w:rPr>
              <w:t>файла</w:t>
            </w:r>
            <w:r w:rsidRPr="00E51E15">
              <w:rPr>
                <w:rFonts w:ascii="Arial" w:hAnsi="Arial" w:cs="Arial"/>
                <w:sz w:val="16"/>
                <w:szCs w:val="16"/>
                <w:lang w:val="en-US"/>
              </w:rPr>
              <w:t xml:space="preserve"> </w:t>
            </w:r>
            <w:r w:rsidRPr="00824B70">
              <w:rPr>
                <w:rFonts w:ascii="Arial" w:hAnsi="Arial" w:cs="Arial"/>
                <w:sz w:val="16"/>
                <w:szCs w:val="16"/>
              </w:rPr>
              <w:t>на</w:t>
            </w:r>
            <w:r w:rsidRPr="00E51E15">
              <w:rPr>
                <w:rFonts w:ascii="Arial" w:hAnsi="Arial" w:cs="Arial"/>
                <w:sz w:val="16"/>
                <w:szCs w:val="16"/>
                <w:lang w:val="en-US"/>
              </w:rPr>
              <w:t xml:space="preserve"> </w:t>
            </w:r>
            <w:r w:rsidRPr="00824B70">
              <w:rPr>
                <w:rFonts w:ascii="Arial" w:hAnsi="Arial" w:cs="Arial"/>
                <w:sz w:val="16"/>
                <w:szCs w:val="16"/>
              </w:rPr>
              <w:t>АФІ</w:t>
            </w:r>
            <w:r w:rsidRPr="00E51E15">
              <w:rPr>
                <w:rFonts w:ascii="Arial" w:hAnsi="Arial" w:cs="Arial"/>
                <w:sz w:val="16"/>
                <w:szCs w:val="16"/>
                <w:lang w:val="en-US"/>
              </w:rPr>
              <w:t xml:space="preserve">, </w:t>
            </w:r>
            <w:r w:rsidRPr="00824B70">
              <w:rPr>
                <w:rFonts w:ascii="Arial" w:hAnsi="Arial" w:cs="Arial"/>
                <w:sz w:val="16"/>
                <w:szCs w:val="16"/>
              </w:rPr>
              <w:t>або</w:t>
            </w:r>
            <w:r w:rsidRPr="00E51E15">
              <w:rPr>
                <w:rFonts w:ascii="Arial" w:hAnsi="Arial" w:cs="Arial"/>
                <w:sz w:val="16"/>
                <w:szCs w:val="16"/>
                <w:lang w:val="en-US"/>
              </w:rPr>
              <w:t xml:space="preserve"> </w:t>
            </w:r>
            <w:r w:rsidRPr="00824B70">
              <w:rPr>
                <w:rFonts w:ascii="Arial" w:hAnsi="Arial" w:cs="Arial"/>
                <w:sz w:val="16"/>
                <w:szCs w:val="16"/>
              </w:rPr>
              <w:t>постачальника</w:t>
            </w:r>
            <w:r w:rsidRPr="00E51E15">
              <w:rPr>
                <w:rFonts w:ascii="Arial" w:hAnsi="Arial" w:cs="Arial"/>
                <w:sz w:val="16"/>
                <w:szCs w:val="16"/>
                <w:lang w:val="en-US"/>
              </w:rPr>
              <w:t xml:space="preserve"> </w:t>
            </w:r>
            <w:r w:rsidRPr="00824B70">
              <w:rPr>
                <w:rFonts w:ascii="Arial" w:hAnsi="Arial" w:cs="Arial"/>
                <w:sz w:val="16"/>
                <w:szCs w:val="16"/>
              </w:rPr>
              <w:t>АФІ</w:t>
            </w:r>
            <w:r w:rsidRPr="00E51E15">
              <w:rPr>
                <w:rFonts w:ascii="Arial" w:hAnsi="Arial" w:cs="Arial"/>
                <w:sz w:val="16"/>
                <w:szCs w:val="16"/>
                <w:lang w:val="en-US"/>
              </w:rPr>
              <w:t>/</w:t>
            </w:r>
            <w:r w:rsidRPr="00824B70">
              <w:rPr>
                <w:rFonts w:ascii="Arial" w:hAnsi="Arial" w:cs="Arial"/>
                <w:sz w:val="16"/>
                <w:szCs w:val="16"/>
              </w:rPr>
              <w:t>вихідного</w:t>
            </w:r>
            <w:r w:rsidRPr="00E51E15">
              <w:rPr>
                <w:rFonts w:ascii="Arial" w:hAnsi="Arial" w:cs="Arial"/>
                <w:sz w:val="16"/>
                <w:szCs w:val="16"/>
                <w:lang w:val="en-US"/>
              </w:rPr>
              <w:t xml:space="preserve"> </w:t>
            </w:r>
            <w:r w:rsidRPr="00824B70">
              <w:rPr>
                <w:rFonts w:ascii="Arial" w:hAnsi="Arial" w:cs="Arial"/>
                <w:sz w:val="16"/>
                <w:szCs w:val="16"/>
              </w:rPr>
              <w:t>матеріалу</w:t>
            </w:r>
            <w:r w:rsidRPr="00E51E15">
              <w:rPr>
                <w:rFonts w:ascii="Arial" w:hAnsi="Arial" w:cs="Arial"/>
                <w:sz w:val="16"/>
                <w:szCs w:val="16"/>
                <w:lang w:val="en-US"/>
              </w:rPr>
              <w:t>/</w:t>
            </w:r>
            <w:r w:rsidRPr="00824B70">
              <w:rPr>
                <w:rFonts w:ascii="Arial" w:hAnsi="Arial" w:cs="Arial"/>
                <w:sz w:val="16"/>
                <w:szCs w:val="16"/>
              </w:rPr>
              <w:t>реагенту</w:t>
            </w:r>
            <w:r w:rsidRPr="00E51E15">
              <w:rPr>
                <w:rFonts w:ascii="Arial" w:hAnsi="Arial" w:cs="Arial"/>
                <w:sz w:val="16"/>
                <w:szCs w:val="16"/>
                <w:lang w:val="en-US"/>
              </w:rPr>
              <w:t>/</w:t>
            </w:r>
            <w:r w:rsidRPr="00824B70">
              <w:rPr>
                <w:rFonts w:ascii="Arial" w:hAnsi="Arial" w:cs="Arial"/>
                <w:sz w:val="16"/>
                <w:szCs w:val="16"/>
              </w:rPr>
              <w:t>проміжного</w:t>
            </w:r>
            <w:r w:rsidRPr="00E51E15">
              <w:rPr>
                <w:rFonts w:ascii="Arial" w:hAnsi="Arial" w:cs="Arial"/>
                <w:sz w:val="16"/>
                <w:szCs w:val="16"/>
                <w:lang w:val="en-US"/>
              </w:rPr>
              <w:t xml:space="preserve"> </w:t>
            </w:r>
            <w:r w:rsidRPr="00824B70">
              <w:rPr>
                <w:rFonts w:ascii="Arial" w:hAnsi="Arial" w:cs="Arial"/>
                <w:sz w:val="16"/>
                <w:szCs w:val="16"/>
              </w:rPr>
              <w:t>продукту</w:t>
            </w:r>
            <w:r w:rsidRPr="00E51E15">
              <w:rPr>
                <w:rFonts w:ascii="Arial" w:hAnsi="Arial" w:cs="Arial"/>
                <w:sz w:val="16"/>
                <w:szCs w:val="16"/>
                <w:lang w:val="en-US"/>
              </w:rPr>
              <w:t xml:space="preserve">, </w:t>
            </w:r>
            <w:r w:rsidRPr="00824B70">
              <w:rPr>
                <w:rFonts w:ascii="Arial" w:hAnsi="Arial" w:cs="Arial"/>
                <w:sz w:val="16"/>
                <w:szCs w:val="16"/>
              </w:rPr>
              <w:t>що</w:t>
            </w:r>
            <w:r w:rsidRPr="00E51E15">
              <w:rPr>
                <w:rFonts w:ascii="Arial" w:hAnsi="Arial" w:cs="Arial"/>
                <w:sz w:val="16"/>
                <w:szCs w:val="16"/>
                <w:lang w:val="en-US"/>
              </w:rPr>
              <w:t xml:space="preserve"> </w:t>
            </w:r>
            <w:r w:rsidRPr="00824B70">
              <w:rPr>
                <w:rFonts w:ascii="Arial" w:hAnsi="Arial" w:cs="Arial"/>
                <w:sz w:val="16"/>
                <w:szCs w:val="16"/>
              </w:rPr>
              <w:t>застосовуються</w:t>
            </w:r>
            <w:r w:rsidRPr="00E51E15">
              <w:rPr>
                <w:rFonts w:ascii="Arial" w:hAnsi="Arial" w:cs="Arial"/>
                <w:sz w:val="16"/>
                <w:szCs w:val="16"/>
                <w:lang w:val="en-US"/>
              </w:rPr>
              <w:t xml:space="preserve"> </w:t>
            </w:r>
            <w:r w:rsidRPr="00824B70">
              <w:rPr>
                <w:rFonts w:ascii="Arial" w:hAnsi="Arial" w:cs="Arial"/>
                <w:sz w:val="16"/>
                <w:szCs w:val="16"/>
              </w:rPr>
              <w:t>у</w:t>
            </w:r>
            <w:r w:rsidRPr="00E51E15">
              <w:rPr>
                <w:rFonts w:ascii="Arial" w:hAnsi="Arial" w:cs="Arial"/>
                <w:sz w:val="16"/>
                <w:szCs w:val="16"/>
                <w:lang w:val="en-US"/>
              </w:rPr>
              <w:t xml:space="preserve"> </w:t>
            </w:r>
            <w:r w:rsidRPr="00824B70">
              <w:rPr>
                <w:rFonts w:ascii="Arial" w:hAnsi="Arial" w:cs="Arial"/>
                <w:sz w:val="16"/>
                <w:szCs w:val="16"/>
              </w:rPr>
              <w:t>виробництві</w:t>
            </w:r>
            <w:r w:rsidRPr="00E51E15">
              <w:rPr>
                <w:rFonts w:ascii="Arial" w:hAnsi="Arial" w:cs="Arial"/>
                <w:sz w:val="16"/>
                <w:szCs w:val="16"/>
                <w:lang w:val="en-US"/>
              </w:rPr>
              <w:t xml:space="preserve"> </w:t>
            </w:r>
            <w:r w:rsidRPr="00824B70">
              <w:rPr>
                <w:rFonts w:ascii="Arial" w:hAnsi="Arial" w:cs="Arial"/>
                <w:sz w:val="16"/>
                <w:szCs w:val="16"/>
              </w:rPr>
              <w:t>АФІ</w:t>
            </w:r>
            <w:r w:rsidRPr="00E51E15">
              <w:rPr>
                <w:rFonts w:ascii="Arial" w:hAnsi="Arial" w:cs="Arial"/>
                <w:sz w:val="16"/>
                <w:szCs w:val="16"/>
                <w:lang w:val="en-US"/>
              </w:rPr>
              <w:t xml:space="preserve"> (</w:t>
            </w:r>
            <w:r w:rsidRPr="00824B70">
              <w:rPr>
                <w:rFonts w:ascii="Arial" w:hAnsi="Arial" w:cs="Arial"/>
                <w:sz w:val="16"/>
                <w:szCs w:val="16"/>
              </w:rPr>
              <w:t>якщо</w:t>
            </w:r>
            <w:r w:rsidRPr="00E51E15">
              <w:rPr>
                <w:rFonts w:ascii="Arial" w:hAnsi="Arial" w:cs="Arial"/>
                <w:sz w:val="16"/>
                <w:szCs w:val="16"/>
                <w:lang w:val="en-US"/>
              </w:rPr>
              <w:t xml:space="preserve"> </w:t>
            </w:r>
            <w:r w:rsidRPr="00824B70">
              <w:rPr>
                <w:rFonts w:ascii="Arial" w:hAnsi="Arial" w:cs="Arial"/>
                <w:sz w:val="16"/>
                <w:szCs w:val="16"/>
              </w:rPr>
              <w:t>зазначено</w:t>
            </w:r>
            <w:r w:rsidRPr="00E51E15">
              <w:rPr>
                <w:rFonts w:ascii="Arial" w:hAnsi="Arial" w:cs="Arial"/>
                <w:sz w:val="16"/>
                <w:szCs w:val="16"/>
                <w:lang w:val="en-US"/>
              </w:rPr>
              <w:t xml:space="preserve"> </w:t>
            </w:r>
            <w:r w:rsidRPr="00824B70">
              <w:rPr>
                <w:rFonts w:ascii="Arial" w:hAnsi="Arial" w:cs="Arial"/>
                <w:sz w:val="16"/>
                <w:szCs w:val="16"/>
              </w:rPr>
              <w:t>у</w:t>
            </w:r>
            <w:r w:rsidRPr="00E51E15">
              <w:rPr>
                <w:rFonts w:ascii="Arial" w:hAnsi="Arial" w:cs="Arial"/>
                <w:sz w:val="16"/>
                <w:szCs w:val="16"/>
                <w:lang w:val="en-US"/>
              </w:rPr>
              <w:t xml:space="preserve"> </w:t>
            </w:r>
            <w:r w:rsidRPr="00824B70">
              <w:rPr>
                <w:rFonts w:ascii="Arial" w:hAnsi="Arial" w:cs="Arial"/>
                <w:sz w:val="16"/>
                <w:szCs w:val="16"/>
              </w:rPr>
              <w:t>досьє</w:t>
            </w:r>
            <w:r w:rsidRPr="00E51E15">
              <w:rPr>
                <w:rFonts w:ascii="Arial" w:hAnsi="Arial" w:cs="Arial"/>
                <w:sz w:val="16"/>
                <w:szCs w:val="16"/>
                <w:lang w:val="en-US"/>
              </w:rPr>
              <w:t xml:space="preserve"> </w:t>
            </w:r>
            <w:r w:rsidRPr="00824B70">
              <w:rPr>
                <w:rFonts w:ascii="Arial" w:hAnsi="Arial" w:cs="Arial"/>
                <w:sz w:val="16"/>
                <w:szCs w:val="16"/>
              </w:rPr>
              <w:t>на</w:t>
            </w:r>
            <w:r w:rsidRPr="00E51E15">
              <w:rPr>
                <w:rFonts w:ascii="Arial" w:hAnsi="Arial" w:cs="Arial"/>
                <w:sz w:val="16"/>
                <w:szCs w:val="16"/>
                <w:lang w:val="en-US"/>
              </w:rPr>
              <w:t xml:space="preserve"> </w:t>
            </w:r>
            <w:r w:rsidRPr="00824B70">
              <w:rPr>
                <w:rFonts w:ascii="Arial" w:hAnsi="Arial" w:cs="Arial"/>
                <w:sz w:val="16"/>
                <w:szCs w:val="16"/>
              </w:rPr>
              <w:t>лікарський</w:t>
            </w:r>
            <w:r w:rsidRPr="00E51E15">
              <w:rPr>
                <w:rFonts w:ascii="Arial" w:hAnsi="Arial" w:cs="Arial"/>
                <w:sz w:val="16"/>
                <w:szCs w:val="16"/>
                <w:lang w:val="en-US"/>
              </w:rPr>
              <w:t xml:space="preserve"> </w:t>
            </w:r>
            <w:r w:rsidRPr="00824B70">
              <w:rPr>
                <w:rFonts w:ascii="Arial" w:hAnsi="Arial" w:cs="Arial"/>
                <w:sz w:val="16"/>
                <w:szCs w:val="16"/>
              </w:rPr>
              <w:t>засіб</w:t>
            </w:r>
            <w:r w:rsidRPr="00E51E15">
              <w:rPr>
                <w:rFonts w:ascii="Arial" w:hAnsi="Arial" w:cs="Arial"/>
                <w:sz w:val="16"/>
                <w:szCs w:val="16"/>
                <w:lang w:val="en-US"/>
              </w:rPr>
              <w:t xml:space="preserve">) </w:t>
            </w:r>
            <w:r w:rsidRPr="00824B70">
              <w:rPr>
                <w:rFonts w:ascii="Arial" w:hAnsi="Arial" w:cs="Arial"/>
                <w:sz w:val="16"/>
                <w:szCs w:val="16"/>
              </w:rPr>
              <w:t>за</w:t>
            </w:r>
            <w:r w:rsidRPr="00E51E15">
              <w:rPr>
                <w:rFonts w:ascii="Arial" w:hAnsi="Arial" w:cs="Arial"/>
                <w:sz w:val="16"/>
                <w:szCs w:val="16"/>
                <w:lang w:val="en-US"/>
              </w:rPr>
              <w:t xml:space="preserve"> </w:t>
            </w:r>
            <w:r w:rsidRPr="00824B70">
              <w:rPr>
                <w:rFonts w:ascii="Arial" w:hAnsi="Arial" w:cs="Arial"/>
                <w:sz w:val="16"/>
                <w:szCs w:val="16"/>
              </w:rPr>
              <w:t>відсутності</w:t>
            </w:r>
            <w:r w:rsidRPr="00E51E15">
              <w:rPr>
                <w:rFonts w:ascii="Arial" w:hAnsi="Arial" w:cs="Arial"/>
                <w:sz w:val="16"/>
                <w:szCs w:val="16"/>
                <w:lang w:val="en-US"/>
              </w:rPr>
              <w:t xml:space="preserve"> </w:t>
            </w:r>
            <w:r w:rsidRPr="00824B70">
              <w:rPr>
                <w:rFonts w:ascii="Arial" w:hAnsi="Arial" w:cs="Arial"/>
                <w:sz w:val="16"/>
                <w:szCs w:val="16"/>
              </w:rPr>
              <w:t>сертифіката</w:t>
            </w:r>
            <w:r w:rsidRPr="00E51E15">
              <w:rPr>
                <w:rFonts w:ascii="Arial" w:hAnsi="Arial" w:cs="Arial"/>
                <w:sz w:val="16"/>
                <w:szCs w:val="16"/>
                <w:lang w:val="en-US"/>
              </w:rPr>
              <w:t xml:space="preserve"> </w:t>
            </w:r>
            <w:r w:rsidRPr="00824B70">
              <w:rPr>
                <w:rFonts w:ascii="Arial" w:hAnsi="Arial" w:cs="Arial"/>
                <w:sz w:val="16"/>
                <w:szCs w:val="16"/>
              </w:rPr>
              <w:t>відповідності</w:t>
            </w:r>
            <w:r w:rsidRPr="00E51E15">
              <w:rPr>
                <w:rFonts w:ascii="Arial" w:hAnsi="Arial" w:cs="Arial"/>
                <w:sz w:val="16"/>
                <w:szCs w:val="16"/>
                <w:lang w:val="en-US"/>
              </w:rPr>
              <w:t xml:space="preserve"> </w:t>
            </w:r>
            <w:r w:rsidRPr="00824B70">
              <w:rPr>
                <w:rFonts w:ascii="Arial" w:hAnsi="Arial" w:cs="Arial"/>
                <w:sz w:val="16"/>
                <w:szCs w:val="16"/>
              </w:rPr>
              <w:t>Європейській</w:t>
            </w:r>
            <w:r w:rsidRPr="00E51E15">
              <w:rPr>
                <w:rFonts w:ascii="Arial" w:hAnsi="Arial" w:cs="Arial"/>
                <w:sz w:val="16"/>
                <w:szCs w:val="16"/>
                <w:lang w:val="en-US"/>
              </w:rPr>
              <w:t xml:space="preserve"> </w:t>
            </w:r>
            <w:r w:rsidRPr="00824B70">
              <w:rPr>
                <w:rFonts w:ascii="Arial" w:hAnsi="Arial" w:cs="Arial"/>
                <w:sz w:val="16"/>
                <w:szCs w:val="16"/>
              </w:rPr>
              <w:t>фармакопеї</w:t>
            </w:r>
            <w:r w:rsidRPr="00E51E15">
              <w:rPr>
                <w:rFonts w:ascii="Arial" w:hAnsi="Arial" w:cs="Arial"/>
                <w:sz w:val="16"/>
                <w:szCs w:val="16"/>
                <w:lang w:val="en-US"/>
              </w:rPr>
              <w:t xml:space="preserve"> </w:t>
            </w:r>
            <w:r w:rsidRPr="00824B70">
              <w:rPr>
                <w:rFonts w:ascii="Arial" w:hAnsi="Arial" w:cs="Arial"/>
                <w:sz w:val="16"/>
                <w:szCs w:val="16"/>
              </w:rPr>
              <w:t>у</w:t>
            </w:r>
            <w:r w:rsidRPr="00E51E15">
              <w:rPr>
                <w:rFonts w:ascii="Arial" w:hAnsi="Arial" w:cs="Arial"/>
                <w:sz w:val="16"/>
                <w:szCs w:val="16"/>
                <w:lang w:val="en-US"/>
              </w:rPr>
              <w:t xml:space="preserve"> </w:t>
            </w:r>
            <w:r w:rsidRPr="00824B70">
              <w:rPr>
                <w:rFonts w:ascii="Arial" w:hAnsi="Arial" w:cs="Arial"/>
                <w:sz w:val="16"/>
                <w:szCs w:val="16"/>
              </w:rPr>
              <w:t>затвердженому</w:t>
            </w:r>
            <w:r w:rsidRPr="00E51E15">
              <w:rPr>
                <w:rFonts w:ascii="Arial" w:hAnsi="Arial" w:cs="Arial"/>
                <w:sz w:val="16"/>
                <w:szCs w:val="16"/>
                <w:lang w:val="en-US"/>
              </w:rPr>
              <w:t xml:space="preserve"> </w:t>
            </w:r>
            <w:r w:rsidRPr="00824B70">
              <w:rPr>
                <w:rFonts w:ascii="Arial" w:hAnsi="Arial" w:cs="Arial"/>
                <w:sz w:val="16"/>
                <w:szCs w:val="16"/>
              </w:rPr>
              <w:t>досьє</w:t>
            </w:r>
            <w:r w:rsidRPr="00E51E15">
              <w:rPr>
                <w:rFonts w:ascii="Arial" w:hAnsi="Arial" w:cs="Arial"/>
                <w:sz w:val="16"/>
                <w:szCs w:val="16"/>
                <w:lang w:val="en-US"/>
              </w:rPr>
              <w:t xml:space="preserve">, </w:t>
            </w:r>
            <w:r w:rsidRPr="00824B70">
              <w:rPr>
                <w:rFonts w:ascii="Arial" w:hAnsi="Arial" w:cs="Arial"/>
                <w:sz w:val="16"/>
                <w:szCs w:val="16"/>
              </w:rPr>
              <w:t>або</w:t>
            </w:r>
            <w:r w:rsidRPr="00E51E15">
              <w:rPr>
                <w:rFonts w:ascii="Arial" w:hAnsi="Arial" w:cs="Arial"/>
                <w:sz w:val="16"/>
                <w:szCs w:val="16"/>
                <w:lang w:val="en-US"/>
              </w:rPr>
              <w:t xml:space="preserve"> </w:t>
            </w:r>
            <w:r w:rsidRPr="00824B70">
              <w:rPr>
                <w:rFonts w:ascii="Arial" w:hAnsi="Arial" w:cs="Arial"/>
                <w:sz w:val="16"/>
                <w:szCs w:val="16"/>
              </w:rPr>
              <w:t>виробника</w:t>
            </w:r>
            <w:r w:rsidRPr="00E51E15">
              <w:rPr>
                <w:rFonts w:ascii="Arial" w:hAnsi="Arial" w:cs="Arial"/>
                <w:sz w:val="16"/>
                <w:szCs w:val="16"/>
                <w:lang w:val="en-US"/>
              </w:rPr>
              <w:t xml:space="preserve"> </w:t>
            </w:r>
            <w:r w:rsidRPr="00824B70">
              <w:rPr>
                <w:rFonts w:ascii="Arial" w:hAnsi="Arial" w:cs="Arial"/>
                <w:sz w:val="16"/>
                <w:szCs w:val="16"/>
              </w:rPr>
              <w:t>нової</w:t>
            </w:r>
            <w:r w:rsidRPr="00E51E15">
              <w:rPr>
                <w:rFonts w:ascii="Arial" w:hAnsi="Arial" w:cs="Arial"/>
                <w:sz w:val="16"/>
                <w:szCs w:val="16"/>
                <w:lang w:val="en-US"/>
              </w:rPr>
              <w:t xml:space="preserve"> </w:t>
            </w:r>
            <w:r w:rsidRPr="00824B70">
              <w:rPr>
                <w:rFonts w:ascii="Arial" w:hAnsi="Arial" w:cs="Arial"/>
                <w:sz w:val="16"/>
                <w:szCs w:val="16"/>
              </w:rPr>
              <w:t>допоміжної</w:t>
            </w:r>
            <w:r w:rsidRPr="00E51E15">
              <w:rPr>
                <w:rFonts w:ascii="Arial" w:hAnsi="Arial" w:cs="Arial"/>
                <w:sz w:val="16"/>
                <w:szCs w:val="16"/>
                <w:lang w:val="en-US"/>
              </w:rPr>
              <w:t xml:space="preserve"> </w:t>
            </w:r>
            <w:r w:rsidRPr="00824B70">
              <w:rPr>
                <w:rFonts w:ascii="Arial" w:hAnsi="Arial" w:cs="Arial"/>
                <w:sz w:val="16"/>
                <w:szCs w:val="16"/>
              </w:rPr>
              <w:t>речовини</w:t>
            </w:r>
            <w:r w:rsidRPr="00E51E15">
              <w:rPr>
                <w:rFonts w:ascii="Arial" w:hAnsi="Arial" w:cs="Arial"/>
                <w:sz w:val="16"/>
                <w:szCs w:val="16"/>
                <w:lang w:val="en-US"/>
              </w:rPr>
              <w:t xml:space="preserve"> (</w:t>
            </w:r>
            <w:r w:rsidRPr="00824B70">
              <w:rPr>
                <w:rFonts w:ascii="Arial" w:hAnsi="Arial" w:cs="Arial"/>
                <w:sz w:val="16"/>
                <w:szCs w:val="16"/>
              </w:rPr>
              <w:t>якщо</w:t>
            </w:r>
            <w:r w:rsidRPr="00E51E15">
              <w:rPr>
                <w:rFonts w:ascii="Arial" w:hAnsi="Arial" w:cs="Arial"/>
                <w:sz w:val="16"/>
                <w:szCs w:val="16"/>
                <w:lang w:val="en-US"/>
              </w:rPr>
              <w:t xml:space="preserve"> </w:t>
            </w:r>
            <w:r w:rsidRPr="00824B70">
              <w:rPr>
                <w:rFonts w:ascii="Arial" w:hAnsi="Arial" w:cs="Arial"/>
                <w:sz w:val="16"/>
                <w:szCs w:val="16"/>
              </w:rPr>
              <w:t>зазначено</w:t>
            </w:r>
            <w:r w:rsidRPr="00E51E15">
              <w:rPr>
                <w:rFonts w:ascii="Arial" w:hAnsi="Arial" w:cs="Arial"/>
                <w:sz w:val="16"/>
                <w:szCs w:val="16"/>
                <w:lang w:val="en-US"/>
              </w:rPr>
              <w:t xml:space="preserve"> </w:t>
            </w:r>
            <w:r w:rsidRPr="00824B70">
              <w:rPr>
                <w:rFonts w:ascii="Arial" w:hAnsi="Arial" w:cs="Arial"/>
                <w:sz w:val="16"/>
                <w:szCs w:val="16"/>
              </w:rPr>
              <w:t>у</w:t>
            </w:r>
            <w:r w:rsidRPr="00E51E15">
              <w:rPr>
                <w:rFonts w:ascii="Arial" w:hAnsi="Arial" w:cs="Arial"/>
                <w:sz w:val="16"/>
                <w:szCs w:val="16"/>
                <w:lang w:val="en-US"/>
              </w:rPr>
              <w:t xml:space="preserve"> </w:t>
            </w:r>
            <w:r w:rsidRPr="00824B70">
              <w:rPr>
                <w:rFonts w:ascii="Arial" w:hAnsi="Arial" w:cs="Arial"/>
                <w:sz w:val="16"/>
                <w:szCs w:val="16"/>
              </w:rPr>
              <w:t>досьє</w:t>
            </w:r>
            <w:r w:rsidRPr="00E51E15">
              <w:rPr>
                <w:rFonts w:ascii="Arial" w:hAnsi="Arial" w:cs="Arial"/>
                <w:sz w:val="16"/>
                <w:szCs w:val="16"/>
                <w:lang w:val="en-US"/>
              </w:rPr>
              <w:t>)</w:t>
            </w:r>
          </w:p>
          <w:p w:rsidR="0077730C" w:rsidRPr="00E51E15" w:rsidRDefault="0077730C" w:rsidP="004B05C9">
            <w:pPr>
              <w:jc w:val="center"/>
              <w:rPr>
                <w:rFonts w:ascii="Arial" w:hAnsi="Arial" w:cs="Arial"/>
                <w:sz w:val="16"/>
                <w:szCs w:val="16"/>
                <w:lang w:val="en-US"/>
              </w:rPr>
            </w:pPr>
            <w:r w:rsidRPr="00824B70">
              <w:rPr>
                <w:rFonts w:ascii="Arial" w:hAnsi="Arial" w:cs="Arial"/>
                <w:sz w:val="16"/>
                <w:szCs w:val="16"/>
              </w:rPr>
              <w:t>Зміна</w:t>
            </w:r>
            <w:r w:rsidRPr="00E51E15">
              <w:rPr>
                <w:rFonts w:ascii="Arial" w:hAnsi="Arial" w:cs="Arial"/>
                <w:sz w:val="16"/>
                <w:szCs w:val="16"/>
                <w:lang w:val="en-US"/>
              </w:rPr>
              <w:t xml:space="preserve"> </w:t>
            </w:r>
            <w:r w:rsidRPr="00824B70">
              <w:rPr>
                <w:rFonts w:ascii="Arial" w:hAnsi="Arial" w:cs="Arial"/>
                <w:sz w:val="16"/>
                <w:szCs w:val="16"/>
              </w:rPr>
              <w:t>назви</w:t>
            </w:r>
            <w:r w:rsidRPr="00E51E15">
              <w:rPr>
                <w:rFonts w:ascii="Arial" w:hAnsi="Arial" w:cs="Arial"/>
                <w:sz w:val="16"/>
                <w:szCs w:val="16"/>
                <w:lang w:val="en-US"/>
              </w:rPr>
              <w:t xml:space="preserve"> </w:t>
            </w:r>
            <w:r w:rsidRPr="00824B70">
              <w:rPr>
                <w:rFonts w:ascii="Arial" w:hAnsi="Arial" w:cs="Arial"/>
                <w:sz w:val="16"/>
                <w:szCs w:val="16"/>
              </w:rPr>
              <w:t>дільниці</w:t>
            </w:r>
            <w:r w:rsidRPr="00E51E15">
              <w:rPr>
                <w:rFonts w:ascii="Arial" w:hAnsi="Arial" w:cs="Arial"/>
                <w:sz w:val="16"/>
                <w:szCs w:val="16"/>
                <w:lang w:val="en-US"/>
              </w:rPr>
              <w:t xml:space="preserve"> </w:t>
            </w:r>
            <w:r w:rsidRPr="00824B70">
              <w:rPr>
                <w:rFonts w:ascii="Arial" w:hAnsi="Arial" w:cs="Arial"/>
                <w:sz w:val="16"/>
                <w:szCs w:val="16"/>
              </w:rPr>
              <w:t>контролю</w:t>
            </w:r>
            <w:r w:rsidRPr="00E51E15">
              <w:rPr>
                <w:rFonts w:ascii="Arial" w:hAnsi="Arial" w:cs="Arial"/>
                <w:sz w:val="16"/>
                <w:szCs w:val="16"/>
                <w:lang w:val="en-US"/>
              </w:rPr>
              <w:t xml:space="preserve"> </w:t>
            </w:r>
            <w:r w:rsidRPr="00824B70">
              <w:rPr>
                <w:rFonts w:ascii="Arial" w:hAnsi="Arial" w:cs="Arial"/>
                <w:sz w:val="16"/>
                <w:szCs w:val="16"/>
              </w:rPr>
              <w:t>якості</w:t>
            </w:r>
            <w:r w:rsidRPr="00E51E15">
              <w:rPr>
                <w:rFonts w:ascii="Arial" w:hAnsi="Arial" w:cs="Arial"/>
                <w:sz w:val="16"/>
                <w:szCs w:val="16"/>
                <w:lang w:val="en-US"/>
              </w:rPr>
              <w:t xml:space="preserve"> </w:t>
            </w:r>
            <w:r w:rsidRPr="00824B70">
              <w:rPr>
                <w:rFonts w:ascii="Arial" w:hAnsi="Arial" w:cs="Arial"/>
                <w:sz w:val="16"/>
                <w:szCs w:val="16"/>
              </w:rPr>
              <w:t>АФІ</w:t>
            </w:r>
            <w:r w:rsidRPr="00E51E15">
              <w:rPr>
                <w:rFonts w:ascii="Arial" w:hAnsi="Arial" w:cs="Arial"/>
                <w:sz w:val="16"/>
                <w:szCs w:val="16"/>
                <w:lang w:val="en-US"/>
              </w:rPr>
              <w:t xml:space="preserve"> </w:t>
            </w:r>
            <w:r w:rsidRPr="00824B70">
              <w:rPr>
                <w:rFonts w:ascii="Arial" w:hAnsi="Arial" w:cs="Arial"/>
                <w:sz w:val="16"/>
                <w:szCs w:val="16"/>
              </w:rPr>
              <w:t>гідрохлортіазиду</w:t>
            </w:r>
            <w:r w:rsidRPr="00E51E15">
              <w:rPr>
                <w:rFonts w:ascii="Arial" w:hAnsi="Arial" w:cs="Arial"/>
                <w:sz w:val="16"/>
                <w:szCs w:val="16"/>
                <w:lang w:val="en-US"/>
              </w:rPr>
              <w:t xml:space="preserve"> </w:t>
            </w:r>
            <w:r w:rsidRPr="00824B70">
              <w:rPr>
                <w:rFonts w:ascii="Arial" w:hAnsi="Arial" w:cs="Arial"/>
                <w:sz w:val="16"/>
                <w:szCs w:val="16"/>
              </w:rPr>
              <w:t>з</w:t>
            </w:r>
            <w:r w:rsidRPr="00E51E15">
              <w:rPr>
                <w:rFonts w:ascii="Arial" w:hAnsi="Arial" w:cs="Arial"/>
                <w:sz w:val="16"/>
                <w:szCs w:val="16"/>
                <w:lang w:val="en-US"/>
              </w:rPr>
              <w:t xml:space="preserve"> Novartis International Pharmaceutical Ltd. </w:t>
            </w:r>
            <w:r w:rsidRPr="00824B70">
              <w:rPr>
                <w:rFonts w:ascii="Arial" w:hAnsi="Arial" w:cs="Arial"/>
                <w:sz w:val="16"/>
                <w:szCs w:val="16"/>
              </w:rPr>
              <w:t>на</w:t>
            </w:r>
            <w:r w:rsidRPr="00E51E15">
              <w:rPr>
                <w:rFonts w:ascii="Arial" w:hAnsi="Arial" w:cs="Arial"/>
                <w:sz w:val="16"/>
                <w:szCs w:val="16"/>
                <w:lang w:val="en-US"/>
              </w:rPr>
              <w:t xml:space="preserve"> Novartis Integrated Services Limited-International Service Laboratory, </w:t>
            </w:r>
            <w:r w:rsidRPr="00824B70">
              <w:rPr>
                <w:rFonts w:ascii="Arial" w:hAnsi="Arial" w:cs="Arial"/>
                <w:sz w:val="16"/>
                <w:szCs w:val="16"/>
              </w:rPr>
              <w:t>без</w:t>
            </w:r>
            <w:r w:rsidRPr="00E51E15">
              <w:rPr>
                <w:rFonts w:ascii="Arial" w:hAnsi="Arial" w:cs="Arial"/>
                <w:sz w:val="16"/>
                <w:szCs w:val="16"/>
                <w:lang w:val="en-US"/>
              </w:rPr>
              <w:t xml:space="preserve"> </w:t>
            </w:r>
            <w:r w:rsidRPr="00824B70">
              <w:rPr>
                <w:rFonts w:ascii="Arial" w:hAnsi="Arial" w:cs="Arial"/>
                <w:sz w:val="16"/>
                <w:szCs w:val="16"/>
              </w:rPr>
              <w:t>зміни</w:t>
            </w:r>
            <w:r w:rsidRPr="00E51E15">
              <w:rPr>
                <w:rFonts w:ascii="Arial" w:hAnsi="Arial" w:cs="Arial"/>
                <w:sz w:val="16"/>
                <w:szCs w:val="16"/>
                <w:lang w:val="en-US"/>
              </w:rPr>
              <w:t xml:space="preserve"> </w:t>
            </w:r>
            <w:r w:rsidRPr="00824B70">
              <w:rPr>
                <w:rFonts w:ascii="Arial" w:hAnsi="Arial" w:cs="Arial"/>
                <w:sz w:val="16"/>
                <w:szCs w:val="16"/>
              </w:rPr>
              <w:t>місця</w:t>
            </w:r>
            <w:r w:rsidRPr="00E51E15">
              <w:rPr>
                <w:rFonts w:ascii="Arial" w:hAnsi="Arial" w:cs="Arial"/>
                <w:sz w:val="16"/>
                <w:szCs w:val="16"/>
                <w:lang w:val="en-US"/>
              </w:rPr>
              <w:t xml:space="preserve"> </w:t>
            </w:r>
            <w:r w:rsidRPr="00824B70">
              <w:rPr>
                <w:rFonts w:ascii="Arial" w:hAnsi="Arial" w:cs="Arial"/>
                <w:sz w:val="16"/>
                <w:szCs w:val="16"/>
              </w:rPr>
              <w:t>виробництва</w:t>
            </w:r>
          </w:p>
          <w:p w:rsidR="0077730C" w:rsidRPr="00E51E15" w:rsidRDefault="0077730C" w:rsidP="004B05C9">
            <w:pPr>
              <w:jc w:val="center"/>
              <w:rPr>
                <w:rFonts w:ascii="Arial" w:hAnsi="Arial" w:cs="Arial"/>
                <w:sz w:val="16"/>
                <w:szCs w:val="16"/>
                <w:lang w:val="en-US"/>
              </w:rPr>
            </w:pPr>
            <w:r w:rsidRPr="00824B70">
              <w:rPr>
                <w:rFonts w:ascii="Arial" w:hAnsi="Arial" w:cs="Arial"/>
                <w:sz w:val="16"/>
                <w:szCs w:val="16"/>
              </w:rPr>
              <w:t>Затверджено</w:t>
            </w:r>
          </w:p>
          <w:p w:rsidR="0077730C" w:rsidRPr="00E51E15" w:rsidRDefault="0077730C" w:rsidP="004B05C9">
            <w:pPr>
              <w:jc w:val="center"/>
              <w:rPr>
                <w:rFonts w:ascii="Arial" w:hAnsi="Arial" w:cs="Arial"/>
                <w:sz w:val="16"/>
                <w:szCs w:val="16"/>
                <w:lang w:val="en-US"/>
              </w:rPr>
            </w:pPr>
            <w:r w:rsidRPr="00E51E15">
              <w:rPr>
                <w:rFonts w:ascii="Arial" w:hAnsi="Arial" w:cs="Arial"/>
                <w:sz w:val="16"/>
                <w:szCs w:val="16"/>
                <w:lang w:val="en-US"/>
              </w:rPr>
              <w:t>Novartis International Pharmaceutical Ltd.</w:t>
            </w:r>
          </w:p>
          <w:p w:rsidR="0077730C" w:rsidRPr="00E51E15" w:rsidRDefault="0077730C" w:rsidP="004B05C9">
            <w:pPr>
              <w:jc w:val="center"/>
              <w:rPr>
                <w:rFonts w:ascii="Arial" w:hAnsi="Arial" w:cs="Arial"/>
                <w:sz w:val="16"/>
                <w:szCs w:val="16"/>
                <w:lang w:val="en-US"/>
              </w:rPr>
            </w:pPr>
            <w:r w:rsidRPr="00E51E15">
              <w:rPr>
                <w:rFonts w:ascii="Arial" w:hAnsi="Arial" w:cs="Arial"/>
                <w:sz w:val="16"/>
                <w:szCs w:val="16"/>
                <w:lang w:val="en-US"/>
              </w:rPr>
              <w:t>Branch Ireland</w:t>
            </w:r>
          </w:p>
          <w:p w:rsidR="0077730C" w:rsidRPr="00E51E15" w:rsidRDefault="0077730C" w:rsidP="004B05C9">
            <w:pPr>
              <w:jc w:val="center"/>
              <w:rPr>
                <w:rFonts w:ascii="Arial" w:hAnsi="Arial" w:cs="Arial"/>
                <w:sz w:val="16"/>
                <w:szCs w:val="16"/>
                <w:lang w:val="en-US"/>
              </w:rPr>
            </w:pPr>
            <w:r w:rsidRPr="00E51E15">
              <w:rPr>
                <w:rFonts w:ascii="Arial" w:hAnsi="Arial" w:cs="Arial"/>
                <w:sz w:val="16"/>
                <w:szCs w:val="16"/>
                <w:lang w:val="en-US"/>
              </w:rPr>
              <w:t>Ringaskiddy</w:t>
            </w:r>
          </w:p>
          <w:p w:rsidR="0077730C" w:rsidRPr="00E51E15" w:rsidRDefault="0077730C" w:rsidP="004B05C9">
            <w:pPr>
              <w:jc w:val="center"/>
              <w:rPr>
                <w:rFonts w:ascii="Arial" w:hAnsi="Arial" w:cs="Arial"/>
                <w:sz w:val="16"/>
                <w:szCs w:val="16"/>
                <w:lang w:val="en-US"/>
              </w:rPr>
            </w:pPr>
            <w:r w:rsidRPr="00E51E15">
              <w:rPr>
                <w:rFonts w:ascii="Arial" w:hAnsi="Arial" w:cs="Arial"/>
                <w:sz w:val="16"/>
                <w:szCs w:val="16"/>
                <w:lang w:val="en-US"/>
              </w:rPr>
              <w:t>Co.Cork, Ireland</w:t>
            </w:r>
          </w:p>
          <w:p w:rsidR="0077730C" w:rsidRPr="00E51E15" w:rsidRDefault="0077730C" w:rsidP="004B05C9">
            <w:pPr>
              <w:jc w:val="center"/>
              <w:rPr>
                <w:rFonts w:ascii="Arial" w:hAnsi="Arial" w:cs="Arial"/>
                <w:sz w:val="16"/>
                <w:szCs w:val="16"/>
                <w:lang w:val="en-US"/>
              </w:rPr>
            </w:pPr>
            <w:r w:rsidRPr="00E51E15">
              <w:rPr>
                <w:rFonts w:ascii="Arial" w:hAnsi="Arial" w:cs="Arial"/>
                <w:sz w:val="16"/>
                <w:szCs w:val="16"/>
                <w:lang w:val="en-US"/>
              </w:rPr>
              <w:t>DUNS: 989669874</w:t>
            </w:r>
          </w:p>
          <w:p w:rsidR="0077730C" w:rsidRPr="00E51E15" w:rsidRDefault="0077730C" w:rsidP="004B05C9">
            <w:pPr>
              <w:jc w:val="center"/>
              <w:rPr>
                <w:rFonts w:ascii="Arial" w:hAnsi="Arial" w:cs="Arial"/>
                <w:sz w:val="16"/>
                <w:szCs w:val="16"/>
                <w:lang w:val="en-US"/>
              </w:rPr>
            </w:pPr>
            <w:r w:rsidRPr="00824B70">
              <w:rPr>
                <w:rFonts w:ascii="Arial" w:hAnsi="Arial" w:cs="Arial"/>
                <w:sz w:val="16"/>
                <w:szCs w:val="16"/>
              </w:rPr>
              <w:t>Запропоновано</w:t>
            </w:r>
          </w:p>
          <w:p w:rsidR="0077730C" w:rsidRPr="00E51E15" w:rsidRDefault="0077730C" w:rsidP="004B05C9">
            <w:pPr>
              <w:jc w:val="center"/>
              <w:rPr>
                <w:rFonts w:ascii="Arial" w:hAnsi="Arial" w:cs="Arial"/>
                <w:sz w:val="16"/>
                <w:szCs w:val="16"/>
                <w:lang w:val="en-US"/>
              </w:rPr>
            </w:pPr>
            <w:r w:rsidRPr="00E51E15">
              <w:rPr>
                <w:rFonts w:ascii="Arial" w:hAnsi="Arial" w:cs="Arial"/>
                <w:sz w:val="16"/>
                <w:szCs w:val="16"/>
                <w:lang w:val="en-US"/>
              </w:rPr>
              <w:t>Novartis Integrated Services Limited-International Service Laboratory</w:t>
            </w:r>
          </w:p>
          <w:p w:rsidR="0077730C" w:rsidRPr="00E51E15" w:rsidRDefault="0077730C" w:rsidP="004B05C9">
            <w:pPr>
              <w:jc w:val="center"/>
              <w:rPr>
                <w:rFonts w:ascii="Arial" w:hAnsi="Arial" w:cs="Arial"/>
                <w:sz w:val="16"/>
                <w:szCs w:val="16"/>
                <w:lang w:val="en-US"/>
              </w:rPr>
            </w:pPr>
            <w:r w:rsidRPr="00E51E15">
              <w:rPr>
                <w:rFonts w:ascii="Arial" w:hAnsi="Arial" w:cs="Arial"/>
                <w:sz w:val="16"/>
                <w:szCs w:val="16"/>
                <w:lang w:val="en-US"/>
              </w:rPr>
              <w:t>Ringaskiddy</w:t>
            </w:r>
          </w:p>
          <w:p w:rsidR="0077730C" w:rsidRPr="00E51E15" w:rsidRDefault="0077730C" w:rsidP="004B05C9">
            <w:pPr>
              <w:jc w:val="center"/>
              <w:rPr>
                <w:rFonts w:ascii="Arial" w:hAnsi="Arial" w:cs="Arial"/>
                <w:sz w:val="16"/>
                <w:szCs w:val="16"/>
                <w:lang w:val="en-US"/>
              </w:rPr>
            </w:pPr>
            <w:r w:rsidRPr="00E51E15">
              <w:rPr>
                <w:rFonts w:ascii="Arial" w:hAnsi="Arial" w:cs="Arial"/>
                <w:sz w:val="16"/>
                <w:szCs w:val="16"/>
                <w:lang w:val="en-US"/>
              </w:rPr>
              <w:t>Co.Cork, Ireland</w:t>
            </w:r>
          </w:p>
          <w:p w:rsidR="0077730C" w:rsidRPr="00E51E15" w:rsidRDefault="0077730C" w:rsidP="004B05C9">
            <w:pPr>
              <w:jc w:val="center"/>
              <w:rPr>
                <w:rFonts w:ascii="Arial" w:hAnsi="Arial" w:cs="Arial"/>
                <w:sz w:val="16"/>
                <w:szCs w:val="16"/>
                <w:lang w:val="en-US"/>
              </w:rPr>
            </w:pPr>
            <w:r w:rsidRPr="00E51E15">
              <w:rPr>
                <w:rFonts w:ascii="Arial" w:hAnsi="Arial" w:cs="Arial"/>
                <w:sz w:val="16"/>
                <w:szCs w:val="16"/>
                <w:lang w:val="en-US"/>
              </w:rPr>
              <w:t>DUNS: 985756561</w:t>
            </w:r>
          </w:p>
          <w:p w:rsidR="0077730C" w:rsidRPr="00E51E15" w:rsidRDefault="0077730C" w:rsidP="004B05C9">
            <w:pPr>
              <w:jc w:val="center"/>
              <w:rPr>
                <w:rFonts w:ascii="Arial" w:hAnsi="Arial" w:cs="Arial"/>
                <w:sz w:val="16"/>
                <w:szCs w:val="16"/>
                <w:lang w:val="en-US"/>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b/>
                <w:i/>
                <w:sz w:val="16"/>
                <w:szCs w:val="16"/>
              </w:rPr>
            </w:pPr>
            <w:r w:rsidRPr="00824B70">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UA/12679/01/04</w:t>
            </w:r>
          </w:p>
        </w:tc>
      </w:tr>
      <w:tr w:rsidR="0077730C" w:rsidRPr="00824B70" w:rsidTr="004B05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4B05C9">
            <w:pPr>
              <w:pStyle w:val="110"/>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4B05C9">
            <w:pPr>
              <w:pStyle w:val="110"/>
              <w:tabs>
                <w:tab w:val="left" w:pos="12600"/>
              </w:tabs>
              <w:rPr>
                <w:rFonts w:ascii="Arial" w:hAnsi="Arial" w:cs="Arial"/>
                <w:b/>
                <w:sz w:val="16"/>
                <w:szCs w:val="16"/>
              </w:rPr>
            </w:pP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7730C" w:rsidRPr="00E51E15" w:rsidRDefault="0077730C" w:rsidP="004B05C9">
            <w:pPr>
              <w:jc w:val="center"/>
              <w:rPr>
                <w:rFonts w:ascii="Arial" w:hAnsi="Arial" w:cs="Arial"/>
                <w:sz w:val="16"/>
                <w:szCs w:val="16"/>
                <w:lang w:val="uk-UA"/>
              </w:rPr>
            </w:pPr>
            <w:r w:rsidRPr="00E51E15">
              <w:rPr>
                <w:rFonts w:ascii="Arial" w:hAnsi="Arial" w:cs="Arial"/>
                <w:sz w:val="16"/>
                <w:szCs w:val="16"/>
                <w:lang w:val="uk-UA"/>
              </w:rPr>
              <w:t xml:space="preserve">Зміни </w:t>
            </w:r>
            <w:r w:rsidRPr="00824B70">
              <w:rPr>
                <w:rFonts w:ascii="Arial" w:hAnsi="Arial" w:cs="Arial"/>
                <w:sz w:val="16"/>
                <w:szCs w:val="16"/>
              </w:rPr>
              <w:t>I</w:t>
            </w:r>
            <w:r w:rsidRPr="00E51E15">
              <w:rPr>
                <w:rFonts w:ascii="Arial" w:hAnsi="Arial" w:cs="Arial"/>
                <w:sz w:val="16"/>
                <w:szCs w:val="16"/>
                <w:lang w:val="uk-UA"/>
              </w:rPr>
              <w:t xml:space="preserve">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(додавання або заміна (за винятком активної речовини біологічного або імунологічного походження) параметра специфікації з відповідним методом випробування за результатами досліджень з безпеки або якості) Звуження допустимих меж специфікації АФІ Валсартан для показника «</w:t>
            </w:r>
            <w:r w:rsidRPr="00824B70">
              <w:rPr>
                <w:rFonts w:ascii="Arial" w:hAnsi="Arial" w:cs="Arial"/>
                <w:sz w:val="16"/>
                <w:szCs w:val="16"/>
              </w:rPr>
              <w:t>N</w:t>
            </w:r>
            <w:r w:rsidRPr="00E51E15">
              <w:rPr>
                <w:rFonts w:ascii="Arial" w:hAnsi="Arial" w:cs="Arial"/>
                <w:sz w:val="16"/>
                <w:szCs w:val="16"/>
                <w:lang w:val="uk-UA"/>
              </w:rPr>
              <w:t>-нітрозодиметиламін (</w:t>
            </w:r>
            <w:r w:rsidRPr="00824B70">
              <w:rPr>
                <w:rFonts w:ascii="Arial" w:hAnsi="Arial" w:cs="Arial"/>
                <w:sz w:val="16"/>
                <w:szCs w:val="16"/>
              </w:rPr>
              <w:t>NDMA</w:t>
            </w:r>
            <w:r w:rsidRPr="00E51E15">
              <w:rPr>
                <w:rFonts w:ascii="Arial" w:hAnsi="Arial" w:cs="Arial"/>
                <w:sz w:val="16"/>
                <w:szCs w:val="16"/>
                <w:lang w:val="uk-UA"/>
              </w:rPr>
              <w:t xml:space="preserve">)» з 0,090 </w:t>
            </w:r>
            <w:r w:rsidRPr="00824B70">
              <w:rPr>
                <w:rFonts w:ascii="Arial" w:hAnsi="Arial" w:cs="Arial"/>
                <w:sz w:val="16"/>
                <w:szCs w:val="16"/>
              </w:rPr>
              <w:t>ppm</w:t>
            </w:r>
            <w:r w:rsidRPr="00E51E15">
              <w:rPr>
                <w:rFonts w:ascii="Arial" w:hAnsi="Arial" w:cs="Arial"/>
                <w:sz w:val="16"/>
                <w:szCs w:val="16"/>
                <w:lang w:val="uk-UA"/>
              </w:rPr>
              <w:t xml:space="preserve"> на 0.030</w:t>
            </w:r>
            <w:r w:rsidRPr="00824B70">
              <w:rPr>
                <w:rFonts w:ascii="Arial" w:hAnsi="Arial" w:cs="Arial"/>
                <w:sz w:val="16"/>
                <w:szCs w:val="16"/>
              </w:rPr>
              <w:t>ppm</w:t>
            </w:r>
            <w:r w:rsidRPr="00E51E15">
              <w:rPr>
                <w:rFonts w:ascii="Arial" w:hAnsi="Arial" w:cs="Arial"/>
                <w:sz w:val="16"/>
                <w:szCs w:val="16"/>
                <w:lang w:val="uk-UA"/>
              </w:rPr>
              <w:t xml:space="preserve">. Зміна стосується всіх виробників АФІ Валсартан – </w:t>
            </w:r>
            <w:r w:rsidRPr="00824B70">
              <w:rPr>
                <w:rFonts w:ascii="Arial" w:hAnsi="Arial" w:cs="Arial"/>
                <w:sz w:val="16"/>
                <w:szCs w:val="16"/>
              </w:rPr>
              <w:t>Novartis</w:t>
            </w:r>
            <w:r w:rsidRPr="00E51E15">
              <w:rPr>
                <w:rFonts w:ascii="Arial" w:hAnsi="Arial" w:cs="Arial"/>
                <w:sz w:val="16"/>
                <w:szCs w:val="16"/>
                <w:lang w:val="uk-UA"/>
              </w:rPr>
              <w:t xml:space="preserve">, </w:t>
            </w:r>
            <w:r w:rsidRPr="00824B70">
              <w:rPr>
                <w:rFonts w:ascii="Arial" w:hAnsi="Arial" w:cs="Arial"/>
                <w:sz w:val="16"/>
                <w:szCs w:val="16"/>
              </w:rPr>
              <w:t>Divi</w:t>
            </w:r>
            <w:r w:rsidRPr="00E51E15">
              <w:rPr>
                <w:rFonts w:ascii="Arial" w:hAnsi="Arial" w:cs="Arial"/>
                <w:sz w:val="16"/>
                <w:szCs w:val="16"/>
                <w:lang w:val="uk-UA"/>
              </w:rPr>
              <w:t>’</w:t>
            </w:r>
            <w:r w:rsidRPr="00824B70">
              <w:rPr>
                <w:rFonts w:ascii="Arial" w:hAnsi="Arial" w:cs="Arial"/>
                <w:sz w:val="16"/>
                <w:szCs w:val="16"/>
              </w:rPr>
              <w:t>s</w:t>
            </w:r>
            <w:r w:rsidRPr="00E51E15">
              <w:rPr>
                <w:rFonts w:ascii="Arial" w:hAnsi="Arial" w:cs="Arial"/>
                <w:sz w:val="16"/>
                <w:szCs w:val="16"/>
                <w:lang w:val="uk-UA"/>
              </w:rPr>
              <w:t xml:space="preserve"> та </w:t>
            </w:r>
            <w:r w:rsidRPr="00824B70">
              <w:rPr>
                <w:rFonts w:ascii="Arial" w:hAnsi="Arial" w:cs="Arial"/>
                <w:sz w:val="16"/>
                <w:szCs w:val="16"/>
              </w:rPr>
              <w:t>Tinayu</w:t>
            </w:r>
            <w:r w:rsidRPr="00E51E15">
              <w:rPr>
                <w:rFonts w:ascii="Arial" w:hAnsi="Arial" w:cs="Arial"/>
                <w:sz w:val="16"/>
                <w:szCs w:val="16"/>
                <w:lang w:val="uk-UA"/>
              </w:rPr>
              <w:t xml:space="preserve">. Крім того, для специфікації АФІ </w:t>
            </w:r>
            <w:r w:rsidRPr="00824B70">
              <w:rPr>
                <w:rFonts w:ascii="Arial" w:hAnsi="Arial" w:cs="Arial"/>
                <w:sz w:val="16"/>
                <w:szCs w:val="16"/>
              </w:rPr>
              <w:t>Novartis</w:t>
            </w:r>
            <w:r w:rsidRPr="00E51E15">
              <w:rPr>
                <w:rFonts w:ascii="Arial" w:hAnsi="Arial" w:cs="Arial"/>
                <w:sz w:val="16"/>
                <w:szCs w:val="16"/>
                <w:lang w:val="uk-UA"/>
              </w:rPr>
              <w:t xml:space="preserve"> було вилучено примітку про те, що серію не можна сертифікувати, якщо виявлено більше одного нітрозаміну, оскільки зрозуміло, що це стосується лише тих випадків, коли допустимі межі специфікації перевищують 0,03 </w:t>
            </w:r>
            <w:r w:rsidRPr="00824B70">
              <w:rPr>
                <w:rFonts w:ascii="Arial" w:hAnsi="Arial" w:cs="Arial"/>
                <w:sz w:val="16"/>
                <w:szCs w:val="16"/>
              </w:rPr>
              <w:t>ppm</w:t>
            </w:r>
            <w:r w:rsidRPr="00E51E15">
              <w:rPr>
                <w:rFonts w:ascii="Arial" w:hAnsi="Arial" w:cs="Arial"/>
                <w:sz w:val="16"/>
                <w:szCs w:val="16"/>
                <w:lang w:val="uk-UA"/>
              </w:rPr>
              <w:t>.</w:t>
            </w:r>
          </w:p>
          <w:p w:rsidR="0077730C" w:rsidRPr="00E51E15" w:rsidRDefault="0077730C" w:rsidP="004B05C9">
            <w:pPr>
              <w:jc w:val="center"/>
              <w:rPr>
                <w:rFonts w:ascii="Arial" w:hAnsi="Arial" w:cs="Arial"/>
                <w:sz w:val="16"/>
                <w:szCs w:val="16"/>
                <w:lang w:val="uk-UA"/>
              </w:rPr>
            </w:pPr>
            <w:r w:rsidRPr="00E51E15">
              <w:rPr>
                <w:rFonts w:ascii="Arial" w:hAnsi="Arial" w:cs="Arial"/>
                <w:sz w:val="16"/>
                <w:szCs w:val="16"/>
                <w:lang w:val="uk-UA"/>
              </w:rPr>
              <w:t xml:space="preserve">Зміни </w:t>
            </w:r>
            <w:r w:rsidRPr="00824B70">
              <w:rPr>
                <w:rFonts w:ascii="Arial" w:hAnsi="Arial" w:cs="Arial"/>
                <w:sz w:val="16"/>
                <w:szCs w:val="16"/>
              </w:rPr>
              <w:t>I</w:t>
            </w:r>
            <w:r w:rsidRPr="00E51E15">
              <w:rPr>
                <w:rFonts w:ascii="Arial" w:hAnsi="Arial" w:cs="Arial"/>
                <w:sz w:val="16"/>
                <w:szCs w:val="16"/>
                <w:lang w:val="uk-UA"/>
              </w:rPr>
              <w:t xml:space="preserve">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Додавання до специфікації внутрішньої монографії випробувань </w:t>
            </w:r>
            <w:r w:rsidRPr="00824B70">
              <w:rPr>
                <w:rFonts w:ascii="Arial" w:hAnsi="Arial" w:cs="Arial"/>
                <w:sz w:val="16"/>
                <w:szCs w:val="16"/>
              </w:rPr>
              <w:t>Novartis</w:t>
            </w:r>
            <w:r w:rsidRPr="00E51E15">
              <w:rPr>
                <w:rFonts w:ascii="Arial" w:hAnsi="Arial" w:cs="Arial"/>
                <w:sz w:val="16"/>
                <w:szCs w:val="16"/>
                <w:lang w:val="uk-UA"/>
              </w:rPr>
              <w:t xml:space="preserve"> АФІ Валсартан нового параметру «Допустима сума мутагенних домішок (сума домішок з випробувань азидобіфенілтетразолу методом </w:t>
            </w:r>
            <w:r w:rsidRPr="00824B70">
              <w:rPr>
                <w:rFonts w:ascii="Arial" w:hAnsi="Arial" w:cs="Arial"/>
                <w:sz w:val="16"/>
                <w:szCs w:val="16"/>
              </w:rPr>
              <w:t>LC</w:t>
            </w:r>
            <w:r w:rsidRPr="00E51E15">
              <w:rPr>
                <w:rFonts w:ascii="Arial" w:hAnsi="Arial" w:cs="Arial"/>
                <w:sz w:val="16"/>
                <w:szCs w:val="16"/>
                <w:lang w:val="uk-UA"/>
              </w:rPr>
              <w:t xml:space="preserve"> </w:t>
            </w:r>
            <w:r w:rsidRPr="00824B70">
              <w:rPr>
                <w:rFonts w:ascii="Arial" w:hAnsi="Arial" w:cs="Arial"/>
                <w:sz w:val="16"/>
                <w:szCs w:val="16"/>
              </w:rPr>
              <w:t>MS</w:t>
            </w:r>
            <w:r w:rsidRPr="00E51E15">
              <w:rPr>
                <w:rFonts w:ascii="Arial" w:hAnsi="Arial" w:cs="Arial"/>
                <w:sz w:val="16"/>
                <w:szCs w:val="16"/>
                <w:lang w:val="uk-UA"/>
              </w:rPr>
              <w:t>/</w:t>
            </w:r>
            <w:r w:rsidRPr="00824B70">
              <w:rPr>
                <w:rFonts w:ascii="Arial" w:hAnsi="Arial" w:cs="Arial"/>
                <w:sz w:val="16"/>
                <w:szCs w:val="16"/>
              </w:rPr>
              <w:t>MS</w:t>
            </w:r>
            <w:r w:rsidRPr="00E51E15">
              <w:rPr>
                <w:rFonts w:ascii="Arial" w:hAnsi="Arial" w:cs="Arial"/>
                <w:sz w:val="16"/>
                <w:szCs w:val="16"/>
                <w:lang w:val="uk-UA"/>
              </w:rPr>
              <w:t xml:space="preserve">, азиду методом іонної хроматографії та 2-ціано-4’-бромметилбіфеніллу методом ВЕРХ)» з допустимою межею – «не більше 15,6 </w:t>
            </w:r>
            <w:r w:rsidRPr="00824B70">
              <w:rPr>
                <w:rFonts w:ascii="Arial" w:hAnsi="Arial" w:cs="Arial"/>
                <w:sz w:val="16"/>
                <w:szCs w:val="16"/>
              </w:rPr>
              <w:t>ppm</w:t>
            </w:r>
            <w:r w:rsidRPr="00E51E15">
              <w:rPr>
                <w:rFonts w:ascii="Arial" w:hAnsi="Arial" w:cs="Arial"/>
                <w:sz w:val="16"/>
                <w:szCs w:val="16"/>
                <w:lang w:val="uk-UA"/>
              </w:rPr>
              <w:t xml:space="preserve">», у зв’язку із оновленням СЕР для затвердженого виробника АФІ Валсартан </w:t>
            </w:r>
            <w:r w:rsidRPr="00824B70">
              <w:rPr>
                <w:rFonts w:ascii="Arial" w:hAnsi="Arial" w:cs="Arial"/>
                <w:sz w:val="16"/>
                <w:szCs w:val="16"/>
              </w:rPr>
              <w:t>Zhejiang</w:t>
            </w:r>
            <w:r w:rsidRPr="00E51E15">
              <w:rPr>
                <w:rFonts w:ascii="Arial" w:hAnsi="Arial" w:cs="Arial"/>
                <w:sz w:val="16"/>
                <w:szCs w:val="16"/>
                <w:lang w:val="uk-UA"/>
              </w:rPr>
              <w:t xml:space="preserve"> </w:t>
            </w:r>
            <w:r w:rsidRPr="00824B70">
              <w:rPr>
                <w:rFonts w:ascii="Arial" w:hAnsi="Arial" w:cs="Arial"/>
                <w:sz w:val="16"/>
                <w:szCs w:val="16"/>
              </w:rPr>
              <w:t>Tianyu</w:t>
            </w:r>
            <w:r w:rsidRPr="00E51E15">
              <w:rPr>
                <w:rFonts w:ascii="Arial" w:hAnsi="Arial" w:cs="Arial"/>
                <w:sz w:val="16"/>
                <w:szCs w:val="16"/>
                <w:lang w:val="uk-UA"/>
              </w:rPr>
              <w:t xml:space="preserve"> </w:t>
            </w:r>
            <w:r w:rsidRPr="00824B70">
              <w:rPr>
                <w:rFonts w:ascii="Arial" w:hAnsi="Arial" w:cs="Arial"/>
                <w:sz w:val="16"/>
                <w:szCs w:val="16"/>
              </w:rPr>
              <w:t>Pharmaceutical</w:t>
            </w:r>
            <w:r w:rsidRPr="00E51E15">
              <w:rPr>
                <w:rFonts w:ascii="Arial" w:hAnsi="Arial" w:cs="Arial"/>
                <w:sz w:val="16"/>
                <w:szCs w:val="16"/>
                <w:lang w:val="uk-UA"/>
              </w:rPr>
              <w:t xml:space="preserve"> </w:t>
            </w:r>
            <w:r w:rsidRPr="00824B70">
              <w:rPr>
                <w:rFonts w:ascii="Arial" w:hAnsi="Arial" w:cs="Arial"/>
                <w:sz w:val="16"/>
                <w:szCs w:val="16"/>
              </w:rPr>
              <w:t>Co</w:t>
            </w:r>
            <w:r w:rsidRPr="00E51E15">
              <w:rPr>
                <w:rFonts w:ascii="Arial" w:hAnsi="Arial" w:cs="Arial"/>
                <w:sz w:val="16"/>
                <w:szCs w:val="16"/>
                <w:lang w:val="uk-UA"/>
              </w:rPr>
              <w:t xml:space="preserve">. </w:t>
            </w:r>
            <w:r w:rsidRPr="00824B70">
              <w:rPr>
                <w:rFonts w:ascii="Arial" w:hAnsi="Arial" w:cs="Arial"/>
                <w:sz w:val="16"/>
                <w:szCs w:val="16"/>
              </w:rPr>
              <w:t>Ltd</w:t>
            </w:r>
            <w:r w:rsidRPr="00E51E15">
              <w:rPr>
                <w:rFonts w:ascii="Arial" w:hAnsi="Arial" w:cs="Arial"/>
                <w:sz w:val="16"/>
                <w:szCs w:val="16"/>
                <w:lang w:val="uk-UA"/>
              </w:rPr>
              <w:t xml:space="preserve">., Китай. Доповнення специфікації внутрішньої монографії випробувань щодо «Допустима сума мутагенних домішок» стосується лише АФІ виробництва </w:t>
            </w:r>
            <w:r w:rsidRPr="00824B70">
              <w:rPr>
                <w:rFonts w:ascii="Arial" w:hAnsi="Arial" w:cs="Arial"/>
                <w:sz w:val="16"/>
                <w:szCs w:val="16"/>
              </w:rPr>
              <w:t>Tianyu</w:t>
            </w:r>
            <w:r w:rsidRPr="00E51E15">
              <w:rPr>
                <w:rFonts w:ascii="Arial" w:hAnsi="Arial" w:cs="Arial"/>
                <w:sz w:val="16"/>
                <w:szCs w:val="16"/>
                <w:lang w:val="uk-UA"/>
              </w:rPr>
              <w:t>.</w:t>
            </w:r>
          </w:p>
          <w:p w:rsidR="0077730C" w:rsidRPr="00E51E15" w:rsidRDefault="0077730C" w:rsidP="004B05C9">
            <w:pPr>
              <w:jc w:val="center"/>
              <w:rPr>
                <w:rFonts w:ascii="Arial" w:hAnsi="Arial" w:cs="Arial"/>
                <w:sz w:val="16"/>
                <w:szCs w:val="16"/>
                <w:lang w:val="uk-UA"/>
              </w:rPr>
            </w:pPr>
            <w:r w:rsidRPr="00E51E15">
              <w:rPr>
                <w:rFonts w:ascii="Arial" w:hAnsi="Arial" w:cs="Arial"/>
                <w:sz w:val="16"/>
                <w:szCs w:val="16"/>
                <w:lang w:val="uk-UA"/>
              </w:rPr>
              <w:t xml:space="preserve">Зміни </w:t>
            </w:r>
            <w:r w:rsidRPr="00824B70">
              <w:rPr>
                <w:rFonts w:ascii="Arial" w:hAnsi="Arial" w:cs="Arial"/>
                <w:sz w:val="16"/>
                <w:szCs w:val="16"/>
              </w:rPr>
              <w:t>I</w:t>
            </w:r>
            <w:r w:rsidRPr="00E51E15">
              <w:rPr>
                <w:rFonts w:ascii="Arial" w:hAnsi="Arial" w:cs="Arial"/>
                <w:sz w:val="16"/>
                <w:szCs w:val="16"/>
                <w:lang w:val="uk-UA"/>
              </w:rPr>
              <w:t xml:space="preserve">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Оновлення </w:t>
            </w:r>
            <w:r w:rsidRPr="00824B70">
              <w:rPr>
                <w:rFonts w:ascii="Arial" w:hAnsi="Arial" w:cs="Arial"/>
                <w:sz w:val="16"/>
                <w:szCs w:val="16"/>
              </w:rPr>
              <w:t>in</w:t>
            </w:r>
            <w:r w:rsidRPr="00E51E15">
              <w:rPr>
                <w:rFonts w:ascii="Arial" w:hAnsi="Arial" w:cs="Arial"/>
                <w:sz w:val="16"/>
                <w:szCs w:val="16"/>
                <w:lang w:val="uk-UA"/>
              </w:rPr>
              <w:t>-</w:t>
            </w:r>
            <w:r w:rsidRPr="00824B70">
              <w:rPr>
                <w:rFonts w:ascii="Arial" w:hAnsi="Arial" w:cs="Arial"/>
                <w:sz w:val="16"/>
                <w:szCs w:val="16"/>
              </w:rPr>
              <w:t>house</w:t>
            </w:r>
            <w:r w:rsidRPr="00E51E15">
              <w:rPr>
                <w:rFonts w:ascii="Arial" w:hAnsi="Arial" w:cs="Arial"/>
                <w:sz w:val="16"/>
                <w:szCs w:val="16"/>
                <w:lang w:val="uk-UA"/>
              </w:rPr>
              <w:t xml:space="preserve"> методу </w:t>
            </w:r>
            <w:r w:rsidRPr="00824B70">
              <w:rPr>
                <w:rFonts w:ascii="Arial" w:hAnsi="Arial" w:cs="Arial"/>
                <w:sz w:val="16"/>
                <w:szCs w:val="16"/>
              </w:rPr>
              <w:t>Novartis</w:t>
            </w:r>
            <w:r w:rsidRPr="00E51E15">
              <w:rPr>
                <w:rFonts w:ascii="Arial" w:hAnsi="Arial" w:cs="Arial"/>
                <w:sz w:val="16"/>
                <w:szCs w:val="16"/>
                <w:lang w:val="uk-UA"/>
              </w:rPr>
              <w:t xml:space="preserve"> для випробування «Азиди методом іонної хроматографії» відповідно до оновленого СЕР </w:t>
            </w:r>
            <w:r w:rsidRPr="00824B70">
              <w:rPr>
                <w:rFonts w:ascii="Arial" w:hAnsi="Arial" w:cs="Arial"/>
                <w:sz w:val="16"/>
                <w:szCs w:val="16"/>
              </w:rPr>
              <w:t>Zhejiang</w:t>
            </w:r>
            <w:r w:rsidRPr="00E51E15">
              <w:rPr>
                <w:rFonts w:ascii="Arial" w:hAnsi="Arial" w:cs="Arial"/>
                <w:sz w:val="16"/>
                <w:szCs w:val="16"/>
                <w:lang w:val="uk-UA"/>
              </w:rPr>
              <w:t xml:space="preserve"> </w:t>
            </w:r>
            <w:r w:rsidRPr="00824B70">
              <w:rPr>
                <w:rFonts w:ascii="Arial" w:hAnsi="Arial" w:cs="Arial"/>
                <w:sz w:val="16"/>
                <w:szCs w:val="16"/>
              </w:rPr>
              <w:t>Tianyu</w:t>
            </w:r>
            <w:r w:rsidRPr="00E51E15">
              <w:rPr>
                <w:rFonts w:ascii="Arial" w:hAnsi="Arial" w:cs="Arial"/>
                <w:sz w:val="16"/>
                <w:szCs w:val="16"/>
                <w:lang w:val="uk-UA"/>
              </w:rPr>
              <w:t xml:space="preserve"> </w:t>
            </w:r>
            <w:r w:rsidRPr="00824B70">
              <w:rPr>
                <w:rFonts w:ascii="Arial" w:hAnsi="Arial" w:cs="Arial"/>
                <w:sz w:val="16"/>
                <w:szCs w:val="16"/>
              </w:rPr>
              <w:t>Pharmaceutical</w:t>
            </w:r>
            <w:r w:rsidRPr="00E51E15">
              <w:rPr>
                <w:rFonts w:ascii="Arial" w:hAnsi="Arial" w:cs="Arial"/>
                <w:sz w:val="16"/>
                <w:szCs w:val="16"/>
                <w:lang w:val="uk-UA"/>
              </w:rPr>
              <w:t xml:space="preserve"> </w:t>
            </w:r>
            <w:r w:rsidRPr="00824B70">
              <w:rPr>
                <w:rFonts w:ascii="Arial" w:hAnsi="Arial" w:cs="Arial"/>
                <w:sz w:val="16"/>
                <w:szCs w:val="16"/>
              </w:rPr>
              <w:t>Co</w:t>
            </w:r>
            <w:r w:rsidRPr="00E51E15">
              <w:rPr>
                <w:rFonts w:ascii="Arial" w:hAnsi="Arial" w:cs="Arial"/>
                <w:sz w:val="16"/>
                <w:szCs w:val="16"/>
                <w:lang w:val="uk-UA"/>
              </w:rPr>
              <w:t xml:space="preserve">. </w:t>
            </w:r>
            <w:r w:rsidRPr="00824B70">
              <w:rPr>
                <w:rFonts w:ascii="Arial" w:hAnsi="Arial" w:cs="Arial"/>
                <w:sz w:val="16"/>
                <w:szCs w:val="16"/>
              </w:rPr>
              <w:t>Ltd</w:t>
            </w:r>
            <w:r w:rsidRPr="00E51E15">
              <w:rPr>
                <w:rFonts w:ascii="Arial" w:hAnsi="Arial" w:cs="Arial"/>
                <w:sz w:val="16"/>
                <w:szCs w:val="16"/>
                <w:lang w:val="uk-UA"/>
              </w:rPr>
              <w:t xml:space="preserve">., Китай. У зв’язку з введенням показника специфікації «Допустима сума мутагенних домішок», поточна методика випробування «Азиди методом іонної хроматографії» у внутрішній монографії випробувань </w:t>
            </w:r>
            <w:r w:rsidRPr="00824B70">
              <w:rPr>
                <w:rFonts w:ascii="Arial" w:hAnsi="Arial" w:cs="Arial"/>
                <w:sz w:val="16"/>
                <w:szCs w:val="16"/>
              </w:rPr>
              <w:t>Novartis</w:t>
            </w:r>
            <w:r w:rsidRPr="00E51E15">
              <w:rPr>
                <w:rFonts w:ascii="Arial" w:hAnsi="Arial" w:cs="Arial"/>
                <w:sz w:val="16"/>
                <w:szCs w:val="16"/>
                <w:lang w:val="uk-UA"/>
              </w:rPr>
              <w:t xml:space="preserve"> АФІ Валсартан </w:t>
            </w:r>
            <w:r w:rsidRPr="00824B70">
              <w:rPr>
                <w:rFonts w:ascii="Arial" w:hAnsi="Arial" w:cs="Arial"/>
                <w:sz w:val="16"/>
                <w:szCs w:val="16"/>
              </w:rPr>
              <w:t>Zhejiang</w:t>
            </w:r>
            <w:r w:rsidRPr="00E51E15">
              <w:rPr>
                <w:rFonts w:ascii="Arial" w:hAnsi="Arial" w:cs="Arial"/>
                <w:sz w:val="16"/>
                <w:szCs w:val="16"/>
                <w:lang w:val="uk-UA"/>
              </w:rPr>
              <w:t xml:space="preserve"> </w:t>
            </w:r>
            <w:r w:rsidRPr="00824B70">
              <w:rPr>
                <w:rFonts w:ascii="Arial" w:hAnsi="Arial" w:cs="Arial"/>
                <w:sz w:val="16"/>
                <w:szCs w:val="16"/>
              </w:rPr>
              <w:t>Tianyu</w:t>
            </w:r>
            <w:r w:rsidRPr="00E51E15">
              <w:rPr>
                <w:rFonts w:ascii="Arial" w:hAnsi="Arial" w:cs="Arial"/>
                <w:sz w:val="16"/>
                <w:szCs w:val="16"/>
                <w:lang w:val="uk-UA"/>
              </w:rPr>
              <w:t xml:space="preserve"> </w:t>
            </w:r>
            <w:r w:rsidRPr="00824B70">
              <w:rPr>
                <w:rFonts w:ascii="Arial" w:hAnsi="Arial" w:cs="Arial"/>
                <w:sz w:val="16"/>
                <w:szCs w:val="16"/>
              </w:rPr>
              <w:t>Pharmaceutical</w:t>
            </w:r>
            <w:r w:rsidRPr="00E51E15">
              <w:rPr>
                <w:rFonts w:ascii="Arial" w:hAnsi="Arial" w:cs="Arial"/>
                <w:sz w:val="16"/>
                <w:szCs w:val="16"/>
                <w:lang w:val="uk-UA"/>
              </w:rPr>
              <w:t xml:space="preserve"> </w:t>
            </w:r>
            <w:r w:rsidRPr="00824B70">
              <w:rPr>
                <w:rFonts w:ascii="Arial" w:hAnsi="Arial" w:cs="Arial"/>
                <w:sz w:val="16"/>
                <w:szCs w:val="16"/>
              </w:rPr>
              <w:t>Co</w:t>
            </w:r>
            <w:r w:rsidRPr="00E51E15">
              <w:rPr>
                <w:rFonts w:ascii="Arial" w:hAnsi="Arial" w:cs="Arial"/>
                <w:sz w:val="16"/>
                <w:szCs w:val="16"/>
                <w:lang w:val="uk-UA"/>
              </w:rPr>
              <w:t xml:space="preserve">. </w:t>
            </w:r>
            <w:r w:rsidRPr="00824B70">
              <w:rPr>
                <w:rFonts w:ascii="Arial" w:hAnsi="Arial" w:cs="Arial"/>
                <w:sz w:val="16"/>
                <w:szCs w:val="16"/>
              </w:rPr>
              <w:t>Ltd</w:t>
            </w:r>
            <w:r w:rsidRPr="00E51E15">
              <w:rPr>
                <w:rFonts w:ascii="Arial" w:hAnsi="Arial" w:cs="Arial"/>
                <w:sz w:val="16"/>
                <w:szCs w:val="16"/>
                <w:lang w:val="uk-UA"/>
              </w:rPr>
              <w:t xml:space="preserve">., Китай оновлена з випробування граничних меж на кількісне випробування з незначними адаптаціями (наприклад, зміна в оцінці, підготовка нового стандартного розчину та вимоги до </w:t>
            </w:r>
            <w:r w:rsidRPr="00824B70">
              <w:rPr>
                <w:rFonts w:ascii="Arial" w:hAnsi="Arial" w:cs="Arial"/>
                <w:sz w:val="16"/>
                <w:szCs w:val="16"/>
              </w:rPr>
              <w:t>SST</w:t>
            </w:r>
            <w:r w:rsidRPr="00E51E15">
              <w:rPr>
                <w:rFonts w:ascii="Arial" w:hAnsi="Arial" w:cs="Arial"/>
                <w:sz w:val="16"/>
                <w:szCs w:val="16"/>
                <w:lang w:val="uk-UA"/>
              </w:rPr>
              <w:t>).</w:t>
            </w:r>
          </w:p>
          <w:p w:rsidR="0077730C" w:rsidRPr="00E51E15" w:rsidRDefault="0077730C" w:rsidP="004B05C9">
            <w:pPr>
              <w:jc w:val="center"/>
              <w:rPr>
                <w:rFonts w:ascii="Arial" w:hAnsi="Arial" w:cs="Arial"/>
                <w:sz w:val="16"/>
                <w:szCs w:val="16"/>
                <w:lang w:val="uk-UA"/>
              </w:rPr>
            </w:pPr>
            <w:r w:rsidRPr="00E51E15">
              <w:rPr>
                <w:rFonts w:ascii="Arial" w:hAnsi="Arial" w:cs="Arial"/>
                <w:sz w:val="16"/>
                <w:szCs w:val="16"/>
                <w:lang w:val="uk-UA"/>
              </w:rPr>
              <w:t xml:space="preserve">Зміни </w:t>
            </w:r>
            <w:r w:rsidRPr="00824B70">
              <w:rPr>
                <w:rFonts w:ascii="Arial" w:hAnsi="Arial" w:cs="Arial"/>
                <w:sz w:val="16"/>
                <w:szCs w:val="16"/>
              </w:rPr>
              <w:t>I</w:t>
            </w:r>
            <w:r w:rsidRPr="00E51E15">
              <w:rPr>
                <w:rFonts w:ascii="Arial" w:hAnsi="Arial" w:cs="Arial"/>
                <w:sz w:val="16"/>
                <w:szCs w:val="16"/>
                <w:lang w:val="uk-UA"/>
              </w:rPr>
              <w:t xml:space="preserve">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w:t>
            </w:r>
          </w:p>
          <w:p w:rsidR="0077730C" w:rsidRPr="00824B70" w:rsidRDefault="0077730C" w:rsidP="004B05C9">
            <w:pPr>
              <w:jc w:val="center"/>
              <w:rPr>
                <w:rFonts w:ascii="Arial" w:hAnsi="Arial" w:cs="Arial"/>
                <w:sz w:val="16"/>
                <w:szCs w:val="16"/>
              </w:rPr>
            </w:pPr>
            <w:r w:rsidRPr="00E51E15">
              <w:rPr>
                <w:rFonts w:ascii="Arial" w:hAnsi="Arial" w:cs="Arial"/>
                <w:sz w:val="16"/>
                <w:szCs w:val="16"/>
                <w:lang w:val="uk-UA"/>
              </w:rPr>
              <w:t xml:space="preserve">Оновлення </w:t>
            </w:r>
            <w:r w:rsidRPr="00824B70">
              <w:rPr>
                <w:rFonts w:ascii="Arial" w:hAnsi="Arial" w:cs="Arial"/>
                <w:sz w:val="16"/>
                <w:szCs w:val="16"/>
              </w:rPr>
              <w:t>in</w:t>
            </w:r>
            <w:r w:rsidRPr="00E51E15">
              <w:rPr>
                <w:rFonts w:ascii="Arial" w:hAnsi="Arial" w:cs="Arial"/>
                <w:sz w:val="16"/>
                <w:szCs w:val="16"/>
                <w:lang w:val="uk-UA"/>
              </w:rPr>
              <w:t>-</w:t>
            </w:r>
            <w:r w:rsidRPr="00824B70">
              <w:rPr>
                <w:rFonts w:ascii="Arial" w:hAnsi="Arial" w:cs="Arial"/>
                <w:sz w:val="16"/>
                <w:szCs w:val="16"/>
              </w:rPr>
              <w:t>house</w:t>
            </w:r>
            <w:r w:rsidRPr="00E51E15">
              <w:rPr>
                <w:rFonts w:ascii="Arial" w:hAnsi="Arial" w:cs="Arial"/>
                <w:sz w:val="16"/>
                <w:szCs w:val="16"/>
                <w:lang w:val="uk-UA"/>
              </w:rPr>
              <w:t xml:space="preserve"> методу </w:t>
            </w:r>
            <w:r w:rsidRPr="00824B70">
              <w:rPr>
                <w:rFonts w:ascii="Arial" w:hAnsi="Arial" w:cs="Arial"/>
                <w:sz w:val="16"/>
                <w:szCs w:val="16"/>
              </w:rPr>
              <w:t>Novartis</w:t>
            </w:r>
            <w:r w:rsidRPr="00E51E15">
              <w:rPr>
                <w:rFonts w:ascii="Arial" w:hAnsi="Arial" w:cs="Arial"/>
                <w:sz w:val="16"/>
                <w:szCs w:val="16"/>
                <w:lang w:val="uk-UA"/>
              </w:rPr>
              <w:t xml:space="preserve"> для випробування «2-ціано-4’-бромметилдифеніл методом ВЕРХ» відповідно до оновленого СЕР </w:t>
            </w:r>
            <w:r w:rsidRPr="00824B70">
              <w:rPr>
                <w:rFonts w:ascii="Arial" w:hAnsi="Arial" w:cs="Arial"/>
                <w:sz w:val="16"/>
                <w:szCs w:val="16"/>
              </w:rPr>
              <w:t>Zhejiang</w:t>
            </w:r>
            <w:r w:rsidRPr="00E51E15">
              <w:rPr>
                <w:rFonts w:ascii="Arial" w:hAnsi="Arial" w:cs="Arial"/>
                <w:sz w:val="16"/>
                <w:szCs w:val="16"/>
                <w:lang w:val="uk-UA"/>
              </w:rPr>
              <w:t xml:space="preserve"> </w:t>
            </w:r>
            <w:r w:rsidRPr="00824B70">
              <w:rPr>
                <w:rFonts w:ascii="Arial" w:hAnsi="Arial" w:cs="Arial"/>
                <w:sz w:val="16"/>
                <w:szCs w:val="16"/>
              </w:rPr>
              <w:t>Tianyu</w:t>
            </w:r>
            <w:r w:rsidRPr="00E51E15">
              <w:rPr>
                <w:rFonts w:ascii="Arial" w:hAnsi="Arial" w:cs="Arial"/>
                <w:sz w:val="16"/>
                <w:szCs w:val="16"/>
                <w:lang w:val="uk-UA"/>
              </w:rPr>
              <w:t xml:space="preserve"> </w:t>
            </w:r>
            <w:r w:rsidRPr="00824B70">
              <w:rPr>
                <w:rFonts w:ascii="Arial" w:hAnsi="Arial" w:cs="Arial"/>
                <w:sz w:val="16"/>
                <w:szCs w:val="16"/>
              </w:rPr>
              <w:t>Pharmaceutical</w:t>
            </w:r>
            <w:r w:rsidRPr="00E51E15">
              <w:rPr>
                <w:rFonts w:ascii="Arial" w:hAnsi="Arial" w:cs="Arial"/>
                <w:sz w:val="16"/>
                <w:szCs w:val="16"/>
                <w:lang w:val="uk-UA"/>
              </w:rPr>
              <w:t xml:space="preserve"> </w:t>
            </w:r>
            <w:r w:rsidRPr="00824B70">
              <w:rPr>
                <w:rFonts w:ascii="Arial" w:hAnsi="Arial" w:cs="Arial"/>
                <w:sz w:val="16"/>
                <w:szCs w:val="16"/>
              </w:rPr>
              <w:t>Co</w:t>
            </w:r>
            <w:r w:rsidRPr="00E51E15">
              <w:rPr>
                <w:rFonts w:ascii="Arial" w:hAnsi="Arial" w:cs="Arial"/>
                <w:sz w:val="16"/>
                <w:szCs w:val="16"/>
                <w:lang w:val="uk-UA"/>
              </w:rPr>
              <w:t xml:space="preserve">. </w:t>
            </w:r>
            <w:r w:rsidRPr="00824B70">
              <w:rPr>
                <w:rFonts w:ascii="Arial" w:hAnsi="Arial" w:cs="Arial"/>
                <w:sz w:val="16"/>
                <w:szCs w:val="16"/>
              </w:rPr>
              <w:t>Ltd</w:t>
            </w:r>
            <w:r w:rsidRPr="00E51E15">
              <w:rPr>
                <w:rFonts w:ascii="Arial" w:hAnsi="Arial" w:cs="Arial"/>
                <w:sz w:val="16"/>
                <w:szCs w:val="16"/>
                <w:lang w:val="uk-UA"/>
              </w:rPr>
              <w:t xml:space="preserve">., Китай. У зв’язку з введенням показника специфікації «Допустима сума мутагенних домішок», поточна методика випробування «2-ціано-4’-бромметилдифеніл методом ВЕРХ» у внутрішній монографії випробувань </w:t>
            </w:r>
            <w:r w:rsidRPr="00824B70">
              <w:rPr>
                <w:rFonts w:ascii="Arial" w:hAnsi="Arial" w:cs="Arial"/>
                <w:sz w:val="16"/>
                <w:szCs w:val="16"/>
              </w:rPr>
              <w:t>Novartis</w:t>
            </w:r>
            <w:r w:rsidRPr="00E51E15">
              <w:rPr>
                <w:rFonts w:ascii="Arial" w:hAnsi="Arial" w:cs="Arial"/>
                <w:sz w:val="16"/>
                <w:szCs w:val="16"/>
                <w:lang w:val="uk-UA"/>
              </w:rPr>
              <w:t xml:space="preserve"> АФІ Валсартан </w:t>
            </w:r>
            <w:r w:rsidRPr="00824B70">
              <w:rPr>
                <w:rFonts w:ascii="Arial" w:hAnsi="Arial" w:cs="Arial"/>
                <w:sz w:val="16"/>
                <w:szCs w:val="16"/>
              </w:rPr>
              <w:t>Zhejiang</w:t>
            </w:r>
            <w:r w:rsidRPr="00E51E15">
              <w:rPr>
                <w:rFonts w:ascii="Arial" w:hAnsi="Arial" w:cs="Arial"/>
                <w:sz w:val="16"/>
                <w:szCs w:val="16"/>
                <w:lang w:val="uk-UA"/>
              </w:rPr>
              <w:t xml:space="preserve"> </w:t>
            </w:r>
            <w:r w:rsidRPr="00824B70">
              <w:rPr>
                <w:rFonts w:ascii="Arial" w:hAnsi="Arial" w:cs="Arial"/>
                <w:sz w:val="16"/>
                <w:szCs w:val="16"/>
              </w:rPr>
              <w:t>Tianyu</w:t>
            </w:r>
            <w:r w:rsidRPr="00E51E15">
              <w:rPr>
                <w:rFonts w:ascii="Arial" w:hAnsi="Arial" w:cs="Arial"/>
                <w:sz w:val="16"/>
                <w:szCs w:val="16"/>
                <w:lang w:val="uk-UA"/>
              </w:rPr>
              <w:t xml:space="preserve"> </w:t>
            </w:r>
            <w:r w:rsidRPr="00824B70">
              <w:rPr>
                <w:rFonts w:ascii="Arial" w:hAnsi="Arial" w:cs="Arial"/>
                <w:sz w:val="16"/>
                <w:szCs w:val="16"/>
              </w:rPr>
              <w:t>Pharmaceutical</w:t>
            </w:r>
            <w:r w:rsidRPr="00E51E15">
              <w:rPr>
                <w:rFonts w:ascii="Arial" w:hAnsi="Arial" w:cs="Arial"/>
                <w:sz w:val="16"/>
                <w:szCs w:val="16"/>
                <w:lang w:val="uk-UA"/>
              </w:rPr>
              <w:t xml:space="preserve"> </w:t>
            </w:r>
            <w:r w:rsidRPr="00824B70">
              <w:rPr>
                <w:rFonts w:ascii="Arial" w:hAnsi="Arial" w:cs="Arial"/>
                <w:sz w:val="16"/>
                <w:szCs w:val="16"/>
              </w:rPr>
              <w:t>Co</w:t>
            </w:r>
            <w:r w:rsidRPr="00E51E15">
              <w:rPr>
                <w:rFonts w:ascii="Arial" w:hAnsi="Arial" w:cs="Arial"/>
                <w:sz w:val="16"/>
                <w:szCs w:val="16"/>
                <w:lang w:val="uk-UA"/>
              </w:rPr>
              <w:t xml:space="preserve">. </w:t>
            </w:r>
            <w:r w:rsidRPr="00824B70">
              <w:rPr>
                <w:rFonts w:ascii="Arial" w:hAnsi="Arial" w:cs="Arial"/>
                <w:sz w:val="16"/>
                <w:szCs w:val="16"/>
              </w:rPr>
              <w:t>Ltd</w:t>
            </w:r>
            <w:r w:rsidRPr="00E51E15">
              <w:rPr>
                <w:rFonts w:ascii="Arial" w:hAnsi="Arial" w:cs="Arial"/>
                <w:sz w:val="16"/>
                <w:szCs w:val="16"/>
                <w:lang w:val="uk-UA"/>
              </w:rPr>
              <w:t xml:space="preserve">., Китай оновлена з випробування граничних меж на кількісне випробування з незначними адаптаціями (наприклад, зміна в оцінці, підготовка нового стандартного розчину та вимоги  до </w:t>
            </w:r>
            <w:r w:rsidRPr="00824B70">
              <w:rPr>
                <w:rFonts w:ascii="Arial" w:hAnsi="Arial" w:cs="Arial"/>
                <w:sz w:val="16"/>
                <w:szCs w:val="16"/>
              </w:rPr>
              <w:t>SST</w:t>
            </w:r>
            <w:r w:rsidRPr="00E51E15">
              <w:rPr>
                <w:rFonts w:ascii="Arial" w:hAnsi="Arial" w:cs="Arial"/>
                <w:sz w:val="16"/>
                <w:szCs w:val="16"/>
                <w:lang w:val="uk-UA"/>
              </w:rPr>
              <w:t xml:space="preserve">). Зміни </w:t>
            </w:r>
            <w:r w:rsidRPr="00824B70">
              <w:rPr>
                <w:rFonts w:ascii="Arial" w:hAnsi="Arial" w:cs="Arial"/>
                <w:sz w:val="16"/>
                <w:szCs w:val="16"/>
              </w:rPr>
              <w:t>I</w:t>
            </w:r>
            <w:r w:rsidRPr="00E51E15">
              <w:rPr>
                <w:rFonts w:ascii="Arial" w:hAnsi="Arial" w:cs="Arial"/>
                <w:sz w:val="16"/>
                <w:szCs w:val="16"/>
                <w:lang w:val="uk-UA"/>
              </w:rPr>
              <w:t xml:space="preserve">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Додавання альтернативного методу «Домішки нітрозаміну за допомогою </w:t>
            </w:r>
            <w:r w:rsidRPr="00824B70">
              <w:rPr>
                <w:rFonts w:ascii="Arial" w:hAnsi="Arial" w:cs="Arial"/>
                <w:sz w:val="16"/>
                <w:szCs w:val="16"/>
              </w:rPr>
              <w:t>РХ МС/МС (метод В)» для проведення контролю за показниками  NDBA, NMВA та як альтернативного методу для проведення контролю за показниками NDMA і NDEA в АФІ Валсартану виробника Divi’s.</w:t>
            </w:r>
          </w:p>
          <w:p w:rsidR="0077730C" w:rsidRPr="00824B70" w:rsidRDefault="0077730C" w:rsidP="004B05C9">
            <w:pPr>
              <w:jc w:val="center"/>
              <w:rPr>
                <w:rFonts w:ascii="Arial" w:hAnsi="Arial" w:cs="Arial"/>
                <w:sz w:val="16"/>
                <w:szCs w:val="16"/>
              </w:rPr>
            </w:pPr>
            <w:r w:rsidRPr="00824B70">
              <w:rPr>
                <w:rFonts w:ascii="Arial" w:hAnsi="Arial" w:cs="Arial"/>
                <w:sz w:val="16"/>
                <w:szCs w:val="16"/>
              </w:rPr>
              <w:t>Зміни I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w:t>
            </w:r>
          </w:p>
          <w:p w:rsidR="0077730C" w:rsidRPr="00824B70" w:rsidRDefault="0077730C" w:rsidP="004B05C9">
            <w:pPr>
              <w:jc w:val="center"/>
              <w:rPr>
                <w:rFonts w:ascii="Arial" w:hAnsi="Arial" w:cs="Arial"/>
                <w:sz w:val="16"/>
                <w:szCs w:val="16"/>
              </w:rPr>
            </w:pPr>
            <w:r w:rsidRPr="00824B70">
              <w:rPr>
                <w:rFonts w:ascii="Arial" w:hAnsi="Arial" w:cs="Arial"/>
                <w:sz w:val="16"/>
                <w:szCs w:val="16"/>
              </w:rPr>
              <w:t>Доповнення діючої монографії випробувань АФІ Валсартан Novartis аналітичними методиками СЕР АФІ Валсартан, Zhejiang Tianyu Pharmaceutical Co. Ltd., Китай.</w:t>
            </w:r>
          </w:p>
          <w:p w:rsidR="0077730C" w:rsidRPr="00824B70" w:rsidRDefault="0077730C" w:rsidP="004B05C9">
            <w:pPr>
              <w:jc w:val="center"/>
              <w:rPr>
                <w:rFonts w:ascii="Arial" w:hAnsi="Arial" w:cs="Arial"/>
                <w:sz w:val="16"/>
                <w:szCs w:val="16"/>
              </w:rPr>
            </w:pPr>
            <w:r w:rsidRPr="00824B70">
              <w:rPr>
                <w:rFonts w:ascii="Arial" w:hAnsi="Arial" w:cs="Arial"/>
                <w:sz w:val="16"/>
                <w:szCs w:val="16"/>
              </w:rPr>
              <w:t>Зміни I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сертифікату відповідності ЕР R1- СЕР 2013-159-Rev 02 (попередня версія СЕР R1- СЕР 2013-159-Rev 01) для АФІ Валсартан від вже затвердженого виробника Zhejiang Tianyu Pharmaceutical Co. Ltd., China.</w:t>
            </w:r>
          </w:p>
          <w:p w:rsidR="0077730C" w:rsidRPr="00824B70" w:rsidRDefault="0077730C" w:rsidP="004B05C9">
            <w:pPr>
              <w:jc w:val="center"/>
              <w:rPr>
                <w:rFonts w:ascii="Arial" w:hAnsi="Arial" w:cs="Arial"/>
                <w:sz w:val="16"/>
                <w:szCs w:val="16"/>
              </w:rPr>
            </w:pPr>
            <w:r w:rsidRPr="00824B70">
              <w:rPr>
                <w:rFonts w:ascii="Arial" w:hAnsi="Arial" w:cs="Arial"/>
                <w:sz w:val="16"/>
                <w:szCs w:val="16"/>
              </w:rPr>
              <w:t>Зміни I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Подання нового СЕР R1-CЕР 2013-159-Rev 01 від нового виробника Zhejiang Tianyu Pharmaceutical Co. Ltd., China</w:t>
            </w:r>
          </w:p>
          <w:p w:rsidR="0077730C" w:rsidRPr="00824B70" w:rsidRDefault="0077730C" w:rsidP="004B05C9">
            <w:pPr>
              <w:jc w:val="center"/>
              <w:rPr>
                <w:rFonts w:ascii="Arial" w:hAnsi="Arial" w:cs="Arial"/>
                <w:sz w:val="16"/>
                <w:szCs w:val="16"/>
              </w:rPr>
            </w:pPr>
            <w:r w:rsidRPr="00824B70">
              <w:rPr>
                <w:rFonts w:ascii="Arial" w:hAnsi="Arial" w:cs="Arial"/>
                <w:sz w:val="16"/>
                <w:szCs w:val="16"/>
              </w:rPr>
              <w:t>Зміни 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досьє)(зміни до заходів, пов'язаних з контролем АФІ, або додавання дільниці, де проводиться контроль/випробування серії) Додавання дільниці Hetero Drugs Limited, India, як дільниці проведення контролю якості АФІ Амлодипіну бесилату.</w:t>
            </w:r>
          </w:p>
          <w:p w:rsidR="0077730C" w:rsidRPr="00824B70" w:rsidRDefault="0077730C" w:rsidP="004B05C9">
            <w:pPr>
              <w:jc w:val="center"/>
              <w:rPr>
                <w:rFonts w:ascii="Arial" w:hAnsi="Arial" w:cs="Arial"/>
                <w:sz w:val="16"/>
                <w:szCs w:val="16"/>
              </w:rPr>
            </w:pPr>
            <w:r w:rsidRPr="00824B70">
              <w:rPr>
                <w:rFonts w:ascii="Arial" w:hAnsi="Arial" w:cs="Arial"/>
                <w:sz w:val="16"/>
                <w:szCs w:val="16"/>
              </w:rPr>
              <w:t>Зміни I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 R1-CЕР 2004-058-Rev 01 (попередня версія R1-CЕР 2004-058-Rev 00) для АФІ проміжний продукт езирогамід (гідрохлоротіазид неочищений) від вже затвердженого виробника Pharmaceutical Works Polpharma S.A., Польща.</w:t>
            </w:r>
          </w:p>
          <w:p w:rsidR="0077730C" w:rsidRPr="00824B70" w:rsidRDefault="0077730C" w:rsidP="004B05C9">
            <w:pPr>
              <w:jc w:val="center"/>
              <w:rPr>
                <w:rFonts w:ascii="Arial" w:hAnsi="Arial" w:cs="Arial"/>
                <w:sz w:val="16"/>
                <w:szCs w:val="16"/>
              </w:rPr>
            </w:pPr>
            <w:r w:rsidRPr="00824B70">
              <w:rPr>
                <w:rFonts w:ascii="Arial" w:hAnsi="Arial" w:cs="Arial"/>
                <w:sz w:val="16"/>
                <w:szCs w:val="16"/>
              </w:rPr>
              <w:t>Зміни I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назви дільниці контролю якості АФІ з Lek Pharmaceuticals d.d. на Novartis Pharmaceutical Manufacturing LLC для АФІ Валсартан, без зміни місця виробництва.</w:t>
            </w:r>
          </w:p>
          <w:p w:rsidR="0077730C" w:rsidRPr="00824B70" w:rsidRDefault="0077730C" w:rsidP="004B05C9">
            <w:pPr>
              <w:jc w:val="center"/>
              <w:rPr>
                <w:rFonts w:ascii="Arial" w:hAnsi="Arial" w:cs="Arial"/>
                <w:sz w:val="16"/>
                <w:szCs w:val="16"/>
              </w:rPr>
            </w:pPr>
            <w:r w:rsidRPr="00824B70">
              <w:rPr>
                <w:rFonts w:ascii="Arial" w:hAnsi="Arial" w:cs="Arial"/>
                <w:sz w:val="16"/>
                <w:szCs w:val="16"/>
              </w:rPr>
              <w:t>Зміни I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назви дільниці, відповідальної за проведення контролю якості АФІ Валсартан, з Novartis International Pharmaceutical Ltd. на Novartis Integrated Services Limited, без зміни місця виробництва.</w:t>
            </w:r>
          </w:p>
          <w:p w:rsidR="0077730C" w:rsidRPr="00824B70" w:rsidRDefault="0077730C" w:rsidP="004B05C9">
            <w:pPr>
              <w:jc w:val="center"/>
              <w:rPr>
                <w:rFonts w:ascii="Arial" w:hAnsi="Arial" w:cs="Arial"/>
                <w:sz w:val="16"/>
                <w:szCs w:val="16"/>
              </w:rPr>
            </w:pPr>
            <w:r w:rsidRPr="00824B70">
              <w:rPr>
                <w:rFonts w:ascii="Arial" w:hAnsi="Arial" w:cs="Arial"/>
                <w:sz w:val="16"/>
                <w:szCs w:val="16"/>
              </w:rPr>
              <w:t>Зміни I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 R1-CEP 2004-058-Rev 02 06 (попередня версія R1-CEP 2004-058-Rev 01) для проміжного продукту езирогамід (гідрохлоротіазид неочищений) від вже затвердженого виробника Pharmaceutical Works Polpharma S.A., Польща</w:t>
            </w:r>
          </w:p>
          <w:p w:rsidR="0077730C" w:rsidRPr="00824B70" w:rsidRDefault="0077730C" w:rsidP="004B05C9">
            <w:pPr>
              <w:jc w:val="center"/>
              <w:rPr>
                <w:rFonts w:ascii="Arial" w:hAnsi="Arial" w:cs="Arial"/>
                <w:sz w:val="16"/>
                <w:szCs w:val="16"/>
              </w:rPr>
            </w:pPr>
            <w:r w:rsidRPr="00824B70">
              <w:rPr>
                <w:rFonts w:ascii="Arial" w:hAnsi="Arial" w:cs="Arial"/>
                <w:sz w:val="16"/>
                <w:szCs w:val="16"/>
              </w:rPr>
              <w:t>Зміни I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ЕР R0- СЕР 2016-290-Rev 02 (попередня версія СЕР R0- СЕР 2016-290-Rev 01) для АФІ Валсартан від вже затвердженого виробника Novartis Pharma AG, у зв’язку з наступними змінами: -додавання специфікації NDMA та NDEA (0,090 ppm та 0,022 ppm відповідно) та відповідних методик випробувань; -незначне оновлення методу визначення МЕТ</w:t>
            </w:r>
          </w:p>
          <w:p w:rsidR="0077730C" w:rsidRPr="00824B70" w:rsidRDefault="0077730C" w:rsidP="004B05C9">
            <w:pPr>
              <w:jc w:val="center"/>
              <w:rPr>
                <w:rFonts w:ascii="Arial" w:hAnsi="Arial" w:cs="Arial"/>
                <w:sz w:val="16"/>
                <w:szCs w:val="16"/>
              </w:rPr>
            </w:pPr>
            <w:r w:rsidRPr="00824B70">
              <w:rPr>
                <w:rFonts w:ascii="Arial" w:hAnsi="Arial" w:cs="Arial"/>
                <w:sz w:val="16"/>
                <w:szCs w:val="16"/>
              </w:rPr>
              <w:t>Зміни I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ЕР R0- СЕР 2016-290-Rev 01 (попередня версія СЕР R0- СЕР 2016-290-Rev 00) для АФІ Валсартан від вже затвердженого виробника Novartis Pharma AG.</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i/>
                <w:sz w:val="16"/>
                <w:szCs w:val="16"/>
              </w:rPr>
            </w:pP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p>
        </w:tc>
      </w:tr>
      <w:tr w:rsidR="0077730C" w:rsidRPr="00824B70" w:rsidTr="004B05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4B05C9">
            <w:pPr>
              <w:pStyle w:val="110"/>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4B05C9">
            <w:pPr>
              <w:pStyle w:val="110"/>
              <w:tabs>
                <w:tab w:val="left" w:pos="12600"/>
              </w:tabs>
              <w:rPr>
                <w:rFonts w:ascii="Arial" w:hAnsi="Arial" w:cs="Arial"/>
                <w:b/>
                <w:sz w:val="16"/>
                <w:szCs w:val="16"/>
              </w:rPr>
            </w:pP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jc w:val="center"/>
              <w:rPr>
                <w:rFonts w:ascii="Arial" w:hAnsi="Arial" w:cs="Arial"/>
                <w:sz w:val="16"/>
                <w:szCs w:val="16"/>
              </w:rPr>
            </w:pPr>
            <w:r w:rsidRPr="00E51E15">
              <w:rPr>
                <w:rFonts w:ascii="Arial" w:hAnsi="Arial" w:cs="Arial"/>
                <w:sz w:val="16"/>
                <w:szCs w:val="16"/>
                <w:lang w:val="uk-UA"/>
              </w:rPr>
              <w:t xml:space="preserve">Зміни </w:t>
            </w:r>
            <w:r w:rsidRPr="00824B70">
              <w:rPr>
                <w:rFonts w:ascii="Arial" w:hAnsi="Arial" w:cs="Arial"/>
                <w:sz w:val="16"/>
                <w:szCs w:val="16"/>
              </w:rPr>
              <w:t>I</w:t>
            </w:r>
            <w:r w:rsidRPr="00E51E15">
              <w:rPr>
                <w:rFonts w:ascii="Arial" w:hAnsi="Arial" w:cs="Arial"/>
                <w:sz w:val="16"/>
                <w:szCs w:val="16"/>
                <w:lang w:val="uk-UA"/>
              </w:rPr>
              <w:t xml:space="preserve">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Додавання етилбензолу до випробуваних речовин для визначення суми ксилолів в специфікації АФІ Валсартан. </w:t>
            </w:r>
            <w:r w:rsidRPr="00824B70">
              <w:rPr>
                <w:rFonts w:ascii="Arial" w:hAnsi="Arial" w:cs="Arial"/>
                <w:sz w:val="16"/>
                <w:szCs w:val="16"/>
              </w:rPr>
              <w:t>Не внесено жодних змін до допустимих меж «Не більше 217 ppm» для ксилолу, визначених в діючій специфікації АФІ Валсартан. Також, оновлення аналітичної методики «Парофазна газова хроматографія для залишкових розчинників» для визначення всіх залишкових розчинників за допомогою загального методу, який дозволяє визначити бензол. З метою відображення запропонованого методу в специфікації був оновлений Тест-код методу.</w:t>
            </w:r>
          </w:p>
          <w:p w:rsidR="0077730C" w:rsidRPr="00824B70" w:rsidRDefault="0077730C" w:rsidP="004B05C9">
            <w:pPr>
              <w:jc w:val="center"/>
              <w:rPr>
                <w:rFonts w:ascii="Arial" w:hAnsi="Arial" w:cs="Arial"/>
                <w:sz w:val="16"/>
                <w:szCs w:val="16"/>
              </w:rPr>
            </w:pPr>
            <w:r w:rsidRPr="00824B70">
              <w:rPr>
                <w:rFonts w:ascii="Arial" w:hAnsi="Arial" w:cs="Arial"/>
                <w:sz w:val="16"/>
                <w:szCs w:val="16"/>
              </w:rPr>
              <w:t>Зміни I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(вилучення методу випробування для АФІ/реагенту/проміжного продукту, якщо альтернативний метод вже затверджений)</w:t>
            </w:r>
          </w:p>
          <w:p w:rsidR="0077730C" w:rsidRPr="00824B70" w:rsidRDefault="0077730C" w:rsidP="004B05C9">
            <w:pPr>
              <w:jc w:val="center"/>
              <w:rPr>
                <w:rFonts w:ascii="Arial" w:hAnsi="Arial" w:cs="Arial"/>
                <w:sz w:val="16"/>
                <w:szCs w:val="16"/>
              </w:rPr>
            </w:pPr>
            <w:r w:rsidRPr="00824B70">
              <w:rPr>
                <w:rFonts w:ascii="Arial" w:hAnsi="Arial" w:cs="Arial"/>
                <w:sz w:val="16"/>
                <w:szCs w:val="16"/>
              </w:rPr>
              <w:t>Вилучення альтернативного методу випробування «Ідентифікація за допомогою ближньої інфрачервоної спектроскопії» для АФІ Валсартан.</w:t>
            </w:r>
          </w:p>
          <w:p w:rsidR="0077730C" w:rsidRPr="00824B70" w:rsidRDefault="0077730C" w:rsidP="004B05C9">
            <w:pPr>
              <w:jc w:val="center"/>
              <w:rPr>
                <w:rFonts w:ascii="Arial" w:hAnsi="Arial" w:cs="Arial"/>
                <w:sz w:val="16"/>
                <w:szCs w:val="16"/>
              </w:rPr>
            </w:pPr>
            <w:r w:rsidRPr="00824B70">
              <w:rPr>
                <w:rFonts w:ascii="Arial" w:hAnsi="Arial" w:cs="Arial"/>
                <w:sz w:val="16"/>
                <w:szCs w:val="16"/>
              </w:rPr>
              <w:t>Зміни I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(вилучення методу випробування для АФІ/реагенту/проміжного продукту, якщо альтернативний метод вже затверджений) Вилучення альтернативного методу випробування «Ідентифікація, домішки та кількісний вміст за допомогою ВЕРХ» для АФІ Валсартан.</w:t>
            </w:r>
          </w:p>
          <w:p w:rsidR="0077730C" w:rsidRPr="00824B70" w:rsidRDefault="0077730C" w:rsidP="004B05C9">
            <w:pPr>
              <w:jc w:val="center"/>
              <w:rPr>
                <w:rFonts w:ascii="Arial" w:hAnsi="Arial" w:cs="Arial"/>
                <w:sz w:val="16"/>
                <w:szCs w:val="16"/>
              </w:rPr>
            </w:pPr>
            <w:r w:rsidRPr="00824B70">
              <w:rPr>
                <w:rFonts w:ascii="Arial" w:hAnsi="Arial" w:cs="Arial"/>
                <w:sz w:val="16"/>
                <w:szCs w:val="16"/>
              </w:rPr>
              <w:t>Зміни I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(вилучення методу випробування для АФІ/реагенту/проміжного продукту, якщо альтернативний метод вже затверджений) Вилучення альтернативного методу випробування «Залишкові розчинники за допомогою ГХ» для АФІ Валсартан.</w:t>
            </w:r>
          </w:p>
          <w:p w:rsidR="0077730C" w:rsidRPr="00824B70" w:rsidRDefault="0077730C" w:rsidP="004B05C9">
            <w:pPr>
              <w:jc w:val="center"/>
              <w:rPr>
                <w:rFonts w:ascii="Arial" w:hAnsi="Arial" w:cs="Arial"/>
                <w:sz w:val="16"/>
                <w:szCs w:val="16"/>
              </w:rPr>
            </w:pPr>
            <w:r w:rsidRPr="00824B70">
              <w:rPr>
                <w:rFonts w:ascii="Arial" w:hAnsi="Arial" w:cs="Arial"/>
                <w:sz w:val="16"/>
                <w:szCs w:val="16"/>
              </w:rPr>
              <w:t>Зміни I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(вилучення методу випробування для АФІ/реагенту/проміжного продукту, якщо альтернативний метод вже затверджений) Вилучення альтернативного методу випробування «Важкі метали за допомогою X-ray fluorescence» для АФІ Валсартан.</w:t>
            </w:r>
          </w:p>
          <w:p w:rsidR="0077730C" w:rsidRPr="00824B70" w:rsidRDefault="0077730C" w:rsidP="004B05C9">
            <w:pPr>
              <w:jc w:val="center"/>
              <w:rPr>
                <w:rFonts w:ascii="Arial" w:hAnsi="Arial" w:cs="Arial"/>
                <w:sz w:val="16"/>
                <w:szCs w:val="16"/>
              </w:rPr>
            </w:pPr>
            <w:r w:rsidRPr="00824B70">
              <w:rPr>
                <w:rFonts w:ascii="Arial" w:hAnsi="Arial" w:cs="Arial"/>
                <w:sz w:val="16"/>
                <w:szCs w:val="16"/>
              </w:rPr>
              <w:t>Зміни I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(вилучення методу випробування для АФІ/реагенту/проміжного продукту, якщо альтернативний метод вже затверджений) Вилучення альтернативного методу випробування «Олово за допомогою X-ray fluorescence» для АФІ Валсартан.</w:t>
            </w:r>
          </w:p>
          <w:p w:rsidR="0077730C" w:rsidRPr="00824B70" w:rsidRDefault="0077730C" w:rsidP="004B05C9">
            <w:pPr>
              <w:jc w:val="center"/>
              <w:rPr>
                <w:rFonts w:ascii="Arial" w:hAnsi="Arial" w:cs="Arial"/>
                <w:sz w:val="16"/>
                <w:szCs w:val="16"/>
              </w:rPr>
            </w:pPr>
            <w:r w:rsidRPr="00824B70">
              <w:rPr>
                <w:rFonts w:ascii="Arial" w:hAnsi="Arial" w:cs="Arial"/>
                <w:sz w:val="16"/>
                <w:szCs w:val="16"/>
              </w:rPr>
              <w:t>Зміни 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досьє)(зміни до заходів, пов'язаних з контролем АФІ, або додавання дільниці, де проводиться контроль/випробування серії) Додавання Divi’s Laboratories Limited, India, як дільниці проведення контролю якості АФІ Валсартан.</w:t>
            </w:r>
          </w:p>
          <w:p w:rsidR="0077730C" w:rsidRPr="00824B70" w:rsidRDefault="0077730C" w:rsidP="004B05C9">
            <w:pPr>
              <w:jc w:val="center"/>
              <w:rPr>
                <w:rFonts w:ascii="Arial" w:hAnsi="Arial" w:cs="Arial"/>
                <w:sz w:val="16"/>
                <w:szCs w:val="16"/>
              </w:rPr>
            </w:pPr>
            <w:r w:rsidRPr="00824B70">
              <w:rPr>
                <w:rFonts w:ascii="Arial" w:hAnsi="Arial" w:cs="Arial"/>
                <w:sz w:val="16"/>
                <w:szCs w:val="16"/>
              </w:rPr>
              <w:t>Зміни I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Новий сертифікат CEP R0-CEP 2016-290-Rev 00 для АФІ Валсартан від вже затвердженого виробника Novartis Pharma AG, Switzerland</w:t>
            </w:r>
          </w:p>
          <w:p w:rsidR="0077730C" w:rsidRPr="00824B70" w:rsidRDefault="0077730C" w:rsidP="004B05C9">
            <w:pPr>
              <w:jc w:val="center"/>
              <w:rPr>
                <w:rFonts w:ascii="Arial" w:hAnsi="Arial" w:cs="Arial"/>
                <w:sz w:val="16"/>
                <w:szCs w:val="16"/>
              </w:rPr>
            </w:pPr>
            <w:r w:rsidRPr="00824B70">
              <w:rPr>
                <w:rFonts w:ascii="Arial" w:hAnsi="Arial" w:cs="Arial"/>
                <w:sz w:val="16"/>
                <w:szCs w:val="16"/>
              </w:rPr>
              <w:t>Зміни I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неактивних виробничих дільниць для АФІ Валсартан: Новартіс Біоциєнціас Бразилія/ Novartis Biociencias S/A, Brasil та Сумітомо Кемікал Ко., Лтд., Японія/ Sumitomo Chemical Co., Ltd., Японія. Виробник, що залишився виконує ті ж самі функції що і вилучений. Редакційні правки до р.3.2.S.2.1 Виробники.</w:t>
            </w:r>
          </w:p>
          <w:p w:rsidR="0077730C" w:rsidRPr="00824B70" w:rsidRDefault="0077730C" w:rsidP="004B05C9">
            <w:pPr>
              <w:jc w:val="center"/>
              <w:rPr>
                <w:rFonts w:ascii="Arial" w:hAnsi="Arial" w:cs="Arial"/>
                <w:sz w:val="16"/>
                <w:szCs w:val="16"/>
              </w:rPr>
            </w:pPr>
            <w:r w:rsidRPr="00824B70">
              <w:rPr>
                <w:rFonts w:ascii="Arial" w:hAnsi="Arial" w:cs="Arial"/>
                <w:sz w:val="16"/>
                <w:szCs w:val="16"/>
              </w:rPr>
              <w:t>Зміни I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ЕР R1- СЕР 2012-338-Rev 01 (попередня версія СЕР R1- СЕР 2012-338-Rev 00) для АФІ Валсартан від вже затвердженого виробника DIVI'S LABORATORIES LIMITED</w:t>
            </w:r>
          </w:p>
          <w:p w:rsidR="0077730C" w:rsidRPr="00824B70" w:rsidRDefault="0077730C" w:rsidP="004B05C9">
            <w:pPr>
              <w:jc w:val="center"/>
              <w:rPr>
                <w:rFonts w:ascii="Arial" w:hAnsi="Arial" w:cs="Arial"/>
                <w:sz w:val="16"/>
                <w:szCs w:val="16"/>
              </w:rPr>
            </w:pPr>
            <w:r w:rsidRPr="00824B70">
              <w:rPr>
                <w:rFonts w:ascii="Arial" w:hAnsi="Arial" w:cs="Arial"/>
                <w:sz w:val="16"/>
                <w:szCs w:val="16"/>
              </w:rPr>
              <w:t>Зміни 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досьє)(зміни до заходів, пов'язаних з контролем АФІ, або додавання дільниці, де проводиться контроль/випробування серії)</w:t>
            </w:r>
          </w:p>
          <w:p w:rsidR="0077730C" w:rsidRPr="00824B70" w:rsidRDefault="0077730C" w:rsidP="004B05C9">
            <w:pPr>
              <w:jc w:val="center"/>
              <w:rPr>
                <w:rFonts w:ascii="Arial" w:hAnsi="Arial" w:cs="Arial"/>
                <w:sz w:val="16"/>
                <w:szCs w:val="16"/>
              </w:rPr>
            </w:pPr>
            <w:r w:rsidRPr="00824B70">
              <w:rPr>
                <w:rFonts w:ascii="Arial" w:hAnsi="Arial" w:cs="Arial"/>
                <w:sz w:val="16"/>
                <w:szCs w:val="16"/>
              </w:rPr>
              <w:t>Додавання Novartis Saglik, Gida ve Tarim Urunleri Sanayi ve Ticaret A.S., Turkey, як альтернативної дільниці проведення контролю якості АФІ Валсартан, у зв’язку з додаванням нового показника специфікації NDMA та NDEA та відповідних методів аналізу.</w:t>
            </w:r>
          </w:p>
          <w:p w:rsidR="0077730C" w:rsidRPr="00824B70" w:rsidRDefault="0077730C" w:rsidP="004B05C9">
            <w:pPr>
              <w:jc w:val="center"/>
              <w:rPr>
                <w:rFonts w:ascii="Arial" w:hAnsi="Arial" w:cs="Arial"/>
                <w:sz w:val="16"/>
                <w:szCs w:val="16"/>
              </w:rPr>
            </w:pPr>
            <w:r w:rsidRPr="00824B70">
              <w:rPr>
                <w:rFonts w:ascii="Arial" w:hAnsi="Arial" w:cs="Arial"/>
                <w:sz w:val="16"/>
                <w:szCs w:val="16"/>
              </w:rPr>
              <w:t>Зміни 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досьє)(зміни до заходів, пов'язаних з контролем АФІ, або додавання дільниці, де проводиться контроль/випробування серії)</w:t>
            </w:r>
          </w:p>
          <w:p w:rsidR="0077730C" w:rsidRPr="00824B70" w:rsidRDefault="0077730C" w:rsidP="004B05C9">
            <w:pPr>
              <w:jc w:val="center"/>
              <w:rPr>
                <w:rFonts w:ascii="Arial" w:hAnsi="Arial" w:cs="Arial"/>
                <w:sz w:val="16"/>
                <w:szCs w:val="16"/>
              </w:rPr>
            </w:pPr>
            <w:r w:rsidRPr="00824B70">
              <w:rPr>
                <w:rFonts w:ascii="Arial" w:hAnsi="Arial" w:cs="Arial"/>
                <w:sz w:val="16"/>
                <w:szCs w:val="16"/>
              </w:rPr>
              <w:t>Додавання Lek d.d., Slovenia, як альтернативної дільниці проведення контролю якості АФІ Валсартан, у зв’язку з додаванням нового показника специфікації NDMA та NDEA та відповідних методів аналізу.</w:t>
            </w:r>
          </w:p>
          <w:p w:rsidR="0077730C" w:rsidRPr="00824B70" w:rsidRDefault="0077730C" w:rsidP="004B05C9">
            <w:pPr>
              <w:jc w:val="center"/>
              <w:rPr>
                <w:rFonts w:ascii="Arial" w:hAnsi="Arial" w:cs="Arial"/>
                <w:sz w:val="16"/>
                <w:szCs w:val="16"/>
              </w:rPr>
            </w:pPr>
            <w:r w:rsidRPr="00824B70">
              <w:rPr>
                <w:rFonts w:ascii="Arial" w:hAnsi="Arial" w:cs="Arial"/>
                <w:sz w:val="16"/>
                <w:szCs w:val="16"/>
              </w:rPr>
              <w:t>Зміни 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досьє)(зміни до заходів, пов'язаних з контролем АФІ, або додавання дільниці, де проводиться контроль/випробування серії)</w:t>
            </w:r>
          </w:p>
          <w:p w:rsidR="0077730C" w:rsidRPr="00824B70" w:rsidRDefault="0077730C" w:rsidP="004B05C9">
            <w:pPr>
              <w:jc w:val="center"/>
              <w:rPr>
                <w:rFonts w:ascii="Arial" w:hAnsi="Arial" w:cs="Arial"/>
                <w:sz w:val="16"/>
                <w:szCs w:val="16"/>
              </w:rPr>
            </w:pPr>
            <w:r w:rsidRPr="00824B70">
              <w:rPr>
                <w:rFonts w:ascii="Arial" w:hAnsi="Arial" w:cs="Arial"/>
                <w:sz w:val="16"/>
                <w:szCs w:val="16"/>
              </w:rPr>
              <w:t>Додавання Pharmaceutical Works Polpharma S.A., Poland, як дільниці контролю якості АФІ гідрохлортіазиду (окрім абсорбції розчину, розміру часток та кількісного визначення методом ВЕРХ).</w:t>
            </w:r>
          </w:p>
          <w:p w:rsidR="0077730C" w:rsidRPr="00824B70" w:rsidRDefault="0077730C" w:rsidP="004B05C9">
            <w:pPr>
              <w:jc w:val="center"/>
              <w:rPr>
                <w:rFonts w:ascii="Arial" w:hAnsi="Arial" w:cs="Arial"/>
                <w:sz w:val="16"/>
                <w:szCs w:val="16"/>
              </w:rPr>
            </w:pPr>
            <w:r w:rsidRPr="00824B70">
              <w:rPr>
                <w:rFonts w:ascii="Arial" w:hAnsi="Arial" w:cs="Arial"/>
                <w:sz w:val="16"/>
                <w:szCs w:val="16"/>
              </w:rPr>
              <w:t>Зміни 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досьє)(зміни до заходів, пов'язаних з контролем АФІ, або додавання дільниці, де проводиться контроль/випробування серії)</w:t>
            </w:r>
          </w:p>
          <w:p w:rsidR="0077730C" w:rsidRPr="00824B70" w:rsidRDefault="0077730C" w:rsidP="004B05C9">
            <w:pPr>
              <w:jc w:val="center"/>
              <w:rPr>
                <w:rFonts w:ascii="Arial" w:hAnsi="Arial" w:cs="Arial"/>
                <w:sz w:val="16"/>
                <w:szCs w:val="16"/>
              </w:rPr>
            </w:pPr>
            <w:r w:rsidRPr="00824B70">
              <w:rPr>
                <w:rFonts w:ascii="Arial" w:hAnsi="Arial" w:cs="Arial"/>
                <w:sz w:val="16"/>
                <w:szCs w:val="16"/>
              </w:rPr>
              <w:t>Додавання SGS Institut Fresenius GmbH, Im Maisel 14, 65232 Taunusstein, Germany, як дільниці мікробіологічного контролю якості АФІ гідрохлортіазиду.</w:t>
            </w:r>
          </w:p>
          <w:p w:rsidR="0077730C" w:rsidRPr="00824B70" w:rsidRDefault="0077730C" w:rsidP="004B05C9">
            <w:pPr>
              <w:jc w:val="center"/>
              <w:rPr>
                <w:rFonts w:ascii="Arial" w:hAnsi="Arial" w:cs="Arial"/>
                <w:sz w:val="16"/>
                <w:szCs w:val="16"/>
              </w:rPr>
            </w:pPr>
            <w:r w:rsidRPr="00824B70">
              <w:rPr>
                <w:rFonts w:ascii="Arial" w:hAnsi="Arial" w:cs="Arial"/>
                <w:sz w:val="16"/>
                <w:szCs w:val="16"/>
              </w:rPr>
              <w:t>Зміни 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досьє)(зміни до заходів, пов'язаних з контролем АФІ, або додавання дільниці, де проводиться контроль/випробування серії) Додавання до р.3.2.S.2.1 Виробники детальної інформації щодо випробувань з контролю якості на дільниці Lek Pharmaceuticals d.d., Slovenia, без зміни фактичного місцезнаходження дільниці та без фактичних змін щодо діяльності, яка виконується на  дільниці Lek Pharmaceuticals d.d., Slovenia</w:t>
            </w:r>
          </w:p>
          <w:p w:rsidR="0077730C" w:rsidRPr="00824B70" w:rsidRDefault="0077730C" w:rsidP="004B05C9">
            <w:pPr>
              <w:jc w:val="center"/>
              <w:rPr>
                <w:rFonts w:ascii="Arial" w:hAnsi="Arial" w:cs="Arial"/>
                <w:sz w:val="16"/>
                <w:szCs w:val="16"/>
              </w:rPr>
            </w:pPr>
            <w:r w:rsidRPr="00824B70">
              <w:rPr>
                <w:rFonts w:ascii="Arial" w:hAnsi="Arial" w:cs="Arial"/>
                <w:sz w:val="16"/>
                <w:szCs w:val="16"/>
              </w:rPr>
              <w:t>Затверджено</w:t>
            </w:r>
          </w:p>
          <w:p w:rsidR="0077730C" w:rsidRPr="00824B70" w:rsidRDefault="0077730C" w:rsidP="004B05C9">
            <w:pPr>
              <w:jc w:val="center"/>
              <w:rPr>
                <w:rFonts w:ascii="Arial" w:hAnsi="Arial" w:cs="Arial"/>
                <w:sz w:val="16"/>
                <w:szCs w:val="16"/>
              </w:rPr>
            </w:pPr>
            <w:r w:rsidRPr="00824B70">
              <w:rPr>
                <w:rFonts w:ascii="Arial" w:hAnsi="Arial" w:cs="Arial"/>
                <w:sz w:val="16"/>
                <w:szCs w:val="16"/>
              </w:rPr>
              <w:t>Lek Pharmaceuticals d.d.</w:t>
            </w:r>
          </w:p>
          <w:p w:rsidR="0077730C" w:rsidRPr="00E51E15" w:rsidRDefault="0077730C" w:rsidP="004B05C9">
            <w:pPr>
              <w:jc w:val="center"/>
              <w:rPr>
                <w:rFonts w:ascii="Arial" w:hAnsi="Arial" w:cs="Arial"/>
                <w:sz w:val="16"/>
                <w:szCs w:val="16"/>
                <w:lang w:val="en-US"/>
              </w:rPr>
            </w:pPr>
            <w:r w:rsidRPr="00E51E15">
              <w:rPr>
                <w:rFonts w:ascii="Arial" w:hAnsi="Arial" w:cs="Arial"/>
                <w:sz w:val="16"/>
                <w:szCs w:val="16"/>
                <w:lang w:val="en-US"/>
              </w:rPr>
              <w:t>Kolodvorska 27</w:t>
            </w:r>
          </w:p>
          <w:p w:rsidR="0077730C" w:rsidRPr="00E51E15" w:rsidRDefault="0077730C" w:rsidP="004B05C9">
            <w:pPr>
              <w:jc w:val="center"/>
              <w:rPr>
                <w:rFonts w:ascii="Arial" w:hAnsi="Arial" w:cs="Arial"/>
                <w:sz w:val="16"/>
                <w:szCs w:val="16"/>
                <w:lang w:val="en-US"/>
              </w:rPr>
            </w:pPr>
            <w:r w:rsidRPr="00E51E15">
              <w:rPr>
                <w:rFonts w:ascii="Arial" w:hAnsi="Arial" w:cs="Arial"/>
                <w:sz w:val="16"/>
                <w:szCs w:val="16"/>
                <w:lang w:val="en-US"/>
              </w:rPr>
              <w:t>Slovenia – 1234 Menges</w:t>
            </w:r>
          </w:p>
          <w:p w:rsidR="0077730C" w:rsidRPr="00E51E15" w:rsidRDefault="0077730C" w:rsidP="004B05C9">
            <w:pPr>
              <w:jc w:val="center"/>
              <w:rPr>
                <w:rFonts w:ascii="Arial" w:hAnsi="Arial" w:cs="Arial"/>
                <w:sz w:val="16"/>
                <w:szCs w:val="16"/>
                <w:lang w:val="en-US"/>
              </w:rPr>
            </w:pPr>
            <w:r w:rsidRPr="00E51E15">
              <w:rPr>
                <w:rFonts w:ascii="Arial" w:hAnsi="Arial" w:cs="Arial"/>
                <w:sz w:val="16"/>
                <w:szCs w:val="16"/>
                <w:lang w:val="en-US"/>
              </w:rPr>
              <w:t>(API manufacturer)</w:t>
            </w:r>
          </w:p>
          <w:p w:rsidR="0077730C" w:rsidRPr="00E51E15" w:rsidRDefault="0077730C" w:rsidP="004B05C9">
            <w:pPr>
              <w:jc w:val="center"/>
              <w:rPr>
                <w:rFonts w:ascii="Arial" w:hAnsi="Arial" w:cs="Arial"/>
                <w:sz w:val="16"/>
                <w:szCs w:val="16"/>
                <w:lang w:val="en-US"/>
              </w:rPr>
            </w:pPr>
            <w:r w:rsidRPr="00824B70">
              <w:rPr>
                <w:rFonts w:ascii="Arial" w:hAnsi="Arial" w:cs="Arial"/>
                <w:sz w:val="16"/>
                <w:szCs w:val="16"/>
              </w:rPr>
              <w:t>Запропоновано</w:t>
            </w:r>
          </w:p>
          <w:p w:rsidR="0077730C" w:rsidRPr="00E51E15" w:rsidRDefault="0077730C" w:rsidP="004B05C9">
            <w:pPr>
              <w:jc w:val="center"/>
              <w:rPr>
                <w:rFonts w:ascii="Arial" w:hAnsi="Arial" w:cs="Arial"/>
                <w:sz w:val="16"/>
                <w:szCs w:val="16"/>
                <w:lang w:val="en-US"/>
              </w:rPr>
            </w:pPr>
            <w:r w:rsidRPr="00E51E15">
              <w:rPr>
                <w:rFonts w:ascii="Arial" w:hAnsi="Arial" w:cs="Arial"/>
                <w:sz w:val="16"/>
                <w:szCs w:val="16"/>
                <w:lang w:val="en-US"/>
              </w:rPr>
              <w:t>Lek Pharmaceuticals d.d.</w:t>
            </w:r>
          </w:p>
          <w:p w:rsidR="0077730C" w:rsidRPr="00E51E15" w:rsidRDefault="0077730C" w:rsidP="004B05C9">
            <w:pPr>
              <w:jc w:val="center"/>
              <w:rPr>
                <w:rFonts w:ascii="Arial" w:hAnsi="Arial" w:cs="Arial"/>
                <w:sz w:val="16"/>
                <w:szCs w:val="16"/>
                <w:lang w:val="en-US"/>
              </w:rPr>
            </w:pPr>
            <w:r w:rsidRPr="00E51E15">
              <w:rPr>
                <w:rFonts w:ascii="Arial" w:hAnsi="Arial" w:cs="Arial"/>
                <w:sz w:val="16"/>
                <w:szCs w:val="16"/>
                <w:lang w:val="en-US"/>
              </w:rPr>
              <w:t>Kolodvorska cesta 27</w:t>
            </w:r>
          </w:p>
          <w:p w:rsidR="0077730C" w:rsidRPr="00E51E15" w:rsidRDefault="0077730C" w:rsidP="004B05C9">
            <w:pPr>
              <w:jc w:val="center"/>
              <w:rPr>
                <w:rFonts w:ascii="Arial" w:hAnsi="Arial" w:cs="Arial"/>
                <w:sz w:val="16"/>
                <w:szCs w:val="16"/>
                <w:lang w:val="en-US"/>
              </w:rPr>
            </w:pPr>
            <w:r w:rsidRPr="00E51E15">
              <w:rPr>
                <w:rFonts w:ascii="Arial" w:hAnsi="Arial" w:cs="Arial"/>
                <w:sz w:val="16"/>
                <w:szCs w:val="16"/>
                <w:lang w:val="en-US"/>
              </w:rPr>
              <w:t>1234 Menges</w:t>
            </w:r>
          </w:p>
          <w:p w:rsidR="0077730C" w:rsidRPr="00E51E15" w:rsidRDefault="0077730C" w:rsidP="004B05C9">
            <w:pPr>
              <w:jc w:val="center"/>
              <w:rPr>
                <w:rFonts w:ascii="Arial" w:hAnsi="Arial" w:cs="Arial"/>
                <w:sz w:val="16"/>
                <w:szCs w:val="16"/>
                <w:lang w:val="en-US"/>
              </w:rPr>
            </w:pPr>
            <w:r w:rsidRPr="00E51E15">
              <w:rPr>
                <w:rFonts w:ascii="Arial" w:hAnsi="Arial" w:cs="Arial"/>
                <w:sz w:val="16"/>
                <w:szCs w:val="16"/>
                <w:lang w:val="en-US"/>
              </w:rPr>
              <w:t>Slovenia</w:t>
            </w:r>
          </w:p>
          <w:p w:rsidR="0077730C" w:rsidRPr="00E51E15" w:rsidRDefault="0077730C" w:rsidP="004B05C9">
            <w:pPr>
              <w:jc w:val="center"/>
              <w:rPr>
                <w:rFonts w:ascii="Arial" w:hAnsi="Arial" w:cs="Arial"/>
                <w:sz w:val="16"/>
                <w:szCs w:val="16"/>
                <w:lang w:val="en-US"/>
              </w:rPr>
            </w:pPr>
            <w:r w:rsidRPr="00E51E15">
              <w:rPr>
                <w:rFonts w:ascii="Arial" w:hAnsi="Arial" w:cs="Arial"/>
                <w:sz w:val="16"/>
                <w:szCs w:val="16"/>
                <w:lang w:val="en-US"/>
              </w:rPr>
              <w:t>(API manufacturer, Quality control (all tests except identity by X-ray diffraction pattern, heavy metals by ICP/OES and MET))</w:t>
            </w:r>
          </w:p>
          <w:p w:rsidR="0077730C" w:rsidRPr="00E51E15" w:rsidRDefault="0077730C" w:rsidP="004B05C9">
            <w:pPr>
              <w:jc w:val="center"/>
              <w:rPr>
                <w:rFonts w:ascii="Arial" w:hAnsi="Arial" w:cs="Arial"/>
                <w:sz w:val="16"/>
                <w:szCs w:val="16"/>
                <w:lang w:val="en-US"/>
              </w:rPr>
            </w:pPr>
            <w:r w:rsidRPr="00824B70">
              <w:rPr>
                <w:rFonts w:ascii="Arial" w:hAnsi="Arial" w:cs="Arial"/>
                <w:sz w:val="16"/>
                <w:szCs w:val="16"/>
              </w:rPr>
              <w:t>Зміни</w:t>
            </w:r>
            <w:r w:rsidRPr="00E51E15">
              <w:rPr>
                <w:rFonts w:ascii="Arial" w:hAnsi="Arial" w:cs="Arial"/>
                <w:sz w:val="16"/>
                <w:szCs w:val="16"/>
                <w:lang w:val="en-US"/>
              </w:rPr>
              <w:t xml:space="preserve"> I </w:t>
            </w:r>
            <w:r w:rsidRPr="00824B70">
              <w:rPr>
                <w:rFonts w:ascii="Arial" w:hAnsi="Arial" w:cs="Arial"/>
                <w:sz w:val="16"/>
                <w:szCs w:val="16"/>
              </w:rPr>
              <w:t>типу</w:t>
            </w:r>
            <w:r w:rsidRPr="00E51E15">
              <w:rPr>
                <w:rFonts w:ascii="Arial" w:hAnsi="Arial" w:cs="Arial"/>
                <w:sz w:val="16"/>
                <w:szCs w:val="16"/>
                <w:lang w:val="en-US"/>
              </w:rPr>
              <w:t xml:space="preserve"> - </w:t>
            </w:r>
            <w:r w:rsidRPr="00824B70">
              <w:rPr>
                <w:rFonts w:ascii="Arial" w:hAnsi="Arial" w:cs="Arial"/>
                <w:sz w:val="16"/>
                <w:szCs w:val="16"/>
              </w:rPr>
              <w:t>Зміни</w:t>
            </w:r>
            <w:r w:rsidRPr="00E51E15">
              <w:rPr>
                <w:rFonts w:ascii="Arial" w:hAnsi="Arial" w:cs="Arial"/>
                <w:sz w:val="16"/>
                <w:szCs w:val="16"/>
                <w:lang w:val="en-US"/>
              </w:rPr>
              <w:t xml:space="preserve"> </w:t>
            </w:r>
            <w:r w:rsidRPr="00824B70">
              <w:rPr>
                <w:rFonts w:ascii="Arial" w:hAnsi="Arial" w:cs="Arial"/>
                <w:sz w:val="16"/>
                <w:szCs w:val="16"/>
              </w:rPr>
              <w:t>з</w:t>
            </w:r>
            <w:r w:rsidRPr="00E51E15">
              <w:rPr>
                <w:rFonts w:ascii="Arial" w:hAnsi="Arial" w:cs="Arial"/>
                <w:sz w:val="16"/>
                <w:szCs w:val="16"/>
                <w:lang w:val="en-US"/>
              </w:rPr>
              <w:t xml:space="preserve"> </w:t>
            </w:r>
            <w:r w:rsidRPr="00824B70">
              <w:rPr>
                <w:rFonts w:ascii="Arial" w:hAnsi="Arial" w:cs="Arial"/>
                <w:sz w:val="16"/>
                <w:szCs w:val="16"/>
              </w:rPr>
              <w:t>якості</w:t>
            </w:r>
            <w:r w:rsidRPr="00E51E15">
              <w:rPr>
                <w:rFonts w:ascii="Arial" w:hAnsi="Arial" w:cs="Arial"/>
                <w:sz w:val="16"/>
                <w:szCs w:val="16"/>
                <w:lang w:val="en-US"/>
              </w:rPr>
              <w:t xml:space="preserve">. </w:t>
            </w:r>
            <w:r w:rsidRPr="00824B70">
              <w:rPr>
                <w:rFonts w:ascii="Arial" w:hAnsi="Arial" w:cs="Arial"/>
                <w:sz w:val="16"/>
                <w:szCs w:val="16"/>
              </w:rPr>
              <w:t>Сертифікат</w:t>
            </w:r>
            <w:r w:rsidRPr="00E51E15">
              <w:rPr>
                <w:rFonts w:ascii="Arial" w:hAnsi="Arial" w:cs="Arial"/>
                <w:sz w:val="16"/>
                <w:szCs w:val="16"/>
                <w:lang w:val="en-US"/>
              </w:rPr>
              <w:t xml:space="preserve"> </w:t>
            </w:r>
            <w:r w:rsidRPr="00824B70">
              <w:rPr>
                <w:rFonts w:ascii="Arial" w:hAnsi="Arial" w:cs="Arial"/>
                <w:sz w:val="16"/>
                <w:szCs w:val="16"/>
              </w:rPr>
              <w:t>відповідності</w:t>
            </w:r>
            <w:r w:rsidRPr="00E51E15">
              <w:rPr>
                <w:rFonts w:ascii="Arial" w:hAnsi="Arial" w:cs="Arial"/>
                <w:sz w:val="16"/>
                <w:szCs w:val="16"/>
                <w:lang w:val="en-US"/>
              </w:rPr>
              <w:t>/</w:t>
            </w:r>
            <w:r w:rsidRPr="00824B70">
              <w:rPr>
                <w:rFonts w:ascii="Arial" w:hAnsi="Arial" w:cs="Arial"/>
                <w:sz w:val="16"/>
                <w:szCs w:val="16"/>
              </w:rPr>
              <w:t>ГЕ</w:t>
            </w:r>
            <w:r w:rsidRPr="00E51E15">
              <w:rPr>
                <w:rFonts w:ascii="Arial" w:hAnsi="Arial" w:cs="Arial"/>
                <w:sz w:val="16"/>
                <w:szCs w:val="16"/>
                <w:lang w:val="en-US"/>
              </w:rPr>
              <w:t>-</w:t>
            </w:r>
            <w:r w:rsidRPr="00824B70">
              <w:rPr>
                <w:rFonts w:ascii="Arial" w:hAnsi="Arial" w:cs="Arial"/>
                <w:sz w:val="16"/>
                <w:szCs w:val="16"/>
              </w:rPr>
              <w:t>сертифікат</w:t>
            </w:r>
            <w:r w:rsidRPr="00E51E15">
              <w:rPr>
                <w:rFonts w:ascii="Arial" w:hAnsi="Arial" w:cs="Arial"/>
                <w:sz w:val="16"/>
                <w:szCs w:val="16"/>
                <w:lang w:val="en-US"/>
              </w:rPr>
              <w:t xml:space="preserve"> </w:t>
            </w:r>
            <w:r w:rsidRPr="00824B70">
              <w:rPr>
                <w:rFonts w:ascii="Arial" w:hAnsi="Arial" w:cs="Arial"/>
                <w:sz w:val="16"/>
                <w:szCs w:val="16"/>
              </w:rPr>
              <w:t>відповідності</w:t>
            </w:r>
            <w:r w:rsidRPr="00E51E15">
              <w:rPr>
                <w:rFonts w:ascii="Arial" w:hAnsi="Arial" w:cs="Arial"/>
                <w:sz w:val="16"/>
                <w:szCs w:val="16"/>
                <w:lang w:val="en-US"/>
              </w:rPr>
              <w:t xml:space="preserve"> </w:t>
            </w:r>
            <w:r w:rsidRPr="00824B70">
              <w:rPr>
                <w:rFonts w:ascii="Arial" w:hAnsi="Arial" w:cs="Arial"/>
                <w:sz w:val="16"/>
                <w:szCs w:val="16"/>
              </w:rPr>
              <w:t>Європейській</w:t>
            </w:r>
            <w:r w:rsidRPr="00E51E15">
              <w:rPr>
                <w:rFonts w:ascii="Arial" w:hAnsi="Arial" w:cs="Arial"/>
                <w:sz w:val="16"/>
                <w:szCs w:val="16"/>
                <w:lang w:val="en-US"/>
              </w:rPr>
              <w:t xml:space="preserve"> </w:t>
            </w:r>
            <w:r w:rsidRPr="00824B70">
              <w:rPr>
                <w:rFonts w:ascii="Arial" w:hAnsi="Arial" w:cs="Arial"/>
                <w:sz w:val="16"/>
                <w:szCs w:val="16"/>
              </w:rPr>
              <w:t>фармакопеї</w:t>
            </w:r>
            <w:r w:rsidRPr="00E51E15">
              <w:rPr>
                <w:rFonts w:ascii="Arial" w:hAnsi="Arial" w:cs="Arial"/>
                <w:sz w:val="16"/>
                <w:szCs w:val="16"/>
                <w:lang w:val="en-US"/>
              </w:rPr>
              <w:t>/</w:t>
            </w:r>
            <w:r w:rsidRPr="00824B70">
              <w:rPr>
                <w:rFonts w:ascii="Arial" w:hAnsi="Arial" w:cs="Arial"/>
                <w:sz w:val="16"/>
                <w:szCs w:val="16"/>
              </w:rPr>
              <w:t>монографії</w:t>
            </w:r>
            <w:r w:rsidRPr="00E51E15">
              <w:rPr>
                <w:rFonts w:ascii="Arial" w:hAnsi="Arial" w:cs="Arial"/>
                <w:sz w:val="16"/>
                <w:szCs w:val="16"/>
                <w:lang w:val="en-US"/>
              </w:rPr>
              <w:t xml:space="preserve">. </w:t>
            </w:r>
            <w:r w:rsidRPr="00824B70">
              <w:rPr>
                <w:rFonts w:ascii="Arial" w:hAnsi="Arial" w:cs="Arial"/>
                <w:sz w:val="16"/>
                <w:szCs w:val="16"/>
              </w:rPr>
              <w:t>Подання</w:t>
            </w:r>
            <w:r w:rsidRPr="00E51E15">
              <w:rPr>
                <w:rFonts w:ascii="Arial" w:hAnsi="Arial" w:cs="Arial"/>
                <w:sz w:val="16"/>
                <w:szCs w:val="16"/>
                <w:lang w:val="en-US"/>
              </w:rPr>
              <w:t xml:space="preserve"> </w:t>
            </w:r>
            <w:r w:rsidRPr="00824B70">
              <w:rPr>
                <w:rFonts w:ascii="Arial" w:hAnsi="Arial" w:cs="Arial"/>
                <w:sz w:val="16"/>
                <w:szCs w:val="16"/>
              </w:rPr>
              <w:t>нового</w:t>
            </w:r>
            <w:r w:rsidRPr="00E51E15">
              <w:rPr>
                <w:rFonts w:ascii="Arial" w:hAnsi="Arial" w:cs="Arial"/>
                <w:sz w:val="16"/>
                <w:szCs w:val="16"/>
                <w:lang w:val="en-US"/>
              </w:rPr>
              <w:t xml:space="preserve"> </w:t>
            </w:r>
            <w:r w:rsidRPr="00824B70">
              <w:rPr>
                <w:rFonts w:ascii="Arial" w:hAnsi="Arial" w:cs="Arial"/>
                <w:sz w:val="16"/>
                <w:szCs w:val="16"/>
              </w:rPr>
              <w:t>або</w:t>
            </w:r>
            <w:r w:rsidRPr="00E51E15">
              <w:rPr>
                <w:rFonts w:ascii="Arial" w:hAnsi="Arial" w:cs="Arial"/>
                <w:sz w:val="16"/>
                <w:szCs w:val="16"/>
                <w:lang w:val="en-US"/>
              </w:rPr>
              <w:t xml:space="preserve"> </w:t>
            </w:r>
            <w:r w:rsidRPr="00824B70">
              <w:rPr>
                <w:rFonts w:ascii="Arial" w:hAnsi="Arial" w:cs="Arial"/>
                <w:sz w:val="16"/>
                <w:szCs w:val="16"/>
              </w:rPr>
              <w:t>оновленого</w:t>
            </w:r>
            <w:r w:rsidRPr="00E51E15">
              <w:rPr>
                <w:rFonts w:ascii="Arial" w:hAnsi="Arial" w:cs="Arial"/>
                <w:sz w:val="16"/>
                <w:szCs w:val="16"/>
                <w:lang w:val="en-US"/>
              </w:rPr>
              <w:t xml:space="preserve"> </w:t>
            </w:r>
            <w:r w:rsidRPr="00824B70">
              <w:rPr>
                <w:rFonts w:ascii="Arial" w:hAnsi="Arial" w:cs="Arial"/>
                <w:sz w:val="16"/>
                <w:szCs w:val="16"/>
              </w:rPr>
              <w:t>сертифіката</w:t>
            </w:r>
            <w:r w:rsidRPr="00E51E15">
              <w:rPr>
                <w:rFonts w:ascii="Arial" w:hAnsi="Arial" w:cs="Arial"/>
                <w:sz w:val="16"/>
                <w:szCs w:val="16"/>
                <w:lang w:val="en-US"/>
              </w:rPr>
              <w:t xml:space="preserve"> </w:t>
            </w:r>
            <w:r w:rsidRPr="00824B70">
              <w:rPr>
                <w:rFonts w:ascii="Arial" w:hAnsi="Arial" w:cs="Arial"/>
                <w:sz w:val="16"/>
                <w:szCs w:val="16"/>
              </w:rPr>
              <w:t>відповідності</w:t>
            </w:r>
            <w:r w:rsidRPr="00E51E15">
              <w:rPr>
                <w:rFonts w:ascii="Arial" w:hAnsi="Arial" w:cs="Arial"/>
                <w:sz w:val="16"/>
                <w:szCs w:val="16"/>
                <w:lang w:val="en-US"/>
              </w:rPr>
              <w:t xml:space="preserve"> </w:t>
            </w:r>
            <w:r w:rsidRPr="00824B70">
              <w:rPr>
                <w:rFonts w:ascii="Arial" w:hAnsi="Arial" w:cs="Arial"/>
                <w:sz w:val="16"/>
                <w:szCs w:val="16"/>
              </w:rPr>
              <w:t>або</w:t>
            </w:r>
            <w:r w:rsidRPr="00E51E15">
              <w:rPr>
                <w:rFonts w:ascii="Arial" w:hAnsi="Arial" w:cs="Arial"/>
                <w:sz w:val="16"/>
                <w:szCs w:val="16"/>
                <w:lang w:val="en-US"/>
              </w:rPr>
              <w:t xml:space="preserve"> </w:t>
            </w:r>
            <w:r w:rsidRPr="00824B70">
              <w:rPr>
                <w:rFonts w:ascii="Arial" w:hAnsi="Arial" w:cs="Arial"/>
                <w:sz w:val="16"/>
                <w:szCs w:val="16"/>
              </w:rPr>
              <w:t>вилучення</w:t>
            </w:r>
            <w:r w:rsidRPr="00E51E15">
              <w:rPr>
                <w:rFonts w:ascii="Arial" w:hAnsi="Arial" w:cs="Arial"/>
                <w:sz w:val="16"/>
                <w:szCs w:val="16"/>
                <w:lang w:val="en-US"/>
              </w:rPr>
              <w:t xml:space="preserve"> </w:t>
            </w:r>
            <w:r w:rsidRPr="00824B70">
              <w:rPr>
                <w:rFonts w:ascii="Arial" w:hAnsi="Arial" w:cs="Arial"/>
                <w:sz w:val="16"/>
                <w:szCs w:val="16"/>
              </w:rPr>
              <w:t>сертифіката</w:t>
            </w:r>
            <w:r w:rsidRPr="00E51E15">
              <w:rPr>
                <w:rFonts w:ascii="Arial" w:hAnsi="Arial" w:cs="Arial"/>
                <w:sz w:val="16"/>
                <w:szCs w:val="16"/>
                <w:lang w:val="en-US"/>
              </w:rPr>
              <w:t xml:space="preserve"> </w:t>
            </w:r>
            <w:r w:rsidRPr="00824B70">
              <w:rPr>
                <w:rFonts w:ascii="Arial" w:hAnsi="Arial" w:cs="Arial"/>
                <w:sz w:val="16"/>
                <w:szCs w:val="16"/>
              </w:rPr>
              <w:t>відповідності</w:t>
            </w:r>
            <w:r w:rsidRPr="00E51E15">
              <w:rPr>
                <w:rFonts w:ascii="Arial" w:hAnsi="Arial" w:cs="Arial"/>
                <w:sz w:val="16"/>
                <w:szCs w:val="16"/>
                <w:lang w:val="en-US"/>
              </w:rPr>
              <w:t xml:space="preserve"> </w:t>
            </w:r>
            <w:r w:rsidRPr="00824B70">
              <w:rPr>
                <w:rFonts w:ascii="Arial" w:hAnsi="Arial" w:cs="Arial"/>
                <w:sz w:val="16"/>
                <w:szCs w:val="16"/>
              </w:rPr>
              <w:t>Європейській</w:t>
            </w:r>
            <w:r w:rsidRPr="00E51E15">
              <w:rPr>
                <w:rFonts w:ascii="Arial" w:hAnsi="Arial" w:cs="Arial"/>
                <w:sz w:val="16"/>
                <w:szCs w:val="16"/>
                <w:lang w:val="en-US"/>
              </w:rPr>
              <w:t xml:space="preserve"> </w:t>
            </w:r>
            <w:r w:rsidRPr="00824B70">
              <w:rPr>
                <w:rFonts w:ascii="Arial" w:hAnsi="Arial" w:cs="Arial"/>
                <w:sz w:val="16"/>
                <w:szCs w:val="16"/>
              </w:rPr>
              <w:t>фармакопеї</w:t>
            </w:r>
            <w:r w:rsidRPr="00E51E15">
              <w:rPr>
                <w:rFonts w:ascii="Arial" w:hAnsi="Arial" w:cs="Arial"/>
                <w:sz w:val="16"/>
                <w:szCs w:val="16"/>
                <w:lang w:val="en-US"/>
              </w:rPr>
              <w:t xml:space="preserve">: </w:t>
            </w:r>
            <w:r w:rsidRPr="00824B70">
              <w:rPr>
                <w:rFonts w:ascii="Arial" w:hAnsi="Arial" w:cs="Arial"/>
                <w:sz w:val="16"/>
                <w:szCs w:val="16"/>
              </w:rPr>
              <w:t>для</w:t>
            </w:r>
            <w:r w:rsidRPr="00E51E15">
              <w:rPr>
                <w:rFonts w:ascii="Arial" w:hAnsi="Arial" w:cs="Arial"/>
                <w:sz w:val="16"/>
                <w:szCs w:val="16"/>
                <w:lang w:val="en-US"/>
              </w:rPr>
              <w:t xml:space="preserve"> </w:t>
            </w:r>
            <w:r w:rsidRPr="00824B70">
              <w:rPr>
                <w:rFonts w:ascii="Arial" w:hAnsi="Arial" w:cs="Arial"/>
                <w:sz w:val="16"/>
                <w:szCs w:val="16"/>
              </w:rPr>
              <w:t>АФІ</w:t>
            </w:r>
            <w:r w:rsidRPr="00E51E15">
              <w:rPr>
                <w:rFonts w:ascii="Arial" w:hAnsi="Arial" w:cs="Arial"/>
                <w:sz w:val="16"/>
                <w:szCs w:val="16"/>
                <w:lang w:val="en-US"/>
              </w:rPr>
              <w:t xml:space="preserve">; </w:t>
            </w:r>
            <w:r w:rsidRPr="00824B70">
              <w:rPr>
                <w:rFonts w:ascii="Arial" w:hAnsi="Arial" w:cs="Arial"/>
                <w:sz w:val="16"/>
                <w:szCs w:val="16"/>
              </w:rPr>
              <w:t>для</w:t>
            </w:r>
            <w:r w:rsidRPr="00E51E15">
              <w:rPr>
                <w:rFonts w:ascii="Arial" w:hAnsi="Arial" w:cs="Arial"/>
                <w:sz w:val="16"/>
                <w:szCs w:val="16"/>
                <w:lang w:val="en-US"/>
              </w:rPr>
              <w:t xml:space="preserve"> </w:t>
            </w:r>
            <w:r w:rsidRPr="00824B70">
              <w:rPr>
                <w:rFonts w:ascii="Arial" w:hAnsi="Arial" w:cs="Arial"/>
                <w:sz w:val="16"/>
                <w:szCs w:val="16"/>
              </w:rPr>
              <w:t>вихідного</w:t>
            </w:r>
            <w:r w:rsidRPr="00E51E15">
              <w:rPr>
                <w:rFonts w:ascii="Arial" w:hAnsi="Arial" w:cs="Arial"/>
                <w:sz w:val="16"/>
                <w:szCs w:val="16"/>
                <w:lang w:val="en-US"/>
              </w:rPr>
              <w:t xml:space="preserve"> </w:t>
            </w:r>
            <w:r w:rsidRPr="00824B70">
              <w:rPr>
                <w:rFonts w:ascii="Arial" w:hAnsi="Arial" w:cs="Arial"/>
                <w:sz w:val="16"/>
                <w:szCs w:val="16"/>
              </w:rPr>
              <w:t>матеріалу</w:t>
            </w:r>
            <w:r w:rsidRPr="00E51E15">
              <w:rPr>
                <w:rFonts w:ascii="Arial" w:hAnsi="Arial" w:cs="Arial"/>
                <w:sz w:val="16"/>
                <w:szCs w:val="16"/>
                <w:lang w:val="en-US"/>
              </w:rPr>
              <w:t>/</w:t>
            </w:r>
            <w:r w:rsidRPr="00824B70">
              <w:rPr>
                <w:rFonts w:ascii="Arial" w:hAnsi="Arial" w:cs="Arial"/>
                <w:sz w:val="16"/>
                <w:szCs w:val="16"/>
              </w:rPr>
              <w:t>реагенту</w:t>
            </w:r>
            <w:r w:rsidRPr="00E51E15">
              <w:rPr>
                <w:rFonts w:ascii="Arial" w:hAnsi="Arial" w:cs="Arial"/>
                <w:sz w:val="16"/>
                <w:szCs w:val="16"/>
                <w:lang w:val="en-US"/>
              </w:rPr>
              <w:t>/</w:t>
            </w:r>
            <w:r w:rsidRPr="00824B70">
              <w:rPr>
                <w:rFonts w:ascii="Arial" w:hAnsi="Arial" w:cs="Arial"/>
                <w:sz w:val="16"/>
                <w:szCs w:val="16"/>
              </w:rPr>
              <w:t>проміжного</w:t>
            </w:r>
            <w:r w:rsidRPr="00E51E15">
              <w:rPr>
                <w:rFonts w:ascii="Arial" w:hAnsi="Arial" w:cs="Arial"/>
                <w:sz w:val="16"/>
                <w:szCs w:val="16"/>
                <w:lang w:val="en-US"/>
              </w:rPr>
              <w:t xml:space="preserve"> </w:t>
            </w:r>
            <w:r w:rsidRPr="00824B70">
              <w:rPr>
                <w:rFonts w:ascii="Arial" w:hAnsi="Arial" w:cs="Arial"/>
                <w:sz w:val="16"/>
                <w:szCs w:val="16"/>
              </w:rPr>
              <w:t>продукту</w:t>
            </w:r>
            <w:r w:rsidRPr="00E51E15">
              <w:rPr>
                <w:rFonts w:ascii="Arial" w:hAnsi="Arial" w:cs="Arial"/>
                <w:sz w:val="16"/>
                <w:szCs w:val="16"/>
                <w:lang w:val="en-US"/>
              </w:rPr>
              <w:t xml:space="preserve">, </w:t>
            </w:r>
            <w:r w:rsidRPr="00824B70">
              <w:rPr>
                <w:rFonts w:ascii="Arial" w:hAnsi="Arial" w:cs="Arial"/>
                <w:sz w:val="16"/>
                <w:szCs w:val="16"/>
              </w:rPr>
              <w:t>що</w:t>
            </w:r>
            <w:r w:rsidRPr="00E51E15">
              <w:rPr>
                <w:rFonts w:ascii="Arial" w:hAnsi="Arial" w:cs="Arial"/>
                <w:sz w:val="16"/>
                <w:szCs w:val="16"/>
                <w:lang w:val="en-US"/>
              </w:rPr>
              <w:t xml:space="preserve"> </w:t>
            </w:r>
            <w:r w:rsidRPr="00824B70">
              <w:rPr>
                <w:rFonts w:ascii="Arial" w:hAnsi="Arial" w:cs="Arial"/>
                <w:sz w:val="16"/>
                <w:szCs w:val="16"/>
              </w:rPr>
              <w:t>використовуються</w:t>
            </w:r>
            <w:r w:rsidRPr="00E51E15">
              <w:rPr>
                <w:rFonts w:ascii="Arial" w:hAnsi="Arial" w:cs="Arial"/>
                <w:sz w:val="16"/>
                <w:szCs w:val="16"/>
                <w:lang w:val="en-US"/>
              </w:rPr>
              <w:t xml:space="preserve"> </w:t>
            </w:r>
            <w:r w:rsidRPr="00824B70">
              <w:rPr>
                <w:rFonts w:ascii="Arial" w:hAnsi="Arial" w:cs="Arial"/>
                <w:sz w:val="16"/>
                <w:szCs w:val="16"/>
              </w:rPr>
              <w:t>у</w:t>
            </w:r>
            <w:r w:rsidRPr="00E51E15">
              <w:rPr>
                <w:rFonts w:ascii="Arial" w:hAnsi="Arial" w:cs="Arial"/>
                <w:sz w:val="16"/>
                <w:szCs w:val="16"/>
                <w:lang w:val="en-US"/>
              </w:rPr>
              <w:t xml:space="preserve"> </w:t>
            </w:r>
            <w:r w:rsidRPr="00824B70">
              <w:rPr>
                <w:rFonts w:ascii="Arial" w:hAnsi="Arial" w:cs="Arial"/>
                <w:sz w:val="16"/>
                <w:szCs w:val="16"/>
              </w:rPr>
              <w:t>виробництві</w:t>
            </w:r>
            <w:r w:rsidRPr="00E51E15">
              <w:rPr>
                <w:rFonts w:ascii="Arial" w:hAnsi="Arial" w:cs="Arial"/>
                <w:sz w:val="16"/>
                <w:szCs w:val="16"/>
                <w:lang w:val="en-US"/>
              </w:rPr>
              <w:t xml:space="preserve"> </w:t>
            </w:r>
            <w:r w:rsidRPr="00824B70">
              <w:rPr>
                <w:rFonts w:ascii="Arial" w:hAnsi="Arial" w:cs="Arial"/>
                <w:sz w:val="16"/>
                <w:szCs w:val="16"/>
              </w:rPr>
              <w:t>АФІ</w:t>
            </w:r>
            <w:r w:rsidRPr="00E51E15">
              <w:rPr>
                <w:rFonts w:ascii="Arial" w:hAnsi="Arial" w:cs="Arial"/>
                <w:sz w:val="16"/>
                <w:szCs w:val="16"/>
                <w:lang w:val="en-US"/>
              </w:rPr>
              <w:t xml:space="preserve">; </w:t>
            </w:r>
            <w:r w:rsidRPr="00824B70">
              <w:rPr>
                <w:rFonts w:ascii="Arial" w:hAnsi="Arial" w:cs="Arial"/>
                <w:sz w:val="16"/>
                <w:szCs w:val="16"/>
              </w:rPr>
              <w:t>для</w:t>
            </w:r>
            <w:r w:rsidRPr="00E51E15">
              <w:rPr>
                <w:rFonts w:ascii="Arial" w:hAnsi="Arial" w:cs="Arial"/>
                <w:sz w:val="16"/>
                <w:szCs w:val="16"/>
                <w:lang w:val="en-US"/>
              </w:rPr>
              <w:t xml:space="preserve"> </w:t>
            </w:r>
            <w:r w:rsidRPr="00824B70">
              <w:rPr>
                <w:rFonts w:ascii="Arial" w:hAnsi="Arial" w:cs="Arial"/>
                <w:sz w:val="16"/>
                <w:szCs w:val="16"/>
              </w:rPr>
              <w:t>допоміжної</w:t>
            </w:r>
            <w:r w:rsidRPr="00E51E15">
              <w:rPr>
                <w:rFonts w:ascii="Arial" w:hAnsi="Arial" w:cs="Arial"/>
                <w:sz w:val="16"/>
                <w:szCs w:val="16"/>
                <w:lang w:val="en-US"/>
              </w:rPr>
              <w:t xml:space="preserve"> </w:t>
            </w:r>
            <w:r w:rsidRPr="00824B70">
              <w:rPr>
                <w:rFonts w:ascii="Arial" w:hAnsi="Arial" w:cs="Arial"/>
                <w:sz w:val="16"/>
                <w:szCs w:val="16"/>
              </w:rPr>
              <w:t>речовини</w:t>
            </w:r>
            <w:r w:rsidRPr="00E51E15">
              <w:rPr>
                <w:rFonts w:ascii="Arial" w:hAnsi="Arial" w:cs="Arial"/>
                <w:sz w:val="16"/>
                <w:szCs w:val="16"/>
                <w:lang w:val="en-US"/>
              </w:rPr>
              <w:t xml:space="preserve"> (</w:t>
            </w:r>
            <w:r w:rsidRPr="00824B70">
              <w:rPr>
                <w:rFonts w:ascii="Arial" w:hAnsi="Arial" w:cs="Arial"/>
                <w:sz w:val="16"/>
                <w:szCs w:val="16"/>
              </w:rPr>
              <w:t>сертифікат</w:t>
            </w:r>
            <w:r w:rsidRPr="00E51E15">
              <w:rPr>
                <w:rFonts w:ascii="Arial" w:hAnsi="Arial" w:cs="Arial"/>
                <w:sz w:val="16"/>
                <w:szCs w:val="16"/>
                <w:lang w:val="en-US"/>
              </w:rPr>
              <w:t xml:space="preserve"> </w:t>
            </w:r>
            <w:r w:rsidRPr="00824B70">
              <w:rPr>
                <w:rFonts w:ascii="Arial" w:hAnsi="Arial" w:cs="Arial"/>
                <w:sz w:val="16"/>
                <w:szCs w:val="16"/>
              </w:rPr>
              <w:t>відповідності</w:t>
            </w:r>
            <w:r w:rsidRPr="00E51E15">
              <w:rPr>
                <w:rFonts w:ascii="Arial" w:hAnsi="Arial" w:cs="Arial"/>
                <w:sz w:val="16"/>
                <w:szCs w:val="16"/>
                <w:lang w:val="en-US"/>
              </w:rPr>
              <w:t xml:space="preserve"> </w:t>
            </w:r>
            <w:r w:rsidRPr="00824B70">
              <w:rPr>
                <w:rFonts w:ascii="Arial" w:hAnsi="Arial" w:cs="Arial"/>
                <w:sz w:val="16"/>
                <w:szCs w:val="16"/>
              </w:rPr>
              <w:t>Європейській</w:t>
            </w:r>
            <w:r w:rsidRPr="00E51E15">
              <w:rPr>
                <w:rFonts w:ascii="Arial" w:hAnsi="Arial" w:cs="Arial"/>
                <w:sz w:val="16"/>
                <w:szCs w:val="16"/>
                <w:lang w:val="en-US"/>
              </w:rPr>
              <w:t xml:space="preserve"> </w:t>
            </w:r>
            <w:r w:rsidRPr="00824B70">
              <w:rPr>
                <w:rFonts w:ascii="Arial" w:hAnsi="Arial" w:cs="Arial"/>
                <w:sz w:val="16"/>
                <w:szCs w:val="16"/>
              </w:rPr>
              <w:t>фармакопеї</w:t>
            </w:r>
            <w:r w:rsidRPr="00E51E15">
              <w:rPr>
                <w:rFonts w:ascii="Arial" w:hAnsi="Arial" w:cs="Arial"/>
                <w:sz w:val="16"/>
                <w:szCs w:val="16"/>
                <w:lang w:val="en-US"/>
              </w:rPr>
              <w:t xml:space="preserve">) - </w:t>
            </w:r>
            <w:r w:rsidRPr="00824B70">
              <w:rPr>
                <w:rFonts w:ascii="Arial" w:hAnsi="Arial" w:cs="Arial"/>
                <w:sz w:val="16"/>
                <w:szCs w:val="16"/>
              </w:rPr>
              <w:t>Оновлений</w:t>
            </w:r>
            <w:r w:rsidRPr="00E51E15">
              <w:rPr>
                <w:rFonts w:ascii="Arial" w:hAnsi="Arial" w:cs="Arial"/>
                <w:sz w:val="16"/>
                <w:szCs w:val="16"/>
                <w:lang w:val="en-US"/>
              </w:rPr>
              <w:t xml:space="preserve"> </w:t>
            </w:r>
            <w:r w:rsidRPr="00824B70">
              <w:rPr>
                <w:rFonts w:ascii="Arial" w:hAnsi="Arial" w:cs="Arial"/>
                <w:sz w:val="16"/>
                <w:szCs w:val="16"/>
              </w:rPr>
              <w:t>сертифікат</w:t>
            </w:r>
            <w:r w:rsidRPr="00E51E15">
              <w:rPr>
                <w:rFonts w:ascii="Arial" w:hAnsi="Arial" w:cs="Arial"/>
                <w:sz w:val="16"/>
                <w:szCs w:val="16"/>
                <w:lang w:val="en-US"/>
              </w:rPr>
              <w:t xml:space="preserve"> </w:t>
            </w:r>
            <w:r w:rsidRPr="00824B70">
              <w:rPr>
                <w:rFonts w:ascii="Arial" w:hAnsi="Arial" w:cs="Arial"/>
                <w:sz w:val="16"/>
                <w:szCs w:val="16"/>
              </w:rPr>
              <w:t>від</w:t>
            </w:r>
            <w:r w:rsidRPr="00E51E15">
              <w:rPr>
                <w:rFonts w:ascii="Arial" w:hAnsi="Arial" w:cs="Arial"/>
                <w:sz w:val="16"/>
                <w:szCs w:val="16"/>
                <w:lang w:val="en-US"/>
              </w:rPr>
              <w:t xml:space="preserve"> </w:t>
            </w:r>
            <w:r w:rsidRPr="00824B70">
              <w:rPr>
                <w:rFonts w:ascii="Arial" w:hAnsi="Arial" w:cs="Arial"/>
                <w:sz w:val="16"/>
                <w:szCs w:val="16"/>
              </w:rPr>
              <w:t>уже</w:t>
            </w:r>
            <w:r w:rsidRPr="00E51E15">
              <w:rPr>
                <w:rFonts w:ascii="Arial" w:hAnsi="Arial" w:cs="Arial"/>
                <w:sz w:val="16"/>
                <w:szCs w:val="16"/>
                <w:lang w:val="en-US"/>
              </w:rPr>
              <w:t xml:space="preserve"> </w:t>
            </w:r>
            <w:r w:rsidRPr="00824B70">
              <w:rPr>
                <w:rFonts w:ascii="Arial" w:hAnsi="Arial" w:cs="Arial"/>
                <w:sz w:val="16"/>
                <w:szCs w:val="16"/>
              </w:rPr>
              <w:t>затвердженого</w:t>
            </w:r>
            <w:r w:rsidRPr="00E51E15">
              <w:rPr>
                <w:rFonts w:ascii="Arial" w:hAnsi="Arial" w:cs="Arial"/>
                <w:sz w:val="16"/>
                <w:szCs w:val="16"/>
                <w:lang w:val="en-US"/>
              </w:rPr>
              <w:t xml:space="preserve"> </w:t>
            </w:r>
            <w:r w:rsidRPr="00824B70">
              <w:rPr>
                <w:rFonts w:ascii="Arial" w:hAnsi="Arial" w:cs="Arial"/>
                <w:sz w:val="16"/>
                <w:szCs w:val="16"/>
              </w:rPr>
              <w:t>виробника</w:t>
            </w:r>
            <w:r w:rsidRPr="00E51E15">
              <w:rPr>
                <w:rFonts w:ascii="Arial" w:hAnsi="Arial" w:cs="Arial"/>
                <w:sz w:val="16"/>
                <w:szCs w:val="16"/>
                <w:lang w:val="en-US"/>
              </w:rPr>
              <w:t xml:space="preserve"> - </w:t>
            </w:r>
            <w:r w:rsidRPr="00824B70">
              <w:rPr>
                <w:rFonts w:ascii="Arial" w:hAnsi="Arial" w:cs="Arial"/>
                <w:sz w:val="16"/>
                <w:szCs w:val="16"/>
              </w:rPr>
              <w:t>Подання</w:t>
            </w:r>
            <w:r w:rsidRPr="00E51E15">
              <w:rPr>
                <w:rFonts w:ascii="Arial" w:hAnsi="Arial" w:cs="Arial"/>
                <w:sz w:val="16"/>
                <w:szCs w:val="16"/>
                <w:lang w:val="en-US"/>
              </w:rPr>
              <w:t xml:space="preserve"> </w:t>
            </w:r>
            <w:r w:rsidRPr="00824B70">
              <w:rPr>
                <w:rFonts w:ascii="Arial" w:hAnsi="Arial" w:cs="Arial"/>
                <w:sz w:val="16"/>
                <w:szCs w:val="16"/>
              </w:rPr>
              <w:t>оновленого</w:t>
            </w:r>
            <w:r w:rsidRPr="00E51E15">
              <w:rPr>
                <w:rFonts w:ascii="Arial" w:hAnsi="Arial" w:cs="Arial"/>
                <w:sz w:val="16"/>
                <w:szCs w:val="16"/>
                <w:lang w:val="en-US"/>
              </w:rPr>
              <w:t xml:space="preserve"> </w:t>
            </w:r>
            <w:r w:rsidRPr="00824B70">
              <w:rPr>
                <w:rFonts w:ascii="Arial" w:hAnsi="Arial" w:cs="Arial"/>
                <w:sz w:val="16"/>
                <w:szCs w:val="16"/>
              </w:rPr>
              <w:t>сертифікату</w:t>
            </w:r>
            <w:r w:rsidRPr="00E51E15">
              <w:rPr>
                <w:rFonts w:ascii="Arial" w:hAnsi="Arial" w:cs="Arial"/>
                <w:sz w:val="16"/>
                <w:szCs w:val="16"/>
                <w:lang w:val="en-US"/>
              </w:rPr>
              <w:t xml:space="preserve"> </w:t>
            </w:r>
            <w:r w:rsidRPr="00824B70">
              <w:rPr>
                <w:rFonts w:ascii="Arial" w:hAnsi="Arial" w:cs="Arial"/>
                <w:sz w:val="16"/>
                <w:szCs w:val="16"/>
              </w:rPr>
              <w:t>відповідності</w:t>
            </w:r>
            <w:r w:rsidRPr="00E51E15">
              <w:rPr>
                <w:rFonts w:ascii="Arial" w:hAnsi="Arial" w:cs="Arial"/>
                <w:sz w:val="16"/>
                <w:szCs w:val="16"/>
                <w:lang w:val="en-US"/>
              </w:rPr>
              <w:t xml:space="preserve"> </w:t>
            </w:r>
            <w:r w:rsidRPr="00824B70">
              <w:rPr>
                <w:rFonts w:ascii="Arial" w:hAnsi="Arial" w:cs="Arial"/>
                <w:sz w:val="16"/>
                <w:szCs w:val="16"/>
              </w:rPr>
              <w:t>ЕР</w:t>
            </w:r>
            <w:r w:rsidRPr="00E51E15">
              <w:rPr>
                <w:rFonts w:ascii="Arial" w:hAnsi="Arial" w:cs="Arial"/>
                <w:sz w:val="16"/>
                <w:szCs w:val="16"/>
                <w:lang w:val="en-US"/>
              </w:rPr>
              <w:t xml:space="preserve"> R1- </w:t>
            </w:r>
            <w:r w:rsidRPr="00824B70">
              <w:rPr>
                <w:rFonts w:ascii="Arial" w:hAnsi="Arial" w:cs="Arial"/>
                <w:sz w:val="16"/>
                <w:szCs w:val="16"/>
              </w:rPr>
              <w:t>СЕР</w:t>
            </w:r>
            <w:r w:rsidRPr="00E51E15">
              <w:rPr>
                <w:rFonts w:ascii="Arial" w:hAnsi="Arial" w:cs="Arial"/>
                <w:sz w:val="16"/>
                <w:szCs w:val="16"/>
                <w:lang w:val="en-US"/>
              </w:rPr>
              <w:t xml:space="preserve"> 2012-338-Rev 00 (</w:t>
            </w:r>
            <w:r w:rsidRPr="00824B70">
              <w:rPr>
                <w:rFonts w:ascii="Arial" w:hAnsi="Arial" w:cs="Arial"/>
                <w:sz w:val="16"/>
                <w:szCs w:val="16"/>
              </w:rPr>
              <w:t>попередня</w:t>
            </w:r>
            <w:r w:rsidRPr="00E51E15">
              <w:rPr>
                <w:rFonts w:ascii="Arial" w:hAnsi="Arial" w:cs="Arial"/>
                <w:sz w:val="16"/>
                <w:szCs w:val="16"/>
                <w:lang w:val="en-US"/>
              </w:rPr>
              <w:t xml:space="preserve"> </w:t>
            </w:r>
            <w:r w:rsidRPr="00824B70">
              <w:rPr>
                <w:rFonts w:ascii="Arial" w:hAnsi="Arial" w:cs="Arial"/>
                <w:sz w:val="16"/>
                <w:szCs w:val="16"/>
              </w:rPr>
              <w:t>версія</w:t>
            </w:r>
            <w:r w:rsidRPr="00E51E15">
              <w:rPr>
                <w:rFonts w:ascii="Arial" w:hAnsi="Arial" w:cs="Arial"/>
                <w:sz w:val="16"/>
                <w:szCs w:val="16"/>
                <w:lang w:val="en-US"/>
              </w:rPr>
              <w:t xml:space="preserve"> </w:t>
            </w:r>
            <w:r w:rsidRPr="00824B70">
              <w:rPr>
                <w:rFonts w:ascii="Arial" w:hAnsi="Arial" w:cs="Arial"/>
                <w:sz w:val="16"/>
                <w:szCs w:val="16"/>
              </w:rPr>
              <w:t>СЕР</w:t>
            </w:r>
            <w:r w:rsidRPr="00E51E15">
              <w:rPr>
                <w:rFonts w:ascii="Arial" w:hAnsi="Arial" w:cs="Arial"/>
                <w:sz w:val="16"/>
                <w:szCs w:val="16"/>
                <w:lang w:val="en-US"/>
              </w:rPr>
              <w:t xml:space="preserve"> R0- </w:t>
            </w:r>
            <w:r w:rsidRPr="00824B70">
              <w:rPr>
                <w:rFonts w:ascii="Arial" w:hAnsi="Arial" w:cs="Arial"/>
                <w:sz w:val="16"/>
                <w:szCs w:val="16"/>
              </w:rPr>
              <w:t>СЕР</w:t>
            </w:r>
            <w:r w:rsidRPr="00E51E15">
              <w:rPr>
                <w:rFonts w:ascii="Arial" w:hAnsi="Arial" w:cs="Arial"/>
                <w:sz w:val="16"/>
                <w:szCs w:val="16"/>
                <w:lang w:val="en-US"/>
              </w:rPr>
              <w:t xml:space="preserve"> 2012-338-Rev 02) </w:t>
            </w:r>
            <w:r w:rsidRPr="00824B70">
              <w:rPr>
                <w:rFonts w:ascii="Arial" w:hAnsi="Arial" w:cs="Arial"/>
                <w:sz w:val="16"/>
                <w:szCs w:val="16"/>
              </w:rPr>
              <w:t>для</w:t>
            </w:r>
            <w:r w:rsidRPr="00E51E15">
              <w:rPr>
                <w:rFonts w:ascii="Arial" w:hAnsi="Arial" w:cs="Arial"/>
                <w:sz w:val="16"/>
                <w:szCs w:val="16"/>
                <w:lang w:val="en-US"/>
              </w:rPr>
              <w:t xml:space="preserve"> </w:t>
            </w:r>
            <w:r w:rsidRPr="00824B70">
              <w:rPr>
                <w:rFonts w:ascii="Arial" w:hAnsi="Arial" w:cs="Arial"/>
                <w:sz w:val="16"/>
                <w:szCs w:val="16"/>
              </w:rPr>
              <w:t>АФІ</w:t>
            </w:r>
            <w:r w:rsidRPr="00E51E15">
              <w:rPr>
                <w:rFonts w:ascii="Arial" w:hAnsi="Arial" w:cs="Arial"/>
                <w:sz w:val="16"/>
                <w:szCs w:val="16"/>
                <w:lang w:val="en-US"/>
              </w:rPr>
              <w:t xml:space="preserve"> </w:t>
            </w:r>
            <w:r w:rsidRPr="00824B70">
              <w:rPr>
                <w:rFonts w:ascii="Arial" w:hAnsi="Arial" w:cs="Arial"/>
                <w:sz w:val="16"/>
                <w:szCs w:val="16"/>
              </w:rPr>
              <w:t>Валсартан</w:t>
            </w:r>
            <w:r w:rsidRPr="00E51E15">
              <w:rPr>
                <w:rFonts w:ascii="Arial" w:hAnsi="Arial" w:cs="Arial"/>
                <w:sz w:val="16"/>
                <w:szCs w:val="16"/>
                <w:lang w:val="en-US"/>
              </w:rPr>
              <w:t xml:space="preserve"> </w:t>
            </w:r>
            <w:r w:rsidRPr="00824B70">
              <w:rPr>
                <w:rFonts w:ascii="Arial" w:hAnsi="Arial" w:cs="Arial"/>
                <w:sz w:val="16"/>
                <w:szCs w:val="16"/>
              </w:rPr>
              <w:t>від</w:t>
            </w:r>
            <w:r w:rsidRPr="00E51E15">
              <w:rPr>
                <w:rFonts w:ascii="Arial" w:hAnsi="Arial" w:cs="Arial"/>
                <w:sz w:val="16"/>
                <w:szCs w:val="16"/>
                <w:lang w:val="en-US"/>
              </w:rPr>
              <w:t xml:space="preserve"> </w:t>
            </w:r>
            <w:r w:rsidRPr="00824B70">
              <w:rPr>
                <w:rFonts w:ascii="Arial" w:hAnsi="Arial" w:cs="Arial"/>
                <w:sz w:val="16"/>
                <w:szCs w:val="16"/>
              </w:rPr>
              <w:t>вже</w:t>
            </w:r>
            <w:r w:rsidRPr="00E51E15">
              <w:rPr>
                <w:rFonts w:ascii="Arial" w:hAnsi="Arial" w:cs="Arial"/>
                <w:sz w:val="16"/>
                <w:szCs w:val="16"/>
                <w:lang w:val="en-US"/>
              </w:rPr>
              <w:t xml:space="preserve"> </w:t>
            </w:r>
            <w:r w:rsidRPr="00824B70">
              <w:rPr>
                <w:rFonts w:ascii="Arial" w:hAnsi="Arial" w:cs="Arial"/>
                <w:sz w:val="16"/>
                <w:szCs w:val="16"/>
              </w:rPr>
              <w:t>затвердженого</w:t>
            </w:r>
            <w:r w:rsidRPr="00E51E15">
              <w:rPr>
                <w:rFonts w:ascii="Arial" w:hAnsi="Arial" w:cs="Arial"/>
                <w:sz w:val="16"/>
                <w:szCs w:val="16"/>
                <w:lang w:val="en-US"/>
              </w:rPr>
              <w:t xml:space="preserve"> </w:t>
            </w:r>
            <w:r w:rsidRPr="00824B70">
              <w:rPr>
                <w:rFonts w:ascii="Arial" w:hAnsi="Arial" w:cs="Arial"/>
                <w:sz w:val="16"/>
                <w:szCs w:val="16"/>
              </w:rPr>
              <w:t>виробника</w:t>
            </w:r>
            <w:r w:rsidRPr="00E51E15">
              <w:rPr>
                <w:rFonts w:ascii="Arial" w:hAnsi="Arial" w:cs="Arial"/>
                <w:sz w:val="16"/>
                <w:szCs w:val="16"/>
                <w:lang w:val="en-US"/>
              </w:rPr>
              <w:t xml:space="preserve"> DIVI'S LABORATORIES LIMITED</w:t>
            </w:r>
          </w:p>
          <w:p w:rsidR="0077730C" w:rsidRPr="00E51E15" w:rsidRDefault="0077730C" w:rsidP="004B05C9">
            <w:pPr>
              <w:jc w:val="center"/>
              <w:rPr>
                <w:rFonts w:ascii="Arial" w:hAnsi="Arial" w:cs="Arial"/>
                <w:sz w:val="16"/>
                <w:szCs w:val="16"/>
                <w:lang w:val="en-US"/>
              </w:rPr>
            </w:pPr>
            <w:r w:rsidRPr="00824B70">
              <w:rPr>
                <w:rFonts w:ascii="Arial" w:hAnsi="Arial" w:cs="Arial"/>
                <w:sz w:val="16"/>
                <w:szCs w:val="16"/>
              </w:rPr>
              <w:t>Зміни</w:t>
            </w:r>
            <w:r w:rsidRPr="00E51E15">
              <w:rPr>
                <w:rFonts w:ascii="Arial" w:hAnsi="Arial" w:cs="Arial"/>
                <w:sz w:val="16"/>
                <w:szCs w:val="16"/>
                <w:lang w:val="en-US"/>
              </w:rPr>
              <w:t xml:space="preserve"> I </w:t>
            </w:r>
            <w:r w:rsidRPr="00824B70">
              <w:rPr>
                <w:rFonts w:ascii="Arial" w:hAnsi="Arial" w:cs="Arial"/>
                <w:sz w:val="16"/>
                <w:szCs w:val="16"/>
              </w:rPr>
              <w:t>типу</w:t>
            </w:r>
            <w:r w:rsidRPr="00E51E15">
              <w:rPr>
                <w:rFonts w:ascii="Arial" w:hAnsi="Arial" w:cs="Arial"/>
                <w:sz w:val="16"/>
                <w:szCs w:val="16"/>
                <w:lang w:val="en-US"/>
              </w:rPr>
              <w:t xml:space="preserve"> - </w:t>
            </w:r>
            <w:r w:rsidRPr="00824B70">
              <w:rPr>
                <w:rFonts w:ascii="Arial" w:hAnsi="Arial" w:cs="Arial"/>
                <w:sz w:val="16"/>
                <w:szCs w:val="16"/>
              </w:rPr>
              <w:t>Адміністративні</w:t>
            </w:r>
            <w:r w:rsidRPr="00E51E15">
              <w:rPr>
                <w:rFonts w:ascii="Arial" w:hAnsi="Arial" w:cs="Arial"/>
                <w:sz w:val="16"/>
                <w:szCs w:val="16"/>
                <w:lang w:val="en-US"/>
              </w:rPr>
              <w:t xml:space="preserve"> </w:t>
            </w:r>
            <w:r w:rsidRPr="00824B70">
              <w:rPr>
                <w:rFonts w:ascii="Arial" w:hAnsi="Arial" w:cs="Arial"/>
                <w:sz w:val="16"/>
                <w:szCs w:val="16"/>
              </w:rPr>
              <w:t>зміни</w:t>
            </w:r>
            <w:r w:rsidRPr="00E51E15">
              <w:rPr>
                <w:rFonts w:ascii="Arial" w:hAnsi="Arial" w:cs="Arial"/>
                <w:sz w:val="16"/>
                <w:szCs w:val="16"/>
                <w:lang w:val="en-US"/>
              </w:rPr>
              <w:t xml:space="preserve">. </w:t>
            </w:r>
            <w:r w:rsidRPr="00824B70">
              <w:rPr>
                <w:rFonts w:ascii="Arial" w:hAnsi="Arial" w:cs="Arial"/>
                <w:sz w:val="16"/>
                <w:szCs w:val="16"/>
              </w:rPr>
              <w:t>Зміна</w:t>
            </w:r>
            <w:r w:rsidRPr="00E51E15">
              <w:rPr>
                <w:rFonts w:ascii="Arial" w:hAnsi="Arial" w:cs="Arial"/>
                <w:sz w:val="16"/>
                <w:szCs w:val="16"/>
                <w:lang w:val="en-US"/>
              </w:rPr>
              <w:t xml:space="preserve"> </w:t>
            </w:r>
            <w:r w:rsidRPr="00824B70">
              <w:rPr>
                <w:rFonts w:ascii="Arial" w:hAnsi="Arial" w:cs="Arial"/>
                <w:sz w:val="16"/>
                <w:szCs w:val="16"/>
              </w:rPr>
              <w:t>найменування</w:t>
            </w:r>
            <w:r w:rsidRPr="00E51E15">
              <w:rPr>
                <w:rFonts w:ascii="Arial" w:hAnsi="Arial" w:cs="Arial"/>
                <w:sz w:val="16"/>
                <w:szCs w:val="16"/>
                <w:lang w:val="en-US"/>
              </w:rPr>
              <w:t xml:space="preserve"> </w:t>
            </w:r>
            <w:r w:rsidRPr="00824B70">
              <w:rPr>
                <w:rFonts w:ascii="Arial" w:hAnsi="Arial" w:cs="Arial"/>
                <w:sz w:val="16"/>
                <w:szCs w:val="16"/>
              </w:rPr>
              <w:t>та</w:t>
            </w:r>
            <w:r w:rsidRPr="00E51E15">
              <w:rPr>
                <w:rFonts w:ascii="Arial" w:hAnsi="Arial" w:cs="Arial"/>
                <w:sz w:val="16"/>
                <w:szCs w:val="16"/>
                <w:lang w:val="en-US"/>
              </w:rPr>
              <w:t>/</w:t>
            </w:r>
            <w:r w:rsidRPr="00824B70">
              <w:rPr>
                <w:rFonts w:ascii="Arial" w:hAnsi="Arial" w:cs="Arial"/>
                <w:sz w:val="16"/>
                <w:szCs w:val="16"/>
              </w:rPr>
              <w:t>або</w:t>
            </w:r>
            <w:r w:rsidRPr="00E51E15">
              <w:rPr>
                <w:rFonts w:ascii="Arial" w:hAnsi="Arial" w:cs="Arial"/>
                <w:sz w:val="16"/>
                <w:szCs w:val="16"/>
                <w:lang w:val="en-US"/>
              </w:rPr>
              <w:t xml:space="preserve"> </w:t>
            </w:r>
            <w:r w:rsidRPr="00824B70">
              <w:rPr>
                <w:rFonts w:ascii="Arial" w:hAnsi="Arial" w:cs="Arial"/>
                <w:sz w:val="16"/>
                <w:szCs w:val="16"/>
              </w:rPr>
              <w:t>адреси</w:t>
            </w:r>
            <w:r w:rsidRPr="00E51E15">
              <w:rPr>
                <w:rFonts w:ascii="Arial" w:hAnsi="Arial" w:cs="Arial"/>
                <w:sz w:val="16"/>
                <w:szCs w:val="16"/>
                <w:lang w:val="en-US"/>
              </w:rPr>
              <w:t xml:space="preserve"> </w:t>
            </w:r>
            <w:r w:rsidRPr="00824B70">
              <w:rPr>
                <w:rFonts w:ascii="Arial" w:hAnsi="Arial" w:cs="Arial"/>
                <w:sz w:val="16"/>
                <w:szCs w:val="16"/>
              </w:rPr>
              <w:t>місця</w:t>
            </w:r>
            <w:r w:rsidRPr="00E51E15">
              <w:rPr>
                <w:rFonts w:ascii="Arial" w:hAnsi="Arial" w:cs="Arial"/>
                <w:sz w:val="16"/>
                <w:szCs w:val="16"/>
                <w:lang w:val="en-US"/>
              </w:rPr>
              <w:t xml:space="preserve"> </w:t>
            </w:r>
            <w:r w:rsidRPr="00824B70">
              <w:rPr>
                <w:rFonts w:ascii="Arial" w:hAnsi="Arial" w:cs="Arial"/>
                <w:sz w:val="16"/>
                <w:szCs w:val="16"/>
              </w:rPr>
              <w:t>провадження</w:t>
            </w:r>
            <w:r w:rsidRPr="00E51E15">
              <w:rPr>
                <w:rFonts w:ascii="Arial" w:hAnsi="Arial" w:cs="Arial"/>
                <w:sz w:val="16"/>
                <w:szCs w:val="16"/>
                <w:lang w:val="en-US"/>
              </w:rPr>
              <w:t xml:space="preserve"> </w:t>
            </w:r>
            <w:r w:rsidRPr="00824B70">
              <w:rPr>
                <w:rFonts w:ascii="Arial" w:hAnsi="Arial" w:cs="Arial"/>
                <w:sz w:val="16"/>
                <w:szCs w:val="16"/>
              </w:rPr>
              <w:t>діяльності</w:t>
            </w:r>
            <w:r w:rsidRPr="00E51E15">
              <w:rPr>
                <w:rFonts w:ascii="Arial" w:hAnsi="Arial" w:cs="Arial"/>
                <w:sz w:val="16"/>
                <w:szCs w:val="16"/>
                <w:lang w:val="en-US"/>
              </w:rPr>
              <w:t xml:space="preserve"> </w:t>
            </w:r>
            <w:r w:rsidRPr="00824B70">
              <w:rPr>
                <w:rFonts w:ascii="Arial" w:hAnsi="Arial" w:cs="Arial"/>
                <w:sz w:val="16"/>
                <w:szCs w:val="16"/>
              </w:rPr>
              <w:t>виробника</w:t>
            </w:r>
            <w:r w:rsidRPr="00E51E15">
              <w:rPr>
                <w:rFonts w:ascii="Arial" w:hAnsi="Arial" w:cs="Arial"/>
                <w:sz w:val="16"/>
                <w:szCs w:val="16"/>
                <w:lang w:val="en-US"/>
              </w:rPr>
              <w:t xml:space="preserve"> (</w:t>
            </w:r>
            <w:r w:rsidRPr="00824B70">
              <w:rPr>
                <w:rFonts w:ascii="Arial" w:hAnsi="Arial" w:cs="Arial"/>
                <w:sz w:val="16"/>
                <w:szCs w:val="16"/>
              </w:rPr>
              <w:t>включаючи</w:t>
            </w:r>
            <w:r w:rsidRPr="00E51E15">
              <w:rPr>
                <w:rFonts w:ascii="Arial" w:hAnsi="Arial" w:cs="Arial"/>
                <w:sz w:val="16"/>
                <w:szCs w:val="16"/>
                <w:lang w:val="en-US"/>
              </w:rPr>
              <w:t xml:space="preserve">, </w:t>
            </w:r>
            <w:r w:rsidRPr="00824B70">
              <w:rPr>
                <w:rFonts w:ascii="Arial" w:hAnsi="Arial" w:cs="Arial"/>
                <w:sz w:val="16"/>
                <w:szCs w:val="16"/>
              </w:rPr>
              <w:t>за</w:t>
            </w:r>
            <w:r w:rsidRPr="00E51E15">
              <w:rPr>
                <w:rFonts w:ascii="Arial" w:hAnsi="Arial" w:cs="Arial"/>
                <w:sz w:val="16"/>
                <w:szCs w:val="16"/>
                <w:lang w:val="en-US"/>
              </w:rPr>
              <w:t xml:space="preserve"> </w:t>
            </w:r>
            <w:r w:rsidRPr="00824B70">
              <w:rPr>
                <w:rFonts w:ascii="Arial" w:hAnsi="Arial" w:cs="Arial"/>
                <w:sz w:val="16"/>
                <w:szCs w:val="16"/>
              </w:rPr>
              <w:t>необхідності</w:t>
            </w:r>
            <w:r w:rsidRPr="00E51E15">
              <w:rPr>
                <w:rFonts w:ascii="Arial" w:hAnsi="Arial" w:cs="Arial"/>
                <w:sz w:val="16"/>
                <w:szCs w:val="16"/>
                <w:lang w:val="en-US"/>
              </w:rPr>
              <w:t xml:space="preserve">, </w:t>
            </w:r>
            <w:r w:rsidRPr="00824B70">
              <w:rPr>
                <w:rFonts w:ascii="Arial" w:hAnsi="Arial" w:cs="Arial"/>
                <w:sz w:val="16"/>
                <w:szCs w:val="16"/>
              </w:rPr>
              <w:t>місце</w:t>
            </w:r>
            <w:r w:rsidRPr="00E51E15">
              <w:rPr>
                <w:rFonts w:ascii="Arial" w:hAnsi="Arial" w:cs="Arial"/>
                <w:sz w:val="16"/>
                <w:szCs w:val="16"/>
                <w:lang w:val="en-US"/>
              </w:rPr>
              <w:t xml:space="preserve"> </w:t>
            </w:r>
            <w:r w:rsidRPr="00824B70">
              <w:rPr>
                <w:rFonts w:ascii="Arial" w:hAnsi="Arial" w:cs="Arial"/>
                <w:sz w:val="16"/>
                <w:szCs w:val="16"/>
              </w:rPr>
              <w:t>проведення</w:t>
            </w:r>
            <w:r w:rsidRPr="00E51E15">
              <w:rPr>
                <w:rFonts w:ascii="Arial" w:hAnsi="Arial" w:cs="Arial"/>
                <w:sz w:val="16"/>
                <w:szCs w:val="16"/>
                <w:lang w:val="en-US"/>
              </w:rPr>
              <w:t xml:space="preserve"> </w:t>
            </w:r>
            <w:r w:rsidRPr="00824B70">
              <w:rPr>
                <w:rFonts w:ascii="Arial" w:hAnsi="Arial" w:cs="Arial"/>
                <w:sz w:val="16"/>
                <w:szCs w:val="16"/>
              </w:rPr>
              <w:t>контролю</w:t>
            </w:r>
            <w:r w:rsidRPr="00E51E15">
              <w:rPr>
                <w:rFonts w:ascii="Arial" w:hAnsi="Arial" w:cs="Arial"/>
                <w:sz w:val="16"/>
                <w:szCs w:val="16"/>
                <w:lang w:val="en-US"/>
              </w:rPr>
              <w:t xml:space="preserve"> </w:t>
            </w:r>
            <w:r w:rsidRPr="00824B70">
              <w:rPr>
                <w:rFonts w:ascii="Arial" w:hAnsi="Arial" w:cs="Arial"/>
                <w:sz w:val="16"/>
                <w:szCs w:val="16"/>
              </w:rPr>
              <w:t>якості</w:t>
            </w:r>
            <w:r w:rsidRPr="00E51E15">
              <w:rPr>
                <w:rFonts w:ascii="Arial" w:hAnsi="Arial" w:cs="Arial"/>
                <w:sz w:val="16"/>
                <w:szCs w:val="16"/>
                <w:lang w:val="en-US"/>
              </w:rPr>
              <w:t xml:space="preserve">), </w:t>
            </w:r>
            <w:r w:rsidRPr="00824B70">
              <w:rPr>
                <w:rFonts w:ascii="Arial" w:hAnsi="Arial" w:cs="Arial"/>
                <w:sz w:val="16"/>
                <w:szCs w:val="16"/>
              </w:rPr>
              <w:t>або</w:t>
            </w:r>
            <w:r w:rsidRPr="00E51E15">
              <w:rPr>
                <w:rFonts w:ascii="Arial" w:hAnsi="Arial" w:cs="Arial"/>
                <w:sz w:val="16"/>
                <w:szCs w:val="16"/>
                <w:lang w:val="en-US"/>
              </w:rPr>
              <w:t xml:space="preserve"> </w:t>
            </w:r>
            <w:r w:rsidRPr="00824B70">
              <w:rPr>
                <w:rFonts w:ascii="Arial" w:hAnsi="Arial" w:cs="Arial"/>
                <w:sz w:val="16"/>
                <w:szCs w:val="16"/>
              </w:rPr>
              <w:t>власника</w:t>
            </w:r>
            <w:r w:rsidRPr="00E51E15">
              <w:rPr>
                <w:rFonts w:ascii="Arial" w:hAnsi="Arial" w:cs="Arial"/>
                <w:sz w:val="16"/>
                <w:szCs w:val="16"/>
                <w:lang w:val="en-US"/>
              </w:rPr>
              <w:t xml:space="preserve"> </w:t>
            </w:r>
            <w:r w:rsidRPr="00824B70">
              <w:rPr>
                <w:rFonts w:ascii="Arial" w:hAnsi="Arial" w:cs="Arial"/>
                <w:sz w:val="16"/>
                <w:szCs w:val="16"/>
              </w:rPr>
              <w:t>мастер</w:t>
            </w:r>
            <w:r w:rsidRPr="00E51E15">
              <w:rPr>
                <w:rFonts w:ascii="Arial" w:hAnsi="Arial" w:cs="Arial"/>
                <w:sz w:val="16"/>
                <w:szCs w:val="16"/>
                <w:lang w:val="en-US"/>
              </w:rPr>
              <w:t>-</w:t>
            </w:r>
            <w:r w:rsidRPr="00824B70">
              <w:rPr>
                <w:rFonts w:ascii="Arial" w:hAnsi="Arial" w:cs="Arial"/>
                <w:sz w:val="16"/>
                <w:szCs w:val="16"/>
              </w:rPr>
              <w:t>файла</w:t>
            </w:r>
            <w:r w:rsidRPr="00E51E15">
              <w:rPr>
                <w:rFonts w:ascii="Arial" w:hAnsi="Arial" w:cs="Arial"/>
                <w:sz w:val="16"/>
                <w:szCs w:val="16"/>
                <w:lang w:val="en-US"/>
              </w:rPr>
              <w:t xml:space="preserve"> </w:t>
            </w:r>
            <w:r w:rsidRPr="00824B70">
              <w:rPr>
                <w:rFonts w:ascii="Arial" w:hAnsi="Arial" w:cs="Arial"/>
                <w:sz w:val="16"/>
                <w:szCs w:val="16"/>
              </w:rPr>
              <w:t>на</w:t>
            </w:r>
            <w:r w:rsidRPr="00E51E15">
              <w:rPr>
                <w:rFonts w:ascii="Arial" w:hAnsi="Arial" w:cs="Arial"/>
                <w:sz w:val="16"/>
                <w:szCs w:val="16"/>
                <w:lang w:val="en-US"/>
              </w:rPr>
              <w:t xml:space="preserve"> </w:t>
            </w:r>
            <w:r w:rsidRPr="00824B70">
              <w:rPr>
                <w:rFonts w:ascii="Arial" w:hAnsi="Arial" w:cs="Arial"/>
                <w:sz w:val="16"/>
                <w:szCs w:val="16"/>
              </w:rPr>
              <w:t>АФІ</w:t>
            </w:r>
            <w:r w:rsidRPr="00E51E15">
              <w:rPr>
                <w:rFonts w:ascii="Arial" w:hAnsi="Arial" w:cs="Arial"/>
                <w:sz w:val="16"/>
                <w:szCs w:val="16"/>
                <w:lang w:val="en-US"/>
              </w:rPr>
              <w:t xml:space="preserve">, </w:t>
            </w:r>
            <w:r w:rsidRPr="00824B70">
              <w:rPr>
                <w:rFonts w:ascii="Arial" w:hAnsi="Arial" w:cs="Arial"/>
                <w:sz w:val="16"/>
                <w:szCs w:val="16"/>
              </w:rPr>
              <w:t>або</w:t>
            </w:r>
            <w:r w:rsidRPr="00E51E15">
              <w:rPr>
                <w:rFonts w:ascii="Arial" w:hAnsi="Arial" w:cs="Arial"/>
                <w:sz w:val="16"/>
                <w:szCs w:val="16"/>
                <w:lang w:val="en-US"/>
              </w:rPr>
              <w:t xml:space="preserve"> </w:t>
            </w:r>
            <w:r w:rsidRPr="00824B70">
              <w:rPr>
                <w:rFonts w:ascii="Arial" w:hAnsi="Arial" w:cs="Arial"/>
                <w:sz w:val="16"/>
                <w:szCs w:val="16"/>
              </w:rPr>
              <w:t>постачальника</w:t>
            </w:r>
            <w:r w:rsidRPr="00E51E15">
              <w:rPr>
                <w:rFonts w:ascii="Arial" w:hAnsi="Arial" w:cs="Arial"/>
                <w:sz w:val="16"/>
                <w:szCs w:val="16"/>
                <w:lang w:val="en-US"/>
              </w:rPr>
              <w:t xml:space="preserve"> </w:t>
            </w:r>
            <w:r w:rsidRPr="00824B70">
              <w:rPr>
                <w:rFonts w:ascii="Arial" w:hAnsi="Arial" w:cs="Arial"/>
                <w:sz w:val="16"/>
                <w:szCs w:val="16"/>
              </w:rPr>
              <w:t>АФІ</w:t>
            </w:r>
            <w:r w:rsidRPr="00E51E15">
              <w:rPr>
                <w:rFonts w:ascii="Arial" w:hAnsi="Arial" w:cs="Arial"/>
                <w:sz w:val="16"/>
                <w:szCs w:val="16"/>
                <w:lang w:val="en-US"/>
              </w:rPr>
              <w:t>/</w:t>
            </w:r>
            <w:r w:rsidRPr="00824B70">
              <w:rPr>
                <w:rFonts w:ascii="Arial" w:hAnsi="Arial" w:cs="Arial"/>
                <w:sz w:val="16"/>
                <w:szCs w:val="16"/>
              </w:rPr>
              <w:t>вихідного</w:t>
            </w:r>
            <w:r w:rsidRPr="00E51E15">
              <w:rPr>
                <w:rFonts w:ascii="Arial" w:hAnsi="Arial" w:cs="Arial"/>
                <w:sz w:val="16"/>
                <w:szCs w:val="16"/>
                <w:lang w:val="en-US"/>
              </w:rPr>
              <w:t xml:space="preserve"> </w:t>
            </w:r>
            <w:r w:rsidRPr="00824B70">
              <w:rPr>
                <w:rFonts w:ascii="Arial" w:hAnsi="Arial" w:cs="Arial"/>
                <w:sz w:val="16"/>
                <w:szCs w:val="16"/>
              </w:rPr>
              <w:t>матеріалу</w:t>
            </w:r>
            <w:r w:rsidRPr="00E51E15">
              <w:rPr>
                <w:rFonts w:ascii="Arial" w:hAnsi="Arial" w:cs="Arial"/>
                <w:sz w:val="16"/>
                <w:szCs w:val="16"/>
                <w:lang w:val="en-US"/>
              </w:rPr>
              <w:t>/</w:t>
            </w:r>
            <w:r w:rsidRPr="00824B70">
              <w:rPr>
                <w:rFonts w:ascii="Arial" w:hAnsi="Arial" w:cs="Arial"/>
                <w:sz w:val="16"/>
                <w:szCs w:val="16"/>
              </w:rPr>
              <w:t>реагенту</w:t>
            </w:r>
            <w:r w:rsidRPr="00E51E15">
              <w:rPr>
                <w:rFonts w:ascii="Arial" w:hAnsi="Arial" w:cs="Arial"/>
                <w:sz w:val="16"/>
                <w:szCs w:val="16"/>
                <w:lang w:val="en-US"/>
              </w:rPr>
              <w:t>/</w:t>
            </w:r>
            <w:r w:rsidRPr="00824B70">
              <w:rPr>
                <w:rFonts w:ascii="Arial" w:hAnsi="Arial" w:cs="Arial"/>
                <w:sz w:val="16"/>
                <w:szCs w:val="16"/>
              </w:rPr>
              <w:t>проміжного</w:t>
            </w:r>
            <w:r w:rsidRPr="00E51E15">
              <w:rPr>
                <w:rFonts w:ascii="Arial" w:hAnsi="Arial" w:cs="Arial"/>
                <w:sz w:val="16"/>
                <w:szCs w:val="16"/>
                <w:lang w:val="en-US"/>
              </w:rPr>
              <w:t xml:space="preserve"> </w:t>
            </w:r>
            <w:r w:rsidRPr="00824B70">
              <w:rPr>
                <w:rFonts w:ascii="Arial" w:hAnsi="Arial" w:cs="Arial"/>
                <w:sz w:val="16"/>
                <w:szCs w:val="16"/>
              </w:rPr>
              <w:t>продукту</w:t>
            </w:r>
            <w:r w:rsidRPr="00E51E15">
              <w:rPr>
                <w:rFonts w:ascii="Arial" w:hAnsi="Arial" w:cs="Arial"/>
                <w:sz w:val="16"/>
                <w:szCs w:val="16"/>
                <w:lang w:val="en-US"/>
              </w:rPr>
              <w:t xml:space="preserve">, </w:t>
            </w:r>
            <w:r w:rsidRPr="00824B70">
              <w:rPr>
                <w:rFonts w:ascii="Arial" w:hAnsi="Arial" w:cs="Arial"/>
                <w:sz w:val="16"/>
                <w:szCs w:val="16"/>
              </w:rPr>
              <w:t>що</w:t>
            </w:r>
            <w:r w:rsidRPr="00E51E15">
              <w:rPr>
                <w:rFonts w:ascii="Arial" w:hAnsi="Arial" w:cs="Arial"/>
                <w:sz w:val="16"/>
                <w:szCs w:val="16"/>
                <w:lang w:val="en-US"/>
              </w:rPr>
              <w:t xml:space="preserve"> </w:t>
            </w:r>
            <w:r w:rsidRPr="00824B70">
              <w:rPr>
                <w:rFonts w:ascii="Arial" w:hAnsi="Arial" w:cs="Arial"/>
                <w:sz w:val="16"/>
                <w:szCs w:val="16"/>
              </w:rPr>
              <w:t>застосовуються</w:t>
            </w:r>
            <w:r w:rsidRPr="00E51E15">
              <w:rPr>
                <w:rFonts w:ascii="Arial" w:hAnsi="Arial" w:cs="Arial"/>
                <w:sz w:val="16"/>
                <w:szCs w:val="16"/>
                <w:lang w:val="en-US"/>
              </w:rPr>
              <w:t xml:space="preserve"> </w:t>
            </w:r>
            <w:r w:rsidRPr="00824B70">
              <w:rPr>
                <w:rFonts w:ascii="Arial" w:hAnsi="Arial" w:cs="Arial"/>
                <w:sz w:val="16"/>
                <w:szCs w:val="16"/>
              </w:rPr>
              <w:t>у</w:t>
            </w:r>
            <w:r w:rsidRPr="00E51E15">
              <w:rPr>
                <w:rFonts w:ascii="Arial" w:hAnsi="Arial" w:cs="Arial"/>
                <w:sz w:val="16"/>
                <w:szCs w:val="16"/>
                <w:lang w:val="en-US"/>
              </w:rPr>
              <w:t xml:space="preserve"> </w:t>
            </w:r>
            <w:r w:rsidRPr="00824B70">
              <w:rPr>
                <w:rFonts w:ascii="Arial" w:hAnsi="Arial" w:cs="Arial"/>
                <w:sz w:val="16"/>
                <w:szCs w:val="16"/>
              </w:rPr>
              <w:t>виробництві</w:t>
            </w:r>
            <w:r w:rsidRPr="00E51E15">
              <w:rPr>
                <w:rFonts w:ascii="Arial" w:hAnsi="Arial" w:cs="Arial"/>
                <w:sz w:val="16"/>
                <w:szCs w:val="16"/>
                <w:lang w:val="en-US"/>
              </w:rPr>
              <w:t xml:space="preserve"> </w:t>
            </w:r>
            <w:r w:rsidRPr="00824B70">
              <w:rPr>
                <w:rFonts w:ascii="Arial" w:hAnsi="Arial" w:cs="Arial"/>
                <w:sz w:val="16"/>
                <w:szCs w:val="16"/>
              </w:rPr>
              <w:t>АФІ</w:t>
            </w:r>
            <w:r w:rsidRPr="00E51E15">
              <w:rPr>
                <w:rFonts w:ascii="Arial" w:hAnsi="Arial" w:cs="Arial"/>
                <w:sz w:val="16"/>
                <w:szCs w:val="16"/>
                <w:lang w:val="en-US"/>
              </w:rPr>
              <w:t xml:space="preserve"> (</w:t>
            </w:r>
            <w:r w:rsidRPr="00824B70">
              <w:rPr>
                <w:rFonts w:ascii="Arial" w:hAnsi="Arial" w:cs="Arial"/>
                <w:sz w:val="16"/>
                <w:szCs w:val="16"/>
              </w:rPr>
              <w:t>якщо</w:t>
            </w:r>
            <w:r w:rsidRPr="00E51E15">
              <w:rPr>
                <w:rFonts w:ascii="Arial" w:hAnsi="Arial" w:cs="Arial"/>
                <w:sz w:val="16"/>
                <w:szCs w:val="16"/>
                <w:lang w:val="en-US"/>
              </w:rPr>
              <w:t xml:space="preserve"> </w:t>
            </w:r>
            <w:r w:rsidRPr="00824B70">
              <w:rPr>
                <w:rFonts w:ascii="Arial" w:hAnsi="Arial" w:cs="Arial"/>
                <w:sz w:val="16"/>
                <w:szCs w:val="16"/>
              </w:rPr>
              <w:t>зазначено</w:t>
            </w:r>
            <w:r w:rsidRPr="00E51E15">
              <w:rPr>
                <w:rFonts w:ascii="Arial" w:hAnsi="Arial" w:cs="Arial"/>
                <w:sz w:val="16"/>
                <w:szCs w:val="16"/>
                <w:lang w:val="en-US"/>
              </w:rPr>
              <w:t xml:space="preserve"> </w:t>
            </w:r>
            <w:r w:rsidRPr="00824B70">
              <w:rPr>
                <w:rFonts w:ascii="Arial" w:hAnsi="Arial" w:cs="Arial"/>
                <w:sz w:val="16"/>
                <w:szCs w:val="16"/>
              </w:rPr>
              <w:t>у</w:t>
            </w:r>
            <w:r w:rsidRPr="00E51E15">
              <w:rPr>
                <w:rFonts w:ascii="Arial" w:hAnsi="Arial" w:cs="Arial"/>
                <w:sz w:val="16"/>
                <w:szCs w:val="16"/>
                <w:lang w:val="en-US"/>
              </w:rPr>
              <w:t xml:space="preserve"> </w:t>
            </w:r>
            <w:r w:rsidRPr="00824B70">
              <w:rPr>
                <w:rFonts w:ascii="Arial" w:hAnsi="Arial" w:cs="Arial"/>
                <w:sz w:val="16"/>
                <w:szCs w:val="16"/>
              </w:rPr>
              <w:t>досьє</w:t>
            </w:r>
            <w:r w:rsidRPr="00E51E15">
              <w:rPr>
                <w:rFonts w:ascii="Arial" w:hAnsi="Arial" w:cs="Arial"/>
                <w:sz w:val="16"/>
                <w:szCs w:val="16"/>
                <w:lang w:val="en-US"/>
              </w:rPr>
              <w:t xml:space="preserve"> </w:t>
            </w:r>
            <w:r w:rsidRPr="00824B70">
              <w:rPr>
                <w:rFonts w:ascii="Arial" w:hAnsi="Arial" w:cs="Arial"/>
                <w:sz w:val="16"/>
                <w:szCs w:val="16"/>
              </w:rPr>
              <w:t>на</w:t>
            </w:r>
            <w:r w:rsidRPr="00E51E15">
              <w:rPr>
                <w:rFonts w:ascii="Arial" w:hAnsi="Arial" w:cs="Arial"/>
                <w:sz w:val="16"/>
                <w:szCs w:val="16"/>
                <w:lang w:val="en-US"/>
              </w:rPr>
              <w:t xml:space="preserve"> </w:t>
            </w:r>
            <w:r w:rsidRPr="00824B70">
              <w:rPr>
                <w:rFonts w:ascii="Arial" w:hAnsi="Arial" w:cs="Arial"/>
                <w:sz w:val="16"/>
                <w:szCs w:val="16"/>
              </w:rPr>
              <w:t>лікарський</w:t>
            </w:r>
            <w:r w:rsidRPr="00E51E15">
              <w:rPr>
                <w:rFonts w:ascii="Arial" w:hAnsi="Arial" w:cs="Arial"/>
                <w:sz w:val="16"/>
                <w:szCs w:val="16"/>
                <w:lang w:val="en-US"/>
              </w:rPr>
              <w:t xml:space="preserve"> </w:t>
            </w:r>
            <w:r w:rsidRPr="00824B70">
              <w:rPr>
                <w:rFonts w:ascii="Arial" w:hAnsi="Arial" w:cs="Arial"/>
                <w:sz w:val="16"/>
                <w:szCs w:val="16"/>
              </w:rPr>
              <w:t>засіб</w:t>
            </w:r>
            <w:r w:rsidRPr="00E51E15">
              <w:rPr>
                <w:rFonts w:ascii="Arial" w:hAnsi="Arial" w:cs="Arial"/>
                <w:sz w:val="16"/>
                <w:szCs w:val="16"/>
                <w:lang w:val="en-US"/>
              </w:rPr>
              <w:t xml:space="preserve">) </w:t>
            </w:r>
            <w:r w:rsidRPr="00824B70">
              <w:rPr>
                <w:rFonts w:ascii="Arial" w:hAnsi="Arial" w:cs="Arial"/>
                <w:sz w:val="16"/>
                <w:szCs w:val="16"/>
              </w:rPr>
              <w:t>за</w:t>
            </w:r>
            <w:r w:rsidRPr="00E51E15">
              <w:rPr>
                <w:rFonts w:ascii="Arial" w:hAnsi="Arial" w:cs="Arial"/>
                <w:sz w:val="16"/>
                <w:szCs w:val="16"/>
                <w:lang w:val="en-US"/>
              </w:rPr>
              <w:t xml:space="preserve"> </w:t>
            </w:r>
            <w:r w:rsidRPr="00824B70">
              <w:rPr>
                <w:rFonts w:ascii="Arial" w:hAnsi="Arial" w:cs="Arial"/>
                <w:sz w:val="16"/>
                <w:szCs w:val="16"/>
              </w:rPr>
              <w:t>відсутності</w:t>
            </w:r>
            <w:r w:rsidRPr="00E51E15">
              <w:rPr>
                <w:rFonts w:ascii="Arial" w:hAnsi="Arial" w:cs="Arial"/>
                <w:sz w:val="16"/>
                <w:szCs w:val="16"/>
                <w:lang w:val="en-US"/>
              </w:rPr>
              <w:t xml:space="preserve"> </w:t>
            </w:r>
            <w:r w:rsidRPr="00824B70">
              <w:rPr>
                <w:rFonts w:ascii="Arial" w:hAnsi="Arial" w:cs="Arial"/>
                <w:sz w:val="16"/>
                <w:szCs w:val="16"/>
              </w:rPr>
              <w:t>сертифіката</w:t>
            </w:r>
            <w:r w:rsidRPr="00E51E15">
              <w:rPr>
                <w:rFonts w:ascii="Arial" w:hAnsi="Arial" w:cs="Arial"/>
                <w:sz w:val="16"/>
                <w:szCs w:val="16"/>
                <w:lang w:val="en-US"/>
              </w:rPr>
              <w:t xml:space="preserve"> </w:t>
            </w:r>
            <w:r w:rsidRPr="00824B70">
              <w:rPr>
                <w:rFonts w:ascii="Arial" w:hAnsi="Arial" w:cs="Arial"/>
                <w:sz w:val="16"/>
                <w:szCs w:val="16"/>
              </w:rPr>
              <w:t>відповідності</w:t>
            </w:r>
            <w:r w:rsidRPr="00E51E15">
              <w:rPr>
                <w:rFonts w:ascii="Arial" w:hAnsi="Arial" w:cs="Arial"/>
                <w:sz w:val="16"/>
                <w:szCs w:val="16"/>
                <w:lang w:val="en-US"/>
              </w:rPr>
              <w:t xml:space="preserve"> </w:t>
            </w:r>
            <w:r w:rsidRPr="00824B70">
              <w:rPr>
                <w:rFonts w:ascii="Arial" w:hAnsi="Arial" w:cs="Arial"/>
                <w:sz w:val="16"/>
                <w:szCs w:val="16"/>
              </w:rPr>
              <w:t>Європейській</w:t>
            </w:r>
            <w:r w:rsidRPr="00E51E15">
              <w:rPr>
                <w:rFonts w:ascii="Arial" w:hAnsi="Arial" w:cs="Arial"/>
                <w:sz w:val="16"/>
                <w:szCs w:val="16"/>
                <w:lang w:val="en-US"/>
              </w:rPr>
              <w:t xml:space="preserve"> </w:t>
            </w:r>
            <w:r w:rsidRPr="00824B70">
              <w:rPr>
                <w:rFonts w:ascii="Arial" w:hAnsi="Arial" w:cs="Arial"/>
                <w:sz w:val="16"/>
                <w:szCs w:val="16"/>
              </w:rPr>
              <w:t>фармакопеї</w:t>
            </w:r>
            <w:r w:rsidRPr="00E51E15">
              <w:rPr>
                <w:rFonts w:ascii="Arial" w:hAnsi="Arial" w:cs="Arial"/>
                <w:sz w:val="16"/>
                <w:szCs w:val="16"/>
                <w:lang w:val="en-US"/>
              </w:rPr>
              <w:t xml:space="preserve"> </w:t>
            </w:r>
            <w:r w:rsidRPr="00824B70">
              <w:rPr>
                <w:rFonts w:ascii="Arial" w:hAnsi="Arial" w:cs="Arial"/>
                <w:sz w:val="16"/>
                <w:szCs w:val="16"/>
              </w:rPr>
              <w:t>у</w:t>
            </w:r>
            <w:r w:rsidRPr="00E51E15">
              <w:rPr>
                <w:rFonts w:ascii="Arial" w:hAnsi="Arial" w:cs="Arial"/>
                <w:sz w:val="16"/>
                <w:szCs w:val="16"/>
                <w:lang w:val="en-US"/>
              </w:rPr>
              <w:t xml:space="preserve"> </w:t>
            </w:r>
            <w:r w:rsidRPr="00824B70">
              <w:rPr>
                <w:rFonts w:ascii="Arial" w:hAnsi="Arial" w:cs="Arial"/>
                <w:sz w:val="16"/>
                <w:szCs w:val="16"/>
              </w:rPr>
              <w:t>затвердженому</w:t>
            </w:r>
            <w:r w:rsidRPr="00E51E15">
              <w:rPr>
                <w:rFonts w:ascii="Arial" w:hAnsi="Arial" w:cs="Arial"/>
                <w:sz w:val="16"/>
                <w:szCs w:val="16"/>
                <w:lang w:val="en-US"/>
              </w:rPr>
              <w:t xml:space="preserve"> </w:t>
            </w:r>
            <w:r w:rsidRPr="00824B70">
              <w:rPr>
                <w:rFonts w:ascii="Arial" w:hAnsi="Arial" w:cs="Arial"/>
                <w:sz w:val="16"/>
                <w:szCs w:val="16"/>
              </w:rPr>
              <w:t>досьє</w:t>
            </w:r>
            <w:r w:rsidRPr="00E51E15">
              <w:rPr>
                <w:rFonts w:ascii="Arial" w:hAnsi="Arial" w:cs="Arial"/>
                <w:sz w:val="16"/>
                <w:szCs w:val="16"/>
                <w:lang w:val="en-US"/>
              </w:rPr>
              <w:t xml:space="preserve">, </w:t>
            </w:r>
            <w:r w:rsidRPr="00824B70">
              <w:rPr>
                <w:rFonts w:ascii="Arial" w:hAnsi="Arial" w:cs="Arial"/>
                <w:sz w:val="16"/>
                <w:szCs w:val="16"/>
              </w:rPr>
              <w:t>або</w:t>
            </w:r>
            <w:r w:rsidRPr="00E51E15">
              <w:rPr>
                <w:rFonts w:ascii="Arial" w:hAnsi="Arial" w:cs="Arial"/>
                <w:sz w:val="16"/>
                <w:szCs w:val="16"/>
                <w:lang w:val="en-US"/>
              </w:rPr>
              <w:t xml:space="preserve"> </w:t>
            </w:r>
            <w:r w:rsidRPr="00824B70">
              <w:rPr>
                <w:rFonts w:ascii="Arial" w:hAnsi="Arial" w:cs="Arial"/>
                <w:sz w:val="16"/>
                <w:szCs w:val="16"/>
              </w:rPr>
              <w:t>виробника</w:t>
            </w:r>
            <w:r w:rsidRPr="00E51E15">
              <w:rPr>
                <w:rFonts w:ascii="Arial" w:hAnsi="Arial" w:cs="Arial"/>
                <w:sz w:val="16"/>
                <w:szCs w:val="16"/>
                <w:lang w:val="en-US"/>
              </w:rPr>
              <w:t xml:space="preserve"> </w:t>
            </w:r>
            <w:r w:rsidRPr="00824B70">
              <w:rPr>
                <w:rFonts w:ascii="Arial" w:hAnsi="Arial" w:cs="Arial"/>
                <w:sz w:val="16"/>
                <w:szCs w:val="16"/>
              </w:rPr>
              <w:t>нової</w:t>
            </w:r>
            <w:r w:rsidRPr="00E51E15">
              <w:rPr>
                <w:rFonts w:ascii="Arial" w:hAnsi="Arial" w:cs="Arial"/>
                <w:sz w:val="16"/>
                <w:szCs w:val="16"/>
                <w:lang w:val="en-US"/>
              </w:rPr>
              <w:t xml:space="preserve"> </w:t>
            </w:r>
            <w:r w:rsidRPr="00824B70">
              <w:rPr>
                <w:rFonts w:ascii="Arial" w:hAnsi="Arial" w:cs="Arial"/>
                <w:sz w:val="16"/>
                <w:szCs w:val="16"/>
              </w:rPr>
              <w:t>допоміжної</w:t>
            </w:r>
            <w:r w:rsidRPr="00E51E15">
              <w:rPr>
                <w:rFonts w:ascii="Arial" w:hAnsi="Arial" w:cs="Arial"/>
                <w:sz w:val="16"/>
                <w:szCs w:val="16"/>
                <w:lang w:val="en-US"/>
              </w:rPr>
              <w:t xml:space="preserve"> </w:t>
            </w:r>
            <w:r w:rsidRPr="00824B70">
              <w:rPr>
                <w:rFonts w:ascii="Arial" w:hAnsi="Arial" w:cs="Arial"/>
                <w:sz w:val="16"/>
                <w:szCs w:val="16"/>
              </w:rPr>
              <w:t>речовини</w:t>
            </w:r>
            <w:r w:rsidRPr="00E51E15">
              <w:rPr>
                <w:rFonts w:ascii="Arial" w:hAnsi="Arial" w:cs="Arial"/>
                <w:sz w:val="16"/>
                <w:szCs w:val="16"/>
                <w:lang w:val="en-US"/>
              </w:rPr>
              <w:t xml:space="preserve"> (</w:t>
            </w:r>
            <w:r w:rsidRPr="00824B70">
              <w:rPr>
                <w:rFonts w:ascii="Arial" w:hAnsi="Arial" w:cs="Arial"/>
                <w:sz w:val="16"/>
                <w:szCs w:val="16"/>
              </w:rPr>
              <w:t>якщо</w:t>
            </w:r>
            <w:r w:rsidRPr="00E51E15">
              <w:rPr>
                <w:rFonts w:ascii="Arial" w:hAnsi="Arial" w:cs="Arial"/>
                <w:sz w:val="16"/>
                <w:szCs w:val="16"/>
                <w:lang w:val="en-US"/>
              </w:rPr>
              <w:t xml:space="preserve"> </w:t>
            </w:r>
            <w:r w:rsidRPr="00824B70">
              <w:rPr>
                <w:rFonts w:ascii="Arial" w:hAnsi="Arial" w:cs="Arial"/>
                <w:sz w:val="16"/>
                <w:szCs w:val="16"/>
              </w:rPr>
              <w:t>зазначено</w:t>
            </w:r>
            <w:r w:rsidRPr="00E51E15">
              <w:rPr>
                <w:rFonts w:ascii="Arial" w:hAnsi="Arial" w:cs="Arial"/>
                <w:sz w:val="16"/>
                <w:szCs w:val="16"/>
                <w:lang w:val="en-US"/>
              </w:rPr>
              <w:t xml:space="preserve"> </w:t>
            </w:r>
            <w:r w:rsidRPr="00824B70">
              <w:rPr>
                <w:rFonts w:ascii="Arial" w:hAnsi="Arial" w:cs="Arial"/>
                <w:sz w:val="16"/>
                <w:szCs w:val="16"/>
              </w:rPr>
              <w:t>у</w:t>
            </w:r>
            <w:r w:rsidRPr="00E51E15">
              <w:rPr>
                <w:rFonts w:ascii="Arial" w:hAnsi="Arial" w:cs="Arial"/>
                <w:sz w:val="16"/>
                <w:szCs w:val="16"/>
                <w:lang w:val="en-US"/>
              </w:rPr>
              <w:t xml:space="preserve"> </w:t>
            </w:r>
            <w:r w:rsidRPr="00824B70">
              <w:rPr>
                <w:rFonts w:ascii="Arial" w:hAnsi="Arial" w:cs="Arial"/>
                <w:sz w:val="16"/>
                <w:szCs w:val="16"/>
              </w:rPr>
              <w:t>досьє</w:t>
            </w:r>
            <w:r w:rsidRPr="00E51E15">
              <w:rPr>
                <w:rFonts w:ascii="Arial" w:hAnsi="Arial" w:cs="Arial"/>
                <w:sz w:val="16"/>
                <w:szCs w:val="16"/>
                <w:lang w:val="en-US"/>
              </w:rPr>
              <w:t xml:space="preserve">) </w:t>
            </w:r>
            <w:r w:rsidRPr="00824B70">
              <w:rPr>
                <w:rFonts w:ascii="Arial" w:hAnsi="Arial" w:cs="Arial"/>
                <w:sz w:val="16"/>
                <w:szCs w:val="16"/>
              </w:rPr>
              <w:t>Зміна</w:t>
            </w:r>
            <w:r w:rsidRPr="00E51E15">
              <w:rPr>
                <w:rFonts w:ascii="Arial" w:hAnsi="Arial" w:cs="Arial"/>
                <w:sz w:val="16"/>
                <w:szCs w:val="16"/>
                <w:lang w:val="en-US"/>
              </w:rPr>
              <w:t xml:space="preserve"> </w:t>
            </w:r>
            <w:r w:rsidRPr="00824B70">
              <w:rPr>
                <w:rFonts w:ascii="Arial" w:hAnsi="Arial" w:cs="Arial"/>
                <w:sz w:val="16"/>
                <w:szCs w:val="16"/>
              </w:rPr>
              <w:t>назви</w:t>
            </w:r>
            <w:r w:rsidRPr="00E51E15">
              <w:rPr>
                <w:rFonts w:ascii="Arial" w:hAnsi="Arial" w:cs="Arial"/>
                <w:sz w:val="16"/>
                <w:szCs w:val="16"/>
                <w:lang w:val="en-US"/>
              </w:rPr>
              <w:t xml:space="preserve"> </w:t>
            </w:r>
            <w:r w:rsidRPr="00824B70">
              <w:rPr>
                <w:rFonts w:ascii="Arial" w:hAnsi="Arial" w:cs="Arial"/>
                <w:sz w:val="16"/>
                <w:szCs w:val="16"/>
              </w:rPr>
              <w:t>дільниці</w:t>
            </w:r>
            <w:r w:rsidRPr="00E51E15">
              <w:rPr>
                <w:rFonts w:ascii="Arial" w:hAnsi="Arial" w:cs="Arial"/>
                <w:sz w:val="16"/>
                <w:szCs w:val="16"/>
                <w:lang w:val="en-US"/>
              </w:rPr>
              <w:t xml:space="preserve"> </w:t>
            </w:r>
            <w:r w:rsidRPr="00824B70">
              <w:rPr>
                <w:rFonts w:ascii="Arial" w:hAnsi="Arial" w:cs="Arial"/>
                <w:sz w:val="16"/>
                <w:szCs w:val="16"/>
              </w:rPr>
              <w:t>контролю</w:t>
            </w:r>
            <w:r w:rsidRPr="00E51E15">
              <w:rPr>
                <w:rFonts w:ascii="Arial" w:hAnsi="Arial" w:cs="Arial"/>
                <w:sz w:val="16"/>
                <w:szCs w:val="16"/>
                <w:lang w:val="en-US"/>
              </w:rPr>
              <w:t xml:space="preserve"> </w:t>
            </w:r>
            <w:r w:rsidRPr="00824B70">
              <w:rPr>
                <w:rFonts w:ascii="Arial" w:hAnsi="Arial" w:cs="Arial"/>
                <w:sz w:val="16"/>
                <w:szCs w:val="16"/>
              </w:rPr>
              <w:t>якості</w:t>
            </w:r>
            <w:r w:rsidRPr="00E51E15">
              <w:rPr>
                <w:rFonts w:ascii="Arial" w:hAnsi="Arial" w:cs="Arial"/>
                <w:sz w:val="16"/>
                <w:szCs w:val="16"/>
                <w:lang w:val="en-US"/>
              </w:rPr>
              <w:t xml:space="preserve"> </w:t>
            </w:r>
            <w:r w:rsidRPr="00824B70">
              <w:rPr>
                <w:rFonts w:ascii="Arial" w:hAnsi="Arial" w:cs="Arial"/>
                <w:sz w:val="16"/>
                <w:szCs w:val="16"/>
              </w:rPr>
              <w:t>АФІ</w:t>
            </w:r>
            <w:r w:rsidRPr="00E51E15">
              <w:rPr>
                <w:rFonts w:ascii="Arial" w:hAnsi="Arial" w:cs="Arial"/>
                <w:sz w:val="16"/>
                <w:szCs w:val="16"/>
                <w:lang w:val="en-US"/>
              </w:rPr>
              <w:t xml:space="preserve"> </w:t>
            </w:r>
            <w:r w:rsidRPr="00824B70">
              <w:rPr>
                <w:rFonts w:ascii="Arial" w:hAnsi="Arial" w:cs="Arial"/>
                <w:sz w:val="16"/>
                <w:szCs w:val="16"/>
              </w:rPr>
              <w:t>Гідрохлоротіазид</w:t>
            </w:r>
            <w:r w:rsidRPr="00E51E15">
              <w:rPr>
                <w:rFonts w:ascii="Arial" w:hAnsi="Arial" w:cs="Arial"/>
                <w:sz w:val="16"/>
                <w:szCs w:val="16"/>
                <w:lang w:val="en-US"/>
              </w:rPr>
              <w:t xml:space="preserve"> </w:t>
            </w:r>
            <w:r w:rsidRPr="00824B70">
              <w:rPr>
                <w:rFonts w:ascii="Arial" w:hAnsi="Arial" w:cs="Arial"/>
                <w:sz w:val="16"/>
                <w:szCs w:val="16"/>
              </w:rPr>
              <w:t>з</w:t>
            </w:r>
            <w:r w:rsidRPr="00E51E15">
              <w:rPr>
                <w:rFonts w:ascii="Arial" w:hAnsi="Arial" w:cs="Arial"/>
                <w:sz w:val="16"/>
                <w:szCs w:val="16"/>
                <w:lang w:val="en-US"/>
              </w:rPr>
              <w:t xml:space="preserve"> Novartis Integrated Services Limited-International Services Laboratory </w:t>
            </w:r>
            <w:r w:rsidRPr="00824B70">
              <w:rPr>
                <w:rFonts w:ascii="Arial" w:hAnsi="Arial" w:cs="Arial"/>
                <w:sz w:val="16"/>
                <w:szCs w:val="16"/>
              </w:rPr>
              <w:t>на</w:t>
            </w:r>
            <w:r w:rsidRPr="00E51E15">
              <w:rPr>
                <w:rFonts w:ascii="Arial" w:hAnsi="Arial" w:cs="Arial"/>
                <w:sz w:val="16"/>
                <w:szCs w:val="16"/>
                <w:lang w:val="en-US"/>
              </w:rPr>
              <w:t xml:space="preserve"> SGS International Services Laboratory (ISL) Limited </w:t>
            </w:r>
            <w:r w:rsidRPr="00824B70">
              <w:rPr>
                <w:rFonts w:ascii="Arial" w:hAnsi="Arial" w:cs="Arial"/>
                <w:sz w:val="16"/>
                <w:szCs w:val="16"/>
              </w:rPr>
              <w:t>та</w:t>
            </w:r>
            <w:r w:rsidRPr="00E51E15">
              <w:rPr>
                <w:rFonts w:ascii="Arial" w:hAnsi="Arial" w:cs="Arial"/>
                <w:sz w:val="16"/>
                <w:szCs w:val="16"/>
                <w:lang w:val="en-US"/>
              </w:rPr>
              <w:t xml:space="preserve"> </w:t>
            </w:r>
            <w:r w:rsidRPr="00824B70">
              <w:rPr>
                <w:rFonts w:ascii="Arial" w:hAnsi="Arial" w:cs="Arial"/>
                <w:sz w:val="16"/>
                <w:szCs w:val="16"/>
              </w:rPr>
              <w:t>редакційна</w:t>
            </w:r>
            <w:r w:rsidRPr="00E51E15">
              <w:rPr>
                <w:rFonts w:ascii="Arial" w:hAnsi="Arial" w:cs="Arial"/>
                <w:sz w:val="16"/>
                <w:szCs w:val="16"/>
                <w:lang w:val="en-US"/>
              </w:rPr>
              <w:t xml:space="preserve"> </w:t>
            </w:r>
            <w:r w:rsidRPr="00824B70">
              <w:rPr>
                <w:rFonts w:ascii="Arial" w:hAnsi="Arial" w:cs="Arial"/>
                <w:sz w:val="16"/>
                <w:szCs w:val="16"/>
              </w:rPr>
              <w:t>правка</w:t>
            </w:r>
            <w:r w:rsidRPr="00E51E15">
              <w:rPr>
                <w:rFonts w:ascii="Arial" w:hAnsi="Arial" w:cs="Arial"/>
                <w:sz w:val="16"/>
                <w:szCs w:val="16"/>
                <w:lang w:val="en-US"/>
              </w:rPr>
              <w:t xml:space="preserve"> </w:t>
            </w:r>
            <w:r w:rsidRPr="00824B70">
              <w:rPr>
                <w:rFonts w:ascii="Arial" w:hAnsi="Arial" w:cs="Arial"/>
                <w:sz w:val="16"/>
                <w:szCs w:val="16"/>
              </w:rPr>
              <w:t>до</w:t>
            </w:r>
            <w:r w:rsidRPr="00E51E15">
              <w:rPr>
                <w:rFonts w:ascii="Arial" w:hAnsi="Arial" w:cs="Arial"/>
                <w:sz w:val="16"/>
                <w:szCs w:val="16"/>
                <w:lang w:val="en-US"/>
              </w:rPr>
              <w:t xml:space="preserve"> </w:t>
            </w:r>
            <w:r w:rsidRPr="00824B70">
              <w:rPr>
                <w:rFonts w:ascii="Arial" w:hAnsi="Arial" w:cs="Arial"/>
                <w:sz w:val="16"/>
                <w:szCs w:val="16"/>
              </w:rPr>
              <w:t>адреси</w:t>
            </w:r>
            <w:r w:rsidRPr="00E51E15">
              <w:rPr>
                <w:rFonts w:ascii="Arial" w:hAnsi="Arial" w:cs="Arial"/>
                <w:sz w:val="16"/>
                <w:szCs w:val="16"/>
                <w:lang w:val="en-US"/>
              </w:rPr>
              <w:t xml:space="preserve"> </w:t>
            </w:r>
            <w:r w:rsidRPr="00824B70">
              <w:rPr>
                <w:rFonts w:ascii="Arial" w:hAnsi="Arial" w:cs="Arial"/>
                <w:sz w:val="16"/>
                <w:szCs w:val="16"/>
              </w:rPr>
              <w:t>виробника</w:t>
            </w:r>
            <w:r w:rsidRPr="00E51E15">
              <w:rPr>
                <w:rFonts w:ascii="Arial" w:hAnsi="Arial" w:cs="Arial"/>
                <w:sz w:val="16"/>
                <w:szCs w:val="16"/>
                <w:lang w:val="en-US"/>
              </w:rPr>
              <w:t xml:space="preserve">, </w:t>
            </w:r>
            <w:r w:rsidRPr="00824B70">
              <w:rPr>
                <w:rFonts w:ascii="Arial" w:hAnsi="Arial" w:cs="Arial"/>
                <w:sz w:val="16"/>
                <w:szCs w:val="16"/>
              </w:rPr>
              <w:t>без</w:t>
            </w:r>
            <w:r w:rsidRPr="00E51E15">
              <w:rPr>
                <w:rFonts w:ascii="Arial" w:hAnsi="Arial" w:cs="Arial"/>
                <w:sz w:val="16"/>
                <w:szCs w:val="16"/>
                <w:lang w:val="en-US"/>
              </w:rPr>
              <w:t xml:space="preserve"> </w:t>
            </w:r>
            <w:r w:rsidRPr="00824B70">
              <w:rPr>
                <w:rFonts w:ascii="Arial" w:hAnsi="Arial" w:cs="Arial"/>
                <w:sz w:val="16"/>
                <w:szCs w:val="16"/>
              </w:rPr>
              <w:t>зміни</w:t>
            </w:r>
            <w:r w:rsidRPr="00E51E15">
              <w:rPr>
                <w:rFonts w:ascii="Arial" w:hAnsi="Arial" w:cs="Arial"/>
                <w:sz w:val="16"/>
                <w:szCs w:val="16"/>
                <w:lang w:val="en-US"/>
              </w:rPr>
              <w:t xml:space="preserve"> </w:t>
            </w:r>
            <w:r w:rsidRPr="00824B70">
              <w:rPr>
                <w:rFonts w:ascii="Arial" w:hAnsi="Arial" w:cs="Arial"/>
                <w:sz w:val="16"/>
                <w:szCs w:val="16"/>
              </w:rPr>
              <w:t>місця</w:t>
            </w:r>
            <w:r w:rsidRPr="00E51E15">
              <w:rPr>
                <w:rFonts w:ascii="Arial" w:hAnsi="Arial" w:cs="Arial"/>
                <w:sz w:val="16"/>
                <w:szCs w:val="16"/>
                <w:lang w:val="en-US"/>
              </w:rPr>
              <w:t xml:space="preserve"> </w:t>
            </w:r>
            <w:r w:rsidRPr="00824B70">
              <w:rPr>
                <w:rFonts w:ascii="Arial" w:hAnsi="Arial" w:cs="Arial"/>
                <w:sz w:val="16"/>
                <w:szCs w:val="16"/>
              </w:rPr>
              <w:t>виробництва</w:t>
            </w:r>
            <w:r w:rsidRPr="00E51E15">
              <w:rPr>
                <w:rFonts w:ascii="Arial" w:hAnsi="Arial" w:cs="Arial"/>
                <w:sz w:val="16"/>
                <w:szCs w:val="16"/>
                <w:lang w:val="en-US"/>
              </w:rPr>
              <w:t>.</w:t>
            </w:r>
          </w:p>
          <w:p w:rsidR="0077730C" w:rsidRPr="00E51E15" w:rsidRDefault="0077730C" w:rsidP="004B05C9">
            <w:pPr>
              <w:jc w:val="center"/>
              <w:rPr>
                <w:rFonts w:ascii="Arial" w:hAnsi="Arial" w:cs="Arial"/>
                <w:sz w:val="16"/>
                <w:szCs w:val="16"/>
                <w:lang w:val="en-US"/>
              </w:rPr>
            </w:pPr>
            <w:r w:rsidRPr="00824B70">
              <w:rPr>
                <w:rFonts w:ascii="Arial" w:hAnsi="Arial" w:cs="Arial"/>
                <w:sz w:val="16"/>
                <w:szCs w:val="16"/>
              </w:rPr>
              <w:t>Затверджено</w:t>
            </w:r>
          </w:p>
          <w:p w:rsidR="0077730C" w:rsidRPr="00E51E15" w:rsidRDefault="0077730C" w:rsidP="004B05C9">
            <w:pPr>
              <w:jc w:val="center"/>
              <w:rPr>
                <w:rFonts w:ascii="Arial" w:hAnsi="Arial" w:cs="Arial"/>
                <w:sz w:val="16"/>
                <w:szCs w:val="16"/>
                <w:lang w:val="en-US"/>
              </w:rPr>
            </w:pPr>
            <w:r w:rsidRPr="00E51E15">
              <w:rPr>
                <w:rFonts w:ascii="Arial" w:hAnsi="Arial" w:cs="Arial"/>
                <w:sz w:val="16"/>
                <w:szCs w:val="16"/>
                <w:lang w:val="en-US"/>
              </w:rPr>
              <w:t>Novartis Integrated Services Limited-International Services Laboratory</w:t>
            </w:r>
          </w:p>
          <w:p w:rsidR="0077730C" w:rsidRPr="00E51E15" w:rsidRDefault="0077730C" w:rsidP="004B05C9">
            <w:pPr>
              <w:jc w:val="center"/>
              <w:rPr>
                <w:rFonts w:ascii="Arial" w:hAnsi="Arial" w:cs="Arial"/>
                <w:sz w:val="16"/>
                <w:szCs w:val="16"/>
                <w:lang w:val="en-US"/>
              </w:rPr>
            </w:pPr>
            <w:r w:rsidRPr="00E51E15">
              <w:rPr>
                <w:rFonts w:ascii="Arial" w:hAnsi="Arial" w:cs="Arial"/>
                <w:sz w:val="16"/>
                <w:szCs w:val="16"/>
                <w:lang w:val="en-US"/>
              </w:rPr>
              <w:t>Ringaskiddy, Co. Cork</w:t>
            </w:r>
          </w:p>
          <w:p w:rsidR="0077730C" w:rsidRPr="00E51E15" w:rsidRDefault="0077730C" w:rsidP="004B05C9">
            <w:pPr>
              <w:jc w:val="center"/>
              <w:rPr>
                <w:rFonts w:ascii="Arial" w:hAnsi="Arial" w:cs="Arial"/>
                <w:sz w:val="16"/>
                <w:szCs w:val="16"/>
                <w:lang w:val="en-US"/>
              </w:rPr>
            </w:pPr>
            <w:r w:rsidRPr="00E51E15">
              <w:rPr>
                <w:rFonts w:ascii="Arial" w:hAnsi="Arial" w:cs="Arial"/>
                <w:sz w:val="16"/>
                <w:szCs w:val="16"/>
                <w:lang w:val="en-US"/>
              </w:rPr>
              <w:t>Ireland</w:t>
            </w:r>
          </w:p>
          <w:p w:rsidR="0077730C" w:rsidRPr="00E51E15" w:rsidRDefault="0077730C" w:rsidP="004B05C9">
            <w:pPr>
              <w:jc w:val="center"/>
              <w:rPr>
                <w:rFonts w:ascii="Arial" w:hAnsi="Arial" w:cs="Arial"/>
                <w:sz w:val="16"/>
                <w:szCs w:val="16"/>
                <w:lang w:val="en-US"/>
              </w:rPr>
            </w:pPr>
            <w:r w:rsidRPr="00E51E15">
              <w:rPr>
                <w:rFonts w:ascii="Arial" w:hAnsi="Arial" w:cs="Arial"/>
                <w:sz w:val="16"/>
                <w:szCs w:val="16"/>
                <w:lang w:val="en-US"/>
              </w:rPr>
              <w:t>DUNS 985756561</w:t>
            </w:r>
          </w:p>
          <w:p w:rsidR="0077730C" w:rsidRPr="00E51E15" w:rsidRDefault="0077730C" w:rsidP="004B05C9">
            <w:pPr>
              <w:jc w:val="center"/>
              <w:rPr>
                <w:rFonts w:ascii="Arial" w:hAnsi="Arial" w:cs="Arial"/>
                <w:sz w:val="16"/>
                <w:szCs w:val="16"/>
                <w:lang w:val="en-US"/>
              </w:rPr>
            </w:pPr>
            <w:r w:rsidRPr="00824B70">
              <w:rPr>
                <w:rFonts w:ascii="Arial" w:hAnsi="Arial" w:cs="Arial"/>
                <w:sz w:val="16"/>
                <w:szCs w:val="16"/>
              </w:rPr>
              <w:t>Запропоновано</w:t>
            </w:r>
          </w:p>
          <w:p w:rsidR="0077730C" w:rsidRPr="00E51E15" w:rsidRDefault="0077730C" w:rsidP="004B05C9">
            <w:pPr>
              <w:jc w:val="center"/>
              <w:rPr>
                <w:rFonts w:ascii="Arial" w:hAnsi="Arial" w:cs="Arial"/>
                <w:sz w:val="16"/>
                <w:szCs w:val="16"/>
                <w:lang w:val="en-US"/>
              </w:rPr>
            </w:pPr>
            <w:r w:rsidRPr="00E51E15">
              <w:rPr>
                <w:rFonts w:ascii="Arial" w:hAnsi="Arial" w:cs="Arial"/>
                <w:sz w:val="16"/>
                <w:szCs w:val="16"/>
                <w:lang w:val="en-US"/>
              </w:rPr>
              <w:t>SGS International Services Laboratory (ISL) Limited</w:t>
            </w:r>
          </w:p>
          <w:p w:rsidR="0077730C" w:rsidRPr="00E51E15" w:rsidRDefault="0077730C" w:rsidP="004B05C9">
            <w:pPr>
              <w:jc w:val="center"/>
              <w:rPr>
                <w:rFonts w:ascii="Arial" w:hAnsi="Arial" w:cs="Arial"/>
                <w:sz w:val="16"/>
                <w:szCs w:val="16"/>
                <w:lang w:val="en-US"/>
              </w:rPr>
            </w:pPr>
            <w:r w:rsidRPr="00E51E15">
              <w:rPr>
                <w:rFonts w:ascii="Arial" w:hAnsi="Arial" w:cs="Arial"/>
                <w:sz w:val="16"/>
                <w:szCs w:val="16"/>
                <w:lang w:val="en-US"/>
              </w:rPr>
              <w:t>Ringaskiddy Cork, P43 FR63</w:t>
            </w:r>
          </w:p>
          <w:p w:rsidR="0077730C" w:rsidRPr="00E51E15" w:rsidRDefault="0077730C" w:rsidP="004B05C9">
            <w:pPr>
              <w:jc w:val="center"/>
              <w:rPr>
                <w:rFonts w:ascii="Arial" w:hAnsi="Arial" w:cs="Arial"/>
                <w:sz w:val="16"/>
                <w:szCs w:val="16"/>
                <w:lang w:val="en-US"/>
              </w:rPr>
            </w:pPr>
            <w:r w:rsidRPr="00E51E15">
              <w:rPr>
                <w:rFonts w:ascii="Arial" w:hAnsi="Arial" w:cs="Arial"/>
                <w:sz w:val="16"/>
                <w:szCs w:val="16"/>
                <w:lang w:val="en-US"/>
              </w:rPr>
              <w:t>Ireland</w:t>
            </w:r>
          </w:p>
          <w:p w:rsidR="0077730C" w:rsidRPr="00E51E15" w:rsidRDefault="0077730C" w:rsidP="004B05C9">
            <w:pPr>
              <w:jc w:val="center"/>
              <w:rPr>
                <w:rFonts w:ascii="Arial" w:hAnsi="Arial" w:cs="Arial"/>
                <w:sz w:val="16"/>
                <w:szCs w:val="16"/>
                <w:lang w:val="en-US"/>
              </w:rPr>
            </w:pPr>
            <w:r w:rsidRPr="00E51E15">
              <w:rPr>
                <w:rFonts w:ascii="Arial" w:hAnsi="Arial" w:cs="Arial"/>
                <w:sz w:val="16"/>
                <w:szCs w:val="16"/>
                <w:lang w:val="en-US"/>
              </w:rPr>
              <w:t>DUNS 985785798</w:t>
            </w:r>
          </w:p>
          <w:p w:rsidR="0077730C" w:rsidRPr="00E51E15" w:rsidRDefault="0077730C" w:rsidP="004B05C9">
            <w:pPr>
              <w:jc w:val="center"/>
              <w:rPr>
                <w:rFonts w:ascii="Arial" w:hAnsi="Arial" w:cs="Arial"/>
                <w:sz w:val="16"/>
                <w:szCs w:val="16"/>
                <w:lang w:val="en-US"/>
              </w:rPr>
            </w:pPr>
            <w:r w:rsidRPr="00824B70">
              <w:rPr>
                <w:rFonts w:ascii="Arial" w:hAnsi="Arial" w:cs="Arial"/>
                <w:sz w:val="16"/>
                <w:szCs w:val="16"/>
              </w:rPr>
              <w:t>Зміни</w:t>
            </w:r>
            <w:r w:rsidRPr="00E51E15">
              <w:rPr>
                <w:rFonts w:ascii="Arial" w:hAnsi="Arial" w:cs="Arial"/>
                <w:sz w:val="16"/>
                <w:szCs w:val="16"/>
                <w:lang w:val="en-US"/>
              </w:rPr>
              <w:t xml:space="preserve"> I </w:t>
            </w:r>
            <w:r w:rsidRPr="00824B70">
              <w:rPr>
                <w:rFonts w:ascii="Arial" w:hAnsi="Arial" w:cs="Arial"/>
                <w:sz w:val="16"/>
                <w:szCs w:val="16"/>
              </w:rPr>
              <w:t>типу</w:t>
            </w:r>
            <w:r w:rsidRPr="00E51E15">
              <w:rPr>
                <w:rFonts w:ascii="Arial" w:hAnsi="Arial" w:cs="Arial"/>
                <w:sz w:val="16"/>
                <w:szCs w:val="16"/>
                <w:lang w:val="en-US"/>
              </w:rPr>
              <w:t xml:space="preserve">: </w:t>
            </w:r>
            <w:r w:rsidRPr="00824B70">
              <w:rPr>
                <w:rFonts w:ascii="Arial" w:hAnsi="Arial" w:cs="Arial"/>
                <w:sz w:val="16"/>
                <w:szCs w:val="16"/>
              </w:rPr>
              <w:t>Зміни</w:t>
            </w:r>
            <w:r w:rsidRPr="00E51E15">
              <w:rPr>
                <w:rFonts w:ascii="Arial" w:hAnsi="Arial" w:cs="Arial"/>
                <w:sz w:val="16"/>
                <w:szCs w:val="16"/>
                <w:lang w:val="en-US"/>
              </w:rPr>
              <w:t xml:space="preserve"> </w:t>
            </w:r>
            <w:r w:rsidRPr="00824B70">
              <w:rPr>
                <w:rFonts w:ascii="Arial" w:hAnsi="Arial" w:cs="Arial"/>
                <w:sz w:val="16"/>
                <w:szCs w:val="16"/>
              </w:rPr>
              <w:t>з</w:t>
            </w:r>
            <w:r w:rsidRPr="00E51E15">
              <w:rPr>
                <w:rFonts w:ascii="Arial" w:hAnsi="Arial" w:cs="Arial"/>
                <w:sz w:val="16"/>
                <w:szCs w:val="16"/>
                <w:lang w:val="en-US"/>
              </w:rPr>
              <w:t xml:space="preserve"> </w:t>
            </w:r>
            <w:r w:rsidRPr="00824B70">
              <w:rPr>
                <w:rFonts w:ascii="Arial" w:hAnsi="Arial" w:cs="Arial"/>
                <w:sz w:val="16"/>
                <w:szCs w:val="16"/>
              </w:rPr>
              <w:t>якості</w:t>
            </w:r>
            <w:r w:rsidRPr="00E51E15">
              <w:rPr>
                <w:rFonts w:ascii="Arial" w:hAnsi="Arial" w:cs="Arial"/>
                <w:sz w:val="16"/>
                <w:szCs w:val="16"/>
                <w:lang w:val="en-US"/>
              </w:rPr>
              <w:t xml:space="preserve">. </w:t>
            </w:r>
            <w:r w:rsidRPr="00824B70">
              <w:rPr>
                <w:rFonts w:ascii="Arial" w:hAnsi="Arial" w:cs="Arial"/>
                <w:sz w:val="16"/>
                <w:szCs w:val="16"/>
              </w:rPr>
              <w:t>АФІ</w:t>
            </w:r>
            <w:r w:rsidRPr="00E51E15">
              <w:rPr>
                <w:rFonts w:ascii="Arial" w:hAnsi="Arial" w:cs="Arial"/>
                <w:sz w:val="16"/>
                <w:szCs w:val="16"/>
                <w:lang w:val="en-US"/>
              </w:rPr>
              <w:t xml:space="preserve">. </w:t>
            </w:r>
            <w:r w:rsidRPr="00824B70">
              <w:rPr>
                <w:rFonts w:ascii="Arial" w:hAnsi="Arial" w:cs="Arial"/>
                <w:sz w:val="16"/>
                <w:szCs w:val="16"/>
              </w:rPr>
              <w:t>Виробництво</w:t>
            </w:r>
            <w:r w:rsidRPr="00E51E15">
              <w:rPr>
                <w:rFonts w:ascii="Arial" w:hAnsi="Arial" w:cs="Arial"/>
                <w:sz w:val="16"/>
                <w:szCs w:val="16"/>
                <w:lang w:val="en-US"/>
              </w:rPr>
              <w:t xml:space="preserve">. </w:t>
            </w:r>
            <w:r w:rsidRPr="00824B70">
              <w:rPr>
                <w:rFonts w:ascii="Arial" w:hAnsi="Arial" w:cs="Arial"/>
                <w:sz w:val="16"/>
                <w:szCs w:val="16"/>
              </w:rPr>
              <w:t>Зміна</w:t>
            </w:r>
            <w:r w:rsidRPr="00E51E15">
              <w:rPr>
                <w:rFonts w:ascii="Arial" w:hAnsi="Arial" w:cs="Arial"/>
                <w:sz w:val="16"/>
                <w:szCs w:val="16"/>
                <w:lang w:val="en-US"/>
              </w:rPr>
              <w:t xml:space="preserve"> </w:t>
            </w:r>
            <w:r w:rsidRPr="00824B70">
              <w:rPr>
                <w:rFonts w:ascii="Arial" w:hAnsi="Arial" w:cs="Arial"/>
                <w:sz w:val="16"/>
                <w:szCs w:val="16"/>
              </w:rPr>
              <w:t>виробника</w:t>
            </w:r>
            <w:r w:rsidRPr="00E51E15">
              <w:rPr>
                <w:rFonts w:ascii="Arial" w:hAnsi="Arial" w:cs="Arial"/>
                <w:sz w:val="16"/>
                <w:szCs w:val="16"/>
                <w:lang w:val="en-US"/>
              </w:rPr>
              <w:t xml:space="preserve"> </w:t>
            </w:r>
            <w:r w:rsidRPr="00824B70">
              <w:rPr>
                <w:rFonts w:ascii="Arial" w:hAnsi="Arial" w:cs="Arial"/>
                <w:sz w:val="16"/>
                <w:szCs w:val="16"/>
              </w:rPr>
              <w:t>вихідного</w:t>
            </w:r>
            <w:r w:rsidRPr="00E51E15">
              <w:rPr>
                <w:rFonts w:ascii="Arial" w:hAnsi="Arial" w:cs="Arial"/>
                <w:sz w:val="16"/>
                <w:szCs w:val="16"/>
                <w:lang w:val="en-US"/>
              </w:rPr>
              <w:t>/</w:t>
            </w:r>
            <w:r w:rsidRPr="00824B70">
              <w:rPr>
                <w:rFonts w:ascii="Arial" w:hAnsi="Arial" w:cs="Arial"/>
                <w:sz w:val="16"/>
                <w:szCs w:val="16"/>
              </w:rPr>
              <w:t>проміжного</w:t>
            </w:r>
            <w:r w:rsidRPr="00E51E15">
              <w:rPr>
                <w:rFonts w:ascii="Arial" w:hAnsi="Arial" w:cs="Arial"/>
                <w:sz w:val="16"/>
                <w:szCs w:val="16"/>
                <w:lang w:val="en-US"/>
              </w:rPr>
              <w:t xml:space="preserve"> </w:t>
            </w:r>
            <w:r w:rsidRPr="00824B70">
              <w:rPr>
                <w:rFonts w:ascii="Arial" w:hAnsi="Arial" w:cs="Arial"/>
                <w:sz w:val="16"/>
                <w:szCs w:val="16"/>
              </w:rPr>
              <w:t>продукту</w:t>
            </w:r>
            <w:r w:rsidRPr="00E51E15">
              <w:rPr>
                <w:rFonts w:ascii="Arial" w:hAnsi="Arial" w:cs="Arial"/>
                <w:sz w:val="16"/>
                <w:szCs w:val="16"/>
                <w:lang w:val="en-US"/>
              </w:rPr>
              <w:t>/</w:t>
            </w:r>
            <w:r w:rsidRPr="00824B70">
              <w:rPr>
                <w:rFonts w:ascii="Arial" w:hAnsi="Arial" w:cs="Arial"/>
                <w:sz w:val="16"/>
                <w:szCs w:val="16"/>
              </w:rPr>
              <w:t>реагенту</w:t>
            </w:r>
            <w:r w:rsidRPr="00E51E15">
              <w:rPr>
                <w:rFonts w:ascii="Arial" w:hAnsi="Arial" w:cs="Arial"/>
                <w:sz w:val="16"/>
                <w:szCs w:val="16"/>
                <w:lang w:val="en-US"/>
              </w:rPr>
              <w:t xml:space="preserve">, </w:t>
            </w:r>
            <w:r w:rsidRPr="00824B70">
              <w:rPr>
                <w:rFonts w:ascii="Arial" w:hAnsi="Arial" w:cs="Arial"/>
                <w:sz w:val="16"/>
                <w:szCs w:val="16"/>
              </w:rPr>
              <w:t>що</w:t>
            </w:r>
            <w:r w:rsidRPr="00E51E15">
              <w:rPr>
                <w:rFonts w:ascii="Arial" w:hAnsi="Arial" w:cs="Arial"/>
                <w:sz w:val="16"/>
                <w:szCs w:val="16"/>
                <w:lang w:val="en-US"/>
              </w:rPr>
              <w:t xml:space="preserve"> </w:t>
            </w:r>
            <w:r w:rsidRPr="00824B70">
              <w:rPr>
                <w:rFonts w:ascii="Arial" w:hAnsi="Arial" w:cs="Arial"/>
                <w:sz w:val="16"/>
                <w:szCs w:val="16"/>
              </w:rPr>
              <w:t>використовуються</w:t>
            </w:r>
            <w:r w:rsidRPr="00E51E15">
              <w:rPr>
                <w:rFonts w:ascii="Arial" w:hAnsi="Arial" w:cs="Arial"/>
                <w:sz w:val="16"/>
                <w:szCs w:val="16"/>
                <w:lang w:val="en-US"/>
              </w:rPr>
              <w:t xml:space="preserve"> </w:t>
            </w:r>
            <w:r w:rsidRPr="00824B70">
              <w:rPr>
                <w:rFonts w:ascii="Arial" w:hAnsi="Arial" w:cs="Arial"/>
                <w:sz w:val="16"/>
                <w:szCs w:val="16"/>
              </w:rPr>
              <w:t>у</w:t>
            </w:r>
            <w:r w:rsidRPr="00E51E15">
              <w:rPr>
                <w:rFonts w:ascii="Arial" w:hAnsi="Arial" w:cs="Arial"/>
                <w:sz w:val="16"/>
                <w:szCs w:val="16"/>
                <w:lang w:val="en-US"/>
              </w:rPr>
              <w:t xml:space="preserve"> </w:t>
            </w:r>
            <w:r w:rsidRPr="00824B70">
              <w:rPr>
                <w:rFonts w:ascii="Arial" w:hAnsi="Arial" w:cs="Arial"/>
                <w:sz w:val="16"/>
                <w:szCs w:val="16"/>
              </w:rPr>
              <w:t>виробничому</w:t>
            </w:r>
            <w:r w:rsidRPr="00E51E15">
              <w:rPr>
                <w:rFonts w:ascii="Arial" w:hAnsi="Arial" w:cs="Arial"/>
                <w:sz w:val="16"/>
                <w:szCs w:val="16"/>
                <w:lang w:val="en-US"/>
              </w:rPr>
              <w:t xml:space="preserve"> </w:t>
            </w:r>
            <w:r w:rsidRPr="00824B70">
              <w:rPr>
                <w:rFonts w:ascii="Arial" w:hAnsi="Arial" w:cs="Arial"/>
                <w:sz w:val="16"/>
                <w:szCs w:val="16"/>
              </w:rPr>
              <w:t>процесі</w:t>
            </w:r>
            <w:r w:rsidRPr="00E51E15">
              <w:rPr>
                <w:rFonts w:ascii="Arial" w:hAnsi="Arial" w:cs="Arial"/>
                <w:sz w:val="16"/>
                <w:szCs w:val="16"/>
                <w:lang w:val="en-US"/>
              </w:rPr>
              <w:t xml:space="preserve"> </w:t>
            </w:r>
            <w:r w:rsidRPr="00824B70">
              <w:rPr>
                <w:rFonts w:ascii="Arial" w:hAnsi="Arial" w:cs="Arial"/>
                <w:sz w:val="16"/>
                <w:szCs w:val="16"/>
              </w:rPr>
              <w:t>АФІ</w:t>
            </w:r>
            <w:r w:rsidRPr="00E51E15">
              <w:rPr>
                <w:rFonts w:ascii="Arial" w:hAnsi="Arial" w:cs="Arial"/>
                <w:sz w:val="16"/>
                <w:szCs w:val="16"/>
                <w:lang w:val="en-US"/>
              </w:rPr>
              <w:t xml:space="preserve">, </w:t>
            </w:r>
            <w:r w:rsidRPr="00824B70">
              <w:rPr>
                <w:rFonts w:ascii="Arial" w:hAnsi="Arial" w:cs="Arial"/>
                <w:sz w:val="16"/>
                <w:szCs w:val="16"/>
              </w:rPr>
              <w:t>або</w:t>
            </w:r>
            <w:r w:rsidRPr="00E51E15">
              <w:rPr>
                <w:rFonts w:ascii="Arial" w:hAnsi="Arial" w:cs="Arial"/>
                <w:sz w:val="16"/>
                <w:szCs w:val="16"/>
                <w:lang w:val="en-US"/>
              </w:rPr>
              <w:t xml:space="preserve"> </w:t>
            </w:r>
            <w:r w:rsidRPr="00824B70">
              <w:rPr>
                <w:rFonts w:ascii="Arial" w:hAnsi="Arial" w:cs="Arial"/>
                <w:sz w:val="16"/>
                <w:szCs w:val="16"/>
              </w:rPr>
              <w:t>зміна</w:t>
            </w:r>
            <w:r w:rsidRPr="00E51E15">
              <w:rPr>
                <w:rFonts w:ascii="Arial" w:hAnsi="Arial" w:cs="Arial"/>
                <w:sz w:val="16"/>
                <w:szCs w:val="16"/>
                <w:lang w:val="en-US"/>
              </w:rPr>
              <w:t xml:space="preserve"> </w:t>
            </w:r>
            <w:r w:rsidRPr="00824B70">
              <w:rPr>
                <w:rFonts w:ascii="Arial" w:hAnsi="Arial" w:cs="Arial"/>
                <w:sz w:val="16"/>
                <w:szCs w:val="16"/>
              </w:rPr>
              <w:t>виробника</w:t>
            </w:r>
            <w:r w:rsidRPr="00E51E15">
              <w:rPr>
                <w:rFonts w:ascii="Arial" w:hAnsi="Arial" w:cs="Arial"/>
                <w:sz w:val="16"/>
                <w:szCs w:val="16"/>
                <w:lang w:val="en-US"/>
              </w:rPr>
              <w:t xml:space="preserve"> (</w:t>
            </w:r>
            <w:r w:rsidRPr="00824B70">
              <w:rPr>
                <w:rFonts w:ascii="Arial" w:hAnsi="Arial" w:cs="Arial"/>
                <w:sz w:val="16"/>
                <w:szCs w:val="16"/>
              </w:rPr>
              <w:t>включаючи</w:t>
            </w:r>
            <w:r w:rsidRPr="00E51E15">
              <w:rPr>
                <w:rFonts w:ascii="Arial" w:hAnsi="Arial" w:cs="Arial"/>
                <w:sz w:val="16"/>
                <w:szCs w:val="16"/>
                <w:lang w:val="en-US"/>
              </w:rPr>
              <w:t xml:space="preserve">, </w:t>
            </w:r>
            <w:r w:rsidRPr="00824B70">
              <w:rPr>
                <w:rFonts w:ascii="Arial" w:hAnsi="Arial" w:cs="Arial"/>
                <w:sz w:val="16"/>
                <w:szCs w:val="16"/>
              </w:rPr>
              <w:t>де</w:t>
            </w:r>
            <w:r w:rsidRPr="00E51E15">
              <w:rPr>
                <w:rFonts w:ascii="Arial" w:hAnsi="Arial" w:cs="Arial"/>
                <w:sz w:val="16"/>
                <w:szCs w:val="16"/>
                <w:lang w:val="en-US"/>
              </w:rPr>
              <w:t xml:space="preserve"> </w:t>
            </w:r>
            <w:r w:rsidRPr="00824B70">
              <w:rPr>
                <w:rFonts w:ascii="Arial" w:hAnsi="Arial" w:cs="Arial"/>
                <w:sz w:val="16"/>
                <w:szCs w:val="16"/>
              </w:rPr>
              <w:t>необхідно</w:t>
            </w:r>
            <w:r w:rsidRPr="00E51E15">
              <w:rPr>
                <w:rFonts w:ascii="Arial" w:hAnsi="Arial" w:cs="Arial"/>
                <w:sz w:val="16"/>
                <w:szCs w:val="16"/>
                <w:lang w:val="en-US"/>
              </w:rPr>
              <w:t xml:space="preserve">, </w:t>
            </w:r>
            <w:r w:rsidRPr="00824B70">
              <w:rPr>
                <w:rFonts w:ascii="Arial" w:hAnsi="Arial" w:cs="Arial"/>
                <w:sz w:val="16"/>
                <w:szCs w:val="16"/>
              </w:rPr>
              <w:t>місце</w:t>
            </w:r>
            <w:r w:rsidRPr="00E51E15">
              <w:rPr>
                <w:rFonts w:ascii="Arial" w:hAnsi="Arial" w:cs="Arial"/>
                <w:sz w:val="16"/>
                <w:szCs w:val="16"/>
                <w:lang w:val="en-US"/>
              </w:rPr>
              <w:t xml:space="preserve"> </w:t>
            </w:r>
            <w:r w:rsidRPr="00824B70">
              <w:rPr>
                <w:rFonts w:ascii="Arial" w:hAnsi="Arial" w:cs="Arial"/>
                <w:sz w:val="16"/>
                <w:szCs w:val="16"/>
              </w:rPr>
              <w:t>проведення</w:t>
            </w:r>
            <w:r w:rsidRPr="00E51E15">
              <w:rPr>
                <w:rFonts w:ascii="Arial" w:hAnsi="Arial" w:cs="Arial"/>
                <w:sz w:val="16"/>
                <w:szCs w:val="16"/>
                <w:lang w:val="en-US"/>
              </w:rPr>
              <w:t xml:space="preserve"> </w:t>
            </w:r>
            <w:r w:rsidRPr="00824B70">
              <w:rPr>
                <w:rFonts w:ascii="Arial" w:hAnsi="Arial" w:cs="Arial"/>
                <w:sz w:val="16"/>
                <w:szCs w:val="16"/>
              </w:rPr>
              <w:t>контролю</w:t>
            </w:r>
            <w:r w:rsidRPr="00E51E15">
              <w:rPr>
                <w:rFonts w:ascii="Arial" w:hAnsi="Arial" w:cs="Arial"/>
                <w:sz w:val="16"/>
                <w:szCs w:val="16"/>
                <w:lang w:val="en-US"/>
              </w:rPr>
              <w:t xml:space="preserve"> </w:t>
            </w:r>
            <w:r w:rsidRPr="00824B70">
              <w:rPr>
                <w:rFonts w:ascii="Arial" w:hAnsi="Arial" w:cs="Arial"/>
                <w:sz w:val="16"/>
                <w:szCs w:val="16"/>
              </w:rPr>
              <w:t>якості</w:t>
            </w:r>
            <w:r w:rsidRPr="00E51E15">
              <w:rPr>
                <w:rFonts w:ascii="Arial" w:hAnsi="Arial" w:cs="Arial"/>
                <w:sz w:val="16"/>
                <w:szCs w:val="16"/>
                <w:lang w:val="en-US"/>
              </w:rPr>
              <w:t xml:space="preserve">) </w:t>
            </w:r>
            <w:r w:rsidRPr="00824B70">
              <w:rPr>
                <w:rFonts w:ascii="Arial" w:hAnsi="Arial" w:cs="Arial"/>
                <w:sz w:val="16"/>
                <w:szCs w:val="16"/>
              </w:rPr>
              <w:t>АФІ</w:t>
            </w:r>
            <w:r w:rsidRPr="00E51E15">
              <w:rPr>
                <w:rFonts w:ascii="Arial" w:hAnsi="Arial" w:cs="Arial"/>
                <w:sz w:val="16"/>
                <w:szCs w:val="16"/>
                <w:lang w:val="en-US"/>
              </w:rPr>
              <w:t xml:space="preserve"> (</w:t>
            </w:r>
            <w:r w:rsidRPr="00824B70">
              <w:rPr>
                <w:rFonts w:ascii="Arial" w:hAnsi="Arial" w:cs="Arial"/>
                <w:sz w:val="16"/>
                <w:szCs w:val="16"/>
              </w:rPr>
              <w:t>за</w:t>
            </w:r>
            <w:r w:rsidRPr="00E51E15">
              <w:rPr>
                <w:rFonts w:ascii="Arial" w:hAnsi="Arial" w:cs="Arial"/>
                <w:sz w:val="16"/>
                <w:szCs w:val="16"/>
                <w:lang w:val="en-US"/>
              </w:rPr>
              <w:t xml:space="preserve"> </w:t>
            </w:r>
            <w:r w:rsidRPr="00824B70">
              <w:rPr>
                <w:rFonts w:ascii="Arial" w:hAnsi="Arial" w:cs="Arial"/>
                <w:sz w:val="16"/>
                <w:szCs w:val="16"/>
              </w:rPr>
              <w:t>відсутності</w:t>
            </w:r>
            <w:r w:rsidRPr="00E51E15">
              <w:rPr>
                <w:rFonts w:ascii="Arial" w:hAnsi="Arial" w:cs="Arial"/>
                <w:sz w:val="16"/>
                <w:szCs w:val="16"/>
                <w:lang w:val="en-US"/>
              </w:rPr>
              <w:t xml:space="preserve"> </w:t>
            </w:r>
            <w:r w:rsidRPr="00824B70">
              <w:rPr>
                <w:rFonts w:ascii="Arial" w:hAnsi="Arial" w:cs="Arial"/>
                <w:sz w:val="16"/>
                <w:szCs w:val="16"/>
              </w:rPr>
              <w:t>сертифіката</w:t>
            </w:r>
            <w:r w:rsidRPr="00E51E15">
              <w:rPr>
                <w:rFonts w:ascii="Arial" w:hAnsi="Arial" w:cs="Arial"/>
                <w:sz w:val="16"/>
                <w:szCs w:val="16"/>
                <w:lang w:val="en-US"/>
              </w:rPr>
              <w:t xml:space="preserve"> </w:t>
            </w:r>
            <w:r w:rsidRPr="00824B70">
              <w:rPr>
                <w:rFonts w:ascii="Arial" w:hAnsi="Arial" w:cs="Arial"/>
                <w:sz w:val="16"/>
                <w:szCs w:val="16"/>
              </w:rPr>
              <w:t>відповідності</w:t>
            </w:r>
            <w:r w:rsidRPr="00E51E15">
              <w:rPr>
                <w:rFonts w:ascii="Arial" w:hAnsi="Arial" w:cs="Arial"/>
                <w:sz w:val="16"/>
                <w:szCs w:val="16"/>
                <w:lang w:val="en-US"/>
              </w:rPr>
              <w:t xml:space="preserve"> </w:t>
            </w:r>
            <w:r w:rsidRPr="00824B70">
              <w:rPr>
                <w:rFonts w:ascii="Arial" w:hAnsi="Arial" w:cs="Arial"/>
                <w:sz w:val="16"/>
                <w:szCs w:val="16"/>
              </w:rPr>
              <w:t>Європейській</w:t>
            </w:r>
            <w:r w:rsidRPr="00E51E15">
              <w:rPr>
                <w:rFonts w:ascii="Arial" w:hAnsi="Arial" w:cs="Arial"/>
                <w:sz w:val="16"/>
                <w:szCs w:val="16"/>
                <w:lang w:val="en-US"/>
              </w:rPr>
              <w:t xml:space="preserve"> </w:t>
            </w:r>
            <w:r w:rsidRPr="00824B70">
              <w:rPr>
                <w:rFonts w:ascii="Arial" w:hAnsi="Arial" w:cs="Arial"/>
                <w:sz w:val="16"/>
                <w:szCs w:val="16"/>
              </w:rPr>
              <w:t>фармакопеї</w:t>
            </w:r>
            <w:r w:rsidRPr="00E51E15">
              <w:rPr>
                <w:rFonts w:ascii="Arial" w:hAnsi="Arial" w:cs="Arial"/>
                <w:sz w:val="16"/>
                <w:szCs w:val="16"/>
                <w:lang w:val="en-US"/>
              </w:rPr>
              <w:t xml:space="preserve"> </w:t>
            </w:r>
            <w:r w:rsidRPr="00824B70">
              <w:rPr>
                <w:rFonts w:ascii="Arial" w:hAnsi="Arial" w:cs="Arial"/>
                <w:sz w:val="16"/>
                <w:szCs w:val="16"/>
              </w:rPr>
              <w:t>у</w:t>
            </w:r>
            <w:r w:rsidRPr="00E51E15">
              <w:rPr>
                <w:rFonts w:ascii="Arial" w:hAnsi="Arial" w:cs="Arial"/>
                <w:sz w:val="16"/>
                <w:szCs w:val="16"/>
                <w:lang w:val="en-US"/>
              </w:rPr>
              <w:t xml:space="preserve"> </w:t>
            </w:r>
            <w:r w:rsidRPr="00824B70">
              <w:rPr>
                <w:rFonts w:ascii="Arial" w:hAnsi="Arial" w:cs="Arial"/>
                <w:sz w:val="16"/>
                <w:szCs w:val="16"/>
              </w:rPr>
              <w:t>затвердженому</w:t>
            </w:r>
            <w:r w:rsidRPr="00E51E15">
              <w:rPr>
                <w:rFonts w:ascii="Arial" w:hAnsi="Arial" w:cs="Arial"/>
                <w:sz w:val="16"/>
                <w:szCs w:val="16"/>
                <w:lang w:val="en-US"/>
              </w:rPr>
              <w:t xml:space="preserve"> </w:t>
            </w:r>
            <w:r w:rsidRPr="00824B70">
              <w:rPr>
                <w:rFonts w:ascii="Arial" w:hAnsi="Arial" w:cs="Arial"/>
                <w:sz w:val="16"/>
                <w:szCs w:val="16"/>
              </w:rPr>
              <w:t>досьє</w:t>
            </w:r>
            <w:r w:rsidRPr="00E51E15">
              <w:rPr>
                <w:rFonts w:ascii="Arial" w:hAnsi="Arial" w:cs="Arial"/>
                <w:sz w:val="16"/>
                <w:szCs w:val="16"/>
                <w:lang w:val="en-US"/>
              </w:rPr>
              <w:t>)(</w:t>
            </w:r>
            <w:r w:rsidRPr="00824B70">
              <w:rPr>
                <w:rFonts w:ascii="Arial" w:hAnsi="Arial" w:cs="Arial"/>
                <w:sz w:val="16"/>
                <w:szCs w:val="16"/>
              </w:rPr>
              <w:t>зміни</w:t>
            </w:r>
            <w:r w:rsidRPr="00E51E15">
              <w:rPr>
                <w:rFonts w:ascii="Arial" w:hAnsi="Arial" w:cs="Arial"/>
                <w:sz w:val="16"/>
                <w:szCs w:val="16"/>
                <w:lang w:val="en-US"/>
              </w:rPr>
              <w:t xml:space="preserve"> </w:t>
            </w:r>
            <w:r w:rsidRPr="00824B70">
              <w:rPr>
                <w:rFonts w:ascii="Arial" w:hAnsi="Arial" w:cs="Arial"/>
                <w:sz w:val="16"/>
                <w:szCs w:val="16"/>
              </w:rPr>
              <w:t>до</w:t>
            </w:r>
            <w:r w:rsidRPr="00E51E15">
              <w:rPr>
                <w:rFonts w:ascii="Arial" w:hAnsi="Arial" w:cs="Arial"/>
                <w:sz w:val="16"/>
                <w:szCs w:val="16"/>
                <w:lang w:val="en-US"/>
              </w:rPr>
              <w:t xml:space="preserve"> </w:t>
            </w:r>
            <w:r w:rsidRPr="00824B70">
              <w:rPr>
                <w:rFonts w:ascii="Arial" w:hAnsi="Arial" w:cs="Arial"/>
                <w:sz w:val="16"/>
                <w:szCs w:val="16"/>
              </w:rPr>
              <w:t>заходів</w:t>
            </w:r>
            <w:r w:rsidRPr="00E51E15">
              <w:rPr>
                <w:rFonts w:ascii="Arial" w:hAnsi="Arial" w:cs="Arial"/>
                <w:sz w:val="16"/>
                <w:szCs w:val="16"/>
                <w:lang w:val="en-US"/>
              </w:rPr>
              <w:t xml:space="preserve">, </w:t>
            </w:r>
            <w:r w:rsidRPr="00824B70">
              <w:rPr>
                <w:rFonts w:ascii="Arial" w:hAnsi="Arial" w:cs="Arial"/>
                <w:sz w:val="16"/>
                <w:szCs w:val="16"/>
              </w:rPr>
              <w:t>пов</w:t>
            </w:r>
            <w:r w:rsidRPr="00E51E15">
              <w:rPr>
                <w:rFonts w:ascii="Arial" w:hAnsi="Arial" w:cs="Arial"/>
                <w:sz w:val="16"/>
                <w:szCs w:val="16"/>
                <w:lang w:val="en-US"/>
              </w:rPr>
              <w:t>'</w:t>
            </w:r>
            <w:r w:rsidRPr="00824B70">
              <w:rPr>
                <w:rFonts w:ascii="Arial" w:hAnsi="Arial" w:cs="Arial"/>
                <w:sz w:val="16"/>
                <w:szCs w:val="16"/>
              </w:rPr>
              <w:t>язаних</w:t>
            </w:r>
            <w:r w:rsidRPr="00E51E15">
              <w:rPr>
                <w:rFonts w:ascii="Arial" w:hAnsi="Arial" w:cs="Arial"/>
                <w:sz w:val="16"/>
                <w:szCs w:val="16"/>
                <w:lang w:val="en-US"/>
              </w:rPr>
              <w:t xml:space="preserve"> </w:t>
            </w:r>
            <w:r w:rsidRPr="00824B70">
              <w:rPr>
                <w:rFonts w:ascii="Arial" w:hAnsi="Arial" w:cs="Arial"/>
                <w:sz w:val="16"/>
                <w:szCs w:val="16"/>
              </w:rPr>
              <w:t>з</w:t>
            </w:r>
            <w:r w:rsidRPr="00E51E15">
              <w:rPr>
                <w:rFonts w:ascii="Arial" w:hAnsi="Arial" w:cs="Arial"/>
                <w:sz w:val="16"/>
                <w:szCs w:val="16"/>
                <w:lang w:val="en-US"/>
              </w:rPr>
              <w:t xml:space="preserve"> </w:t>
            </w:r>
            <w:r w:rsidRPr="00824B70">
              <w:rPr>
                <w:rFonts w:ascii="Arial" w:hAnsi="Arial" w:cs="Arial"/>
                <w:sz w:val="16"/>
                <w:szCs w:val="16"/>
              </w:rPr>
              <w:t>контролем</w:t>
            </w:r>
            <w:r w:rsidRPr="00E51E15">
              <w:rPr>
                <w:rFonts w:ascii="Arial" w:hAnsi="Arial" w:cs="Arial"/>
                <w:sz w:val="16"/>
                <w:szCs w:val="16"/>
                <w:lang w:val="en-US"/>
              </w:rPr>
              <w:t xml:space="preserve"> </w:t>
            </w:r>
            <w:r w:rsidRPr="00824B70">
              <w:rPr>
                <w:rFonts w:ascii="Arial" w:hAnsi="Arial" w:cs="Arial"/>
                <w:sz w:val="16"/>
                <w:szCs w:val="16"/>
              </w:rPr>
              <w:t>АФІ</w:t>
            </w:r>
            <w:r w:rsidRPr="00E51E15">
              <w:rPr>
                <w:rFonts w:ascii="Arial" w:hAnsi="Arial" w:cs="Arial"/>
                <w:sz w:val="16"/>
                <w:szCs w:val="16"/>
                <w:lang w:val="en-US"/>
              </w:rPr>
              <w:t xml:space="preserve">, </w:t>
            </w:r>
            <w:r w:rsidRPr="00824B70">
              <w:rPr>
                <w:rFonts w:ascii="Arial" w:hAnsi="Arial" w:cs="Arial"/>
                <w:sz w:val="16"/>
                <w:szCs w:val="16"/>
              </w:rPr>
              <w:t>або</w:t>
            </w:r>
            <w:r w:rsidRPr="00E51E15">
              <w:rPr>
                <w:rFonts w:ascii="Arial" w:hAnsi="Arial" w:cs="Arial"/>
                <w:sz w:val="16"/>
                <w:szCs w:val="16"/>
                <w:lang w:val="en-US"/>
              </w:rPr>
              <w:t xml:space="preserve"> </w:t>
            </w:r>
            <w:r w:rsidRPr="00824B70">
              <w:rPr>
                <w:rFonts w:ascii="Arial" w:hAnsi="Arial" w:cs="Arial"/>
                <w:sz w:val="16"/>
                <w:szCs w:val="16"/>
              </w:rPr>
              <w:t>додавання</w:t>
            </w:r>
            <w:r w:rsidRPr="00E51E15">
              <w:rPr>
                <w:rFonts w:ascii="Arial" w:hAnsi="Arial" w:cs="Arial"/>
                <w:sz w:val="16"/>
                <w:szCs w:val="16"/>
                <w:lang w:val="en-US"/>
              </w:rPr>
              <w:t xml:space="preserve"> </w:t>
            </w:r>
            <w:r w:rsidRPr="00824B70">
              <w:rPr>
                <w:rFonts w:ascii="Arial" w:hAnsi="Arial" w:cs="Arial"/>
                <w:sz w:val="16"/>
                <w:szCs w:val="16"/>
              </w:rPr>
              <w:t>дільниці</w:t>
            </w:r>
            <w:r w:rsidRPr="00E51E15">
              <w:rPr>
                <w:rFonts w:ascii="Arial" w:hAnsi="Arial" w:cs="Arial"/>
                <w:sz w:val="16"/>
                <w:szCs w:val="16"/>
                <w:lang w:val="en-US"/>
              </w:rPr>
              <w:t xml:space="preserve">, </w:t>
            </w:r>
            <w:r w:rsidRPr="00824B70">
              <w:rPr>
                <w:rFonts w:ascii="Arial" w:hAnsi="Arial" w:cs="Arial"/>
                <w:sz w:val="16"/>
                <w:szCs w:val="16"/>
              </w:rPr>
              <w:t>де</w:t>
            </w:r>
            <w:r w:rsidRPr="00E51E15">
              <w:rPr>
                <w:rFonts w:ascii="Arial" w:hAnsi="Arial" w:cs="Arial"/>
                <w:sz w:val="16"/>
                <w:szCs w:val="16"/>
                <w:lang w:val="en-US"/>
              </w:rPr>
              <w:t xml:space="preserve"> </w:t>
            </w:r>
            <w:r w:rsidRPr="00824B70">
              <w:rPr>
                <w:rFonts w:ascii="Arial" w:hAnsi="Arial" w:cs="Arial"/>
                <w:sz w:val="16"/>
                <w:szCs w:val="16"/>
              </w:rPr>
              <w:t>проводиться</w:t>
            </w:r>
            <w:r w:rsidRPr="00E51E15">
              <w:rPr>
                <w:rFonts w:ascii="Arial" w:hAnsi="Arial" w:cs="Arial"/>
                <w:sz w:val="16"/>
                <w:szCs w:val="16"/>
                <w:lang w:val="en-US"/>
              </w:rPr>
              <w:t xml:space="preserve"> </w:t>
            </w:r>
            <w:r w:rsidRPr="00824B70">
              <w:rPr>
                <w:rFonts w:ascii="Arial" w:hAnsi="Arial" w:cs="Arial"/>
                <w:sz w:val="16"/>
                <w:szCs w:val="16"/>
              </w:rPr>
              <w:t>контроль</w:t>
            </w:r>
            <w:r w:rsidRPr="00E51E15">
              <w:rPr>
                <w:rFonts w:ascii="Arial" w:hAnsi="Arial" w:cs="Arial"/>
                <w:sz w:val="16"/>
                <w:szCs w:val="16"/>
                <w:lang w:val="en-US"/>
              </w:rPr>
              <w:t>/</w:t>
            </w:r>
            <w:r w:rsidRPr="00824B70">
              <w:rPr>
                <w:rFonts w:ascii="Arial" w:hAnsi="Arial" w:cs="Arial"/>
                <w:sz w:val="16"/>
                <w:szCs w:val="16"/>
              </w:rPr>
              <w:t>випробування</w:t>
            </w:r>
            <w:r w:rsidRPr="00E51E15">
              <w:rPr>
                <w:rFonts w:ascii="Arial" w:hAnsi="Arial" w:cs="Arial"/>
                <w:sz w:val="16"/>
                <w:szCs w:val="16"/>
                <w:lang w:val="en-US"/>
              </w:rPr>
              <w:t xml:space="preserve"> </w:t>
            </w:r>
            <w:r w:rsidRPr="00824B70">
              <w:rPr>
                <w:rFonts w:ascii="Arial" w:hAnsi="Arial" w:cs="Arial"/>
                <w:sz w:val="16"/>
                <w:szCs w:val="16"/>
              </w:rPr>
              <w:t>серії</w:t>
            </w:r>
            <w:r w:rsidRPr="00E51E15">
              <w:rPr>
                <w:rFonts w:ascii="Arial" w:hAnsi="Arial" w:cs="Arial"/>
                <w:sz w:val="16"/>
                <w:szCs w:val="16"/>
                <w:lang w:val="en-US"/>
              </w:rPr>
              <w:t>)</w:t>
            </w:r>
          </w:p>
          <w:p w:rsidR="0077730C" w:rsidRPr="00E51E15" w:rsidRDefault="0077730C" w:rsidP="004B05C9">
            <w:pPr>
              <w:jc w:val="center"/>
              <w:rPr>
                <w:rFonts w:ascii="Arial" w:hAnsi="Arial" w:cs="Arial"/>
                <w:sz w:val="16"/>
                <w:szCs w:val="16"/>
                <w:lang w:val="en-US"/>
              </w:rPr>
            </w:pPr>
            <w:r w:rsidRPr="00824B70">
              <w:rPr>
                <w:rFonts w:ascii="Arial" w:hAnsi="Arial" w:cs="Arial"/>
                <w:sz w:val="16"/>
                <w:szCs w:val="16"/>
              </w:rPr>
              <w:t>Додавання</w:t>
            </w:r>
            <w:r w:rsidRPr="00E51E15">
              <w:rPr>
                <w:rFonts w:ascii="Arial" w:hAnsi="Arial" w:cs="Arial"/>
                <w:sz w:val="16"/>
                <w:szCs w:val="16"/>
                <w:lang w:val="en-US"/>
              </w:rPr>
              <w:t xml:space="preserve"> Zhejiang Tianyu Pharmaceutical Co. Ltd., </w:t>
            </w:r>
            <w:r w:rsidRPr="00824B70">
              <w:rPr>
                <w:rFonts w:ascii="Arial" w:hAnsi="Arial" w:cs="Arial"/>
                <w:sz w:val="16"/>
                <w:szCs w:val="16"/>
              </w:rPr>
              <w:t>Китай</w:t>
            </w:r>
            <w:r w:rsidRPr="00E51E15">
              <w:rPr>
                <w:rFonts w:ascii="Arial" w:hAnsi="Arial" w:cs="Arial"/>
                <w:sz w:val="16"/>
                <w:szCs w:val="16"/>
                <w:lang w:val="en-US"/>
              </w:rPr>
              <w:t xml:space="preserve">, </w:t>
            </w:r>
            <w:r w:rsidRPr="00824B70">
              <w:rPr>
                <w:rFonts w:ascii="Arial" w:hAnsi="Arial" w:cs="Arial"/>
                <w:sz w:val="16"/>
                <w:szCs w:val="16"/>
              </w:rPr>
              <w:t>як</w:t>
            </w:r>
            <w:r w:rsidRPr="00E51E15">
              <w:rPr>
                <w:rFonts w:ascii="Arial" w:hAnsi="Arial" w:cs="Arial"/>
                <w:sz w:val="16"/>
                <w:szCs w:val="16"/>
                <w:lang w:val="en-US"/>
              </w:rPr>
              <w:t xml:space="preserve"> </w:t>
            </w:r>
            <w:r w:rsidRPr="00824B70">
              <w:rPr>
                <w:rFonts w:ascii="Arial" w:hAnsi="Arial" w:cs="Arial"/>
                <w:sz w:val="16"/>
                <w:szCs w:val="16"/>
              </w:rPr>
              <w:t>альтернативної</w:t>
            </w:r>
            <w:r w:rsidRPr="00E51E15">
              <w:rPr>
                <w:rFonts w:ascii="Arial" w:hAnsi="Arial" w:cs="Arial"/>
                <w:sz w:val="16"/>
                <w:szCs w:val="16"/>
                <w:lang w:val="en-US"/>
              </w:rPr>
              <w:t xml:space="preserve"> </w:t>
            </w:r>
            <w:r w:rsidRPr="00824B70">
              <w:rPr>
                <w:rFonts w:ascii="Arial" w:hAnsi="Arial" w:cs="Arial"/>
                <w:sz w:val="16"/>
                <w:szCs w:val="16"/>
              </w:rPr>
              <w:t>дільниці</w:t>
            </w:r>
            <w:r w:rsidRPr="00E51E15">
              <w:rPr>
                <w:rFonts w:ascii="Arial" w:hAnsi="Arial" w:cs="Arial"/>
                <w:sz w:val="16"/>
                <w:szCs w:val="16"/>
                <w:lang w:val="en-US"/>
              </w:rPr>
              <w:t xml:space="preserve">, </w:t>
            </w:r>
            <w:r w:rsidRPr="00824B70">
              <w:rPr>
                <w:rFonts w:ascii="Arial" w:hAnsi="Arial" w:cs="Arial"/>
                <w:sz w:val="16"/>
                <w:szCs w:val="16"/>
              </w:rPr>
              <w:t>відповідальної</w:t>
            </w:r>
            <w:r w:rsidRPr="00E51E15">
              <w:rPr>
                <w:rFonts w:ascii="Arial" w:hAnsi="Arial" w:cs="Arial"/>
                <w:sz w:val="16"/>
                <w:szCs w:val="16"/>
                <w:lang w:val="en-US"/>
              </w:rPr>
              <w:t xml:space="preserve"> </w:t>
            </w:r>
            <w:r w:rsidRPr="00824B70">
              <w:rPr>
                <w:rFonts w:ascii="Arial" w:hAnsi="Arial" w:cs="Arial"/>
                <w:sz w:val="16"/>
                <w:szCs w:val="16"/>
              </w:rPr>
              <w:t>за</w:t>
            </w:r>
            <w:r w:rsidRPr="00E51E15">
              <w:rPr>
                <w:rFonts w:ascii="Arial" w:hAnsi="Arial" w:cs="Arial"/>
                <w:sz w:val="16"/>
                <w:szCs w:val="16"/>
                <w:lang w:val="en-US"/>
              </w:rPr>
              <w:t xml:space="preserve"> </w:t>
            </w:r>
            <w:r w:rsidRPr="00824B70">
              <w:rPr>
                <w:rFonts w:ascii="Arial" w:hAnsi="Arial" w:cs="Arial"/>
                <w:sz w:val="16"/>
                <w:szCs w:val="16"/>
              </w:rPr>
              <w:t>проведення</w:t>
            </w:r>
            <w:r w:rsidRPr="00E51E15">
              <w:rPr>
                <w:rFonts w:ascii="Arial" w:hAnsi="Arial" w:cs="Arial"/>
                <w:sz w:val="16"/>
                <w:szCs w:val="16"/>
                <w:lang w:val="en-US"/>
              </w:rPr>
              <w:t xml:space="preserve"> </w:t>
            </w:r>
            <w:r w:rsidRPr="00824B70">
              <w:rPr>
                <w:rFonts w:ascii="Arial" w:hAnsi="Arial" w:cs="Arial"/>
                <w:sz w:val="16"/>
                <w:szCs w:val="16"/>
              </w:rPr>
              <w:t>контролю</w:t>
            </w:r>
            <w:r w:rsidRPr="00E51E15">
              <w:rPr>
                <w:rFonts w:ascii="Arial" w:hAnsi="Arial" w:cs="Arial"/>
                <w:sz w:val="16"/>
                <w:szCs w:val="16"/>
                <w:lang w:val="en-US"/>
              </w:rPr>
              <w:t xml:space="preserve"> </w:t>
            </w:r>
            <w:r w:rsidRPr="00824B70">
              <w:rPr>
                <w:rFonts w:ascii="Arial" w:hAnsi="Arial" w:cs="Arial"/>
                <w:sz w:val="16"/>
                <w:szCs w:val="16"/>
              </w:rPr>
              <w:t>якості</w:t>
            </w:r>
            <w:r w:rsidRPr="00E51E15">
              <w:rPr>
                <w:rFonts w:ascii="Arial" w:hAnsi="Arial" w:cs="Arial"/>
                <w:sz w:val="16"/>
                <w:szCs w:val="16"/>
                <w:lang w:val="en-US"/>
              </w:rPr>
              <w:t xml:space="preserve"> </w:t>
            </w:r>
            <w:r w:rsidRPr="00824B70">
              <w:rPr>
                <w:rFonts w:ascii="Arial" w:hAnsi="Arial" w:cs="Arial"/>
                <w:sz w:val="16"/>
                <w:szCs w:val="16"/>
              </w:rPr>
              <w:t>АФІ</w:t>
            </w:r>
            <w:r w:rsidRPr="00E51E15">
              <w:rPr>
                <w:rFonts w:ascii="Arial" w:hAnsi="Arial" w:cs="Arial"/>
                <w:sz w:val="16"/>
                <w:szCs w:val="16"/>
                <w:lang w:val="en-US"/>
              </w:rPr>
              <w:t xml:space="preserve"> </w:t>
            </w:r>
            <w:r w:rsidRPr="00824B70">
              <w:rPr>
                <w:rFonts w:ascii="Arial" w:hAnsi="Arial" w:cs="Arial"/>
                <w:sz w:val="16"/>
                <w:szCs w:val="16"/>
              </w:rPr>
              <w:t>Валсартан</w:t>
            </w:r>
            <w:r w:rsidRPr="00E51E15">
              <w:rPr>
                <w:rFonts w:ascii="Arial" w:hAnsi="Arial" w:cs="Arial"/>
                <w:sz w:val="16"/>
                <w:szCs w:val="16"/>
                <w:lang w:val="en-US"/>
              </w:rPr>
              <w:t>.</w:t>
            </w:r>
          </w:p>
          <w:p w:rsidR="0077730C" w:rsidRPr="00E51E15" w:rsidRDefault="0077730C" w:rsidP="004B05C9">
            <w:pPr>
              <w:jc w:val="center"/>
              <w:rPr>
                <w:rFonts w:ascii="Arial" w:hAnsi="Arial" w:cs="Arial"/>
                <w:sz w:val="16"/>
                <w:szCs w:val="16"/>
                <w:lang w:val="en-US"/>
              </w:rPr>
            </w:pPr>
            <w:r w:rsidRPr="00824B70">
              <w:rPr>
                <w:rFonts w:ascii="Arial" w:hAnsi="Arial" w:cs="Arial"/>
                <w:sz w:val="16"/>
                <w:szCs w:val="16"/>
              </w:rPr>
              <w:t>Зміни</w:t>
            </w:r>
            <w:r w:rsidRPr="00E51E15">
              <w:rPr>
                <w:rFonts w:ascii="Arial" w:hAnsi="Arial" w:cs="Arial"/>
                <w:sz w:val="16"/>
                <w:szCs w:val="16"/>
                <w:lang w:val="en-US"/>
              </w:rPr>
              <w:t xml:space="preserve"> I </w:t>
            </w:r>
            <w:r w:rsidRPr="00824B70">
              <w:rPr>
                <w:rFonts w:ascii="Arial" w:hAnsi="Arial" w:cs="Arial"/>
                <w:sz w:val="16"/>
                <w:szCs w:val="16"/>
              </w:rPr>
              <w:t>типу</w:t>
            </w:r>
            <w:r w:rsidRPr="00E51E15">
              <w:rPr>
                <w:rFonts w:ascii="Arial" w:hAnsi="Arial" w:cs="Arial"/>
                <w:sz w:val="16"/>
                <w:szCs w:val="16"/>
                <w:lang w:val="en-US"/>
              </w:rPr>
              <w:t xml:space="preserve"> - </w:t>
            </w:r>
            <w:r w:rsidRPr="00824B70">
              <w:rPr>
                <w:rFonts w:ascii="Arial" w:hAnsi="Arial" w:cs="Arial"/>
                <w:sz w:val="16"/>
                <w:szCs w:val="16"/>
              </w:rPr>
              <w:t>Адміністративні</w:t>
            </w:r>
            <w:r w:rsidRPr="00E51E15">
              <w:rPr>
                <w:rFonts w:ascii="Arial" w:hAnsi="Arial" w:cs="Arial"/>
                <w:sz w:val="16"/>
                <w:szCs w:val="16"/>
                <w:lang w:val="en-US"/>
              </w:rPr>
              <w:t xml:space="preserve"> </w:t>
            </w:r>
            <w:r w:rsidRPr="00824B70">
              <w:rPr>
                <w:rFonts w:ascii="Arial" w:hAnsi="Arial" w:cs="Arial"/>
                <w:sz w:val="16"/>
                <w:szCs w:val="16"/>
              </w:rPr>
              <w:t>зміни</w:t>
            </w:r>
            <w:r w:rsidRPr="00E51E15">
              <w:rPr>
                <w:rFonts w:ascii="Arial" w:hAnsi="Arial" w:cs="Arial"/>
                <w:sz w:val="16"/>
                <w:szCs w:val="16"/>
                <w:lang w:val="en-US"/>
              </w:rPr>
              <w:t xml:space="preserve">. </w:t>
            </w:r>
            <w:r w:rsidRPr="00824B70">
              <w:rPr>
                <w:rFonts w:ascii="Arial" w:hAnsi="Arial" w:cs="Arial"/>
                <w:sz w:val="16"/>
                <w:szCs w:val="16"/>
              </w:rPr>
              <w:t>Зміна</w:t>
            </w:r>
            <w:r w:rsidRPr="00E51E15">
              <w:rPr>
                <w:rFonts w:ascii="Arial" w:hAnsi="Arial" w:cs="Arial"/>
                <w:sz w:val="16"/>
                <w:szCs w:val="16"/>
                <w:lang w:val="en-US"/>
              </w:rPr>
              <w:t xml:space="preserve"> </w:t>
            </w:r>
            <w:r w:rsidRPr="00824B70">
              <w:rPr>
                <w:rFonts w:ascii="Arial" w:hAnsi="Arial" w:cs="Arial"/>
                <w:sz w:val="16"/>
                <w:szCs w:val="16"/>
              </w:rPr>
              <w:t>найменування</w:t>
            </w:r>
            <w:r w:rsidRPr="00E51E15">
              <w:rPr>
                <w:rFonts w:ascii="Arial" w:hAnsi="Arial" w:cs="Arial"/>
                <w:sz w:val="16"/>
                <w:szCs w:val="16"/>
                <w:lang w:val="en-US"/>
              </w:rPr>
              <w:t xml:space="preserve"> </w:t>
            </w:r>
            <w:r w:rsidRPr="00824B70">
              <w:rPr>
                <w:rFonts w:ascii="Arial" w:hAnsi="Arial" w:cs="Arial"/>
                <w:sz w:val="16"/>
                <w:szCs w:val="16"/>
              </w:rPr>
              <w:t>та</w:t>
            </w:r>
            <w:r w:rsidRPr="00E51E15">
              <w:rPr>
                <w:rFonts w:ascii="Arial" w:hAnsi="Arial" w:cs="Arial"/>
                <w:sz w:val="16"/>
                <w:szCs w:val="16"/>
                <w:lang w:val="en-US"/>
              </w:rPr>
              <w:t>/</w:t>
            </w:r>
            <w:r w:rsidRPr="00824B70">
              <w:rPr>
                <w:rFonts w:ascii="Arial" w:hAnsi="Arial" w:cs="Arial"/>
                <w:sz w:val="16"/>
                <w:szCs w:val="16"/>
              </w:rPr>
              <w:t>або</w:t>
            </w:r>
            <w:r w:rsidRPr="00E51E15">
              <w:rPr>
                <w:rFonts w:ascii="Arial" w:hAnsi="Arial" w:cs="Arial"/>
                <w:sz w:val="16"/>
                <w:szCs w:val="16"/>
                <w:lang w:val="en-US"/>
              </w:rPr>
              <w:t xml:space="preserve"> </w:t>
            </w:r>
            <w:r w:rsidRPr="00824B70">
              <w:rPr>
                <w:rFonts w:ascii="Arial" w:hAnsi="Arial" w:cs="Arial"/>
                <w:sz w:val="16"/>
                <w:szCs w:val="16"/>
              </w:rPr>
              <w:t>адреси</w:t>
            </w:r>
            <w:r w:rsidRPr="00E51E15">
              <w:rPr>
                <w:rFonts w:ascii="Arial" w:hAnsi="Arial" w:cs="Arial"/>
                <w:sz w:val="16"/>
                <w:szCs w:val="16"/>
                <w:lang w:val="en-US"/>
              </w:rPr>
              <w:t xml:space="preserve"> </w:t>
            </w:r>
            <w:r w:rsidRPr="00824B70">
              <w:rPr>
                <w:rFonts w:ascii="Arial" w:hAnsi="Arial" w:cs="Arial"/>
                <w:sz w:val="16"/>
                <w:szCs w:val="16"/>
              </w:rPr>
              <w:t>місця</w:t>
            </w:r>
            <w:r w:rsidRPr="00E51E15">
              <w:rPr>
                <w:rFonts w:ascii="Arial" w:hAnsi="Arial" w:cs="Arial"/>
                <w:sz w:val="16"/>
                <w:szCs w:val="16"/>
                <w:lang w:val="en-US"/>
              </w:rPr>
              <w:t xml:space="preserve"> </w:t>
            </w:r>
            <w:r w:rsidRPr="00824B70">
              <w:rPr>
                <w:rFonts w:ascii="Arial" w:hAnsi="Arial" w:cs="Arial"/>
                <w:sz w:val="16"/>
                <w:szCs w:val="16"/>
              </w:rPr>
              <w:t>провадження</w:t>
            </w:r>
            <w:r w:rsidRPr="00E51E15">
              <w:rPr>
                <w:rFonts w:ascii="Arial" w:hAnsi="Arial" w:cs="Arial"/>
                <w:sz w:val="16"/>
                <w:szCs w:val="16"/>
                <w:lang w:val="en-US"/>
              </w:rPr>
              <w:t xml:space="preserve"> </w:t>
            </w:r>
            <w:r w:rsidRPr="00824B70">
              <w:rPr>
                <w:rFonts w:ascii="Arial" w:hAnsi="Arial" w:cs="Arial"/>
                <w:sz w:val="16"/>
                <w:szCs w:val="16"/>
              </w:rPr>
              <w:t>діяльності</w:t>
            </w:r>
            <w:r w:rsidRPr="00E51E15">
              <w:rPr>
                <w:rFonts w:ascii="Arial" w:hAnsi="Arial" w:cs="Arial"/>
                <w:sz w:val="16"/>
                <w:szCs w:val="16"/>
                <w:lang w:val="en-US"/>
              </w:rPr>
              <w:t xml:space="preserve"> </w:t>
            </w:r>
            <w:r w:rsidRPr="00824B70">
              <w:rPr>
                <w:rFonts w:ascii="Arial" w:hAnsi="Arial" w:cs="Arial"/>
                <w:sz w:val="16"/>
                <w:szCs w:val="16"/>
              </w:rPr>
              <w:t>виробника</w:t>
            </w:r>
            <w:r w:rsidRPr="00E51E15">
              <w:rPr>
                <w:rFonts w:ascii="Arial" w:hAnsi="Arial" w:cs="Arial"/>
                <w:sz w:val="16"/>
                <w:szCs w:val="16"/>
                <w:lang w:val="en-US"/>
              </w:rPr>
              <w:t xml:space="preserve"> (</w:t>
            </w:r>
            <w:r w:rsidRPr="00824B70">
              <w:rPr>
                <w:rFonts w:ascii="Arial" w:hAnsi="Arial" w:cs="Arial"/>
                <w:sz w:val="16"/>
                <w:szCs w:val="16"/>
              </w:rPr>
              <w:t>включаючи</w:t>
            </w:r>
            <w:r w:rsidRPr="00E51E15">
              <w:rPr>
                <w:rFonts w:ascii="Arial" w:hAnsi="Arial" w:cs="Arial"/>
                <w:sz w:val="16"/>
                <w:szCs w:val="16"/>
                <w:lang w:val="en-US"/>
              </w:rPr>
              <w:t xml:space="preserve">, </w:t>
            </w:r>
            <w:r w:rsidRPr="00824B70">
              <w:rPr>
                <w:rFonts w:ascii="Arial" w:hAnsi="Arial" w:cs="Arial"/>
                <w:sz w:val="16"/>
                <w:szCs w:val="16"/>
              </w:rPr>
              <w:t>за</w:t>
            </w:r>
            <w:r w:rsidRPr="00E51E15">
              <w:rPr>
                <w:rFonts w:ascii="Arial" w:hAnsi="Arial" w:cs="Arial"/>
                <w:sz w:val="16"/>
                <w:szCs w:val="16"/>
                <w:lang w:val="en-US"/>
              </w:rPr>
              <w:t xml:space="preserve"> </w:t>
            </w:r>
            <w:r w:rsidRPr="00824B70">
              <w:rPr>
                <w:rFonts w:ascii="Arial" w:hAnsi="Arial" w:cs="Arial"/>
                <w:sz w:val="16"/>
                <w:szCs w:val="16"/>
              </w:rPr>
              <w:t>необхідності</w:t>
            </w:r>
            <w:r w:rsidRPr="00E51E15">
              <w:rPr>
                <w:rFonts w:ascii="Arial" w:hAnsi="Arial" w:cs="Arial"/>
                <w:sz w:val="16"/>
                <w:szCs w:val="16"/>
                <w:lang w:val="en-US"/>
              </w:rPr>
              <w:t xml:space="preserve">, </w:t>
            </w:r>
            <w:r w:rsidRPr="00824B70">
              <w:rPr>
                <w:rFonts w:ascii="Arial" w:hAnsi="Arial" w:cs="Arial"/>
                <w:sz w:val="16"/>
                <w:szCs w:val="16"/>
              </w:rPr>
              <w:t>місце</w:t>
            </w:r>
            <w:r w:rsidRPr="00E51E15">
              <w:rPr>
                <w:rFonts w:ascii="Arial" w:hAnsi="Arial" w:cs="Arial"/>
                <w:sz w:val="16"/>
                <w:szCs w:val="16"/>
                <w:lang w:val="en-US"/>
              </w:rPr>
              <w:t xml:space="preserve"> </w:t>
            </w:r>
            <w:r w:rsidRPr="00824B70">
              <w:rPr>
                <w:rFonts w:ascii="Arial" w:hAnsi="Arial" w:cs="Arial"/>
                <w:sz w:val="16"/>
                <w:szCs w:val="16"/>
              </w:rPr>
              <w:t>проведення</w:t>
            </w:r>
            <w:r w:rsidRPr="00E51E15">
              <w:rPr>
                <w:rFonts w:ascii="Arial" w:hAnsi="Arial" w:cs="Arial"/>
                <w:sz w:val="16"/>
                <w:szCs w:val="16"/>
                <w:lang w:val="en-US"/>
              </w:rPr>
              <w:t xml:space="preserve"> </w:t>
            </w:r>
            <w:r w:rsidRPr="00824B70">
              <w:rPr>
                <w:rFonts w:ascii="Arial" w:hAnsi="Arial" w:cs="Arial"/>
                <w:sz w:val="16"/>
                <w:szCs w:val="16"/>
              </w:rPr>
              <w:t>контролю</w:t>
            </w:r>
            <w:r w:rsidRPr="00E51E15">
              <w:rPr>
                <w:rFonts w:ascii="Arial" w:hAnsi="Arial" w:cs="Arial"/>
                <w:sz w:val="16"/>
                <w:szCs w:val="16"/>
                <w:lang w:val="en-US"/>
              </w:rPr>
              <w:t xml:space="preserve"> </w:t>
            </w:r>
            <w:r w:rsidRPr="00824B70">
              <w:rPr>
                <w:rFonts w:ascii="Arial" w:hAnsi="Arial" w:cs="Arial"/>
                <w:sz w:val="16"/>
                <w:szCs w:val="16"/>
              </w:rPr>
              <w:t>якості</w:t>
            </w:r>
            <w:r w:rsidRPr="00E51E15">
              <w:rPr>
                <w:rFonts w:ascii="Arial" w:hAnsi="Arial" w:cs="Arial"/>
                <w:sz w:val="16"/>
                <w:szCs w:val="16"/>
                <w:lang w:val="en-US"/>
              </w:rPr>
              <w:t xml:space="preserve">), </w:t>
            </w:r>
            <w:r w:rsidRPr="00824B70">
              <w:rPr>
                <w:rFonts w:ascii="Arial" w:hAnsi="Arial" w:cs="Arial"/>
                <w:sz w:val="16"/>
                <w:szCs w:val="16"/>
              </w:rPr>
              <w:t>або</w:t>
            </w:r>
            <w:r w:rsidRPr="00E51E15">
              <w:rPr>
                <w:rFonts w:ascii="Arial" w:hAnsi="Arial" w:cs="Arial"/>
                <w:sz w:val="16"/>
                <w:szCs w:val="16"/>
                <w:lang w:val="en-US"/>
              </w:rPr>
              <w:t xml:space="preserve"> </w:t>
            </w:r>
            <w:r w:rsidRPr="00824B70">
              <w:rPr>
                <w:rFonts w:ascii="Arial" w:hAnsi="Arial" w:cs="Arial"/>
                <w:sz w:val="16"/>
                <w:szCs w:val="16"/>
              </w:rPr>
              <w:t>власника</w:t>
            </w:r>
            <w:r w:rsidRPr="00E51E15">
              <w:rPr>
                <w:rFonts w:ascii="Arial" w:hAnsi="Arial" w:cs="Arial"/>
                <w:sz w:val="16"/>
                <w:szCs w:val="16"/>
                <w:lang w:val="en-US"/>
              </w:rPr>
              <w:t xml:space="preserve"> </w:t>
            </w:r>
            <w:r w:rsidRPr="00824B70">
              <w:rPr>
                <w:rFonts w:ascii="Arial" w:hAnsi="Arial" w:cs="Arial"/>
                <w:sz w:val="16"/>
                <w:szCs w:val="16"/>
              </w:rPr>
              <w:t>мастер</w:t>
            </w:r>
            <w:r w:rsidRPr="00E51E15">
              <w:rPr>
                <w:rFonts w:ascii="Arial" w:hAnsi="Arial" w:cs="Arial"/>
                <w:sz w:val="16"/>
                <w:szCs w:val="16"/>
                <w:lang w:val="en-US"/>
              </w:rPr>
              <w:t>-</w:t>
            </w:r>
            <w:r w:rsidRPr="00824B70">
              <w:rPr>
                <w:rFonts w:ascii="Arial" w:hAnsi="Arial" w:cs="Arial"/>
                <w:sz w:val="16"/>
                <w:szCs w:val="16"/>
              </w:rPr>
              <w:t>файла</w:t>
            </w:r>
            <w:r w:rsidRPr="00E51E15">
              <w:rPr>
                <w:rFonts w:ascii="Arial" w:hAnsi="Arial" w:cs="Arial"/>
                <w:sz w:val="16"/>
                <w:szCs w:val="16"/>
                <w:lang w:val="en-US"/>
              </w:rPr>
              <w:t xml:space="preserve"> </w:t>
            </w:r>
            <w:r w:rsidRPr="00824B70">
              <w:rPr>
                <w:rFonts w:ascii="Arial" w:hAnsi="Arial" w:cs="Arial"/>
                <w:sz w:val="16"/>
                <w:szCs w:val="16"/>
              </w:rPr>
              <w:t>на</w:t>
            </w:r>
            <w:r w:rsidRPr="00E51E15">
              <w:rPr>
                <w:rFonts w:ascii="Arial" w:hAnsi="Arial" w:cs="Arial"/>
                <w:sz w:val="16"/>
                <w:szCs w:val="16"/>
                <w:lang w:val="en-US"/>
              </w:rPr>
              <w:t xml:space="preserve"> </w:t>
            </w:r>
            <w:r w:rsidRPr="00824B70">
              <w:rPr>
                <w:rFonts w:ascii="Arial" w:hAnsi="Arial" w:cs="Arial"/>
                <w:sz w:val="16"/>
                <w:szCs w:val="16"/>
              </w:rPr>
              <w:t>АФІ</w:t>
            </w:r>
            <w:r w:rsidRPr="00E51E15">
              <w:rPr>
                <w:rFonts w:ascii="Arial" w:hAnsi="Arial" w:cs="Arial"/>
                <w:sz w:val="16"/>
                <w:szCs w:val="16"/>
                <w:lang w:val="en-US"/>
              </w:rPr>
              <w:t xml:space="preserve">, </w:t>
            </w:r>
            <w:r w:rsidRPr="00824B70">
              <w:rPr>
                <w:rFonts w:ascii="Arial" w:hAnsi="Arial" w:cs="Arial"/>
                <w:sz w:val="16"/>
                <w:szCs w:val="16"/>
              </w:rPr>
              <w:t>або</w:t>
            </w:r>
            <w:r w:rsidRPr="00E51E15">
              <w:rPr>
                <w:rFonts w:ascii="Arial" w:hAnsi="Arial" w:cs="Arial"/>
                <w:sz w:val="16"/>
                <w:szCs w:val="16"/>
                <w:lang w:val="en-US"/>
              </w:rPr>
              <w:t xml:space="preserve"> </w:t>
            </w:r>
            <w:r w:rsidRPr="00824B70">
              <w:rPr>
                <w:rFonts w:ascii="Arial" w:hAnsi="Arial" w:cs="Arial"/>
                <w:sz w:val="16"/>
                <w:szCs w:val="16"/>
              </w:rPr>
              <w:t>постачальника</w:t>
            </w:r>
            <w:r w:rsidRPr="00E51E15">
              <w:rPr>
                <w:rFonts w:ascii="Arial" w:hAnsi="Arial" w:cs="Arial"/>
                <w:sz w:val="16"/>
                <w:szCs w:val="16"/>
                <w:lang w:val="en-US"/>
              </w:rPr>
              <w:t xml:space="preserve"> </w:t>
            </w:r>
            <w:r w:rsidRPr="00824B70">
              <w:rPr>
                <w:rFonts w:ascii="Arial" w:hAnsi="Arial" w:cs="Arial"/>
                <w:sz w:val="16"/>
                <w:szCs w:val="16"/>
              </w:rPr>
              <w:t>АФІ</w:t>
            </w:r>
            <w:r w:rsidRPr="00E51E15">
              <w:rPr>
                <w:rFonts w:ascii="Arial" w:hAnsi="Arial" w:cs="Arial"/>
                <w:sz w:val="16"/>
                <w:szCs w:val="16"/>
                <w:lang w:val="en-US"/>
              </w:rPr>
              <w:t>/</w:t>
            </w:r>
            <w:r w:rsidRPr="00824B70">
              <w:rPr>
                <w:rFonts w:ascii="Arial" w:hAnsi="Arial" w:cs="Arial"/>
                <w:sz w:val="16"/>
                <w:szCs w:val="16"/>
              </w:rPr>
              <w:t>вихідного</w:t>
            </w:r>
            <w:r w:rsidRPr="00E51E15">
              <w:rPr>
                <w:rFonts w:ascii="Arial" w:hAnsi="Arial" w:cs="Arial"/>
                <w:sz w:val="16"/>
                <w:szCs w:val="16"/>
                <w:lang w:val="en-US"/>
              </w:rPr>
              <w:t xml:space="preserve"> </w:t>
            </w:r>
            <w:r w:rsidRPr="00824B70">
              <w:rPr>
                <w:rFonts w:ascii="Arial" w:hAnsi="Arial" w:cs="Arial"/>
                <w:sz w:val="16"/>
                <w:szCs w:val="16"/>
              </w:rPr>
              <w:t>матеріалу</w:t>
            </w:r>
            <w:r w:rsidRPr="00E51E15">
              <w:rPr>
                <w:rFonts w:ascii="Arial" w:hAnsi="Arial" w:cs="Arial"/>
                <w:sz w:val="16"/>
                <w:szCs w:val="16"/>
                <w:lang w:val="en-US"/>
              </w:rPr>
              <w:t>/</w:t>
            </w:r>
            <w:r w:rsidRPr="00824B70">
              <w:rPr>
                <w:rFonts w:ascii="Arial" w:hAnsi="Arial" w:cs="Arial"/>
                <w:sz w:val="16"/>
                <w:szCs w:val="16"/>
              </w:rPr>
              <w:t>реагенту</w:t>
            </w:r>
            <w:r w:rsidRPr="00E51E15">
              <w:rPr>
                <w:rFonts w:ascii="Arial" w:hAnsi="Arial" w:cs="Arial"/>
                <w:sz w:val="16"/>
                <w:szCs w:val="16"/>
                <w:lang w:val="en-US"/>
              </w:rPr>
              <w:t>/</w:t>
            </w:r>
            <w:r w:rsidRPr="00824B70">
              <w:rPr>
                <w:rFonts w:ascii="Arial" w:hAnsi="Arial" w:cs="Arial"/>
                <w:sz w:val="16"/>
                <w:szCs w:val="16"/>
              </w:rPr>
              <w:t>проміжного</w:t>
            </w:r>
            <w:r w:rsidRPr="00E51E15">
              <w:rPr>
                <w:rFonts w:ascii="Arial" w:hAnsi="Arial" w:cs="Arial"/>
                <w:sz w:val="16"/>
                <w:szCs w:val="16"/>
                <w:lang w:val="en-US"/>
              </w:rPr>
              <w:t xml:space="preserve"> </w:t>
            </w:r>
            <w:r w:rsidRPr="00824B70">
              <w:rPr>
                <w:rFonts w:ascii="Arial" w:hAnsi="Arial" w:cs="Arial"/>
                <w:sz w:val="16"/>
                <w:szCs w:val="16"/>
              </w:rPr>
              <w:t>продукту</w:t>
            </w:r>
            <w:r w:rsidRPr="00E51E15">
              <w:rPr>
                <w:rFonts w:ascii="Arial" w:hAnsi="Arial" w:cs="Arial"/>
                <w:sz w:val="16"/>
                <w:szCs w:val="16"/>
                <w:lang w:val="en-US"/>
              </w:rPr>
              <w:t xml:space="preserve">, </w:t>
            </w:r>
            <w:r w:rsidRPr="00824B70">
              <w:rPr>
                <w:rFonts w:ascii="Arial" w:hAnsi="Arial" w:cs="Arial"/>
                <w:sz w:val="16"/>
                <w:szCs w:val="16"/>
              </w:rPr>
              <w:t>що</w:t>
            </w:r>
            <w:r w:rsidRPr="00E51E15">
              <w:rPr>
                <w:rFonts w:ascii="Arial" w:hAnsi="Arial" w:cs="Arial"/>
                <w:sz w:val="16"/>
                <w:szCs w:val="16"/>
                <w:lang w:val="en-US"/>
              </w:rPr>
              <w:t xml:space="preserve"> </w:t>
            </w:r>
            <w:r w:rsidRPr="00824B70">
              <w:rPr>
                <w:rFonts w:ascii="Arial" w:hAnsi="Arial" w:cs="Arial"/>
                <w:sz w:val="16"/>
                <w:szCs w:val="16"/>
              </w:rPr>
              <w:t>застосовуються</w:t>
            </w:r>
            <w:r w:rsidRPr="00E51E15">
              <w:rPr>
                <w:rFonts w:ascii="Arial" w:hAnsi="Arial" w:cs="Arial"/>
                <w:sz w:val="16"/>
                <w:szCs w:val="16"/>
                <w:lang w:val="en-US"/>
              </w:rPr>
              <w:t xml:space="preserve"> </w:t>
            </w:r>
            <w:r w:rsidRPr="00824B70">
              <w:rPr>
                <w:rFonts w:ascii="Arial" w:hAnsi="Arial" w:cs="Arial"/>
                <w:sz w:val="16"/>
                <w:szCs w:val="16"/>
              </w:rPr>
              <w:t>у</w:t>
            </w:r>
            <w:r w:rsidRPr="00E51E15">
              <w:rPr>
                <w:rFonts w:ascii="Arial" w:hAnsi="Arial" w:cs="Arial"/>
                <w:sz w:val="16"/>
                <w:szCs w:val="16"/>
                <w:lang w:val="en-US"/>
              </w:rPr>
              <w:t xml:space="preserve"> </w:t>
            </w:r>
            <w:r w:rsidRPr="00824B70">
              <w:rPr>
                <w:rFonts w:ascii="Arial" w:hAnsi="Arial" w:cs="Arial"/>
                <w:sz w:val="16"/>
                <w:szCs w:val="16"/>
              </w:rPr>
              <w:t>виробництві</w:t>
            </w:r>
            <w:r w:rsidRPr="00E51E15">
              <w:rPr>
                <w:rFonts w:ascii="Arial" w:hAnsi="Arial" w:cs="Arial"/>
                <w:sz w:val="16"/>
                <w:szCs w:val="16"/>
                <w:lang w:val="en-US"/>
              </w:rPr>
              <w:t xml:space="preserve"> </w:t>
            </w:r>
            <w:r w:rsidRPr="00824B70">
              <w:rPr>
                <w:rFonts w:ascii="Arial" w:hAnsi="Arial" w:cs="Arial"/>
                <w:sz w:val="16"/>
                <w:szCs w:val="16"/>
              </w:rPr>
              <w:t>АФІ</w:t>
            </w:r>
            <w:r w:rsidRPr="00E51E15">
              <w:rPr>
                <w:rFonts w:ascii="Arial" w:hAnsi="Arial" w:cs="Arial"/>
                <w:sz w:val="16"/>
                <w:szCs w:val="16"/>
                <w:lang w:val="en-US"/>
              </w:rPr>
              <w:t xml:space="preserve"> (</w:t>
            </w:r>
            <w:r w:rsidRPr="00824B70">
              <w:rPr>
                <w:rFonts w:ascii="Arial" w:hAnsi="Arial" w:cs="Arial"/>
                <w:sz w:val="16"/>
                <w:szCs w:val="16"/>
              </w:rPr>
              <w:t>якщо</w:t>
            </w:r>
            <w:r w:rsidRPr="00E51E15">
              <w:rPr>
                <w:rFonts w:ascii="Arial" w:hAnsi="Arial" w:cs="Arial"/>
                <w:sz w:val="16"/>
                <w:szCs w:val="16"/>
                <w:lang w:val="en-US"/>
              </w:rPr>
              <w:t xml:space="preserve"> </w:t>
            </w:r>
            <w:r w:rsidRPr="00824B70">
              <w:rPr>
                <w:rFonts w:ascii="Arial" w:hAnsi="Arial" w:cs="Arial"/>
                <w:sz w:val="16"/>
                <w:szCs w:val="16"/>
              </w:rPr>
              <w:t>зазначено</w:t>
            </w:r>
            <w:r w:rsidRPr="00E51E15">
              <w:rPr>
                <w:rFonts w:ascii="Arial" w:hAnsi="Arial" w:cs="Arial"/>
                <w:sz w:val="16"/>
                <w:szCs w:val="16"/>
                <w:lang w:val="en-US"/>
              </w:rPr>
              <w:t xml:space="preserve"> </w:t>
            </w:r>
            <w:r w:rsidRPr="00824B70">
              <w:rPr>
                <w:rFonts w:ascii="Arial" w:hAnsi="Arial" w:cs="Arial"/>
                <w:sz w:val="16"/>
                <w:szCs w:val="16"/>
              </w:rPr>
              <w:t>у</w:t>
            </w:r>
            <w:r w:rsidRPr="00E51E15">
              <w:rPr>
                <w:rFonts w:ascii="Arial" w:hAnsi="Arial" w:cs="Arial"/>
                <w:sz w:val="16"/>
                <w:szCs w:val="16"/>
                <w:lang w:val="en-US"/>
              </w:rPr>
              <w:t xml:space="preserve"> </w:t>
            </w:r>
            <w:r w:rsidRPr="00824B70">
              <w:rPr>
                <w:rFonts w:ascii="Arial" w:hAnsi="Arial" w:cs="Arial"/>
                <w:sz w:val="16"/>
                <w:szCs w:val="16"/>
              </w:rPr>
              <w:t>досьє</w:t>
            </w:r>
            <w:r w:rsidRPr="00E51E15">
              <w:rPr>
                <w:rFonts w:ascii="Arial" w:hAnsi="Arial" w:cs="Arial"/>
                <w:sz w:val="16"/>
                <w:szCs w:val="16"/>
                <w:lang w:val="en-US"/>
              </w:rPr>
              <w:t xml:space="preserve"> </w:t>
            </w:r>
            <w:r w:rsidRPr="00824B70">
              <w:rPr>
                <w:rFonts w:ascii="Arial" w:hAnsi="Arial" w:cs="Arial"/>
                <w:sz w:val="16"/>
                <w:szCs w:val="16"/>
              </w:rPr>
              <w:t>на</w:t>
            </w:r>
            <w:r w:rsidRPr="00E51E15">
              <w:rPr>
                <w:rFonts w:ascii="Arial" w:hAnsi="Arial" w:cs="Arial"/>
                <w:sz w:val="16"/>
                <w:szCs w:val="16"/>
                <w:lang w:val="en-US"/>
              </w:rPr>
              <w:t xml:space="preserve"> </w:t>
            </w:r>
            <w:r w:rsidRPr="00824B70">
              <w:rPr>
                <w:rFonts w:ascii="Arial" w:hAnsi="Arial" w:cs="Arial"/>
                <w:sz w:val="16"/>
                <w:szCs w:val="16"/>
              </w:rPr>
              <w:t>лікарський</w:t>
            </w:r>
            <w:r w:rsidRPr="00E51E15">
              <w:rPr>
                <w:rFonts w:ascii="Arial" w:hAnsi="Arial" w:cs="Arial"/>
                <w:sz w:val="16"/>
                <w:szCs w:val="16"/>
                <w:lang w:val="en-US"/>
              </w:rPr>
              <w:t xml:space="preserve"> </w:t>
            </w:r>
            <w:r w:rsidRPr="00824B70">
              <w:rPr>
                <w:rFonts w:ascii="Arial" w:hAnsi="Arial" w:cs="Arial"/>
                <w:sz w:val="16"/>
                <w:szCs w:val="16"/>
              </w:rPr>
              <w:t>засіб</w:t>
            </w:r>
            <w:r w:rsidRPr="00E51E15">
              <w:rPr>
                <w:rFonts w:ascii="Arial" w:hAnsi="Arial" w:cs="Arial"/>
                <w:sz w:val="16"/>
                <w:szCs w:val="16"/>
                <w:lang w:val="en-US"/>
              </w:rPr>
              <w:t xml:space="preserve">) </w:t>
            </w:r>
            <w:r w:rsidRPr="00824B70">
              <w:rPr>
                <w:rFonts w:ascii="Arial" w:hAnsi="Arial" w:cs="Arial"/>
                <w:sz w:val="16"/>
                <w:szCs w:val="16"/>
              </w:rPr>
              <w:t>за</w:t>
            </w:r>
            <w:r w:rsidRPr="00E51E15">
              <w:rPr>
                <w:rFonts w:ascii="Arial" w:hAnsi="Arial" w:cs="Arial"/>
                <w:sz w:val="16"/>
                <w:szCs w:val="16"/>
                <w:lang w:val="en-US"/>
              </w:rPr>
              <w:t xml:space="preserve"> </w:t>
            </w:r>
            <w:r w:rsidRPr="00824B70">
              <w:rPr>
                <w:rFonts w:ascii="Arial" w:hAnsi="Arial" w:cs="Arial"/>
                <w:sz w:val="16"/>
                <w:szCs w:val="16"/>
              </w:rPr>
              <w:t>відсутності</w:t>
            </w:r>
            <w:r w:rsidRPr="00E51E15">
              <w:rPr>
                <w:rFonts w:ascii="Arial" w:hAnsi="Arial" w:cs="Arial"/>
                <w:sz w:val="16"/>
                <w:szCs w:val="16"/>
                <w:lang w:val="en-US"/>
              </w:rPr>
              <w:t xml:space="preserve"> </w:t>
            </w:r>
            <w:r w:rsidRPr="00824B70">
              <w:rPr>
                <w:rFonts w:ascii="Arial" w:hAnsi="Arial" w:cs="Arial"/>
                <w:sz w:val="16"/>
                <w:szCs w:val="16"/>
              </w:rPr>
              <w:t>сертифіката</w:t>
            </w:r>
            <w:r w:rsidRPr="00E51E15">
              <w:rPr>
                <w:rFonts w:ascii="Arial" w:hAnsi="Arial" w:cs="Arial"/>
                <w:sz w:val="16"/>
                <w:szCs w:val="16"/>
                <w:lang w:val="en-US"/>
              </w:rPr>
              <w:t xml:space="preserve"> </w:t>
            </w:r>
            <w:r w:rsidRPr="00824B70">
              <w:rPr>
                <w:rFonts w:ascii="Arial" w:hAnsi="Arial" w:cs="Arial"/>
                <w:sz w:val="16"/>
                <w:szCs w:val="16"/>
              </w:rPr>
              <w:t>відповідності</w:t>
            </w:r>
            <w:r w:rsidRPr="00E51E15">
              <w:rPr>
                <w:rFonts w:ascii="Arial" w:hAnsi="Arial" w:cs="Arial"/>
                <w:sz w:val="16"/>
                <w:szCs w:val="16"/>
                <w:lang w:val="en-US"/>
              </w:rPr>
              <w:t xml:space="preserve"> </w:t>
            </w:r>
            <w:r w:rsidRPr="00824B70">
              <w:rPr>
                <w:rFonts w:ascii="Arial" w:hAnsi="Arial" w:cs="Arial"/>
                <w:sz w:val="16"/>
                <w:szCs w:val="16"/>
              </w:rPr>
              <w:t>Європейській</w:t>
            </w:r>
            <w:r w:rsidRPr="00E51E15">
              <w:rPr>
                <w:rFonts w:ascii="Arial" w:hAnsi="Arial" w:cs="Arial"/>
                <w:sz w:val="16"/>
                <w:szCs w:val="16"/>
                <w:lang w:val="en-US"/>
              </w:rPr>
              <w:t xml:space="preserve"> </w:t>
            </w:r>
            <w:r w:rsidRPr="00824B70">
              <w:rPr>
                <w:rFonts w:ascii="Arial" w:hAnsi="Arial" w:cs="Arial"/>
                <w:sz w:val="16"/>
                <w:szCs w:val="16"/>
              </w:rPr>
              <w:t>фармакопеї</w:t>
            </w:r>
            <w:r w:rsidRPr="00E51E15">
              <w:rPr>
                <w:rFonts w:ascii="Arial" w:hAnsi="Arial" w:cs="Arial"/>
                <w:sz w:val="16"/>
                <w:szCs w:val="16"/>
                <w:lang w:val="en-US"/>
              </w:rPr>
              <w:t xml:space="preserve"> </w:t>
            </w:r>
            <w:r w:rsidRPr="00824B70">
              <w:rPr>
                <w:rFonts w:ascii="Arial" w:hAnsi="Arial" w:cs="Arial"/>
                <w:sz w:val="16"/>
                <w:szCs w:val="16"/>
              </w:rPr>
              <w:t>у</w:t>
            </w:r>
            <w:r w:rsidRPr="00E51E15">
              <w:rPr>
                <w:rFonts w:ascii="Arial" w:hAnsi="Arial" w:cs="Arial"/>
                <w:sz w:val="16"/>
                <w:szCs w:val="16"/>
                <w:lang w:val="en-US"/>
              </w:rPr>
              <w:t xml:space="preserve"> </w:t>
            </w:r>
            <w:r w:rsidRPr="00824B70">
              <w:rPr>
                <w:rFonts w:ascii="Arial" w:hAnsi="Arial" w:cs="Arial"/>
                <w:sz w:val="16"/>
                <w:szCs w:val="16"/>
              </w:rPr>
              <w:t>затвердженому</w:t>
            </w:r>
            <w:r w:rsidRPr="00E51E15">
              <w:rPr>
                <w:rFonts w:ascii="Arial" w:hAnsi="Arial" w:cs="Arial"/>
                <w:sz w:val="16"/>
                <w:szCs w:val="16"/>
                <w:lang w:val="en-US"/>
              </w:rPr>
              <w:t xml:space="preserve"> </w:t>
            </w:r>
            <w:r w:rsidRPr="00824B70">
              <w:rPr>
                <w:rFonts w:ascii="Arial" w:hAnsi="Arial" w:cs="Arial"/>
                <w:sz w:val="16"/>
                <w:szCs w:val="16"/>
              </w:rPr>
              <w:t>досьє</w:t>
            </w:r>
            <w:r w:rsidRPr="00E51E15">
              <w:rPr>
                <w:rFonts w:ascii="Arial" w:hAnsi="Arial" w:cs="Arial"/>
                <w:sz w:val="16"/>
                <w:szCs w:val="16"/>
                <w:lang w:val="en-US"/>
              </w:rPr>
              <w:t xml:space="preserve">, </w:t>
            </w:r>
            <w:r w:rsidRPr="00824B70">
              <w:rPr>
                <w:rFonts w:ascii="Arial" w:hAnsi="Arial" w:cs="Arial"/>
                <w:sz w:val="16"/>
                <w:szCs w:val="16"/>
              </w:rPr>
              <w:t>або</w:t>
            </w:r>
            <w:r w:rsidRPr="00E51E15">
              <w:rPr>
                <w:rFonts w:ascii="Arial" w:hAnsi="Arial" w:cs="Arial"/>
                <w:sz w:val="16"/>
                <w:szCs w:val="16"/>
                <w:lang w:val="en-US"/>
              </w:rPr>
              <w:t xml:space="preserve"> </w:t>
            </w:r>
            <w:r w:rsidRPr="00824B70">
              <w:rPr>
                <w:rFonts w:ascii="Arial" w:hAnsi="Arial" w:cs="Arial"/>
                <w:sz w:val="16"/>
                <w:szCs w:val="16"/>
              </w:rPr>
              <w:t>виробника</w:t>
            </w:r>
            <w:r w:rsidRPr="00E51E15">
              <w:rPr>
                <w:rFonts w:ascii="Arial" w:hAnsi="Arial" w:cs="Arial"/>
                <w:sz w:val="16"/>
                <w:szCs w:val="16"/>
                <w:lang w:val="en-US"/>
              </w:rPr>
              <w:t xml:space="preserve"> </w:t>
            </w:r>
            <w:r w:rsidRPr="00824B70">
              <w:rPr>
                <w:rFonts w:ascii="Arial" w:hAnsi="Arial" w:cs="Arial"/>
                <w:sz w:val="16"/>
                <w:szCs w:val="16"/>
              </w:rPr>
              <w:t>нової</w:t>
            </w:r>
            <w:r w:rsidRPr="00E51E15">
              <w:rPr>
                <w:rFonts w:ascii="Arial" w:hAnsi="Arial" w:cs="Arial"/>
                <w:sz w:val="16"/>
                <w:szCs w:val="16"/>
                <w:lang w:val="en-US"/>
              </w:rPr>
              <w:t xml:space="preserve"> </w:t>
            </w:r>
            <w:r w:rsidRPr="00824B70">
              <w:rPr>
                <w:rFonts w:ascii="Arial" w:hAnsi="Arial" w:cs="Arial"/>
                <w:sz w:val="16"/>
                <w:szCs w:val="16"/>
              </w:rPr>
              <w:t>допоміжної</w:t>
            </w:r>
            <w:r w:rsidRPr="00E51E15">
              <w:rPr>
                <w:rFonts w:ascii="Arial" w:hAnsi="Arial" w:cs="Arial"/>
                <w:sz w:val="16"/>
                <w:szCs w:val="16"/>
                <w:lang w:val="en-US"/>
              </w:rPr>
              <w:t xml:space="preserve"> </w:t>
            </w:r>
            <w:r w:rsidRPr="00824B70">
              <w:rPr>
                <w:rFonts w:ascii="Arial" w:hAnsi="Arial" w:cs="Arial"/>
                <w:sz w:val="16"/>
                <w:szCs w:val="16"/>
              </w:rPr>
              <w:t>речовини</w:t>
            </w:r>
            <w:r w:rsidRPr="00E51E15">
              <w:rPr>
                <w:rFonts w:ascii="Arial" w:hAnsi="Arial" w:cs="Arial"/>
                <w:sz w:val="16"/>
                <w:szCs w:val="16"/>
                <w:lang w:val="en-US"/>
              </w:rPr>
              <w:t xml:space="preserve"> (</w:t>
            </w:r>
            <w:r w:rsidRPr="00824B70">
              <w:rPr>
                <w:rFonts w:ascii="Arial" w:hAnsi="Arial" w:cs="Arial"/>
                <w:sz w:val="16"/>
                <w:szCs w:val="16"/>
              </w:rPr>
              <w:t>якщо</w:t>
            </w:r>
            <w:r w:rsidRPr="00E51E15">
              <w:rPr>
                <w:rFonts w:ascii="Arial" w:hAnsi="Arial" w:cs="Arial"/>
                <w:sz w:val="16"/>
                <w:szCs w:val="16"/>
                <w:lang w:val="en-US"/>
              </w:rPr>
              <w:t xml:space="preserve"> </w:t>
            </w:r>
            <w:r w:rsidRPr="00824B70">
              <w:rPr>
                <w:rFonts w:ascii="Arial" w:hAnsi="Arial" w:cs="Arial"/>
                <w:sz w:val="16"/>
                <w:szCs w:val="16"/>
              </w:rPr>
              <w:t>зазначено</w:t>
            </w:r>
            <w:r w:rsidRPr="00E51E15">
              <w:rPr>
                <w:rFonts w:ascii="Arial" w:hAnsi="Arial" w:cs="Arial"/>
                <w:sz w:val="16"/>
                <w:szCs w:val="16"/>
                <w:lang w:val="en-US"/>
              </w:rPr>
              <w:t xml:space="preserve"> </w:t>
            </w:r>
            <w:r w:rsidRPr="00824B70">
              <w:rPr>
                <w:rFonts w:ascii="Arial" w:hAnsi="Arial" w:cs="Arial"/>
                <w:sz w:val="16"/>
                <w:szCs w:val="16"/>
              </w:rPr>
              <w:t>у</w:t>
            </w:r>
            <w:r w:rsidRPr="00E51E15">
              <w:rPr>
                <w:rFonts w:ascii="Arial" w:hAnsi="Arial" w:cs="Arial"/>
                <w:sz w:val="16"/>
                <w:szCs w:val="16"/>
                <w:lang w:val="en-US"/>
              </w:rPr>
              <w:t xml:space="preserve"> </w:t>
            </w:r>
            <w:r w:rsidRPr="00824B70">
              <w:rPr>
                <w:rFonts w:ascii="Arial" w:hAnsi="Arial" w:cs="Arial"/>
                <w:sz w:val="16"/>
                <w:szCs w:val="16"/>
              </w:rPr>
              <w:t>досьє</w:t>
            </w:r>
            <w:r w:rsidRPr="00E51E15">
              <w:rPr>
                <w:rFonts w:ascii="Arial" w:hAnsi="Arial" w:cs="Arial"/>
                <w:sz w:val="16"/>
                <w:szCs w:val="16"/>
                <w:lang w:val="en-US"/>
              </w:rPr>
              <w:t xml:space="preserve">) </w:t>
            </w:r>
            <w:r w:rsidRPr="00824B70">
              <w:rPr>
                <w:rFonts w:ascii="Arial" w:hAnsi="Arial" w:cs="Arial"/>
                <w:sz w:val="16"/>
                <w:szCs w:val="16"/>
              </w:rPr>
              <w:t>Зміна</w:t>
            </w:r>
            <w:r w:rsidRPr="00E51E15">
              <w:rPr>
                <w:rFonts w:ascii="Arial" w:hAnsi="Arial" w:cs="Arial"/>
                <w:sz w:val="16"/>
                <w:szCs w:val="16"/>
                <w:lang w:val="en-US"/>
              </w:rPr>
              <w:t xml:space="preserve"> </w:t>
            </w:r>
            <w:r w:rsidRPr="00824B70">
              <w:rPr>
                <w:rFonts w:ascii="Arial" w:hAnsi="Arial" w:cs="Arial"/>
                <w:sz w:val="16"/>
                <w:szCs w:val="16"/>
              </w:rPr>
              <w:t>адреси</w:t>
            </w:r>
            <w:r w:rsidRPr="00E51E15">
              <w:rPr>
                <w:rFonts w:ascii="Arial" w:hAnsi="Arial" w:cs="Arial"/>
                <w:sz w:val="16"/>
                <w:szCs w:val="16"/>
                <w:lang w:val="en-US"/>
              </w:rPr>
              <w:t xml:space="preserve"> </w:t>
            </w:r>
            <w:r w:rsidRPr="00824B70">
              <w:rPr>
                <w:rFonts w:ascii="Arial" w:hAnsi="Arial" w:cs="Arial"/>
                <w:sz w:val="16"/>
                <w:szCs w:val="16"/>
              </w:rPr>
              <w:t>виробника</w:t>
            </w:r>
            <w:r w:rsidRPr="00E51E15">
              <w:rPr>
                <w:rFonts w:ascii="Arial" w:hAnsi="Arial" w:cs="Arial"/>
                <w:sz w:val="16"/>
                <w:szCs w:val="16"/>
                <w:lang w:val="en-US"/>
              </w:rPr>
              <w:t xml:space="preserve"> Novartis Grimsby Ltd, Great Britain, </w:t>
            </w:r>
            <w:r w:rsidRPr="00824B70">
              <w:rPr>
                <w:rFonts w:ascii="Arial" w:hAnsi="Arial" w:cs="Arial"/>
                <w:sz w:val="16"/>
                <w:szCs w:val="16"/>
              </w:rPr>
              <w:t>без</w:t>
            </w:r>
            <w:r w:rsidRPr="00E51E15">
              <w:rPr>
                <w:rFonts w:ascii="Arial" w:hAnsi="Arial" w:cs="Arial"/>
                <w:sz w:val="16"/>
                <w:szCs w:val="16"/>
                <w:lang w:val="en-US"/>
              </w:rPr>
              <w:t xml:space="preserve"> </w:t>
            </w:r>
            <w:r w:rsidRPr="00824B70">
              <w:rPr>
                <w:rFonts w:ascii="Arial" w:hAnsi="Arial" w:cs="Arial"/>
                <w:sz w:val="16"/>
                <w:szCs w:val="16"/>
              </w:rPr>
              <w:t>зміни</w:t>
            </w:r>
            <w:r w:rsidRPr="00E51E15">
              <w:rPr>
                <w:rFonts w:ascii="Arial" w:hAnsi="Arial" w:cs="Arial"/>
                <w:sz w:val="16"/>
                <w:szCs w:val="16"/>
                <w:lang w:val="en-US"/>
              </w:rPr>
              <w:t xml:space="preserve"> </w:t>
            </w:r>
            <w:r w:rsidRPr="00824B70">
              <w:rPr>
                <w:rFonts w:ascii="Arial" w:hAnsi="Arial" w:cs="Arial"/>
                <w:sz w:val="16"/>
                <w:szCs w:val="16"/>
              </w:rPr>
              <w:t>місця</w:t>
            </w:r>
            <w:r w:rsidRPr="00E51E15">
              <w:rPr>
                <w:rFonts w:ascii="Arial" w:hAnsi="Arial" w:cs="Arial"/>
                <w:sz w:val="16"/>
                <w:szCs w:val="16"/>
                <w:lang w:val="en-US"/>
              </w:rPr>
              <w:t xml:space="preserve"> </w:t>
            </w:r>
            <w:r w:rsidRPr="00824B70">
              <w:rPr>
                <w:rFonts w:ascii="Arial" w:hAnsi="Arial" w:cs="Arial"/>
                <w:sz w:val="16"/>
                <w:szCs w:val="16"/>
              </w:rPr>
              <w:t>виробництва</w:t>
            </w:r>
          </w:p>
          <w:p w:rsidR="0077730C" w:rsidRPr="00E51E15" w:rsidRDefault="0077730C" w:rsidP="004B05C9">
            <w:pPr>
              <w:jc w:val="center"/>
              <w:rPr>
                <w:rFonts w:ascii="Arial" w:hAnsi="Arial" w:cs="Arial"/>
                <w:sz w:val="16"/>
                <w:szCs w:val="16"/>
                <w:lang w:val="en-US"/>
              </w:rPr>
            </w:pPr>
            <w:r w:rsidRPr="00824B70">
              <w:rPr>
                <w:rFonts w:ascii="Arial" w:hAnsi="Arial" w:cs="Arial"/>
                <w:sz w:val="16"/>
                <w:szCs w:val="16"/>
              </w:rPr>
              <w:t>Затверджено</w:t>
            </w:r>
          </w:p>
          <w:p w:rsidR="0077730C" w:rsidRPr="00E51E15" w:rsidRDefault="0077730C" w:rsidP="004B05C9">
            <w:pPr>
              <w:jc w:val="center"/>
              <w:rPr>
                <w:rFonts w:ascii="Arial" w:hAnsi="Arial" w:cs="Arial"/>
                <w:sz w:val="16"/>
                <w:szCs w:val="16"/>
                <w:lang w:val="en-US"/>
              </w:rPr>
            </w:pPr>
            <w:r w:rsidRPr="00E51E15">
              <w:rPr>
                <w:rFonts w:ascii="Arial" w:hAnsi="Arial" w:cs="Arial"/>
                <w:sz w:val="16"/>
                <w:szCs w:val="16"/>
                <w:lang w:val="en-US"/>
              </w:rPr>
              <w:t>Novartis Grimsby Ltd.</w:t>
            </w:r>
          </w:p>
          <w:p w:rsidR="0077730C" w:rsidRPr="00E51E15" w:rsidRDefault="0077730C" w:rsidP="004B05C9">
            <w:pPr>
              <w:jc w:val="center"/>
              <w:rPr>
                <w:rFonts w:ascii="Arial" w:hAnsi="Arial" w:cs="Arial"/>
                <w:sz w:val="16"/>
                <w:szCs w:val="16"/>
                <w:lang w:val="en-US"/>
              </w:rPr>
            </w:pPr>
            <w:r w:rsidRPr="00E51E15">
              <w:rPr>
                <w:rFonts w:ascii="Arial" w:hAnsi="Arial" w:cs="Arial"/>
                <w:sz w:val="16"/>
                <w:szCs w:val="16"/>
                <w:lang w:val="en-US"/>
              </w:rPr>
              <w:t>Pyewipe Grimsby</w:t>
            </w:r>
          </w:p>
          <w:p w:rsidR="0077730C" w:rsidRPr="00E51E15" w:rsidRDefault="0077730C" w:rsidP="004B05C9">
            <w:pPr>
              <w:jc w:val="center"/>
              <w:rPr>
                <w:rFonts w:ascii="Arial" w:hAnsi="Arial" w:cs="Arial"/>
                <w:sz w:val="16"/>
                <w:szCs w:val="16"/>
                <w:lang w:val="en-US"/>
              </w:rPr>
            </w:pPr>
            <w:r w:rsidRPr="00E51E15">
              <w:rPr>
                <w:rFonts w:ascii="Arial" w:hAnsi="Arial" w:cs="Arial"/>
                <w:sz w:val="16"/>
                <w:szCs w:val="16"/>
                <w:lang w:val="en-US"/>
              </w:rPr>
              <w:t>N.E. Lincolnshire</w:t>
            </w:r>
          </w:p>
          <w:p w:rsidR="0077730C" w:rsidRPr="00E51E15" w:rsidRDefault="0077730C" w:rsidP="004B05C9">
            <w:pPr>
              <w:jc w:val="center"/>
              <w:rPr>
                <w:rFonts w:ascii="Arial" w:hAnsi="Arial" w:cs="Arial"/>
                <w:sz w:val="16"/>
                <w:szCs w:val="16"/>
                <w:lang w:val="en-US"/>
              </w:rPr>
            </w:pPr>
            <w:r w:rsidRPr="00E51E15">
              <w:rPr>
                <w:rFonts w:ascii="Arial" w:hAnsi="Arial" w:cs="Arial"/>
                <w:sz w:val="16"/>
                <w:szCs w:val="16"/>
                <w:lang w:val="en-US"/>
              </w:rPr>
              <w:t>DN 31 2SR</w:t>
            </w:r>
          </w:p>
          <w:p w:rsidR="0077730C" w:rsidRPr="00E51E15" w:rsidRDefault="0077730C" w:rsidP="004B05C9">
            <w:pPr>
              <w:jc w:val="center"/>
              <w:rPr>
                <w:rFonts w:ascii="Arial" w:hAnsi="Arial" w:cs="Arial"/>
                <w:sz w:val="16"/>
                <w:szCs w:val="16"/>
                <w:lang w:val="en-US"/>
              </w:rPr>
            </w:pPr>
            <w:r w:rsidRPr="00E51E15">
              <w:rPr>
                <w:rFonts w:ascii="Arial" w:hAnsi="Arial" w:cs="Arial"/>
                <w:sz w:val="16"/>
                <w:szCs w:val="16"/>
                <w:lang w:val="en-US"/>
              </w:rPr>
              <w:t>Great Britain</w:t>
            </w:r>
          </w:p>
          <w:p w:rsidR="0077730C" w:rsidRPr="00E51E15" w:rsidRDefault="0077730C" w:rsidP="004B05C9">
            <w:pPr>
              <w:jc w:val="center"/>
              <w:rPr>
                <w:rFonts w:ascii="Arial" w:hAnsi="Arial" w:cs="Arial"/>
                <w:sz w:val="16"/>
                <w:szCs w:val="16"/>
                <w:lang w:val="en-US"/>
              </w:rPr>
            </w:pPr>
            <w:r w:rsidRPr="00E51E15">
              <w:rPr>
                <w:rFonts w:ascii="Arial" w:hAnsi="Arial" w:cs="Arial"/>
                <w:sz w:val="16"/>
                <w:szCs w:val="16"/>
                <w:lang w:val="en-US"/>
              </w:rPr>
              <w:t>DUNS 212245609</w:t>
            </w:r>
          </w:p>
          <w:p w:rsidR="0077730C" w:rsidRPr="00E51E15" w:rsidRDefault="0077730C" w:rsidP="004B05C9">
            <w:pPr>
              <w:jc w:val="center"/>
              <w:rPr>
                <w:rFonts w:ascii="Arial" w:hAnsi="Arial" w:cs="Arial"/>
                <w:sz w:val="16"/>
                <w:szCs w:val="16"/>
                <w:lang w:val="en-US"/>
              </w:rPr>
            </w:pPr>
          </w:p>
          <w:p w:rsidR="0077730C" w:rsidRPr="00E51E15" w:rsidRDefault="0077730C" w:rsidP="004B05C9">
            <w:pPr>
              <w:jc w:val="center"/>
              <w:rPr>
                <w:rFonts w:ascii="Arial" w:hAnsi="Arial" w:cs="Arial"/>
                <w:sz w:val="16"/>
                <w:szCs w:val="16"/>
                <w:lang w:val="en-US"/>
              </w:rPr>
            </w:pPr>
            <w:r w:rsidRPr="00824B70">
              <w:rPr>
                <w:rFonts w:ascii="Arial" w:hAnsi="Arial" w:cs="Arial"/>
                <w:sz w:val="16"/>
                <w:szCs w:val="16"/>
              </w:rPr>
              <w:t>Запропоновано</w:t>
            </w:r>
          </w:p>
          <w:p w:rsidR="0077730C" w:rsidRPr="00E51E15" w:rsidRDefault="0077730C" w:rsidP="004B05C9">
            <w:pPr>
              <w:jc w:val="center"/>
              <w:rPr>
                <w:rFonts w:ascii="Arial" w:hAnsi="Arial" w:cs="Arial"/>
                <w:sz w:val="16"/>
                <w:szCs w:val="16"/>
                <w:lang w:val="en-US"/>
              </w:rPr>
            </w:pPr>
            <w:r w:rsidRPr="00E51E15">
              <w:rPr>
                <w:rFonts w:ascii="Arial" w:hAnsi="Arial" w:cs="Arial"/>
                <w:sz w:val="16"/>
                <w:szCs w:val="16"/>
                <w:lang w:val="en-US"/>
              </w:rPr>
              <w:t>Novartis Grimsby Ltd</w:t>
            </w:r>
          </w:p>
          <w:p w:rsidR="0077730C" w:rsidRPr="00E51E15" w:rsidRDefault="0077730C" w:rsidP="004B05C9">
            <w:pPr>
              <w:jc w:val="center"/>
              <w:rPr>
                <w:rFonts w:ascii="Arial" w:hAnsi="Arial" w:cs="Arial"/>
                <w:sz w:val="16"/>
                <w:szCs w:val="16"/>
                <w:lang w:val="en-US"/>
              </w:rPr>
            </w:pPr>
            <w:r w:rsidRPr="00E51E15">
              <w:rPr>
                <w:rFonts w:ascii="Arial" w:hAnsi="Arial" w:cs="Arial"/>
                <w:sz w:val="16"/>
                <w:szCs w:val="16"/>
                <w:lang w:val="en-US"/>
              </w:rPr>
              <w:t>Pyewipe Grimsby</w:t>
            </w:r>
          </w:p>
          <w:p w:rsidR="0077730C" w:rsidRPr="00E51E15" w:rsidRDefault="0077730C" w:rsidP="004B05C9">
            <w:pPr>
              <w:jc w:val="center"/>
              <w:rPr>
                <w:rFonts w:ascii="Arial" w:hAnsi="Arial" w:cs="Arial"/>
                <w:sz w:val="16"/>
                <w:szCs w:val="16"/>
                <w:lang w:val="en-US"/>
              </w:rPr>
            </w:pPr>
            <w:r w:rsidRPr="00E51E15">
              <w:rPr>
                <w:rFonts w:ascii="Arial" w:hAnsi="Arial" w:cs="Arial"/>
                <w:sz w:val="16"/>
                <w:szCs w:val="16"/>
                <w:lang w:val="en-US"/>
              </w:rPr>
              <w:t>DN 31 2SR</w:t>
            </w:r>
          </w:p>
          <w:p w:rsidR="0077730C" w:rsidRPr="00E51E15" w:rsidRDefault="0077730C" w:rsidP="004B05C9">
            <w:pPr>
              <w:jc w:val="center"/>
              <w:rPr>
                <w:rFonts w:ascii="Arial" w:hAnsi="Arial" w:cs="Arial"/>
                <w:sz w:val="16"/>
                <w:szCs w:val="16"/>
                <w:lang w:val="en-US"/>
              </w:rPr>
            </w:pPr>
            <w:r w:rsidRPr="00E51E15">
              <w:rPr>
                <w:rFonts w:ascii="Arial" w:hAnsi="Arial" w:cs="Arial"/>
                <w:sz w:val="16"/>
                <w:szCs w:val="16"/>
                <w:lang w:val="en-US"/>
              </w:rPr>
              <w:t>Great Britain</w:t>
            </w:r>
          </w:p>
          <w:p w:rsidR="0077730C" w:rsidRPr="00E51E15" w:rsidRDefault="0077730C" w:rsidP="004B05C9">
            <w:pPr>
              <w:jc w:val="center"/>
              <w:rPr>
                <w:rFonts w:ascii="Arial" w:hAnsi="Arial" w:cs="Arial"/>
                <w:sz w:val="16"/>
                <w:szCs w:val="16"/>
                <w:lang w:val="en-US"/>
              </w:rPr>
            </w:pPr>
            <w:r w:rsidRPr="00E51E15">
              <w:rPr>
                <w:rFonts w:ascii="Arial" w:hAnsi="Arial" w:cs="Arial"/>
                <w:sz w:val="16"/>
                <w:szCs w:val="16"/>
                <w:lang w:val="en-US"/>
              </w:rPr>
              <w:t>DUNS 225544427</w:t>
            </w:r>
          </w:p>
          <w:p w:rsidR="0077730C" w:rsidRPr="00E51E15" w:rsidRDefault="0077730C" w:rsidP="004B05C9">
            <w:pPr>
              <w:jc w:val="center"/>
              <w:rPr>
                <w:rFonts w:ascii="Arial" w:hAnsi="Arial" w:cs="Arial"/>
                <w:sz w:val="16"/>
                <w:szCs w:val="16"/>
                <w:lang w:val="en-US"/>
              </w:rPr>
            </w:pPr>
            <w:r w:rsidRPr="00824B70">
              <w:rPr>
                <w:rFonts w:ascii="Arial" w:hAnsi="Arial" w:cs="Arial"/>
                <w:sz w:val="16"/>
                <w:szCs w:val="16"/>
              </w:rPr>
              <w:t>Зміни</w:t>
            </w:r>
            <w:r w:rsidRPr="00E51E15">
              <w:rPr>
                <w:rFonts w:ascii="Arial" w:hAnsi="Arial" w:cs="Arial"/>
                <w:sz w:val="16"/>
                <w:szCs w:val="16"/>
                <w:lang w:val="en-US"/>
              </w:rPr>
              <w:t xml:space="preserve"> I </w:t>
            </w:r>
            <w:r w:rsidRPr="00824B70">
              <w:rPr>
                <w:rFonts w:ascii="Arial" w:hAnsi="Arial" w:cs="Arial"/>
                <w:sz w:val="16"/>
                <w:szCs w:val="16"/>
              </w:rPr>
              <w:t>типу</w:t>
            </w:r>
            <w:r w:rsidRPr="00E51E15">
              <w:rPr>
                <w:rFonts w:ascii="Arial" w:hAnsi="Arial" w:cs="Arial"/>
                <w:sz w:val="16"/>
                <w:szCs w:val="16"/>
                <w:lang w:val="en-US"/>
              </w:rPr>
              <w:t xml:space="preserve"> - </w:t>
            </w:r>
            <w:r w:rsidRPr="00824B70">
              <w:rPr>
                <w:rFonts w:ascii="Arial" w:hAnsi="Arial" w:cs="Arial"/>
                <w:sz w:val="16"/>
                <w:szCs w:val="16"/>
              </w:rPr>
              <w:t>Зміни</w:t>
            </w:r>
            <w:r w:rsidRPr="00E51E15">
              <w:rPr>
                <w:rFonts w:ascii="Arial" w:hAnsi="Arial" w:cs="Arial"/>
                <w:sz w:val="16"/>
                <w:szCs w:val="16"/>
                <w:lang w:val="en-US"/>
              </w:rPr>
              <w:t xml:space="preserve"> </w:t>
            </w:r>
            <w:r w:rsidRPr="00824B70">
              <w:rPr>
                <w:rFonts w:ascii="Arial" w:hAnsi="Arial" w:cs="Arial"/>
                <w:sz w:val="16"/>
                <w:szCs w:val="16"/>
              </w:rPr>
              <w:t>з</w:t>
            </w:r>
            <w:r w:rsidRPr="00E51E15">
              <w:rPr>
                <w:rFonts w:ascii="Arial" w:hAnsi="Arial" w:cs="Arial"/>
                <w:sz w:val="16"/>
                <w:szCs w:val="16"/>
                <w:lang w:val="en-US"/>
              </w:rPr>
              <w:t xml:space="preserve"> </w:t>
            </w:r>
            <w:r w:rsidRPr="00824B70">
              <w:rPr>
                <w:rFonts w:ascii="Arial" w:hAnsi="Arial" w:cs="Arial"/>
                <w:sz w:val="16"/>
                <w:szCs w:val="16"/>
              </w:rPr>
              <w:t>якості</w:t>
            </w:r>
            <w:r w:rsidRPr="00E51E15">
              <w:rPr>
                <w:rFonts w:ascii="Arial" w:hAnsi="Arial" w:cs="Arial"/>
                <w:sz w:val="16"/>
                <w:szCs w:val="16"/>
                <w:lang w:val="en-US"/>
              </w:rPr>
              <w:t xml:space="preserve">. </w:t>
            </w:r>
            <w:r w:rsidRPr="00824B70">
              <w:rPr>
                <w:rFonts w:ascii="Arial" w:hAnsi="Arial" w:cs="Arial"/>
                <w:sz w:val="16"/>
                <w:szCs w:val="16"/>
              </w:rPr>
              <w:t>АФІ</w:t>
            </w:r>
            <w:r w:rsidRPr="00E51E15">
              <w:rPr>
                <w:rFonts w:ascii="Arial" w:hAnsi="Arial" w:cs="Arial"/>
                <w:sz w:val="16"/>
                <w:szCs w:val="16"/>
                <w:lang w:val="en-US"/>
              </w:rPr>
              <w:t xml:space="preserve">. </w:t>
            </w:r>
            <w:r w:rsidRPr="00824B70">
              <w:rPr>
                <w:rFonts w:ascii="Arial" w:hAnsi="Arial" w:cs="Arial"/>
                <w:sz w:val="16"/>
                <w:szCs w:val="16"/>
              </w:rPr>
              <w:t>Виробництво</w:t>
            </w:r>
            <w:r w:rsidRPr="00E51E15">
              <w:rPr>
                <w:rFonts w:ascii="Arial" w:hAnsi="Arial" w:cs="Arial"/>
                <w:sz w:val="16"/>
                <w:szCs w:val="16"/>
                <w:lang w:val="en-US"/>
              </w:rPr>
              <w:t xml:space="preserve">. </w:t>
            </w:r>
            <w:r w:rsidRPr="00824B70">
              <w:rPr>
                <w:rFonts w:ascii="Arial" w:hAnsi="Arial" w:cs="Arial"/>
                <w:sz w:val="16"/>
                <w:szCs w:val="16"/>
              </w:rPr>
              <w:t>Зміна</w:t>
            </w:r>
            <w:r w:rsidRPr="00E51E15">
              <w:rPr>
                <w:rFonts w:ascii="Arial" w:hAnsi="Arial" w:cs="Arial"/>
                <w:sz w:val="16"/>
                <w:szCs w:val="16"/>
                <w:lang w:val="en-US"/>
              </w:rPr>
              <w:t xml:space="preserve"> </w:t>
            </w:r>
            <w:r w:rsidRPr="00824B70">
              <w:rPr>
                <w:rFonts w:ascii="Arial" w:hAnsi="Arial" w:cs="Arial"/>
                <w:sz w:val="16"/>
                <w:szCs w:val="16"/>
              </w:rPr>
              <w:t>виробника</w:t>
            </w:r>
            <w:r w:rsidRPr="00E51E15">
              <w:rPr>
                <w:rFonts w:ascii="Arial" w:hAnsi="Arial" w:cs="Arial"/>
                <w:sz w:val="16"/>
                <w:szCs w:val="16"/>
                <w:lang w:val="en-US"/>
              </w:rPr>
              <w:t xml:space="preserve"> </w:t>
            </w:r>
            <w:r w:rsidRPr="00824B70">
              <w:rPr>
                <w:rFonts w:ascii="Arial" w:hAnsi="Arial" w:cs="Arial"/>
                <w:sz w:val="16"/>
                <w:szCs w:val="16"/>
              </w:rPr>
              <w:t>вихідного</w:t>
            </w:r>
            <w:r w:rsidRPr="00E51E15">
              <w:rPr>
                <w:rFonts w:ascii="Arial" w:hAnsi="Arial" w:cs="Arial"/>
                <w:sz w:val="16"/>
                <w:szCs w:val="16"/>
                <w:lang w:val="en-US"/>
              </w:rPr>
              <w:t>/</w:t>
            </w:r>
            <w:r w:rsidRPr="00824B70">
              <w:rPr>
                <w:rFonts w:ascii="Arial" w:hAnsi="Arial" w:cs="Arial"/>
                <w:sz w:val="16"/>
                <w:szCs w:val="16"/>
              </w:rPr>
              <w:t>проміжного</w:t>
            </w:r>
            <w:r w:rsidRPr="00E51E15">
              <w:rPr>
                <w:rFonts w:ascii="Arial" w:hAnsi="Arial" w:cs="Arial"/>
                <w:sz w:val="16"/>
                <w:szCs w:val="16"/>
                <w:lang w:val="en-US"/>
              </w:rPr>
              <w:t xml:space="preserve"> </w:t>
            </w:r>
            <w:r w:rsidRPr="00824B70">
              <w:rPr>
                <w:rFonts w:ascii="Arial" w:hAnsi="Arial" w:cs="Arial"/>
                <w:sz w:val="16"/>
                <w:szCs w:val="16"/>
              </w:rPr>
              <w:t>продукту</w:t>
            </w:r>
            <w:r w:rsidRPr="00E51E15">
              <w:rPr>
                <w:rFonts w:ascii="Arial" w:hAnsi="Arial" w:cs="Arial"/>
                <w:sz w:val="16"/>
                <w:szCs w:val="16"/>
                <w:lang w:val="en-US"/>
              </w:rPr>
              <w:t>/</w:t>
            </w:r>
            <w:r w:rsidRPr="00824B70">
              <w:rPr>
                <w:rFonts w:ascii="Arial" w:hAnsi="Arial" w:cs="Arial"/>
                <w:sz w:val="16"/>
                <w:szCs w:val="16"/>
              </w:rPr>
              <w:t>реагенту</w:t>
            </w:r>
            <w:r w:rsidRPr="00E51E15">
              <w:rPr>
                <w:rFonts w:ascii="Arial" w:hAnsi="Arial" w:cs="Arial"/>
                <w:sz w:val="16"/>
                <w:szCs w:val="16"/>
                <w:lang w:val="en-US"/>
              </w:rPr>
              <w:t xml:space="preserve">, </w:t>
            </w:r>
            <w:r w:rsidRPr="00824B70">
              <w:rPr>
                <w:rFonts w:ascii="Arial" w:hAnsi="Arial" w:cs="Arial"/>
                <w:sz w:val="16"/>
                <w:szCs w:val="16"/>
              </w:rPr>
              <w:t>що</w:t>
            </w:r>
            <w:r w:rsidRPr="00E51E15">
              <w:rPr>
                <w:rFonts w:ascii="Arial" w:hAnsi="Arial" w:cs="Arial"/>
                <w:sz w:val="16"/>
                <w:szCs w:val="16"/>
                <w:lang w:val="en-US"/>
              </w:rPr>
              <w:t xml:space="preserve"> </w:t>
            </w:r>
            <w:r w:rsidRPr="00824B70">
              <w:rPr>
                <w:rFonts w:ascii="Arial" w:hAnsi="Arial" w:cs="Arial"/>
                <w:sz w:val="16"/>
                <w:szCs w:val="16"/>
              </w:rPr>
              <w:t>використовуються</w:t>
            </w:r>
            <w:r w:rsidRPr="00E51E15">
              <w:rPr>
                <w:rFonts w:ascii="Arial" w:hAnsi="Arial" w:cs="Arial"/>
                <w:sz w:val="16"/>
                <w:szCs w:val="16"/>
                <w:lang w:val="en-US"/>
              </w:rPr>
              <w:t xml:space="preserve"> </w:t>
            </w:r>
            <w:r w:rsidRPr="00824B70">
              <w:rPr>
                <w:rFonts w:ascii="Arial" w:hAnsi="Arial" w:cs="Arial"/>
                <w:sz w:val="16"/>
                <w:szCs w:val="16"/>
              </w:rPr>
              <w:t>у</w:t>
            </w:r>
            <w:r w:rsidRPr="00E51E15">
              <w:rPr>
                <w:rFonts w:ascii="Arial" w:hAnsi="Arial" w:cs="Arial"/>
                <w:sz w:val="16"/>
                <w:szCs w:val="16"/>
                <w:lang w:val="en-US"/>
              </w:rPr>
              <w:t xml:space="preserve"> </w:t>
            </w:r>
            <w:r w:rsidRPr="00824B70">
              <w:rPr>
                <w:rFonts w:ascii="Arial" w:hAnsi="Arial" w:cs="Arial"/>
                <w:sz w:val="16"/>
                <w:szCs w:val="16"/>
              </w:rPr>
              <w:t>виробничому</w:t>
            </w:r>
            <w:r w:rsidRPr="00E51E15">
              <w:rPr>
                <w:rFonts w:ascii="Arial" w:hAnsi="Arial" w:cs="Arial"/>
                <w:sz w:val="16"/>
                <w:szCs w:val="16"/>
                <w:lang w:val="en-US"/>
              </w:rPr>
              <w:t xml:space="preserve"> </w:t>
            </w:r>
            <w:r w:rsidRPr="00824B70">
              <w:rPr>
                <w:rFonts w:ascii="Arial" w:hAnsi="Arial" w:cs="Arial"/>
                <w:sz w:val="16"/>
                <w:szCs w:val="16"/>
              </w:rPr>
              <w:t>процесі</w:t>
            </w:r>
            <w:r w:rsidRPr="00E51E15">
              <w:rPr>
                <w:rFonts w:ascii="Arial" w:hAnsi="Arial" w:cs="Arial"/>
                <w:sz w:val="16"/>
                <w:szCs w:val="16"/>
                <w:lang w:val="en-US"/>
              </w:rPr>
              <w:t xml:space="preserve"> </w:t>
            </w:r>
            <w:r w:rsidRPr="00824B70">
              <w:rPr>
                <w:rFonts w:ascii="Arial" w:hAnsi="Arial" w:cs="Arial"/>
                <w:sz w:val="16"/>
                <w:szCs w:val="16"/>
              </w:rPr>
              <w:t>АФІ</w:t>
            </w:r>
            <w:r w:rsidRPr="00E51E15">
              <w:rPr>
                <w:rFonts w:ascii="Arial" w:hAnsi="Arial" w:cs="Arial"/>
                <w:sz w:val="16"/>
                <w:szCs w:val="16"/>
                <w:lang w:val="en-US"/>
              </w:rPr>
              <w:t xml:space="preserve">, </w:t>
            </w:r>
            <w:r w:rsidRPr="00824B70">
              <w:rPr>
                <w:rFonts w:ascii="Arial" w:hAnsi="Arial" w:cs="Arial"/>
                <w:sz w:val="16"/>
                <w:szCs w:val="16"/>
              </w:rPr>
              <w:t>або</w:t>
            </w:r>
            <w:r w:rsidRPr="00E51E15">
              <w:rPr>
                <w:rFonts w:ascii="Arial" w:hAnsi="Arial" w:cs="Arial"/>
                <w:sz w:val="16"/>
                <w:szCs w:val="16"/>
                <w:lang w:val="en-US"/>
              </w:rPr>
              <w:t xml:space="preserve"> </w:t>
            </w:r>
            <w:r w:rsidRPr="00824B70">
              <w:rPr>
                <w:rFonts w:ascii="Arial" w:hAnsi="Arial" w:cs="Arial"/>
                <w:sz w:val="16"/>
                <w:szCs w:val="16"/>
              </w:rPr>
              <w:t>зміна</w:t>
            </w:r>
            <w:r w:rsidRPr="00E51E15">
              <w:rPr>
                <w:rFonts w:ascii="Arial" w:hAnsi="Arial" w:cs="Arial"/>
                <w:sz w:val="16"/>
                <w:szCs w:val="16"/>
                <w:lang w:val="en-US"/>
              </w:rPr>
              <w:t xml:space="preserve"> </w:t>
            </w:r>
            <w:r w:rsidRPr="00824B70">
              <w:rPr>
                <w:rFonts w:ascii="Arial" w:hAnsi="Arial" w:cs="Arial"/>
                <w:sz w:val="16"/>
                <w:szCs w:val="16"/>
              </w:rPr>
              <w:t>виробника</w:t>
            </w:r>
            <w:r w:rsidRPr="00E51E15">
              <w:rPr>
                <w:rFonts w:ascii="Arial" w:hAnsi="Arial" w:cs="Arial"/>
                <w:sz w:val="16"/>
                <w:szCs w:val="16"/>
                <w:lang w:val="en-US"/>
              </w:rPr>
              <w:t xml:space="preserve"> (</w:t>
            </w:r>
            <w:r w:rsidRPr="00824B70">
              <w:rPr>
                <w:rFonts w:ascii="Arial" w:hAnsi="Arial" w:cs="Arial"/>
                <w:sz w:val="16"/>
                <w:szCs w:val="16"/>
              </w:rPr>
              <w:t>включаючи</w:t>
            </w:r>
            <w:r w:rsidRPr="00E51E15">
              <w:rPr>
                <w:rFonts w:ascii="Arial" w:hAnsi="Arial" w:cs="Arial"/>
                <w:sz w:val="16"/>
                <w:szCs w:val="16"/>
                <w:lang w:val="en-US"/>
              </w:rPr>
              <w:t xml:space="preserve">, </w:t>
            </w:r>
            <w:r w:rsidRPr="00824B70">
              <w:rPr>
                <w:rFonts w:ascii="Arial" w:hAnsi="Arial" w:cs="Arial"/>
                <w:sz w:val="16"/>
                <w:szCs w:val="16"/>
              </w:rPr>
              <w:t>де</w:t>
            </w:r>
            <w:r w:rsidRPr="00E51E15">
              <w:rPr>
                <w:rFonts w:ascii="Arial" w:hAnsi="Arial" w:cs="Arial"/>
                <w:sz w:val="16"/>
                <w:szCs w:val="16"/>
                <w:lang w:val="en-US"/>
              </w:rPr>
              <w:t xml:space="preserve"> </w:t>
            </w:r>
            <w:r w:rsidRPr="00824B70">
              <w:rPr>
                <w:rFonts w:ascii="Arial" w:hAnsi="Arial" w:cs="Arial"/>
                <w:sz w:val="16"/>
                <w:szCs w:val="16"/>
              </w:rPr>
              <w:t>необхідно</w:t>
            </w:r>
            <w:r w:rsidRPr="00E51E15">
              <w:rPr>
                <w:rFonts w:ascii="Arial" w:hAnsi="Arial" w:cs="Arial"/>
                <w:sz w:val="16"/>
                <w:szCs w:val="16"/>
                <w:lang w:val="en-US"/>
              </w:rPr>
              <w:t xml:space="preserve">, </w:t>
            </w:r>
            <w:r w:rsidRPr="00824B70">
              <w:rPr>
                <w:rFonts w:ascii="Arial" w:hAnsi="Arial" w:cs="Arial"/>
                <w:sz w:val="16"/>
                <w:szCs w:val="16"/>
              </w:rPr>
              <w:t>місце</w:t>
            </w:r>
            <w:r w:rsidRPr="00E51E15">
              <w:rPr>
                <w:rFonts w:ascii="Arial" w:hAnsi="Arial" w:cs="Arial"/>
                <w:sz w:val="16"/>
                <w:szCs w:val="16"/>
                <w:lang w:val="en-US"/>
              </w:rPr>
              <w:t xml:space="preserve"> </w:t>
            </w:r>
            <w:r w:rsidRPr="00824B70">
              <w:rPr>
                <w:rFonts w:ascii="Arial" w:hAnsi="Arial" w:cs="Arial"/>
                <w:sz w:val="16"/>
                <w:szCs w:val="16"/>
              </w:rPr>
              <w:t>проведення</w:t>
            </w:r>
            <w:r w:rsidRPr="00E51E15">
              <w:rPr>
                <w:rFonts w:ascii="Arial" w:hAnsi="Arial" w:cs="Arial"/>
                <w:sz w:val="16"/>
                <w:szCs w:val="16"/>
                <w:lang w:val="en-US"/>
              </w:rPr>
              <w:t xml:space="preserve"> </w:t>
            </w:r>
            <w:r w:rsidRPr="00824B70">
              <w:rPr>
                <w:rFonts w:ascii="Arial" w:hAnsi="Arial" w:cs="Arial"/>
                <w:sz w:val="16"/>
                <w:szCs w:val="16"/>
              </w:rPr>
              <w:t>контролю</w:t>
            </w:r>
            <w:r w:rsidRPr="00E51E15">
              <w:rPr>
                <w:rFonts w:ascii="Arial" w:hAnsi="Arial" w:cs="Arial"/>
                <w:sz w:val="16"/>
                <w:szCs w:val="16"/>
                <w:lang w:val="en-US"/>
              </w:rPr>
              <w:t xml:space="preserve"> </w:t>
            </w:r>
            <w:r w:rsidRPr="00824B70">
              <w:rPr>
                <w:rFonts w:ascii="Arial" w:hAnsi="Arial" w:cs="Arial"/>
                <w:sz w:val="16"/>
                <w:szCs w:val="16"/>
              </w:rPr>
              <w:t>якості</w:t>
            </w:r>
            <w:r w:rsidRPr="00E51E15">
              <w:rPr>
                <w:rFonts w:ascii="Arial" w:hAnsi="Arial" w:cs="Arial"/>
                <w:sz w:val="16"/>
                <w:szCs w:val="16"/>
                <w:lang w:val="en-US"/>
              </w:rPr>
              <w:t xml:space="preserve">) </w:t>
            </w:r>
            <w:r w:rsidRPr="00824B70">
              <w:rPr>
                <w:rFonts w:ascii="Arial" w:hAnsi="Arial" w:cs="Arial"/>
                <w:sz w:val="16"/>
                <w:szCs w:val="16"/>
              </w:rPr>
              <w:t>АФІ</w:t>
            </w:r>
            <w:r w:rsidRPr="00E51E15">
              <w:rPr>
                <w:rFonts w:ascii="Arial" w:hAnsi="Arial" w:cs="Arial"/>
                <w:sz w:val="16"/>
                <w:szCs w:val="16"/>
                <w:lang w:val="en-US"/>
              </w:rPr>
              <w:t xml:space="preserve"> (</w:t>
            </w:r>
            <w:r w:rsidRPr="00824B70">
              <w:rPr>
                <w:rFonts w:ascii="Arial" w:hAnsi="Arial" w:cs="Arial"/>
                <w:sz w:val="16"/>
                <w:szCs w:val="16"/>
              </w:rPr>
              <w:t>за</w:t>
            </w:r>
            <w:r w:rsidRPr="00E51E15">
              <w:rPr>
                <w:rFonts w:ascii="Arial" w:hAnsi="Arial" w:cs="Arial"/>
                <w:sz w:val="16"/>
                <w:szCs w:val="16"/>
                <w:lang w:val="en-US"/>
              </w:rPr>
              <w:t xml:space="preserve"> </w:t>
            </w:r>
            <w:r w:rsidRPr="00824B70">
              <w:rPr>
                <w:rFonts w:ascii="Arial" w:hAnsi="Arial" w:cs="Arial"/>
                <w:sz w:val="16"/>
                <w:szCs w:val="16"/>
              </w:rPr>
              <w:t>відсутності</w:t>
            </w:r>
            <w:r w:rsidRPr="00E51E15">
              <w:rPr>
                <w:rFonts w:ascii="Arial" w:hAnsi="Arial" w:cs="Arial"/>
                <w:sz w:val="16"/>
                <w:szCs w:val="16"/>
                <w:lang w:val="en-US"/>
              </w:rPr>
              <w:t xml:space="preserve"> </w:t>
            </w:r>
            <w:r w:rsidRPr="00824B70">
              <w:rPr>
                <w:rFonts w:ascii="Arial" w:hAnsi="Arial" w:cs="Arial"/>
                <w:sz w:val="16"/>
                <w:szCs w:val="16"/>
              </w:rPr>
              <w:t>сертифіката</w:t>
            </w:r>
            <w:r w:rsidRPr="00E51E15">
              <w:rPr>
                <w:rFonts w:ascii="Arial" w:hAnsi="Arial" w:cs="Arial"/>
                <w:sz w:val="16"/>
                <w:szCs w:val="16"/>
                <w:lang w:val="en-US"/>
              </w:rPr>
              <w:t xml:space="preserve"> </w:t>
            </w:r>
            <w:r w:rsidRPr="00824B70">
              <w:rPr>
                <w:rFonts w:ascii="Arial" w:hAnsi="Arial" w:cs="Arial"/>
                <w:sz w:val="16"/>
                <w:szCs w:val="16"/>
              </w:rPr>
              <w:t>відповідності</w:t>
            </w:r>
            <w:r w:rsidRPr="00E51E15">
              <w:rPr>
                <w:rFonts w:ascii="Arial" w:hAnsi="Arial" w:cs="Arial"/>
                <w:sz w:val="16"/>
                <w:szCs w:val="16"/>
                <w:lang w:val="en-US"/>
              </w:rPr>
              <w:t xml:space="preserve"> </w:t>
            </w:r>
            <w:r w:rsidRPr="00824B70">
              <w:rPr>
                <w:rFonts w:ascii="Arial" w:hAnsi="Arial" w:cs="Arial"/>
                <w:sz w:val="16"/>
                <w:szCs w:val="16"/>
              </w:rPr>
              <w:t>Європейській</w:t>
            </w:r>
            <w:r w:rsidRPr="00E51E15">
              <w:rPr>
                <w:rFonts w:ascii="Arial" w:hAnsi="Arial" w:cs="Arial"/>
                <w:sz w:val="16"/>
                <w:szCs w:val="16"/>
                <w:lang w:val="en-US"/>
              </w:rPr>
              <w:t xml:space="preserve"> </w:t>
            </w:r>
            <w:r w:rsidRPr="00824B70">
              <w:rPr>
                <w:rFonts w:ascii="Arial" w:hAnsi="Arial" w:cs="Arial"/>
                <w:sz w:val="16"/>
                <w:szCs w:val="16"/>
              </w:rPr>
              <w:t>фармакопеї</w:t>
            </w:r>
            <w:r w:rsidRPr="00E51E15">
              <w:rPr>
                <w:rFonts w:ascii="Arial" w:hAnsi="Arial" w:cs="Arial"/>
                <w:sz w:val="16"/>
                <w:szCs w:val="16"/>
                <w:lang w:val="en-US"/>
              </w:rPr>
              <w:t xml:space="preserve"> </w:t>
            </w:r>
            <w:r w:rsidRPr="00824B70">
              <w:rPr>
                <w:rFonts w:ascii="Arial" w:hAnsi="Arial" w:cs="Arial"/>
                <w:sz w:val="16"/>
                <w:szCs w:val="16"/>
              </w:rPr>
              <w:t>у</w:t>
            </w:r>
            <w:r w:rsidRPr="00E51E15">
              <w:rPr>
                <w:rFonts w:ascii="Arial" w:hAnsi="Arial" w:cs="Arial"/>
                <w:sz w:val="16"/>
                <w:szCs w:val="16"/>
                <w:lang w:val="en-US"/>
              </w:rPr>
              <w:t xml:space="preserve"> </w:t>
            </w:r>
            <w:r w:rsidRPr="00824B70">
              <w:rPr>
                <w:rFonts w:ascii="Arial" w:hAnsi="Arial" w:cs="Arial"/>
                <w:sz w:val="16"/>
                <w:szCs w:val="16"/>
              </w:rPr>
              <w:t>затвердженому</w:t>
            </w:r>
            <w:r w:rsidRPr="00E51E15">
              <w:rPr>
                <w:rFonts w:ascii="Arial" w:hAnsi="Arial" w:cs="Arial"/>
                <w:sz w:val="16"/>
                <w:szCs w:val="16"/>
                <w:lang w:val="en-US"/>
              </w:rPr>
              <w:t xml:space="preserve"> </w:t>
            </w:r>
            <w:r w:rsidRPr="00824B70">
              <w:rPr>
                <w:rFonts w:ascii="Arial" w:hAnsi="Arial" w:cs="Arial"/>
                <w:sz w:val="16"/>
                <w:szCs w:val="16"/>
              </w:rPr>
              <w:t>досьє</w:t>
            </w:r>
            <w:r w:rsidRPr="00E51E15">
              <w:rPr>
                <w:rFonts w:ascii="Arial" w:hAnsi="Arial" w:cs="Arial"/>
                <w:sz w:val="16"/>
                <w:szCs w:val="16"/>
                <w:lang w:val="en-US"/>
              </w:rPr>
              <w:t>)(</w:t>
            </w:r>
            <w:r w:rsidRPr="00824B70">
              <w:rPr>
                <w:rFonts w:ascii="Arial" w:hAnsi="Arial" w:cs="Arial"/>
                <w:sz w:val="16"/>
                <w:szCs w:val="16"/>
              </w:rPr>
              <w:t>зміни</w:t>
            </w:r>
            <w:r w:rsidRPr="00E51E15">
              <w:rPr>
                <w:rFonts w:ascii="Arial" w:hAnsi="Arial" w:cs="Arial"/>
                <w:sz w:val="16"/>
                <w:szCs w:val="16"/>
                <w:lang w:val="en-US"/>
              </w:rPr>
              <w:t xml:space="preserve"> </w:t>
            </w:r>
            <w:r w:rsidRPr="00824B70">
              <w:rPr>
                <w:rFonts w:ascii="Arial" w:hAnsi="Arial" w:cs="Arial"/>
                <w:sz w:val="16"/>
                <w:szCs w:val="16"/>
              </w:rPr>
              <w:t>до</w:t>
            </w:r>
            <w:r w:rsidRPr="00E51E15">
              <w:rPr>
                <w:rFonts w:ascii="Arial" w:hAnsi="Arial" w:cs="Arial"/>
                <w:sz w:val="16"/>
                <w:szCs w:val="16"/>
                <w:lang w:val="en-US"/>
              </w:rPr>
              <w:t xml:space="preserve"> </w:t>
            </w:r>
            <w:r w:rsidRPr="00824B70">
              <w:rPr>
                <w:rFonts w:ascii="Arial" w:hAnsi="Arial" w:cs="Arial"/>
                <w:sz w:val="16"/>
                <w:szCs w:val="16"/>
              </w:rPr>
              <w:t>заходів</w:t>
            </w:r>
            <w:r w:rsidRPr="00E51E15">
              <w:rPr>
                <w:rFonts w:ascii="Arial" w:hAnsi="Arial" w:cs="Arial"/>
                <w:sz w:val="16"/>
                <w:szCs w:val="16"/>
                <w:lang w:val="en-US"/>
              </w:rPr>
              <w:t xml:space="preserve">, </w:t>
            </w:r>
            <w:r w:rsidRPr="00824B70">
              <w:rPr>
                <w:rFonts w:ascii="Arial" w:hAnsi="Arial" w:cs="Arial"/>
                <w:sz w:val="16"/>
                <w:szCs w:val="16"/>
              </w:rPr>
              <w:t>пов</w:t>
            </w:r>
            <w:r w:rsidRPr="00E51E15">
              <w:rPr>
                <w:rFonts w:ascii="Arial" w:hAnsi="Arial" w:cs="Arial"/>
                <w:sz w:val="16"/>
                <w:szCs w:val="16"/>
                <w:lang w:val="en-US"/>
              </w:rPr>
              <w:t>'</w:t>
            </w:r>
            <w:r w:rsidRPr="00824B70">
              <w:rPr>
                <w:rFonts w:ascii="Arial" w:hAnsi="Arial" w:cs="Arial"/>
                <w:sz w:val="16"/>
                <w:szCs w:val="16"/>
              </w:rPr>
              <w:t>язаних</w:t>
            </w:r>
            <w:r w:rsidRPr="00E51E15">
              <w:rPr>
                <w:rFonts w:ascii="Arial" w:hAnsi="Arial" w:cs="Arial"/>
                <w:sz w:val="16"/>
                <w:szCs w:val="16"/>
                <w:lang w:val="en-US"/>
              </w:rPr>
              <w:t xml:space="preserve"> </w:t>
            </w:r>
            <w:r w:rsidRPr="00824B70">
              <w:rPr>
                <w:rFonts w:ascii="Arial" w:hAnsi="Arial" w:cs="Arial"/>
                <w:sz w:val="16"/>
                <w:szCs w:val="16"/>
              </w:rPr>
              <w:t>з</w:t>
            </w:r>
            <w:r w:rsidRPr="00E51E15">
              <w:rPr>
                <w:rFonts w:ascii="Arial" w:hAnsi="Arial" w:cs="Arial"/>
                <w:sz w:val="16"/>
                <w:szCs w:val="16"/>
                <w:lang w:val="en-US"/>
              </w:rPr>
              <w:t xml:space="preserve"> </w:t>
            </w:r>
            <w:r w:rsidRPr="00824B70">
              <w:rPr>
                <w:rFonts w:ascii="Arial" w:hAnsi="Arial" w:cs="Arial"/>
                <w:sz w:val="16"/>
                <w:szCs w:val="16"/>
              </w:rPr>
              <w:t>контролем</w:t>
            </w:r>
            <w:r w:rsidRPr="00E51E15">
              <w:rPr>
                <w:rFonts w:ascii="Arial" w:hAnsi="Arial" w:cs="Arial"/>
                <w:sz w:val="16"/>
                <w:szCs w:val="16"/>
                <w:lang w:val="en-US"/>
              </w:rPr>
              <w:t xml:space="preserve"> </w:t>
            </w:r>
            <w:r w:rsidRPr="00824B70">
              <w:rPr>
                <w:rFonts w:ascii="Arial" w:hAnsi="Arial" w:cs="Arial"/>
                <w:sz w:val="16"/>
                <w:szCs w:val="16"/>
              </w:rPr>
              <w:t>АФІ</w:t>
            </w:r>
            <w:r w:rsidRPr="00E51E15">
              <w:rPr>
                <w:rFonts w:ascii="Arial" w:hAnsi="Arial" w:cs="Arial"/>
                <w:sz w:val="16"/>
                <w:szCs w:val="16"/>
                <w:lang w:val="en-US"/>
              </w:rPr>
              <w:t xml:space="preserve">, </w:t>
            </w:r>
            <w:r w:rsidRPr="00824B70">
              <w:rPr>
                <w:rFonts w:ascii="Arial" w:hAnsi="Arial" w:cs="Arial"/>
                <w:sz w:val="16"/>
                <w:szCs w:val="16"/>
              </w:rPr>
              <w:t>або</w:t>
            </w:r>
            <w:r w:rsidRPr="00E51E15">
              <w:rPr>
                <w:rFonts w:ascii="Arial" w:hAnsi="Arial" w:cs="Arial"/>
                <w:sz w:val="16"/>
                <w:szCs w:val="16"/>
                <w:lang w:val="en-US"/>
              </w:rPr>
              <w:t xml:space="preserve"> </w:t>
            </w:r>
            <w:r w:rsidRPr="00824B70">
              <w:rPr>
                <w:rFonts w:ascii="Arial" w:hAnsi="Arial" w:cs="Arial"/>
                <w:sz w:val="16"/>
                <w:szCs w:val="16"/>
              </w:rPr>
              <w:t>додавання</w:t>
            </w:r>
            <w:r w:rsidRPr="00E51E15">
              <w:rPr>
                <w:rFonts w:ascii="Arial" w:hAnsi="Arial" w:cs="Arial"/>
                <w:sz w:val="16"/>
                <w:szCs w:val="16"/>
                <w:lang w:val="en-US"/>
              </w:rPr>
              <w:t xml:space="preserve"> </w:t>
            </w:r>
            <w:r w:rsidRPr="00824B70">
              <w:rPr>
                <w:rFonts w:ascii="Arial" w:hAnsi="Arial" w:cs="Arial"/>
                <w:sz w:val="16"/>
                <w:szCs w:val="16"/>
              </w:rPr>
              <w:t>дільниці</w:t>
            </w:r>
            <w:r w:rsidRPr="00E51E15">
              <w:rPr>
                <w:rFonts w:ascii="Arial" w:hAnsi="Arial" w:cs="Arial"/>
                <w:sz w:val="16"/>
                <w:szCs w:val="16"/>
                <w:lang w:val="en-US"/>
              </w:rPr>
              <w:t xml:space="preserve">, </w:t>
            </w:r>
            <w:r w:rsidRPr="00824B70">
              <w:rPr>
                <w:rFonts w:ascii="Arial" w:hAnsi="Arial" w:cs="Arial"/>
                <w:sz w:val="16"/>
                <w:szCs w:val="16"/>
              </w:rPr>
              <w:t>де</w:t>
            </w:r>
            <w:r w:rsidRPr="00E51E15">
              <w:rPr>
                <w:rFonts w:ascii="Arial" w:hAnsi="Arial" w:cs="Arial"/>
                <w:sz w:val="16"/>
                <w:szCs w:val="16"/>
                <w:lang w:val="en-US"/>
              </w:rPr>
              <w:t xml:space="preserve"> </w:t>
            </w:r>
            <w:r w:rsidRPr="00824B70">
              <w:rPr>
                <w:rFonts w:ascii="Arial" w:hAnsi="Arial" w:cs="Arial"/>
                <w:sz w:val="16"/>
                <w:szCs w:val="16"/>
              </w:rPr>
              <w:t>проводиться</w:t>
            </w:r>
            <w:r w:rsidRPr="00E51E15">
              <w:rPr>
                <w:rFonts w:ascii="Arial" w:hAnsi="Arial" w:cs="Arial"/>
                <w:sz w:val="16"/>
                <w:szCs w:val="16"/>
                <w:lang w:val="en-US"/>
              </w:rPr>
              <w:t xml:space="preserve"> </w:t>
            </w:r>
            <w:r w:rsidRPr="00824B70">
              <w:rPr>
                <w:rFonts w:ascii="Arial" w:hAnsi="Arial" w:cs="Arial"/>
                <w:sz w:val="16"/>
                <w:szCs w:val="16"/>
              </w:rPr>
              <w:t>контроль</w:t>
            </w:r>
            <w:r w:rsidRPr="00E51E15">
              <w:rPr>
                <w:rFonts w:ascii="Arial" w:hAnsi="Arial" w:cs="Arial"/>
                <w:sz w:val="16"/>
                <w:szCs w:val="16"/>
                <w:lang w:val="en-US"/>
              </w:rPr>
              <w:t>/</w:t>
            </w:r>
            <w:r w:rsidRPr="00824B70">
              <w:rPr>
                <w:rFonts w:ascii="Arial" w:hAnsi="Arial" w:cs="Arial"/>
                <w:sz w:val="16"/>
                <w:szCs w:val="16"/>
              </w:rPr>
              <w:t>випробування</w:t>
            </w:r>
            <w:r w:rsidRPr="00E51E15">
              <w:rPr>
                <w:rFonts w:ascii="Arial" w:hAnsi="Arial" w:cs="Arial"/>
                <w:sz w:val="16"/>
                <w:szCs w:val="16"/>
                <w:lang w:val="en-US"/>
              </w:rPr>
              <w:t xml:space="preserve"> </w:t>
            </w:r>
            <w:r w:rsidRPr="00824B70">
              <w:rPr>
                <w:rFonts w:ascii="Arial" w:hAnsi="Arial" w:cs="Arial"/>
                <w:sz w:val="16"/>
                <w:szCs w:val="16"/>
              </w:rPr>
              <w:t>серії</w:t>
            </w:r>
            <w:r w:rsidRPr="00E51E15">
              <w:rPr>
                <w:rFonts w:ascii="Arial" w:hAnsi="Arial" w:cs="Arial"/>
                <w:sz w:val="16"/>
                <w:szCs w:val="16"/>
                <w:lang w:val="en-US"/>
              </w:rPr>
              <w:t xml:space="preserve">) </w:t>
            </w:r>
            <w:r w:rsidRPr="00824B70">
              <w:rPr>
                <w:rFonts w:ascii="Arial" w:hAnsi="Arial" w:cs="Arial"/>
                <w:sz w:val="16"/>
                <w:szCs w:val="16"/>
              </w:rPr>
              <w:t>Додавання</w:t>
            </w:r>
            <w:r w:rsidRPr="00E51E15">
              <w:rPr>
                <w:rFonts w:ascii="Arial" w:hAnsi="Arial" w:cs="Arial"/>
                <w:sz w:val="16"/>
                <w:szCs w:val="16"/>
                <w:lang w:val="en-US"/>
              </w:rPr>
              <w:t xml:space="preserve"> SGS International Services Laboratory (ISL) Limited </w:t>
            </w:r>
            <w:r w:rsidRPr="00824B70">
              <w:rPr>
                <w:rFonts w:ascii="Arial" w:hAnsi="Arial" w:cs="Arial"/>
                <w:sz w:val="16"/>
                <w:szCs w:val="16"/>
              </w:rPr>
              <w:t>як</w:t>
            </w:r>
            <w:r w:rsidRPr="00E51E15">
              <w:rPr>
                <w:rFonts w:ascii="Arial" w:hAnsi="Arial" w:cs="Arial"/>
                <w:sz w:val="16"/>
                <w:szCs w:val="16"/>
                <w:lang w:val="en-US"/>
              </w:rPr>
              <w:t xml:space="preserve"> </w:t>
            </w:r>
            <w:r w:rsidRPr="00824B70">
              <w:rPr>
                <w:rFonts w:ascii="Arial" w:hAnsi="Arial" w:cs="Arial"/>
                <w:sz w:val="16"/>
                <w:szCs w:val="16"/>
              </w:rPr>
              <w:t>альтернативної</w:t>
            </w:r>
            <w:r w:rsidRPr="00E51E15">
              <w:rPr>
                <w:rFonts w:ascii="Arial" w:hAnsi="Arial" w:cs="Arial"/>
                <w:sz w:val="16"/>
                <w:szCs w:val="16"/>
                <w:lang w:val="en-US"/>
              </w:rPr>
              <w:t xml:space="preserve"> </w:t>
            </w:r>
            <w:r w:rsidRPr="00824B70">
              <w:rPr>
                <w:rFonts w:ascii="Arial" w:hAnsi="Arial" w:cs="Arial"/>
                <w:sz w:val="16"/>
                <w:szCs w:val="16"/>
              </w:rPr>
              <w:t>дільниці</w:t>
            </w:r>
            <w:r w:rsidRPr="00E51E15">
              <w:rPr>
                <w:rFonts w:ascii="Arial" w:hAnsi="Arial" w:cs="Arial"/>
                <w:sz w:val="16"/>
                <w:szCs w:val="16"/>
                <w:lang w:val="en-US"/>
              </w:rPr>
              <w:t xml:space="preserve"> </w:t>
            </w:r>
            <w:r w:rsidRPr="00824B70">
              <w:rPr>
                <w:rFonts w:ascii="Arial" w:hAnsi="Arial" w:cs="Arial"/>
                <w:sz w:val="16"/>
                <w:szCs w:val="16"/>
              </w:rPr>
              <w:t>контролю</w:t>
            </w:r>
            <w:r w:rsidRPr="00E51E15">
              <w:rPr>
                <w:rFonts w:ascii="Arial" w:hAnsi="Arial" w:cs="Arial"/>
                <w:sz w:val="16"/>
                <w:szCs w:val="16"/>
                <w:lang w:val="en-US"/>
              </w:rPr>
              <w:t xml:space="preserve"> </w:t>
            </w:r>
            <w:r w:rsidRPr="00824B70">
              <w:rPr>
                <w:rFonts w:ascii="Arial" w:hAnsi="Arial" w:cs="Arial"/>
                <w:sz w:val="16"/>
                <w:szCs w:val="16"/>
              </w:rPr>
              <w:t>якості</w:t>
            </w:r>
            <w:r w:rsidRPr="00E51E15">
              <w:rPr>
                <w:rFonts w:ascii="Arial" w:hAnsi="Arial" w:cs="Arial"/>
                <w:sz w:val="16"/>
                <w:szCs w:val="16"/>
                <w:lang w:val="en-US"/>
              </w:rPr>
              <w:t xml:space="preserve"> </w:t>
            </w:r>
            <w:r w:rsidRPr="00824B70">
              <w:rPr>
                <w:rFonts w:ascii="Arial" w:hAnsi="Arial" w:cs="Arial"/>
                <w:sz w:val="16"/>
                <w:szCs w:val="16"/>
              </w:rPr>
              <w:t>за</w:t>
            </w:r>
            <w:r w:rsidRPr="00E51E15">
              <w:rPr>
                <w:rFonts w:ascii="Arial" w:hAnsi="Arial" w:cs="Arial"/>
                <w:sz w:val="16"/>
                <w:szCs w:val="16"/>
                <w:lang w:val="en-US"/>
              </w:rPr>
              <w:t xml:space="preserve"> </w:t>
            </w:r>
            <w:r w:rsidRPr="00824B70">
              <w:rPr>
                <w:rFonts w:ascii="Arial" w:hAnsi="Arial" w:cs="Arial"/>
                <w:sz w:val="16"/>
                <w:szCs w:val="16"/>
              </w:rPr>
              <w:t>показником</w:t>
            </w:r>
            <w:r w:rsidRPr="00E51E15">
              <w:rPr>
                <w:rFonts w:ascii="Arial" w:hAnsi="Arial" w:cs="Arial"/>
                <w:sz w:val="16"/>
                <w:szCs w:val="16"/>
                <w:lang w:val="en-US"/>
              </w:rPr>
              <w:t xml:space="preserve"> «</w:t>
            </w:r>
            <w:r w:rsidRPr="00824B70">
              <w:rPr>
                <w:rFonts w:ascii="Arial" w:hAnsi="Arial" w:cs="Arial"/>
                <w:sz w:val="16"/>
                <w:szCs w:val="16"/>
              </w:rPr>
              <w:t>Розподіл</w:t>
            </w:r>
            <w:r w:rsidRPr="00E51E15">
              <w:rPr>
                <w:rFonts w:ascii="Arial" w:hAnsi="Arial" w:cs="Arial"/>
                <w:sz w:val="16"/>
                <w:szCs w:val="16"/>
                <w:lang w:val="en-US"/>
              </w:rPr>
              <w:t xml:space="preserve"> </w:t>
            </w:r>
            <w:r w:rsidRPr="00824B70">
              <w:rPr>
                <w:rFonts w:ascii="Arial" w:hAnsi="Arial" w:cs="Arial"/>
                <w:sz w:val="16"/>
                <w:szCs w:val="16"/>
              </w:rPr>
              <w:t>часток</w:t>
            </w:r>
            <w:r w:rsidRPr="00E51E15">
              <w:rPr>
                <w:rFonts w:ascii="Arial" w:hAnsi="Arial" w:cs="Arial"/>
                <w:sz w:val="16"/>
                <w:szCs w:val="16"/>
                <w:lang w:val="en-US"/>
              </w:rPr>
              <w:t xml:space="preserve"> </w:t>
            </w:r>
            <w:r w:rsidRPr="00824B70">
              <w:rPr>
                <w:rFonts w:ascii="Arial" w:hAnsi="Arial" w:cs="Arial"/>
                <w:sz w:val="16"/>
                <w:szCs w:val="16"/>
              </w:rPr>
              <w:t>за</w:t>
            </w:r>
            <w:r w:rsidRPr="00E51E15">
              <w:rPr>
                <w:rFonts w:ascii="Arial" w:hAnsi="Arial" w:cs="Arial"/>
                <w:sz w:val="16"/>
                <w:szCs w:val="16"/>
                <w:lang w:val="en-US"/>
              </w:rPr>
              <w:t xml:space="preserve"> </w:t>
            </w:r>
            <w:r w:rsidRPr="00824B70">
              <w:rPr>
                <w:rFonts w:ascii="Arial" w:hAnsi="Arial" w:cs="Arial"/>
                <w:sz w:val="16"/>
                <w:szCs w:val="16"/>
              </w:rPr>
              <w:t>розміром</w:t>
            </w:r>
            <w:r w:rsidRPr="00E51E15">
              <w:rPr>
                <w:rFonts w:ascii="Arial" w:hAnsi="Arial" w:cs="Arial"/>
                <w:sz w:val="16"/>
                <w:szCs w:val="16"/>
                <w:lang w:val="en-US"/>
              </w:rPr>
              <w:t xml:space="preserve"> (Particle size distribution)» </w:t>
            </w:r>
            <w:r w:rsidRPr="00824B70">
              <w:rPr>
                <w:rFonts w:ascii="Arial" w:hAnsi="Arial" w:cs="Arial"/>
                <w:sz w:val="16"/>
                <w:szCs w:val="16"/>
              </w:rPr>
              <w:t>для</w:t>
            </w:r>
            <w:r w:rsidRPr="00E51E15">
              <w:rPr>
                <w:rFonts w:ascii="Arial" w:hAnsi="Arial" w:cs="Arial"/>
                <w:sz w:val="16"/>
                <w:szCs w:val="16"/>
                <w:lang w:val="en-US"/>
              </w:rPr>
              <w:t xml:space="preserve"> </w:t>
            </w:r>
            <w:r w:rsidRPr="00824B70">
              <w:rPr>
                <w:rFonts w:ascii="Arial" w:hAnsi="Arial" w:cs="Arial"/>
                <w:sz w:val="16"/>
                <w:szCs w:val="16"/>
              </w:rPr>
              <w:t>АФІ</w:t>
            </w:r>
            <w:r w:rsidRPr="00E51E15">
              <w:rPr>
                <w:rFonts w:ascii="Arial" w:hAnsi="Arial" w:cs="Arial"/>
                <w:sz w:val="16"/>
                <w:szCs w:val="16"/>
                <w:lang w:val="en-US"/>
              </w:rPr>
              <w:t xml:space="preserve"> </w:t>
            </w:r>
            <w:r w:rsidRPr="00824B70">
              <w:rPr>
                <w:rFonts w:ascii="Arial" w:hAnsi="Arial" w:cs="Arial"/>
                <w:sz w:val="16"/>
                <w:szCs w:val="16"/>
              </w:rPr>
              <w:t>Валсартан</w:t>
            </w:r>
            <w:r w:rsidRPr="00E51E15">
              <w:rPr>
                <w:rFonts w:ascii="Arial" w:hAnsi="Arial" w:cs="Arial"/>
                <w:sz w:val="16"/>
                <w:szCs w:val="16"/>
                <w:lang w:val="en-US"/>
              </w:rPr>
              <w:t xml:space="preserve">. </w:t>
            </w:r>
            <w:r w:rsidRPr="00824B70">
              <w:rPr>
                <w:rFonts w:ascii="Arial" w:hAnsi="Arial" w:cs="Arial"/>
                <w:sz w:val="16"/>
                <w:szCs w:val="16"/>
              </w:rPr>
              <w:t>Також</w:t>
            </w:r>
            <w:r w:rsidRPr="00E51E15">
              <w:rPr>
                <w:rFonts w:ascii="Arial" w:hAnsi="Arial" w:cs="Arial"/>
                <w:sz w:val="16"/>
                <w:szCs w:val="16"/>
                <w:lang w:val="en-US"/>
              </w:rPr>
              <w:t xml:space="preserve">, </w:t>
            </w:r>
            <w:r w:rsidRPr="00824B70">
              <w:rPr>
                <w:rFonts w:ascii="Arial" w:hAnsi="Arial" w:cs="Arial"/>
                <w:sz w:val="16"/>
                <w:szCs w:val="16"/>
              </w:rPr>
              <w:t>внесення</w:t>
            </w:r>
            <w:r w:rsidRPr="00E51E15">
              <w:rPr>
                <w:rFonts w:ascii="Arial" w:hAnsi="Arial" w:cs="Arial"/>
                <w:sz w:val="16"/>
                <w:szCs w:val="16"/>
                <w:lang w:val="en-US"/>
              </w:rPr>
              <w:t xml:space="preserve"> </w:t>
            </w:r>
            <w:r w:rsidRPr="00824B70">
              <w:rPr>
                <w:rFonts w:ascii="Arial" w:hAnsi="Arial" w:cs="Arial"/>
                <w:sz w:val="16"/>
                <w:szCs w:val="16"/>
              </w:rPr>
              <w:t>редакційних</w:t>
            </w:r>
            <w:r w:rsidRPr="00E51E15">
              <w:rPr>
                <w:rFonts w:ascii="Arial" w:hAnsi="Arial" w:cs="Arial"/>
                <w:sz w:val="16"/>
                <w:szCs w:val="16"/>
                <w:lang w:val="en-US"/>
              </w:rPr>
              <w:t xml:space="preserve"> </w:t>
            </w:r>
            <w:r w:rsidRPr="00824B70">
              <w:rPr>
                <w:rFonts w:ascii="Arial" w:hAnsi="Arial" w:cs="Arial"/>
                <w:sz w:val="16"/>
                <w:szCs w:val="16"/>
              </w:rPr>
              <w:t>змін</w:t>
            </w:r>
            <w:r w:rsidRPr="00E51E15">
              <w:rPr>
                <w:rFonts w:ascii="Arial" w:hAnsi="Arial" w:cs="Arial"/>
                <w:sz w:val="16"/>
                <w:szCs w:val="16"/>
                <w:lang w:val="en-US"/>
              </w:rPr>
              <w:t xml:space="preserve"> </w:t>
            </w:r>
            <w:r w:rsidRPr="00824B70">
              <w:rPr>
                <w:rFonts w:ascii="Arial" w:hAnsi="Arial" w:cs="Arial"/>
                <w:sz w:val="16"/>
                <w:szCs w:val="16"/>
              </w:rPr>
              <w:t>до</w:t>
            </w:r>
            <w:r w:rsidRPr="00E51E15">
              <w:rPr>
                <w:rFonts w:ascii="Arial" w:hAnsi="Arial" w:cs="Arial"/>
                <w:sz w:val="16"/>
                <w:szCs w:val="16"/>
                <w:lang w:val="en-US"/>
              </w:rPr>
              <w:t xml:space="preserve"> </w:t>
            </w:r>
            <w:r w:rsidRPr="00824B70">
              <w:rPr>
                <w:rFonts w:ascii="Arial" w:hAnsi="Arial" w:cs="Arial"/>
                <w:sz w:val="16"/>
                <w:szCs w:val="16"/>
              </w:rPr>
              <w:t>р</w:t>
            </w:r>
            <w:r w:rsidRPr="00E51E15">
              <w:rPr>
                <w:rFonts w:ascii="Arial" w:hAnsi="Arial" w:cs="Arial"/>
                <w:sz w:val="16"/>
                <w:szCs w:val="16"/>
                <w:lang w:val="en-US"/>
              </w:rPr>
              <w:t xml:space="preserve">.3.2.S.2.1 </w:t>
            </w:r>
            <w:r w:rsidRPr="00824B70">
              <w:rPr>
                <w:rFonts w:ascii="Arial" w:hAnsi="Arial" w:cs="Arial"/>
                <w:sz w:val="16"/>
                <w:szCs w:val="16"/>
              </w:rPr>
              <w:t>Виробники</w:t>
            </w:r>
            <w:r w:rsidRPr="00E51E15">
              <w:rPr>
                <w:rFonts w:ascii="Arial" w:hAnsi="Arial" w:cs="Arial"/>
                <w:sz w:val="16"/>
                <w:szCs w:val="16"/>
                <w:lang w:val="en-US"/>
              </w:rPr>
              <w:t>.</w:t>
            </w:r>
          </w:p>
          <w:p w:rsidR="0077730C" w:rsidRPr="00E51E15" w:rsidRDefault="0077730C" w:rsidP="004B05C9">
            <w:pPr>
              <w:jc w:val="center"/>
              <w:rPr>
                <w:rFonts w:ascii="Arial" w:hAnsi="Arial" w:cs="Arial"/>
                <w:sz w:val="16"/>
                <w:szCs w:val="16"/>
                <w:lang w:val="en-US"/>
              </w:rPr>
            </w:pPr>
            <w:r w:rsidRPr="00824B70">
              <w:rPr>
                <w:rFonts w:ascii="Arial" w:hAnsi="Arial" w:cs="Arial"/>
                <w:sz w:val="16"/>
                <w:szCs w:val="16"/>
              </w:rPr>
              <w:t>Зміни</w:t>
            </w:r>
            <w:r w:rsidRPr="00E51E15">
              <w:rPr>
                <w:rFonts w:ascii="Arial" w:hAnsi="Arial" w:cs="Arial"/>
                <w:sz w:val="16"/>
                <w:szCs w:val="16"/>
                <w:lang w:val="en-US"/>
              </w:rPr>
              <w:t xml:space="preserve"> I </w:t>
            </w:r>
            <w:r w:rsidRPr="00824B70">
              <w:rPr>
                <w:rFonts w:ascii="Arial" w:hAnsi="Arial" w:cs="Arial"/>
                <w:sz w:val="16"/>
                <w:szCs w:val="16"/>
              </w:rPr>
              <w:t>типу</w:t>
            </w:r>
            <w:r w:rsidRPr="00E51E15">
              <w:rPr>
                <w:rFonts w:ascii="Arial" w:hAnsi="Arial" w:cs="Arial"/>
                <w:sz w:val="16"/>
                <w:szCs w:val="16"/>
                <w:lang w:val="en-US"/>
              </w:rPr>
              <w:t xml:space="preserve"> - </w:t>
            </w:r>
            <w:r w:rsidRPr="00824B70">
              <w:rPr>
                <w:rFonts w:ascii="Arial" w:hAnsi="Arial" w:cs="Arial"/>
                <w:sz w:val="16"/>
                <w:szCs w:val="16"/>
              </w:rPr>
              <w:t>Зміни</w:t>
            </w:r>
            <w:r w:rsidRPr="00E51E15">
              <w:rPr>
                <w:rFonts w:ascii="Arial" w:hAnsi="Arial" w:cs="Arial"/>
                <w:sz w:val="16"/>
                <w:szCs w:val="16"/>
                <w:lang w:val="en-US"/>
              </w:rPr>
              <w:t xml:space="preserve"> </w:t>
            </w:r>
            <w:r w:rsidRPr="00824B70">
              <w:rPr>
                <w:rFonts w:ascii="Arial" w:hAnsi="Arial" w:cs="Arial"/>
                <w:sz w:val="16"/>
                <w:szCs w:val="16"/>
              </w:rPr>
              <w:t>з</w:t>
            </w:r>
            <w:r w:rsidRPr="00E51E15">
              <w:rPr>
                <w:rFonts w:ascii="Arial" w:hAnsi="Arial" w:cs="Arial"/>
                <w:sz w:val="16"/>
                <w:szCs w:val="16"/>
                <w:lang w:val="en-US"/>
              </w:rPr>
              <w:t xml:space="preserve"> </w:t>
            </w:r>
            <w:r w:rsidRPr="00824B70">
              <w:rPr>
                <w:rFonts w:ascii="Arial" w:hAnsi="Arial" w:cs="Arial"/>
                <w:sz w:val="16"/>
                <w:szCs w:val="16"/>
              </w:rPr>
              <w:t>якості</w:t>
            </w:r>
            <w:r w:rsidRPr="00E51E15">
              <w:rPr>
                <w:rFonts w:ascii="Arial" w:hAnsi="Arial" w:cs="Arial"/>
                <w:sz w:val="16"/>
                <w:szCs w:val="16"/>
                <w:lang w:val="en-US"/>
              </w:rPr>
              <w:t xml:space="preserve">. </w:t>
            </w:r>
            <w:r w:rsidRPr="00824B70">
              <w:rPr>
                <w:rFonts w:ascii="Arial" w:hAnsi="Arial" w:cs="Arial"/>
                <w:sz w:val="16"/>
                <w:szCs w:val="16"/>
              </w:rPr>
              <w:t>Сертифікат</w:t>
            </w:r>
            <w:r w:rsidRPr="00E51E15">
              <w:rPr>
                <w:rFonts w:ascii="Arial" w:hAnsi="Arial" w:cs="Arial"/>
                <w:sz w:val="16"/>
                <w:szCs w:val="16"/>
                <w:lang w:val="en-US"/>
              </w:rPr>
              <w:t xml:space="preserve"> </w:t>
            </w:r>
            <w:r w:rsidRPr="00824B70">
              <w:rPr>
                <w:rFonts w:ascii="Arial" w:hAnsi="Arial" w:cs="Arial"/>
                <w:sz w:val="16"/>
                <w:szCs w:val="16"/>
              </w:rPr>
              <w:t>відповідності</w:t>
            </w:r>
            <w:r w:rsidRPr="00E51E15">
              <w:rPr>
                <w:rFonts w:ascii="Arial" w:hAnsi="Arial" w:cs="Arial"/>
                <w:sz w:val="16"/>
                <w:szCs w:val="16"/>
                <w:lang w:val="en-US"/>
              </w:rPr>
              <w:t>/</w:t>
            </w:r>
            <w:r w:rsidRPr="00824B70">
              <w:rPr>
                <w:rFonts w:ascii="Arial" w:hAnsi="Arial" w:cs="Arial"/>
                <w:sz w:val="16"/>
                <w:szCs w:val="16"/>
              </w:rPr>
              <w:t>ГЕ</w:t>
            </w:r>
            <w:r w:rsidRPr="00E51E15">
              <w:rPr>
                <w:rFonts w:ascii="Arial" w:hAnsi="Arial" w:cs="Arial"/>
                <w:sz w:val="16"/>
                <w:szCs w:val="16"/>
                <w:lang w:val="en-US"/>
              </w:rPr>
              <w:t>-</w:t>
            </w:r>
            <w:r w:rsidRPr="00824B70">
              <w:rPr>
                <w:rFonts w:ascii="Arial" w:hAnsi="Arial" w:cs="Arial"/>
                <w:sz w:val="16"/>
                <w:szCs w:val="16"/>
              </w:rPr>
              <w:t>сертифікат</w:t>
            </w:r>
            <w:r w:rsidRPr="00E51E15">
              <w:rPr>
                <w:rFonts w:ascii="Arial" w:hAnsi="Arial" w:cs="Arial"/>
                <w:sz w:val="16"/>
                <w:szCs w:val="16"/>
                <w:lang w:val="en-US"/>
              </w:rPr>
              <w:t xml:space="preserve"> </w:t>
            </w:r>
            <w:r w:rsidRPr="00824B70">
              <w:rPr>
                <w:rFonts w:ascii="Arial" w:hAnsi="Arial" w:cs="Arial"/>
                <w:sz w:val="16"/>
                <w:szCs w:val="16"/>
              </w:rPr>
              <w:t>відповідності</w:t>
            </w:r>
            <w:r w:rsidRPr="00E51E15">
              <w:rPr>
                <w:rFonts w:ascii="Arial" w:hAnsi="Arial" w:cs="Arial"/>
                <w:sz w:val="16"/>
                <w:szCs w:val="16"/>
                <w:lang w:val="en-US"/>
              </w:rPr>
              <w:t xml:space="preserve"> </w:t>
            </w:r>
            <w:r w:rsidRPr="00824B70">
              <w:rPr>
                <w:rFonts w:ascii="Arial" w:hAnsi="Arial" w:cs="Arial"/>
                <w:sz w:val="16"/>
                <w:szCs w:val="16"/>
              </w:rPr>
              <w:t>Європейській</w:t>
            </w:r>
            <w:r w:rsidRPr="00E51E15">
              <w:rPr>
                <w:rFonts w:ascii="Arial" w:hAnsi="Arial" w:cs="Arial"/>
                <w:sz w:val="16"/>
                <w:szCs w:val="16"/>
                <w:lang w:val="en-US"/>
              </w:rPr>
              <w:t xml:space="preserve"> </w:t>
            </w:r>
            <w:r w:rsidRPr="00824B70">
              <w:rPr>
                <w:rFonts w:ascii="Arial" w:hAnsi="Arial" w:cs="Arial"/>
                <w:sz w:val="16"/>
                <w:szCs w:val="16"/>
              </w:rPr>
              <w:t>фармакопеї</w:t>
            </w:r>
            <w:r w:rsidRPr="00E51E15">
              <w:rPr>
                <w:rFonts w:ascii="Arial" w:hAnsi="Arial" w:cs="Arial"/>
                <w:sz w:val="16"/>
                <w:szCs w:val="16"/>
                <w:lang w:val="en-US"/>
              </w:rPr>
              <w:t>/</w:t>
            </w:r>
            <w:r w:rsidRPr="00824B70">
              <w:rPr>
                <w:rFonts w:ascii="Arial" w:hAnsi="Arial" w:cs="Arial"/>
                <w:sz w:val="16"/>
                <w:szCs w:val="16"/>
              </w:rPr>
              <w:t>монографії</w:t>
            </w:r>
            <w:r w:rsidRPr="00E51E15">
              <w:rPr>
                <w:rFonts w:ascii="Arial" w:hAnsi="Arial" w:cs="Arial"/>
                <w:sz w:val="16"/>
                <w:szCs w:val="16"/>
                <w:lang w:val="en-US"/>
              </w:rPr>
              <w:t xml:space="preserve">. </w:t>
            </w:r>
            <w:r w:rsidRPr="00824B70">
              <w:rPr>
                <w:rFonts w:ascii="Arial" w:hAnsi="Arial" w:cs="Arial"/>
                <w:sz w:val="16"/>
                <w:szCs w:val="16"/>
              </w:rPr>
              <w:t>Подання</w:t>
            </w:r>
            <w:r w:rsidRPr="00E51E15">
              <w:rPr>
                <w:rFonts w:ascii="Arial" w:hAnsi="Arial" w:cs="Arial"/>
                <w:sz w:val="16"/>
                <w:szCs w:val="16"/>
                <w:lang w:val="en-US"/>
              </w:rPr>
              <w:t xml:space="preserve"> </w:t>
            </w:r>
            <w:r w:rsidRPr="00824B70">
              <w:rPr>
                <w:rFonts w:ascii="Arial" w:hAnsi="Arial" w:cs="Arial"/>
                <w:sz w:val="16"/>
                <w:szCs w:val="16"/>
              </w:rPr>
              <w:t>нового</w:t>
            </w:r>
            <w:r w:rsidRPr="00E51E15">
              <w:rPr>
                <w:rFonts w:ascii="Arial" w:hAnsi="Arial" w:cs="Arial"/>
                <w:sz w:val="16"/>
                <w:szCs w:val="16"/>
                <w:lang w:val="en-US"/>
              </w:rPr>
              <w:t xml:space="preserve"> </w:t>
            </w:r>
            <w:r w:rsidRPr="00824B70">
              <w:rPr>
                <w:rFonts w:ascii="Arial" w:hAnsi="Arial" w:cs="Arial"/>
                <w:sz w:val="16"/>
                <w:szCs w:val="16"/>
              </w:rPr>
              <w:t>або</w:t>
            </w:r>
            <w:r w:rsidRPr="00E51E15">
              <w:rPr>
                <w:rFonts w:ascii="Arial" w:hAnsi="Arial" w:cs="Arial"/>
                <w:sz w:val="16"/>
                <w:szCs w:val="16"/>
                <w:lang w:val="en-US"/>
              </w:rPr>
              <w:t xml:space="preserve"> </w:t>
            </w:r>
            <w:r w:rsidRPr="00824B70">
              <w:rPr>
                <w:rFonts w:ascii="Arial" w:hAnsi="Arial" w:cs="Arial"/>
                <w:sz w:val="16"/>
                <w:szCs w:val="16"/>
              </w:rPr>
              <w:t>оновленого</w:t>
            </w:r>
            <w:r w:rsidRPr="00E51E15">
              <w:rPr>
                <w:rFonts w:ascii="Arial" w:hAnsi="Arial" w:cs="Arial"/>
                <w:sz w:val="16"/>
                <w:szCs w:val="16"/>
                <w:lang w:val="en-US"/>
              </w:rPr>
              <w:t xml:space="preserve"> </w:t>
            </w:r>
            <w:r w:rsidRPr="00824B70">
              <w:rPr>
                <w:rFonts w:ascii="Arial" w:hAnsi="Arial" w:cs="Arial"/>
                <w:sz w:val="16"/>
                <w:szCs w:val="16"/>
              </w:rPr>
              <w:t>сертифіката</w:t>
            </w:r>
            <w:r w:rsidRPr="00E51E15">
              <w:rPr>
                <w:rFonts w:ascii="Arial" w:hAnsi="Arial" w:cs="Arial"/>
                <w:sz w:val="16"/>
                <w:szCs w:val="16"/>
                <w:lang w:val="en-US"/>
              </w:rPr>
              <w:t xml:space="preserve"> </w:t>
            </w:r>
            <w:r w:rsidRPr="00824B70">
              <w:rPr>
                <w:rFonts w:ascii="Arial" w:hAnsi="Arial" w:cs="Arial"/>
                <w:sz w:val="16"/>
                <w:szCs w:val="16"/>
              </w:rPr>
              <w:t>відповідності</w:t>
            </w:r>
            <w:r w:rsidRPr="00E51E15">
              <w:rPr>
                <w:rFonts w:ascii="Arial" w:hAnsi="Arial" w:cs="Arial"/>
                <w:sz w:val="16"/>
                <w:szCs w:val="16"/>
                <w:lang w:val="en-US"/>
              </w:rPr>
              <w:t xml:space="preserve"> </w:t>
            </w:r>
            <w:r w:rsidRPr="00824B70">
              <w:rPr>
                <w:rFonts w:ascii="Arial" w:hAnsi="Arial" w:cs="Arial"/>
                <w:sz w:val="16"/>
                <w:szCs w:val="16"/>
              </w:rPr>
              <w:t>або</w:t>
            </w:r>
            <w:r w:rsidRPr="00E51E15">
              <w:rPr>
                <w:rFonts w:ascii="Arial" w:hAnsi="Arial" w:cs="Arial"/>
                <w:sz w:val="16"/>
                <w:szCs w:val="16"/>
                <w:lang w:val="en-US"/>
              </w:rPr>
              <w:t xml:space="preserve"> </w:t>
            </w:r>
            <w:r w:rsidRPr="00824B70">
              <w:rPr>
                <w:rFonts w:ascii="Arial" w:hAnsi="Arial" w:cs="Arial"/>
                <w:sz w:val="16"/>
                <w:szCs w:val="16"/>
              </w:rPr>
              <w:t>вилучення</w:t>
            </w:r>
            <w:r w:rsidRPr="00E51E15">
              <w:rPr>
                <w:rFonts w:ascii="Arial" w:hAnsi="Arial" w:cs="Arial"/>
                <w:sz w:val="16"/>
                <w:szCs w:val="16"/>
                <w:lang w:val="en-US"/>
              </w:rPr>
              <w:t xml:space="preserve"> </w:t>
            </w:r>
            <w:r w:rsidRPr="00824B70">
              <w:rPr>
                <w:rFonts w:ascii="Arial" w:hAnsi="Arial" w:cs="Arial"/>
                <w:sz w:val="16"/>
                <w:szCs w:val="16"/>
              </w:rPr>
              <w:t>сертифіката</w:t>
            </w:r>
            <w:r w:rsidRPr="00E51E15">
              <w:rPr>
                <w:rFonts w:ascii="Arial" w:hAnsi="Arial" w:cs="Arial"/>
                <w:sz w:val="16"/>
                <w:szCs w:val="16"/>
                <w:lang w:val="en-US"/>
              </w:rPr>
              <w:t xml:space="preserve"> </w:t>
            </w:r>
            <w:r w:rsidRPr="00824B70">
              <w:rPr>
                <w:rFonts w:ascii="Arial" w:hAnsi="Arial" w:cs="Arial"/>
                <w:sz w:val="16"/>
                <w:szCs w:val="16"/>
              </w:rPr>
              <w:t>відповідності</w:t>
            </w:r>
            <w:r w:rsidRPr="00E51E15">
              <w:rPr>
                <w:rFonts w:ascii="Arial" w:hAnsi="Arial" w:cs="Arial"/>
                <w:sz w:val="16"/>
                <w:szCs w:val="16"/>
                <w:lang w:val="en-US"/>
              </w:rPr>
              <w:t xml:space="preserve"> </w:t>
            </w:r>
            <w:r w:rsidRPr="00824B70">
              <w:rPr>
                <w:rFonts w:ascii="Arial" w:hAnsi="Arial" w:cs="Arial"/>
                <w:sz w:val="16"/>
                <w:szCs w:val="16"/>
              </w:rPr>
              <w:t>Європейській</w:t>
            </w:r>
            <w:r w:rsidRPr="00E51E15">
              <w:rPr>
                <w:rFonts w:ascii="Arial" w:hAnsi="Arial" w:cs="Arial"/>
                <w:sz w:val="16"/>
                <w:szCs w:val="16"/>
                <w:lang w:val="en-US"/>
              </w:rPr>
              <w:t xml:space="preserve"> </w:t>
            </w:r>
            <w:r w:rsidRPr="00824B70">
              <w:rPr>
                <w:rFonts w:ascii="Arial" w:hAnsi="Arial" w:cs="Arial"/>
                <w:sz w:val="16"/>
                <w:szCs w:val="16"/>
              </w:rPr>
              <w:t>фармакопеї</w:t>
            </w:r>
            <w:r w:rsidRPr="00E51E15">
              <w:rPr>
                <w:rFonts w:ascii="Arial" w:hAnsi="Arial" w:cs="Arial"/>
                <w:sz w:val="16"/>
                <w:szCs w:val="16"/>
                <w:lang w:val="en-US"/>
              </w:rPr>
              <w:t xml:space="preserve">: </w:t>
            </w:r>
            <w:r w:rsidRPr="00824B70">
              <w:rPr>
                <w:rFonts w:ascii="Arial" w:hAnsi="Arial" w:cs="Arial"/>
                <w:sz w:val="16"/>
                <w:szCs w:val="16"/>
              </w:rPr>
              <w:t>для</w:t>
            </w:r>
            <w:r w:rsidRPr="00E51E15">
              <w:rPr>
                <w:rFonts w:ascii="Arial" w:hAnsi="Arial" w:cs="Arial"/>
                <w:sz w:val="16"/>
                <w:szCs w:val="16"/>
                <w:lang w:val="en-US"/>
              </w:rPr>
              <w:t xml:space="preserve"> </w:t>
            </w:r>
            <w:r w:rsidRPr="00824B70">
              <w:rPr>
                <w:rFonts w:ascii="Arial" w:hAnsi="Arial" w:cs="Arial"/>
                <w:sz w:val="16"/>
                <w:szCs w:val="16"/>
              </w:rPr>
              <w:t>АФІ</w:t>
            </w:r>
            <w:r w:rsidRPr="00E51E15">
              <w:rPr>
                <w:rFonts w:ascii="Arial" w:hAnsi="Arial" w:cs="Arial"/>
                <w:sz w:val="16"/>
                <w:szCs w:val="16"/>
                <w:lang w:val="en-US"/>
              </w:rPr>
              <w:t xml:space="preserve">; </w:t>
            </w:r>
            <w:r w:rsidRPr="00824B70">
              <w:rPr>
                <w:rFonts w:ascii="Arial" w:hAnsi="Arial" w:cs="Arial"/>
                <w:sz w:val="16"/>
                <w:szCs w:val="16"/>
              </w:rPr>
              <w:t>для</w:t>
            </w:r>
            <w:r w:rsidRPr="00E51E15">
              <w:rPr>
                <w:rFonts w:ascii="Arial" w:hAnsi="Arial" w:cs="Arial"/>
                <w:sz w:val="16"/>
                <w:szCs w:val="16"/>
                <w:lang w:val="en-US"/>
              </w:rPr>
              <w:t xml:space="preserve"> </w:t>
            </w:r>
            <w:r w:rsidRPr="00824B70">
              <w:rPr>
                <w:rFonts w:ascii="Arial" w:hAnsi="Arial" w:cs="Arial"/>
                <w:sz w:val="16"/>
                <w:szCs w:val="16"/>
              </w:rPr>
              <w:t>вихідного</w:t>
            </w:r>
            <w:r w:rsidRPr="00E51E15">
              <w:rPr>
                <w:rFonts w:ascii="Arial" w:hAnsi="Arial" w:cs="Arial"/>
                <w:sz w:val="16"/>
                <w:szCs w:val="16"/>
                <w:lang w:val="en-US"/>
              </w:rPr>
              <w:t xml:space="preserve"> </w:t>
            </w:r>
            <w:r w:rsidRPr="00824B70">
              <w:rPr>
                <w:rFonts w:ascii="Arial" w:hAnsi="Arial" w:cs="Arial"/>
                <w:sz w:val="16"/>
                <w:szCs w:val="16"/>
              </w:rPr>
              <w:t>матеріалу</w:t>
            </w:r>
            <w:r w:rsidRPr="00E51E15">
              <w:rPr>
                <w:rFonts w:ascii="Arial" w:hAnsi="Arial" w:cs="Arial"/>
                <w:sz w:val="16"/>
                <w:szCs w:val="16"/>
                <w:lang w:val="en-US"/>
              </w:rPr>
              <w:t>/</w:t>
            </w:r>
            <w:r w:rsidRPr="00824B70">
              <w:rPr>
                <w:rFonts w:ascii="Arial" w:hAnsi="Arial" w:cs="Arial"/>
                <w:sz w:val="16"/>
                <w:szCs w:val="16"/>
              </w:rPr>
              <w:t>реагенту</w:t>
            </w:r>
            <w:r w:rsidRPr="00E51E15">
              <w:rPr>
                <w:rFonts w:ascii="Arial" w:hAnsi="Arial" w:cs="Arial"/>
                <w:sz w:val="16"/>
                <w:szCs w:val="16"/>
                <w:lang w:val="en-US"/>
              </w:rPr>
              <w:t>/</w:t>
            </w:r>
            <w:r w:rsidRPr="00824B70">
              <w:rPr>
                <w:rFonts w:ascii="Arial" w:hAnsi="Arial" w:cs="Arial"/>
                <w:sz w:val="16"/>
                <w:szCs w:val="16"/>
              </w:rPr>
              <w:t>проміжного</w:t>
            </w:r>
            <w:r w:rsidRPr="00E51E15">
              <w:rPr>
                <w:rFonts w:ascii="Arial" w:hAnsi="Arial" w:cs="Arial"/>
                <w:sz w:val="16"/>
                <w:szCs w:val="16"/>
                <w:lang w:val="en-US"/>
              </w:rPr>
              <w:t xml:space="preserve"> </w:t>
            </w:r>
            <w:r w:rsidRPr="00824B70">
              <w:rPr>
                <w:rFonts w:ascii="Arial" w:hAnsi="Arial" w:cs="Arial"/>
                <w:sz w:val="16"/>
                <w:szCs w:val="16"/>
              </w:rPr>
              <w:t>продукту</w:t>
            </w:r>
            <w:r w:rsidRPr="00E51E15">
              <w:rPr>
                <w:rFonts w:ascii="Arial" w:hAnsi="Arial" w:cs="Arial"/>
                <w:sz w:val="16"/>
                <w:szCs w:val="16"/>
                <w:lang w:val="en-US"/>
              </w:rPr>
              <w:t xml:space="preserve">, </w:t>
            </w:r>
            <w:r w:rsidRPr="00824B70">
              <w:rPr>
                <w:rFonts w:ascii="Arial" w:hAnsi="Arial" w:cs="Arial"/>
                <w:sz w:val="16"/>
                <w:szCs w:val="16"/>
              </w:rPr>
              <w:t>що</w:t>
            </w:r>
            <w:r w:rsidRPr="00E51E15">
              <w:rPr>
                <w:rFonts w:ascii="Arial" w:hAnsi="Arial" w:cs="Arial"/>
                <w:sz w:val="16"/>
                <w:szCs w:val="16"/>
                <w:lang w:val="en-US"/>
              </w:rPr>
              <w:t xml:space="preserve"> </w:t>
            </w:r>
            <w:r w:rsidRPr="00824B70">
              <w:rPr>
                <w:rFonts w:ascii="Arial" w:hAnsi="Arial" w:cs="Arial"/>
                <w:sz w:val="16"/>
                <w:szCs w:val="16"/>
              </w:rPr>
              <w:t>використовуються</w:t>
            </w:r>
            <w:r w:rsidRPr="00E51E15">
              <w:rPr>
                <w:rFonts w:ascii="Arial" w:hAnsi="Arial" w:cs="Arial"/>
                <w:sz w:val="16"/>
                <w:szCs w:val="16"/>
                <w:lang w:val="en-US"/>
              </w:rPr>
              <w:t xml:space="preserve"> </w:t>
            </w:r>
            <w:r w:rsidRPr="00824B70">
              <w:rPr>
                <w:rFonts w:ascii="Arial" w:hAnsi="Arial" w:cs="Arial"/>
                <w:sz w:val="16"/>
                <w:szCs w:val="16"/>
              </w:rPr>
              <w:t>у</w:t>
            </w:r>
            <w:r w:rsidRPr="00E51E15">
              <w:rPr>
                <w:rFonts w:ascii="Arial" w:hAnsi="Arial" w:cs="Arial"/>
                <w:sz w:val="16"/>
                <w:szCs w:val="16"/>
                <w:lang w:val="en-US"/>
              </w:rPr>
              <w:t xml:space="preserve"> </w:t>
            </w:r>
            <w:r w:rsidRPr="00824B70">
              <w:rPr>
                <w:rFonts w:ascii="Arial" w:hAnsi="Arial" w:cs="Arial"/>
                <w:sz w:val="16"/>
                <w:szCs w:val="16"/>
              </w:rPr>
              <w:t>виробництві</w:t>
            </w:r>
            <w:r w:rsidRPr="00E51E15">
              <w:rPr>
                <w:rFonts w:ascii="Arial" w:hAnsi="Arial" w:cs="Arial"/>
                <w:sz w:val="16"/>
                <w:szCs w:val="16"/>
                <w:lang w:val="en-US"/>
              </w:rPr>
              <w:t xml:space="preserve"> </w:t>
            </w:r>
            <w:r w:rsidRPr="00824B70">
              <w:rPr>
                <w:rFonts w:ascii="Arial" w:hAnsi="Arial" w:cs="Arial"/>
                <w:sz w:val="16"/>
                <w:szCs w:val="16"/>
              </w:rPr>
              <w:t>АФІ</w:t>
            </w:r>
            <w:r w:rsidRPr="00E51E15">
              <w:rPr>
                <w:rFonts w:ascii="Arial" w:hAnsi="Arial" w:cs="Arial"/>
                <w:sz w:val="16"/>
                <w:szCs w:val="16"/>
                <w:lang w:val="en-US"/>
              </w:rPr>
              <w:t xml:space="preserve">; </w:t>
            </w:r>
            <w:r w:rsidRPr="00824B70">
              <w:rPr>
                <w:rFonts w:ascii="Arial" w:hAnsi="Arial" w:cs="Arial"/>
                <w:sz w:val="16"/>
                <w:szCs w:val="16"/>
              </w:rPr>
              <w:t>для</w:t>
            </w:r>
            <w:r w:rsidRPr="00E51E15">
              <w:rPr>
                <w:rFonts w:ascii="Arial" w:hAnsi="Arial" w:cs="Arial"/>
                <w:sz w:val="16"/>
                <w:szCs w:val="16"/>
                <w:lang w:val="en-US"/>
              </w:rPr>
              <w:t xml:space="preserve"> </w:t>
            </w:r>
            <w:r w:rsidRPr="00824B70">
              <w:rPr>
                <w:rFonts w:ascii="Arial" w:hAnsi="Arial" w:cs="Arial"/>
                <w:sz w:val="16"/>
                <w:szCs w:val="16"/>
              </w:rPr>
              <w:t>допоміжної</w:t>
            </w:r>
            <w:r w:rsidRPr="00E51E15">
              <w:rPr>
                <w:rFonts w:ascii="Arial" w:hAnsi="Arial" w:cs="Arial"/>
                <w:sz w:val="16"/>
                <w:szCs w:val="16"/>
                <w:lang w:val="en-US"/>
              </w:rPr>
              <w:t xml:space="preserve"> </w:t>
            </w:r>
            <w:r w:rsidRPr="00824B70">
              <w:rPr>
                <w:rFonts w:ascii="Arial" w:hAnsi="Arial" w:cs="Arial"/>
                <w:sz w:val="16"/>
                <w:szCs w:val="16"/>
              </w:rPr>
              <w:t>речовини</w:t>
            </w:r>
            <w:r w:rsidRPr="00E51E15">
              <w:rPr>
                <w:rFonts w:ascii="Arial" w:hAnsi="Arial" w:cs="Arial"/>
                <w:sz w:val="16"/>
                <w:szCs w:val="16"/>
                <w:lang w:val="en-US"/>
              </w:rPr>
              <w:t xml:space="preserve"> (</w:t>
            </w:r>
            <w:r w:rsidRPr="00824B70">
              <w:rPr>
                <w:rFonts w:ascii="Arial" w:hAnsi="Arial" w:cs="Arial"/>
                <w:sz w:val="16"/>
                <w:szCs w:val="16"/>
              </w:rPr>
              <w:t>сертифікат</w:t>
            </w:r>
            <w:r w:rsidRPr="00E51E15">
              <w:rPr>
                <w:rFonts w:ascii="Arial" w:hAnsi="Arial" w:cs="Arial"/>
                <w:sz w:val="16"/>
                <w:szCs w:val="16"/>
                <w:lang w:val="en-US"/>
              </w:rPr>
              <w:t xml:space="preserve"> </w:t>
            </w:r>
            <w:r w:rsidRPr="00824B70">
              <w:rPr>
                <w:rFonts w:ascii="Arial" w:hAnsi="Arial" w:cs="Arial"/>
                <w:sz w:val="16"/>
                <w:szCs w:val="16"/>
              </w:rPr>
              <w:t>відповідності</w:t>
            </w:r>
            <w:r w:rsidRPr="00E51E15">
              <w:rPr>
                <w:rFonts w:ascii="Arial" w:hAnsi="Arial" w:cs="Arial"/>
                <w:sz w:val="16"/>
                <w:szCs w:val="16"/>
                <w:lang w:val="en-US"/>
              </w:rPr>
              <w:t xml:space="preserve"> </w:t>
            </w:r>
            <w:r w:rsidRPr="00824B70">
              <w:rPr>
                <w:rFonts w:ascii="Arial" w:hAnsi="Arial" w:cs="Arial"/>
                <w:sz w:val="16"/>
                <w:szCs w:val="16"/>
              </w:rPr>
              <w:t>Європейській</w:t>
            </w:r>
            <w:r w:rsidRPr="00E51E15">
              <w:rPr>
                <w:rFonts w:ascii="Arial" w:hAnsi="Arial" w:cs="Arial"/>
                <w:sz w:val="16"/>
                <w:szCs w:val="16"/>
                <w:lang w:val="en-US"/>
              </w:rPr>
              <w:t xml:space="preserve"> </w:t>
            </w:r>
            <w:r w:rsidRPr="00824B70">
              <w:rPr>
                <w:rFonts w:ascii="Arial" w:hAnsi="Arial" w:cs="Arial"/>
                <w:sz w:val="16"/>
                <w:szCs w:val="16"/>
              </w:rPr>
              <w:t>фармакопеї</w:t>
            </w:r>
            <w:r w:rsidRPr="00E51E15">
              <w:rPr>
                <w:rFonts w:ascii="Arial" w:hAnsi="Arial" w:cs="Arial"/>
                <w:sz w:val="16"/>
                <w:szCs w:val="16"/>
                <w:lang w:val="en-US"/>
              </w:rPr>
              <w:t xml:space="preserve">) - </w:t>
            </w:r>
            <w:r w:rsidRPr="00824B70">
              <w:rPr>
                <w:rFonts w:ascii="Arial" w:hAnsi="Arial" w:cs="Arial"/>
                <w:sz w:val="16"/>
                <w:szCs w:val="16"/>
              </w:rPr>
              <w:t>Оновлений</w:t>
            </w:r>
            <w:r w:rsidRPr="00E51E15">
              <w:rPr>
                <w:rFonts w:ascii="Arial" w:hAnsi="Arial" w:cs="Arial"/>
                <w:sz w:val="16"/>
                <w:szCs w:val="16"/>
                <w:lang w:val="en-US"/>
              </w:rPr>
              <w:t xml:space="preserve"> </w:t>
            </w:r>
            <w:r w:rsidRPr="00824B70">
              <w:rPr>
                <w:rFonts w:ascii="Arial" w:hAnsi="Arial" w:cs="Arial"/>
                <w:sz w:val="16"/>
                <w:szCs w:val="16"/>
              </w:rPr>
              <w:t>сертифікат</w:t>
            </w:r>
            <w:r w:rsidRPr="00E51E15">
              <w:rPr>
                <w:rFonts w:ascii="Arial" w:hAnsi="Arial" w:cs="Arial"/>
                <w:sz w:val="16"/>
                <w:szCs w:val="16"/>
                <w:lang w:val="en-US"/>
              </w:rPr>
              <w:t xml:space="preserve"> </w:t>
            </w:r>
            <w:r w:rsidRPr="00824B70">
              <w:rPr>
                <w:rFonts w:ascii="Arial" w:hAnsi="Arial" w:cs="Arial"/>
                <w:sz w:val="16"/>
                <w:szCs w:val="16"/>
              </w:rPr>
              <w:t>від</w:t>
            </w:r>
            <w:r w:rsidRPr="00E51E15">
              <w:rPr>
                <w:rFonts w:ascii="Arial" w:hAnsi="Arial" w:cs="Arial"/>
                <w:sz w:val="16"/>
                <w:szCs w:val="16"/>
                <w:lang w:val="en-US"/>
              </w:rPr>
              <w:t xml:space="preserve"> </w:t>
            </w:r>
            <w:r w:rsidRPr="00824B70">
              <w:rPr>
                <w:rFonts w:ascii="Arial" w:hAnsi="Arial" w:cs="Arial"/>
                <w:sz w:val="16"/>
                <w:szCs w:val="16"/>
              </w:rPr>
              <w:t>уже</w:t>
            </w:r>
            <w:r w:rsidRPr="00E51E15">
              <w:rPr>
                <w:rFonts w:ascii="Arial" w:hAnsi="Arial" w:cs="Arial"/>
                <w:sz w:val="16"/>
                <w:szCs w:val="16"/>
                <w:lang w:val="en-US"/>
              </w:rPr>
              <w:t xml:space="preserve"> </w:t>
            </w:r>
            <w:r w:rsidRPr="00824B70">
              <w:rPr>
                <w:rFonts w:ascii="Arial" w:hAnsi="Arial" w:cs="Arial"/>
                <w:sz w:val="16"/>
                <w:szCs w:val="16"/>
              </w:rPr>
              <w:t>затвердженого</w:t>
            </w:r>
            <w:r w:rsidRPr="00E51E15">
              <w:rPr>
                <w:rFonts w:ascii="Arial" w:hAnsi="Arial" w:cs="Arial"/>
                <w:sz w:val="16"/>
                <w:szCs w:val="16"/>
                <w:lang w:val="en-US"/>
              </w:rPr>
              <w:t xml:space="preserve"> </w:t>
            </w:r>
            <w:r w:rsidRPr="00824B70">
              <w:rPr>
                <w:rFonts w:ascii="Arial" w:hAnsi="Arial" w:cs="Arial"/>
                <w:sz w:val="16"/>
                <w:szCs w:val="16"/>
              </w:rPr>
              <w:t>виробника</w:t>
            </w:r>
            <w:r w:rsidRPr="00E51E15">
              <w:rPr>
                <w:rFonts w:ascii="Arial" w:hAnsi="Arial" w:cs="Arial"/>
                <w:sz w:val="16"/>
                <w:szCs w:val="16"/>
                <w:lang w:val="en-US"/>
              </w:rPr>
              <w:t xml:space="preserve">) </w:t>
            </w:r>
            <w:r w:rsidRPr="00824B70">
              <w:rPr>
                <w:rFonts w:ascii="Arial" w:hAnsi="Arial" w:cs="Arial"/>
                <w:sz w:val="16"/>
                <w:szCs w:val="16"/>
              </w:rPr>
              <w:t>Подання</w:t>
            </w:r>
            <w:r w:rsidRPr="00E51E15">
              <w:rPr>
                <w:rFonts w:ascii="Arial" w:hAnsi="Arial" w:cs="Arial"/>
                <w:sz w:val="16"/>
                <w:szCs w:val="16"/>
                <w:lang w:val="en-US"/>
              </w:rPr>
              <w:t xml:space="preserve"> </w:t>
            </w:r>
            <w:r w:rsidRPr="00824B70">
              <w:rPr>
                <w:rFonts w:ascii="Arial" w:hAnsi="Arial" w:cs="Arial"/>
                <w:sz w:val="16"/>
                <w:szCs w:val="16"/>
              </w:rPr>
              <w:t>оновленого</w:t>
            </w:r>
            <w:r w:rsidRPr="00E51E15">
              <w:rPr>
                <w:rFonts w:ascii="Arial" w:hAnsi="Arial" w:cs="Arial"/>
                <w:sz w:val="16"/>
                <w:szCs w:val="16"/>
                <w:lang w:val="en-US"/>
              </w:rPr>
              <w:t xml:space="preserve"> </w:t>
            </w:r>
            <w:r w:rsidRPr="00824B70">
              <w:rPr>
                <w:rFonts w:ascii="Arial" w:hAnsi="Arial" w:cs="Arial"/>
                <w:sz w:val="16"/>
                <w:szCs w:val="16"/>
              </w:rPr>
              <w:t>сертифікату</w:t>
            </w:r>
            <w:r w:rsidRPr="00E51E15">
              <w:rPr>
                <w:rFonts w:ascii="Arial" w:hAnsi="Arial" w:cs="Arial"/>
                <w:sz w:val="16"/>
                <w:szCs w:val="16"/>
                <w:lang w:val="en-US"/>
              </w:rPr>
              <w:t xml:space="preserve"> </w:t>
            </w:r>
            <w:r w:rsidRPr="00824B70">
              <w:rPr>
                <w:rFonts w:ascii="Arial" w:hAnsi="Arial" w:cs="Arial"/>
                <w:sz w:val="16"/>
                <w:szCs w:val="16"/>
              </w:rPr>
              <w:t>відповідності</w:t>
            </w:r>
            <w:r w:rsidRPr="00E51E15">
              <w:rPr>
                <w:rFonts w:ascii="Arial" w:hAnsi="Arial" w:cs="Arial"/>
                <w:sz w:val="16"/>
                <w:szCs w:val="16"/>
                <w:lang w:val="en-US"/>
              </w:rPr>
              <w:t xml:space="preserve"> </w:t>
            </w:r>
            <w:r w:rsidRPr="00824B70">
              <w:rPr>
                <w:rFonts w:ascii="Arial" w:hAnsi="Arial" w:cs="Arial"/>
                <w:sz w:val="16"/>
                <w:szCs w:val="16"/>
              </w:rPr>
              <w:t>ЕР</w:t>
            </w:r>
            <w:r w:rsidRPr="00E51E15">
              <w:rPr>
                <w:rFonts w:ascii="Arial" w:hAnsi="Arial" w:cs="Arial"/>
                <w:sz w:val="16"/>
                <w:szCs w:val="16"/>
                <w:lang w:val="en-US"/>
              </w:rPr>
              <w:t xml:space="preserve"> R0- </w:t>
            </w:r>
            <w:r w:rsidRPr="00824B70">
              <w:rPr>
                <w:rFonts w:ascii="Arial" w:hAnsi="Arial" w:cs="Arial"/>
                <w:sz w:val="16"/>
                <w:szCs w:val="16"/>
              </w:rPr>
              <w:t>СЕР</w:t>
            </w:r>
            <w:r w:rsidRPr="00E51E15">
              <w:rPr>
                <w:rFonts w:ascii="Arial" w:hAnsi="Arial" w:cs="Arial"/>
                <w:sz w:val="16"/>
                <w:szCs w:val="16"/>
                <w:lang w:val="en-US"/>
              </w:rPr>
              <w:t xml:space="preserve"> 2016-290-Rev 03 (</w:t>
            </w:r>
            <w:r w:rsidRPr="00824B70">
              <w:rPr>
                <w:rFonts w:ascii="Arial" w:hAnsi="Arial" w:cs="Arial"/>
                <w:sz w:val="16"/>
                <w:szCs w:val="16"/>
              </w:rPr>
              <w:t>попередня</w:t>
            </w:r>
            <w:r w:rsidRPr="00E51E15">
              <w:rPr>
                <w:rFonts w:ascii="Arial" w:hAnsi="Arial" w:cs="Arial"/>
                <w:sz w:val="16"/>
                <w:szCs w:val="16"/>
                <w:lang w:val="en-US"/>
              </w:rPr>
              <w:t xml:space="preserve"> </w:t>
            </w:r>
            <w:r w:rsidRPr="00824B70">
              <w:rPr>
                <w:rFonts w:ascii="Arial" w:hAnsi="Arial" w:cs="Arial"/>
                <w:sz w:val="16"/>
                <w:szCs w:val="16"/>
              </w:rPr>
              <w:t>версія</w:t>
            </w:r>
            <w:r w:rsidRPr="00E51E15">
              <w:rPr>
                <w:rFonts w:ascii="Arial" w:hAnsi="Arial" w:cs="Arial"/>
                <w:sz w:val="16"/>
                <w:szCs w:val="16"/>
                <w:lang w:val="en-US"/>
              </w:rPr>
              <w:t xml:space="preserve"> </w:t>
            </w:r>
            <w:r w:rsidRPr="00824B70">
              <w:rPr>
                <w:rFonts w:ascii="Arial" w:hAnsi="Arial" w:cs="Arial"/>
                <w:sz w:val="16"/>
                <w:szCs w:val="16"/>
              </w:rPr>
              <w:t>СЕР</w:t>
            </w:r>
            <w:r w:rsidRPr="00E51E15">
              <w:rPr>
                <w:rFonts w:ascii="Arial" w:hAnsi="Arial" w:cs="Arial"/>
                <w:sz w:val="16"/>
                <w:szCs w:val="16"/>
                <w:lang w:val="en-US"/>
              </w:rPr>
              <w:t xml:space="preserve"> R0- </w:t>
            </w:r>
            <w:r w:rsidRPr="00824B70">
              <w:rPr>
                <w:rFonts w:ascii="Arial" w:hAnsi="Arial" w:cs="Arial"/>
                <w:sz w:val="16"/>
                <w:szCs w:val="16"/>
              </w:rPr>
              <w:t>СЕР</w:t>
            </w:r>
            <w:r w:rsidRPr="00E51E15">
              <w:rPr>
                <w:rFonts w:ascii="Arial" w:hAnsi="Arial" w:cs="Arial"/>
                <w:sz w:val="16"/>
                <w:szCs w:val="16"/>
                <w:lang w:val="en-US"/>
              </w:rPr>
              <w:t xml:space="preserve"> 2016-290-Rev 02) </w:t>
            </w:r>
            <w:r w:rsidRPr="00824B70">
              <w:rPr>
                <w:rFonts w:ascii="Arial" w:hAnsi="Arial" w:cs="Arial"/>
                <w:sz w:val="16"/>
                <w:szCs w:val="16"/>
              </w:rPr>
              <w:t>для</w:t>
            </w:r>
            <w:r w:rsidRPr="00E51E15">
              <w:rPr>
                <w:rFonts w:ascii="Arial" w:hAnsi="Arial" w:cs="Arial"/>
                <w:sz w:val="16"/>
                <w:szCs w:val="16"/>
                <w:lang w:val="en-US"/>
              </w:rPr>
              <w:t xml:space="preserve"> </w:t>
            </w:r>
            <w:r w:rsidRPr="00824B70">
              <w:rPr>
                <w:rFonts w:ascii="Arial" w:hAnsi="Arial" w:cs="Arial"/>
                <w:sz w:val="16"/>
                <w:szCs w:val="16"/>
              </w:rPr>
              <w:t>АФІ</w:t>
            </w:r>
            <w:r w:rsidRPr="00E51E15">
              <w:rPr>
                <w:rFonts w:ascii="Arial" w:hAnsi="Arial" w:cs="Arial"/>
                <w:sz w:val="16"/>
                <w:szCs w:val="16"/>
                <w:lang w:val="en-US"/>
              </w:rPr>
              <w:t xml:space="preserve"> </w:t>
            </w:r>
            <w:r w:rsidRPr="00824B70">
              <w:rPr>
                <w:rFonts w:ascii="Arial" w:hAnsi="Arial" w:cs="Arial"/>
                <w:sz w:val="16"/>
                <w:szCs w:val="16"/>
              </w:rPr>
              <w:t>Валсартан</w:t>
            </w:r>
            <w:r w:rsidRPr="00E51E15">
              <w:rPr>
                <w:rFonts w:ascii="Arial" w:hAnsi="Arial" w:cs="Arial"/>
                <w:sz w:val="16"/>
                <w:szCs w:val="16"/>
                <w:lang w:val="en-US"/>
              </w:rPr>
              <w:t xml:space="preserve"> </w:t>
            </w:r>
            <w:r w:rsidRPr="00824B70">
              <w:rPr>
                <w:rFonts w:ascii="Arial" w:hAnsi="Arial" w:cs="Arial"/>
                <w:sz w:val="16"/>
                <w:szCs w:val="16"/>
              </w:rPr>
              <w:t>від</w:t>
            </w:r>
            <w:r w:rsidRPr="00E51E15">
              <w:rPr>
                <w:rFonts w:ascii="Arial" w:hAnsi="Arial" w:cs="Arial"/>
                <w:sz w:val="16"/>
                <w:szCs w:val="16"/>
                <w:lang w:val="en-US"/>
              </w:rPr>
              <w:t xml:space="preserve"> </w:t>
            </w:r>
            <w:r w:rsidRPr="00824B70">
              <w:rPr>
                <w:rFonts w:ascii="Arial" w:hAnsi="Arial" w:cs="Arial"/>
                <w:sz w:val="16"/>
                <w:szCs w:val="16"/>
              </w:rPr>
              <w:t>вже</w:t>
            </w:r>
            <w:r w:rsidRPr="00E51E15">
              <w:rPr>
                <w:rFonts w:ascii="Arial" w:hAnsi="Arial" w:cs="Arial"/>
                <w:sz w:val="16"/>
                <w:szCs w:val="16"/>
                <w:lang w:val="en-US"/>
              </w:rPr>
              <w:t xml:space="preserve"> </w:t>
            </w:r>
            <w:r w:rsidRPr="00824B70">
              <w:rPr>
                <w:rFonts w:ascii="Arial" w:hAnsi="Arial" w:cs="Arial"/>
                <w:sz w:val="16"/>
                <w:szCs w:val="16"/>
              </w:rPr>
              <w:t>затвердженого</w:t>
            </w:r>
            <w:r w:rsidRPr="00E51E15">
              <w:rPr>
                <w:rFonts w:ascii="Arial" w:hAnsi="Arial" w:cs="Arial"/>
                <w:sz w:val="16"/>
                <w:szCs w:val="16"/>
                <w:lang w:val="en-US"/>
              </w:rPr>
              <w:t xml:space="preserve"> </w:t>
            </w:r>
            <w:r w:rsidRPr="00824B70">
              <w:rPr>
                <w:rFonts w:ascii="Arial" w:hAnsi="Arial" w:cs="Arial"/>
                <w:sz w:val="16"/>
                <w:szCs w:val="16"/>
              </w:rPr>
              <w:t>виробника</w:t>
            </w:r>
            <w:r w:rsidRPr="00E51E15">
              <w:rPr>
                <w:rFonts w:ascii="Arial" w:hAnsi="Arial" w:cs="Arial"/>
                <w:sz w:val="16"/>
                <w:szCs w:val="16"/>
                <w:lang w:val="en-US"/>
              </w:rPr>
              <w:t xml:space="preserve"> Novartis Pharma AG.</w:t>
            </w:r>
          </w:p>
          <w:p w:rsidR="0077730C" w:rsidRPr="00E51E15" w:rsidRDefault="0077730C" w:rsidP="004B05C9">
            <w:pPr>
              <w:jc w:val="center"/>
              <w:rPr>
                <w:rFonts w:ascii="Arial" w:hAnsi="Arial" w:cs="Arial"/>
                <w:sz w:val="16"/>
                <w:szCs w:val="16"/>
                <w:lang w:val="en-US"/>
              </w:rPr>
            </w:pPr>
            <w:r w:rsidRPr="00824B70">
              <w:rPr>
                <w:rFonts w:ascii="Arial" w:hAnsi="Arial" w:cs="Arial"/>
                <w:sz w:val="16"/>
                <w:szCs w:val="16"/>
              </w:rPr>
              <w:t>Зміни</w:t>
            </w:r>
            <w:r w:rsidRPr="00E51E15">
              <w:rPr>
                <w:rFonts w:ascii="Arial" w:hAnsi="Arial" w:cs="Arial"/>
                <w:sz w:val="16"/>
                <w:szCs w:val="16"/>
                <w:lang w:val="en-US"/>
              </w:rPr>
              <w:t xml:space="preserve"> I </w:t>
            </w:r>
            <w:r w:rsidRPr="00824B70">
              <w:rPr>
                <w:rFonts w:ascii="Arial" w:hAnsi="Arial" w:cs="Arial"/>
                <w:sz w:val="16"/>
                <w:szCs w:val="16"/>
              </w:rPr>
              <w:t>типу</w:t>
            </w:r>
            <w:r w:rsidRPr="00E51E15">
              <w:rPr>
                <w:rFonts w:ascii="Arial" w:hAnsi="Arial" w:cs="Arial"/>
                <w:sz w:val="16"/>
                <w:szCs w:val="16"/>
                <w:lang w:val="en-US"/>
              </w:rPr>
              <w:t xml:space="preserve"> - </w:t>
            </w:r>
            <w:r w:rsidRPr="00824B70">
              <w:rPr>
                <w:rFonts w:ascii="Arial" w:hAnsi="Arial" w:cs="Arial"/>
                <w:sz w:val="16"/>
                <w:szCs w:val="16"/>
              </w:rPr>
              <w:t>Зміни</w:t>
            </w:r>
            <w:r w:rsidRPr="00E51E15">
              <w:rPr>
                <w:rFonts w:ascii="Arial" w:hAnsi="Arial" w:cs="Arial"/>
                <w:sz w:val="16"/>
                <w:szCs w:val="16"/>
                <w:lang w:val="en-US"/>
              </w:rPr>
              <w:t xml:space="preserve"> </w:t>
            </w:r>
            <w:r w:rsidRPr="00824B70">
              <w:rPr>
                <w:rFonts w:ascii="Arial" w:hAnsi="Arial" w:cs="Arial"/>
                <w:sz w:val="16"/>
                <w:szCs w:val="16"/>
              </w:rPr>
              <w:t>з</w:t>
            </w:r>
            <w:r w:rsidRPr="00E51E15">
              <w:rPr>
                <w:rFonts w:ascii="Arial" w:hAnsi="Arial" w:cs="Arial"/>
                <w:sz w:val="16"/>
                <w:szCs w:val="16"/>
                <w:lang w:val="en-US"/>
              </w:rPr>
              <w:t xml:space="preserve"> </w:t>
            </w:r>
            <w:r w:rsidRPr="00824B70">
              <w:rPr>
                <w:rFonts w:ascii="Arial" w:hAnsi="Arial" w:cs="Arial"/>
                <w:sz w:val="16"/>
                <w:szCs w:val="16"/>
              </w:rPr>
              <w:t>якості</w:t>
            </w:r>
            <w:r w:rsidRPr="00E51E15">
              <w:rPr>
                <w:rFonts w:ascii="Arial" w:hAnsi="Arial" w:cs="Arial"/>
                <w:sz w:val="16"/>
                <w:szCs w:val="16"/>
                <w:lang w:val="en-US"/>
              </w:rPr>
              <w:t xml:space="preserve">. </w:t>
            </w:r>
            <w:r w:rsidRPr="00824B70">
              <w:rPr>
                <w:rFonts w:ascii="Arial" w:hAnsi="Arial" w:cs="Arial"/>
                <w:sz w:val="16"/>
                <w:szCs w:val="16"/>
              </w:rPr>
              <w:t>Сертифікат</w:t>
            </w:r>
            <w:r w:rsidRPr="00E51E15">
              <w:rPr>
                <w:rFonts w:ascii="Arial" w:hAnsi="Arial" w:cs="Arial"/>
                <w:sz w:val="16"/>
                <w:szCs w:val="16"/>
                <w:lang w:val="en-US"/>
              </w:rPr>
              <w:t xml:space="preserve"> </w:t>
            </w:r>
            <w:r w:rsidRPr="00824B70">
              <w:rPr>
                <w:rFonts w:ascii="Arial" w:hAnsi="Arial" w:cs="Arial"/>
                <w:sz w:val="16"/>
                <w:szCs w:val="16"/>
              </w:rPr>
              <w:t>відповідності</w:t>
            </w:r>
            <w:r w:rsidRPr="00E51E15">
              <w:rPr>
                <w:rFonts w:ascii="Arial" w:hAnsi="Arial" w:cs="Arial"/>
                <w:sz w:val="16"/>
                <w:szCs w:val="16"/>
                <w:lang w:val="en-US"/>
              </w:rPr>
              <w:t>/</w:t>
            </w:r>
            <w:r w:rsidRPr="00824B70">
              <w:rPr>
                <w:rFonts w:ascii="Arial" w:hAnsi="Arial" w:cs="Arial"/>
                <w:sz w:val="16"/>
                <w:szCs w:val="16"/>
              </w:rPr>
              <w:t>ГЕ</w:t>
            </w:r>
            <w:r w:rsidRPr="00E51E15">
              <w:rPr>
                <w:rFonts w:ascii="Arial" w:hAnsi="Arial" w:cs="Arial"/>
                <w:sz w:val="16"/>
                <w:szCs w:val="16"/>
                <w:lang w:val="en-US"/>
              </w:rPr>
              <w:t>-</w:t>
            </w:r>
            <w:r w:rsidRPr="00824B70">
              <w:rPr>
                <w:rFonts w:ascii="Arial" w:hAnsi="Arial" w:cs="Arial"/>
                <w:sz w:val="16"/>
                <w:szCs w:val="16"/>
              </w:rPr>
              <w:t>сертифікат</w:t>
            </w:r>
            <w:r w:rsidRPr="00E51E15">
              <w:rPr>
                <w:rFonts w:ascii="Arial" w:hAnsi="Arial" w:cs="Arial"/>
                <w:sz w:val="16"/>
                <w:szCs w:val="16"/>
                <w:lang w:val="en-US"/>
              </w:rPr>
              <w:t xml:space="preserve"> </w:t>
            </w:r>
            <w:r w:rsidRPr="00824B70">
              <w:rPr>
                <w:rFonts w:ascii="Arial" w:hAnsi="Arial" w:cs="Arial"/>
                <w:sz w:val="16"/>
                <w:szCs w:val="16"/>
              </w:rPr>
              <w:t>відповідності</w:t>
            </w:r>
            <w:r w:rsidRPr="00E51E15">
              <w:rPr>
                <w:rFonts w:ascii="Arial" w:hAnsi="Arial" w:cs="Arial"/>
                <w:sz w:val="16"/>
                <w:szCs w:val="16"/>
                <w:lang w:val="en-US"/>
              </w:rPr>
              <w:t xml:space="preserve"> </w:t>
            </w:r>
            <w:r w:rsidRPr="00824B70">
              <w:rPr>
                <w:rFonts w:ascii="Arial" w:hAnsi="Arial" w:cs="Arial"/>
                <w:sz w:val="16"/>
                <w:szCs w:val="16"/>
              </w:rPr>
              <w:t>Європейській</w:t>
            </w:r>
            <w:r w:rsidRPr="00E51E15">
              <w:rPr>
                <w:rFonts w:ascii="Arial" w:hAnsi="Arial" w:cs="Arial"/>
                <w:sz w:val="16"/>
                <w:szCs w:val="16"/>
                <w:lang w:val="en-US"/>
              </w:rPr>
              <w:t xml:space="preserve"> </w:t>
            </w:r>
            <w:r w:rsidRPr="00824B70">
              <w:rPr>
                <w:rFonts w:ascii="Arial" w:hAnsi="Arial" w:cs="Arial"/>
                <w:sz w:val="16"/>
                <w:szCs w:val="16"/>
              </w:rPr>
              <w:t>фармакопеї</w:t>
            </w:r>
            <w:r w:rsidRPr="00E51E15">
              <w:rPr>
                <w:rFonts w:ascii="Arial" w:hAnsi="Arial" w:cs="Arial"/>
                <w:sz w:val="16"/>
                <w:szCs w:val="16"/>
                <w:lang w:val="en-US"/>
              </w:rPr>
              <w:t>/</w:t>
            </w:r>
            <w:r w:rsidRPr="00824B70">
              <w:rPr>
                <w:rFonts w:ascii="Arial" w:hAnsi="Arial" w:cs="Arial"/>
                <w:sz w:val="16"/>
                <w:szCs w:val="16"/>
              </w:rPr>
              <w:t>монографії</w:t>
            </w:r>
            <w:r w:rsidRPr="00E51E15">
              <w:rPr>
                <w:rFonts w:ascii="Arial" w:hAnsi="Arial" w:cs="Arial"/>
                <w:sz w:val="16"/>
                <w:szCs w:val="16"/>
                <w:lang w:val="en-US"/>
              </w:rPr>
              <w:t xml:space="preserve">. </w:t>
            </w:r>
            <w:r w:rsidRPr="00824B70">
              <w:rPr>
                <w:rFonts w:ascii="Arial" w:hAnsi="Arial" w:cs="Arial"/>
                <w:sz w:val="16"/>
                <w:szCs w:val="16"/>
              </w:rPr>
              <w:t>Подання</w:t>
            </w:r>
            <w:r w:rsidRPr="00E51E15">
              <w:rPr>
                <w:rFonts w:ascii="Arial" w:hAnsi="Arial" w:cs="Arial"/>
                <w:sz w:val="16"/>
                <w:szCs w:val="16"/>
                <w:lang w:val="en-US"/>
              </w:rPr>
              <w:t xml:space="preserve"> </w:t>
            </w:r>
            <w:r w:rsidRPr="00824B70">
              <w:rPr>
                <w:rFonts w:ascii="Arial" w:hAnsi="Arial" w:cs="Arial"/>
                <w:sz w:val="16"/>
                <w:szCs w:val="16"/>
              </w:rPr>
              <w:t>нового</w:t>
            </w:r>
            <w:r w:rsidRPr="00E51E15">
              <w:rPr>
                <w:rFonts w:ascii="Arial" w:hAnsi="Arial" w:cs="Arial"/>
                <w:sz w:val="16"/>
                <w:szCs w:val="16"/>
                <w:lang w:val="en-US"/>
              </w:rPr>
              <w:t xml:space="preserve"> </w:t>
            </w:r>
            <w:r w:rsidRPr="00824B70">
              <w:rPr>
                <w:rFonts w:ascii="Arial" w:hAnsi="Arial" w:cs="Arial"/>
                <w:sz w:val="16"/>
                <w:szCs w:val="16"/>
              </w:rPr>
              <w:t>або</w:t>
            </w:r>
            <w:r w:rsidRPr="00E51E15">
              <w:rPr>
                <w:rFonts w:ascii="Arial" w:hAnsi="Arial" w:cs="Arial"/>
                <w:sz w:val="16"/>
                <w:szCs w:val="16"/>
                <w:lang w:val="en-US"/>
              </w:rPr>
              <w:t xml:space="preserve"> </w:t>
            </w:r>
            <w:r w:rsidRPr="00824B70">
              <w:rPr>
                <w:rFonts w:ascii="Arial" w:hAnsi="Arial" w:cs="Arial"/>
                <w:sz w:val="16"/>
                <w:szCs w:val="16"/>
              </w:rPr>
              <w:t>оновленого</w:t>
            </w:r>
            <w:r w:rsidRPr="00E51E15">
              <w:rPr>
                <w:rFonts w:ascii="Arial" w:hAnsi="Arial" w:cs="Arial"/>
                <w:sz w:val="16"/>
                <w:szCs w:val="16"/>
                <w:lang w:val="en-US"/>
              </w:rPr>
              <w:t xml:space="preserve"> </w:t>
            </w:r>
            <w:r w:rsidRPr="00824B70">
              <w:rPr>
                <w:rFonts w:ascii="Arial" w:hAnsi="Arial" w:cs="Arial"/>
                <w:sz w:val="16"/>
                <w:szCs w:val="16"/>
              </w:rPr>
              <w:t>сертифіката</w:t>
            </w:r>
            <w:r w:rsidRPr="00E51E15">
              <w:rPr>
                <w:rFonts w:ascii="Arial" w:hAnsi="Arial" w:cs="Arial"/>
                <w:sz w:val="16"/>
                <w:szCs w:val="16"/>
                <w:lang w:val="en-US"/>
              </w:rPr>
              <w:t xml:space="preserve"> </w:t>
            </w:r>
            <w:r w:rsidRPr="00824B70">
              <w:rPr>
                <w:rFonts w:ascii="Arial" w:hAnsi="Arial" w:cs="Arial"/>
                <w:sz w:val="16"/>
                <w:szCs w:val="16"/>
              </w:rPr>
              <w:t>відповідності</w:t>
            </w:r>
            <w:r w:rsidRPr="00E51E15">
              <w:rPr>
                <w:rFonts w:ascii="Arial" w:hAnsi="Arial" w:cs="Arial"/>
                <w:sz w:val="16"/>
                <w:szCs w:val="16"/>
                <w:lang w:val="en-US"/>
              </w:rPr>
              <w:t xml:space="preserve"> </w:t>
            </w:r>
            <w:r w:rsidRPr="00824B70">
              <w:rPr>
                <w:rFonts w:ascii="Arial" w:hAnsi="Arial" w:cs="Arial"/>
                <w:sz w:val="16"/>
                <w:szCs w:val="16"/>
              </w:rPr>
              <w:t>або</w:t>
            </w:r>
            <w:r w:rsidRPr="00E51E15">
              <w:rPr>
                <w:rFonts w:ascii="Arial" w:hAnsi="Arial" w:cs="Arial"/>
                <w:sz w:val="16"/>
                <w:szCs w:val="16"/>
                <w:lang w:val="en-US"/>
              </w:rPr>
              <w:t xml:space="preserve"> </w:t>
            </w:r>
            <w:r w:rsidRPr="00824B70">
              <w:rPr>
                <w:rFonts w:ascii="Arial" w:hAnsi="Arial" w:cs="Arial"/>
                <w:sz w:val="16"/>
                <w:szCs w:val="16"/>
              </w:rPr>
              <w:t>вилучення</w:t>
            </w:r>
            <w:r w:rsidRPr="00E51E15">
              <w:rPr>
                <w:rFonts w:ascii="Arial" w:hAnsi="Arial" w:cs="Arial"/>
                <w:sz w:val="16"/>
                <w:szCs w:val="16"/>
                <w:lang w:val="en-US"/>
              </w:rPr>
              <w:t xml:space="preserve"> </w:t>
            </w:r>
            <w:r w:rsidRPr="00824B70">
              <w:rPr>
                <w:rFonts w:ascii="Arial" w:hAnsi="Arial" w:cs="Arial"/>
                <w:sz w:val="16"/>
                <w:szCs w:val="16"/>
              </w:rPr>
              <w:t>сертифіката</w:t>
            </w:r>
            <w:r w:rsidRPr="00E51E15">
              <w:rPr>
                <w:rFonts w:ascii="Arial" w:hAnsi="Arial" w:cs="Arial"/>
                <w:sz w:val="16"/>
                <w:szCs w:val="16"/>
                <w:lang w:val="en-US"/>
              </w:rPr>
              <w:t xml:space="preserve"> </w:t>
            </w:r>
            <w:r w:rsidRPr="00824B70">
              <w:rPr>
                <w:rFonts w:ascii="Arial" w:hAnsi="Arial" w:cs="Arial"/>
                <w:sz w:val="16"/>
                <w:szCs w:val="16"/>
              </w:rPr>
              <w:t>відповідності</w:t>
            </w:r>
            <w:r w:rsidRPr="00E51E15">
              <w:rPr>
                <w:rFonts w:ascii="Arial" w:hAnsi="Arial" w:cs="Arial"/>
                <w:sz w:val="16"/>
                <w:szCs w:val="16"/>
                <w:lang w:val="en-US"/>
              </w:rPr>
              <w:t xml:space="preserve"> </w:t>
            </w:r>
            <w:r w:rsidRPr="00824B70">
              <w:rPr>
                <w:rFonts w:ascii="Arial" w:hAnsi="Arial" w:cs="Arial"/>
                <w:sz w:val="16"/>
                <w:szCs w:val="16"/>
              </w:rPr>
              <w:t>Європейській</w:t>
            </w:r>
            <w:r w:rsidRPr="00E51E15">
              <w:rPr>
                <w:rFonts w:ascii="Arial" w:hAnsi="Arial" w:cs="Arial"/>
                <w:sz w:val="16"/>
                <w:szCs w:val="16"/>
                <w:lang w:val="en-US"/>
              </w:rPr>
              <w:t xml:space="preserve"> </w:t>
            </w:r>
            <w:r w:rsidRPr="00824B70">
              <w:rPr>
                <w:rFonts w:ascii="Arial" w:hAnsi="Arial" w:cs="Arial"/>
                <w:sz w:val="16"/>
                <w:szCs w:val="16"/>
              </w:rPr>
              <w:t>фармакопеї</w:t>
            </w:r>
            <w:r w:rsidRPr="00E51E15">
              <w:rPr>
                <w:rFonts w:ascii="Arial" w:hAnsi="Arial" w:cs="Arial"/>
                <w:sz w:val="16"/>
                <w:szCs w:val="16"/>
                <w:lang w:val="en-US"/>
              </w:rPr>
              <w:t xml:space="preserve">: </w:t>
            </w:r>
            <w:r w:rsidRPr="00824B70">
              <w:rPr>
                <w:rFonts w:ascii="Arial" w:hAnsi="Arial" w:cs="Arial"/>
                <w:sz w:val="16"/>
                <w:szCs w:val="16"/>
              </w:rPr>
              <w:t>для</w:t>
            </w:r>
            <w:r w:rsidRPr="00E51E15">
              <w:rPr>
                <w:rFonts w:ascii="Arial" w:hAnsi="Arial" w:cs="Arial"/>
                <w:sz w:val="16"/>
                <w:szCs w:val="16"/>
                <w:lang w:val="en-US"/>
              </w:rPr>
              <w:t xml:space="preserve"> </w:t>
            </w:r>
            <w:r w:rsidRPr="00824B70">
              <w:rPr>
                <w:rFonts w:ascii="Arial" w:hAnsi="Arial" w:cs="Arial"/>
                <w:sz w:val="16"/>
                <w:szCs w:val="16"/>
              </w:rPr>
              <w:t>АФІ</w:t>
            </w:r>
            <w:r w:rsidRPr="00E51E15">
              <w:rPr>
                <w:rFonts w:ascii="Arial" w:hAnsi="Arial" w:cs="Arial"/>
                <w:sz w:val="16"/>
                <w:szCs w:val="16"/>
                <w:lang w:val="en-US"/>
              </w:rPr>
              <w:t xml:space="preserve">; </w:t>
            </w:r>
            <w:r w:rsidRPr="00824B70">
              <w:rPr>
                <w:rFonts w:ascii="Arial" w:hAnsi="Arial" w:cs="Arial"/>
                <w:sz w:val="16"/>
                <w:szCs w:val="16"/>
              </w:rPr>
              <w:t>для</w:t>
            </w:r>
            <w:r w:rsidRPr="00E51E15">
              <w:rPr>
                <w:rFonts w:ascii="Arial" w:hAnsi="Arial" w:cs="Arial"/>
                <w:sz w:val="16"/>
                <w:szCs w:val="16"/>
                <w:lang w:val="en-US"/>
              </w:rPr>
              <w:t xml:space="preserve"> </w:t>
            </w:r>
            <w:r w:rsidRPr="00824B70">
              <w:rPr>
                <w:rFonts w:ascii="Arial" w:hAnsi="Arial" w:cs="Arial"/>
                <w:sz w:val="16"/>
                <w:szCs w:val="16"/>
              </w:rPr>
              <w:t>вихідного</w:t>
            </w:r>
            <w:r w:rsidRPr="00E51E15">
              <w:rPr>
                <w:rFonts w:ascii="Arial" w:hAnsi="Arial" w:cs="Arial"/>
                <w:sz w:val="16"/>
                <w:szCs w:val="16"/>
                <w:lang w:val="en-US"/>
              </w:rPr>
              <w:t xml:space="preserve"> </w:t>
            </w:r>
            <w:r w:rsidRPr="00824B70">
              <w:rPr>
                <w:rFonts w:ascii="Arial" w:hAnsi="Arial" w:cs="Arial"/>
                <w:sz w:val="16"/>
                <w:szCs w:val="16"/>
              </w:rPr>
              <w:t>матеріалу</w:t>
            </w:r>
            <w:r w:rsidRPr="00E51E15">
              <w:rPr>
                <w:rFonts w:ascii="Arial" w:hAnsi="Arial" w:cs="Arial"/>
                <w:sz w:val="16"/>
                <w:szCs w:val="16"/>
                <w:lang w:val="en-US"/>
              </w:rPr>
              <w:t>/</w:t>
            </w:r>
            <w:r w:rsidRPr="00824B70">
              <w:rPr>
                <w:rFonts w:ascii="Arial" w:hAnsi="Arial" w:cs="Arial"/>
                <w:sz w:val="16"/>
                <w:szCs w:val="16"/>
              </w:rPr>
              <w:t>реагенту</w:t>
            </w:r>
            <w:r w:rsidRPr="00E51E15">
              <w:rPr>
                <w:rFonts w:ascii="Arial" w:hAnsi="Arial" w:cs="Arial"/>
                <w:sz w:val="16"/>
                <w:szCs w:val="16"/>
                <w:lang w:val="en-US"/>
              </w:rPr>
              <w:t>/</w:t>
            </w:r>
            <w:r w:rsidRPr="00824B70">
              <w:rPr>
                <w:rFonts w:ascii="Arial" w:hAnsi="Arial" w:cs="Arial"/>
                <w:sz w:val="16"/>
                <w:szCs w:val="16"/>
              </w:rPr>
              <w:t>проміжного</w:t>
            </w:r>
            <w:r w:rsidRPr="00E51E15">
              <w:rPr>
                <w:rFonts w:ascii="Arial" w:hAnsi="Arial" w:cs="Arial"/>
                <w:sz w:val="16"/>
                <w:szCs w:val="16"/>
                <w:lang w:val="en-US"/>
              </w:rPr>
              <w:t xml:space="preserve"> </w:t>
            </w:r>
            <w:r w:rsidRPr="00824B70">
              <w:rPr>
                <w:rFonts w:ascii="Arial" w:hAnsi="Arial" w:cs="Arial"/>
                <w:sz w:val="16"/>
                <w:szCs w:val="16"/>
              </w:rPr>
              <w:t>продукту</w:t>
            </w:r>
            <w:r w:rsidRPr="00E51E15">
              <w:rPr>
                <w:rFonts w:ascii="Arial" w:hAnsi="Arial" w:cs="Arial"/>
                <w:sz w:val="16"/>
                <w:szCs w:val="16"/>
                <w:lang w:val="en-US"/>
              </w:rPr>
              <w:t xml:space="preserve">, </w:t>
            </w:r>
            <w:r w:rsidRPr="00824B70">
              <w:rPr>
                <w:rFonts w:ascii="Arial" w:hAnsi="Arial" w:cs="Arial"/>
                <w:sz w:val="16"/>
                <w:szCs w:val="16"/>
              </w:rPr>
              <w:t>що</w:t>
            </w:r>
            <w:r w:rsidRPr="00E51E15">
              <w:rPr>
                <w:rFonts w:ascii="Arial" w:hAnsi="Arial" w:cs="Arial"/>
                <w:sz w:val="16"/>
                <w:szCs w:val="16"/>
                <w:lang w:val="en-US"/>
              </w:rPr>
              <w:t xml:space="preserve"> </w:t>
            </w:r>
            <w:r w:rsidRPr="00824B70">
              <w:rPr>
                <w:rFonts w:ascii="Arial" w:hAnsi="Arial" w:cs="Arial"/>
                <w:sz w:val="16"/>
                <w:szCs w:val="16"/>
              </w:rPr>
              <w:t>використовуються</w:t>
            </w:r>
            <w:r w:rsidRPr="00E51E15">
              <w:rPr>
                <w:rFonts w:ascii="Arial" w:hAnsi="Arial" w:cs="Arial"/>
                <w:sz w:val="16"/>
                <w:szCs w:val="16"/>
                <w:lang w:val="en-US"/>
              </w:rPr>
              <w:t xml:space="preserve"> </w:t>
            </w:r>
            <w:r w:rsidRPr="00824B70">
              <w:rPr>
                <w:rFonts w:ascii="Arial" w:hAnsi="Arial" w:cs="Arial"/>
                <w:sz w:val="16"/>
                <w:szCs w:val="16"/>
              </w:rPr>
              <w:t>у</w:t>
            </w:r>
            <w:r w:rsidRPr="00E51E15">
              <w:rPr>
                <w:rFonts w:ascii="Arial" w:hAnsi="Arial" w:cs="Arial"/>
                <w:sz w:val="16"/>
                <w:szCs w:val="16"/>
                <w:lang w:val="en-US"/>
              </w:rPr>
              <w:t xml:space="preserve"> </w:t>
            </w:r>
            <w:r w:rsidRPr="00824B70">
              <w:rPr>
                <w:rFonts w:ascii="Arial" w:hAnsi="Arial" w:cs="Arial"/>
                <w:sz w:val="16"/>
                <w:szCs w:val="16"/>
              </w:rPr>
              <w:t>виробництві</w:t>
            </w:r>
            <w:r w:rsidRPr="00E51E15">
              <w:rPr>
                <w:rFonts w:ascii="Arial" w:hAnsi="Arial" w:cs="Arial"/>
                <w:sz w:val="16"/>
                <w:szCs w:val="16"/>
                <w:lang w:val="en-US"/>
              </w:rPr>
              <w:t xml:space="preserve"> </w:t>
            </w:r>
            <w:r w:rsidRPr="00824B70">
              <w:rPr>
                <w:rFonts w:ascii="Arial" w:hAnsi="Arial" w:cs="Arial"/>
                <w:sz w:val="16"/>
                <w:szCs w:val="16"/>
              </w:rPr>
              <w:t>АФІ</w:t>
            </w:r>
            <w:r w:rsidRPr="00E51E15">
              <w:rPr>
                <w:rFonts w:ascii="Arial" w:hAnsi="Arial" w:cs="Arial"/>
                <w:sz w:val="16"/>
                <w:szCs w:val="16"/>
                <w:lang w:val="en-US"/>
              </w:rPr>
              <w:t xml:space="preserve">; </w:t>
            </w:r>
            <w:r w:rsidRPr="00824B70">
              <w:rPr>
                <w:rFonts w:ascii="Arial" w:hAnsi="Arial" w:cs="Arial"/>
                <w:sz w:val="16"/>
                <w:szCs w:val="16"/>
              </w:rPr>
              <w:t>для</w:t>
            </w:r>
            <w:r w:rsidRPr="00E51E15">
              <w:rPr>
                <w:rFonts w:ascii="Arial" w:hAnsi="Arial" w:cs="Arial"/>
                <w:sz w:val="16"/>
                <w:szCs w:val="16"/>
                <w:lang w:val="en-US"/>
              </w:rPr>
              <w:t xml:space="preserve"> </w:t>
            </w:r>
            <w:r w:rsidRPr="00824B70">
              <w:rPr>
                <w:rFonts w:ascii="Arial" w:hAnsi="Arial" w:cs="Arial"/>
                <w:sz w:val="16"/>
                <w:szCs w:val="16"/>
              </w:rPr>
              <w:t>допоміжної</w:t>
            </w:r>
            <w:r w:rsidRPr="00E51E15">
              <w:rPr>
                <w:rFonts w:ascii="Arial" w:hAnsi="Arial" w:cs="Arial"/>
                <w:sz w:val="16"/>
                <w:szCs w:val="16"/>
                <w:lang w:val="en-US"/>
              </w:rPr>
              <w:t xml:space="preserve"> </w:t>
            </w:r>
            <w:r w:rsidRPr="00824B70">
              <w:rPr>
                <w:rFonts w:ascii="Arial" w:hAnsi="Arial" w:cs="Arial"/>
                <w:sz w:val="16"/>
                <w:szCs w:val="16"/>
              </w:rPr>
              <w:t>речовини</w:t>
            </w:r>
            <w:r w:rsidRPr="00E51E15">
              <w:rPr>
                <w:rFonts w:ascii="Arial" w:hAnsi="Arial" w:cs="Arial"/>
                <w:sz w:val="16"/>
                <w:szCs w:val="16"/>
                <w:lang w:val="en-US"/>
              </w:rPr>
              <w:t xml:space="preserve"> (</w:t>
            </w:r>
            <w:r w:rsidRPr="00824B70">
              <w:rPr>
                <w:rFonts w:ascii="Arial" w:hAnsi="Arial" w:cs="Arial"/>
                <w:sz w:val="16"/>
                <w:szCs w:val="16"/>
              </w:rPr>
              <w:t>сертифікат</w:t>
            </w:r>
            <w:r w:rsidRPr="00E51E15">
              <w:rPr>
                <w:rFonts w:ascii="Arial" w:hAnsi="Arial" w:cs="Arial"/>
                <w:sz w:val="16"/>
                <w:szCs w:val="16"/>
                <w:lang w:val="en-US"/>
              </w:rPr>
              <w:t xml:space="preserve"> </w:t>
            </w:r>
            <w:r w:rsidRPr="00824B70">
              <w:rPr>
                <w:rFonts w:ascii="Arial" w:hAnsi="Arial" w:cs="Arial"/>
                <w:sz w:val="16"/>
                <w:szCs w:val="16"/>
              </w:rPr>
              <w:t>відповідності</w:t>
            </w:r>
            <w:r w:rsidRPr="00E51E15">
              <w:rPr>
                <w:rFonts w:ascii="Arial" w:hAnsi="Arial" w:cs="Arial"/>
                <w:sz w:val="16"/>
                <w:szCs w:val="16"/>
                <w:lang w:val="en-US"/>
              </w:rPr>
              <w:t xml:space="preserve"> </w:t>
            </w:r>
            <w:r w:rsidRPr="00824B70">
              <w:rPr>
                <w:rFonts w:ascii="Arial" w:hAnsi="Arial" w:cs="Arial"/>
                <w:sz w:val="16"/>
                <w:szCs w:val="16"/>
              </w:rPr>
              <w:t>Європейській</w:t>
            </w:r>
            <w:r w:rsidRPr="00E51E15">
              <w:rPr>
                <w:rFonts w:ascii="Arial" w:hAnsi="Arial" w:cs="Arial"/>
                <w:sz w:val="16"/>
                <w:szCs w:val="16"/>
                <w:lang w:val="en-US"/>
              </w:rPr>
              <w:t xml:space="preserve"> </w:t>
            </w:r>
            <w:r w:rsidRPr="00824B70">
              <w:rPr>
                <w:rFonts w:ascii="Arial" w:hAnsi="Arial" w:cs="Arial"/>
                <w:sz w:val="16"/>
                <w:szCs w:val="16"/>
              </w:rPr>
              <w:t>фармакопеї</w:t>
            </w:r>
            <w:r w:rsidRPr="00E51E15">
              <w:rPr>
                <w:rFonts w:ascii="Arial" w:hAnsi="Arial" w:cs="Arial"/>
                <w:sz w:val="16"/>
                <w:szCs w:val="16"/>
                <w:lang w:val="en-US"/>
              </w:rPr>
              <w:t xml:space="preserve">) - </w:t>
            </w:r>
            <w:r w:rsidRPr="00824B70">
              <w:rPr>
                <w:rFonts w:ascii="Arial" w:hAnsi="Arial" w:cs="Arial"/>
                <w:sz w:val="16"/>
                <w:szCs w:val="16"/>
              </w:rPr>
              <w:t>Оновлений</w:t>
            </w:r>
            <w:r w:rsidRPr="00E51E15">
              <w:rPr>
                <w:rFonts w:ascii="Arial" w:hAnsi="Arial" w:cs="Arial"/>
                <w:sz w:val="16"/>
                <w:szCs w:val="16"/>
                <w:lang w:val="en-US"/>
              </w:rPr>
              <w:t xml:space="preserve"> </w:t>
            </w:r>
            <w:r w:rsidRPr="00824B70">
              <w:rPr>
                <w:rFonts w:ascii="Arial" w:hAnsi="Arial" w:cs="Arial"/>
                <w:sz w:val="16"/>
                <w:szCs w:val="16"/>
              </w:rPr>
              <w:t>сертифікат</w:t>
            </w:r>
            <w:r w:rsidRPr="00E51E15">
              <w:rPr>
                <w:rFonts w:ascii="Arial" w:hAnsi="Arial" w:cs="Arial"/>
                <w:sz w:val="16"/>
                <w:szCs w:val="16"/>
                <w:lang w:val="en-US"/>
              </w:rPr>
              <w:t xml:space="preserve"> </w:t>
            </w:r>
            <w:r w:rsidRPr="00824B70">
              <w:rPr>
                <w:rFonts w:ascii="Arial" w:hAnsi="Arial" w:cs="Arial"/>
                <w:sz w:val="16"/>
                <w:szCs w:val="16"/>
              </w:rPr>
              <w:t>від</w:t>
            </w:r>
            <w:r w:rsidRPr="00E51E15">
              <w:rPr>
                <w:rFonts w:ascii="Arial" w:hAnsi="Arial" w:cs="Arial"/>
                <w:sz w:val="16"/>
                <w:szCs w:val="16"/>
                <w:lang w:val="en-US"/>
              </w:rPr>
              <w:t xml:space="preserve"> </w:t>
            </w:r>
            <w:r w:rsidRPr="00824B70">
              <w:rPr>
                <w:rFonts w:ascii="Arial" w:hAnsi="Arial" w:cs="Arial"/>
                <w:sz w:val="16"/>
                <w:szCs w:val="16"/>
              </w:rPr>
              <w:t>уже</w:t>
            </w:r>
            <w:r w:rsidRPr="00E51E15">
              <w:rPr>
                <w:rFonts w:ascii="Arial" w:hAnsi="Arial" w:cs="Arial"/>
                <w:sz w:val="16"/>
                <w:szCs w:val="16"/>
                <w:lang w:val="en-US"/>
              </w:rPr>
              <w:t xml:space="preserve"> </w:t>
            </w:r>
            <w:r w:rsidRPr="00824B70">
              <w:rPr>
                <w:rFonts w:ascii="Arial" w:hAnsi="Arial" w:cs="Arial"/>
                <w:sz w:val="16"/>
                <w:szCs w:val="16"/>
              </w:rPr>
              <w:t>затвердженого</w:t>
            </w:r>
            <w:r w:rsidRPr="00E51E15">
              <w:rPr>
                <w:rFonts w:ascii="Arial" w:hAnsi="Arial" w:cs="Arial"/>
                <w:sz w:val="16"/>
                <w:szCs w:val="16"/>
                <w:lang w:val="en-US"/>
              </w:rPr>
              <w:t xml:space="preserve"> </w:t>
            </w:r>
            <w:r w:rsidRPr="00824B70">
              <w:rPr>
                <w:rFonts w:ascii="Arial" w:hAnsi="Arial" w:cs="Arial"/>
                <w:sz w:val="16"/>
                <w:szCs w:val="16"/>
              </w:rPr>
              <w:t>виробника</w:t>
            </w:r>
            <w:r w:rsidRPr="00E51E15">
              <w:rPr>
                <w:rFonts w:ascii="Arial" w:hAnsi="Arial" w:cs="Arial"/>
                <w:sz w:val="16"/>
                <w:szCs w:val="16"/>
                <w:lang w:val="en-US"/>
              </w:rPr>
              <w:t>)</w:t>
            </w:r>
          </w:p>
          <w:p w:rsidR="0077730C" w:rsidRPr="00E51E15" w:rsidRDefault="0077730C" w:rsidP="004B05C9">
            <w:pPr>
              <w:jc w:val="center"/>
              <w:rPr>
                <w:rFonts w:ascii="Arial" w:hAnsi="Arial" w:cs="Arial"/>
                <w:sz w:val="16"/>
                <w:szCs w:val="16"/>
                <w:lang w:val="en-US"/>
              </w:rPr>
            </w:pPr>
            <w:r w:rsidRPr="00824B70">
              <w:rPr>
                <w:rFonts w:ascii="Arial" w:hAnsi="Arial" w:cs="Arial"/>
                <w:sz w:val="16"/>
                <w:szCs w:val="16"/>
              </w:rPr>
              <w:t>Подання</w:t>
            </w:r>
            <w:r w:rsidRPr="00E51E15">
              <w:rPr>
                <w:rFonts w:ascii="Arial" w:hAnsi="Arial" w:cs="Arial"/>
                <w:sz w:val="16"/>
                <w:szCs w:val="16"/>
                <w:lang w:val="en-US"/>
              </w:rPr>
              <w:t xml:space="preserve"> </w:t>
            </w:r>
            <w:r w:rsidRPr="00824B70">
              <w:rPr>
                <w:rFonts w:ascii="Arial" w:hAnsi="Arial" w:cs="Arial"/>
                <w:sz w:val="16"/>
                <w:szCs w:val="16"/>
              </w:rPr>
              <w:t>оновленого</w:t>
            </w:r>
            <w:r w:rsidRPr="00E51E15">
              <w:rPr>
                <w:rFonts w:ascii="Arial" w:hAnsi="Arial" w:cs="Arial"/>
                <w:sz w:val="16"/>
                <w:szCs w:val="16"/>
                <w:lang w:val="en-US"/>
              </w:rPr>
              <w:t xml:space="preserve"> </w:t>
            </w:r>
            <w:r w:rsidRPr="00824B70">
              <w:rPr>
                <w:rFonts w:ascii="Arial" w:hAnsi="Arial" w:cs="Arial"/>
                <w:sz w:val="16"/>
                <w:szCs w:val="16"/>
              </w:rPr>
              <w:t>сертифікату</w:t>
            </w:r>
            <w:r w:rsidRPr="00E51E15">
              <w:rPr>
                <w:rFonts w:ascii="Arial" w:hAnsi="Arial" w:cs="Arial"/>
                <w:sz w:val="16"/>
                <w:szCs w:val="16"/>
                <w:lang w:val="en-US"/>
              </w:rPr>
              <w:t xml:space="preserve"> </w:t>
            </w:r>
            <w:r w:rsidRPr="00824B70">
              <w:rPr>
                <w:rFonts w:ascii="Arial" w:hAnsi="Arial" w:cs="Arial"/>
                <w:sz w:val="16"/>
                <w:szCs w:val="16"/>
              </w:rPr>
              <w:t>відповідності</w:t>
            </w:r>
            <w:r w:rsidRPr="00E51E15">
              <w:rPr>
                <w:rFonts w:ascii="Arial" w:hAnsi="Arial" w:cs="Arial"/>
                <w:sz w:val="16"/>
                <w:szCs w:val="16"/>
                <w:lang w:val="en-US"/>
              </w:rPr>
              <w:t xml:space="preserve"> </w:t>
            </w:r>
            <w:r w:rsidRPr="00824B70">
              <w:rPr>
                <w:rFonts w:ascii="Arial" w:hAnsi="Arial" w:cs="Arial"/>
                <w:sz w:val="16"/>
                <w:szCs w:val="16"/>
              </w:rPr>
              <w:t>ЕР</w:t>
            </w:r>
            <w:r w:rsidRPr="00E51E15">
              <w:rPr>
                <w:rFonts w:ascii="Arial" w:hAnsi="Arial" w:cs="Arial"/>
                <w:sz w:val="16"/>
                <w:szCs w:val="16"/>
                <w:lang w:val="en-US"/>
              </w:rPr>
              <w:t xml:space="preserve"> R0- </w:t>
            </w:r>
            <w:r w:rsidRPr="00824B70">
              <w:rPr>
                <w:rFonts w:ascii="Arial" w:hAnsi="Arial" w:cs="Arial"/>
                <w:sz w:val="16"/>
                <w:szCs w:val="16"/>
              </w:rPr>
              <w:t>СЕР</w:t>
            </w:r>
            <w:r w:rsidRPr="00E51E15">
              <w:rPr>
                <w:rFonts w:ascii="Arial" w:hAnsi="Arial" w:cs="Arial"/>
                <w:sz w:val="16"/>
                <w:szCs w:val="16"/>
                <w:lang w:val="en-US"/>
              </w:rPr>
              <w:t xml:space="preserve"> 2016-290-Rev 04 (</w:t>
            </w:r>
            <w:r w:rsidRPr="00824B70">
              <w:rPr>
                <w:rFonts w:ascii="Arial" w:hAnsi="Arial" w:cs="Arial"/>
                <w:sz w:val="16"/>
                <w:szCs w:val="16"/>
              </w:rPr>
              <w:t>попередня</w:t>
            </w:r>
            <w:r w:rsidRPr="00E51E15">
              <w:rPr>
                <w:rFonts w:ascii="Arial" w:hAnsi="Arial" w:cs="Arial"/>
                <w:sz w:val="16"/>
                <w:szCs w:val="16"/>
                <w:lang w:val="en-US"/>
              </w:rPr>
              <w:t xml:space="preserve"> </w:t>
            </w:r>
            <w:r w:rsidRPr="00824B70">
              <w:rPr>
                <w:rFonts w:ascii="Arial" w:hAnsi="Arial" w:cs="Arial"/>
                <w:sz w:val="16"/>
                <w:szCs w:val="16"/>
              </w:rPr>
              <w:t>версія</w:t>
            </w:r>
            <w:r w:rsidRPr="00E51E15">
              <w:rPr>
                <w:rFonts w:ascii="Arial" w:hAnsi="Arial" w:cs="Arial"/>
                <w:sz w:val="16"/>
                <w:szCs w:val="16"/>
                <w:lang w:val="en-US"/>
              </w:rPr>
              <w:t xml:space="preserve"> </w:t>
            </w:r>
            <w:r w:rsidRPr="00824B70">
              <w:rPr>
                <w:rFonts w:ascii="Arial" w:hAnsi="Arial" w:cs="Arial"/>
                <w:sz w:val="16"/>
                <w:szCs w:val="16"/>
              </w:rPr>
              <w:t>СЕР</w:t>
            </w:r>
            <w:r w:rsidRPr="00E51E15">
              <w:rPr>
                <w:rFonts w:ascii="Arial" w:hAnsi="Arial" w:cs="Arial"/>
                <w:sz w:val="16"/>
                <w:szCs w:val="16"/>
                <w:lang w:val="en-US"/>
              </w:rPr>
              <w:t xml:space="preserve"> R0- </w:t>
            </w:r>
            <w:r w:rsidRPr="00824B70">
              <w:rPr>
                <w:rFonts w:ascii="Arial" w:hAnsi="Arial" w:cs="Arial"/>
                <w:sz w:val="16"/>
                <w:szCs w:val="16"/>
              </w:rPr>
              <w:t>СЕР</w:t>
            </w:r>
            <w:r w:rsidRPr="00E51E15">
              <w:rPr>
                <w:rFonts w:ascii="Arial" w:hAnsi="Arial" w:cs="Arial"/>
                <w:sz w:val="16"/>
                <w:szCs w:val="16"/>
                <w:lang w:val="en-US"/>
              </w:rPr>
              <w:t xml:space="preserve"> 2016-290-Rev 03) </w:t>
            </w:r>
            <w:r w:rsidRPr="00824B70">
              <w:rPr>
                <w:rFonts w:ascii="Arial" w:hAnsi="Arial" w:cs="Arial"/>
                <w:sz w:val="16"/>
                <w:szCs w:val="16"/>
              </w:rPr>
              <w:t>для</w:t>
            </w:r>
            <w:r w:rsidRPr="00E51E15">
              <w:rPr>
                <w:rFonts w:ascii="Arial" w:hAnsi="Arial" w:cs="Arial"/>
                <w:sz w:val="16"/>
                <w:szCs w:val="16"/>
                <w:lang w:val="en-US"/>
              </w:rPr>
              <w:t xml:space="preserve"> </w:t>
            </w:r>
            <w:r w:rsidRPr="00824B70">
              <w:rPr>
                <w:rFonts w:ascii="Arial" w:hAnsi="Arial" w:cs="Arial"/>
                <w:sz w:val="16"/>
                <w:szCs w:val="16"/>
              </w:rPr>
              <w:t>АФІ</w:t>
            </w:r>
            <w:r w:rsidRPr="00E51E15">
              <w:rPr>
                <w:rFonts w:ascii="Arial" w:hAnsi="Arial" w:cs="Arial"/>
                <w:sz w:val="16"/>
                <w:szCs w:val="16"/>
                <w:lang w:val="en-US"/>
              </w:rPr>
              <w:t xml:space="preserve"> </w:t>
            </w:r>
            <w:r w:rsidRPr="00824B70">
              <w:rPr>
                <w:rFonts w:ascii="Arial" w:hAnsi="Arial" w:cs="Arial"/>
                <w:sz w:val="16"/>
                <w:szCs w:val="16"/>
              </w:rPr>
              <w:t>Валсартан</w:t>
            </w:r>
            <w:r w:rsidRPr="00E51E15">
              <w:rPr>
                <w:rFonts w:ascii="Arial" w:hAnsi="Arial" w:cs="Arial"/>
                <w:sz w:val="16"/>
                <w:szCs w:val="16"/>
                <w:lang w:val="en-US"/>
              </w:rPr>
              <w:t xml:space="preserve"> </w:t>
            </w:r>
            <w:r w:rsidRPr="00824B70">
              <w:rPr>
                <w:rFonts w:ascii="Arial" w:hAnsi="Arial" w:cs="Arial"/>
                <w:sz w:val="16"/>
                <w:szCs w:val="16"/>
              </w:rPr>
              <w:t>від</w:t>
            </w:r>
            <w:r w:rsidRPr="00E51E15">
              <w:rPr>
                <w:rFonts w:ascii="Arial" w:hAnsi="Arial" w:cs="Arial"/>
                <w:sz w:val="16"/>
                <w:szCs w:val="16"/>
                <w:lang w:val="en-US"/>
              </w:rPr>
              <w:t xml:space="preserve"> </w:t>
            </w:r>
            <w:r w:rsidRPr="00824B70">
              <w:rPr>
                <w:rFonts w:ascii="Arial" w:hAnsi="Arial" w:cs="Arial"/>
                <w:sz w:val="16"/>
                <w:szCs w:val="16"/>
              </w:rPr>
              <w:t>вже</w:t>
            </w:r>
            <w:r w:rsidRPr="00E51E15">
              <w:rPr>
                <w:rFonts w:ascii="Arial" w:hAnsi="Arial" w:cs="Arial"/>
                <w:sz w:val="16"/>
                <w:szCs w:val="16"/>
                <w:lang w:val="en-US"/>
              </w:rPr>
              <w:t xml:space="preserve"> </w:t>
            </w:r>
            <w:r w:rsidRPr="00824B70">
              <w:rPr>
                <w:rFonts w:ascii="Arial" w:hAnsi="Arial" w:cs="Arial"/>
                <w:sz w:val="16"/>
                <w:szCs w:val="16"/>
              </w:rPr>
              <w:t>затвердженого</w:t>
            </w:r>
            <w:r w:rsidRPr="00E51E15">
              <w:rPr>
                <w:rFonts w:ascii="Arial" w:hAnsi="Arial" w:cs="Arial"/>
                <w:sz w:val="16"/>
                <w:szCs w:val="16"/>
                <w:lang w:val="en-US"/>
              </w:rPr>
              <w:t xml:space="preserve"> </w:t>
            </w:r>
            <w:r w:rsidRPr="00824B70">
              <w:rPr>
                <w:rFonts w:ascii="Arial" w:hAnsi="Arial" w:cs="Arial"/>
                <w:sz w:val="16"/>
                <w:szCs w:val="16"/>
              </w:rPr>
              <w:t>виробника</w:t>
            </w:r>
            <w:r w:rsidRPr="00E51E15">
              <w:rPr>
                <w:rFonts w:ascii="Arial" w:hAnsi="Arial" w:cs="Arial"/>
                <w:sz w:val="16"/>
                <w:szCs w:val="16"/>
                <w:lang w:val="en-US"/>
              </w:rPr>
              <w:t xml:space="preserve"> Novartis Pharma AG</w:t>
            </w:r>
          </w:p>
          <w:p w:rsidR="0077730C" w:rsidRPr="00E51E15" w:rsidRDefault="0077730C" w:rsidP="004B05C9">
            <w:pPr>
              <w:jc w:val="center"/>
              <w:rPr>
                <w:rFonts w:ascii="Arial" w:hAnsi="Arial" w:cs="Arial"/>
                <w:sz w:val="16"/>
                <w:szCs w:val="16"/>
                <w:lang w:val="en-US"/>
              </w:rPr>
            </w:pPr>
            <w:r w:rsidRPr="00824B70">
              <w:rPr>
                <w:rFonts w:ascii="Arial" w:hAnsi="Arial" w:cs="Arial"/>
                <w:sz w:val="16"/>
                <w:szCs w:val="16"/>
              </w:rPr>
              <w:t>Зміни</w:t>
            </w:r>
            <w:r w:rsidRPr="00E51E15">
              <w:rPr>
                <w:rFonts w:ascii="Arial" w:hAnsi="Arial" w:cs="Arial"/>
                <w:sz w:val="16"/>
                <w:szCs w:val="16"/>
                <w:lang w:val="en-US"/>
              </w:rPr>
              <w:t xml:space="preserve"> I </w:t>
            </w:r>
            <w:r w:rsidRPr="00824B70">
              <w:rPr>
                <w:rFonts w:ascii="Arial" w:hAnsi="Arial" w:cs="Arial"/>
                <w:sz w:val="16"/>
                <w:szCs w:val="16"/>
              </w:rPr>
              <w:t>типу</w:t>
            </w:r>
            <w:r w:rsidRPr="00E51E15">
              <w:rPr>
                <w:rFonts w:ascii="Arial" w:hAnsi="Arial" w:cs="Arial"/>
                <w:sz w:val="16"/>
                <w:szCs w:val="16"/>
                <w:lang w:val="en-US"/>
              </w:rPr>
              <w:t xml:space="preserve"> –</w:t>
            </w:r>
          </w:p>
          <w:p w:rsidR="0077730C" w:rsidRPr="00E51E15" w:rsidRDefault="0077730C" w:rsidP="004B05C9">
            <w:pPr>
              <w:jc w:val="center"/>
              <w:rPr>
                <w:rFonts w:ascii="Arial" w:hAnsi="Arial" w:cs="Arial"/>
                <w:sz w:val="16"/>
                <w:szCs w:val="16"/>
                <w:lang w:val="en-US"/>
              </w:rPr>
            </w:pPr>
            <w:r w:rsidRPr="00824B70">
              <w:rPr>
                <w:rFonts w:ascii="Arial" w:hAnsi="Arial" w:cs="Arial"/>
                <w:sz w:val="16"/>
                <w:szCs w:val="16"/>
              </w:rPr>
              <w:t>Зміни</w:t>
            </w:r>
            <w:r w:rsidRPr="00E51E15">
              <w:rPr>
                <w:rFonts w:ascii="Arial" w:hAnsi="Arial" w:cs="Arial"/>
                <w:sz w:val="16"/>
                <w:szCs w:val="16"/>
                <w:lang w:val="en-US"/>
              </w:rPr>
              <w:t xml:space="preserve"> </w:t>
            </w:r>
            <w:r w:rsidRPr="00824B70">
              <w:rPr>
                <w:rFonts w:ascii="Arial" w:hAnsi="Arial" w:cs="Arial"/>
                <w:sz w:val="16"/>
                <w:szCs w:val="16"/>
              </w:rPr>
              <w:t>з</w:t>
            </w:r>
            <w:r w:rsidRPr="00E51E15">
              <w:rPr>
                <w:rFonts w:ascii="Arial" w:hAnsi="Arial" w:cs="Arial"/>
                <w:sz w:val="16"/>
                <w:szCs w:val="16"/>
                <w:lang w:val="en-US"/>
              </w:rPr>
              <w:t xml:space="preserve"> </w:t>
            </w:r>
            <w:r w:rsidRPr="00824B70">
              <w:rPr>
                <w:rFonts w:ascii="Arial" w:hAnsi="Arial" w:cs="Arial"/>
                <w:sz w:val="16"/>
                <w:szCs w:val="16"/>
              </w:rPr>
              <w:t>якості</w:t>
            </w:r>
            <w:r w:rsidRPr="00E51E15">
              <w:rPr>
                <w:rFonts w:ascii="Arial" w:hAnsi="Arial" w:cs="Arial"/>
                <w:sz w:val="16"/>
                <w:szCs w:val="16"/>
                <w:lang w:val="en-US"/>
              </w:rPr>
              <w:t xml:space="preserve">. </w:t>
            </w:r>
            <w:r w:rsidRPr="00824B70">
              <w:rPr>
                <w:rFonts w:ascii="Arial" w:hAnsi="Arial" w:cs="Arial"/>
                <w:sz w:val="16"/>
                <w:szCs w:val="16"/>
              </w:rPr>
              <w:t>Сертифікат</w:t>
            </w:r>
            <w:r w:rsidRPr="00E51E15">
              <w:rPr>
                <w:rFonts w:ascii="Arial" w:hAnsi="Arial" w:cs="Arial"/>
                <w:sz w:val="16"/>
                <w:szCs w:val="16"/>
                <w:lang w:val="en-US"/>
              </w:rPr>
              <w:t xml:space="preserve"> </w:t>
            </w:r>
            <w:r w:rsidRPr="00824B70">
              <w:rPr>
                <w:rFonts w:ascii="Arial" w:hAnsi="Arial" w:cs="Arial"/>
                <w:sz w:val="16"/>
                <w:szCs w:val="16"/>
              </w:rPr>
              <w:t>відповідності</w:t>
            </w:r>
            <w:r w:rsidRPr="00E51E15">
              <w:rPr>
                <w:rFonts w:ascii="Arial" w:hAnsi="Arial" w:cs="Arial"/>
                <w:sz w:val="16"/>
                <w:szCs w:val="16"/>
                <w:lang w:val="en-US"/>
              </w:rPr>
              <w:t>/</w:t>
            </w:r>
            <w:r w:rsidRPr="00824B70">
              <w:rPr>
                <w:rFonts w:ascii="Arial" w:hAnsi="Arial" w:cs="Arial"/>
                <w:sz w:val="16"/>
                <w:szCs w:val="16"/>
              </w:rPr>
              <w:t>ГЕ</w:t>
            </w:r>
            <w:r w:rsidRPr="00E51E15">
              <w:rPr>
                <w:rFonts w:ascii="Arial" w:hAnsi="Arial" w:cs="Arial"/>
                <w:sz w:val="16"/>
                <w:szCs w:val="16"/>
                <w:lang w:val="en-US"/>
              </w:rPr>
              <w:t>-</w:t>
            </w:r>
            <w:r w:rsidRPr="00824B70">
              <w:rPr>
                <w:rFonts w:ascii="Arial" w:hAnsi="Arial" w:cs="Arial"/>
                <w:sz w:val="16"/>
                <w:szCs w:val="16"/>
              </w:rPr>
              <w:t>сертифікат</w:t>
            </w:r>
            <w:r w:rsidRPr="00E51E15">
              <w:rPr>
                <w:rFonts w:ascii="Arial" w:hAnsi="Arial" w:cs="Arial"/>
                <w:sz w:val="16"/>
                <w:szCs w:val="16"/>
                <w:lang w:val="en-US"/>
              </w:rPr>
              <w:t xml:space="preserve"> </w:t>
            </w:r>
            <w:r w:rsidRPr="00824B70">
              <w:rPr>
                <w:rFonts w:ascii="Arial" w:hAnsi="Arial" w:cs="Arial"/>
                <w:sz w:val="16"/>
                <w:szCs w:val="16"/>
              </w:rPr>
              <w:t>відповідності</w:t>
            </w:r>
            <w:r w:rsidRPr="00E51E15">
              <w:rPr>
                <w:rFonts w:ascii="Arial" w:hAnsi="Arial" w:cs="Arial"/>
                <w:sz w:val="16"/>
                <w:szCs w:val="16"/>
                <w:lang w:val="en-US"/>
              </w:rPr>
              <w:t xml:space="preserve"> </w:t>
            </w:r>
            <w:r w:rsidRPr="00824B70">
              <w:rPr>
                <w:rFonts w:ascii="Arial" w:hAnsi="Arial" w:cs="Arial"/>
                <w:sz w:val="16"/>
                <w:szCs w:val="16"/>
              </w:rPr>
              <w:t>Європейській</w:t>
            </w:r>
            <w:r w:rsidRPr="00E51E15">
              <w:rPr>
                <w:rFonts w:ascii="Arial" w:hAnsi="Arial" w:cs="Arial"/>
                <w:sz w:val="16"/>
                <w:szCs w:val="16"/>
                <w:lang w:val="en-US"/>
              </w:rPr>
              <w:t xml:space="preserve"> </w:t>
            </w:r>
            <w:r w:rsidRPr="00824B70">
              <w:rPr>
                <w:rFonts w:ascii="Arial" w:hAnsi="Arial" w:cs="Arial"/>
                <w:sz w:val="16"/>
                <w:szCs w:val="16"/>
              </w:rPr>
              <w:t>фармакопеї</w:t>
            </w:r>
            <w:r w:rsidRPr="00E51E15">
              <w:rPr>
                <w:rFonts w:ascii="Arial" w:hAnsi="Arial" w:cs="Arial"/>
                <w:sz w:val="16"/>
                <w:szCs w:val="16"/>
                <w:lang w:val="en-US"/>
              </w:rPr>
              <w:t>/</w:t>
            </w:r>
            <w:r w:rsidRPr="00824B70">
              <w:rPr>
                <w:rFonts w:ascii="Arial" w:hAnsi="Arial" w:cs="Arial"/>
                <w:sz w:val="16"/>
                <w:szCs w:val="16"/>
              </w:rPr>
              <w:t>монографії</w:t>
            </w:r>
            <w:r w:rsidRPr="00E51E15">
              <w:rPr>
                <w:rFonts w:ascii="Arial" w:hAnsi="Arial" w:cs="Arial"/>
                <w:sz w:val="16"/>
                <w:szCs w:val="16"/>
                <w:lang w:val="en-US"/>
              </w:rPr>
              <w:t xml:space="preserve">. </w:t>
            </w:r>
            <w:r w:rsidRPr="00824B70">
              <w:rPr>
                <w:rFonts w:ascii="Arial" w:hAnsi="Arial" w:cs="Arial"/>
                <w:sz w:val="16"/>
                <w:szCs w:val="16"/>
              </w:rPr>
              <w:t>Подання</w:t>
            </w:r>
            <w:r w:rsidRPr="00E51E15">
              <w:rPr>
                <w:rFonts w:ascii="Arial" w:hAnsi="Arial" w:cs="Arial"/>
                <w:sz w:val="16"/>
                <w:szCs w:val="16"/>
                <w:lang w:val="en-US"/>
              </w:rPr>
              <w:t xml:space="preserve"> </w:t>
            </w:r>
            <w:r w:rsidRPr="00824B70">
              <w:rPr>
                <w:rFonts w:ascii="Arial" w:hAnsi="Arial" w:cs="Arial"/>
                <w:sz w:val="16"/>
                <w:szCs w:val="16"/>
              </w:rPr>
              <w:t>нового</w:t>
            </w:r>
            <w:r w:rsidRPr="00E51E15">
              <w:rPr>
                <w:rFonts w:ascii="Arial" w:hAnsi="Arial" w:cs="Arial"/>
                <w:sz w:val="16"/>
                <w:szCs w:val="16"/>
                <w:lang w:val="en-US"/>
              </w:rPr>
              <w:t xml:space="preserve"> </w:t>
            </w:r>
            <w:r w:rsidRPr="00824B70">
              <w:rPr>
                <w:rFonts w:ascii="Arial" w:hAnsi="Arial" w:cs="Arial"/>
                <w:sz w:val="16"/>
                <w:szCs w:val="16"/>
              </w:rPr>
              <w:t>або</w:t>
            </w:r>
            <w:r w:rsidRPr="00E51E15">
              <w:rPr>
                <w:rFonts w:ascii="Arial" w:hAnsi="Arial" w:cs="Arial"/>
                <w:sz w:val="16"/>
                <w:szCs w:val="16"/>
                <w:lang w:val="en-US"/>
              </w:rPr>
              <w:t xml:space="preserve"> </w:t>
            </w:r>
            <w:r w:rsidRPr="00824B70">
              <w:rPr>
                <w:rFonts w:ascii="Arial" w:hAnsi="Arial" w:cs="Arial"/>
                <w:sz w:val="16"/>
                <w:szCs w:val="16"/>
              </w:rPr>
              <w:t>оновленого</w:t>
            </w:r>
            <w:r w:rsidRPr="00E51E15">
              <w:rPr>
                <w:rFonts w:ascii="Arial" w:hAnsi="Arial" w:cs="Arial"/>
                <w:sz w:val="16"/>
                <w:szCs w:val="16"/>
                <w:lang w:val="en-US"/>
              </w:rPr>
              <w:t xml:space="preserve"> </w:t>
            </w:r>
            <w:r w:rsidRPr="00824B70">
              <w:rPr>
                <w:rFonts w:ascii="Arial" w:hAnsi="Arial" w:cs="Arial"/>
                <w:sz w:val="16"/>
                <w:szCs w:val="16"/>
              </w:rPr>
              <w:t>сертифіката</w:t>
            </w:r>
            <w:r w:rsidRPr="00E51E15">
              <w:rPr>
                <w:rFonts w:ascii="Arial" w:hAnsi="Arial" w:cs="Arial"/>
                <w:sz w:val="16"/>
                <w:szCs w:val="16"/>
                <w:lang w:val="en-US"/>
              </w:rPr>
              <w:t xml:space="preserve"> </w:t>
            </w:r>
            <w:r w:rsidRPr="00824B70">
              <w:rPr>
                <w:rFonts w:ascii="Arial" w:hAnsi="Arial" w:cs="Arial"/>
                <w:sz w:val="16"/>
                <w:szCs w:val="16"/>
              </w:rPr>
              <w:t>відповідності</w:t>
            </w:r>
            <w:r w:rsidRPr="00E51E15">
              <w:rPr>
                <w:rFonts w:ascii="Arial" w:hAnsi="Arial" w:cs="Arial"/>
                <w:sz w:val="16"/>
                <w:szCs w:val="16"/>
                <w:lang w:val="en-US"/>
              </w:rPr>
              <w:t xml:space="preserve"> </w:t>
            </w:r>
            <w:r w:rsidRPr="00824B70">
              <w:rPr>
                <w:rFonts w:ascii="Arial" w:hAnsi="Arial" w:cs="Arial"/>
                <w:sz w:val="16"/>
                <w:szCs w:val="16"/>
              </w:rPr>
              <w:t>або</w:t>
            </w:r>
            <w:r w:rsidRPr="00E51E15">
              <w:rPr>
                <w:rFonts w:ascii="Arial" w:hAnsi="Arial" w:cs="Arial"/>
                <w:sz w:val="16"/>
                <w:szCs w:val="16"/>
                <w:lang w:val="en-US"/>
              </w:rPr>
              <w:t xml:space="preserve"> </w:t>
            </w:r>
            <w:r w:rsidRPr="00824B70">
              <w:rPr>
                <w:rFonts w:ascii="Arial" w:hAnsi="Arial" w:cs="Arial"/>
                <w:sz w:val="16"/>
                <w:szCs w:val="16"/>
              </w:rPr>
              <w:t>вилучення</w:t>
            </w:r>
            <w:r w:rsidRPr="00E51E15">
              <w:rPr>
                <w:rFonts w:ascii="Arial" w:hAnsi="Arial" w:cs="Arial"/>
                <w:sz w:val="16"/>
                <w:szCs w:val="16"/>
                <w:lang w:val="en-US"/>
              </w:rPr>
              <w:t xml:space="preserve"> </w:t>
            </w:r>
            <w:r w:rsidRPr="00824B70">
              <w:rPr>
                <w:rFonts w:ascii="Arial" w:hAnsi="Arial" w:cs="Arial"/>
                <w:sz w:val="16"/>
                <w:szCs w:val="16"/>
              </w:rPr>
              <w:t>сертифіката</w:t>
            </w:r>
            <w:r w:rsidRPr="00E51E15">
              <w:rPr>
                <w:rFonts w:ascii="Arial" w:hAnsi="Arial" w:cs="Arial"/>
                <w:sz w:val="16"/>
                <w:szCs w:val="16"/>
                <w:lang w:val="en-US"/>
              </w:rPr>
              <w:t xml:space="preserve"> </w:t>
            </w:r>
            <w:r w:rsidRPr="00824B70">
              <w:rPr>
                <w:rFonts w:ascii="Arial" w:hAnsi="Arial" w:cs="Arial"/>
                <w:sz w:val="16"/>
                <w:szCs w:val="16"/>
              </w:rPr>
              <w:t>відповідності</w:t>
            </w:r>
            <w:r w:rsidRPr="00E51E15">
              <w:rPr>
                <w:rFonts w:ascii="Arial" w:hAnsi="Arial" w:cs="Arial"/>
                <w:sz w:val="16"/>
                <w:szCs w:val="16"/>
                <w:lang w:val="en-US"/>
              </w:rPr>
              <w:t xml:space="preserve"> </w:t>
            </w:r>
            <w:r w:rsidRPr="00824B70">
              <w:rPr>
                <w:rFonts w:ascii="Arial" w:hAnsi="Arial" w:cs="Arial"/>
                <w:sz w:val="16"/>
                <w:szCs w:val="16"/>
              </w:rPr>
              <w:t>Європейській</w:t>
            </w:r>
            <w:r w:rsidRPr="00E51E15">
              <w:rPr>
                <w:rFonts w:ascii="Arial" w:hAnsi="Arial" w:cs="Arial"/>
                <w:sz w:val="16"/>
                <w:szCs w:val="16"/>
                <w:lang w:val="en-US"/>
              </w:rPr>
              <w:t xml:space="preserve"> </w:t>
            </w:r>
            <w:r w:rsidRPr="00824B70">
              <w:rPr>
                <w:rFonts w:ascii="Arial" w:hAnsi="Arial" w:cs="Arial"/>
                <w:sz w:val="16"/>
                <w:szCs w:val="16"/>
              </w:rPr>
              <w:t>фармакопеї</w:t>
            </w:r>
            <w:r w:rsidRPr="00E51E15">
              <w:rPr>
                <w:rFonts w:ascii="Arial" w:hAnsi="Arial" w:cs="Arial"/>
                <w:sz w:val="16"/>
                <w:szCs w:val="16"/>
                <w:lang w:val="en-US"/>
              </w:rPr>
              <w:t xml:space="preserve">: </w:t>
            </w:r>
            <w:r w:rsidRPr="00824B70">
              <w:rPr>
                <w:rFonts w:ascii="Arial" w:hAnsi="Arial" w:cs="Arial"/>
                <w:sz w:val="16"/>
                <w:szCs w:val="16"/>
              </w:rPr>
              <w:t>для</w:t>
            </w:r>
            <w:r w:rsidRPr="00E51E15">
              <w:rPr>
                <w:rFonts w:ascii="Arial" w:hAnsi="Arial" w:cs="Arial"/>
                <w:sz w:val="16"/>
                <w:szCs w:val="16"/>
                <w:lang w:val="en-US"/>
              </w:rPr>
              <w:t xml:space="preserve"> </w:t>
            </w:r>
            <w:r w:rsidRPr="00824B70">
              <w:rPr>
                <w:rFonts w:ascii="Arial" w:hAnsi="Arial" w:cs="Arial"/>
                <w:sz w:val="16"/>
                <w:szCs w:val="16"/>
              </w:rPr>
              <w:t>АФІ</w:t>
            </w:r>
            <w:r w:rsidRPr="00E51E15">
              <w:rPr>
                <w:rFonts w:ascii="Arial" w:hAnsi="Arial" w:cs="Arial"/>
                <w:sz w:val="16"/>
                <w:szCs w:val="16"/>
                <w:lang w:val="en-US"/>
              </w:rPr>
              <w:t xml:space="preserve">; </w:t>
            </w:r>
            <w:r w:rsidRPr="00824B70">
              <w:rPr>
                <w:rFonts w:ascii="Arial" w:hAnsi="Arial" w:cs="Arial"/>
                <w:sz w:val="16"/>
                <w:szCs w:val="16"/>
              </w:rPr>
              <w:t>для</w:t>
            </w:r>
            <w:r w:rsidRPr="00E51E15">
              <w:rPr>
                <w:rFonts w:ascii="Arial" w:hAnsi="Arial" w:cs="Arial"/>
                <w:sz w:val="16"/>
                <w:szCs w:val="16"/>
                <w:lang w:val="en-US"/>
              </w:rPr>
              <w:t xml:space="preserve"> </w:t>
            </w:r>
            <w:r w:rsidRPr="00824B70">
              <w:rPr>
                <w:rFonts w:ascii="Arial" w:hAnsi="Arial" w:cs="Arial"/>
                <w:sz w:val="16"/>
                <w:szCs w:val="16"/>
              </w:rPr>
              <w:t>вихідного</w:t>
            </w:r>
            <w:r w:rsidRPr="00E51E15">
              <w:rPr>
                <w:rFonts w:ascii="Arial" w:hAnsi="Arial" w:cs="Arial"/>
                <w:sz w:val="16"/>
                <w:szCs w:val="16"/>
                <w:lang w:val="en-US"/>
              </w:rPr>
              <w:t xml:space="preserve"> </w:t>
            </w:r>
            <w:r w:rsidRPr="00824B70">
              <w:rPr>
                <w:rFonts w:ascii="Arial" w:hAnsi="Arial" w:cs="Arial"/>
                <w:sz w:val="16"/>
                <w:szCs w:val="16"/>
              </w:rPr>
              <w:t>матеріалу</w:t>
            </w:r>
            <w:r w:rsidRPr="00E51E15">
              <w:rPr>
                <w:rFonts w:ascii="Arial" w:hAnsi="Arial" w:cs="Arial"/>
                <w:sz w:val="16"/>
                <w:szCs w:val="16"/>
                <w:lang w:val="en-US"/>
              </w:rPr>
              <w:t>/</w:t>
            </w:r>
            <w:r w:rsidRPr="00824B70">
              <w:rPr>
                <w:rFonts w:ascii="Arial" w:hAnsi="Arial" w:cs="Arial"/>
                <w:sz w:val="16"/>
                <w:szCs w:val="16"/>
              </w:rPr>
              <w:t>реагенту</w:t>
            </w:r>
            <w:r w:rsidRPr="00E51E15">
              <w:rPr>
                <w:rFonts w:ascii="Arial" w:hAnsi="Arial" w:cs="Arial"/>
                <w:sz w:val="16"/>
                <w:szCs w:val="16"/>
                <w:lang w:val="en-US"/>
              </w:rPr>
              <w:t>/</w:t>
            </w:r>
            <w:r w:rsidRPr="00824B70">
              <w:rPr>
                <w:rFonts w:ascii="Arial" w:hAnsi="Arial" w:cs="Arial"/>
                <w:sz w:val="16"/>
                <w:szCs w:val="16"/>
              </w:rPr>
              <w:t>проміжного</w:t>
            </w:r>
            <w:r w:rsidRPr="00E51E15">
              <w:rPr>
                <w:rFonts w:ascii="Arial" w:hAnsi="Arial" w:cs="Arial"/>
                <w:sz w:val="16"/>
                <w:szCs w:val="16"/>
                <w:lang w:val="en-US"/>
              </w:rPr>
              <w:t xml:space="preserve"> </w:t>
            </w:r>
            <w:r w:rsidRPr="00824B70">
              <w:rPr>
                <w:rFonts w:ascii="Arial" w:hAnsi="Arial" w:cs="Arial"/>
                <w:sz w:val="16"/>
                <w:szCs w:val="16"/>
              </w:rPr>
              <w:t>продукту</w:t>
            </w:r>
            <w:r w:rsidRPr="00E51E15">
              <w:rPr>
                <w:rFonts w:ascii="Arial" w:hAnsi="Arial" w:cs="Arial"/>
                <w:sz w:val="16"/>
                <w:szCs w:val="16"/>
                <w:lang w:val="en-US"/>
              </w:rPr>
              <w:t xml:space="preserve">, </w:t>
            </w:r>
            <w:r w:rsidRPr="00824B70">
              <w:rPr>
                <w:rFonts w:ascii="Arial" w:hAnsi="Arial" w:cs="Arial"/>
                <w:sz w:val="16"/>
                <w:szCs w:val="16"/>
              </w:rPr>
              <w:t>що</w:t>
            </w:r>
            <w:r w:rsidRPr="00E51E15">
              <w:rPr>
                <w:rFonts w:ascii="Arial" w:hAnsi="Arial" w:cs="Arial"/>
                <w:sz w:val="16"/>
                <w:szCs w:val="16"/>
                <w:lang w:val="en-US"/>
              </w:rPr>
              <w:t xml:space="preserve"> </w:t>
            </w:r>
            <w:r w:rsidRPr="00824B70">
              <w:rPr>
                <w:rFonts w:ascii="Arial" w:hAnsi="Arial" w:cs="Arial"/>
                <w:sz w:val="16"/>
                <w:szCs w:val="16"/>
              </w:rPr>
              <w:t>використовуються</w:t>
            </w:r>
            <w:r w:rsidRPr="00E51E15">
              <w:rPr>
                <w:rFonts w:ascii="Arial" w:hAnsi="Arial" w:cs="Arial"/>
                <w:sz w:val="16"/>
                <w:szCs w:val="16"/>
                <w:lang w:val="en-US"/>
              </w:rPr>
              <w:t xml:space="preserve"> </w:t>
            </w:r>
            <w:r w:rsidRPr="00824B70">
              <w:rPr>
                <w:rFonts w:ascii="Arial" w:hAnsi="Arial" w:cs="Arial"/>
                <w:sz w:val="16"/>
                <w:szCs w:val="16"/>
              </w:rPr>
              <w:t>у</w:t>
            </w:r>
            <w:r w:rsidRPr="00E51E15">
              <w:rPr>
                <w:rFonts w:ascii="Arial" w:hAnsi="Arial" w:cs="Arial"/>
                <w:sz w:val="16"/>
                <w:szCs w:val="16"/>
                <w:lang w:val="en-US"/>
              </w:rPr>
              <w:t xml:space="preserve"> </w:t>
            </w:r>
            <w:r w:rsidRPr="00824B70">
              <w:rPr>
                <w:rFonts w:ascii="Arial" w:hAnsi="Arial" w:cs="Arial"/>
                <w:sz w:val="16"/>
                <w:szCs w:val="16"/>
              </w:rPr>
              <w:t>виробництві</w:t>
            </w:r>
            <w:r w:rsidRPr="00E51E15">
              <w:rPr>
                <w:rFonts w:ascii="Arial" w:hAnsi="Arial" w:cs="Arial"/>
                <w:sz w:val="16"/>
                <w:szCs w:val="16"/>
                <w:lang w:val="en-US"/>
              </w:rPr>
              <w:t xml:space="preserve"> </w:t>
            </w:r>
            <w:r w:rsidRPr="00824B70">
              <w:rPr>
                <w:rFonts w:ascii="Arial" w:hAnsi="Arial" w:cs="Arial"/>
                <w:sz w:val="16"/>
                <w:szCs w:val="16"/>
              </w:rPr>
              <w:t>АФІ</w:t>
            </w:r>
            <w:r w:rsidRPr="00E51E15">
              <w:rPr>
                <w:rFonts w:ascii="Arial" w:hAnsi="Arial" w:cs="Arial"/>
                <w:sz w:val="16"/>
                <w:szCs w:val="16"/>
                <w:lang w:val="en-US"/>
              </w:rPr>
              <w:t xml:space="preserve">; </w:t>
            </w:r>
            <w:r w:rsidRPr="00824B70">
              <w:rPr>
                <w:rFonts w:ascii="Arial" w:hAnsi="Arial" w:cs="Arial"/>
                <w:sz w:val="16"/>
                <w:szCs w:val="16"/>
              </w:rPr>
              <w:t>для</w:t>
            </w:r>
            <w:r w:rsidRPr="00E51E15">
              <w:rPr>
                <w:rFonts w:ascii="Arial" w:hAnsi="Arial" w:cs="Arial"/>
                <w:sz w:val="16"/>
                <w:szCs w:val="16"/>
                <w:lang w:val="en-US"/>
              </w:rPr>
              <w:t xml:space="preserve"> </w:t>
            </w:r>
            <w:r w:rsidRPr="00824B70">
              <w:rPr>
                <w:rFonts w:ascii="Arial" w:hAnsi="Arial" w:cs="Arial"/>
                <w:sz w:val="16"/>
                <w:szCs w:val="16"/>
              </w:rPr>
              <w:t>допоміжної</w:t>
            </w:r>
            <w:r w:rsidRPr="00E51E15">
              <w:rPr>
                <w:rFonts w:ascii="Arial" w:hAnsi="Arial" w:cs="Arial"/>
                <w:sz w:val="16"/>
                <w:szCs w:val="16"/>
                <w:lang w:val="en-US"/>
              </w:rPr>
              <w:t xml:space="preserve"> </w:t>
            </w:r>
            <w:r w:rsidRPr="00824B70">
              <w:rPr>
                <w:rFonts w:ascii="Arial" w:hAnsi="Arial" w:cs="Arial"/>
                <w:sz w:val="16"/>
                <w:szCs w:val="16"/>
              </w:rPr>
              <w:t>речовини</w:t>
            </w:r>
            <w:r w:rsidRPr="00E51E15">
              <w:rPr>
                <w:rFonts w:ascii="Arial" w:hAnsi="Arial" w:cs="Arial"/>
                <w:sz w:val="16"/>
                <w:szCs w:val="16"/>
                <w:lang w:val="en-US"/>
              </w:rPr>
              <w:t xml:space="preserve"> (</w:t>
            </w:r>
            <w:r w:rsidRPr="00824B70">
              <w:rPr>
                <w:rFonts w:ascii="Arial" w:hAnsi="Arial" w:cs="Arial"/>
                <w:sz w:val="16"/>
                <w:szCs w:val="16"/>
              </w:rPr>
              <w:t>сертифікат</w:t>
            </w:r>
            <w:r w:rsidRPr="00E51E15">
              <w:rPr>
                <w:rFonts w:ascii="Arial" w:hAnsi="Arial" w:cs="Arial"/>
                <w:sz w:val="16"/>
                <w:szCs w:val="16"/>
                <w:lang w:val="en-US"/>
              </w:rPr>
              <w:t xml:space="preserve"> </w:t>
            </w:r>
            <w:r w:rsidRPr="00824B70">
              <w:rPr>
                <w:rFonts w:ascii="Arial" w:hAnsi="Arial" w:cs="Arial"/>
                <w:sz w:val="16"/>
                <w:szCs w:val="16"/>
              </w:rPr>
              <w:t>відповідності</w:t>
            </w:r>
            <w:r w:rsidRPr="00E51E15">
              <w:rPr>
                <w:rFonts w:ascii="Arial" w:hAnsi="Arial" w:cs="Arial"/>
                <w:sz w:val="16"/>
                <w:szCs w:val="16"/>
                <w:lang w:val="en-US"/>
              </w:rPr>
              <w:t xml:space="preserve"> </w:t>
            </w:r>
            <w:r w:rsidRPr="00824B70">
              <w:rPr>
                <w:rFonts w:ascii="Arial" w:hAnsi="Arial" w:cs="Arial"/>
                <w:sz w:val="16"/>
                <w:szCs w:val="16"/>
              </w:rPr>
              <w:t>Європейській</w:t>
            </w:r>
            <w:r w:rsidRPr="00E51E15">
              <w:rPr>
                <w:rFonts w:ascii="Arial" w:hAnsi="Arial" w:cs="Arial"/>
                <w:sz w:val="16"/>
                <w:szCs w:val="16"/>
                <w:lang w:val="en-US"/>
              </w:rPr>
              <w:t xml:space="preserve"> </w:t>
            </w:r>
            <w:r w:rsidRPr="00824B70">
              <w:rPr>
                <w:rFonts w:ascii="Arial" w:hAnsi="Arial" w:cs="Arial"/>
                <w:sz w:val="16"/>
                <w:szCs w:val="16"/>
              </w:rPr>
              <w:t>фармакопеї</w:t>
            </w:r>
            <w:r w:rsidRPr="00E51E15">
              <w:rPr>
                <w:rFonts w:ascii="Arial" w:hAnsi="Arial" w:cs="Arial"/>
                <w:sz w:val="16"/>
                <w:szCs w:val="16"/>
                <w:lang w:val="en-US"/>
              </w:rPr>
              <w:t xml:space="preserve">) - </w:t>
            </w:r>
            <w:r w:rsidRPr="00824B70">
              <w:rPr>
                <w:rFonts w:ascii="Arial" w:hAnsi="Arial" w:cs="Arial"/>
                <w:sz w:val="16"/>
                <w:szCs w:val="16"/>
              </w:rPr>
              <w:t>Оновлений</w:t>
            </w:r>
            <w:r w:rsidRPr="00E51E15">
              <w:rPr>
                <w:rFonts w:ascii="Arial" w:hAnsi="Arial" w:cs="Arial"/>
                <w:sz w:val="16"/>
                <w:szCs w:val="16"/>
                <w:lang w:val="en-US"/>
              </w:rPr>
              <w:t xml:space="preserve"> </w:t>
            </w:r>
            <w:r w:rsidRPr="00824B70">
              <w:rPr>
                <w:rFonts w:ascii="Arial" w:hAnsi="Arial" w:cs="Arial"/>
                <w:sz w:val="16"/>
                <w:szCs w:val="16"/>
              </w:rPr>
              <w:t>сертифікат</w:t>
            </w:r>
            <w:r w:rsidRPr="00E51E15">
              <w:rPr>
                <w:rFonts w:ascii="Arial" w:hAnsi="Arial" w:cs="Arial"/>
                <w:sz w:val="16"/>
                <w:szCs w:val="16"/>
                <w:lang w:val="en-US"/>
              </w:rPr>
              <w:t xml:space="preserve"> </w:t>
            </w:r>
            <w:r w:rsidRPr="00824B70">
              <w:rPr>
                <w:rFonts w:ascii="Arial" w:hAnsi="Arial" w:cs="Arial"/>
                <w:sz w:val="16"/>
                <w:szCs w:val="16"/>
              </w:rPr>
              <w:t>від</w:t>
            </w:r>
            <w:r w:rsidRPr="00E51E15">
              <w:rPr>
                <w:rFonts w:ascii="Arial" w:hAnsi="Arial" w:cs="Arial"/>
                <w:sz w:val="16"/>
                <w:szCs w:val="16"/>
                <w:lang w:val="en-US"/>
              </w:rPr>
              <w:t xml:space="preserve"> </w:t>
            </w:r>
            <w:r w:rsidRPr="00824B70">
              <w:rPr>
                <w:rFonts w:ascii="Arial" w:hAnsi="Arial" w:cs="Arial"/>
                <w:sz w:val="16"/>
                <w:szCs w:val="16"/>
              </w:rPr>
              <w:t>уже</w:t>
            </w:r>
            <w:r w:rsidRPr="00E51E15">
              <w:rPr>
                <w:rFonts w:ascii="Arial" w:hAnsi="Arial" w:cs="Arial"/>
                <w:sz w:val="16"/>
                <w:szCs w:val="16"/>
                <w:lang w:val="en-US"/>
              </w:rPr>
              <w:t xml:space="preserve"> </w:t>
            </w:r>
            <w:r w:rsidRPr="00824B70">
              <w:rPr>
                <w:rFonts w:ascii="Arial" w:hAnsi="Arial" w:cs="Arial"/>
                <w:sz w:val="16"/>
                <w:szCs w:val="16"/>
              </w:rPr>
              <w:t>затвердженого</w:t>
            </w:r>
            <w:r w:rsidRPr="00E51E15">
              <w:rPr>
                <w:rFonts w:ascii="Arial" w:hAnsi="Arial" w:cs="Arial"/>
                <w:sz w:val="16"/>
                <w:szCs w:val="16"/>
                <w:lang w:val="en-US"/>
              </w:rPr>
              <w:t xml:space="preserve"> </w:t>
            </w:r>
            <w:r w:rsidRPr="00824B70">
              <w:rPr>
                <w:rFonts w:ascii="Arial" w:hAnsi="Arial" w:cs="Arial"/>
                <w:sz w:val="16"/>
                <w:szCs w:val="16"/>
              </w:rPr>
              <w:t>виробника</w:t>
            </w:r>
            <w:r w:rsidRPr="00E51E15">
              <w:rPr>
                <w:rFonts w:ascii="Arial" w:hAnsi="Arial" w:cs="Arial"/>
                <w:sz w:val="16"/>
                <w:szCs w:val="16"/>
                <w:lang w:val="en-US"/>
              </w:rPr>
              <w:t xml:space="preserve"> - </w:t>
            </w:r>
            <w:r w:rsidRPr="00824B70">
              <w:rPr>
                <w:rFonts w:ascii="Arial" w:hAnsi="Arial" w:cs="Arial"/>
                <w:sz w:val="16"/>
                <w:szCs w:val="16"/>
              </w:rPr>
              <w:t>Подання</w:t>
            </w:r>
            <w:r w:rsidRPr="00E51E15">
              <w:rPr>
                <w:rFonts w:ascii="Arial" w:hAnsi="Arial" w:cs="Arial"/>
                <w:sz w:val="16"/>
                <w:szCs w:val="16"/>
                <w:lang w:val="en-US"/>
              </w:rPr>
              <w:t xml:space="preserve"> </w:t>
            </w:r>
            <w:r w:rsidRPr="00824B70">
              <w:rPr>
                <w:rFonts w:ascii="Arial" w:hAnsi="Arial" w:cs="Arial"/>
                <w:sz w:val="16"/>
                <w:szCs w:val="16"/>
              </w:rPr>
              <w:t>оновленого</w:t>
            </w:r>
            <w:r w:rsidRPr="00E51E15">
              <w:rPr>
                <w:rFonts w:ascii="Arial" w:hAnsi="Arial" w:cs="Arial"/>
                <w:sz w:val="16"/>
                <w:szCs w:val="16"/>
                <w:lang w:val="en-US"/>
              </w:rPr>
              <w:t xml:space="preserve"> </w:t>
            </w:r>
            <w:r w:rsidRPr="00824B70">
              <w:rPr>
                <w:rFonts w:ascii="Arial" w:hAnsi="Arial" w:cs="Arial"/>
                <w:sz w:val="16"/>
                <w:szCs w:val="16"/>
              </w:rPr>
              <w:t>сертифікату</w:t>
            </w:r>
            <w:r w:rsidRPr="00E51E15">
              <w:rPr>
                <w:rFonts w:ascii="Arial" w:hAnsi="Arial" w:cs="Arial"/>
                <w:sz w:val="16"/>
                <w:szCs w:val="16"/>
                <w:lang w:val="en-US"/>
              </w:rPr>
              <w:t xml:space="preserve"> </w:t>
            </w:r>
            <w:r w:rsidRPr="00824B70">
              <w:rPr>
                <w:rFonts w:ascii="Arial" w:hAnsi="Arial" w:cs="Arial"/>
                <w:sz w:val="16"/>
                <w:szCs w:val="16"/>
              </w:rPr>
              <w:t>відповідності</w:t>
            </w:r>
            <w:r w:rsidRPr="00E51E15">
              <w:rPr>
                <w:rFonts w:ascii="Arial" w:hAnsi="Arial" w:cs="Arial"/>
                <w:sz w:val="16"/>
                <w:szCs w:val="16"/>
                <w:lang w:val="en-US"/>
              </w:rPr>
              <w:t xml:space="preserve"> </w:t>
            </w:r>
            <w:r w:rsidRPr="00824B70">
              <w:rPr>
                <w:rFonts w:ascii="Arial" w:hAnsi="Arial" w:cs="Arial"/>
                <w:sz w:val="16"/>
                <w:szCs w:val="16"/>
              </w:rPr>
              <w:t>ЕР</w:t>
            </w:r>
            <w:r w:rsidRPr="00E51E15">
              <w:rPr>
                <w:rFonts w:ascii="Arial" w:hAnsi="Arial" w:cs="Arial"/>
                <w:sz w:val="16"/>
                <w:szCs w:val="16"/>
                <w:lang w:val="en-US"/>
              </w:rPr>
              <w:t xml:space="preserve"> </w:t>
            </w:r>
            <w:r w:rsidRPr="00824B70">
              <w:rPr>
                <w:rFonts w:ascii="Arial" w:hAnsi="Arial" w:cs="Arial"/>
                <w:sz w:val="16"/>
                <w:szCs w:val="16"/>
              </w:rPr>
              <w:t>СЕР</w:t>
            </w:r>
            <w:r w:rsidRPr="00E51E15">
              <w:rPr>
                <w:rFonts w:ascii="Arial" w:hAnsi="Arial" w:cs="Arial"/>
                <w:sz w:val="16"/>
                <w:szCs w:val="16"/>
                <w:lang w:val="en-US"/>
              </w:rPr>
              <w:t xml:space="preserve"> 2016-290-Rev 02 (</w:t>
            </w:r>
            <w:r w:rsidRPr="00824B70">
              <w:rPr>
                <w:rFonts w:ascii="Arial" w:hAnsi="Arial" w:cs="Arial"/>
                <w:sz w:val="16"/>
                <w:szCs w:val="16"/>
              </w:rPr>
              <w:t>попередня</w:t>
            </w:r>
            <w:r w:rsidRPr="00E51E15">
              <w:rPr>
                <w:rFonts w:ascii="Arial" w:hAnsi="Arial" w:cs="Arial"/>
                <w:sz w:val="16"/>
                <w:szCs w:val="16"/>
                <w:lang w:val="en-US"/>
              </w:rPr>
              <w:t xml:space="preserve"> </w:t>
            </w:r>
            <w:r w:rsidRPr="00824B70">
              <w:rPr>
                <w:rFonts w:ascii="Arial" w:hAnsi="Arial" w:cs="Arial"/>
                <w:sz w:val="16"/>
                <w:szCs w:val="16"/>
              </w:rPr>
              <w:t>версія</w:t>
            </w:r>
            <w:r w:rsidRPr="00E51E15">
              <w:rPr>
                <w:rFonts w:ascii="Arial" w:hAnsi="Arial" w:cs="Arial"/>
                <w:sz w:val="16"/>
                <w:szCs w:val="16"/>
                <w:lang w:val="en-US"/>
              </w:rPr>
              <w:t xml:space="preserve"> </w:t>
            </w:r>
            <w:r w:rsidRPr="00824B70">
              <w:rPr>
                <w:rFonts w:ascii="Arial" w:hAnsi="Arial" w:cs="Arial"/>
                <w:sz w:val="16"/>
                <w:szCs w:val="16"/>
              </w:rPr>
              <w:t>СЕР</w:t>
            </w:r>
            <w:r w:rsidRPr="00E51E15">
              <w:rPr>
                <w:rFonts w:ascii="Arial" w:hAnsi="Arial" w:cs="Arial"/>
                <w:sz w:val="16"/>
                <w:szCs w:val="16"/>
                <w:lang w:val="en-US"/>
              </w:rPr>
              <w:t xml:space="preserve"> R1- </w:t>
            </w:r>
            <w:r w:rsidRPr="00824B70">
              <w:rPr>
                <w:rFonts w:ascii="Arial" w:hAnsi="Arial" w:cs="Arial"/>
                <w:sz w:val="16"/>
                <w:szCs w:val="16"/>
              </w:rPr>
              <w:t>СЕР</w:t>
            </w:r>
            <w:r w:rsidRPr="00E51E15">
              <w:rPr>
                <w:rFonts w:ascii="Arial" w:hAnsi="Arial" w:cs="Arial"/>
                <w:sz w:val="16"/>
                <w:szCs w:val="16"/>
                <w:lang w:val="en-US"/>
              </w:rPr>
              <w:t xml:space="preserve"> 2016-290-Rev 00) </w:t>
            </w:r>
            <w:r w:rsidRPr="00824B70">
              <w:rPr>
                <w:rFonts w:ascii="Arial" w:hAnsi="Arial" w:cs="Arial"/>
                <w:sz w:val="16"/>
                <w:szCs w:val="16"/>
              </w:rPr>
              <w:t>для</w:t>
            </w:r>
            <w:r w:rsidRPr="00E51E15">
              <w:rPr>
                <w:rFonts w:ascii="Arial" w:hAnsi="Arial" w:cs="Arial"/>
                <w:sz w:val="16"/>
                <w:szCs w:val="16"/>
                <w:lang w:val="en-US"/>
              </w:rPr>
              <w:t xml:space="preserve"> </w:t>
            </w:r>
            <w:r w:rsidRPr="00824B70">
              <w:rPr>
                <w:rFonts w:ascii="Arial" w:hAnsi="Arial" w:cs="Arial"/>
                <w:sz w:val="16"/>
                <w:szCs w:val="16"/>
              </w:rPr>
              <w:t>АФІ</w:t>
            </w:r>
            <w:r w:rsidRPr="00E51E15">
              <w:rPr>
                <w:rFonts w:ascii="Arial" w:hAnsi="Arial" w:cs="Arial"/>
                <w:sz w:val="16"/>
                <w:szCs w:val="16"/>
                <w:lang w:val="en-US"/>
              </w:rPr>
              <w:t xml:space="preserve"> </w:t>
            </w:r>
            <w:r w:rsidRPr="00824B70">
              <w:rPr>
                <w:rFonts w:ascii="Arial" w:hAnsi="Arial" w:cs="Arial"/>
                <w:sz w:val="16"/>
                <w:szCs w:val="16"/>
              </w:rPr>
              <w:t>Валсартан</w:t>
            </w:r>
            <w:r w:rsidRPr="00E51E15">
              <w:rPr>
                <w:rFonts w:ascii="Arial" w:hAnsi="Arial" w:cs="Arial"/>
                <w:sz w:val="16"/>
                <w:szCs w:val="16"/>
                <w:lang w:val="en-US"/>
              </w:rPr>
              <w:t xml:space="preserve">, </w:t>
            </w:r>
            <w:r w:rsidRPr="00824B70">
              <w:rPr>
                <w:rFonts w:ascii="Arial" w:hAnsi="Arial" w:cs="Arial"/>
                <w:sz w:val="16"/>
                <w:szCs w:val="16"/>
              </w:rPr>
              <w:t>у</w:t>
            </w:r>
            <w:r w:rsidRPr="00E51E15">
              <w:rPr>
                <w:rFonts w:ascii="Arial" w:hAnsi="Arial" w:cs="Arial"/>
                <w:sz w:val="16"/>
                <w:szCs w:val="16"/>
                <w:lang w:val="en-US"/>
              </w:rPr>
              <w:t xml:space="preserve"> </w:t>
            </w:r>
            <w:r w:rsidRPr="00824B70">
              <w:rPr>
                <w:rFonts w:ascii="Arial" w:hAnsi="Arial" w:cs="Arial"/>
                <w:sz w:val="16"/>
                <w:szCs w:val="16"/>
              </w:rPr>
              <w:t>зв</w:t>
            </w:r>
            <w:r w:rsidRPr="00E51E15">
              <w:rPr>
                <w:rFonts w:ascii="Arial" w:hAnsi="Arial" w:cs="Arial"/>
                <w:sz w:val="16"/>
                <w:szCs w:val="16"/>
                <w:lang w:val="en-US"/>
              </w:rPr>
              <w:t>’</w:t>
            </w:r>
            <w:r w:rsidRPr="00824B70">
              <w:rPr>
                <w:rFonts w:ascii="Arial" w:hAnsi="Arial" w:cs="Arial"/>
                <w:sz w:val="16"/>
                <w:szCs w:val="16"/>
              </w:rPr>
              <w:t>язку</w:t>
            </w:r>
            <w:r w:rsidRPr="00E51E15">
              <w:rPr>
                <w:rFonts w:ascii="Arial" w:hAnsi="Arial" w:cs="Arial"/>
                <w:sz w:val="16"/>
                <w:szCs w:val="16"/>
                <w:lang w:val="en-US"/>
              </w:rPr>
              <w:t xml:space="preserve"> </w:t>
            </w:r>
            <w:r w:rsidRPr="00824B70">
              <w:rPr>
                <w:rFonts w:ascii="Arial" w:hAnsi="Arial" w:cs="Arial"/>
                <w:sz w:val="16"/>
                <w:szCs w:val="16"/>
              </w:rPr>
              <w:t>зі</w:t>
            </w:r>
            <w:r w:rsidRPr="00E51E15">
              <w:rPr>
                <w:rFonts w:ascii="Arial" w:hAnsi="Arial" w:cs="Arial"/>
                <w:sz w:val="16"/>
                <w:szCs w:val="16"/>
                <w:lang w:val="en-US"/>
              </w:rPr>
              <w:t xml:space="preserve"> </w:t>
            </w:r>
            <w:r w:rsidRPr="00824B70">
              <w:rPr>
                <w:rFonts w:ascii="Arial" w:hAnsi="Arial" w:cs="Arial"/>
                <w:sz w:val="16"/>
                <w:szCs w:val="16"/>
              </w:rPr>
              <w:t>зміною</w:t>
            </w:r>
            <w:r w:rsidRPr="00E51E15">
              <w:rPr>
                <w:rFonts w:ascii="Arial" w:hAnsi="Arial" w:cs="Arial"/>
                <w:sz w:val="16"/>
                <w:szCs w:val="16"/>
                <w:lang w:val="en-US"/>
              </w:rPr>
              <w:t xml:space="preserve"> </w:t>
            </w:r>
            <w:r w:rsidRPr="00824B70">
              <w:rPr>
                <w:rFonts w:ascii="Arial" w:hAnsi="Arial" w:cs="Arial"/>
                <w:sz w:val="16"/>
                <w:szCs w:val="16"/>
              </w:rPr>
              <w:t>назви</w:t>
            </w:r>
            <w:r w:rsidRPr="00E51E15">
              <w:rPr>
                <w:rFonts w:ascii="Arial" w:hAnsi="Arial" w:cs="Arial"/>
                <w:sz w:val="16"/>
                <w:szCs w:val="16"/>
                <w:lang w:val="en-US"/>
              </w:rPr>
              <w:t xml:space="preserve"> </w:t>
            </w:r>
            <w:r w:rsidRPr="00824B70">
              <w:rPr>
                <w:rFonts w:ascii="Arial" w:hAnsi="Arial" w:cs="Arial"/>
                <w:sz w:val="16"/>
                <w:szCs w:val="16"/>
              </w:rPr>
              <w:t>виробника</w:t>
            </w:r>
            <w:r w:rsidRPr="00E51E15">
              <w:rPr>
                <w:rFonts w:ascii="Arial" w:hAnsi="Arial" w:cs="Arial"/>
                <w:sz w:val="16"/>
                <w:szCs w:val="16"/>
                <w:lang w:val="en-US"/>
              </w:rPr>
              <w:t xml:space="preserve"> Novartis Ringaskiddy Limited </w:t>
            </w:r>
            <w:r w:rsidRPr="00824B70">
              <w:rPr>
                <w:rFonts w:ascii="Arial" w:hAnsi="Arial" w:cs="Arial"/>
                <w:sz w:val="16"/>
                <w:szCs w:val="16"/>
              </w:rPr>
              <w:t>на</w:t>
            </w:r>
            <w:r w:rsidRPr="00E51E15">
              <w:rPr>
                <w:rFonts w:ascii="Arial" w:hAnsi="Arial" w:cs="Arial"/>
                <w:sz w:val="16"/>
                <w:szCs w:val="16"/>
                <w:lang w:val="en-US"/>
              </w:rPr>
              <w:t xml:space="preserve"> Sterling Pharma Ringaskiddy Limited </w:t>
            </w:r>
            <w:r w:rsidRPr="00824B70">
              <w:rPr>
                <w:rFonts w:ascii="Arial" w:hAnsi="Arial" w:cs="Arial"/>
                <w:sz w:val="16"/>
                <w:szCs w:val="16"/>
              </w:rPr>
              <w:t>та</w:t>
            </w:r>
            <w:r w:rsidRPr="00E51E15">
              <w:rPr>
                <w:rFonts w:ascii="Arial" w:hAnsi="Arial" w:cs="Arial"/>
                <w:sz w:val="16"/>
                <w:szCs w:val="16"/>
                <w:lang w:val="en-US"/>
              </w:rPr>
              <w:t xml:space="preserve"> </w:t>
            </w:r>
            <w:r w:rsidRPr="00824B70">
              <w:rPr>
                <w:rFonts w:ascii="Arial" w:hAnsi="Arial" w:cs="Arial"/>
                <w:sz w:val="16"/>
                <w:szCs w:val="16"/>
              </w:rPr>
              <w:t>оновлення</w:t>
            </w:r>
            <w:r w:rsidRPr="00E51E15">
              <w:rPr>
                <w:rFonts w:ascii="Arial" w:hAnsi="Arial" w:cs="Arial"/>
                <w:sz w:val="16"/>
                <w:szCs w:val="16"/>
                <w:lang w:val="en-US"/>
              </w:rPr>
              <w:t xml:space="preserve"> </w:t>
            </w:r>
            <w:r w:rsidRPr="00824B70">
              <w:rPr>
                <w:rFonts w:ascii="Arial" w:hAnsi="Arial" w:cs="Arial"/>
                <w:sz w:val="16"/>
                <w:szCs w:val="16"/>
              </w:rPr>
              <w:t>адреси</w:t>
            </w:r>
            <w:r w:rsidRPr="00E51E15">
              <w:rPr>
                <w:rFonts w:ascii="Arial" w:hAnsi="Arial" w:cs="Arial"/>
                <w:sz w:val="16"/>
                <w:szCs w:val="16"/>
                <w:lang w:val="en-US"/>
              </w:rPr>
              <w:t xml:space="preserve"> </w:t>
            </w:r>
            <w:r w:rsidRPr="00824B70">
              <w:rPr>
                <w:rFonts w:ascii="Arial" w:hAnsi="Arial" w:cs="Arial"/>
                <w:sz w:val="16"/>
                <w:szCs w:val="16"/>
              </w:rPr>
              <w:t>виробничої</w:t>
            </w:r>
            <w:r w:rsidRPr="00E51E15">
              <w:rPr>
                <w:rFonts w:ascii="Arial" w:hAnsi="Arial" w:cs="Arial"/>
                <w:sz w:val="16"/>
                <w:szCs w:val="16"/>
                <w:lang w:val="en-US"/>
              </w:rPr>
              <w:t xml:space="preserve"> </w:t>
            </w:r>
            <w:r w:rsidRPr="00824B70">
              <w:rPr>
                <w:rFonts w:ascii="Arial" w:hAnsi="Arial" w:cs="Arial"/>
                <w:sz w:val="16"/>
                <w:szCs w:val="16"/>
              </w:rPr>
              <w:t>дільниці</w:t>
            </w:r>
            <w:r w:rsidRPr="00E51E15">
              <w:rPr>
                <w:rFonts w:ascii="Arial" w:hAnsi="Arial" w:cs="Arial"/>
                <w:sz w:val="16"/>
                <w:szCs w:val="16"/>
                <w:lang w:val="en-US"/>
              </w:rPr>
              <w:t xml:space="preserve"> </w:t>
            </w:r>
            <w:r w:rsidRPr="00824B70">
              <w:rPr>
                <w:rFonts w:ascii="Arial" w:hAnsi="Arial" w:cs="Arial"/>
                <w:sz w:val="16"/>
                <w:szCs w:val="16"/>
              </w:rPr>
              <w:t>у</w:t>
            </w:r>
            <w:r w:rsidRPr="00E51E15">
              <w:rPr>
                <w:rFonts w:ascii="Arial" w:hAnsi="Arial" w:cs="Arial"/>
                <w:sz w:val="16"/>
                <w:szCs w:val="16"/>
                <w:lang w:val="en-US"/>
              </w:rPr>
              <w:t xml:space="preserve"> </w:t>
            </w:r>
            <w:r w:rsidRPr="00824B70">
              <w:rPr>
                <w:rFonts w:ascii="Arial" w:hAnsi="Arial" w:cs="Arial"/>
                <w:sz w:val="16"/>
                <w:szCs w:val="16"/>
              </w:rPr>
              <w:t>відповідності</w:t>
            </w:r>
            <w:r w:rsidRPr="00E51E15">
              <w:rPr>
                <w:rFonts w:ascii="Arial" w:hAnsi="Arial" w:cs="Arial"/>
                <w:sz w:val="16"/>
                <w:szCs w:val="16"/>
                <w:lang w:val="en-US"/>
              </w:rPr>
              <w:t xml:space="preserve"> </w:t>
            </w:r>
            <w:r w:rsidRPr="00824B70">
              <w:rPr>
                <w:rFonts w:ascii="Arial" w:hAnsi="Arial" w:cs="Arial"/>
                <w:sz w:val="16"/>
                <w:szCs w:val="16"/>
              </w:rPr>
              <w:t>до</w:t>
            </w:r>
            <w:r w:rsidRPr="00E51E15">
              <w:rPr>
                <w:rFonts w:ascii="Arial" w:hAnsi="Arial" w:cs="Arial"/>
                <w:sz w:val="16"/>
                <w:szCs w:val="16"/>
                <w:lang w:val="en-US"/>
              </w:rPr>
              <w:t xml:space="preserve"> </w:t>
            </w:r>
            <w:r w:rsidRPr="00824B70">
              <w:rPr>
                <w:rFonts w:ascii="Arial" w:hAnsi="Arial" w:cs="Arial"/>
                <w:sz w:val="16"/>
                <w:szCs w:val="16"/>
              </w:rPr>
              <w:t>сертифікату</w:t>
            </w:r>
            <w:r w:rsidRPr="00E51E15">
              <w:rPr>
                <w:rFonts w:ascii="Arial" w:hAnsi="Arial" w:cs="Arial"/>
                <w:sz w:val="16"/>
                <w:szCs w:val="16"/>
                <w:lang w:val="en-US"/>
              </w:rPr>
              <w:t xml:space="preserve"> GMP</w:t>
            </w:r>
          </w:p>
          <w:p w:rsidR="0077730C" w:rsidRPr="00E51E15" w:rsidRDefault="0077730C" w:rsidP="004B05C9">
            <w:pPr>
              <w:jc w:val="center"/>
              <w:rPr>
                <w:rFonts w:ascii="Arial" w:hAnsi="Arial" w:cs="Arial"/>
                <w:sz w:val="16"/>
                <w:szCs w:val="16"/>
                <w:lang w:val="en-US"/>
              </w:rPr>
            </w:pPr>
            <w:r w:rsidRPr="00824B70">
              <w:rPr>
                <w:rFonts w:ascii="Arial" w:hAnsi="Arial" w:cs="Arial"/>
                <w:sz w:val="16"/>
                <w:szCs w:val="16"/>
              </w:rPr>
              <w:t>Затверджено</w:t>
            </w:r>
          </w:p>
          <w:p w:rsidR="0077730C" w:rsidRPr="00E51E15" w:rsidRDefault="0077730C" w:rsidP="004B05C9">
            <w:pPr>
              <w:jc w:val="center"/>
              <w:rPr>
                <w:rFonts w:ascii="Arial" w:hAnsi="Arial" w:cs="Arial"/>
                <w:sz w:val="16"/>
                <w:szCs w:val="16"/>
                <w:lang w:val="en-US"/>
              </w:rPr>
            </w:pPr>
            <w:r w:rsidRPr="00E51E15">
              <w:rPr>
                <w:rFonts w:ascii="Arial" w:hAnsi="Arial" w:cs="Arial"/>
                <w:sz w:val="16"/>
                <w:szCs w:val="16"/>
                <w:lang w:val="en-US"/>
              </w:rPr>
              <w:t>Novartis Ringaskiddy Limited</w:t>
            </w:r>
          </w:p>
          <w:p w:rsidR="0077730C" w:rsidRPr="00E51E15" w:rsidRDefault="0077730C" w:rsidP="004B05C9">
            <w:pPr>
              <w:jc w:val="center"/>
              <w:rPr>
                <w:rFonts w:ascii="Arial" w:hAnsi="Arial" w:cs="Arial"/>
                <w:sz w:val="16"/>
                <w:szCs w:val="16"/>
                <w:lang w:val="en-US"/>
              </w:rPr>
            </w:pPr>
            <w:r w:rsidRPr="00E51E15">
              <w:rPr>
                <w:rFonts w:ascii="Arial" w:hAnsi="Arial" w:cs="Arial"/>
                <w:sz w:val="16"/>
                <w:szCs w:val="16"/>
                <w:lang w:val="en-US"/>
              </w:rPr>
              <w:t>Ringaskiddy</w:t>
            </w:r>
          </w:p>
          <w:p w:rsidR="0077730C" w:rsidRPr="00E51E15" w:rsidRDefault="0077730C" w:rsidP="004B05C9">
            <w:pPr>
              <w:jc w:val="center"/>
              <w:rPr>
                <w:rFonts w:ascii="Arial" w:hAnsi="Arial" w:cs="Arial"/>
                <w:sz w:val="16"/>
                <w:szCs w:val="16"/>
                <w:lang w:val="en-US"/>
              </w:rPr>
            </w:pPr>
            <w:r w:rsidRPr="00E51E15">
              <w:rPr>
                <w:rFonts w:ascii="Arial" w:hAnsi="Arial" w:cs="Arial"/>
                <w:sz w:val="16"/>
                <w:szCs w:val="16"/>
                <w:lang w:val="en-US"/>
              </w:rPr>
              <w:t>Co. Cork</w:t>
            </w:r>
          </w:p>
          <w:p w:rsidR="0077730C" w:rsidRPr="00E51E15" w:rsidRDefault="0077730C" w:rsidP="004B05C9">
            <w:pPr>
              <w:jc w:val="center"/>
              <w:rPr>
                <w:rFonts w:ascii="Arial" w:hAnsi="Arial" w:cs="Arial"/>
                <w:sz w:val="16"/>
                <w:szCs w:val="16"/>
                <w:lang w:val="en-US"/>
              </w:rPr>
            </w:pPr>
            <w:r w:rsidRPr="00E51E15">
              <w:rPr>
                <w:rFonts w:ascii="Arial" w:hAnsi="Arial" w:cs="Arial"/>
                <w:sz w:val="16"/>
                <w:szCs w:val="16"/>
                <w:lang w:val="en-US"/>
              </w:rPr>
              <w:t>Ireland</w:t>
            </w:r>
          </w:p>
          <w:p w:rsidR="0077730C" w:rsidRPr="00E51E15" w:rsidRDefault="0077730C" w:rsidP="004B05C9">
            <w:pPr>
              <w:jc w:val="center"/>
              <w:rPr>
                <w:rFonts w:ascii="Arial" w:hAnsi="Arial" w:cs="Arial"/>
                <w:sz w:val="16"/>
                <w:szCs w:val="16"/>
                <w:lang w:val="en-US"/>
              </w:rPr>
            </w:pPr>
            <w:r w:rsidRPr="00824B70">
              <w:rPr>
                <w:rFonts w:ascii="Arial" w:hAnsi="Arial" w:cs="Arial"/>
                <w:sz w:val="16"/>
                <w:szCs w:val="16"/>
              </w:rPr>
              <w:t>Запропоновано</w:t>
            </w:r>
          </w:p>
          <w:p w:rsidR="0077730C" w:rsidRPr="00E51E15" w:rsidRDefault="0077730C" w:rsidP="004B05C9">
            <w:pPr>
              <w:jc w:val="center"/>
              <w:rPr>
                <w:rFonts w:ascii="Arial" w:hAnsi="Arial" w:cs="Arial"/>
                <w:sz w:val="16"/>
                <w:szCs w:val="16"/>
                <w:lang w:val="en-US"/>
              </w:rPr>
            </w:pPr>
            <w:r w:rsidRPr="00E51E15">
              <w:rPr>
                <w:rFonts w:ascii="Arial" w:hAnsi="Arial" w:cs="Arial"/>
                <w:sz w:val="16"/>
                <w:szCs w:val="16"/>
                <w:lang w:val="en-US"/>
              </w:rPr>
              <w:t>Sterling Pharma Ringaskiddy Limited</w:t>
            </w:r>
          </w:p>
          <w:p w:rsidR="0077730C" w:rsidRPr="00E51E15" w:rsidRDefault="0077730C" w:rsidP="004B05C9">
            <w:pPr>
              <w:jc w:val="center"/>
              <w:rPr>
                <w:rFonts w:ascii="Arial" w:hAnsi="Arial" w:cs="Arial"/>
                <w:sz w:val="16"/>
                <w:szCs w:val="16"/>
                <w:lang w:val="en-US"/>
              </w:rPr>
            </w:pPr>
            <w:r w:rsidRPr="00E51E15">
              <w:rPr>
                <w:rFonts w:ascii="Arial" w:hAnsi="Arial" w:cs="Arial"/>
                <w:sz w:val="16"/>
                <w:szCs w:val="16"/>
                <w:lang w:val="en-US"/>
              </w:rPr>
              <w:t>Ringaskiddy Cork, PF43 FR63,</w:t>
            </w:r>
          </w:p>
          <w:p w:rsidR="0077730C" w:rsidRPr="00E51E15" w:rsidRDefault="0077730C" w:rsidP="004B05C9">
            <w:pPr>
              <w:jc w:val="center"/>
              <w:rPr>
                <w:rFonts w:ascii="Arial" w:hAnsi="Arial" w:cs="Arial"/>
                <w:sz w:val="16"/>
                <w:szCs w:val="16"/>
                <w:lang w:val="en-US"/>
              </w:rPr>
            </w:pPr>
            <w:r w:rsidRPr="00E51E15">
              <w:rPr>
                <w:rFonts w:ascii="Arial" w:hAnsi="Arial" w:cs="Arial"/>
                <w:sz w:val="16"/>
                <w:szCs w:val="16"/>
                <w:lang w:val="en-US"/>
              </w:rPr>
              <w:t>Ireland</w:t>
            </w:r>
          </w:p>
          <w:p w:rsidR="0077730C" w:rsidRPr="00E51E15" w:rsidRDefault="0077730C" w:rsidP="004B05C9">
            <w:pPr>
              <w:jc w:val="center"/>
              <w:rPr>
                <w:rFonts w:ascii="Arial" w:hAnsi="Arial" w:cs="Arial"/>
                <w:sz w:val="16"/>
                <w:szCs w:val="16"/>
                <w:lang w:val="en-US"/>
              </w:rPr>
            </w:pPr>
            <w:r w:rsidRPr="00824B70">
              <w:rPr>
                <w:rFonts w:ascii="Arial" w:hAnsi="Arial" w:cs="Arial"/>
                <w:sz w:val="16"/>
                <w:szCs w:val="16"/>
              </w:rPr>
              <w:t>Зміни</w:t>
            </w:r>
            <w:r w:rsidRPr="00E51E15">
              <w:rPr>
                <w:rFonts w:ascii="Arial" w:hAnsi="Arial" w:cs="Arial"/>
                <w:sz w:val="16"/>
                <w:szCs w:val="16"/>
                <w:lang w:val="en-US"/>
              </w:rPr>
              <w:t xml:space="preserve"> I </w:t>
            </w:r>
            <w:r w:rsidRPr="00824B70">
              <w:rPr>
                <w:rFonts w:ascii="Arial" w:hAnsi="Arial" w:cs="Arial"/>
                <w:sz w:val="16"/>
                <w:szCs w:val="16"/>
              </w:rPr>
              <w:t>типу</w:t>
            </w:r>
            <w:r w:rsidRPr="00E51E15">
              <w:rPr>
                <w:rFonts w:ascii="Arial" w:hAnsi="Arial" w:cs="Arial"/>
                <w:sz w:val="16"/>
                <w:szCs w:val="16"/>
                <w:lang w:val="en-US"/>
              </w:rPr>
              <w:t xml:space="preserve"> - </w:t>
            </w:r>
            <w:r w:rsidRPr="00824B70">
              <w:rPr>
                <w:rFonts w:ascii="Arial" w:hAnsi="Arial" w:cs="Arial"/>
                <w:sz w:val="16"/>
                <w:szCs w:val="16"/>
              </w:rPr>
              <w:t>Зміни</w:t>
            </w:r>
            <w:r w:rsidRPr="00E51E15">
              <w:rPr>
                <w:rFonts w:ascii="Arial" w:hAnsi="Arial" w:cs="Arial"/>
                <w:sz w:val="16"/>
                <w:szCs w:val="16"/>
                <w:lang w:val="en-US"/>
              </w:rPr>
              <w:t xml:space="preserve"> </w:t>
            </w:r>
            <w:r w:rsidRPr="00824B70">
              <w:rPr>
                <w:rFonts w:ascii="Arial" w:hAnsi="Arial" w:cs="Arial"/>
                <w:sz w:val="16"/>
                <w:szCs w:val="16"/>
              </w:rPr>
              <w:t>з</w:t>
            </w:r>
            <w:r w:rsidRPr="00E51E15">
              <w:rPr>
                <w:rFonts w:ascii="Arial" w:hAnsi="Arial" w:cs="Arial"/>
                <w:sz w:val="16"/>
                <w:szCs w:val="16"/>
                <w:lang w:val="en-US"/>
              </w:rPr>
              <w:t xml:space="preserve"> </w:t>
            </w:r>
            <w:r w:rsidRPr="00824B70">
              <w:rPr>
                <w:rFonts w:ascii="Arial" w:hAnsi="Arial" w:cs="Arial"/>
                <w:sz w:val="16"/>
                <w:szCs w:val="16"/>
              </w:rPr>
              <w:t>якості</w:t>
            </w:r>
            <w:r w:rsidRPr="00E51E15">
              <w:rPr>
                <w:rFonts w:ascii="Arial" w:hAnsi="Arial" w:cs="Arial"/>
                <w:sz w:val="16"/>
                <w:szCs w:val="16"/>
                <w:lang w:val="en-US"/>
              </w:rPr>
              <w:t xml:space="preserve">. </w:t>
            </w:r>
            <w:r w:rsidRPr="00824B70">
              <w:rPr>
                <w:rFonts w:ascii="Arial" w:hAnsi="Arial" w:cs="Arial"/>
                <w:sz w:val="16"/>
                <w:szCs w:val="16"/>
              </w:rPr>
              <w:t>Сертифікат</w:t>
            </w:r>
            <w:r w:rsidRPr="00E51E15">
              <w:rPr>
                <w:rFonts w:ascii="Arial" w:hAnsi="Arial" w:cs="Arial"/>
                <w:sz w:val="16"/>
                <w:szCs w:val="16"/>
                <w:lang w:val="en-US"/>
              </w:rPr>
              <w:t xml:space="preserve"> </w:t>
            </w:r>
            <w:r w:rsidRPr="00824B70">
              <w:rPr>
                <w:rFonts w:ascii="Arial" w:hAnsi="Arial" w:cs="Arial"/>
                <w:sz w:val="16"/>
                <w:szCs w:val="16"/>
              </w:rPr>
              <w:t>відповідності</w:t>
            </w:r>
            <w:r w:rsidRPr="00E51E15">
              <w:rPr>
                <w:rFonts w:ascii="Arial" w:hAnsi="Arial" w:cs="Arial"/>
                <w:sz w:val="16"/>
                <w:szCs w:val="16"/>
                <w:lang w:val="en-US"/>
              </w:rPr>
              <w:t>/</w:t>
            </w:r>
            <w:r w:rsidRPr="00824B70">
              <w:rPr>
                <w:rFonts w:ascii="Arial" w:hAnsi="Arial" w:cs="Arial"/>
                <w:sz w:val="16"/>
                <w:szCs w:val="16"/>
              </w:rPr>
              <w:t>ГЕ</w:t>
            </w:r>
            <w:r w:rsidRPr="00E51E15">
              <w:rPr>
                <w:rFonts w:ascii="Arial" w:hAnsi="Arial" w:cs="Arial"/>
                <w:sz w:val="16"/>
                <w:szCs w:val="16"/>
                <w:lang w:val="en-US"/>
              </w:rPr>
              <w:t>-</w:t>
            </w:r>
            <w:r w:rsidRPr="00824B70">
              <w:rPr>
                <w:rFonts w:ascii="Arial" w:hAnsi="Arial" w:cs="Arial"/>
                <w:sz w:val="16"/>
                <w:szCs w:val="16"/>
              </w:rPr>
              <w:t>сертифікат</w:t>
            </w:r>
            <w:r w:rsidRPr="00E51E15">
              <w:rPr>
                <w:rFonts w:ascii="Arial" w:hAnsi="Arial" w:cs="Arial"/>
                <w:sz w:val="16"/>
                <w:szCs w:val="16"/>
                <w:lang w:val="en-US"/>
              </w:rPr>
              <w:t xml:space="preserve"> </w:t>
            </w:r>
            <w:r w:rsidRPr="00824B70">
              <w:rPr>
                <w:rFonts w:ascii="Arial" w:hAnsi="Arial" w:cs="Arial"/>
                <w:sz w:val="16"/>
                <w:szCs w:val="16"/>
              </w:rPr>
              <w:t>відповідності</w:t>
            </w:r>
            <w:r w:rsidRPr="00E51E15">
              <w:rPr>
                <w:rFonts w:ascii="Arial" w:hAnsi="Arial" w:cs="Arial"/>
                <w:sz w:val="16"/>
                <w:szCs w:val="16"/>
                <w:lang w:val="en-US"/>
              </w:rPr>
              <w:t xml:space="preserve"> </w:t>
            </w:r>
            <w:r w:rsidRPr="00824B70">
              <w:rPr>
                <w:rFonts w:ascii="Arial" w:hAnsi="Arial" w:cs="Arial"/>
                <w:sz w:val="16"/>
                <w:szCs w:val="16"/>
              </w:rPr>
              <w:t>Європейській</w:t>
            </w:r>
            <w:r w:rsidRPr="00E51E15">
              <w:rPr>
                <w:rFonts w:ascii="Arial" w:hAnsi="Arial" w:cs="Arial"/>
                <w:sz w:val="16"/>
                <w:szCs w:val="16"/>
                <w:lang w:val="en-US"/>
              </w:rPr>
              <w:t xml:space="preserve"> </w:t>
            </w:r>
            <w:r w:rsidRPr="00824B70">
              <w:rPr>
                <w:rFonts w:ascii="Arial" w:hAnsi="Arial" w:cs="Arial"/>
                <w:sz w:val="16"/>
                <w:szCs w:val="16"/>
              </w:rPr>
              <w:t>фармакопеї</w:t>
            </w:r>
            <w:r w:rsidRPr="00E51E15">
              <w:rPr>
                <w:rFonts w:ascii="Arial" w:hAnsi="Arial" w:cs="Arial"/>
                <w:sz w:val="16"/>
                <w:szCs w:val="16"/>
                <w:lang w:val="en-US"/>
              </w:rPr>
              <w:t>/</w:t>
            </w:r>
            <w:r w:rsidRPr="00824B70">
              <w:rPr>
                <w:rFonts w:ascii="Arial" w:hAnsi="Arial" w:cs="Arial"/>
                <w:sz w:val="16"/>
                <w:szCs w:val="16"/>
              </w:rPr>
              <w:t>монографії</w:t>
            </w:r>
            <w:r w:rsidRPr="00E51E15">
              <w:rPr>
                <w:rFonts w:ascii="Arial" w:hAnsi="Arial" w:cs="Arial"/>
                <w:sz w:val="16"/>
                <w:szCs w:val="16"/>
                <w:lang w:val="en-US"/>
              </w:rPr>
              <w:t xml:space="preserve">. </w:t>
            </w:r>
            <w:r w:rsidRPr="00824B70">
              <w:rPr>
                <w:rFonts w:ascii="Arial" w:hAnsi="Arial" w:cs="Arial"/>
                <w:sz w:val="16"/>
                <w:szCs w:val="16"/>
              </w:rPr>
              <w:t>Подання</w:t>
            </w:r>
            <w:r w:rsidRPr="00E51E15">
              <w:rPr>
                <w:rFonts w:ascii="Arial" w:hAnsi="Arial" w:cs="Arial"/>
                <w:sz w:val="16"/>
                <w:szCs w:val="16"/>
                <w:lang w:val="en-US"/>
              </w:rPr>
              <w:t xml:space="preserve"> </w:t>
            </w:r>
            <w:r w:rsidRPr="00824B70">
              <w:rPr>
                <w:rFonts w:ascii="Arial" w:hAnsi="Arial" w:cs="Arial"/>
                <w:sz w:val="16"/>
                <w:szCs w:val="16"/>
              </w:rPr>
              <w:t>нового</w:t>
            </w:r>
            <w:r w:rsidRPr="00E51E15">
              <w:rPr>
                <w:rFonts w:ascii="Arial" w:hAnsi="Arial" w:cs="Arial"/>
                <w:sz w:val="16"/>
                <w:szCs w:val="16"/>
                <w:lang w:val="en-US"/>
              </w:rPr>
              <w:t xml:space="preserve"> </w:t>
            </w:r>
            <w:r w:rsidRPr="00824B70">
              <w:rPr>
                <w:rFonts w:ascii="Arial" w:hAnsi="Arial" w:cs="Arial"/>
                <w:sz w:val="16"/>
                <w:szCs w:val="16"/>
              </w:rPr>
              <w:t>або</w:t>
            </w:r>
            <w:r w:rsidRPr="00E51E15">
              <w:rPr>
                <w:rFonts w:ascii="Arial" w:hAnsi="Arial" w:cs="Arial"/>
                <w:sz w:val="16"/>
                <w:szCs w:val="16"/>
                <w:lang w:val="en-US"/>
              </w:rPr>
              <w:t xml:space="preserve"> </w:t>
            </w:r>
            <w:r w:rsidRPr="00824B70">
              <w:rPr>
                <w:rFonts w:ascii="Arial" w:hAnsi="Arial" w:cs="Arial"/>
                <w:sz w:val="16"/>
                <w:szCs w:val="16"/>
              </w:rPr>
              <w:t>оновленого</w:t>
            </w:r>
            <w:r w:rsidRPr="00E51E15">
              <w:rPr>
                <w:rFonts w:ascii="Arial" w:hAnsi="Arial" w:cs="Arial"/>
                <w:sz w:val="16"/>
                <w:szCs w:val="16"/>
                <w:lang w:val="en-US"/>
              </w:rPr>
              <w:t xml:space="preserve"> </w:t>
            </w:r>
            <w:r w:rsidRPr="00824B70">
              <w:rPr>
                <w:rFonts w:ascii="Arial" w:hAnsi="Arial" w:cs="Arial"/>
                <w:sz w:val="16"/>
                <w:szCs w:val="16"/>
              </w:rPr>
              <w:t>сертифіката</w:t>
            </w:r>
            <w:r w:rsidRPr="00E51E15">
              <w:rPr>
                <w:rFonts w:ascii="Arial" w:hAnsi="Arial" w:cs="Arial"/>
                <w:sz w:val="16"/>
                <w:szCs w:val="16"/>
                <w:lang w:val="en-US"/>
              </w:rPr>
              <w:t xml:space="preserve"> </w:t>
            </w:r>
            <w:r w:rsidRPr="00824B70">
              <w:rPr>
                <w:rFonts w:ascii="Arial" w:hAnsi="Arial" w:cs="Arial"/>
                <w:sz w:val="16"/>
                <w:szCs w:val="16"/>
              </w:rPr>
              <w:t>відповідності</w:t>
            </w:r>
            <w:r w:rsidRPr="00E51E15">
              <w:rPr>
                <w:rFonts w:ascii="Arial" w:hAnsi="Arial" w:cs="Arial"/>
                <w:sz w:val="16"/>
                <w:szCs w:val="16"/>
                <w:lang w:val="en-US"/>
              </w:rPr>
              <w:t xml:space="preserve"> </w:t>
            </w:r>
            <w:r w:rsidRPr="00824B70">
              <w:rPr>
                <w:rFonts w:ascii="Arial" w:hAnsi="Arial" w:cs="Arial"/>
                <w:sz w:val="16"/>
                <w:szCs w:val="16"/>
              </w:rPr>
              <w:t>або</w:t>
            </w:r>
            <w:r w:rsidRPr="00E51E15">
              <w:rPr>
                <w:rFonts w:ascii="Arial" w:hAnsi="Arial" w:cs="Arial"/>
                <w:sz w:val="16"/>
                <w:szCs w:val="16"/>
                <w:lang w:val="en-US"/>
              </w:rPr>
              <w:t xml:space="preserve"> </w:t>
            </w:r>
            <w:r w:rsidRPr="00824B70">
              <w:rPr>
                <w:rFonts w:ascii="Arial" w:hAnsi="Arial" w:cs="Arial"/>
                <w:sz w:val="16"/>
                <w:szCs w:val="16"/>
              </w:rPr>
              <w:t>вилучення</w:t>
            </w:r>
            <w:r w:rsidRPr="00E51E15">
              <w:rPr>
                <w:rFonts w:ascii="Arial" w:hAnsi="Arial" w:cs="Arial"/>
                <w:sz w:val="16"/>
                <w:szCs w:val="16"/>
                <w:lang w:val="en-US"/>
              </w:rPr>
              <w:t xml:space="preserve"> </w:t>
            </w:r>
            <w:r w:rsidRPr="00824B70">
              <w:rPr>
                <w:rFonts w:ascii="Arial" w:hAnsi="Arial" w:cs="Arial"/>
                <w:sz w:val="16"/>
                <w:szCs w:val="16"/>
              </w:rPr>
              <w:t>сертифіката</w:t>
            </w:r>
            <w:r w:rsidRPr="00E51E15">
              <w:rPr>
                <w:rFonts w:ascii="Arial" w:hAnsi="Arial" w:cs="Arial"/>
                <w:sz w:val="16"/>
                <w:szCs w:val="16"/>
                <w:lang w:val="en-US"/>
              </w:rPr>
              <w:t xml:space="preserve"> </w:t>
            </w:r>
            <w:r w:rsidRPr="00824B70">
              <w:rPr>
                <w:rFonts w:ascii="Arial" w:hAnsi="Arial" w:cs="Arial"/>
                <w:sz w:val="16"/>
                <w:szCs w:val="16"/>
              </w:rPr>
              <w:t>відповідності</w:t>
            </w:r>
            <w:r w:rsidRPr="00E51E15">
              <w:rPr>
                <w:rFonts w:ascii="Arial" w:hAnsi="Arial" w:cs="Arial"/>
                <w:sz w:val="16"/>
                <w:szCs w:val="16"/>
                <w:lang w:val="en-US"/>
              </w:rPr>
              <w:t xml:space="preserve"> </w:t>
            </w:r>
            <w:r w:rsidRPr="00824B70">
              <w:rPr>
                <w:rFonts w:ascii="Arial" w:hAnsi="Arial" w:cs="Arial"/>
                <w:sz w:val="16"/>
                <w:szCs w:val="16"/>
              </w:rPr>
              <w:t>Європейській</w:t>
            </w:r>
            <w:r w:rsidRPr="00E51E15">
              <w:rPr>
                <w:rFonts w:ascii="Arial" w:hAnsi="Arial" w:cs="Arial"/>
                <w:sz w:val="16"/>
                <w:szCs w:val="16"/>
                <w:lang w:val="en-US"/>
              </w:rPr>
              <w:t xml:space="preserve"> </w:t>
            </w:r>
            <w:r w:rsidRPr="00824B70">
              <w:rPr>
                <w:rFonts w:ascii="Arial" w:hAnsi="Arial" w:cs="Arial"/>
                <w:sz w:val="16"/>
                <w:szCs w:val="16"/>
              </w:rPr>
              <w:t>фармакопеї</w:t>
            </w:r>
            <w:r w:rsidRPr="00E51E15">
              <w:rPr>
                <w:rFonts w:ascii="Arial" w:hAnsi="Arial" w:cs="Arial"/>
                <w:sz w:val="16"/>
                <w:szCs w:val="16"/>
                <w:lang w:val="en-US"/>
              </w:rPr>
              <w:t xml:space="preserve">: </w:t>
            </w:r>
            <w:r w:rsidRPr="00824B70">
              <w:rPr>
                <w:rFonts w:ascii="Arial" w:hAnsi="Arial" w:cs="Arial"/>
                <w:sz w:val="16"/>
                <w:szCs w:val="16"/>
              </w:rPr>
              <w:t>для</w:t>
            </w:r>
            <w:r w:rsidRPr="00E51E15">
              <w:rPr>
                <w:rFonts w:ascii="Arial" w:hAnsi="Arial" w:cs="Arial"/>
                <w:sz w:val="16"/>
                <w:szCs w:val="16"/>
                <w:lang w:val="en-US"/>
              </w:rPr>
              <w:t xml:space="preserve"> </w:t>
            </w:r>
            <w:r w:rsidRPr="00824B70">
              <w:rPr>
                <w:rFonts w:ascii="Arial" w:hAnsi="Arial" w:cs="Arial"/>
                <w:sz w:val="16"/>
                <w:szCs w:val="16"/>
              </w:rPr>
              <w:t>АФІ</w:t>
            </w:r>
            <w:r w:rsidRPr="00E51E15">
              <w:rPr>
                <w:rFonts w:ascii="Arial" w:hAnsi="Arial" w:cs="Arial"/>
                <w:sz w:val="16"/>
                <w:szCs w:val="16"/>
                <w:lang w:val="en-US"/>
              </w:rPr>
              <w:t xml:space="preserve">; </w:t>
            </w:r>
            <w:r w:rsidRPr="00824B70">
              <w:rPr>
                <w:rFonts w:ascii="Arial" w:hAnsi="Arial" w:cs="Arial"/>
                <w:sz w:val="16"/>
                <w:szCs w:val="16"/>
              </w:rPr>
              <w:t>для</w:t>
            </w:r>
            <w:r w:rsidRPr="00E51E15">
              <w:rPr>
                <w:rFonts w:ascii="Arial" w:hAnsi="Arial" w:cs="Arial"/>
                <w:sz w:val="16"/>
                <w:szCs w:val="16"/>
                <w:lang w:val="en-US"/>
              </w:rPr>
              <w:t xml:space="preserve"> </w:t>
            </w:r>
            <w:r w:rsidRPr="00824B70">
              <w:rPr>
                <w:rFonts w:ascii="Arial" w:hAnsi="Arial" w:cs="Arial"/>
                <w:sz w:val="16"/>
                <w:szCs w:val="16"/>
              </w:rPr>
              <w:t>вихідного</w:t>
            </w:r>
            <w:r w:rsidRPr="00E51E15">
              <w:rPr>
                <w:rFonts w:ascii="Arial" w:hAnsi="Arial" w:cs="Arial"/>
                <w:sz w:val="16"/>
                <w:szCs w:val="16"/>
                <w:lang w:val="en-US"/>
              </w:rPr>
              <w:t xml:space="preserve"> </w:t>
            </w:r>
            <w:r w:rsidRPr="00824B70">
              <w:rPr>
                <w:rFonts w:ascii="Arial" w:hAnsi="Arial" w:cs="Arial"/>
                <w:sz w:val="16"/>
                <w:szCs w:val="16"/>
              </w:rPr>
              <w:t>матеріалу</w:t>
            </w:r>
            <w:r w:rsidRPr="00E51E15">
              <w:rPr>
                <w:rFonts w:ascii="Arial" w:hAnsi="Arial" w:cs="Arial"/>
                <w:sz w:val="16"/>
                <w:szCs w:val="16"/>
                <w:lang w:val="en-US"/>
              </w:rPr>
              <w:t>/</w:t>
            </w:r>
            <w:r w:rsidRPr="00824B70">
              <w:rPr>
                <w:rFonts w:ascii="Arial" w:hAnsi="Arial" w:cs="Arial"/>
                <w:sz w:val="16"/>
                <w:szCs w:val="16"/>
              </w:rPr>
              <w:t>реагенту</w:t>
            </w:r>
            <w:r w:rsidRPr="00E51E15">
              <w:rPr>
                <w:rFonts w:ascii="Arial" w:hAnsi="Arial" w:cs="Arial"/>
                <w:sz w:val="16"/>
                <w:szCs w:val="16"/>
                <w:lang w:val="en-US"/>
              </w:rPr>
              <w:t>/</w:t>
            </w:r>
            <w:r w:rsidRPr="00824B70">
              <w:rPr>
                <w:rFonts w:ascii="Arial" w:hAnsi="Arial" w:cs="Arial"/>
                <w:sz w:val="16"/>
                <w:szCs w:val="16"/>
              </w:rPr>
              <w:t>проміжного</w:t>
            </w:r>
            <w:r w:rsidRPr="00E51E15">
              <w:rPr>
                <w:rFonts w:ascii="Arial" w:hAnsi="Arial" w:cs="Arial"/>
                <w:sz w:val="16"/>
                <w:szCs w:val="16"/>
                <w:lang w:val="en-US"/>
              </w:rPr>
              <w:t xml:space="preserve"> </w:t>
            </w:r>
            <w:r w:rsidRPr="00824B70">
              <w:rPr>
                <w:rFonts w:ascii="Arial" w:hAnsi="Arial" w:cs="Arial"/>
                <w:sz w:val="16"/>
                <w:szCs w:val="16"/>
              </w:rPr>
              <w:t>продукту</w:t>
            </w:r>
            <w:r w:rsidRPr="00E51E15">
              <w:rPr>
                <w:rFonts w:ascii="Arial" w:hAnsi="Arial" w:cs="Arial"/>
                <w:sz w:val="16"/>
                <w:szCs w:val="16"/>
                <w:lang w:val="en-US"/>
              </w:rPr>
              <w:t xml:space="preserve">, </w:t>
            </w:r>
            <w:r w:rsidRPr="00824B70">
              <w:rPr>
                <w:rFonts w:ascii="Arial" w:hAnsi="Arial" w:cs="Arial"/>
                <w:sz w:val="16"/>
                <w:szCs w:val="16"/>
              </w:rPr>
              <w:t>що</w:t>
            </w:r>
            <w:r w:rsidRPr="00E51E15">
              <w:rPr>
                <w:rFonts w:ascii="Arial" w:hAnsi="Arial" w:cs="Arial"/>
                <w:sz w:val="16"/>
                <w:szCs w:val="16"/>
                <w:lang w:val="en-US"/>
              </w:rPr>
              <w:t xml:space="preserve"> </w:t>
            </w:r>
            <w:r w:rsidRPr="00824B70">
              <w:rPr>
                <w:rFonts w:ascii="Arial" w:hAnsi="Arial" w:cs="Arial"/>
                <w:sz w:val="16"/>
                <w:szCs w:val="16"/>
              </w:rPr>
              <w:t>використовуються</w:t>
            </w:r>
            <w:r w:rsidRPr="00E51E15">
              <w:rPr>
                <w:rFonts w:ascii="Arial" w:hAnsi="Arial" w:cs="Arial"/>
                <w:sz w:val="16"/>
                <w:szCs w:val="16"/>
                <w:lang w:val="en-US"/>
              </w:rPr>
              <w:t xml:space="preserve"> </w:t>
            </w:r>
            <w:r w:rsidRPr="00824B70">
              <w:rPr>
                <w:rFonts w:ascii="Arial" w:hAnsi="Arial" w:cs="Arial"/>
                <w:sz w:val="16"/>
                <w:szCs w:val="16"/>
              </w:rPr>
              <w:t>у</w:t>
            </w:r>
            <w:r w:rsidRPr="00E51E15">
              <w:rPr>
                <w:rFonts w:ascii="Arial" w:hAnsi="Arial" w:cs="Arial"/>
                <w:sz w:val="16"/>
                <w:szCs w:val="16"/>
                <w:lang w:val="en-US"/>
              </w:rPr>
              <w:t xml:space="preserve"> </w:t>
            </w:r>
            <w:r w:rsidRPr="00824B70">
              <w:rPr>
                <w:rFonts w:ascii="Arial" w:hAnsi="Arial" w:cs="Arial"/>
                <w:sz w:val="16"/>
                <w:szCs w:val="16"/>
              </w:rPr>
              <w:t>виробництві</w:t>
            </w:r>
            <w:r w:rsidRPr="00E51E15">
              <w:rPr>
                <w:rFonts w:ascii="Arial" w:hAnsi="Arial" w:cs="Arial"/>
                <w:sz w:val="16"/>
                <w:szCs w:val="16"/>
                <w:lang w:val="en-US"/>
              </w:rPr>
              <w:t xml:space="preserve"> </w:t>
            </w:r>
            <w:r w:rsidRPr="00824B70">
              <w:rPr>
                <w:rFonts w:ascii="Arial" w:hAnsi="Arial" w:cs="Arial"/>
                <w:sz w:val="16"/>
                <w:szCs w:val="16"/>
              </w:rPr>
              <w:t>АФІ</w:t>
            </w:r>
            <w:r w:rsidRPr="00E51E15">
              <w:rPr>
                <w:rFonts w:ascii="Arial" w:hAnsi="Arial" w:cs="Arial"/>
                <w:sz w:val="16"/>
                <w:szCs w:val="16"/>
                <w:lang w:val="en-US"/>
              </w:rPr>
              <w:t xml:space="preserve">; </w:t>
            </w:r>
            <w:r w:rsidRPr="00824B70">
              <w:rPr>
                <w:rFonts w:ascii="Arial" w:hAnsi="Arial" w:cs="Arial"/>
                <w:sz w:val="16"/>
                <w:szCs w:val="16"/>
              </w:rPr>
              <w:t>для</w:t>
            </w:r>
            <w:r w:rsidRPr="00E51E15">
              <w:rPr>
                <w:rFonts w:ascii="Arial" w:hAnsi="Arial" w:cs="Arial"/>
                <w:sz w:val="16"/>
                <w:szCs w:val="16"/>
                <w:lang w:val="en-US"/>
              </w:rPr>
              <w:t xml:space="preserve"> </w:t>
            </w:r>
            <w:r w:rsidRPr="00824B70">
              <w:rPr>
                <w:rFonts w:ascii="Arial" w:hAnsi="Arial" w:cs="Arial"/>
                <w:sz w:val="16"/>
                <w:szCs w:val="16"/>
              </w:rPr>
              <w:t>допоміжної</w:t>
            </w:r>
            <w:r w:rsidRPr="00E51E15">
              <w:rPr>
                <w:rFonts w:ascii="Arial" w:hAnsi="Arial" w:cs="Arial"/>
                <w:sz w:val="16"/>
                <w:szCs w:val="16"/>
                <w:lang w:val="en-US"/>
              </w:rPr>
              <w:t xml:space="preserve"> </w:t>
            </w:r>
            <w:r w:rsidRPr="00824B70">
              <w:rPr>
                <w:rFonts w:ascii="Arial" w:hAnsi="Arial" w:cs="Arial"/>
                <w:sz w:val="16"/>
                <w:szCs w:val="16"/>
              </w:rPr>
              <w:t>речовини</w:t>
            </w:r>
            <w:r w:rsidRPr="00E51E15">
              <w:rPr>
                <w:rFonts w:ascii="Arial" w:hAnsi="Arial" w:cs="Arial"/>
                <w:sz w:val="16"/>
                <w:szCs w:val="16"/>
                <w:lang w:val="en-US"/>
              </w:rPr>
              <w:t xml:space="preserve"> (</w:t>
            </w:r>
            <w:r w:rsidRPr="00824B70">
              <w:rPr>
                <w:rFonts w:ascii="Arial" w:hAnsi="Arial" w:cs="Arial"/>
                <w:sz w:val="16"/>
                <w:szCs w:val="16"/>
              </w:rPr>
              <w:t>сертифікат</w:t>
            </w:r>
            <w:r w:rsidRPr="00E51E15">
              <w:rPr>
                <w:rFonts w:ascii="Arial" w:hAnsi="Arial" w:cs="Arial"/>
                <w:sz w:val="16"/>
                <w:szCs w:val="16"/>
                <w:lang w:val="en-US"/>
              </w:rPr>
              <w:t xml:space="preserve"> </w:t>
            </w:r>
            <w:r w:rsidRPr="00824B70">
              <w:rPr>
                <w:rFonts w:ascii="Arial" w:hAnsi="Arial" w:cs="Arial"/>
                <w:sz w:val="16"/>
                <w:szCs w:val="16"/>
              </w:rPr>
              <w:t>відповідності</w:t>
            </w:r>
            <w:r w:rsidRPr="00E51E15">
              <w:rPr>
                <w:rFonts w:ascii="Arial" w:hAnsi="Arial" w:cs="Arial"/>
                <w:sz w:val="16"/>
                <w:szCs w:val="16"/>
                <w:lang w:val="en-US"/>
              </w:rPr>
              <w:t xml:space="preserve"> </w:t>
            </w:r>
            <w:r w:rsidRPr="00824B70">
              <w:rPr>
                <w:rFonts w:ascii="Arial" w:hAnsi="Arial" w:cs="Arial"/>
                <w:sz w:val="16"/>
                <w:szCs w:val="16"/>
              </w:rPr>
              <w:t>Європейській</w:t>
            </w:r>
            <w:r w:rsidRPr="00E51E15">
              <w:rPr>
                <w:rFonts w:ascii="Arial" w:hAnsi="Arial" w:cs="Arial"/>
                <w:sz w:val="16"/>
                <w:szCs w:val="16"/>
                <w:lang w:val="en-US"/>
              </w:rPr>
              <w:t xml:space="preserve"> </w:t>
            </w:r>
            <w:r w:rsidRPr="00824B70">
              <w:rPr>
                <w:rFonts w:ascii="Arial" w:hAnsi="Arial" w:cs="Arial"/>
                <w:sz w:val="16"/>
                <w:szCs w:val="16"/>
              </w:rPr>
              <w:t>фармакопеї</w:t>
            </w:r>
            <w:r w:rsidRPr="00E51E15">
              <w:rPr>
                <w:rFonts w:ascii="Arial" w:hAnsi="Arial" w:cs="Arial"/>
                <w:sz w:val="16"/>
                <w:szCs w:val="16"/>
                <w:lang w:val="en-US"/>
              </w:rPr>
              <w:t xml:space="preserve">) - </w:t>
            </w:r>
            <w:r w:rsidRPr="00824B70">
              <w:rPr>
                <w:rFonts w:ascii="Arial" w:hAnsi="Arial" w:cs="Arial"/>
                <w:sz w:val="16"/>
                <w:szCs w:val="16"/>
              </w:rPr>
              <w:t>Оновлений</w:t>
            </w:r>
            <w:r w:rsidRPr="00E51E15">
              <w:rPr>
                <w:rFonts w:ascii="Arial" w:hAnsi="Arial" w:cs="Arial"/>
                <w:sz w:val="16"/>
                <w:szCs w:val="16"/>
                <w:lang w:val="en-US"/>
              </w:rPr>
              <w:t xml:space="preserve"> </w:t>
            </w:r>
            <w:r w:rsidRPr="00824B70">
              <w:rPr>
                <w:rFonts w:ascii="Arial" w:hAnsi="Arial" w:cs="Arial"/>
                <w:sz w:val="16"/>
                <w:szCs w:val="16"/>
              </w:rPr>
              <w:t>сертифікат</w:t>
            </w:r>
            <w:r w:rsidRPr="00E51E15">
              <w:rPr>
                <w:rFonts w:ascii="Arial" w:hAnsi="Arial" w:cs="Arial"/>
                <w:sz w:val="16"/>
                <w:szCs w:val="16"/>
                <w:lang w:val="en-US"/>
              </w:rPr>
              <w:t xml:space="preserve"> </w:t>
            </w:r>
            <w:r w:rsidRPr="00824B70">
              <w:rPr>
                <w:rFonts w:ascii="Arial" w:hAnsi="Arial" w:cs="Arial"/>
                <w:sz w:val="16"/>
                <w:szCs w:val="16"/>
              </w:rPr>
              <w:t>від</w:t>
            </w:r>
            <w:r w:rsidRPr="00E51E15">
              <w:rPr>
                <w:rFonts w:ascii="Arial" w:hAnsi="Arial" w:cs="Arial"/>
                <w:sz w:val="16"/>
                <w:szCs w:val="16"/>
                <w:lang w:val="en-US"/>
              </w:rPr>
              <w:t xml:space="preserve"> </w:t>
            </w:r>
            <w:r w:rsidRPr="00824B70">
              <w:rPr>
                <w:rFonts w:ascii="Arial" w:hAnsi="Arial" w:cs="Arial"/>
                <w:sz w:val="16"/>
                <w:szCs w:val="16"/>
              </w:rPr>
              <w:t>уже</w:t>
            </w:r>
            <w:r w:rsidRPr="00E51E15">
              <w:rPr>
                <w:rFonts w:ascii="Arial" w:hAnsi="Arial" w:cs="Arial"/>
                <w:sz w:val="16"/>
                <w:szCs w:val="16"/>
                <w:lang w:val="en-US"/>
              </w:rPr>
              <w:t xml:space="preserve"> </w:t>
            </w:r>
            <w:r w:rsidRPr="00824B70">
              <w:rPr>
                <w:rFonts w:ascii="Arial" w:hAnsi="Arial" w:cs="Arial"/>
                <w:sz w:val="16"/>
                <w:szCs w:val="16"/>
              </w:rPr>
              <w:t>затвердженого</w:t>
            </w:r>
            <w:r w:rsidRPr="00E51E15">
              <w:rPr>
                <w:rFonts w:ascii="Arial" w:hAnsi="Arial" w:cs="Arial"/>
                <w:sz w:val="16"/>
                <w:szCs w:val="16"/>
                <w:lang w:val="en-US"/>
              </w:rPr>
              <w:t xml:space="preserve"> </w:t>
            </w:r>
            <w:r w:rsidRPr="00824B70">
              <w:rPr>
                <w:rFonts w:ascii="Arial" w:hAnsi="Arial" w:cs="Arial"/>
                <w:sz w:val="16"/>
                <w:szCs w:val="16"/>
              </w:rPr>
              <w:t>виробника</w:t>
            </w:r>
            <w:r w:rsidRPr="00E51E15">
              <w:rPr>
                <w:rFonts w:ascii="Arial" w:hAnsi="Arial" w:cs="Arial"/>
                <w:sz w:val="16"/>
                <w:szCs w:val="16"/>
                <w:lang w:val="en-US"/>
              </w:rPr>
              <w:t xml:space="preserve"> - </w:t>
            </w:r>
            <w:r w:rsidRPr="00824B70">
              <w:rPr>
                <w:rFonts w:ascii="Arial" w:hAnsi="Arial" w:cs="Arial"/>
                <w:sz w:val="16"/>
                <w:szCs w:val="16"/>
              </w:rPr>
              <w:t>Подання</w:t>
            </w:r>
            <w:r w:rsidRPr="00E51E15">
              <w:rPr>
                <w:rFonts w:ascii="Arial" w:hAnsi="Arial" w:cs="Arial"/>
                <w:sz w:val="16"/>
                <w:szCs w:val="16"/>
                <w:lang w:val="en-US"/>
              </w:rPr>
              <w:t xml:space="preserve"> </w:t>
            </w:r>
            <w:r w:rsidRPr="00824B70">
              <w:rPr>
                <w:rFonts w:ascii="Arial" w:hAnsi="Arial" w:cs="Arial"/>
                <w:sz w:val="16"/>
                <w:szCs w:val="16"/>
              </w:rPr>
              <w:t>оновленого</w:t>
            </w:r>
            <w:r w:rsidRPr="00E51E15">
              <w:rPr>
                <w:rFonts w:ascii="Arial" w:hAnsi="Arial" w:cs="Arial"/>
                <w:sz w:val="16"/>
                <w:szCs w:val="16"/>
                <w:lang w:val="en-US"/>
              </w:rPr>
              <w:t xml:space="preserve"> </w:t>
            </w:r>
            <w:r w:rsidRPr="00824B70">
              <w:rPr>
                <w:rFonts w:ascii="Arial" w:hAnsi="Arial" w:cs="Arial"/>
                <w:sz w:val="16"/>
                <w:szCs w:val="16"/>
              </w:rPr>
              <w:t>сертифікату</w:t>
            </w:r>
            <w:r w:rsidRPr="00E51E15">
              <w:rPr>
                <w:rFonts w:ascii="Arial" w:hAnsi="Arial" w:cs="Arial"/>
                <w:sz w:val="16"/>
                <w:szCs w:val="16"/>
                <w:lang w:val="en-US"/>
              </w:rPr>
              <w:t xml:space="preserve"> </w:t>
            </w:r>
            <w:r w:rsidRPr="00824B70">
              <w:rPr>
                <w:rFonts w:ascii="Arial" w:hAnsi="Arial" w:cs="Arial"/>
                <w:sz w:val="16"/>
                <w:szCs w:val="16"/>
              </w:rPr>
              <w:t>відповідності</w:t>
            </w:r>
            <w:r w:rsidRPr="00E51E15">
              <w:rPr>
                <w:rFonts w:ascii="Arial" w:hAnsi="Arial" w:cs="Arial"/>
                <w:sz w:val="16"/>
                <w:szCs w:val="16"/>
                <w:lang w:val="en-US"/>
              </w:rPr>
              <w:t xml:space="preserve"> </w:t>
            </w:r>
            <w:r w:rsidRPr="00824B70">
              <w:rPr>
                <w:rFonts w:ascii="Arial" w:hAnsi="Arial" w:cs="Arial"/>
                <w:sz w:val="16"/>
                <w:szCs w:val="16"/>
              </w:rPr>
              <w:t>ЕР</w:t>
            </w:r>
            <w:r w:rsidRPr="00E51E15">
              <w:rPr>
                <w:rFonts w:ascii="Arial" w:hAnsi="Arial" w:cs="Arial"/>
                <w:sz w:val="16"/>
                <w:szCs w:val="16"/>
                <w:lang w:val="en-US"/>
              </w:rPr>
              <w:t xml:space="preserve"> R1- </w:t>
            </w:r>
            <w:r w:rsidRPr="00824B70">
              <w:rPr>
                <w:rFonts w:ascii="Arial" w:hAnsi="Arial" w:cs="Arial"/>
                <w:sz w:val="16"/>
                <w:szCs w:val="16"/>
              </w:rPr>
              <w:t>СЕР</w:t>
            </w:r>
            <w:r w:rsidRPr="00E51E15">
              <w:rPr>
                <w:rFonts w:ascii="Arial" w:hAnsi="Arial" w:cs="Arial"/>
                <w:sz w:val="16"/>
                <w:szCs w:val="16"/>
                <w:lang w:val="en-US"/>
              </w:rPr>
              <w:t xml:space="preserve"> 2016-290-Rev 00 (</w:t>
            </w:r>
            <w:r w:rsidRPr="00824B70">
              <w:rPr>
                <w:rFonts w:ascii="Arial" w:hAnsi="Arial" w:cs="Arial"/>
                <w:sz w:val="16"/>
                <w:szCs w:val="16"/>
              </w:rPr>
              <w:t>попередня</w:t>
            </w:r>
            <w:r w:rsidRPr="00E51E15">
              <w:rPr>
                <w:rFonts w:ascii="Arial" w:hAnsi="Arial" w:cs="Arial"/>
                <w:sz w:val="16"/>
                <w:szCs w:val="16"/>
                <w:lang w:val="en-US"/>
              </w:rPr>
              <w:t xml:space="preserve"> </w:t>
            </w:r>
            <w:r w:rsidRPr="00824B70">
              <w:rPr>
                <w:rFonts w:ascii="Arial" w:hAnsi="Arial" w:cs="Arial"/>
                <w:sz w:val="16"/>
                <w:szCs w:val="16"/>
              </w:rPr>
              <w:t>версія</w:t>
            </w:r>
            <w:r w:rsidRPr="00E51E15">
              <w:rPr>
                <w:rFonts w:ascii="Arial" w:hAnsi="Arial" w:cs="Arial"/>
                <w:sz w:val="16"/>
                <w:szCs w:val="16"/>
                <w:lang w:val="en-US"/>
              </w:rPr>
              <w:t xml:space="preserve"> </w:t>
            </w:r>
            <w:r w:rsidRPr="00824B70">
              <w:rPr>
                <w:rFonts w:ascii="Arial" w:hAnsi="Arial" w:cs="Arial"/>
                <w:sz w:val="16"/>
                <w:szCs w:val="16"/>
              </w:rPr>
              <w:t>СЕР</w:t>
            </w:r>
            <w:r w:rsidRPr="00E51E15">
              <w:rPr>
                <w:rFonts w:ascii="Arial" w:hAnsi="Arial" w:cs="Arial"/>
                <w:sz w:val="16"/>
                <w:szCs w:val="16"/>
                <w:lang w:val="en-US"/>
              </w:rPr>
              <w:t xml:space="preserve"> R0- </w:t>
            </w:r>
            <w:r w:rsidRPr="00824B70">
              <w:rPr>
                <w:rFonts w:ascii="Arial" w:hAnsi="Arial" w:cs="Arial"/>
                <w:sz w:val="16"/>
                <w:szCs w:val="16"/>
              </w:rPr>
              <w:t>СЕР</w:t>
            </w:r>
            <w:r w:rsidRPr="00E51E15">
              <w:rPr>
                <w:rFonts w:ascii="Arial" w:hAnsi="Arial" w:cs="Arial"/>
                <w:sz w:val="16"/>
                <w:szCs w:val="16"/>
                <w:lang w:val="en-US"/>
              </w:rPr>
              <w:t xml:space="preserve"> 2016-290-Rev 04) </w:t>
            </w:r>
            <w:r w:rsidRPr="00824B70">
              <w:rPr>
                <w:rFonts w:ascii="Arial" w:hAnsi="Arial" w:cs="Arial"/>
                <w:sz w:val="16"/>
                <w:szCs w:val="16"/>
              </w:rPr>
              <w:t>для</w:t>
            </w:r>
            <w:r w:rsidRPr="00E51E15">
              <w:rPr>
                <w:rFonts w:ascii="Arial" w:hAnsi="Arial" w:cs="Arial"/>
                <w:sz w:val="16"/>
                <w:szCs w:val="16"/>
                <w:lang w:val="en-US"/>
              </w:rPr>
              <w:t xml:space="preserve"> </w:t>
            </w:r>
            <w:r w:rsidRPr="00824B70">
              <w:rPr>
                <w:rFonts w:ascii="Arial" w:hAnsi="Arial" w:cs="Arial"/>
                <w:sz w:val="16"/>
                <w:szCs w:val="16"/>
              </w:rPr>
              <w:t>АФІ</w:t>
            </w:r>
            <w:r w:rsidRPr="00E51E15">
              <w:rPr>
                <w:rFonts w:ascii="Arial" w:hAnsi="Arial" w:cs="Arial"/>
                <w:sz w:val="16"/>
                <w:szCs w:val="16"/>
                <w:lang w:val="en-US"/>
              </w:rPr>
              <w:t xml:space="preserve"> </w:t>
            </w:r>
            <w:r w:rsidRPr="00824B70">
              <w:rPr>
                <w:rFonts w:ascii="Arial" w:hAnsi="Arial" w:cs="Arial"/>
                <w:sz w:val="16"/>
                <w:szCs w:val="16"/>
              </w:rPr>
              <w:t>Валсартан</w:t>
            </w:r>
            <w:r w:rsidRPr="00E51E15">
              <w:rPr>
                <w:rFonts w:ascii="Arial" w:hAnsi="Arial" w:cs="Arial"/>
                <w:sz w:val="16"/>
                <w:szCs w:val="16"/>
                <w:lang w:val="en-US"/>
              </w:rPr>
              <w:t xml:space="preserve"> </w:t>
            </w:r>
            <w:r w:rsidRPr="00824B70">
              <w:rPr>
                <w:rFonts w:ascii="Arial" w:hAnsi="Arial" w:cs="Arial"/>
                <w:sz w:val="16"/>
                <w:szCs w:val="16"/>
              </w:rPr>
              <w:t>від</w:t>
            </w:r>
            <w:r w:rsidRPr="00E51E15">
              <w:rPr>
                <w:rFonts w:ascii="Arial" w:hAnsi="Arial" w:cs="Arial"/>
                <w:sz w:val="16"/>
                <w:szCs w:val="16"/>
                <w:lang w:val="en-US"/>
              </w:rPr>
              <w:t xml:space="preserve"> </w:t>
            </w:r>
            <w:r w:rsidRPr="00824B70">
              <w:rPr>
                <w:rFonts w:ascii="Arial" w:hAnsi="Arial" w:cs="Arial"/>
                <w:sz w:val="16"/>
                <w:szCs w:val="16"/>
              </w:rPr>
              <w:t>вже</w:t>
            </w:r>
            <w:r w:rsidRPr="00E51E15">
              <w:rPr>
                <w:rFonts w:ascii="Arial" w:hAnsi="Arial" w:cs="Arial"/>
                <w:sz w:val="16"/>
                <w:szCs w:val="16"/>
                <w:lang w:val="en-US"/>
              </w:rPr>
              <w:t xml:space="preserve"> </w:t>
            </w:r>
            <w:r w:rsidRPr="00824B70">
              <w:rPr>
                <w:rFonts w:ascii="Arial" w:hAnsi="Arial" w:cs="Arial"/>
                <w:sz w:val="16"/>
                <w:szCs w:val="16"/>
              </w:rPr>
              <w:t>затвердженого</w:t>
            </w:r>
            <w:r w:rsidRPr="00E51E15">
              <w:rPr>
                <w:rFonts w:ascii="Arial" w:hAnsi="Arial" w:cs="Arial"/>
                <w:sz w:val="16"/>
                <w:szCs w:val="16"/>
                <w:lang w:val="en-US"/>
              </w:rPr>
              <w:t xml:space="preserve"> </w:t>
            </w:r>
            <w:r w:rsidRPr="00824B70">
              <w:rPr>
                <w:rFonts w:ascii="Arial" w:hAnsi="Arial" w:cs="Arial"/>
                <w:sz w:val="16"/>
                <w:szCs w:val="16"/>
              </w:rPr>
              <w:t>виробника</w:t>
            </w:r>
            <w:r w:rsidRPr="00E51E15">
              <w:rPr>
                <w:rFonts w:ascii="Arial" w:hAnsi="Arial" w:cs="Arial"/>
                <w:sz w:val="16"/>
                <w:szCs w:val="16"/>
                <w:lang w:val="en-US"/>
              </w:rPr>
              <w:t xml:space="preserve"> Novartis Pharma AG.</w:t>
            </w:r>
          </w:p>
          <w:p w:rsidR="0077730C" w:rsidRPr="00E51E15" w:rsidRDefault="0077730C" w:rsidP="004B05C9">
            <w:pPr>
              <w:jc w:val="center"/>
              <w:rPr>
                <w:rFonts w:ascii="Arial" w:hAnsi="Arial" w:cs="Arial"/>
                <w:sz w:val="16"/>
                <w:szCs w:val="16"/>
                <w:lang w:val="en-US"/>
              </w:rPr>
            </w:pPr>
            <w:r w:rsidRPr="00824B70">
              <w:rPr>
                <w:rFonts w:ascii="Arial" w:hAnsi="Arial" w:cs="Arial"/>
                <w:sz w:val="16"/>
                <w:szCs w:val="16"/>
              </w:rPr>
              <w:t>Зміни</w:t>
            </w:r>
            <w:r w:rsidRPr="00E51E15">
              <w:rPr>
                <w:rFonts w:ascii="Arial" w:hAnsi="Arial" w:cs="Arial"/>
                <w:sz w:val="16"/>
                <w:szCs w:val="16"/>
                <w:lang w:val="en-US"/>
              </w:rPr>
              <w:t xml:space="preserve"> I </w:t>
            </w:r>
            <w:r w:rsidRPr="00824B70">
              <w:rPr>
                <w:rFonts w:ascii="Arial" w:hAnsi="Arial" w:cs="Arial"/>
                <w:sz w:val="16"/>
                <w:szCs w:val="16"/>
              </w:rPr>
              <w:t>типу</w:t>
            </w:r>
            <w:r w:rsidRPr="00E51E15">
              <w:rPr>
                <w:rFonts w:ascii="Arial" w:hAnsi="Arial" w:cs="Arial"/>
                <w:sz w:val="16"/>
                <w:szCs w:val="16"/>
                <w:lang w:val="en-US"/>
              </w:rPr>
              <w:t xml:space="preserve"> - </w:t>
            </w:r>
            <w:r w:rsidRPr="00824B70">
              <w:rPr>
                <w:rFonts w:ascii="Arial" w:hAnsi="Arial" w:cs="Arial"/>
                <w:sz w:val="16"/>
                <w:szCs w:val="16"/>
              </w:rPr>
              <w:t>Адміністративні</w:t>
            </w:r>
            <w:r w:rsidRPr="00E51E15">
              <w:rPr>
                <w:rFonts w:ascii="Arial" w:hAnsi="Arial" w:cs="Arial"/>
                <w:sz w:val="16"/>
                <w:szCs w:val="16"/>
                <w:lang w:val="en-US"/>
              </w:rPr>
              <w:t xml:space="preserve"> </w:t>
            </w:r>
            <w:r w:rsidRPr="00824B70">
              <w:rPr>
                <w:rFonts w:ascii="Arial" w:hAnsi="Arial" w:cs="Arial"/>
                <w:sz w:val="16"/>
                <w:szCs w:val="16"/>
              </w:rPr>
              <w:t>зміни</w:t>
            </w:r>
            <w:r w:rsidRPr="00E51E15">
              <w:rPr>
                <w:rFonts w:ascii="Arial" w:hAnsi="Arial" w:cs="Arial"/>
                <w:sz w:val="16"/>
                <w:szCs w:val="16"/>
                <w:lang w:val="en-US"/>
              </w:rPr>
              <w:t xml:space="preserve">. </w:t>
            </w:r>
            <w:r w:rsidRPr="00824B70">
              <w:rPr>
                <w:rFonts w:ascii="Arial" w:hAnsi="Arial" w:cs="Arial"/>
                <w:sz w:val="16"/>
                <w:szCs w:val="16"/>
              </w:rPr>
              <w:t>Зміна</w:t>
            </w:r>
            <w:r w:rsidRPr="00E51E15">
              <w:rPr>
                <w:rFonts w:ascii="Arial" w:hAnsi="Arial" w:cs="Arial"/>
                <w:sz w:val="16"/>
                <w:szCs w:val="16"/>
                <w:lang w:val="en-US"/>
              </w:rPr>
              <w:t xml:space="preserve"> </w:t>
            </w:r>
            <w:r w:rsidRPr="00824B70">
              <w:rPr>
                <w:rFonts w:ascii="Arial" w:hAnsi="Arial" w:cs="Arial"/>
                <w:sz w:val="16"/>
                <w:szCs w:val="16"/>
              </w:rPr>
              <w:t>найменування</w:t>
            </w:r>
            <w:r w:rsidRPr="00E51E15">
              <w:rPr>
                <w:rFonts w:ascii="Arial" w:hAnsi="Arial" w:cs="Arial"/>
                <w:sz w:val="16"/>
                <w:szCs w:val="16"/>
                <w:lang w:val="en-US"/>
              </w:rPr>
              <w:t xml:space="preserve"> </w:t>
            </w:r>
            <w:r w:rsidRPr="00824B70">
              <w:rPr>
                <w:rFonts w:ascii="Arial" w:hAnsi="Arial" w:cs="Arial"/>
                <w:sz w:val="16"/>
                <w:szCs w:val="16"/>
              </w:rPr>
              <w:t>та</w:t>
            </w:r>
            <w:r w:rsidRPr="00E51E15">
              <w:rPr>
                <w:rFonts w:ascii="Arial" w:hAnsi="Arial" w:cs="Arial"/>
                <w:sz w:val="16"/>
                <w:szCs w:val="16"/>
                <w:lang w:val="en-US"/>
              </w:rPr>
              <w:t>/</w:t>
            </w:r>
            <w:r w:rsidRPr="00824B70">
              <w:rPr>
                <w:rFonts w:ascii="Arial" w:hAnsi="Arial" w:cs="Arial"/>
                <w:sz w:val="16"/>
                <w:szCs w:val="16"/>
              </w:rPr>
              <w:t>або</w:t>
            </w:r>
            <w:r w:rsidRPr="00E51E15">
              <w:rPr>
                <w:rFonts w:ascii="Arial" w:hAnsi="Arial" w:cs="Arial"/>
                <w:sz w:val="16"/>
                <w:szCs w:val="16"/>
                <w:lang w:val="en-US"/>
              </w:rPr>
              <w:t xml:space="preserve"> </w:t>
            </w:r>
            <w:r w:rsidRPr="00824B70">
              <w:rPr>
                <w:rFonts w:ascii="Arial" w:hAnsi="Arial" w:cs="Arial"/>
                <w:sz w:val="16"/>
                <w:szCs w:val="16"/>
              </w:rPr>
              <w:t>адреси</w:t>
            </w:r>
            <w:r w:rsidRPr="00E51E15">
              <w:rPr>
                <w:rFonts w:ascii="Arial" w:hAnsi="Arial" w:cs="Arial"/>
                <w:sz w:val="16"/>
                <w:szCs w:val="16"/>
                <w:lang w:val="en-US"/>
              </w:rPr>
              <w:t xml:space="preserve"> </w:t>
            </w:r>
            <w:r w:rsidRPr="00824B70">
              <w:rPr>
                <w:rFonts w:ascii="Arial" w:hAnsi="Arial" w:cs="Arial"/>
                <w:sz w:val="16"/>
                <w:szCs w:val="16"/>
              </w:rPr>
              <w:t>місця</w:t>
            </w:r>
            <w:r w:rsidRPr="00E51E15">
              <w:rPr>
                <w:rFonts w:ascii="Arial" w:hAnsi="Arial" w:cs="Arial"/>
                <w:sz w:val="16"/>
                <w:szCs w:val="16"/>
                <w:lang w:val="en-US"/>
              </w:rPr>
              <w:t xml:space="preserve"> </w:t>
            </w:r>
            <w:r w:rsidRPr="00824B70">
              <w:rPr>
                <w:rFonts w:ascii="Arial" w:hAnsi="Arial" w:cs="Arial"/>
                <w:sz w:val="16"/>
                <w:szCs w:val="16"/>
              </w:rPr>
              <w:t>провадження</w:t>
            </w:r>
            <w:r w:rsidRPr="00E51E15">
              <w:rPr>
                <w:rFonts w:ascii="Arial" w:hAnsi="Arial" w:cs="Arial"/>
                <w:sz w:val="16"/>
                <w:szCs w:val="16"/>
                <w:lang w:val="en-US"/>
              </w:rPr>
              <w:t xml:space="preserve"> </w:t>
            </w:r>
            <w:r w:rsidRPr="00824B70">
              <w:rPr>
                <w:rFonts w:ascii="Arial" w:hAnsi="Arial" w:cs="Arial"/>
                <w:sz w:val="16"/>
                <w:szCs w:val="16"/>
              </w:rPr>
              <w:t>діяльності</w:t>
            </w:r>
            <w:r w:rsidRPr="00E51E15">
              <w:rPr>
                <w:rFonts w:ascii="Arial" w:hAnsi="Arial" w:cs="Arial"/>
                <w:sz w:val="16"/>
                <w:szCs w:val="16"/>
                <w:lang w:val="en-US"/>
              </w:rPr>
              <w:t xml:space="preserve"> </w:t>
            </w:r>
            <w:r w:rsidRPr="00824B70">
              <w:rPr>
                <w:rFonts w:ascii="Arial" w:hAnsi="Arial" w:cs="Arial"/>
                <w:sz w:val="16"/>
                <w:szCs w:val="16"/>
              </w:rPr>
              <w:t>виробника</w:t>
            </w:r>
            <w:r w:rsidRPr="00E51E15">
              <w:rPr>
                <w:rFonts w:ascii="Arial" w:hAnsi="Arial" w:cs="Arial"/>
                <w:sz w:val="16"/>
                <w:szCs w:val="16"/>
                <w:lang w:val="en-US"/>
              </w:rPr>
              <w:t xml:space="preserve"> (</w:t>
            </w:r>
            <w:r w:rsidRPr="00824B70">
              <w:rPr>
                <w:rFonts w:ascii="Arial" w:hAnsi="Arial" w:cs="Arial"/>
                <w:sz w:val="16"/>
                <w:szCs w:val="16"/>
              </w:rPr>
              <w:t>включаючи</w:t>
            </w:r>
            <w:r w:rsidRPr="00E51E15">
              <w:rPr>
                <w:rFonts w:ascii="Arial" w:hAnsi="Arial" w:cs="Arial"/>
                <w:sz w:val="16"/>
                <w:szCs w:val="16"/>
                <w:lang w:val="en-US"/>
              </w:rPr>
              <w:t xml:space="preserve">, </w:t>
            </w:r>
            <w:r w:rsidRPr="00824B70">
              <w:rPr>
                <w:rFonts w:ascii="Arial" w:hAnsi="Arial" w:cs="Arial"/>
                <w:sz w:val="16"/>
                <w:szCs w:val="16"/>
              </w:rPr>
              <w:t>за</w:t>
            </w:r>
            <w:r w:rsidRPr="00E51E15">
              <w:rPr>
                <w:rFonts w:ascii="Arial" w:hAnsi="Arial" w:cs="Arial"/>
                <w:sz w:val="16"/>
                <w:szCs w:val="16"/>
                <w:lang w:val="en-US"/>
              </w:rPr>
              <w:t xml:space="preserve"> </w:t>
            </w:r>
            <w:r w:rsidRPr="00824B70">
              <w:rPr>
                <w:rFonts w:ascii="Arial" w:hAnsi="Arial" w:cs="Arial"/>
                <w:sz w:val="16"/>
                <w:szCs w:val="16"/>
              </w:rPr>
              <w:t>необхідності</w:t>
            </w:r>
            <w:r w:rsidRPr="00E51E15">
              <w:rPr>
                <w:rFonts w:ascii="Arial" w:hAnsi="Arial" w:cs="Arial"/>
                <w:sz w:val="16"/>
                <w:szCs w:val="16"/>
                <w:lang w:val="en-US"/>
              </w:rPr>
              <w:t xml:space="preserve">, </w:t>
            </w:r>
            <w:r w:rsidRPr="00824B70">
              <w:rPr>
                <w:rFonts w:ascii="Arial" w:hAnsi="Arial" w:cs="Arial"/>
                <w:sz w:val="16"/>
                <w:szCs w:val="16"/>
              </w:rPr>
              <w:t>місце</w:t>
            </w:r>
            <w:r w:rsidRPr="00E51E15">
              <w:rPr>
                <w:rFonts w:ascii="Arial" w:hAnsi="Arial" w:cs="Arial"/>
                <w:sz w:val="16"/>
                <w:szCs w:val="16"/>
                <w:lang w:val="en-US"/>
              </w:rPr>
              <w:t xml:space="preserve"> </w:t>
            </w:r>
            <w:r w:rsidRPr="00824B70">
              <w:rPr>
                <w:rFonts w:ascii="Arial" w:hAnsi="Arial" w:cs="Arial"/>
                <w:sz w:val="16"/>
                <w:szCs w:val="16"/>
              </w:rPr>
              <w:t>проведення</w:t>
            </w:r>
            <w:r w:rsidRPr="00E51E15">
              <w:rPr>
                <w:rFonts w:ascii="Arial" w:hAnsi="Arial" w:cs="Arial"/>
                <w:sz w:val="16"/>
                <w:szCs w:val="16"/>
                <w:lang w:val="en-US"/>
              </w:rPr>
              <w:t xml:space="preserve"> </w:t>
            </w:r>
            <w:r w:rsidRPr="00824B70">
              <w:rPr>
                <w:rFonts w:ascii="Arial" w:hAnsi="Arial" w:cs="Arial"/>
                <w:sz w:val="16"/>
                <w:szCs w:val="16"/>
              </w:rPr>
              <w:t>контролю</w:t>
            </w:r>
            <w:r w:rsidRPr="00E51E15">
              <w:rPr>
                <w:rFonts w:ascii="Arial" w:hAnsi="Arial" w:cs="Arial"/>
                <w:sz w:val="16"/>
                <w:szCs w:val="16"/>
                <w:lang w:val="en-US"/>
              </w:rPr>
              <w:t xml:space="preserve"> </w:t>
            </w:r>
            <w:r w:rsidRPr="00824B70">
              <w:rPr>
                <w:rFonts w:ascii="Arial" w:hAnsi="Arial" w:cs="Arial"/>
                <w:sz w:val="16"/>
                <w:szCs w:val="16"/>
              </w:rPr>
              <w:t>якості</w:t>
            </w:r>
            <w:r w:rsidRPr="00E51E15">
              <w:rPr>
                <w:rFonts w:ascii="Arial" w:hAnsi="Arial" w:cs="Arial"/>
                <w:sz w:val="16"/>
                <w:szCs w:val="16"/>
                <w:lang w:val="en-US"/>
              </w:rPr>
              <w:t xml:space="preserve">), </w:t>
            </w:r>
            <w:r w:rsidRPr="00824B70">
              <w:rPr>
                <w:rFonts w:ascii="Arial" w:hAnsi="Arial" w:cs="Arial"/>
                <w:sz w:val="16"/>
                <w:szCs w:val="16"/>
              </w:rPr>
              <w:t>або</w:t>
            </w:r>
            <w:r w:rsidRPr="00E51E15">
              <w:rPr>
                <w:rFonts w:ascii="Arial" w:hAnsi="Arial" w:cs="Arial"/>
                <w:sz w:val="16"/>
                <w:szCs w:val="16"/>
                <w:lang w:val="en-US"/>
              </w:rPr>
              <w:t xml:space="preserve"> </w:t>
            </w:r>
            <w:r w:rsidRPr="00824B70">
              <w:rPr>
                <w:rFonts w:ascii="Arial" w:hAnsi="Arial" w:cs="Arial"/>
                <w:sz w:val="16"/>
                <w:szCs w:val="16"/>
              </w:rPr>
              <w:t>власника</w:t>
            </w:r>
            <w:r w:rsidRPr="00E51E15">
              <w:rPr>
                <w:rFonts w:ascii="Arial" w:hAnsi="Arial" w:cs="Arial"/>
                <w:sz w:val="16"/>
                <w:szCs w:val="16"/>
                <w:lang w:val="en-US"/>
              </w:rPr>
              <w:t xml:space="preserve"> </w:t>
            </w:r>
            <w:r w:rsidRPr="00824B70">
              <w:rPr>
                <w:rFonts w:ascii="Arial" w:hAnsi="Arial" w:cs="Arial"/>
                <w:sz w:val="16"/>
                <w:szCs w:val="16"/>
              </w:rPr>
              <w:t>мастер</w:t>
            </w:r>
            <w:r w:rsidRPr="00E51E15">
              <w:rPr>
                <w:rFonts w:ascii="Arial" w:hAnsi="Arial" w:cs="Arial"/>
                <w:sz w:val="16"/>
                <w:szCs w:val="16"/>
                <w:lang w:val="en-US"/>
              </w:rPr>
              <w:t>-</w:t>
            </w:r>
            <w:r w:rsidRPr="00824B70">
              <w:rPr>
                <w:rFonts w:ascii="Arial" w:hAnsi="Arial" w:cs="Arial"/>
                <w:sz w:val="16"/>
                <w:szCs w:val="16"/>
              </w:rPr>
              <w:t>файла</w:t>
            </w:r>
            <w:r w:rsidRPr="00E51E15">
              <w:rPr>
                <w:rFonts w:ascii="Arial" w:hAnsi="Arial" w:cs="Arial"/>
                <w:sz w:val="16"/>
                <w:szCs w:val="16"/>
                <w:lang w:val="en-US"/>
              </w:rPr>
              <w:t xml:space="preserve"> </w:t>
            </w:r>
            <w:r w:rsidRPr="00824B70">
              <w:rPr>
                <w:rFonts w:ascii="Arial" w:hAnsi="Arial" w:cs="Arial"/>
                <w:sz w:val="16"/>
                <w:szCs w:val="16"/>
              </w:rPr>
              <w:t>на</w:t>
            </w:r>
            <w:r w:rsidRPr="00E51E15">
              <w:rPr>
                <w:rFonts w:ascii="Arial" w:hAnsi="Arial" w:cs="Arial"/>
                <w:sz w:val="16"/>
                <w:szCs w:val="16"/>
                <w:lang w:val="en-US"/>
              </w:rPr>
              <w:t xml:space="preserve"> </w:t>
            </w:r>
            <w:r w:rsidRPr="00824B70">
              <w:rPr>
                <w:rFonts w:ascii="Arial" w:hAnsi="Arial" w:cs="Arial"/>
                <w:sz w:val="16"/>
                <w:szCs w:val="16"/>
              </w:rPr>
              <w:t>АФІ</w:t>
            </w:r>
            <w:r w:rsidRPr="00E51E15">
              <w:rPr>
                <w:rFonts w:ascii="Arial" w:hAnsi="Arial" w:cs="Arial"/>
                <w:sz w:val="16"/>
                <w:szCs w:val="16"/>
                <w:lang w:val="en-US"/>
              </w:rPr>
              <w:t xml:space="preserve">, </w:t>
            </w:r>
            <w:r w:rsidRPr="00824B70">
              <w:rPr>
                <w:rFonts w:ascii="Arial" w:hAnsi="Arial" w:cs="Arial"/>
                <w:sz w:val="16"/>
                <w:szCs w:val="16"/>
              </w:rPr>
              <w:t>або</w:t>
            </w:r>
            <w:r w:rsidRPr="00E51E15">
              <w:rPr>
                <w:rFonts w:ascii="Arial" w:hAnsi="Arial" w:cs="Arial"/>
                <w:sz w:val="16"/>
                <w:szCs w:val="16"/>
                <w:lang w:val="en-US"/>
              </w:rPr>
              <w:t xml:space="preserve"> </w:t>
            </w:r>
            <w:r w:rsidRPr="00824B70">
              <w:rPr>
                <w:rFonts w:ascii="Arial" w:hAnsi="Arial" w:cs="Arial"/>
                <w:sz w:val="16"/>
                <w:szCs w:val="16"/>
              </w:rPr>
              <w:t>постачальника</w:t>
            </w:r>
            <w:r w:rsidRPr="00E51E15">
              <w:rPr>
                <w:rFonts w:ascii="Arial" w:hAnsi="Arial" w:cs="Arial"/>
                <w:sz w:val="16"/>
                <w:szCs w:val="16"/>
                <w:lang w:val="en-US"/>
              </w:rPr>
              <w:t xml:space="preserve"> </w:t>
            </w:r>
            <w:r w:rsidRPr="00824B70">
              <w:rPr>
                <w:rFonts w:ascii="Arial" w:hAnsi="Arial" w:cs="Arial"/>
                <w:sz w:val="16"/>
                <w:szCs w:val="16"/>
              </w:rPr>
              <w:t>АФІ</w:t>
            </w:r>
            <w:r w:rsidRPr="00E51E15">
              <w:rPr>
                <w:rFonts w:ascii="Arial" w:hAnsi="Arial" w:cs="Arial"/>
                <w:sz w:val="16"/>
                <w:szCs w:val="16"/>
                <w:lang w:val="en-US"/>
              </w:rPr>
              <w:t>/</w:t>
            </w:r>
            <w:r w:rsidRPr="00824B70">
              <w:rPr>
                <w:rFonts w:ascii="Arial" w:hAnsi="Arial" w:cs="Arial"/>
                <w:sz w:val="16"/>
                <w:szCs w:val="16"/>
              </w:rPr>
              <w:t>вихідного</w:t>
            </w:r>
            <w:r w:rsidRPr="00E51E15">
              <w:rPr>
                <w:rFonts w:ascii="Arial" w:hAnsi="Arial" w:cs="Arial"/>
                <w:sz w:val="16"/>
                <w:szCs w:val="16"/>
                <w:lang w:val="en-US"/>
              </w:rPr>
              <w:t xml:space="preserve"> </w:t>
            </w:r>
            <w:r w:rsidRPr="00824B70">
              <w:rPr>
                <w:rFonts w:ascii="Arial" w:hAnsi="Arial" w:cs="Arial"/>
                <w:sz w:val="16"/>
                <w:szCs w:val="16"/>
              </w:rPr>
              <w:t>матеріалу</w:t>
            </w:r>
            <w:r w:rsidRPr="00E51E15">
              <w:rPr>
                <w:rFonts w:ascii="Arial" w:hAnsi="Arial" w:cs="Arial"/>
                <w:sz w:val="16"/>
                <w:szCs w:val="16"/>
                <w:lang w:val="en-US"/>
              </w:rPr>
              <w:t>/</w:t>
            </w:r>
            <w:r w:rsidRPr="00824B70">
              <w:rPr>
                <w:rFonts w:ascii="Arial" w:hAnsi="Arial" w:cs="Arial"/>
                <w:sz w:val="16"/>
                <w:szCs w:val="16"/>
              </w:rPr>
              <w:t>реагенту</w:t>
            </w:r>
            <w:r w:rsidRPr="00E51E15">
              <w:rPr>
                <w:rFonts w:ascii="Arial" w:hAnsi="Arial" w:cs="Arial"/>
                <w:sz w:val="16"/>
                <w:szCs w:val="16"/>
                <w:lang w:val="en-US"/>
              </w:rPr>
              <w:t>/</w:t>
            </w:r>
            <w:r w:rsidRPr="00824B70">
              <w:rPr>
                <w:rFonts w:ascii="Arial" w:hAnsi="Arial" w:cs="Arial"/>
                <w:sz w:val="16"/>
                <w:szCs w:val="16"/>
              </w:rPr>
              <w:t>проміжного</w:t>
            </w:r>
            <w:r w:rsidRPr="00E51E15">
              <w:rPr>
                <w:rFonts w:ascii="Arial" w:hAnsi="Arial" w:cs="Arial"/>
                <w:sz w:val="16"/>
                <w:szCs w:val="16"/>
                <w:lang w:val="en-US"/>
              </w:rPr>
              <w:t xml:space="preserve"> </w:t>
            </w:r>
            <w:r w:rsidRPr="00824B70">
              <w:rPr>
                <w:rFonts w:ascii="Arial" w:hAnsi="Arial" w:cs="Arial"/>
                <w:sz w:val="16"/>
                <w:szCs w:val="16"/>
              </w:rPr>
              <w:t>продукту</w:t>
            </w:r>
            <w:r w:rsidRPr="00E51E15">
              <w:rPr>
                <w:rFonts w:ascii="Arial" w:hAnsi="Arial" w:cs="Arial"/>
                <w:sz w:val="16"/>
                <w:szCs w:val="16"/>
                <w:lang w:val="en-US"/>
              </w:rPr>
              <w:t xml:space="preserve">, </w:t>
            </w:r>
            <w:r w:rsidRPr="00824B70">
              <w:rPr>
                <w:rFonts w:ascii="Arial" w:hAnsi="Arial" w:cs="Arial"/>
                <w:sz w:val="16"/>
                <w:szCs w:val="16"/>
              </w:rPr>
              <w:t>що</w:t>
            </w:r>
            <w:r w:rsidRPr="00E51E15">
              <w:rPr>
                <w:rFonts w:ascii="Arial" w:hAnsi="Arial" w:cs="Arial"/>
                <w:sz w:val="16"/>
                <w:szCs w:val="16"/>
                <w:lang w:val="en-US"/>
              </w:rPr>
              <w:t xml:space="preserve"> </w:t>
            </w:r>
            <w:r w:rsidRPr="00824B70">
              <w:rPr>
                <w:rFonts w:ascii="Arial" w:hAnsi="Arial" w:cs="Arial"/>
                <w:sz w:val="16"/>
                <w:szCs w:val="16"/>
              </w:rPr>
              <w:t>застосовуються</w:t>
            </w:r>
            <w:r w:rsidRPr="00E51E15">
              <w:rPr>
                <w:rFonts w:ascii="Arial" w:hAnsi="Arial" w:cs="Arial"/>
                <w:sz w:val="16"/>
                <w:szCs w:val="16"/>
                <w:lang w:val="en-US"/>
              </w:rPr>
              <w:t xml:space="preserve"> </w:t>
            </w:r>
            <w:r w:rsidRPr="00824B70">
              <w:rPr>
                <w:rFonts w:ascii="Arial" w:hAnsi="Arial" w:cs="Arial"/>
                <w:sz w:val="16"/>
                <w:szCs w:val="16"/>
              </w:rPr>
              <w:t>у</w:t>
            </w:r>
            <w:r w:rsidRPr="00E51E15">
              <w:rPr>
                <w:rFonts w:ascii="Arial" w:hAnsi="Arial" w:cs="Arial"/>
                <w:sz w:val="16"/>
                <w:szCs w:val="16"/>
                <w:lang w:val="en-US"/>
              </w:rPr>
              <w:t xml:space="preserve"> </w:t>
            </w:r>
            <w:r w:rsidRPr="00824B70">
              <w:rPr>
                <w:rFonts w:ascii="Arial" w:hAnsi="Arial" w:cs="Arial"/>
                <w:sz w:val="16"/>
                <w:szCs w:val="16"/>
              </w:rPr>
              <w:t>виробництві</w:t>
            </w:r>
            <w:r w:rsidRPr="00E51E15">
              <w:rPr>
                <w:rFonts w:ascii="Arial" w:hAnsi="Arial" w:cs="Arial"/>
                <w:sz w:val="16"/>
                <w:szCs w:val="16"/>
                <w:lang w:val="en-US"/>
              </w:rPr>
              <w:t xml:space="preserve"> </w:t>
            </w:r>
            <w:r w:rsidRPr="00824B70">
              <w:rPr>
                <w:rFonts w:ascii="Arial" w:hAnsi="Arial" w:cs="Arial"/>
                <w:sz w:val="16"/>
                <w:szCs w:val="16"/>
              </w:rPr>
              <w:t>АФІ</w:t>
            </w:r>
            <w:r w:rsidRPr="00E51E15">
              <w:rPr>
                <w:rFonts w:ascii="Arial" w:hAnsi="Arial" w:cs="Arial"/>
                <w:sz w:val="16"/>
                <w:szCs w:val="16"/>
                <w:lang w:val="en-US"/>
              </w:rPr>
              <w:t xml:space="preserve"> (</w:t>
            </w:r>
            <w:r w:rsidRPr="00824B70">
              <w:rPr>
                <w:rFonts w:ascii="Arial" w:hAnsi="Arial" w:cs="Arial"/>
                <w:sz w:val="16"/>
                <w:szCs w:val="16"/>
              </w:rPr>
              <w:t>якщо</w:t>
            </w:r>
            <w:r w:rsidRPr="00E51E15">
              <w:rPr>
                <w:rFonts w:ascii="Arial" w:hAnsi="Arial" w:cs="Arial"/>
                <w:sz w:val="16"/>
                <w:szCs w:val="16"/>
                <w:lang w:val="en-US"/>
              </w:rPr>
              <w:t xml:space="preserve"> </w:t>
            </w:r>
            <w:r w:rsidRPr="00824B70">
              <w:rPr>
                <w:rFonts w:ascii="Arial" w:hAnsi="Arial" w:cs="Arial"/>
                <w:sz w:val="16"/>
                <w:szCs w:val="16"/>
              </w:rPr>
              <w:t>зазначено</w:t>
            </w:r>
            <w:r w:rsidRPr="00E51E15">
              <w:rPr>
                <w:rFonts w:ascii="Arial" w:hAnsi="Arial" w:cs="Arial"/>
                <w:sz w:val="16"/>
                <w:szCs w:val="16"/>
                <w:lang w:val="en-US"/>
              </w:rPr>
              <w:t xml:space="preserve"> </w:t>
            </w:r>
            <w:r w:rsidRPr="00824B70">
              <w:rPr>
                <w:rFonts w:ascii="Arial" w:hAnsi="Arial" w:cs="Arial"/>
                <w:sz w:val="16"/>
                <w:szCs w:val="16"/>
              </w:rPr>
              <w:t>у</w:t>
            </w:r>
            <w:r w:rsidRPr="00E51E15">
              <w:rPr>
                <w:rFonts w:ascii="Arial" w:hAnsi="Arial" w:cs="Arial"/>
                <w:sz w:val="16"/>
                <w:szCs w:val="16"/>
                <w:lang w:val="en-US"/>
              </w:rPr>
              <w:t xml:space="preserve"> </w:t>
            </w:r>
            <w:r w:rsidRPr="00824B70">
              <w:rPr>
                <w:rFonts w:ascii="Arial" w:hAnsi="Arial" w:cs="Arial"/>
                <w:sz w:val="16"/>
                <w:szCs w:val="16"/>
              </w:rPr>
              <w:t>досьє</w:t>
            </w:r>
            <w:r w:rsidRPr="00E51E15">
              <w:rPr>
                <w:rFonts w:ascii="Arial" w:hAnsi="Arial" w:cs="Arial"/>
                <w:sz w:val="16"/>
                <w:szCs w:val="16"/>
                <w:lang w:val="en-US"/>
              </w:rPr>
              <w:t xml:space="preserve"> </w:t>
            </w:r>
            <w:r w:rsidRPr="00824B70">
              <w:rPr>
                <w:rFonts w:ascii="Arial" w:hAnsi="Arial" w:cs="Arial"/>
                <w:sz w:val="16"/>
                <w:szCs w:val="16"/>
              </w:rPr>
              <w:t>на</w:t>
            </w:r>
            <w:r w:rsidRPr="00E51E15">
              <w:rPr>
                <w:rFonts w:ascii="Arial" w:hAnsi="Arial" w:cs="Arial"/>
                <w:sz w:val="16"/>
                <w:szCs w:val="16"/>
                <w:lang w:val="en-US"/>
              </w:rPr>
              <w:t xml:space="preserve"> </w:t>
            </w:r>
            <w:r w:rsidRPr="00824B70">
              <w:rPr>
                <w:rFonts w:ascii="Arial" w:hAnsi="Arial" w:cs="Arial"/>
                <w:sz w:val="16"/>
                <w:szCs w:val="16"/>
              </w:rPr>
              <w:t>лікарський</w:t>
            </w:r>
            <w:r w:rsidRPr="00E51E15">
              <w:rPr>
                <w:rFonts w:ascii="Arial" w:hAnsi="Arial" w:cs="Arial"/>
                <w:sz w:val="16"/>
                <w:szCs w:val="16"/>
                <w:lang w:val="en-US"/>
              </w:rPr>
              <w:t xml:space="preserve"> </w:t>
            </w:r>
            <w:r w:rsidRPr="00824B70">
              <w:rPr>
                <w:rFonts w:ascii="Arial" w:hAnsi="Arial" w:cs="Arial"/>
                <w:sz w:val="16"/>
                <w:szCs w:val="16"/>
              </w:rPr>
              <w:t>засіб</w:t>
            </w:r>
            <w:r w:rsidRPr="00E51E15">
              <w:rPr>
                <w:rFonts w:ascii="Arial" w:hAnsi="Arial" w:cs="Arial"/>
                <w:sz w:val="16"/>
                <w:szCs w:val="16"/>
                <w:lang w:val="en-US"/>
              </w:rPr>
              <w:t xml:space="preserve">) </w:t>
            </w:r>
            <w:r w:rsidRPr="00824B70">
              <w:rPr>
                <w:rFonts w:ascii="Arial" w:hAnsi="Arial" w:cs="Arial"/>
                <w:sz w:val="16"/>
                <w:szCs w:val="16"/>
              </w:rPr>
              <w:t>за</w:t>
            </w:r>
            <w:r w:rsidRPr="00E51E15">
              <w:rPr>
                <w:rFonts w:ascii="Arial" w:hAnsi="Arial" w:cs="Arial"/>
                <w:sz w:val="16"/>
                <w:szCs w:val="16"/>
                <w:lang w:val="en-US"/>
              </w:rPr>
              <w:t xml:space="preserve"> </w:t>
            </w:r>
            <w:r w:rsidRPr="00824B70">
              <w:rPr>
                <w:rFonts w:ascii="Arial" w:hAnsi="Arial" w:cs="Arial"/>
                <w:sz w:val="16"/>
                <w:szCs w:val="16"/>
              </w:rPr>
              <w:t>відсутності</w:t>
            </w:r>
            <w:r w:rsidRPr="00E51E15">
              <w:rPr>
                <w:rFonts w:ascii="Arial" w:hAnsi="Arial" w:cs="Arial"/>
                <w:sz w:val="16"/>
                <w:szCs w:val="16"/>
                <w:lang w:val="en-US"/>
              </w:rPr>
              <w:t xml:space="preserve"> </w:t>
            </w:r>
            <w:r w:rsidRPr="00824B70">
              <w:rPr>
                <w:rFonts w:ascii="Arial" w:hAnsi="Arial" w:cs="Arial"/>
                <w:sz w:val="16"/>
                <w:szCs w:val="16"/>
              </w:rPr>
              <w:t>сертифіката</w:t>
            </w:r>
            <w:r w:rsidRPr="00E51E15">
              <w:rPr>
                <w:rFonts w:ascii="Arial" w:hAnsi="Arial" w:cs="Arial"/>
                <w:sz w:val="16"/>
                <w:szCs w:val="16"/>
                <w:lang w:val="en-US"/>
              </w:rPr>
              <w:t xml:space="preserve"> </w:t>
            </w:r>
            <w:r w:rsidRPr="00824B70">
              <w:rPr>
                <w:rFonts w:ascii="Arial" w:hAnsi="Arial" w:cs="Arial"/>
                <w:sz w:val="16"/>
                <w:szCs w:val="16"/>
              </w:rPr>
              <w:t>відповідності</w:t>
            </w:r>
            <w:r w:rsidRPr="00E51E15">
              <w:rPr>
                <w:rFonts w:ascii="Arial" w:hAnsi="Arial" w:cs="Arial"/>
                <w:sz w:val="16"/>
                <w:szCs w:val="16"/>
                <w:lang w:val="en-US"/>
              </w:rPr>
              <w:t xml:space="preserve"> </w:t>
            </w:r>
            <w:r w:rsidRPr="00824B70">
              <w:rPr>
                <w:rFonts w:ascii="Arial" w:hAnsi="Arial" w:cs="Arial"/>
                <w:sz w:val="16"/>
                <w:szCs w:val="16"/>
              </w:rPr>
              <w:t>Європейській</w:t>
            </w:r>
            <w:r w:rsidRPr="00E51E15">
              <w:rPr>
                <w:rFonts w:ascii="Arial" w:hAnsi="Arial" w:cs="Arial"/>
                <w:sz w:val="16"/>
                <w:szCs w:val="16"/>
                <w:lang w:val="en-US"/>
              </w:rPr>
              <w:t xml:space="preserve"> </w:t>
            </w:r>
            <w:r w:rsidRPr="00824B70">
              <w:rPr>
                <w:rFonts w:ascii="Arial" w:hAnsi="Arial" w:cs="Arial"/>
                <w:sz w:val="16"/>
                <w:szCs w:val="16"/>
              </w:rPr>
              <w:t>фармакопеї</w:t>
            </w:r>
            <w:r w:rsidRPr="00E51E15">
              <w:rPr>
                <w:rFonts w:ascii="Arial" w:hAnsi="Arial" w:cs="Arial"/>
                <w:sz w:val="16"/>
                <w:szCs w:val="16"/>
                <w:lang w:val="en-US"/>
              </w:rPr>
              <w:t xml:space="preserve"> </w:t>
            </w:r>
            <w:r w:rsidRPr="00824B70">
              <w:rPr>
                <w:rFonts w:ascii="Arial" w:hAnsi="Arial" w:cs="Arial"/>
                <w:sz w:val="16"/>
                <w:szCs w:val="16"/>
              </w:rPr>
              <w:t>у</w:t>
            </w:r>
            <w:r w:rsidRPr="00E51E15">
              <w:rPr>
                <w:rFonts w:ascii="Arial" w:hAnsi="Arial" w:cs="Arial"/>
                <w:sz w:val="16"/>
                <w:szCs w:val="16"/>
                <w:lang w:val="en-US"/>
              </w:rPr>
              <w:t xml:space="preserve"> </w:t>
            </w:r>
            <w:r w:rsidRPr="00824B70">
              <w:rPr>
                <w:rFonts w:ascii="Arial" w:hAnsi="Arial" w:cs="Arial"/>
                <w:sz w:val="16"/>
                <w:szCs w:val="16"/>
              </w:rPr>
              <w:t>затвердженому</w:t>
            </w:r>
            <w:r w:rsidRPr="00E51E15">
              <w:rPr>
                <w:rFonts w:ascii="Arial" w:hAnsi="Arial" w:cs="Arial"/>
                <w:sz w:val="16"/>
                <w:szCs w:val="16"/>
                <w:lang w:val="en-US"/>
              </w:rPr>
              <w:t xml:space="preserve"> </w:t>
            </w:r>
            <w:r w:rsidRPr="00824B70">
              <w:rPr>
                <w:rFonts w:ascii="Arial" w:hAnsi="Arial" w:cs="Arial"/>
                <w:sz w:val="16"/>
                <w:szCs w:val="16"/>
              </w:rPr>
              <w:t>досьє</w:t>
            </w:r>
            <w:r w:rsidRPr="00E51E15">
              <w:rPr>
                <w:rFonts w:ascii="Arial" w:hAnsi="Arial" w:cs="Arial"/>
                <w:sz w:val="16"/>
                <w:szCs w:val="16"/>
                <w:lang w:val="en-US"/>
              </w:rPr>
              <w:t xml:space="preserve">, </w:t>
            </w:r>
            <w:r w:rsidRPr="00824B70">
              <w:rPr>
                <w:rFonts w:ascii="Arial" w:hAnsi="Arial" w:cs="Arial"/>
                <w:sz w:val="16"/>
                <w:szCs w:val="16"/>
              </w:rPr>
              <w:t>або</w:t>
            </w:r>
            <w:r w:rsidRPr="00E51E15">
              <w:rPr>
                <w:rFonts w:ascii="Arial" w:hAnsi="Arial" w:cs="Arial"/>
                <w:sz w:val="16"/>
                <w:szCs w:val="16"/>
                <w:lang w:val="en-US"/>
              </w:rPr>
              <w:t xml:space="preserve"> </w:t>
            </w:r>
            <w:r w:rsidRPr="00824B70">
              <w:rPr>
                <w:rFonts w:ascii="Arial" w:hAnsi="Arial" w:cs="Arial"/>
                <w:sz w:val="16"/>
                <w:szCs w:val="16"/>
              </w:rPr>
              <w:t>виробника</w:t>
            </w:r>
            <w:r w:rsidRPr="00E51E15">
              <w:rPr>
                <w:rFonts w:ascii="Arial" w:hAnsi="Arial" w:cs="Arial"/>
                <w:sz w:val="16"/>
                <w:szCs w:val="16"/>
                <w:lang w:val="en-US"/>
              </w:rPr>
              <w:t xml:space="preserve"> </w:t>
            </w:r>
            <w:r w:rsidRPr="00824B70">
              <w:rPr>
                <w:rFonts w:ascii="Arial" w:hAnsi="Arial" w:cs="Arial"/>
                <w:sz w:val="16"/>
                <w:szCs w:val="16"/>
              </w:rPr>
              <w:t>нової</w:t>
            </w:r>
            <w:r w:rsidRPr="00E51E15">
              <w:rPr>
                <w:rFonts w:ascii="Arial" w:hAnsi="Arial" w:cs="Arial"/>
                <w:sz w:val="16"/>
                <w:szCs w:val="16"/>
                <w:lang w:val="en-US"/>
              </w:rPr>
              <w:t xml:space="preserve"> </w:t>
            </w:r>
            <w:r w:rsidRPr="00824B70">
              <w:rPr>
                <w:rFonts w:ascii="Arial" w:hAnsi="Arial" w:cs="Arial"/>
                <w:sz w:val="16"/>
                <w:szCs w:val="16"/>
              </w:rPr>
              <w:t>допоміжної</w:t>
            </w:r>
            <w:r w:rsidRPr="00E51E15">
              <w:rPr>
                <w:rFonts w:ascii="Arial" w:hAnsi="Arial" w:cs="Arial"/>
                <w:sz w:val="16"/>
                <w:szCs w:val="16"/>
                <w:lang w:val="en-US"/>
              </w:rPr>
              <w:t xml:space="preserve"> </w:t>
            </w:r>
            <w:r w:rsidRPr="00824B70">
              <w:rPr>
                <w:rFonts w:ascii="Arial" w:hAnsi="Arial" w:cs="Arial"/>
                <w:sz w:val="16"/>
                <w:szCs w:val="16"/>
              </w:rPr>
              <w:t>речовини</w:t>
            </w:r>
            <w:r w:rsidRPr="00E51E15">
              <w:rPr>
                <w:rFonts w:ascii="Arial" w:hAnsi="Arial" w:cs="Arial"/>
                <w:sz w:val="16"/>
                <w:szCs w:val="16"/>
                <w:lang w:val="en-US"/>
              </w:rPr>
              <w:t xml:space="preserve"> (</w:t>
            </w:r>
            <w:r w:rsidRPr="00824B70">
              <w:rPr>
                <w:rFonts w:ascii="Arial" w:hAnsi="Arial" w:cs="Arial"/>
                <w:sz w:val="16"/>
                <w:szCs w:val="16"/>
              </w:rPr>
              <w:t>якщо</w:t>
            </w:r>
            <w:r w:rsidRPr="00E51E15">
              <w:rPr>
                <w:rFonts w:ascii="Arial" w:hAnsi="Arial" w:cs="Arial"/>
                <w:sz w:val="16"/>
                <w:szCs w:val="16"/>
                <w:lang w:val="en-US"/>
              </w:rPr>
              <w:t xml:space="preserve"> </w:t>
            </w:r>
            <w:r w:rsidRPr="00824B70">
              <w:rPr>
                <w:rFonts w:ascii="Arial" w:hAnsi="Arial" w:cs="Arial"/>
                <w:sz w:val="16"/>
                <w:szCs w:val="16"/>
              </w:rPr>
              <w:t>зазначено</w:t>
            </w:r>
            <w:r w:rsidRPr="00E51E15">
              <w:rPr>
                <w:rFonts w:ascii="Arial" w:hAnsi="Arial" w:cs="Arial"/>
                <w:sz w:val="16"/>
                <w:szCs w:val="16"/>
                <w:lang w:val="en-US"/>
              </w:rPr>
              <w:t xml:space="preserve"> </w:t>
            </w:r>
            <w:r w:rsidRPr="00824B70">
              <w:rPr>
                <w:rFonts w:ascii="Arial" w:hAnsi="Arial" w:cs="Arial"/>
                <w:sz w:val="16"/>
                <w:szCs w:val="16"/>
              </w:rPr>
              <w:t>у</w:t>
            </w:r>
            <w:r w:rsidRPr="00E51E15">
              <w:rPr>
                <w:rFonts w:ascii="Arial" w:hAnsi="Arial" w:cs="Arial"/>
                <w:sz w:val="16"/>
                <w:szCs w:val="16"/>
                <w:lang w:val="en-US"/>
              </w:rPr>
              <w:t xml:space="preserve"> </w:t>
            </w:r>
            <w:r w:rsidRPr="00824B70">
              <w:rPr>
                <w:rFonts w:ascii="Arial" w:hAnsi="Arial" w:cs="Arial"/>
                <w:sz w:val="16"/>
                <w:szCs w:val="16"/>
              </w:rPr>
              <w:t>досьє</w:t>
            </w:r>
            <w:r w:rsidRPr="00E51E15">
              <w:rPr>
                <w:rFonts w:ascii="Arial" w:hAnsi="Arial" w:cs="Arial"/>
                <w:sz w:val="16"/>
                <w:szCs w:val="16"/>
                <w:lang w:val="en-US"/>
              </w:rPr>
              <w:t xml:space="preserve">) </w:t>
            </w:r>
            <w:r w:rsidRPr="00824B70">
              <w:rPr>
                <w:rFonts w:ascii="Arial" w:hAnsi="Arial" w:cs="Arial"/>
                <w:sz w:val="16"/>
                <w:szCs w:val="16"/>
              </w:rPr>
              <w:t>Зміна</w:t>
            </w:r>
            <w:r w:rsidRPr="00E51E15">
              <w:rPr>
                <w:rFonts w:ascii="Arial" w:hAnsi="Arial" w:cs="Arial"/>
                <w:sz w:val="16"/>
                <w:szCs w:val="16"/>
                <w:lang w:val="en-US"/>
              </w:rPr>
              <w:t xml:space="preserve"> </w:t>
            </w:r>
            <w:r w:rsidRPr="00824B70">
              <w:rPr>
                <w:rFonts w:ascii="Arial" w:hAnsi="Arial" w:cs="Arial"/>
                <w:sz w:val="16"/>
                <w:szCs w:val="16"/>
              </w:rPr>
              <w:t>назви</w:t>
            </w:r>
            <w:r w:rsidRPr="00E51E15">
              <w:rPr>
                <w:rFonts w:ascii="Arial" w:hAnsi="Arial" w:cs="Arial"/>
                <w:sz w:val="16"/>
                <w:szCs w:val="16"/>
                <w:lang w:val="en-US"/>
              </w:rPr>
              <w:t xml:space="preserve"> </w:t>
            </w:r>
            <w:r w:rsidRPr="00824B70">
              <w:rPr>
                <w:rFonts w:ascii="Arial" w:hAnsi="Arial" w:cs="Arial"/>
                <w:sz w:val="16"/>
                <w:szCs w:val="16"/>
              </w:rPr>
              <w:t>дільниці</w:t>
            </w:r>
            <w:r w:rsidRPr="00E51E15">
              <w:rPr>
                <w:rFonts w:ascii="Arial" w:hAnsi="Arial" w:cs="Arial"/>
                <w:sz w:val="16"/>
                <w:szCs w:val="16"/>
                <w:lang w:val="en-US"/>
              </w:rPr>
              <w:t xml:space="preserve"> </w:t>
            </w:r>
            <w:r w:rsidRPr="00824B70">
              <w:rPr>
                <w:rFonts w:ascii="Arial" w:hAnsi="Arial" w:cs="Arial"/>
                <w:sz w:val="16"/>
                <w:szCs w:val="16"/>
              </w:rPr>
              <w:t>контролю</w:t>
            </w:r>
            <w:r w:rsidRPr="00E51E15">
              <w:rPr>
                <w:rFonts w:ascii="Arial" w:hAnsi="Arial" w:cs="Arial"/>
                <w:sz w:val="16"/>
                <w:szCs w:val="16"/>
                <w:lang w:val="en-US"/>
              </w:rPr>
              <w:t xml:space="preserve"> </w:t>
            </w:r>
            <w:r w:rsidRPr="00824B70">
              <w:rPr>
                <w:rFonts w:ascii="Arial" w:hAnsi="Arial" w:cs="Arial"/>
                <w:sz w:val="16"/>
                <w:szCs w:val="16"/>
              </w:rPr>
              <w:t>якості</w:t>
            </w:r>
            <w:r w:rsidRPr="00E51E15">
              <w:rPr>
                <w:rFonts w:ascii="Arial" w:hAnsi="Arial" w:cs="Arial"/>
                <w:sz w:val="16"/>
                <w:szCs w:val="16"/>
                <w:lang w:val="en-US"/>
              </w:rPr>
              <w:t xml:space="preserve"> </w:t>
            </w:r>
            <w:r w:rsidRPr="00824B70">
              <w:rPr>
                <w:rFonts w:ascii="Arial" w:hAnsi="Arial" w:cs="Arial"/>
                <w:sz w:val="16"/>
                <w:szCs w:val="16"/>
              </w:rPr>
              <w:t>АФІ</w:t>
            </w:r>
            <w:r w:rsidRPr="00E51E15">
              <w:rPr>
                <w:rFonts w:ascii="Arial" w:hAnsi="Arial" w:cs="Arial"/>
                <w:sz w:val="16"/>
                <w:szCs w:val="16"/>
                <w:lang w:val="en-US"/>
              </w:rPr>
              <w:t xml:space="preserve"> </w:t>
            </w:r>
            <w:r w:rsidRPr="00824B70">
              <w:rPr>
                <w:rFonts w:ascii="Arial" w:hAnsi="Arial" w:cs="Arial"/>
                <w:sz w:val="16"/>
                <w:szCs w:val="16"/>
              </w:rPr>
              <w:t>Валсартан</w:t>
            </w:r>
            <w:r w:rsidRPr="00E51E15">
              <w:rPr>
                <w:rFonts w:ascii="Arial" w:hAnsi="Arial" w:cs="Arial"/>
                <w:sz w:val="16"/>
                <w:szCs w:val="16"/>
                <w:lang w:val="en-US"/>
              </w:rPr>
              <w:t xml:space="preserve"> </w:t>
            </w:r>
            <w:r w:rsidRPr="00824B70">
              <w:rPr>
                <w:rFonts w:ascii="Arial" w:hAnsi="Arial" w:cs="Arial"/>
                <w:sz w:val="16"/>
                <w:szCs w:val="16"/>
              </w:rPr>
              <w:t>з</w:t>
            </w:r>
            <w:r w:rsidRPr="00E51E15">
              <w:rPr>
                <w:rFonts w:ascii="Arial" w:hAnsi="Arial" w:cs="Arial"/>
                <w:sz w:val="16"/>
                <w:szCs w:val="16"/>
                <w:lang w:val="en-US"/>
              </w:rPr>
              <w:t xml:space="preserve"> Novartis Integrated Services Ltd. </w:t>
            </w:r>
            <w:r w:rsidRPr="00824B70">
              <w:rPr>
                <w:rFonts w:ascii="Arial" w:hAnsi="Arial" w:cs="Arial"/>
                <w:sz w:val="16"/>
                <w:szCs w:val="16"/>
              </w:rPr>
              <w:t>на</w:t>
            </w:r>
            <w:r w:rsidRPr="00E51E15">
              <w:rPr>
                <w:rFonts w:ascii="Arial" w:hAnsi="Arial" w:cs="Arial"/>
                <w:sz w:val="16"/>
                <w:szCs w:val="16"/>
                <w:lang w:val="en-US"/>
              </w:rPr>
              <w:t xml:space="preserve"> SGS International Services Laboratory (ISL) Limited </w:t>
            </w:r>
            <w:r w:rsidRPr="00824B70">
              <w:rPr>
                <w:rFonts w:ascii="Arial" w:hAnsi="Arial" w:cs="Arial"/>
                <w:sz w:val="16"/>
                <w:szCs w:val="16"/>
              </w:rPr>
              <w:t>та</w:t>
            </w:r>
            <w:r w:rsidRPr="00E51E15">
              <w:rPr>
                <w:rFonts w:ascii="Arial" w:hAnsi="Arial" w:cs="Arial"/>
                <w:sz w:val="16"/>
                <w:szCs w:val="16"/>
                <w:lang w:val="en-US"/>
              </w:rPr>
              <w:t xml:space="preserve"> </w:t>
            </w:r>
            <w:r w:rsidRPr="00824B70">
              <w:rPr>
                <w:rFonts w:ascii="Arial" w:hAnsi="Arial" w:cs="Arial"/>
                <w:sz w:val="16"/>
                <w:szCs w:val="16"/>
              </w:rPr>
              <w:t>внесення</w:t>
            </w:r>
            <w:r w:rsidRPr="00E51E15">
              <w:rPr>
                <w:rFonts w:ascii="Arial" w:hAnsi="Arial" w:cs="Arial"/>
                <w:sz w:val="16"/>
                <w:szCs w:val="16"/>
                <w:lang w:val="en-US"/>
              </w:rPr>
              <w:t xml:space="preserve"> </w:t>
            </w:r>
            <w:r w:rsidRPr="00824B70">
              <w:rPr>
                <w:rFonts w:ascii="Arial" w:hAnsi="Arial" w:cs="Arial"/>
                <w:sz w:val="16"/>
                <w:szCs w:val="16"/>
              </w:rPr>
              <w:t>редакційних</w:t>
            </w:r>
            <w:r w:rsidRPr="00E51E15">
              <w:rPr>
                <w:rFonts w:ascii="Arial" w:hAnsi="Arial" w:cs="Arial"/>
                <w:sz w:val="16"/>
                <w:szCs w:val="16"/>
                <w:lang w:val="en-US"/>
              </w:rPr>
              <w:t xml:space="preserve"> </w:t>
            </w:r>
            <w:r w:rsidRPr="00824B70">
              <w:rPr>
                <w:rFonts w:ascii="Arial" w:hAnsi="Arial" w:cs="Arial"/>
                <w:sz w:val="16"/>
                <w:szCs w:val="16"/>
              </w:rPr>
              <w:t>правок</w:t>
            </w:r>
            <w:r w:rsidRPr="00E51E15">
              <w:rPr>
                <w:rFonts w:ascii="Arial" w:hAnsi="Arial" w:cs="Arial"/>
                <w:sz w:val="16"/>
                <w:szCs w:val="16"/>
                <w:lang w:val="en-US"/>
              </w:rPr>
              <w:t xml:space="preserve"> </w:t>
            </w:r>
            <w:r w:rsidRPr="00824B70">
              <w:rPr>
                <w:rFonts w:ascii="Arial" w:hAnsi="Arial" w:cs="Arial"/>
                <w:sz w:val="16"/>
                <w:szCs w:val="16"/>
              </w:rPr>
              <w:t>до</w:t>
            </w:r>
            <w:r w:rsidRPr="00E51E15">
              <w:rPr>
                <w:rFonts w:ascii="Arial" w:hAnsi="Arial" w:cs="Arial"/>
                <w:sz w:val="16"/>
                <w:szCs w:val="16"/>
                <w:lang w:val="en-US"/>
              </w:rPr>
              <w:t xml:space="preserve"> </w:t>
            </w:r>
            <w:r w:rsidRPr="00824B70">
              <w:rPr>
                <w:rFonts w:ascii="Arial" w:hAnsi="Arial" w:cs="Arial"/>
                <w:sz w:val="16"/>
                <w:szCs w:val="16"/>
              </w:rPr>
              <w:t>адреси</w:t>
            </w:r>
            <w:r w:rsidRPr="00E51E15">
              <w:rPr>
                <w:rFonts w:ascii="Arial" w:hAnsi="Arial" w:cs="Arial"/>
                <w:sz w:val="16"/>
                <w:szCs w:val="16"/>
                <w:lang w:val="en-US"/>
              </w:rPr>
              <w:t xml:space="preserve"> </w:t>
            </w:r>
            <w:r w:rsidRPr="00824B70">
              <w:rPr>
                <w:rFonts w:ascii="Arial" w:hAnsi="Arial" w:cs="Arial"/>
                <w:sz w:val="16"/>
                <w:szCs w:val="16"/>
              </w:rPr>
              <w:t>дільниці</w:t>
            </w:r>
            <w:r w:rsidRPr="00E51E15">
              <w:rPr>
                <w:rFonts w:ascii="Arial" w:hAnsi="Arial" w:cs="Arial"/>
                <w:sz w:val="16"/>
                <w:szCs w:val="16"/>
                <w:lang w:val="en-US"/>
              </w:rPr>
              <w:t xml:space="preserve">, </w:t>
            </w:r>
            <w:r w:rsidRPr="00824B70">
              <w:rPr>
                <w:rFonts w:ascii="Arial" w:hAnsi="Arial" w:cs="Arial"/>
                <w:sz w:val="16"/>
                <w:szCs w:val="16"/>
              </w:rPr>
              <w:t>без</w:t>
            </w:r>
            <w:r w:rsidRPr="00E51E15">
              <w:rPr>
                <w:rFonts w:ascii="Arial" w:hAnsi="Arial" w:cs="Arial"/>
                <w:sz w:val="16"/>
                <w:szCs w:val="16"/>
                <w:lang w:val="en-US"/>
              </w:rPr>
              <w:t xml:space="preserve"> </w:t>
            </w:r>
            <w:r w:rsidRPr="00824B70">
              <w:rPr>
                <w:rFonts w:ascii="Arial" w:hAnsi="Arial" w:cs="Arial"/>
                <w:sz w:val="16"/>
                <w:szCs w:val="16"/>
              </w:rPr>
              <w:t>зміни</w:t>
            </w:r>
            <w:r w:rsidRPr="00E51E15">
              <w:rPr>
                <w:rFonts w:ascii="Arial" w:hAnsi="Arial" w:cs="Arial"/>
                <w:sz w:val="16"/>
                <w:szCs w:val="16"/>
                <w:lang w:val="en-US"/>
              </w:rPr>
              <w:t xml:space="preserve"> </w:t>
            </w:r>
            <w:r w:rsidRPr="00824B70">
              <w:rPr>
                <w:rFonts w:ascii="Arial" w:hAnsi="Arial" w:cs="Arial"/>
                <w:sz w:val="16"/>
                <w:szCs w:val="16"/>
              </w:rPr>
              <w:t>місця</w:t>
            </w:r>
            <w:r w:rsidRPr="00E51E15">
              <w:rPr>
                <w:rFonts w:ascii="Arial" w:hAnsi="Arial" w:cs="Arial"/>
                <w:sz w:val="16"/>
                <w:szCs w:val="16"/>
                <w:lang w:val="en-US"/>
              </w:rPr>
              <w:t xml:space="preserve"> </w:t>
            </w:r>
            <w:r w:rsidRPr="00824B70">
              <w:rPr>
                <w:rFonts w:ascii="Arial" w:hAnsi="Arial" w:cs="Arial"/>
                <w:sz w:val="16"/>
                <w:szCs w:val="16"/>
              </w:rPr>
              <w:t>виробництва</w:t>
            </w:r>
            <w:r w:rsidRPr="00E51E15">
              <w:rPr>
                <w:rFonts w:ascii="Arial" w:hAnsi="Arial" w:cs="Arial"/>
                <w:sz w:val="16"/>
                <w:szCs w:val="16"/>
                <w:lang w:val="en-US"/>
              </w:rPr>
              <w:t>.</w:t>
            </w:r>
          </w:p>
          <w:p w:rsidR="0077730C" w:rsidRPr="00E51E15" w:rsidRDefault="0077730C" w:rsidP="004B05C9">
            <w:pPr>
              <w:jc w:val="center"/>
              <w:rPr>
                <w:rFonts w:ascii="Arial" w:hAnsi="Arial" w:cs="Arial"/>
                <w:sz w:val="16"/>
                <w:szCs w:val="16"/>
                <w:lang w:val="en-US"/>
              </w:rPr>
            </w:pPr>
            <w:r w:rsidRPr="00824B70">
              <w:rPr>
                <w:rFonts w:ascii="Arial" w:hAnsi="Arial" w:cs="Arial"/>
                <w:sz w:val="16"/>
                <w:szCs w:val="16"/>
              </w:rPr>
              <w:t>Затверджено</w:t>
            </w:r>
          </w:p>
          <w:p w:rsidR="0077730C" w:rsidRPr="00E51E15" w:rsidRDefault="0077730C" w:rsidP="004B05C9">
            <w:pPr>
              <w:jc w:val="center"/>
              <w:rPr>
                <w:rFonts w:ascii="Arial" w:hAnsi="Arial" w:cs="Arial"/>
                <w:sz w:val="16"/>
                <w:szCs w:val="16"/>
                <w:lang w:val="en-US"/>
              </w:rPr>
            </w:pPr>
            <w:r w:rsidRPr="00E51E15">
              <w:rPr>
                <w:rFonts w:ascii="Arial" w:hAnsi="Arial" w:cs="Arial"/>
                <w:sz w:val="16"/>
                <w:szCs w:val="16"/>
                <w:lang w:val="en-US"/>
              </w:rPr>
              <w:t>Novartis Integrated Services Ltd.</w:t>
            </w:r>
          </w:p>
          <w:p w:rsidR="0077730C" w:rsidRPr="00E51E15" w:rsidRDefault="0077730C" w:rsidP="004B05C9">
            <w:pPr>
              <w:jc w:val="center"/>
              <w:rPr>
                <w:rFonts w:ascii="Arial" w:hAnsi="Arial" w:cs="Arial"/>
                <w:sz w:val="16"/>
                <w:szCs w:val="16"/>
                <w:lang w:val="en-US"/>
              </w:rPr>
            </w:pPr>
            <w:r w:rsidRPr="00E51E15">
              <w:rPr>
                <w:rFonts w:ascii="Arial" w:hAnsi="Arial" w:cs="Arial"/>
                <w:sz w:val="16"/>
                <w:szCs w:val="16"/>
                <w:lang w:val="en-US"/>
              </w:rPr>
              <w:t>Ringaskiddy Co. Cork</w:t>
            </w:r>
          </w:p>
          <w:p w:rsidR="0077730C" w:rsidRPr="00E51E15" w:rsidRDefault="0077730C" w:rsidP="004B05C9">
            <w:pPr>
              <w:jc w:val="center"/>
              <w:rPr>
                <w:rFonts w:ascii="Arial" w:hAnsi="Arial" w:cs="Arial"/>
                <w:sz w:val="16"/>
                <w:szCs w:val="16"/>
                <w:lang w:val="en-US"/>
              </w:rPr>
            </w:pPr>
            <w:r w:rsidRPr="00E51E15">
              <w:rPr>
                <w:rFonts w:ascii="Arial" w:hAnsi="Arial" w:cs="Arial"/>
                <w:sz w:val="16"/>
                <w:szCs w:val="16"/>
                <w:lang w:val="en-US"/>
              </w:rPr>
              <w:t>Ireland</w:t>
            </w:r>
          </w:p>
          <w:p w:rsidR="0077730C" w:rsidRPr="00E51E15" w:rsidRDefault="0077730C" w:rsidP="004B05C9">
            <w:pPr>
              <w:jc w:val="center"/>
              <w:rPr>
                <w:rFonts w:ascii="Arial" w:hAnsi="Arial" w:cs="Arial"/>
                <w:sz w:val="16"/>
                <w:szCs w:val="16"/>
                <w:lang w:val="en-US"/>
              </w:rPr>
            </w:pPr>
            <w:r w:rsidRPr="00E51E15">
              <w:rPr>
                <w:rFonts w:ascii="Arial" w:hAnsi="Arial" w:cs="Arial"/>
                <w:sz w:val="16"/>
                <w:szCs w:val="16"/>
                <w:lang w:val="en-US"/>
              </w:rPr>
              <w:t>DUNS: 985756561</w:t>
            </w:r>
          </w:p>
          <w:p w:rsidR="0077730C" w:rsidRPr="00E51E15" w:rsidRDefault="0077730C" w:rsidP="004B05C9">
            <w:pPr>
              <w:jc w:val="center"/>
              <w:rPr>
                <w:rFonts w:ascii="Arial" w:hAnsi="Arial" w:cs="Arial"/>
                <w:sz w:val="16"/>
                <w:szCs w:val="16"/>
                <w:lang w:val="en-US"/>
              </w:rPr>
            </w:pPr>
            <w:r w:rsidRPr="00824B70">
              <w:rPr>
                <w:rFonts w:ascii="Arial" w:hAnsi="Arial" w:cs="Arial"/>
                <w:sz w:val="16"/>
                <w:szCs w:val="16"/>
              </w:rPr>
              <w:t>Запропоновано</w:t>
            </w:r>
          </w:p>
          <w:p w:rsidR="0077730C" w:rsidRPr="00E51E15" w:rsidRDefault="0077730C" w:rsidP="004B05C9">
            <w:pPr>
              <w:jc w:val="center"/>
              <w:rPr>
                <w:rFonts w:ascii="Arial" w:hAnsi="Arial" w:cs="Arial"/>
                <w:sz w:val="16"/>
                <w:szCs w:val="16"/>
                <w:lang w:val="en-US"/>
              </w:rPr>
            </w:pPr>
            <w:r w:rsidRPr="00E51E15">
              <w:rPr>
                <w:rFonts w:ascii="Arial" w:hAnsi="Arial" w:cs="Arial"/>
                <w:sz w:val="16"/>
                <w:szCs w:val="16"/>
                <w:lang w:val="en-US"/>
              </w:rPr>
              <w:t>SGS International Services Laboratory (ISL) Limited</w:t>
            </w:r>
          </w:p>
          <w:p w:rsidR="0077730C" w:rsidRPr="00E51E15" w:rsidRDefault="0077730C" w:rsidP="004B05C9">
            <w:pPr>
              <w:jc w:val="center"/>
              <w:rPr>
                <w:rFonts w:ascii="Arial" w:hAnsi="Arial" w:cs="Arial"/>
                <w:sz w:val="16"/>
                <w:szCs w:val="16"/>
                <w:lang w:val="en-US"/>
              </w:rPr>
            </w:pPr>
            <w:r w:rsidRPr="00E51E15">
              <w:rPr>
                <w:rFonts w:ascii="Arial" w:hAnsi="Arial" w:cs="Arial"/>
                <w:sz w:val="16"/>
                <w:szCs w:val="16"/>
                <w:lang w:val="en-US"/>
              </w:rPr>
              <w:t>Ringaskiddy Cork, P43 FR63</w:t>
            </w:r>
          </w:p>
          <w:p w:rsidR="0077730C" w:rsidRPr="00E51E15" w:rsidRDefault="0077730C" w:rsidP="004B05C9">
            <w:pPr>
              <w:jc w:val="center"/>
              <w:rPr>
                <w:rFonts w:ascii="Arial" w:hAnsi="Arial" w:cs="Arial"/>
                <w:sz w:val="16"/>
                <w:szCs w:val="16"/>
                <w:lang w:val="en-US"/>
              </w:rPr>
            </w:pPr>
            <w:r w:rsidRPr="00E51E15">
              <w:rPr>
                <w:rFonts w:ascii="Arial" w:hAnsi="Arial" w:cs="Arial"/>
                <w:sz w:val="16"/>
                <w:szCs w:val="16"/>
                <w:lang w:val="en-US"/>
              </w:rPr>
              <w:t>Ireland</w:t>
            </w:r>
          </w:p>
          <w:p w:rsidR="0077730C" w:rsidRPr="00E51E15" w:rsidRDefault="0077730C" w:rsidP="004B05C9">
            <w:pPr>
              <w:jc w:val="center"/>
              <w:rPr>
                <w:rFonts w:ascii="Arial" w:hAnsi="Arial" w:cs="Arial"/>
                <w:sz w:val="16"/>
                <w:szCs w:val="16"/>
                <w:lang w:val="en-US"/>
              </w:rPr>
            </w:pPr>
            <w:r w:rsidRPr="00E51E15">
              <w:rPr>
                <w:rFonts w:ascii="Arial" w:hAnsi="Arial" w:cs="Arial"/>
                <w:sz w:val="16"/>
                <w:szCs w:val="16"/>
                <w:lang w:val="en-US"/>
              </w:rPr>
              <w:t>DUNS: 985785798</w:t>
            </w:r>
          </w:p>
          <w:p w:rsidR="0077730C" w:rsidRPr="00E51E15" w:rsidRDefault="0077730C" w:rsidP="004B05C9">
            <w:pPr>
              <w:jc w:val="center"/>
              <w:rPr>
                <w:rFonts w:ascii="Arial" w:hAnsi="Arial" w:cs="Arial"/>
                <w:sz w:val="16"/>
                <w:szCs w:val="16"/>
                <w:lang w:val="en-US"/>
              </w:rPr>
            </w:pPr>
            <w:r w:rsidRPr="00824B70">
              <w:rPr>
                <w:rFonts w:ascii="Arial" w:hAnsi="Arial" w:cs="Arial"/>
                <w:sz w:val="16"/>
                <w:szCs w:val="16"/>
              </w:rPr>
              <w:t>Зміни</w:t>
            </w:r>
            <w:r w:rsidRPr="00E51E15">
              <w:rPr>
                <w:rFonts w:ascii="Arial" w:hAnsi="Arial" w:cs="Arial"/>
                <w:sz w:val="16"/>
                <w:szCs w:val="16"/>
                <w:lang w:val="en-US"/>
              </w:rPr>
              <w:t xml:space="preserve"> I </w:t>
            </w:r>
            <w:r w:rsidRPr="00824B70">
              <w:rPr>
                <w:rFonts w:ascii="Arial" w:hAnsi="Arial" w:cs="Arial"/>
                <w:sz w:val="16"/>
                <w:szCs w:val="16"/>
              </w:rPr>
              <w:t>типу</w:t>
            </w:r>
            <w:r w:rsidRPr="00E51E15">
              <w:rPr>
                <w:rFonts w:ascii="Arial" w:hAnsi="Arial" w:cs="Arial"/>
                <w:sz w:val="16"/>
                <w:szCs w:val="16"/>
                <w:lang w:val="en-US"/>
              </w:rPr>
              <w:t xml:space="preserve"> - </w:t>
            </w:r>
            <w:r w:rsidRPr="00824B70">
              <w:rPr>
                <w:rFonts w:ascii="Arial" w:hAnsi="Arial" w:cs="Arial"/>
                <w:sz w:val="16"/>
                <w:szCs w:val="16"/>
              </w:rPr>
              <w:t>Адміністративні</w:t>
            </w:r>
            <w:r w:rsidRPr="00E51E15">
              <w:rPr>
                <w:rFonts w:ascii="Arial" w:hAnsi="Arial" w:cs="Arial"/>
                <w:sz w:val="16"/>
                <w:szCs w:val="16"/>
                <w:lang w:val="en-US"/>
              </w:rPr>
              <w:t xml:space="preserve"> </w:t>
            </w:r>
            <w:r w:rsidRPr="00824B70">
              <w:rPr>
                <w:rFonts w:ascii="Arial" w:hAnsi="Arial" w:cs="Arial"/>
                <w:sz w:val="16"/>
                <w:szCs w:val="16"/>
              </w:rPr>
              <w:t>зміни</w:t>
            </w:r>
            <w:r w:rsidRPr="00E51E15">
              <w:rPr>
                <w:rFonts w:ascii="Arial" w:hAnsi="Arial" w:cs="Arial"/>
                <w:sz w:val="16"/>
                <w:szCs w:val="16"/>
                <w:lang w:val="en-US"/>
              </w:rPr>
              <w:t xml:space="preserve">. </w:t>
            </w:r>
            <w:r w:rsidRPr="00824B70">
              <w:rPr>
                <w:rFonts w:ascii="Arial" w:hAnsi="Arial" w:cs="Arial"/>
                <w:sz w:val="16"/>
                <w:szCs w:val="16"/>
              </w:rPr>
              <w:t>Зміна</w:t>
            </w:r>
            <w:r w:rsidRPr="00E51E15">
              <w:rPr>
                <w:rFonts w:ascii="Arial" w:hAnsi="Arial" w:cs="Arial"/>
                <w:sz w:val="16"/>
                <w:szCs w:val="16"/>
                <w:lang w:val="en-US"/>
              </w:rPr>
              <w:t xml:space="preserve"> </w:t>
            </w:r>
            <w:r w:rsidRPr="00824B70">
              <w:rPr>
                <w:rFonts w:ascii="Arial" w:hAnsi="Arial" w:cs="Arial"/>
                <w:sz w:val="16"/>
                <w:szCs w:val="16"/>
              </w:rPr>
              <w:t>найменування</w:t>
            </w:r>
            <w:r w:rsidRPr="00E51E15">
              <w:rPr>
                <w:rFonts w:ascii="Arial" w:hAnsi="Arial" w:cs="Arial"/>
                <w:sz w:val="16"/>
                <w:szCs w:val="16"/>
                <w:lang w:val="en-US"/>
              </w:rPr>
              <w:t xml:space="preserve"> </w:t>
            </w:r>
            <w:r w:rsidRPr="00824B70">
              <w:rPr>
                <w:rFonts w:ascii="Arial" w:hAnsi="Arial" w:cs="Arial"/>
                <w:sz w:val="16"/>
                <w:szCs w:val="16"/>
              </w:rPr>
              <w:t>та</w:t>
            </w:r>
            <w:r w:rsidRPr="00E51E15">
              <w:rPr>
                <w:rFonts w:ascii="Arial" w:hAnsi="Arial" w:cs="Arial"/>
                <w:sz w:val="16"/>
                <w:szCs w:val="16"/>
                <w:lang w:val="en-US"/>
              </w:rPr>
              <w:t>/</w:t>
            </w:r>
            <w:r w:rsidRPr="00824B70">
              <w:rPr>
                <w:rFonts w:ascii="Arial" w:hAnsi="Arial" w:cs="Arial"/>
                <w:sz w:val="16"/>
                <w:szCs w:val="16"/>
              </w:rPr>
              <w:t>або</w:t>
            </w:r>
            <w:r w:rsidRPr="00E51E15">
              <w:rPr>
                <w:rFonts w:ascii="Arial" w:hAnsi="Arial" w:cs="Arial"/>
                <w:sz w:val="16"/>
                <w:szCs w:val="16"/>
                <w:lang w:val="en-US"/>
              </w:rPr>
              <w:t xml:space="preserve"> </w:t>
            </w:r>
            <w:r w:rsidRPr="00824B70">
              <w:rPr>
                <w:rFonts w:ascii="Arial" w:hAnsi="Arial" w:cs="Arial"/>
                <w:sz w:val="16"/>
                <w:szCs w:val="16"/>
              </w:rPr>
              <w:t>адреси</w:t>
            </w:r>
            <w:r w:rsidRPr="00E51E15">
              <w:rPr>
                <w:rFonts w:ascii="Arial" w:hAnsi="Arial" w:cs="Arial"/>
                <w:sz w:val="16"/>
                <w:szCs w:val="16"/>
                <w:lang w:val="en-US"/>
              </w:rPr>
              <w:t xml:space="preserve"> </w:t>
            </w:r>
            <w:r w:rsidRPr="00824B70">
              <w:rPr>
                <w:rFonts w:ascii="Arial" w:hAnsi="Arial" w:cs="Arial"/>
                <w:sz w:val="16"/>
                <w:szCs w:val="16"/>
              </w:rPr>
              <w:t>місця</w:t>
            </w:r>
            <w:r w:rsidRPr="00E51E15">
              <w:rPr>
                <w:rFonts w:ascii="Arial" w:hAnsi="Arial" w:cs="Arial"/>
                <w:sz w:val="16"/>
                <w:szCs w:val="16"/>
                <w:lang w:val="en-US"/>
              </w:rPr>
              <w:t xml:space="preserve"> </w:t>
            </w:r>
            <w:r w:rsidRPr="00824B70">
              <w:rPr>
                <w:rFonts w:ascii="Arial" w:hAnsi="Arial" w:cs="Arial"/>
                <w:sz w:val="16"/>
                <w:szCs w:val="16"/>
              </w:rPr>
              <w:t>провадження</w:t>
            </w:r>
            <w:r w:rsidRPr="00E51E15">
              <w:rPr>
                <w:rFonts w:ascii="Arial" w:hAnsi="Arial" w:cs="Arial"/>
                <w:sz w:val="16"/>
                <w:szCs w:val="16"/>
                <w:lang w:val="en-US"/>
              </w:rPr>
              <w:t xml:space="preserve"> </w:t>
            </w:r>
            <w:r w:rsidRPr="00824B70">
              <w:rPr>
                <w:rFonts w:ascii="Arial" w:hAnsi="Arial" w:cs="Arial"/>
                <w:sz w:val="16"/>
                <w:szCs w:val="16"/>
              </w:rPr>
              <w:t>діяльності</w:t>
            </w:r>
            <w:r w:rsidRPr="00E51E15">
              <w:rPr>
                <w:rFonts w:ascii="Arial" w:hAnsi="Arial" w:cs="Arial"/>
                <w:sz w:val="16"/>
                <w:szCs w:val="16"/>
                <w:lang w:val="en-US"/>
              </w:rPr>
              <w:t xml:space="preserve"> </w:t>
            </w:r>
            <w:r w:rsidRPr="00824B70">
              <w:rPr>
                <w:rFonts w:ascii="Arial" w:hAnsi="Arial" w:cs="Arial"/>
                <w:sz w:val="16"/>
                <w:szCs w:val="16"/>
              </w:rPr>
              <w:t>виробника</w:t>
            </w:r>
            <w:r w:rsidRPr="00E51E15">
              <w:rPr>
                <w:rFonts w:ascii="Arial" w:hAnsi="Arial" w:cs="Arial"/>
                <w:sz w:val="16"/>
                <w:szCs w:val="16"/>
                <w:lang w:val="en-US"/>
              </w:rPr>
              <w:t xml:space="preserve"> (</w:t>
            </w:r>
            <w:r w:rsidRPr="00824B70">
              <w:rPr>
                <w:rFonts w:ascii="Arial" w:hAnsi="Arial" w:cs="Arial"/>
                <w:sz w:val="16"/>
                <w:szCs w:val="16"/>
              </w:rPr>
              <w:t>включаючи</w:t>
            </w:r>
            <w:r w:rsidRPr="00E51E15">
              <w:rPr>
                <w:rFonts w:ascii="Arial" w:hAnsi="Arial" w:cs="Arial"/>
                <w:sz w:val="16"/>
                <w:szCs w:val="16"/>
                <w:lang w:val="en-US"/>
              </w:rPr>
              <w:t xml:space="preserve">, </w:t>
            </w:r>
            <w:r w:rsidRPr="00824B70">
              <w:rPr>
                <w:rFonts w:ascii="Arial" w:hAnsi="Arial" w:cs="Arial"/>
                <w:sz w:val="16"/>
                <w:szCs w:val="16"/>
              </w:rPr>
              <w:t>за</w:t>
            </w:r>
            <w:r w:rsidRPr="00E51E15">
              <w:rPr>
                <w:rFonts w:ascii="Arial" w:hAnsi="Arial" w:cs="Arial"/>
                <w:sz w:val="16"/>
                <w:szCs w:val="16"/>
                <w:lang w:val="en-US"/>
              </w:rPr>
              <w:t xml:space="preserve"> </w:t>
            </w:r>
            <w:r w:rsidRPr="00824B70">
              <w:rPr>
                <w:rFonts w:ascii="Arial" w:hAnsi="Arial" w:cs="Arial"/>
                <w:sz w:val="16"/>
                <w:szCs w:val="16"/>
              </w:rPr>
              <w:t>необхідності</w:t>
            </w:r>
            <w:r w:rsidRPr="00E51E15">
              <w:rPr>
                <w:rFonts w:ascii="Arial" w:hAnsi="Arial" w:cs="Arial"/>
                <w:sz w:val="16"/>
                <w:szCs w:val="16"/>
                <w:lang w:val="en-US"/>
              </w:rPr>
              <w:t xml:space="preserve">, </w:t>
            </w:r>
            <w:r w:rsidRPr="00824B70">
              <w:rPr>
                <w:rFonts w:ascii="Arial" w:hAnsi="Arial" w:cs="Arial"/>
                <w:sz w:val="16"/>
                <w:szCs w:val="16"/>
              </w:rPr>
              <w:t>місце</w:t>
            </w:r>
            <w:r w:rsidRPr="00E51E15">
              <w:rPr>
                <w:rFonts w:ascii="Arial" w:hAnsi="Arial" w:cs="Arial"/>
                <w:sz w:val="16"/>
                <w:szCs w:val="16"/>
                <w:lang w:val="en-US"/>
              </w:rPr>
              <w:t xml:space="preserve"> </w:t>
            </w:r>
            <w:r w:rsidRPr="00824B70">
              <w:rPr>
                <w:rFonts w:ascii="Arial" w:hAnsi="Arial" w:cs="Arial"/>
                <w:sz w:val="16"/>
                <w:szCs w:val="16"/>
              </w:rPr>
              <w:t>проведення</w:t>
            </w:r>
            <w:r w:rsidRPr="00E51E15">
              <w:rPr>
                <w:rFonts w:ascii="Arial" w:hAnsi="Arial" w:cs="Arial"/>
                <w:sz w:val="16"/>
                <w:szCs w:val="16"/>
                <w:lang w:val="en-US"/>
              </w:rPr>
              <w:t xml:space="preserve"> </w:t>
            </w:r>
            <w:r w:rsidRPr="00824B70">
              <w:rPr>
                <w:rFonts w:ascii="Arial" w:hAnsi="Arial" w:cs="Arial"/>
                <w:sz w:val="16"/>
                <w:szCs w:val="16"/>
              </w:rPr>
              <w:t>контролю</w:t>
            </w:r>
            <w:r w:rsidRPr="00E51E15">
              <w:rPr>
                <w:rFonts w:ascii="Arial" w:hAnsi="Arial" w:cs="Arial"/>
                <w:sz w:val="16"/>
                <w:szCs w:val="16"/>
                <w:lang w:val="en-US"/>
              </w:rPr>
              <w:t xml:space="preserve"> </w:t>
            </w:r>
            <w:r w:rsidRPr="00824B70">
              <w:rPr>
                <w:rFonts w:ascii="Arial" w:hAnsi="Arial" w:cs="Arial"/>
                <w:sz w:val="16"/>
                <w:szCs w:val="16"/>
              </w:rPr>
              <w:t>якості</w:t>
            </w:r>
            <w:r w:rsidRPr="00E51E15">
              <w:rPr>
                <w:rFonts w:ascii="Arial" w:hAnsi="Arial" w:cs="Arial"/>
                <w:sz w:val="16"/>
                <w:szCs w:val="16"/>
                <w:lang w:val="en-US"/>
              </w:rPr>
              <w:t xml:space="preserve">), </w:t>
            </w:r>
            <w:r w:rsidRPr="00824B70">
              <w:rPr>
                <w:rFonts w:ascii="Arial" w:hAnsi="Arial" w:cs="Arial"/>
                <w:sz w:val="16"/>
                <w:szCs w:val="16"/>
              </w:rPr>
              <w:t>або</w:t>
            </w:r>
            <w:r w:rsidRPr="00E51E15">
              <w:rPr>
                <w:rFonts w:ascii="Arial" w:hAnsi="Arial" w:cs="Arial"/>
                <w:sz w:val="16"/>
                <w:szCs w:val="16"/>
                <w:lang w:val="en-US"/>
              </w:rPr>
              <w:t xml:space="preserve"> </w:t>
            </w:r>
            <w:r w:rsidRPr="00824B70">
              <w:rPr>
                <w:rFonts w:ascii="Arial" w:hAnsi="Arial" w:cs="Arial"/>
                <w:sz w:val="16"/>
                <w:szCs w:val="16"/>
              </w:rPr>
              <w:t>власника</w:t>
            </w:r>
            <w:r w:rsidRPr="00E51E15">
              <w:rPr>
                <w:rFonts w:ascii="Arial" w:hAnsi="Arial" w:cs="Arial"/>
                <w:sz w:val="16"/>
                <w:szCs w:val="16"/>
                <w:lang w:val="en-US"/>
              </w:rPr>
              <w:t xml:space="preserve"> </w:t>
            </w:r>
            <w:r w:rsidRPr="00824B70">
              <w:rPr>
                <w:rFonts w:ascii="Arial" w:hAnsi="Arial" w:cs="Arial"/>
                <w:sz w:val="16"/>
                <w:szCs w:val="16"/>
              </w:rPr>
              <w:t>мастер</w:t>
            </w:r>
            <w:r w:rsidRPr="00E51E15">
              <w:rPr>
                <w:rFonts w:ascii="Arial" w:hAnsi="Arial" w:cs="Arial"/>
                <w:sz w:val="16"/>
                <w:szCs w:val="16"/>
                <w:lang w:val="en-US"/>
              </w:rPr>
              <w:t>-</w:t>
            </w:r>
            <w:r w:rsidRPr="00824B70">
              <w:rPr>
                <w:rFonts w:ascii="Arial" w:hAnsi="Arial" w:cs="Arial"/>
                <w:sz w:val="16"/>
                <w:szCs w:val="16"/>
              </w:rPr>
              <w:t>файла</w:t>
            </w:r>
            <w:r w:rsidRPr="00E51E15">
              <w:rPr>
                <w:rFonts w:ascii="Arial" w:hAnsi="Arial" w:cs="Arial"/>
                <w:sz w:val="16"/>
                <w:szCs w:val="16"/>
                <w:lang w:val="en-US"/>
              </w:rPr>
              <w:t xml:space="preserve"> </w:t>
            </w:r>
            <w:r w:rsidRPr="00824B70">
              <w:rPr>
                <w:rFonts w:ascii="Arial" w:hAnsi="Arial" w:cs="Arial"/>
                <w:sz w:val="16"/>
                <w:szCs w:val="16"/>
              </w:rPr>
              <w:t>на</w:t>
            </w:r>
            <w:r w:rsidRPr="00E51E15">
              <w:rPr>
                <w:rFonts w:ascii="Arial" w:hAnsi="Arial" w:cs="Arial"/>
                <w:sz w:val="16"/>
                <w:szCs w:val="16"/>
                <w:lang w:val="en-US"/>
              </w:rPr>
              <w:t xml:space="preserve"> </w:t>
            </w:r>
            <w:r w:rsidRPr="00824B70">
              <w:rPr>
                <w:rFonts w:ascii="Arial" w:hAnsi="Arial" w:cs="Arial"/>
                <w:sz w:val="16"/>
                <w:szCs w:val="16"/>
              </w:rPr>
              <w:t>АФІ</w:t>
            </w:r>
            <w:r w:rsidRPr="00E51E15">
              <w:rPr>
                <w:rFonts w:ascii="Arial" w:hAnsi="Arial" w:cs="Arial"/>
                <w:sz w:val="16"/>
                <w:szCs w:val="16"/>
                <w:lang w:val="en-US"/>
              </w:rPr>
              <w:t xml:space="preserve">, </w:t>
            </w:r>
            <w:r w:rsidRPr="00824B70">
              <w:rPr>
                <w:rFonts w:ascii="Arial" w:hAnsi="Arial" w:cs="Arial"/>
                <w:sz w:val="16"/>
                <w:szCs w:val="16"/>
              </w:rPr>
              <w:t>або</w:t>
            </w:r>
            <w:r w:rsidRPr="00E51E15">
              <w:rPr>
                <w:rFonts w:ascii="Arial" w:hAnsi="Arial" w:cs="Arial"/>
                <w:sz w:val="16"/>
                <w:szCs w:val="16"/>
                <w:lang w:val="en-US"/>
              </w:rPr>
              <w:t xml:space="preserve"> </w:t>
            </w:r>
            <w:r w:rsidRPr="00824B70">
              <w:rPr>
                <w:rFonts w:ascii="Arial" w:hAnsi="Arial" w:cs="Arial"/>
                <w:sz w:val="16"/>
                <w:szCs w:val="16"/>
              </w:rPr>
              <w:t>постачальника</w:t>
            </w:r>
            <w:r w:rsidRPr="00E51E15">
              <w:rPr>
                <w:rFonts w:ascii="Arial" w:hAnsi="Arial" w:cs="Arial"/>
                <w:sz w:val="16"/>
                <w:szCs w:val="16"/>
                <w:lang w:val="en-US"/>
              </w:rPr>
              <w:t xml:space="preserve"> </w:t>
            </w:r>
            <w:r w:rsidRPr="00824B70">
              <w:rPr>
                <w:rFonts w:ascii="Arial" w:hAnsi="Arial" w:cs="Arial"/>
                <w:sz w:val="16"/>
                <w:szCs w:val="16"/>
              </w:rPr>
              <w:t>АФІ</w:t>
            </w:r>
            <w:r w:rsidRPr="00E51E15">
              <w:rPr>
                <w:rFonts w:ascii="Arial" w:hAnsi="Arial" w:cs="Arial"/>
                <w:sz w:val="16"/>
                <w:szCs w:val="16"/>
                <w:lang w:val="en-US"/>
              </w:rPr>
              <w:t>/</w:t>
            </w:r>
            <w:r w:rsidRPr="00824B70">
              <w:rPr>
                <w:rFonts w:ascii="Arial" w:hAnsi="Arial" w:cs="Arial"/>
                <w:sz w:val="16"/>
                <w:szCs w:val="16"/>
              </w:rPr>
              <w:t>вихідного</w:t>
            </w:r>
            <w:r w:rsidRPr="00E51E15">
              <w:rPr>
                <w:rFonts w:ascii="Arial" w:hAnsi="Arial" w:cs="Arial"/>
                <w:sz w:val="16"/>
                <w:szCs w:val="16"/>
                <w:lang w:val="en-US"/>
              </w:rPr>
              <w:t xml:space="preserve"> </w:t>
            </w:r>
            <w:r w:rsidRPr="00824B70">
              <w:rPr>
                <w:rFonts w:ascii="Arial" w:hAnsi="Arial" w:cs="Arial"/>
                <w:sz w:val="16"/>
                <w:szCs w:val="16"/>
              </w:rPr>
              <w:t>матеріалу</w:t>
            </w:r>
            <w:r w:rsidRPr="00E51E15">
              <w:rPr>
                <w:rFonts w:ascii="Arial" w:hAnsi="Arial" w:cs="Arial"/>
                <w:sz w:val="16"/>
                <w:szCs w:val="16"/>
                <w:lang w:val="en-US"/>
              </w:rPr>
              <w:t>/</w:t>
            </w:r>
            <w:r w:rsidRPr="00824B70">
              <w:rPr>
                <w:rFonts w:ascii="Arial" w:hAnsi="Arial" w:cs="Arial"/>
                <w:sz w:val="16"/>
                <w:szCs w:val="16"/>
              </w:rPr>
              <w:t>реагенту</w:t>
            </w:r>
            <w:r w:rsidRPr="00E51E15">
              <w:rPr>
                <w:rFonts w:ascii="Arial" w:hAnsi="Arial" w:cs="Arial"/>
                <w:sz w:val="16"/>
                <w:szCs w:val="16"/>
                <w:lang w:val="en-US"/>
              </w:rPr>
              <w:t>/</w:t>
            </w:r>
            <w:r w:rsidRPr="00824B70">
              <w:rPr>
                <w:rFonts w:ascii="Arial" w:hAnsi="Arial" w:cs="Arial"/>
                <w:sz w:val="16"/>
                <w:szCs w:val="16"/>
              </w:rPr>
              <w:t>проміжного</w:t>
            </w:r>
            <w:r w:rsidRPr="00E51E15">
              <w:rPr>
                <w:rFonts w:ascii="Arial" w:hAnsi="Arial" w:cs="Arial"/>
                <w:sz w:val="16"/>
                <w:szCs w:val="16"/>
                <w:lang w:val="en-US"/>
              </w:rPr>
              <w:t xml:space="preserve"> </w:t>
            </w:r>
            <w:r w:rsidRPr="00824B70">
              <w:rPr>
                <w:rFonts w:ascii="Arial" w:hAnsi="Arial" w:cs="Arial"/>
                <w:sz w:val="16"/>
                <w:szCs w:val="16"/>
              </w:rPr>
              <w:t>продукту</w:t>
            </w:r>
            <w:r w:rsidRPr="00E51E15">
              <w:rPr>
                <w:rFonts w:ascii="Arial" w:hAnsi="Arial" w:cs="Arial"/>
                <w:sz w:val="16"/>
                <w:szCs w:val="16"/>
                <w:lang w:val="en-US"/>
              </w:rPr>
              <w:t xml:space="preserve">, </w:t>
            </w:r>
            <w:r w:rsidRPr="00824B70">
              <w:rPr>
                <w:rFonts w:ascii="Arial" w:hAnsi="Arial" w:cs="Arial"/>
                <w:sz w:val="16"/>
                <w:szCs w:val="16"/>
              </w:rPr>
              <w:t>що</w:t>
            </w:r>
            <w:r w:rsidRPr="00E51E15">
              <w:rPr>
                <w:rFonts w:ascii="Arial" w:hAnsi="Arial" w:cs="Arial"/>
                <w:sz w:val="16"/>
                <w:szCs w:val="16"/>
                <w:lang w:val="en-US"/>
              </w:rPr>
              <w:t xml:space="preserve"> </w:t>
            </w:r>
            <w:r w:rsidRPr="00824B70">
              <w:rPr>
                <w:rFonts w:ascii="Arial" w:hAnsi="Arial" w:cs="Arial"/>
                <w:sz w:val="16"/>
                <w:szCs w:val="16"/>
              </w:rPr>
              <w:t>застосовуються</w:t>
            </w:r>
            <w:r w:rsidRPr="00E51E15">
              <w:rPr>
                <w:rFonts w:ascii="Arial" w:hAnsi="Arial" w:cs="Arial"/>
                <w:sz w:val="16"/>
                <w:szCs w:val="16"/>
                <w:lang w:val="en-US"/>
              </w:rPr>
              <w:t xml:space="preserve"> </w:t>
            </w:r>
            <w:r w:rsidRPr="00824B70">
              <w:rPr>
                <w:rFonts w:ascii="Arial" w:hAnsi="Arial" w:cs="Arial"/>
                <w:sz w:val="16"/>
                <w:szCs w:val="16"/>
              </w:rPr>
              <w:t>у</w:t>
            </w:r>
            <w:r w:rsidRPr="00E51E15">
              <w:rPr>
                <w:rFonts w:ascii="Arial" w:hAnsi="Arial" w:cs="Arial"/>
                <w:sz w:val="16"/>
                <w:szCs w:val="16"/>
                <w:lang w:val="en-US"/>
              </w:rPr>
              <w:t xml:space="preserve"> </w:t>
            </w:r>
            <w:r w:rsidRPr="00824B70">
              <w:rPr>
                <w:rFonts w:ascii="Arial" w:hAnsi="Arial" w:cs="Arial"/>
                <w:sz w:val="16"/>
                <w:szCs w:val="16"/>
              </w:rPr>
              <w:t>виробництві</w:t>
            </w:r>
            <w:r w:rsidRPr="00E51E15">
              <w:rPr>
                <w:rFonts w:ascii="Arial" w:hAnsi="Arial" w:cs="Arial"/>
                <w:sz w:val="16"/>
                <w:szCs w:val="16"/>
                <w:lang w:val="en-US"/>
              </w:rPr>
              <w:t xml:space="preserve"> </w:t>
            </w:r>
            <w:r w:rsidRPr="00824B70">
              <w:rPr>
                <w:rFonts w:ascii="Arial" w:hAnsi="Arial" w:cs="Arial"/>
                <w:sz w:val="16"/>
                <w:szCs w:val="16"/>
              </w:rPr>
              <w:t>АФІ</w:t>
            </w:r>
            <w:r w:rsidRPr="00E51E15">
              <w:rPr>
                <w:rFonts w:ascii="Arial" w:hAnsi="Arial" w:cs="Arial"/>
                <w:sz w:val="16"/>
                <w:szCs w:val="16"/>
                <w:lang w:val="en-US"/>
              </w:rPr>
              <w:t xml:space="preserve"> (</w:t>
            </w:r>
            <w:r w:rsidRPr="00824B70">
              <w:rPr>
                <w:rFonts w:ascii="Arial" w:hAnsi="Arial" w:cs="Arial"/>
                <w:sz w:val="16"/>
                <w:szCs w:val="16"/>
              </w:rPr>
              <w:t>якщо</w:t>
            </w:r>
            <w:r w:rsidRPr="00E51E15">
              <w:rPr>
                <w:rFonts w:ascii="Arial" w:hAnsi="Arial" w:cs="Arial"/>
                <w:sz w:val="16"/>
                <w:szCs w:val="16"/>
                <w:lang w:val="en-US"/>
              </w:rPr>
              <w:t xml:space="preserve"> </w:t>
            </w:r>
            <w:r w:rsidRPr="00824B70">
              <w:rPr>
                <w:rFonts w:ascii="Arial" w:hAnsi="Arial" w:cs="Arial"/>
                <w:sz w:val="16"/>
                <w:szCs w:val="16"/>
              </w:rPr>
              <w:t>зазначено</w:t>
            </w:r>
            <w:r w:rsidRPr="00E51E15">
              <w:rPr>
                <w:rFonts w:ascii="Arial" w:hAnsi="Arial" w:cs="Arial"/>
                <w:sz w:val="16"/>
                <w:szCs w:val="16"/>
                <w:lang w:val="en-US"/>
              </w:rPr>
              <w:t xml:space="preserve"> </w:t>
            </w:r>
            <w:r w:rsidRPr="00824B70">
              <w:rPr>
                <w:rFonts w:ascii="Arial" w:hAnsi="Arial" w:cs="Arial"/>
                <w:sz w:val="16"/>
                <w:szCs w:val="16"/>
              </w:rPr>
              <w:t>у</w:t>
            </w:r>
            <w:r w:rsidRPr="00E51E15">
              <w:rPr>
                <w:rFonts w:ascii="Arial" w:hAnsi="Arial" w:cs="Arial"/>
                <w:sz w:val="16"/>
                <w:szCs w:val="16"/>
                <w:lang w:val="en-US"/>
              </w:rPr>
              <w:t xml:space="preserve"> </w:t>
            </w:r>
            <w:r w:rsidRPr="00824B70">
              <w:rPr>
                <w:rFonts w:ascii="Arial" w:hAnsi="Arial" w:cs="Arial"/>
                <w:sz w:val="16"/>
                <w:szCs w:val="16"/>
              </w:rPr>
              <w:t>досьє</w:t>
            </w:r>
            <w:r w:rsidRPr="00E51E15">
              <w:rPr>
                <w:rFonts w:ascii="Arial" w:hAnsi="Arial" w:cs="Arial"/>
                <w:sz w:val="16"/>
                <w:szCs w:val="16"/>
                <w:lang w:val="en-US"/>
              </w:rPr>
              <w:t xml:space="preserve"> </w:t>
            </w:r>
            <w:r w:rsidRPr="00824B70">
              <w:rPr>
                <w:rFonts w:ascii="Arial" w:hAnsi="Arial" w:cs="Arial"/>
                <w:sz w:val="16"/>
                <w:szCs w:val="16"/>
              </w:rPr>
              <w:t>на</w:t>
            </w:r>
            <w:r w:rsidRPr="00E51E15">
              <w:rPr>
                <w:rFonts w:ascii="Arial" w:hAnsi="Arial" w:cs="Arial"/>
                <w:sz w:val="16"/>
                <w:szCs w:val="16"/>
                <w:lang w:val="en-US"/>
              </w:rPr>
              <w:t xml:space="preserve"> </w:t>
            </w:r>
            <w:r w:rsidRPr="00824B70">
              <w:rPr>
                <w:rFonts w:ascii="Arial" w:hAnsi="Arial" w:cs="Arial"/>
                <w:sz w:val="16"/>
                <w:szCs w:val="16"/>
              </w:rPr>
              <w:t>лікарський</w:t>
            </w:r>
            <w:r w:rsidRPr="00E51E15">
              <w:rPr>
                <w:rFonts w:ascii="Arial" w:hAnsi="Arial" w:cs="Arial"/>
                <w:sz w:val="16"/>
                <w:szCs w:val="16"/>
                <w:lang w:val="en-US"/>
              </w:rPr>
              <w:t xml:space="preserve"> </w:t>
            </w:r>
            <w:r w:rsidRPr="00824B70">
              <w:rPr>
                <w:rFonts w:ascii="Arial" w:hAnsi="Arial" w:cs="Arial"/>
                <w:sz w:val="16"/>
                <w:szCs w:val="16"/>
              </w:rPr>
              <w:t>засіб</w:t>
            </w:r>
            <w:r w:rsidRPr="00E51E15">
              <w:rPr>
                <w:rFonts w:ascii="Arial" w:hAnsi="Arial" w:cs="Arial"/>
                <w:sz w:val="16"/>
                <w:szCs w:val="16"/>
                <w:lang w:val="en-US"/>
              </w:rPr>
              <w:t xml:space="preserve">) </w:t>
            </w:r>
            <w:r w:rsidRPr="00824B70">
              <w:rPr>
                <w:rFonts w:ascii="Arial" w:hAnsi="Arial" w:cs="Arial"/>
                <w:sz w:val="16"/>
                <w:szCs w:val="16"/>
              </w:rPr>
              <w:t>за</w:t>
            </w:r>
            <w:r w:rsidRPr="00E51E15">
              <w:rPr>
                <w:rFonts w:ascii="Arial" w:hAnsi="Arial" w:cs="Arial"/>
                <w:sz w:val="16"/>
                <w:szCs w:val="16"/>
                <w:lang w:val="en-US"/>
              </w:rPr>
              <w:t xml:space="preserve"> </w:t>
            </w:r>
            <w:r w:rsidRPr="00824B70">
              <w:rPr>
                <w:rFonts w:ascii="Arial" w:hAnsi="Arial" w:cs="Arial"/>
                <w:sz w:val="16"/>
                <w:szCs w:val="16"/>
              </w:rPr>
              <w:t>відсутності</w:t>
            </w:r>
            <w:r w:rsidRPr="00E51E15">
              <w:rPr>
                <w:rFonts w:ascii="Arial" w:hAnsi="Arial" w:cs="Arial"/>
                <w:sz w:val="16"/>
                <w:szCs w:val="16"/>
                <w:lang w:val="en-US"/>
              </w:rPr>
              <w:t xml:space="preserve"> </w:t>
            </w:r>
            <w:r w:rsidRPr="00824B70">
              <w:rPr>
                <w:rFonts w:ascii="Arial" w:hAnsi="Arial" w:cs="Arial"/>
                <w:sz w:val="16"/>
                <w:szCs w:val="16"/>
              </w:rPr>
              <w:t>сертифіката</w:t>
            </w:r>
            <w:r w:rsidRPr="00E51E15">
              <w:rPr>
                <w:rFonts w:ascii="Arial" w:hAnsi="Arial" w:cs="Arial"/>
                <w:sz w:val="16"/>
                <w:szCs w:val="16"/>
                <w:lang w:val="en-US"/>
              </w:rPr>
              <w:t xml:space="preserve"> </w:t>
            </w:r>
            <w:r w:rsidRPr="00824B70">
              <w:rPr>
                <w:rFonts w:ascii="Arial" w:hAnsi="Arial" w:cs="Arial"/>
                <w:sz w:val="16"/>
                <w:szCs w:val="16"/>
              </w:rPr>
              <w:t>відповідності</w:t>
            </w:r>
            <w:r w:rsidRPr="00E51E15">
              <w:rPr>
                <w:rFonts w:ascii="Arial" w:hAnsi="Arial" w:cs="Arial"/>
                <w:sz w:val="16"/>
                <w:szCs w:val="16"/>
                <w:lang w:val="en-US"/>
              </w:rPr>
              <w:t xml:space="preserve"> </w:t>
            </w:r>
            <w:r w:rsidRPr="00824B70">
              <w:rPr>
                <w:rFonts w:ascii="Arial" w:hAnsi="Arial" w:cs="Arial"/>
                <w:sz w:val="16"/>
                <w:szCs w:val="16"/>
              </w:rPr>
              <w:t>Європейській</w:t>
            </w:r>
            <w:r w:rsidRPr="00E51E15">
              <w:rPr>
                <w:rFonts w:ascii="Arial" w:hAnsi="Arial" w:cs="Arial"/>
                <w:sz w:val="16"/>
                <w:szCs w:val="16"/>
                <w:lang w:val="en-US"/>
              </w:rPr>
              <w:t xml:space="preserve"> </w:t>
            </w:r>
            <w:r w:rsidRPr="00824B70">
              <w:rPr>
                <w:rFonts w:ascii="Arial" w:hAnsi="Arial" w:cs="Arial"/>
                <w:sz w:val="16"/>
                <w:szCs w:val="16"/>
              </w:rPr>
              <w:t>фармакопеї</w:t>
            </w:r>
            <w:r w:rsidRPr="00E51E15">
              <w:rPr>
                <w:rFonts w:ascii="Arial" w:hAnsi="Arial" w:cs="Arial"/>
                <w:sz w:val="16"/>
                <w:szCs w:val="16"/>
                <w:lang w:val="en-US"/>
              </w:rPr>
              <w:t xml:space="preserve"> </w:t>
            </w:r>
            <w:r w:rsidRPr="00824B70">
              <w:rPr>
                <w:rFonts w:ascii="Arial" w:hAnsi="Arial" w:cs="Arial"/>
                <w:sz w:val="16"/>
                <w:szCs w:val="16"/>
              </w:rPr>
              <w:t>у</w:t>
            </w:r>
            <w:r w:rsidRPr="00E51E15">
              <w:rPr>
                <w:rFonts w:ascii="Arial" w:hAnsi="Arial" w:cs="Arial"/>
                <w:sz w:val="16"/>
                <w:szCs w:val="16"/>
                <w:lang w:val="en-US"/>
              </w:rPr>
              <w:t xml:space="preserve"> </w:t>
            </w:r>
            <w:r w:rsidRPr="00824B70">
              <w:rPr>
                <w:rFonts w:ascii="Arial" w:hAnsi="Arial" w:cs="Arial"/>
                <w:sz w:val="16"/>
                <w:szCs w:val="16"/>
              </w:rPr>
              <w:t>затвердженому</w:t>
            </w:r>
            <w:r w:rsidRPr="00E51E15">
              <w:rPr>
                <w:rFonts w:ascii="Arial" w:hAnsi="Arial" w:cs="Arial"/>
                <w:sz w:val="16"/>
                <w:szCs w:val="16"/>
                <w:lang w:val="en-US"/>
              </w:rPr>
              <w:t xml:space="preserve"> </w:t>
            </w:r>
            <w:r w:rsidRPr="00824B70">
              <w:rPr>
                <w:rFonts w:ascii="Arial" w:hAnsi="Arial" w:cs="Arial"/>
                <w:sz w:val="16"/>
                <w:szCs w:val="16"/>
              </w:rPr>
              <w:t>досьє</w:t>
            </w:r>
            <w:r w:rsidRPr="00E51E15">
              <w:rPr>
                <w:rFonts w:ascii="Arial" w:hAnsi="Arial" w:cs="Arial"/>
                <w:sz w:val="16"/>
                <w:szCs w:val="16"/>
                <w:lang w:val="en-US"/>
              </w:rPr>
              <w:t xml:space="preserve">, </w:t>
            </w:r>
            <w:r w:rsidRPr="00824B70">
              <w:rPr>
                <w:rFonts w:ascii="Arial" w:hAnsi="Arial" w:cs="Arial"/>
                <w:sz w:val="16"/>
                <w:szCs w:val="16"/>
              </w:rPr>
              <w:t>або</w:t>
            </w:r>
            <w:r w:rsidRPr="00E51E15">
              <w:rPr>
                <w:rFonts w:ascii="Arial" w:hAnsi="Arial" w:cs="Arial"/>
                <w:sz w:val="16"/>
                <w:szCs w:val="16"/>
                <w:lang w:val="en-US"/>
              </w:rPr>
              <w:t xml:space="preserve"> </w:t>
            </w:r>
            <w:r w:rsidRPr="00824B70">
              <w:rPr>
                <w:rFonts w:ascii="Arial" w:hAnsi="Arial" w:cs="Arial"/>
                <w:sz w:val="16"/>
                <w:szCs w:val="16"/>
              </w:rPr>
              <w:t>виробника</w:t>
            </w:r>
            <w:r w:rsidRPr="00E51E15">
              <w:rPr>
                <w:rFonts w:ascii="Arial" w:hAnsi="Arial" w:cs="Arial"/>
                <w:sz w:val="16"/>
                <w:szCs w:val="16"/>
                <w:lang w:val="en-US"/>
              </w:rPr>
              <w:t xml:space="preserve"> </w:t>
            </w:r>
            <w:r w:rsidRPr="00824B70">
              <w:rPr>
                <w:rFonts w:ascii="Arial" w:hAnsi="Arial" w:cs="Arial"/>
                <w:sz w:val="16"/>
                <w:szCs w:val="16"/>
              </w:rPr>
              <w:t>нової</w:t>
            </w:r>
            <w:r w:rsidRPr="00E51E15">
              <w:rPr>
                <w:rFonts w:ascii="Arial" w:hAnsi="Arial" w:cs="Arial"/>
                <w:sz w:val="16"/>
                <w:szCs w:val="16"/>
                <w:lang w:val="en-US"/>
              </w:rPr>
              <w:t xml:space="preserve"> </w:t>
            </w:r>
            <w:r w:rsidRPr="00824B70">
              <w:rPr>
                <w:rFonts w:ascii="Arial" w:hAnsi="Arial" w:cs="Arial"/>
                <w:sz w:val="16"/>
                <w:szCs w:val="16"/>
              </w:rPr>
              <w:t>допоміжної</w:t>
            </w:r>
            <w:r w:rsidRPr="00E51E15">
              <w:rPr>
                <w:rFonts w:ascii="Arial" w:hAnsi="Arial" w:cs="Arial"/>
                <w:sz w:val="16"/>
                <w:szCs w:val="16"/>
                <w:lang w:val="en-US"/>
              </w:rPr>
              <w:t xml:space="preserve"> </w:t>
            </w:r>
            <w:r w:rsidRPr="00824B70">
              <w:rPr>
                <w:rFonts w:ascii="Arial" w:hAnsi="Arial" w:cs="Arial"/>
                <w:sz w:val="16"/>
                <w:szCs w:val="16"/>
              </w:rPr>
              <w:t>речовини</w:t>
            </w:r>
            <w:r w:rsidRPr="00E51E15">
              <w:rPr>
                <w:rFonts w:ascii="Arial" w:hAnsi="Arial" w:cs="Arial"/>
                <w:sz w:val="16"/>
                <w:szCs w:val="16"/>
                <w:lang w:val="en-US"/>
              </w:rPr>
              <w:t xml:space="preserve"> (</w:t>
            </w:r>
            <w:r w:rsidRPr="00824B70">
              <w:rPr>
                <w:rFonts w:ascii="Arial" w:hAnsi="Arial" w:cs="Arial"/>
                <w:sz w:val="16"/>
                <w:szCs w:val="16"/>
              </w:rPr>
              <w:t>якщо</w:t>
            </w:r>
            <w:r w:rsidRPr="00E51E15">
              <w:rPr>
                <w:rFonts w:ascii="Arial" w:hAnsi="Arial" w:cs="Arial"/>
                <w:sz w:val="16"/>
                <w:szCs w:val="16"/>
                <w:lang w:val="en-US"/>
              </w:rPr>
              <w:t xml:space="preserve"> </w:t>
            </w:r>
            <w:r w:rsidRPr="00824B70">
              <w:rPr>
                <w:rFonts w:ascii="Arial" w:hAnsi="Arial" w:cs="Arial"/>
                <w:sz w:val="16"/>
                <w:szCs w:val="16"/>
              </w:rPr>
              <w:t>зазначено</w:t>
            </w:r>
            <w:r w:rsidRPr="00E51E15">
              <w:rPr>
                <w:rFonts w:ascii="Arial" w:hAnsi="Arial" w:cs="Arial"/>
                <w:sz w:val="16"/>
                <w:szCs w:val="16"/>
                <w:lang w:val="en-US"/>
              </w:rPr>
              <w:t xml:space="preserve"> </w:t>
            </w:r>
            <w:r w:rsidRPr="00824B70">
              <w:rPr>
                <w:rFonts w:ascii="Arial" w:hAnsi="Arial" w:cs="Arial"/>
                <w:sz w:val="16"/>
                <w:szCs w:val="16"/>
              </w:rPr>
              <w:t>у</w:t>
            </w:r>
            <w:r w:rsidRPr="00E51E15">
              <w:rPr>
                <w:rFonts w:ascii="Arial" w:hAnsi="Arial" w:cs="Arial"/>
                <w:sz w:val="16"/>
                <w:szCs w:val="16"/>
                <w:lang w:val="en-US"/>
              </w:rPr>
              <w:t xml:space="preserve"> </w:t>
            </w:r>
            <w:r w:rsidRPr="00824B70">
              <w:rPr>
                <w:rFonts w:ascii="Arial" w:hAnsi="Arial" w:cs="Arial"/>
                <w:sz w:val="16"/>
                <w:szCs w:val="16"/>
              </w:rPr>
              <w:t>досьє</w:t>
            </w:r>
            <w:r w:rsidRPr="00E51E15">
              <w:rPr>
                <w:rFonts w:ascii="Arial" w:hAnsi="Arial" w:cs="Arial"/>
                <w:sz w:val="16"/>
                <w:szCs w:val="16"/>
                <w:lang w:val="en-US"/>
              </w:rPr>
              <w:t>)</w:t>
            </w:r>
          </w:p>
          <w:p w:rsidR="0077730C" w:rsidRPr="00E51E15" w:rsidRDefault="0077730C" w:rsidP="004B05C9">
            <w:pPr>
              <w:jc w:val="center"/>
              <w:rPr>
                <w:rFonts w:ascii="Arial" w:hAnsi="Arial" w:cs="Arial"/>
                <w:sz w:val="16"/>
                <w:szCs w:val="16"/>
                <w:lang w:val="en-US"/>
              </w:rPr>
            </w:pPr>
            <w:r w:rsidRPr="00824B70">
              <w:rPr>
                <w:rFonts w:ascii="Arial" w:hAnsi="Arial" w:cs="Arial"/>
                <w:sz w:val="16"/>
                <w:szCs w:val="16"/>
              </w:rPr>
              <w:t>Оновлення</w:t>
            </w:r>
            <w:r w:rsidRPr="00E51E15">
              <w:rPr>
                <w:rFonts w:ascii="Arial" w:hAnsi="Arial" w:cs="Arial"/>
                <w:sz w:val="16"/>
                <w:szCs w:val="16"/>
                <w:lang w:val="en-US"/>
              </w:rPr>
              <w:t xml:space="preserve"> </w:t>
            </w:r>
            <w:r w:rsidRPr="00824B70">
              <w:rPr>
                <w:rFonts w:ascii="Arial" w:hAnsi="Arial" w:cs="Arial"/>
                <w:sz w:val="16"/>
                <w:szCs w:val="16"/>
              </w:rPr>
              <w:t>адреси</w:t>
            </w:r>
            <w:r w:rsidRPr="00E51E15">
              <w:rPr>
                <w:rFonts w:ascii="Arial" w:hAnsi="Arial" w:cs="Arial"/>
                <w:sz w:val="16"/>
                <w:szCs w:val="16"/>
                <w:lang w:val="en-US"/>
              </w:rPr>
              <w:t xml:space="preserve"> </w:t>
            </w:r>
            <w:r w:rsidRPr="00824B70">
              <w:rPr>
                <w:rFonts w:ascii="Arial" w:hAnsi="Arial" w:cs="Arial"/>
                <w:sz w:val="16"/>
                <w:szCs w:val="16"/>
              </w:rPr>
              <w:t>дільниці</w:t>
            </w:r>
            <w:r w:rsidRPr="00E51E15">
              <w:rPr>
                <w:rFonts w:ascii="Arial" w:hAnsi="Arial" w:cs="Arial"/>
                <w:sz w:val="16"/>
                <w:szCs w:val="16"/>
                <w:lang w:val="en-US"/>
              </w:rPr>
              <w:t xml:space="preserve">, </w:t>
            </w:r>
            <w:r w:rsidRPr="00824B70">
              <w:rPr>
                <w:rFonts w:ascii="Arial" w:hAnsi="Arial" w:cs="Arial"/>
                <w:sz w:val="16"/>
                <w:szCs w:val="16"/>
              </w:rPr>
              <w:t>відповідальної</w:t>
            </w:r>
            <w:r w:rsidRPr="00E51E15">
              <w:rPr>
                <w:rFonts w:ascii="Arial" w:hAnsi="Arial" w:cs="Arial"/>
                <w:sz w:val="16"/>
                <w:szCs w:val="16"/>
                <w:lang w:val="en-US"/>
              </w:rPr>
              <w:t xml:space="preserve"> </w:t>
            </w:r>
            <w:r w:rsidRPr="00824B70">
              <w:rPr>
                <w:rFonts w:ascii="Arial" w:hAnsi="Arial" w:cs="Arial"/>
                <w:sz w:val="16"/>
                <w:szCs w:val="16"/>
              </w:rPr>
              <w:t>за</w:t>
            </w:r>
            <w:r w:rsidRPr="00E51E15">
              <w:rPr>
                <w:rFonts w:ascii="Arial" w:hAnsi="Arial" w:cs="Arial"/>
                <w:sz w:val="16"/>
                <w:szCs w:val="16"/>
                <w:lang w:val="en-US"/>
              </w:rPr>
              <w:t xml:space="preserve"> </w:t>
            </w:r>
            <w:r w:rsidRPr="00824B70">
              <w:rPr>
                <w:rFonts w:ascii="Arial" w:hAnsi="Arial" w:cs="Arial"/>
                <w:sz w:val="16"/>
                <w:szCs w:val="16"/>
              </w:rPr>
              <w:t>виробництво</w:t>
            </w:r>
            <w:r w:rsidRPr="00E51E15">
              <w:rPr>
                <w:rFonts w:ascii="Arial" w:hAnsi="Arial" w:cs="Arial"/>
                <w:sz w:val="16"/>
                <w:szCs w:val="16"/>
                <w:lang w:val="en-US"/>
              </w:rPr>
              <w:t xml:space="preserve"> </w:t>
            </w:r>
            <w:r w:rsidRPr="00824B70">
              <w:rPr>
                <w:rFonts w:ascii="Arial" w:hAnsi="Arial" w:cs="Arial"/>
                <w:sz w:val="16"/>
                <w:szCs w:val="16"/>
              </w:rPr>
              <w:t>та</w:t>
            </w:r>
            <w:r w:rsidRPr="00E51E15">
              <w:rPr>
                <w:rFonts w:ascii="Arial" w:hAnsi="Arial" w:cs="Arial"/>
                <w:sz w:val="16"/>
                <w:szCs w:val="16"/>
                <w:lang w:val="en-US"/>
              </w:rPr>
              <w:t xml:space="preserve"> </w:t>
            </w:r>
            <w:r w:rsidRPr="00824B70">
              <w:rPr>
                <w:rFonts w:ascii="Arial" w:hAnsi="Arial" w:cs="Arial"/>
                <w:sz w:val="16"/>
                <w:szCs w:val="16"/>
              </w:rPr>
              <w:t>контроль</w:t>
            </w:r>
            <w:r w:rsidRPr="00E51E15">
              <w:rPr>
                <w:rFonts w:ascii="Arial" w:hAnsi="Arial" w:cs="Arial"/>
                <w:sz w:val="16"/>
                <w:szCs w:val="16"/>
                <w:lang w:val="en-US"/>
              </w:rPr>
              <w:t xml:space="preserve"> </w:t>
            </w:r>
            <w:r w:rsidRPr="00824B70">
              <w:rPr>
                <w:rFonts w:ascii="Arial" w:hAnsi="Arial" w:cs="Arial"/>
                <w:sz w:val="16"/>
                <w:szCs w:val="16"/>
              </w:rPr>
              <w:t>якості</w:t>
            </w:r>
            <w:r w:rsidRPr="00E51E15">
              <w:rPr>
                <w:rFonts w:ascii="Arial" w:hAnsi="Arial" w:cs="Arial"/>
                <w:sz w:val="16"/>
                <w:szCs w:val="16"/>
                <w:lang w:val="en-US"/>
              </w:rPr>
              <w:t xml:space="preserve"> </w:t>
            </w:r>
            <w:r w:rsidRPr="00824B70">
              <w:rPr>
                <w:rFonts w:ascii="Arial" w:hAnsi="Arial" w:cs="Arial"/>
                <w:sz w:val="16"/>
                <w:szCs w:val="16"/>
              </w:rPr>
              <w:t>АФІ</w:t>
            </w:r>
            <w:r w:rsidRPr="00E51E15">
              <w:rPr>
                <w:rFonts w:ascii="Arial" w:hAnsi="Arial" w:cs="Arial"/>
                <w:sz w:val="16"/>
                <w:szCs w:val="16"/>
                <w:lang w:val="en-US"/>
              </w:rPr>
              <w:t xml:space="preserve"> </w:t>
            </w:r>
            <w:r w:rsidRPr="00824B70">
              <w:rPr>
                <w:rFonts w:ascii="Arial" w:hAnsi="Arial" w:cs="Arial"/>
                <w:sz w:val="16"/>
                <w:szCs w:val="16"/>
              </w:rPr>
              <w:t>Амлодипіну</w:t>
            </w:r>
            <w:r w:rsidRPr="00E51E15">
              <w:rPr>
                <w:rFonts w:ascii="Arial" w:hAnsi="Arial" w:cs="Arial"/>
                <w:sz w:val="16"/>
                <w:szCs w:val="16"/>
                <w:lang w:val="en-US"/>
              </w:rPr>
              <w:t xml:space="preserve"> </w:t>
            </w:r>
            <w:r w:rsidRPr="00824B70">
              <w:rPr>
                <w:rFonts w:ascii="Arial" w:hAnsi="Arial" w:cs="Arial"/>
                <w:sz w:val="16"/>
                <w:szCs w:val="16"/>
              </w:rPr>
              <w:t>бесилату</w:t>
            </w:r>
            <w:r w:rsidRPr="00E51E15">
              <w:rPr>
                <w:rFonts w:ascii="Arial" w:hAnsi="Arial" w:cs="Arial"/>
                <w:sz w:val="16"/>
                <w:szCs w:val="16"/>
                <w:lang w:val="en-US"/>
              </w:rPr>
              <w:t xml:space="preserve">, Lek Pharmaceuticals d.d., Slovenia, </w:t>
            </w:r>
            <w:r w:rsidRPr="00824B70">
              <w:rPr>
                <w:rFonts w:ascii="Arial" w:hAnsi="Arial" w:cs="Arial"/>
                <w:sz w:val="16"/>
                <w:szCs w:val="16"/>
              </w:rPr>
              <w:t>без</w:t>
            </w:r>
            <w:r w:rsidRPr="00E51E15">
              <w:rPr>
                <w:rFonts w:ascii="Arial" w:hAnsi="Arial" w:cs="Arial"/>
                <w:sz w:val="16"/>
                <w:szCs w:val="16"/>
                <w:lang w:val="en-US"/>
              </w:rPr>
              <w:t xml:space="preserve"> </w:t>
            </w:r>
            <w:r w:rsidRPr="00824B70">
              <w:rPr>
                <w:rFonts w:ascii="Arial" w:hAnsi="Arial" w:cs="Arial"/>
                <w:sz w:val="16"/>
                <w:szCs w:val="16"/>
              </w:rPr>
              <w:t>зміни</w:t>
            </w:r>
            <w:r w:rsidRPr="00E51E15">
              <w:rPr>
                <w:rFonts w:ascii="Arial" w:hAnsi="Arial" w:cs="Arial"/>
                <w:sz w:val="16"/>
                <w:szCs w:val="16"/>
                <w:lang w:val="en-US"/>
              </w:rPr>
              <w:t xml:space="preserve"> </w:t>
            </w:r>
            <w:r w:rsidRPr="00824B70">
              <w:rPr>
                <w:rFonts w:ascii="Arial" w:hAnsi="Arial" w:cs="Arial"/>
                <w:sz w:val="16"/>
                <w:szCs w:val="16"/>
              </w:rPr>
              <w:t>місця</w:t>
            </w:r>
            <w:r w:rsidRPr="00E51E15">
              <w:rPr>
                <w:rFonts w:ascii="Arial" w:hAnsi="Arial" w:cs="Arial"/>
                <w:sz w:val="16"/>
                <w:szCs w:val="16"/>
                <w:lang w:val="en-US"/>
              </w:rPr>
              <w:t xml:space="preserve"> </w:t>
            </w:r>
            <w:r w:rsidRPr="00824B70">
              <w:rPr>
                <w:rFonts w:ascii="Arial" w:hAnsi="Arial" w:cs="Arial"/>
                <w:sz w:val="16"/>
                <w:szCs w:val="16"/>
              </w:rPr>
              <w:t>виробництва</w:t>
            </w:r>
            <w:r w:rsidRPr="00E51E15">
              <w:rPr>
                <w:rFonts w:ascii="Arial" w:hAnsi="Arial" w:cs="Arial"/>
                <w:sz w:val="16"/>
                <w:szCs w:val="16"/>
                <w:lang w:val="en-US"/>
              </w:rPr>
              <w:t xml:space="preserve">. </w:t>
            </w:r>
            <w:r w:rsidRPr="00824B70">
              <w:rPr>
                <w:rFonts w:ascii="Arial" w:hAnsi="Arial" w:cs="Arial"/>
                <w:sz w:val="16"/>
                <w:szCs w:val="16"/>
              </w:rPr>
              <w:t>Затверджено</w:t>
            </w:r>
          </w:p>
          <w:p w:rsidR="0077730C" w:rsidRPr="00E51E15" w:rsidRDefault="0077730C" w:rsidP="004B05C9">
            <w:pPr>
              <w:jc w:val="center"/>
              <w:rPr>
                <w:rFonts w:ascii="Arial" w:hAnsi="Arial" w:cs="Arial"/>
                <w:sz w:val="16"/>
                <w:szCs w:val="16"/>
                <w:lang w:val="en-US"/>
              </w:rPr>
            </w:pPr>
            <w:r w:rsidRPr="00E51E15">
              <w:rPr>
                <w:rFonts w:ascii="Arial" w:hAnsi="Arial" w:cs="Arial"/>
                <w:sz w:val="16"/>
                <w:szCs w:val="16"/>
                <w:lang w:val="en-US"/>
              </w:rPr>
              <w:t>Lek Pharmaceuticals d.d.</w:t>
            </w:r>
          </w:p>
          <w:p w:rsidR="0077730C" w:rsidRPr="00E51E15" w:rsidRDefault="0077730C" w:rsidP="004B05C9">
            <w:pPr>
              <w:jc w:val="center"/>
              <w:rPr>
                <w:rFonts w:ascii="Arial" w:hAnsi="Arial" w:cs="Arial"/>
                <w:sz w:val="16"/>
                <w:szCs w:val="16"/>
                <w:lang w:val="en-US"/>
              </w:rPr>
            </w:pPr>
            <w:r w:rsidRPr="00E51E15">
              <w:rPr>
                <w:rFonts w:ascii="Arial" w:hAnsi="Arial" w:cs="Arial"/>
                <w:sz w:val="16"/>
                <w:szCs w:val="16"/>
                <w:lang w:val="en-US"/>
              </w:rPr>
              <w:t>Kolodvorska 27</w:t>
            </w:r>
          </w:p>
          <w:p w:rsidR="0077730C" w:rsidRPr="00E51E15" w:rsidRDefault="0077730C" w:rsidP="004B05C9">
            <w:pPr>
              <w:jc w:val="center"/>
              <w:rPr>
                <w:rFonts w:ascii="Arial" w:hAnsi="Arial" w:cs="Arial"/>
                <w:sz w:val="16"/>
                <w:szCs w:val="16"/>
                <w:lang w:val="en-US"/>
              </w:rPr>
            </w:pPr>
            <w:r w:rsidRPr="00E51E15">
              <w:rPr>
                <w:rFonts w:ascii="Arial" w:hAnsi="Arial" w:cs="Arial"/>
                <w:sz w:val="16"/>
                <w:szCs w:val="16"/>
                <w:lang w:val="en-US"/>
              </w:rPr>
              <w:t>Slovenia – 1234 Menges</w:t>
            </w:r>
          </w:p>
          <w:p w:rsidR="0077730C" w:rsidRPr="00E51E15" w:rsidRDefault="0077730C" w:rsidP="004B05C9">
            <w:pPr>
              <w:jc w:val="center"/>
              <w:rPr>
                <w:rFonts w:ascii="Arial" w:hAnsi="Arial" w:cs="Arial"/>
                <w:sz w:val="16"/>
                <w:szCs w:val="16"/>
                <w:lang w:val="en-US"/>
              </w:rPr>
            </w:pPr>
            <w:r w:rsidRPr="00824B70">
              <w:rPr>
                <w:rFonts w:ascii="Arial" w:hAnsi="Arial" w:cs="Arial"/>
                <w:sz w:val="16"/>
                <w:szCs w:val="16"/>
              </w:rPr>
              <w:t>Запропоновано</w:t>
            </w:r>
          </w:p>
          <w:p w:rsidR="0077730C" w:rsidRPr="00E51E15" w:rsidRDefault="0077730C" w:rsidP="004B05C9">
            <w:pPr>
              <w:jc w:val="center"/>
              <w:rPr>
                <w:rFonts w:ascii="Arial" w:hAnsi="Arial" w:cs="Arial"/>
                <w:sz w:val="16"/>
                <w:szCs w:val="16"/>
                <w:lang w:val="en-US"/>
              </w:rPr>
            </w:pPr>
            <w:r w:rsidRPr="00E51E15">
              <w:rPr>
                <w:rFonts w:ascii="Arial" w:hAnsi="Arial" w:cs="Arial"/>
                <w:sz w:val="16"/>
                <w:szCs w:val="16"/>
                <w:lang w:val="en-US"/>
              </w:rPr>
              <w:t>Lek Pharmaceuticals d.d.</w:t>
            </w:r>
          </w:p>
          <w:p w:rsidR="0077730C" w:rsidRPr="00E51E15" w:rsidRDefault="0077730C" w:rsidP="004B05C9">
            <w:pPr>
              <w:jc w:val="center"/>
              <w:rPr>
                <w:rFonts w:ascii="Arial" w:hAnsi="Arial" w:cs="Arial"/>
                <w:sz w:val="16"/>
                <w:szCs w:val="16"/>
                <w:lang w:val="en-US"/>
              </w:rPr>
            </w:pPr>
            <w:r w:rsidRPr="00E51E15">
              <w:rPr>
                <w:rFonts w:ascii="Arial" w:hAnsi="Arial" w:cs="Arial"/>
                <w:sz w:val="16"/>
                <w:szCs w:val="16"/>
                <w:lang w:val="en-US"/>
              </w:rPr>
              <w:t>Kolodvorska cesta 27</w:t>
            </w:r>
          </w:p>
          <w:p w:rsidR="0077730C" w:rsidRPr="00E51E15" w:rsidRDefault="0077730C" w:rsidP="004B05C9">
            <w:pPr>
              <w:jc w:val="center"/>
              <w:rPr>
                <w:rFonts w:ascii="Arial" w:hAnsi="Arial" w:cs="Arial"/>
                <w:sz w:val="16"/>
                <w:szCs w:val="16"/>
                <w:lang w:val="en-US"/>
              </w:rPr>
            </w:pPr>
            <w:r w:rsidRPr="00E51E15">
              <w:rPr>
                <w:rFonts w:ascii="Arial" w:hAnsi="Arial" w:cs="Arial"/>
                <w:sz w:val="16"/>
                <w:szCs w:val="16"/>
                <w:lang w:val="en-US"/>
              </w:rPr>
              <w:t>1234 Menges</w:t>
            </w:r>
          </w:p>
          <w:p w:rsidR="0077730C" w:rsidRPr="00E51E15" w:rsidRDefault="0077730C" w:rsidP="004B05C9">
            <w:pPr>
              <w:jc w:val="center"/>
              <w:rPr>
                <w:rFonts w:ascii="Arial" w:hAnsi="Arial" w:cs="Arial"/>
                <w:sz w:val="16"/>
                <w:szCs w:val="16"/>
                <w:lang w:val="en-US"/>
              </w:rPr>
            </w:pPr>
            <w:r w:rsidRPr="00E51E15">
              <w:rPr>
                <w:rFonts w:ascii="Arial" w:hAnsi="Arial" w:cs="Arial"/>
                <w:sz w:val="16"/>
                <w:szCs w:val="16"/>
                <w:lang w:val="en-US"/>
              </w:rPr>
              <w:t>Slovenia</w:t>
            </w:r>
          </w:p>
          <w:p w:rsidR="0077730C" w:rsidRPr="00E51E15" w:rsidRDefault="0077730C" w:rsidP="004B05C9">
            <w:pPr>
              <w:jc w:val="center"/>
              <w:rPr>
                <w:rFonts w:ascii="Arial" w:hAnsi="Arial" w:cs="Arial"/>
                <w:sz w:val="16"/>
                <w:szCs w:val="16"/>
                <w:lang w:val="en-US"/>
              </w:rPr>
            </w:pPr>
            <w:r w:rsidRPr="00824B70">
              <w:rPr>
                <w:rFonts w:ascii="Arial" w:hAnsi="Arial" w:cs="Arial"/>
                <w:sz w:val="16"/>
                <w:szCs w:val="16"/>
              </w:rPr>
              <w:t>Зміни</w:t>
            </w:r>
            <w:r w:rsidRPr="00E51E15">
              <w:rPr>
                <w:rFonts w:ascii="Arial" w:hAnsi="Arial" w:cs="Arial"/>
                <w:sz w:val="16"/>
                <w:szCs w:val="16"/>
                <w:lang w:val="en-US"/>
              </w:rPr>
              <w:t xml:space="preserve"> I </w:t>
            </w:r>
            <w:r w:rsidRPr="00824B70">
              <w:rPr>
                <w:rFonts w:ascii="Arial" w:hAnsi="Arial" w:cs="Arial"/>
                <w:sz w:val="16"/>
                <w:szCs w:val="16"/>
              </w:rPr>
              <w:t>типу</w:t>
            </w:r>
            <w:r w:rsidRPr="00E51E15">
              <w:rPr>
                <w:rFonts w:ascii="Arial" w:hAnsi="Arial" w:cs="Arial"/>
                <w:sz w:val="16"/>
                <w:szCs w:val="16"/>
                <w:lang w:val="en-US"/>
              </w:rPr>
              <w:t xml:space="preserve"> - </w:t>
            </w:r>
            <w:r w:rsidRPr="00824B70">
              <w:rPr>
                <w:rFonts w:ascii="Arial" w:hAnsi="Arial" w:cs="Arial"/>
                <w:sz w:val="16"/>
                <w:szCs w:val="16"/>
              </w:rPr>
              <w:t>Адміністративні</w:t>
            </w:r>
            <w:r w:rsidRPr="00E51E15">
              <w:rPr>
                <w:rFonts w:ascii="Arial" w:hAnsi="Arial" w:cs="Arial"/>
                <w:sz w:val="16"/>
                <w:szCs w:val="16"/>
                <w:lang w:val="en-US"/>
              </w:rPr>
              <w:t xml:space="preserve"> </w:t>
            </w:r>
            <w:r w:rsidRPr="00824B70">
              <w:rPr>
                <w:rFonts w:ascii="Arial" w:hAnsi="Arial" w:cs="Arial"/>
                <w:sz w:val="16"/>
                <w:szCs w:val="16"/>
              </w:rPr>
              <w:t>зміни</w:t>
            </w:r>
            <w:r w:rsidRPr="00E51E15">
              <w:rPr>
                <w:rFonts w:ascii="Arial" w:hAnsi="Arial" w:cs="Arial"/>
                <w:sz w:val="16"/>
                <w:szCs w:val="16"/>
                <w:lang w:val="en-US"/>
              </w:rPr>
              <w:t xml:space="preserve">. </w:t>
            </w:r>
            <w:r w:rsidRPr="00824B70">
              <w:rPr>
                <w:rFonts w:ascii="Arial" w:hAnsi="Arial" w:cs="Arial"/>
                <w:sz w:val="16"/>
                <w:szCs w:val="16"/>
              </w:rPr>
              <w:t>Зміна</w:t>
            </w:r>
            <w:r w:rsidRPr="00E51E15">
              <w:rPr>
                <w:rFonts w:ascii="Arial" w:hAnsi="Arial" w:cs="Arial"/>
                <w:sz w:val="16"/>
                <w:szCs w:val="16"/>
                <w:lang w:val="en-US"/>
              </w:rPr>
              <w:t xml:space="preserve"> </w:t>
            </w:r>
            <w:r w:rsidRPr="00824B70">
              <w:rPr>
                <w:rFonts w:ascii="Arial" w:hAnsi="Arial" w:cs="Arial"/>
                <w:sz w:val="16"/>
                <w:szCs w:val="16"/>
              </w:rPr>
              <w:t>найменування</w:t>
            </w:r>
            <w:r w:rsidRPr="00E51E15">
              <w:rPr>
                <w:rFonts w:ascii="Arial" w:hAnsi="Arial" w:cs="Arial"/>
                <w:sz w:val="16"/>
                <w:szCs w:val="16"/>
                <w:lang w:val="en-US"/>
              </w:rPr>
              <w:t xml:space="preserve"> </w:t>
            </w:r>
            <w:r w:rsidRPr="00824B70">
              <w:rPr>
                <w:rFonts w:ascii="Arial" w:hAnsi="Arial" w:cs="Arial"/>
                <w:sz w:val="16"/>
                <w:szCs w:val="16"/>
              </w:rPr>
              <w:t>та</w:t>
            </w:r>
            <w:r w:rsidRPr="00E51E15">
              <w:rPr>
                <w:rFonts w:ascii="Arial" w:hAnsi="Arial" w:cs="Arial"/>
                <w:sz w:val="16"/>
                <w:szCs w:val="16"/>
                <w:lang w:val="en-US"/>
              </w:rPr>
              <w:t>/</w:t>
            </w:r>
            <w:r w:rsidRPr="00824B70">
              <w:rPr>
                <w:rFonts w:ascii="Arial" w:hAnsi="Arial" w:cs="Arial"/>
                <w:sz w:val="16"/>
                <w:szCs w:val="16"/>
              </w:rPr>
              <w:t>або</w:t>
            </w:r>
            <w:r w:rsidRPr="00E51E15">
              <w:rPr>
                <w:rFonts w:ascii="Arial" w:hAnsi="Arial" w:cs="Arial"/>
                <w:sz w:val="16"/>
                <w:szCs w:val="16"/>
                <w:lang w:val="en-US"/>
              </w:rPr>
              <w:t xml:space="preserve"> </w:t>
            </w:r>
            <w:r w:rsidRPr="00824B70">
              <w:rPr>
                <w:rFonts w:ascii="Arial" w:hAnsi="Arial" w:cs="Arial"/>
                <w:sz w:val="16"/>
                <w:szCs w:val="16"/>
              </w:rPr>
              <w:t>адреси</w:t>
            </w:r>
            <w:r w:rsidRPr="00E51E15">
              <w:rPr>
                <w:rFonts w:ascii="Arial" w:hAnsi="Arial" w:cs="Arial"/>
                <w:sz w:val="16"/>
                <w:szCs w:val="16"/>
                <w:lang w:val="en-US"/>
              </w:rPr>
              <w:t xml:space="preserve"> </w:t>
            </w:r>
            <w:r w:rsidRPr="00824B70">
              <w:rPr>
                <w:rFonts w:ascii="Arial" w:hAnsi="Arial" w:cs="Arial"/>
                <w:sz w:val="16"/>
                <w:szCs w:val="16"/>
              </w:rPr>
              <w:t>місця</w:t>
            </w:r>
            <w:r w:rsidRPr="00E51E15">
              <w:rPr>
                <w:rFonts w:ascii="Arial" w:hAnsi="Arial" w:cs="Arial"/>
                <w:sz w:val="16"/>
                <w:szCs w:val="16"/>
                <w:lang w:val="en-US"/>
              </w:rPr>
              <w:t xml:space="preserve"> </w:t>
            </w:r>
            <w:r w:rsidRPr="00824B70">
              <w:rPr>
                <w:rFonts w:ascii="Arial" w:hAnsi="Arial" w:cs="Arial"/>
                <w:sz w:val="16"/>
                <w:szCs w:val="16"/>
              </w:rPr>
              <w:t>провадження</w:t>
            </w:r>
            <w:r w:rsidRPr="00E51E15">
              <w:rPr>
                <w:rFonts w:ascii="Arial" w:hAnsi="Arial" w:cs="Arial"/>
                <w:sz w:val="16"/>
                <w:szCs w:val="16"/>
                <w:lang w:val="en-US"/>
              </w:rPr>
              <w:t xml:space="preserve"> </w:t>
            </w:r>
            <w:r w:rsidRPr="00824B70">
              <w:rPr>
                <w:rFonts w:ascii="Arial" w:hAnsi="Arial" w:cs="Arial"/>
                <w:sz w:val="16"/>
                <w:szCs w:val="16"/>
              </w:rPr>
              <w:t>діяльності</w:t>
            </w:r>
            <w:r w:rsidRPr="00E51E15">
              <w:rPr>
                <w:rFonts w:ascii="Arial" w:hAnsi="Arial" w:cs="Arial"/>
                <w:sz w:val="16"/>
                <w:szCs w:val="16"/>
                <w:lang w:val="en-US"/>
              </w:rPr>
              <w:t xml:space="preserve"> </w:t>
            </w:r>
            <w:r w:rsidRPr="00824B70">
              <w:rPr>
                <w:rFonts w:ascii="Arial" w:hAnsi="Arial" w:cs="Arial"/>
                <w:sz w:val="16"/>
                <w:szCs w:val="16"/>
              </w:rPr>
              <w:t>виробника</w:t>
            </w:r>
            <w:r w:rsidRPr="00E51E15">
              <w:rPr>
                <w:rFonts w:ascii="Arial" w:hAnsi="Arial" w:cs="Arial"/>
                <w:sz w:val="16"/>
                <w:szCs w:val="16"/>
                <w:lang w:val="en-US"/>
              </w:rPr>
              <w:t xml:space="preserve"> (</w:t>
            </w:r>
            <w:r w:rsidRPr="00824B70">
              <w:rPr>
                <w:rFonts w:ascii="Arial" w:hAnsi="Arial" w:cs="Arial"/>
                <w:sz w:val="16"/>
                <w:szCs w:val="16"/>
              </w:rPr>
              <w:t>включаючи</w:t>
            </w:r>
            <w:r w:rsidRPr="00E51E15">
              <w:rPr>
                <w:rFonts w:ascii="Arial" w:hAnsi="Arial" w:cs="Arial"/>
                <w:sz w:val="16"/>
                <w:szCs w:val="16"/>
                <w:lang w:val="en-US"/>
              </w:rPr>
              <w:t xml:space="preserve">, </w:t>
            </w:r>
            <w:r w:rsidRPr="00824B70">
              <w:rPr>
                <w:rFonts w:ascii="Arial" w:hAnsi="Arial" w:cs="Arial"/>
                <w:sz w:val="16"/>
                <w:szCs w:val="16"/>
              </w:rPr>
              <w:t>за</w:t>
            </w:r>
            <w:r w:rsidRPr="00E51E15">
              <w:rPr>
                <w:rFonts w:ascii="Arial" w:hAnsi="Arial" w:cs="Arial"/>
                <w:sz w:val="16"/>
                <w:szCs w:val="16"/>
                <w:lang w:val="en-US"/>
              </w:rPr>
              <w:t xml:space="preserve"> </w:t>
            </w:r>
            <w:r w:rsidRPr="00824B70">
              <w:rPr>
                <w:rFonts w:ascii="Arial" w:hAnsi="Arial" w:cs="Arial"/>
                <w:sz w:val="16"/>
                <w:szCs w:val="16"/>
              </w:rPr>
              <w:t>необхідності</w:t>
            </w:r>
            <w:r w:rsidRPr="00E51E15">
              <w:rPr>
                <w:rFonts w:ascii="Arial" w:hAnsi="Arial" w:cs="Arial"/>
                <w:sz w:val="16"/>
                <w:szCs w:val="16"/>
                <w:lang w:val="en-US"/>
              </w:rPr>
              <w:t xml:space="preserve">, </w:t>
            </w:r>
            <w:r w:rsidRPr="00824B70">
              <w:rPr>
                <w:rFonts w:ascii="Arial" w:hAnsi="Arial" w:cs="Arial"/>
                <w:sz w:val="16"/>
                <w:szCs w:val="16"/>
              </w:rPr>
              <w:t>місце</w:t>
            </w:r>
            <w:r w:rsidRPr="00E51E15">
              <w:rPr>
                <w:rFonts w:ascii="Arial" w:hAnsi="Arial" w:cs="Arial"/>
                <w:sz w:val="16"/>
                <w:szCs w:val="16"/>
                <w:lang w:val="en-US"/>
              </w:rPr>
              <w:t xml:space="preserve"> </w:t>
            </w:r>
            <w:r w:rsidRPr="00824B70">
              <w:rPr>
                <w:rFonts w:ascii="Arial" w:hAnsi="Arial" w:cs="Arial"/>
                <w:sz w:val="16"/>
                <w:szCs w:val="16"/>
              </w:rPr>
              <w:t>проведення</w:t>
            </w:r>
            <w:r w:rsidRPr="00E51E15">
              <w:rPr>
                <w:rFonts w:ascii="Arial" w:hAnsi="Arial" w:cs="Arial"/>
                <w:sz w:val="16"/>
                <w:szCs w:val="16"/>
                <w:lang w:val="en-US"/>
              </w:rPr>
              <w:t xml:space="preserve"> </w:t>
            </w:r>
            <w:r w:rsidRPr="00824B70">
              <w:rPr>
                <w:rFonts w:ascii="Arial" w:hAnsi="Arial" w:cs="Arial"/>
                <w:sz w:val="16"/>
                <w:szCs w:val="16"/>
              </w:rPr>
              <w:t>контролю</w:t>
            </w:r>
            <w:r w:rsidRPr="00E51E15">
              <w:rPr>
                <w:rFonts w:ascii="Arial" w:hAnsi="Arial" w:cs="Arial"/>
                <w:sz w:val="16"/>
                <w:szCs w:val="16"/>
                <w:lang w:val="en-US"/>
              </w:rPr>
              <w:t xml:space="preserve"> </w:t>
            </w:r>
            <w:r w:rsidRPr="00824B70">
              <w:rPr>
                <w:rFonts w:ascii="Arial" w:hAnsi="Arial" w:cs="Arial"/>
                <w:sz w:val="16"/>
                <w:szCs w:val="16"/>
              </w:rPr>
              <w:t>якості</w:t>
            </w:r>
            <w:r w:rsidRPr="00E51E15">
              <w:rPr>
                <w:rFonts w:ascii="Arial" w:hAnsi="Arial" w:cs="Arial"/>
                <w:sz w:val="16"/>
                <w:szCs w:val="16"/>
                <w:lang w:val="en-US"/>
              </w:rPr>
              <w:t xml:space="preserve">), </w:t>
            </w:r>
            <w:r w:rsidRPr="00824B70">
              <w:rPr>
                <w:rFonts w:ascii="Arial" w:hAnsi="Arial" w:cs="Arial"/>
                <w:sz w:val="16"/>
                <w:szCs w:val="16"/>
              </w:rPr>
              <w:t>або</w:t>
            </w:r>
            <w:r w:rsidRPr="00E51E15">
              <w:rPr>
                <w:rFonts w:ascii="Arial" w:hAnsi="Arial" w:cs="Arial"/>
                <w:sz w:val="16"/>
                <w:szCs w:val="16"/>
                <w:lang w:val="en-US"/>
              </w:rPr>
              <w:t xml:space="preserve"> </w:t>
            </w:r>
            <w:r w:rsidRPr="00824B70">
              <w:rPr>
                <w:rFonts w:ascii="Arial" w:hAnsi="Arial" w:cs="Arial"/>
                <w:sz w:val="16"/>
                <w:szCs w:val="16"/>
              </w:rPr>
              <w:t>власника</w:t>
            </w:r>
            <w:r w:rsidRPr="00E51E15">
              <w:rPr>
                <w:rFonts w:ascii="Arial" w:hAnsi="Arial" w:cs="Arial"/>
                <w:sz w:val="16"/>
                <w:szCs w:val="16"/>
                <w:lang w:val="en-US"/>
              </w:rPr>
              <w:t xml:space="preserve"> </w:t>
            </w:r>
            <w:r w:rsidRPr="00824B70">
              <w:rPr>
                <w:rFonts w:ascii="Arial" w:hAnsi="Arial" w:cs="Arial"/>
                <w:sz w:val="16"/>
                <w:szCs w:val="16"/>
              </w:rPr>
              <w:t>мастер</w:t>
            </w:r>
            <w:r w:rsidRPr="00E51E15">
              <w:rPr>
                <w:rFonts w:ascii="Arial" w:hAnsi="Arial" w:cs="Arial"/>
                <w:sz w:val="16"/>
                <w:szCs w:val="16"/>
                <w:lang w:val="en-US"/>
              </w:rPr>
              <w:t>-</w:t>
            </w:r>
            <w:r w:rsidRPr="00824B70">
              <w:rPr>
                <w:rFonts w:ascii="Arial" w:hAnsi="Arial" w:cs="Arial"/>
                <w:sz w:val="16"/>
                <w:szCs w:val="16"/>
              </w:rPr>
              <w:t>файла</w:t>
            </w:r>
            <w:r w:rsidRPr="00E51E15">
              <w:rPr>
                <w:rFonts w:ascii="Arial" w:hAnsi="Arial" w:cs="Arial"/>
                <w:sz w:val="16"/>
                <w:szCs w:val="16"/>
                <w:lang w:val="en-US"/>
              </w:rPr>
              <w:t xml:space="preserve"> </w:t>
            </w:r>
            <w:r w:rsidRPr="00824B70">
              <w:rPr>
                <w:rFonts w:ascii="Arial" w:hAnsi="Arial" w:cs="Arial"/>
                <w:sz w:val="16"/>
                <w:szCs w:val="16"/>
              </w:rPr>
              <w:t>на</w:t>
            </w:r>
            <w:r w:rsidRPr="00E51E15">
              <w:rPr>
                <w:rFonts w:ascii="Arial" w:hAnsi="Arial" w:cs="Arial"/>
                <w:sz w:val="16"/>
                <w:szCs w:val="16"/>
                <w:lang w:val="en-US"/>
              </w:rPr>
              <w:t xml:space="preserve"> </w:t>
            </w:r>
            <w:r w:rsidRPr="00824B70">
              <w:rPr>
                <w:rFonts w:ascii="Arial" w:hAnsi="Arial" w:cs="Arial"/>
                <w:sz w:val="16"/>
                <w:szCs w:val="16"/>
              </w:rPr>
              <w:t>АФІ</w:t>
            </w:r>
            <w:r w:rsidRPr="00E51E15">
              <w:rPr>
                <w:rFonts w:ascii="Arial" w:hAnsi="Arial" w:cs="Arial"/>
                <w:sz w:val="16"/>
                <w:szCs w:val="16"/>
                <w:lang w:val="en-US"/>
              </w:rPr>
              <w:t xml:space="preserve">, </w:t>
            </w:r>
            <w:r w:rsidRPr="00824B70">
              <w:rPr>
                <w:rFonts w:ascii="Arial" w:hAnsi="Arial" w:cs="Arial"/>
                <w:sz w:val="16"/>
                <w:szCs w:val="16"/>
              </w:rPr>
              <w:t>або</w:t>
            </w:r>
            <w:r w:rsidRPr="00E51E15">
              <w:rPr>
                <w:rFonts w:ascii="Arial" w:hAnsi="Arial" w:cs="Arial"/>
                <w:sz w:val="16"/>
                <w:szCs w:val="16"/>
                <w:lang w:val="en-US"/>
              </w:rPr>
              <w:t xml:space="preserve"> </w:t>
            </w:r>
            <w:r w:rsidRPr="00824B70">
              <w:rPr>
                <w:rFonts w:ascii="Arial" w:hAnsi="Arial" w:cs="Arial"/>
                <w:sz w:val="16"/>
                <w:szCs w:val="16"/>
              </w:rPr>
              <w:t>постачальника</w:t>
            </w:r>
            <w:r w:rsidRPr="00E51E15">
              <w:rPr>
                <w:rFonts w:ascii="Arial" w:hAnsi="Arial" w:cs="Arial"/>
                <w:sz w:val="16"/>
                <w:szCs w:val="16"/>
                <w:lang w:val="en-US"/>
              </w:rPr>
              <w:t xml:space="preserve"> </w:t>
            </w:r>
            <w:r w:rsidRPr="00824B70">
              <w:rPr>
                <w:rFonts w:ascii="Arial" w:hAnsi="Arial" w:cs="Arial"/>
                <w:sz w:val="16"/>
                <w:szCs w:val="16"/>
              </w:rPr>
              <w:t>АФІ</w:t>
            </w:r>
            <w:r w:rsidRPr="00E51E15">
              <w:rPr>
                <w:rFonts w:ascii="Arial" w:hAnsi="Arial" w:cs="Arial"/>
                <w:sz w:val="16"/>
                <w:szCs w:val="16"/>
                <w:lang w:val="en-US"/>
              </w:rPr>
              <w:t>/</w:t>
            </w:r>
            <w:r w:rsidRPr="00824B70">
              <w:rPr>
                <w:rFonts w:ascii="Arial" w:hAnsi="Arial" w:cs="Arial"/>
                <w:sz w:val="16"/>
                <w:szCs w:val="16"/>
              </w:rPr>
              <w:t>вихідного</w:t>
            </w:r>
            <w:r w:rsidRPr="00E51E15">
              <w:rPr>
                <w:rFonts w:ascii="Arial" w:hAnsi="Arial" w:cs="Arial"/>
                <w:sz w:val="16"/>
                <w:szCs w:val="16"/>
                <w:lang w:val="en-US"/>
              </w:rPr>
              <w:t xml:space="preserve"> </w:t>
            </w:r>
            <w:r w:rsidRPr="00824B70">
              <w:rPr>
                <w:rFonts w:ascii="Arial" w:hAnsi="Arial" w:cs="Arial"/>
                <w:sz w:val="16"/>
                <w:szCs w:val="16"/>
              </w:rPr>
              <w:t>матеріалу</w:t>
            </w:r>
            <w:r w:rsidRPr="00E51E15">
              <w:rPr>
                <w:rFonts w:ascii="Arial" w:hAnsi="Arial" w:cs="Arial"/>
                <w:sz w:val="16"/>
                <w:szCs w:val="16"/>
                <w:lang w:val="en-US"/>
              </w:rPr>
              <w:t>/</w:t>
            </w:r>
            <w:r w:rsidRPr="00824B70">
              <w:rPr>
                <w:rFonts w:ascii="Arial" w:hAnsi="Arial" w:cs="Arial"/>
                <w:sz w:val="16"/>
                <w:szCs w:val="16"/>
              </w:rPr>
              <w:t>реагенту</w:t>
            </w:r>
            <w:r w:rsidRPr="00E51E15">
              <w:rPr>
                <w:rFonts w:ascii="Arial" w:hAnsi="Arial" w:cs="Arial"/>
                <w:sz w:val="16"/>
                <w:szCs w:val="16"/>
                <w:lang w:val="en-US"/>
              </w:rPr>
              <w:t>/</w:t>
            </w:r>
            <w:r w:rsidRPr="00824B70">
              <w:rPr>
                <w:rFonts w:ascii="Arial" w:hAnsi="Arial" w:cs="Arial"/>
                <w:sz w:val="16"/>
                <w:szCs w:val="16"/>
              </w:rPr>
              <w:t>проміжного</w:t>
            </w:r>
            <w:r w:rsidRPr="00E51E15">
              <w:rPr>
                <w:rFonts w:ascii="Arial" w:hAnsi="Arial" w:cs="Arial"/>
                <w:sz w:val="16"/>
                <w:szCs w:val="16"/>
                <w:lang w:val="en-US"/>
              </w:rPr>
              <w:t xml:space="preserve"> </w:t>
            </w:r>
            <w:r w:rsidRPr="00824B70">
              <w:rPr>
                <w:rFonts w:ascii="Arial" w:hAnsi="Arial" w:cs="Arial"/>
                <w:sz w:val="16"/>
                <w:szCs w:val="16"/>
              </w:rPr>
              <w:t>продукту</w:t>
            </w:r>
            <w:r w:rsidRPr="00E51E15">
              <w:rPr>
                <w:rFonts w:ascii="Arial" w:hAnsi="Arial" w:cs="Arial"/>
                <w:sz w:val="16"/>
                <w:szCs w:val="16"/>
                <w:lang w:val="en-US"/>
              </w:rPr>
              <w:t xml:space="preserve">, </w:t>
            </w:r>
            <w:r w:rsidRPr="00824B70">
              <w:rPr>
                <w:rFonts w:ascii="Arial" w:hAnsi="Arial" w:cs="Arial"/>
                <w:sz w:val="16"/>
                <w:szCs w:val="16"/>
              </w:rPr>
              <w:t>що</w:t>
            </w:r>
            <w:r w:rsidRPr="00E51E15">
              <w:rPr>
                <w:rFonts w:ascii="Arial" w:hAnsi="Arial" w:cs="Arial"/>
                <w:sz w:val="16"/>
                <w:szCs w:val="16"/>
                <w:lang w:val="en-US"/>
              </w:rPr>
              <w:t xml:space="preserve"> </w:t>
            </w:r>
            <w:r w:rsidRPr="00824B70">
              <w:rPr>
                <w:rFonts w:ascii="Arial" w:hAnsi="Arial" w:cs="Arial"/>
                <w:sz w:val="16"/>
                <w:szCs w:val="16"/>
              </w:rPr>
              <w:t>застосовуються</w:t>
            </w:r>
            <w:r w:rsidRPr="00E51E15">
              <w:rPr>
                <w:rFonts w:ascii="Arial" w:hAnsi="Arial" w:cs="Arial"/>
                <w:sz w:val="16"/>
                <w:szCs w:val="16"/>
                <w:lang w:val="en-US"/>
              </w:rPr>
              <w:t xml:space="preserve"> </w:t>
            </w:r>
            <w:r w:rsidRPr="00824B70">
              <w:rPr>
                <w:rFonts w:ascii="Arial" w:hAnsi="Arial" w:cs="Arial"/>
                <w:sz w:val="16"/>
                <w:szCs w:val="16"/>
              </w:rPr>
              <w:t>у</w:t>
            </w:r>
            <w:r w:rsidRPr="00E51E15">
              <w:rPr>
                <w:rFonts w:ascii="Arial" w:hAnsi="Arial" w:cs="Arial"/>
                <w:sz w:val="16"/>
                <w:szCs w:val="16"/>
                <w:lang w:val="en-US"/>
              </w:rPr>
              <w:t xml:space="preserve"> </w:t>
            </w:r>
            <w:r w:rsidRPr="00824B70">
              <w:rPr>
                <w:rFonts w:ascii="Arial" w:hAnsi="Arial" w:cs="Arial"/>
                <w:sz w:val="16"/>
                <w:szCs w:val="16"/>
              </w:rPr>
              <w:t>виробництві</w:t>
            </w:r>
            <w:r w:rsidRPr="00E51E15">
              <w:rPr>
                <w:rFonts w:ascii="Arial" w:hAnsi="Arial" w:cs="Arial"/>
                <w:sz w:val="16"/>
                <w:szCs w:val="16"/>
                <w:lang w:val="en-US"/>
              </w:rPr>
              <w:t xml:space="preserve"> </w:t>
            </w:r>
            <w:r w:rsidRPr="00824B70">
              <w:rPr>
                <w:rFonts w:ascii="Arial" w:hAnsi="Arial" w:cs="Arial"/>
                <w:sz w:val="16"/>
                <w:szCs w:val="16"/>
              </w:rPr>
              <w:t>АФІ</w:t>
            </w:r>
            <w:r w:rsidRPr="00E51E15">
              <w:rPr>
                <w:rFonts w:ascii="Arial" w:hAnsi="Arial" w:cs="Arial"/>
                <w:sz w:val="16"/>
                <w:szCs w:val="16"/>
                <w:lang w:val="en-US"/>
              </w:rPr>
              <w:t xml:space="preserve"> (</w:t>
            </w:r>
            <w:r w:rsidRPr="00824B70">
              <w:rPr>
                <w:rFonts w:ascii="Arial" w:hAnsi="Arial" w:cs="Arial"/>
                <w:sz w:val="16"/>
                <w:szCs w:val="16"/>
              </w:rPr>
              <w:t>якщо</w:t>
            </w:r>
            <w:r w:rsidRPr="00E51E15">
              <w:rPr>
                <w:rFonts w:ascii="Arial" w:hAnsi="Arial" w:cs="Arial"/>
                <w:sz w:val="16"/>
                <w:szCs w:val="16"/>
                <w:lang w:val="en-US"/>
              </w:rPr>
              <w:t xml:space="preserve"> </w:t>
            </w:r>
            <w:r w:rsidRPr="00824B70">
              <w:rPr>
                <w:rFonts w:ascii="Arial" w:hAnsi="Arial" w:cs="Arial"/>
                <w:sz w:val="16"/>
                <w:szCs w:val="16"/>
              </w:rPr>
              <w:t>зазначено</w:t>
            </w:r>
            <w:r w:rsidRPr="00E51E15">
              <w:rPr>
                <w:rFonts w:ascii="Arial" w:hAnsi="Arial" w:cs="Arial"/>
                <w:sz w:val="16"/>
                <w:szCs w:val="16"/>
                <w:lang w:val="en-US"/>
              </w:rPr>
              <w:t xml:space="preserve"> </w:t>
            </w:r>
            <w:r w:rsidRPr="00824B70">
              <w:rPr>
                <w:rFonts w:ascii="Arial" w:hAnsi="Arial" w:cs="Arial"/>
                <w:sz w:val="16"/>
                <w:szCs w:val="16"/>
              </w:rPr>
              <w:t>у</w:t>
            </w:r>
            <w:r w:rsidRPr="00E51E15">
              <w:rPr>
                <w:rFonts w:ascii="Arial" w:hAnsi="Arial" w:cs="Arial"/>
                <w:sz w:val="16"/>
                <w:szCs w:val="16"/>
                <w:lang w:val="en-US"/>
              </w:rPr>
              <w:t xml:space="preserve"> </w:t>
            </w:r>
            <w:r w:rsidRPr="00824B70">
              <w:rPr>
                <w:rFonts w:ascii="Arial" w:hAnsi="Arial" w:cs="Arial"/>
                <w:sz w:val="16"/>
                <w:szCs w:val="16"/>
              </w:rPr>
              <w:t>досьє</w:t>
            </w:r>
            <w:r w:rsidRPr="00E51E15">
              <w:rPr>
                <w:rFonts w:ascii="Arial" w:hAnsi="Arial" w:cs="Arial"/>
                <w:sz w:val="16"/>
                <w:szCs w:val="16"/>
                <w:lang w:val="en-US"/>
              </w:rPr>
              <w:t xml:space="preserve"> </w:t>
            </w:r>
            <w:r w:rsidRPr="00824B70">
              <w:rPr>
                <w:rFonts w:ascii="Arial" w:hAnsi="Arial" w:cs="Arial"/>
                <w:sz w:val="16"/>
                <w:szCs w:val="16"/>
              </w:rPr>
              <w:t>на</w:t>
            </w:r>
            <w:r w:rsidRPr="00E51E15">
              <w:rPr>
                <w:rFonts w:ascii="Arial" w:hAnsi="Arial" w:cs="Arial"/>
                <w:sz w:val="16"/>
                <w:szCs w:val="16"/>
                <w:lang w:val="en-US"/>
              </w:rPr>
              <w:t xml:space="preserve"> </w:t>
            </w:r>
            <w:r w:rsidRPr="00824B70">
              <w:rPr>
                <w:rFonts w:ascii="Arial" w:hAnsi="Arial" w:cs="Arial"/>
                <w:sz w:val="16"/>
                <w:szCs w:val="16"/>
              </w:rPr>
              <w:t>лікарський</w:t>
            </w:r>
            <w:r w:rsidRPr="00E51E15">
              <w:rPr>
                <w:rFonts w:ascii="Arial" w:hAnsi="Arial" w:cs="Arial"/>
                <w:sz w:val="16"/>
                <w:szCs w:val="16"/>
                <w:lang w:val="en-US"/>
              </w:rPr>
              <w:t xml:space="preserve"> </w:t>
            </w:r>
            <w:r w:rsidRPr="00824B70">
              <w:rPr>
                <w:rFonts w:ascii="Arial" w:hAnsi="Arial" w:cs="Arial"/>
                <w:sz w:val="16"/>
                <w:szCs w:val="16"/>
              </w:rPr>
              <w:t>засіб</w:t>
            </w:r>
            <w:r w:rsidRPr="00E51E15">
              <w:rPr>
                <w:rFonts w:ascii="Arial" w:hAnsi="Arial" w:cs="Arial"/>
                <w:sz w:val="16"/>
                <w:szCs w:val="16"/>
                <w:lang w:val="en-US"/>
              </w:rPr>
              <w:t xml:space="preserve">) </w:t>
            </w:r>
            <w:r w:rsidRPr="00824B70">
              <w:rPr>
                <w:rFonts w:ascii="Arial" w:hAnsi="Arial" w:cs="Arial"/>
                <w:sz w:val="16"/>
                <w:szCs w:val="16"/>
              </w:rPr>
              <w:t>за</w:t>
            </w:r>
            <w:r w:rsidRPr="00E51E15">
              <w:rPr>
                <w:rFonts w:ascii="Arial" w:hAnsi="Arial" w:cs="Arial"/>
                <w:sz w:val="16"/>
                <w:szCs w:val="16"/>
                <w:lang w:val="en-US"/>
              </w:rPr>
              <w:t xml:space="preserve"> </w:t>
            </w:r>
            <w:r w:rsidRPr="00824B70">
              <w:rPr>
                <w:rFonts w:ascii="Arial" w:hAnsi="Arial" w:cs="Arial"/>
                <w:sz w:val="16"/>
                <w:szCs w:val="16"/>
              </w:rPr>
              <w:t>відсутності</w:t>
            </w:r>
            <w:r w:rsidRPr="00E51E15">
              <w:rPr>
                <w:rFonts w:ascii="Arial" w:hAnsi="Arial" w:cs="Arial"/>
                <w:sz w:val="16"/>
                <w:szCs w:val="16"/>
                <w:lang w:val="en-US"/>
              </w:rPr>
              <w:t xml:space="preserve"> </w:t>
            </w:r>
            <w:r w:rsidRPr="00824B70">
              <w:rPr>
                <w:rFonts w:ascii="Arial" w:hAnsi="Arial" w:cs="Arial"/>
                <w:sz w:val="16"/>
                <w:szCs w:val="16"/>
              </w:rPr>
              <w:t>сертифіката</w:t>
            </w:r>
            <w:r w:rsidRPr="00E51E15">
              <w:rPr>
                <w:rFonts w:ascii="Arial" w:hAnsi="Arial" w:cs="Arial"/>
                <w:sz w:val="16"/>
                <w:szCs w:val="16"/>
                <w:lang w:val="en-US"/>
              </w:rPr>
              <w:t xml:space="preserve"> </w:t>
            </w:r>
            <w:r w:rsidRPr="00824B70">
              <w:rPr>
                <w:rFonts w:ascii="Arial" w:hAnsi="Arial" w:cs="Arial"/>
                <w:sz w:val="16"/>
                <w:szCs w:val="16"/>
              </w:rPr>
              <w:t>відповідності</w:t>
            </w:r>
            <w:r w:rsidRPr="00E51E15">
              <w:rPr>
                <w:rFonts w:ascii="Arial" w:hAnsi="Arial" w:cs="Arial"/>
                <w:sz w:val="16"/>
                <w:szCs w:val="16"/>
                <w:lang w:val="en-US"/>
              </w:rPr>
              <w:t xml:space="preserve"> </w:t>
            </w:r>
            <w:r w:rsidRPr="00824B70">
              <w:rPr>
                <w:rFonts w:ascii="Arial" w:hAnsi="Arial" w:cs="Arial"/>
                <w:sz w:val="16"/>
                <w:szCs w:val="16"/>
              </w:rPr>
              <w:t>Європейській</w:t>
            </w:r>
            <w:r w:rsidRPr="00E51E15">
              <w:rPr>
                <w:rFonts w:ascii="Arial" w:hAnsi="Arial" w:cs="Arial"/>
                <w:sz w:val="16"/>
                <w:szCs w:val="16"/>
                <w:lang w:val="en-US"/>
              </w:rPr>
              <w:t xml:space="preserve"> </w:t>
            </w:r>
            <w:r w:rsidRPr="00824B70">
              <w:rPr>
                <w:rFonts w:ascii="Arial" w:hAnsi="Arial" w:cs="Arial"/>
                <w:sz w:val="16"/>
                <w:szCs w:val="16"/>
              </w:rPr>
              <w:t>фармакопеї</w:t>
            </w:r>
            <w:r w:rsidRPr="00E51E15">
              <w:rPr>
                <w:rFonts w:ascii="Arial" w:hAnsi="Arial" w:cs="Arial"/>
                <w:sz w:val="16"/>
                <w:szCs w:val="16"/>
                <w:lang w:val="en-US"/>
              </w:rPr>
              <w:t xml:space="preserve"> </w:t>
            </w:r>
            <w:r w:rsidRPr="00824B70">
              <w:rPr>
                <w:rFonts w:ascii="Arial" w:hAnsi="Arial" w:cs="Arial"/>
                <w:sz w:val="16"/>
                <w:szCs w:val="16"/>
              </w:rPr>
              <w:t>у</w:t>
            </w:r>
            <w:r w:rsidRPr="00E51E15">
              <w:rPr>
                <w:rFonts w:ascii="Arial" w:hAnsi="Arial" w:cs="Arial"/>
                <w:sz w:val="16"/>
                <w:szCs w:val="16"/>
                <w:lang w:val="en-US"/>
              </w:rPr>
              <w:t xml:space="preserve"> </w:t>
            </w:r>
            <w:r w:rsidRPr="00824B70">
              <w:rPr>
                <w:rFonts w:ascii="Arial" w:hAnsi="Arial" w:cs="Arial"/>
                <w:sz w:val="16"/>
                <w:szCs w:val="16"/>
              </w:rPr>
              <w:t>затвердженому</w:t>
            </w:r>
            <w:r w:rsidRPr="00E51E15">
              <w:rPr>
                <w:rFonts w:ascii="Arial" w:hAnsi="Arial" w:cs="Arial"/>
                <w:sz w:val="16"/>
                <w:szCs w:val="16"/>
                <w:lang w:val="en-US"/>
              </w:rPr>
              <w:t xml:space="preserve"> </w:t>
            </w:r>
            <w:r w:rsidRPr="00824B70">
              <w:rPr>
                <w:rFonts w:ascii="Arial" w:hAnsi="Arial" w:cs="Arial"/>
                <w:sz w:val="16"/>
                <w:szCs w:val="16"/>
              </w:rPr>
              <w:t>досьє</w:t>
            </w:r>
            <w:r w:rsidRPr="00E51E15">
              <w:rPr>
                <w:rFonts w:ascii="Arial" w:hAnsi="Arial" w:cs="Arial"/>
                <w:sz w:val="16"/>
                <w:szCs w:val="16"/>
                <w:lang w:val="en-US"/>
              </w:rPr>
              <w:t xml:space="preserve">, </w:t>
            </w:r>
            <w:r w:rsidRPr="00824B70">
              <w:rPr>
                <w:rFonts w:ascii="Arial" w:hAnsi="Arial" w:cs="Arial"/>
                <w:sz w:val="16"/>
                <w:szCs w:val="16"/>
              </w:rPr>
              <w:t>або</w:t>
            </w:r>
            <w:r w:rsidRPr="00E51E15">
              <w:rPr>
                <w:rFonts w:ascii="Arial" w:hAnsi="Arial" w:cs="Arial"/>
                <w:sz w:val="16"/>
                <w:szCs w:val="16"/>
                <w:lang w:val="en-US"/>
              </w:rPr>
              <w:t xml:space="preserve"> </w:t>
            </w:r>
            <w:r w:rsidRPr="00824B70">
              <w:rPr>
                <w:rFonts w:ascii="Arial" w:hAnsi="Arial" w:cs="Arial"/>
                <w:sz w:val="16"/>
                <w:szCs w:val="16"/>
              </w:rPr>
              <w:t>виробника</w:t>
            </w:r>
            <w:r w:rsidRPr="00E51E15">
              <w:rPr>
                <w:rFonts w:ascii="Arial" w:hAnsi="Arial" w:cs="Arial"/>
                <w:sz w:val="16"/>
                <w:szCs w:val="16"/>
                <w:lang w:val="en-US"/>
              </w:rPr>
              <w:t xml:space="preserve"> </w:t>
            </w:r>
            <w:r w:rsidRPr="00824B70">
              <w:rPr>
                <w:rFonts w:ascii="Arial" w:hAnsi="Arial" w:cs="Arial"/>
                <w:sz w:val="16"/>
                <w:szCs w:val="16"/>
              </w:rPr>
              <w:t>нової</w:t>
            </w:r>
            <w:r w:rsidRPr="00E51E15">
              <w:rPr>
                <w:rFonts w:ascii="Arial" w:hAnsi="Arial" w:cs="Arial"/>
                <w:sz w:val="16"/>
                <w:szCs w:val="16"/>
                <w:lang w:val="en-US"/>
              </w:rPr>
              <w:t xml:space="preserve"> </w:t>
            </w:r>
            <w:r w:rsidRPr="00824B70">
              <w:rPr>
                <w:rFonts w:ascii="Arial" w:hAnsi="Arial" w:cs="Arial"/>
                <w:sz w:val="16"/>
                <w:szCs w:val="16"/>
              </w:rPr>
              <w:t>допоміжної</w:t>
            </w:r>
            <w:r w:rsidRPr="00E51E15">
              <w:rPr>
                <w:rFonts w:ascii="Arial" w:hAnsi="Arial" w:cs="Arial"/>
                <w:sz w:val="16"/>
                <w:szCs w:val="16"/>
                <w:lang w:val="en-US"/>
              </w:rPr>
              <w:t xml:space="preserve"> </w:t>
            </w:r>
            <w:r w:rsidRPr="00824B70">
              <w:rPr>
                <w:rFonts w:ascii="Arial" w:hAnsi="Arial" w:cs="Arial"/>
                <w:sz w:val="16"/>
                <w:szCs w:val="16"/>
              </w:rPr>
              <w:t>речовини</w:t>
            </w:r>
            <w:r w:rsidRPr="00E51E15">
              <w:rPr>
                <w:rFonts w:ascii="Arial" w:hAnsi="Arial" w:cs="Arial"/>
                <w:sz w:val="16"/>
                <w:szCs w:val="16"/>
                <w:lang w:val="en-US"/>
              </w:rPr>
              <w:t xml:space="preserve"> (</w:t>
            </w:r>
            <w:r w:rsidRPr="00824B70">
              <w:rPr>
                <w:rFonts w:ascii="Arial" w:hAnsi="Arial" w:cs="Arial"/>
                <w:sz w:val="16"/>
                <w:szCs w:val="16"/>
              </w:rPr>
              <w:t>якщо</w:t>
            </w:r>
            <w:r w:rsidRPr="00E51E15">
              <w:rPr>
                <w:rFonts w:ascii="Arial" w:hAnsi="Arial" w:cs="Arial"/>
                <w:sz w:val="16"/>
                <w:szCs w:val="16"/>
                <w:lang w:val="en-US"/>
              </w:rPr>
              <w:t xml:space="preserve"> </w:t>
            </w:r>
            <w:r w:rsidRPr="00824B70">
              <w:rPr>
                <w:rFonts w:ascii="Arial" w:hAnsi="Arial" w:cs="Arial"/>
                <w:sz w:val="16"/>
                <w:szCs w:val="16"/>
              </w:rPr>
              <w:t>зазначено</w:t>
            </w:r>
            <w:r w:rsidRPr="00E51E15">
              <w:rPr>
                <w:rFonts w:ascii="Arial" w:hAnsi="Arial" w:cs="Arial"/>
                <w:sz w:val="16"/>
                <w:szCs w:val="16"/>
                <w:lang w:val="en-US"/>
              </w:rPr>
              <w:t xml:space="preserve"> </w:t>
            </w:r>
            <w:r w:rsidRPr="00824B70">
              <w:rPr>
                <w:rFonts w:ascii="Arial" w:hAnsi="Arial" w:cs="Arial"/>
                <w:sz w:val="16"/>
                <w:szCs w:val="16"/>
              </w:rPr>
              <w:t>у</w:t>
            </w:r>
            <w:r w:rsidRPr="00E51E15">
              <w:rPr>
                <w:rFonts w:ascii="Arial" w:hAnsi="Arial" w:cs="Arial"/>
                <w:sz w:val="16"/>
                <w:szCs w:val="16"/>
                <w:lang w:val="en-US"/>
              </w:rPr>
              <w:t xml:space="preserve"> </w:t>
            </w:r>
            <w:r w:rsidRPr="00824B70">
              <w:rPr>
                <w:rFonts w:ascii="Arial" w:hAnsi="Arial" w:cs="Arial"/>
                <w:sz w:val="16"/>
                <w:szCs w:val="16"/>
              </w:rPr>
              <w:t>досьє</w:t>
            </w:r>
            <w:r w:rsidRPr="00E51E15">
              <w:rPr>
                <w:rFonts w:ascii="Arial" w:hAnsi="Arial" w:cs="Arial"/>
                <w:sz w:val="16"/>
                <w:szCs w:val="16"/>
                <w:lang w:val="en-US"/>
              </w:rPr>
              <w:t xml:space="preserve">) </w:t>
            </w:r>
            <w:r w:rsidRPr="00824B70">
              <w:rPr>
                <w:rFonts w:ascii="Arial" w:hAnsi="Arial" w:cs="Arial"/>
                <w:sz w:val="16"/>
                <w:szCs w:val="16"/>
              </w:rPr>
              <w:t>Зміна</w:t>
            </w:r>
            <w:r w:rsidRPr="00E51E15">
              <w:rPr>
                <w:rFonts w:ascii="Arial" w:hAnsi="Arial" w:cs="Arial"/>
                <w:sz w:val="16"/>
                <w:szCs w:val="16"/>
                <w:lang w:val="en-US"/>
              </w:rPr>
              <w:t xml:space="preserve"> </w:t>
            </w:r>
            <w:r w:rsidRPr="00824B70">
              <w:rPr>
                <w:rFonts w:ascii="Arial" w:hAnsi="Arial" w:cs="Arial"/>
                <w:sz w:val="16"/>
                <w:szCs w:val="16"/>
              </w:rPr>
              <w:t>назви</w:t>
            </w:r>
            <w:r w:rsidRPr="00E51E15">
              <w:rPr>
                <w:rFonts w:ascii="Arial" w:hAnsi="Arial" w:cs="Arial"/>
                <w:sz w:val="16"/>
                <w:szCs w:val="16"/>
                <w:lang w:val="en-US"/>
              </w:rPr>
              <w:t xml:space="preserve"> </w:t>
            </w:r>
            <w:r w:rsidRPr="00824B70">
              <w:rPr>
                <w:rFonts w:ascii="Arial" w:hAnsi="Arial" w:cs="Arial"/>
                <w:sz w:val="16"/>
                <w:szCs w:val="16"/>
              </w:rPr>
              <w:t>виробничої</w:t>
            </w:r>
            <w:r w:rsidRPr="00E51E15">
              <w:rPr>
                <w:rFonts w:ascii="Arial" w:hAnsi="Arial" w:cs="Arial"/>
                <w:sz w:val="16"/>
                <w:szCs w:val="16"/>
                <w:lang w:val="en-US"/>
              </w:rPr>
              <w:t xml:space="preserve"> </w:t>
            </w:r>
            <w:r w:rsidRPr="00824B70">
              <w:rPr>
                <w:rFonts w:ascii="Arial" w:hAnsi="Arial" w:cs="Arial"/>
                <w:sz w:val="16"/>
                <w:szCs w:val="16"/>
              </w:rPr>
              <w:t>дільниці</w:t>
            </w:r>
            <w:r w:rsidRPr="00E51E15">
              <w:rPr>
                <w:rFonts w:ascii="Arial" w:hAnsi="Arial" w:cs="Arial"/>
                <w:sz w:val="16"/>
                <w:szCs w:val="16"/>
                <w:lang w:val="en-US"/>
              </w:rPr>
              <w:t xml:space="preserve"> </w:t>
            </w:r>
            <w:r w:rsidRPr="00824B70">
              <w:rPr>
                <w:rFonts w:ascii="Arial" w:hAnsi="Arial" w:cs="Arial"/>
                <w:sz w:val="16"/>
                <w:szCs w:val="16"/>
              </w:rPr>
              <w:t>АФІ</w:t>
            </w:r>
            <w:r w:rsidRPr="00E51E15">
              <w:rPr>
                <w:rFonts w:ascii="Arial" w:hAnsi="Arial" w:cs="Arial"/>
                <w:sz w:val="16"/>
                <w:szCs w:val="16"/>
                <w:lang w:val="en-US"/>
              </w:rPr>
              <w:t xml:space="preserve"> </w:t>
            </w:r>
            <w:r w:rsidRPr="00824B70">
              <w:rPr>
                <w:rFonts w:ascii="Arial" w:hAnsi="Arial" w:cs="Arial"/>
                <w:sz w:val="16"/>
                <w:szCs w:val="16"/>
              </w:rPr>
              <w:t>Амлодипіну</w:t>
            </w:r>
            <w:r w:rsidRPr="00E51E15">
              <w:rPr>
                <w:rFonts w:ascii="Arial" w:hAnsi="Arial" w:cs="Arial"/>
                <w:sz w:val="16"/>
                <w:szCs w:val="16"/>
                <w:lang w:val="en-US"/>
              </w:rPr>
              <w:t xml:space="preserve"> </w:t>
            </w:r>
            <w:r w:rsidRPr="00824B70">
              <w:rPr>
                <w:rFonts w:ascii="Arial" w:hAnsi="Arial" w:cs="Arial"/>
                <w:sz w:val="16"/>
                <w:szCs w:val="16"/>
              </w:rPr>
              <w:t>бесилату</w:t>
            </w:r>
            <w:r w:rsidRPr="00E51E15">
              <w:rPr>
                <w:rFonts w:ascii="Arial" w:hAnsi="Arial" w:cs="Arial"/>
                <w:sz w:val="16"/>
                <w:szCs w:val="16"/>
                <w:lang w:val="en-US"/>
              </w:rPr>
              <w:t xml:space="preserve"> </w:t>
            </w:r>
            <w:r w:rsidRPr="00824B70">
              <w:rPr>
                <w:rFonts w:ascii="Arial" w:hAnsi="Arial" w:cs="Arial"/>
                <w:sz w:val="16"/>
                <w:szCs w:val="16"/>
              </w:rPr>
              <w:t>з</w:t>
            </w:r>
            <w:r w:rsidRPr="00E51E15">
              <w:rPr>
                <w:rFonts w:ascii="Arial" w:hAnsi="Arial" w:cs="Arial"/>
                <w:sz w:val="16"/>
                <w:szCs w:val="16"/>
                <w:lang w:val="en-US"/>
              </w:rPr>
              <w:t xml:space="preserve"> </w:t>
            </w:r>
            <w:r w:rsidRPr="00824B70">
              <w:rPr>
                <w:rFonts w:ascii="Arial" w:hAnsi="Arial" w:cs="Arial"/>
                <w:sz w:val="16"/>
                <w:szCs w:val="16"/>
              </w:rPr>
              <w:t>Лєк</w:t>
            </w:r>
            <w:r w:rsidRPr="00E51E15">
              <w:rPr>
                <w:rFonts w:ascii="Arial" w:hAnsi="Arial" w:cs="Arial"/>
                <w:sz w:val="16"/>
                <w:szCs w:val="16"/>
                <w:lang w:val="en-US"/>
              </w:rPr>
              <w:t xml:space="preserve"> </w:t>
            </w:r>
            <w:r w:rsidRPr="00824B70">
              <w:rPr>
                <w:rFonts w:ascii="Arial" w:hAnsi="Arial" w:cs="Arial"/>
                <w:sz w:val="16"/>
                <w:szCs w:val="16"/>
              </w:rPr>
              <w:t>Фармасьютикалс</w:t>
            </w:r>
            <w:r w:rsidRPr="00E51E15">
              <w:rPr>
                <w:rFonts w:ascii="Arial" w:hAnsi="Arial" w:cs="Arial"/>
                <w:sz w:val="16"/>
                <w:szCs w:val="16"/>
                <w:lang w:val="en-US"/>
              </w:rPr>
              <w:t xml:space="preserve"> </w:t>
            </w:r>
            <w:r w:rsidRPr="00824B70">
              <w:rPr>
                <w:rFonts w:ascii="Arial" w:hAnsi="Arial" w:cs="Arial"/>
                <w:sz w:val="16"/>
                <w:szCs w:val="16"/>
              </w:rPr>
              <w:t>д</w:t>
            </w:r>
            <w:r w:rsidRPr="00E51E15">
              <w:rPr>
                <w:rFonts w:ascii="Arial" w:hAnsi="Arial" w:cs="Arial"/>
                <w:sz w:val="16"/>
                <w:szCs w:val="16"/>
                <w:lang w:val="en-US"/>
              </w:rPr>
              <w:t>.</w:t>
            </w:r>
            <w:r w:rsidRPr="00824B70">
              <w:rPr>
                <w:rFonts w:ascii="Arial" w:hAnsi="Arial" w:cs="Arial"/>
                <w:sz w:val="16"/>
                <w:szCs w:val="16"/>
              </w:rPr>
              <w:t>д</w:t>
            </w:r>
            <w:r w:rsidRPr="00E51E15">
              <w:rPr>
                <w:rFonts w:ascii="Arial" w:hAnsi="Arial" w:cs="Arial"/>
                <w:sz w:val="16"/>
                <w:szCs w:val="16"/>
                <w:lang w:val="en-US"/>
              </w:rPr>
              <w:t xml:space="preserve">. / Lek Pharmaceuticals d.d. </w:t>
            </w:r>
            <w:r w:rsidRPr="00824B70">
              <w:rPr>
                <w:rFonts w:ascii="Arial" w:hAnsi="Arial" w:cs="Arial"/>
                <w:sz w:val="16"/>
                <w:szCs w:val="16"/>
              </w:rPr>
              <w:t>на</w:t>
            </w:r>
            <w:r w:rsidRPr="00E51E15">
              <w:rPr>
                <w:rFonts w:ascii="Arial" w:hAnsi="Arial" w:cs="Arial"/>
                <w:sz w:val="16"/>
                <w:szCs w:val="16"/>
                <w:lang w:val="en-US"/>
              </w:rPr>
              <w:t xml:space="preserve"> Novartis Pharmaceutical Manufacturing LLC, </w:t>
            </w:r>
            <w:r w:rsidRPr="00824B70">
              <w:rPr>
                <w:rFonts w:ascii="Arial" w:hAnsi="Arial" w:cs="Arial"/>
                <w:sz w:val="16"/>
                <w:szCs w:val="16"/>
              </w:rPr>
              <w:t>без</w:t>
            </w:r>
            <w:r w:rsidRPr="00E51E15">
              <w:rPr>
                <w:rFonts w:ascii="Arial" w:hAnsi="Arial" w:cs="Arial"/>
                <w:sz w:val="16"/>
                <w:szCs w:val="16"/>
                <w:lang w:val="en-US"/>
              </w:rPr>
              <w:t xml:space="preserve"> </w:t>
            </w:r>
            <w:r w:rsidRPr="00824B70">
              <w:rPr>
                <w:rFonts w:ascii="Arial" w:hAnsi="Arial" w:cs="Arial"/>
                <w:sz w:val="16"/>
                <w:szCs w:val="16"/>
              </w:rPr>
              <w:t>зміни</w:t>
            </w:r>
            <w:r w:rsidRPr="00E51E15">
              <w:rPr>
                <w:rFonts w:ascii="Arial" w:hAnsi="Arial" w:cs="Arial"/>
                <w:sz w:val="16"/>
                <w:szCs w:val="16"/>
                <w:lang w:val="en-US"/>
              </w:rPr>
              <w:t xml:space="preserve"> </w:t>
            </w:r>
            <w:r w:rsidRPr="00824B70">
              <w:rPr>
                <w:rFonts w:ascii="Arial" w:hAnsi="Arial" w:cs="Arial"/>
                <w:sz w:val="16"/>
                <w:szCs w:val="16"/>
              </w:rPr>
              <w:t>місця</w:t>
            </w:r>
            <w:r w:rsidRPr="00E51E15">
              <w:rPr>
                <w:rFonts w:ascii="Arial" w:hAnsi="Arial" w:cs="Arial"/>
                <w:sz w:val="16"/>
                <w:szCs w:val="16"/>
                <w:lang w:val="en-US"/>
              </w:rPr>
              <w:t xml:space="preserve"> </w:t>
            </w:r>
            <w:r w:rsidRPr="00824B70">
              <w:rPr>
                <w:rFonts w:ascii="Arial" w:hAnsi="Arial" w:cs="Arial"/>
                <w:sz w:val="16"/>
                <w:szCs w:val="16"/>
              </w:rPr>
              <w:t>виробництва</w:t>
            </w:r>
            <w:r w:rsidRPr="00E51E15">
              <w:rPr>
                <w:rFonts w:ascii="Arial" w:hAnsi="Arial" w:cs="Arial"/>
                <w:sz w:val="16"/>
                <w:szCs w:val="16"/>
                <w:lang w:val="en-US"/>
              </w:rPr>
              <w:t>.</w:t>
            </w:r>
          </w:p>
          <w:p w:rsidR="0077730C" w:rsidRPr="00E51E15" w:rsidRDefault="0077730C" w:rsidP="004B05C9">
            <w:pPr>
              <w:jc w:val="center"/>
              <w:rPr>
                <w:rFonts w:ascii="Arial" w:hAnsi="Arial" w:cs="Arial"/>
                <w:sz w:val="16"/>
                <w:szCs w:val="16"/>
                <w:lang w:val="en-US"/>
              </w:rPr>
            </w:pPr>
            <w:r w:rsidRPr="00824B70">
              <w:rPr>
                <w:rFonts w:ascii="Arial" w:hAnsi="Arial" w:cs="Arial"/>
                <w:sz w:val="16"/>
                <w:szCs w:val="16"/>
              </w:rPr>
              <w:t>Зміни</w:t>
            </w:r>
            <w:r w:rsidRPr="00E51E15">
              <w:rPr>
                <w:rFonts w:ascii="Arial" w:hAnsi="Arial" w:cs="Arial"/>
                <w:sz w:val="16"/>
                <w:szCs w:val="16"/>
                <w:lang w:val="en-US"/>
              </w:rPr>
              <w:t xml:space="preserve"> I </w:t>
            </w:r>
            <w:r w:rsidRPr="00824B70">
              <w:rPr>
                <w:rFonts w:ascii="Arial" w:hAnsi="Arial" w:cs="Arial"/>
                <w:sz w:val="16"/>
                <w:szCs w:val="16"/>
              </w:rPr>
              <w:t>типу</w:t>
            </w:r>
            <w:r w:rsidRPr="00E51E15">
              <w:rPr>
                <w:rFonts w:ascii="Arial" w:hAnsi="Arial" w:cs="Arial"/>
                <w:sz w:val="16"/>
                <w:szCs w:val="16"/>
                <w:lang w:val="en-US"/>
              </w:rPr>
              <w:t xml:space="preserve"> - </w:t>
            </w:r>
            <w:r w:rsidRPr="00824B70">
              <w:rPr>
                <w:rFonts w:ascii="Arial" w:hAnsi="Arial" w:cs="Arial"/>
                <w:sz w:val="16"/>
                <w:szCs w:val="16"/>
              </w:rPr>
              <w:t>Зміни</w:t>
            </w:r>
            <w:r w:rsidRPr="00E51E15">
              <w:rPr>
                <w:rFonts w:ascii="Arial" w:hAnsi="Arial" w:cs="Arial"/>
                <w:sz w:val="16"/>
                <w:szCs w:val="16"/>
                <w:lang w:val="en-US"/>
              </w:rPr>
              <w:t xml:space="preserve"> </w:t>
            </w:r>
            <w:r w:rsidRPr="00824B70">
              <w:rPr>
                <w:rFonts w:ascii="Arial" w:hAnsi="Arial" w:cs="Arial"/>
                <w:sz w:val="16"/>
                <w:szCs w:val="16"/>
              </w:rPr>
              <w:t>з</w:t>
            </w:r>
            <w:r w:rsidRPr="00E51E15">
              <w:rPr>
                <w:rFonts w:ascii="Arial" w:hAnsi="Arial" w:cs="Arial"/>
                <w:sz w:val="16"/>
                <w:szCs w:val="16"/>
                <w:lang w:val="en-US"/>
              </w:rPr>
              <w:t xml:space="preserve"> </w:t>
            </w:r>
            <w:r w:rsidRPr="00824B70">
              <w:rPr>
                <w:rFonts w:ascii="Arial" w:hAnsi="Arial" w:cs="Arial"/>
                <w:sz w:val="16"/>
                <w:szCs w:val="16"/>
              </w:rPr>
              <w:t>якості</w:t>
            </w:r>
            <w:r w:rsidRPr="00E51E15">
              <w:rPr>
                <w:rFonts w:ascii="Arial" w:hAnsi="Arial" w:cs="Arial"/>
                <w:sz w:val="16"/>
                <w:szCs w:val="16"/>
                <w:lang w:val="en-US"/>
              </w:rPr>
              <w:t xml:space="preserve">. </w:t>
            </w:r>
            <w:r w:rsidRPr="00824B70">
              <w:rPr>
                <w:rFonts w:ascii="Arial" w:hAnsi="Arial" w:cs="Arial"/>
                <w:sz w:val="16"/>
                <w:szCs w:val="16"/>
              </w:rPr>
              <w:t>АФІ</w:t>
            </w:r>
            <w:r w:rsidRPr="00E51E15">
              <w:rPr>
                <w:rFonts w:ascii="Arial" w:hAnsi="Arial" w:cs="Arial"/>
                <w:sz w:val="16"/>
                <w:szCs w:val="16"/>
                <w:lang w:val="en-US"/>
              </w:rPr>
              <w:t xml:space="preserve">. </w:t>
            </w:r>
            <w:r w:rsidRPr="00824B70">
              <w:rPr>
                <w:rFonts w:ascii="Arial" w:hAnsi="Arial" w:cs="Arial"/>
                <w:sz w:val="16"/>
                <w:szCs w:val="16"/>
              </w:rPr>
              <w:t>Виробництво</w:t>
            </w:r>
            <w:r w:rsidRPr="00E51E15">
              <w:rPr>
                <w:rFonts w:ascii="Arial" w:hAnsi="Arial" w:cs="Arial"/>
                <w:sz w:val="16"/>
                <w:szCs w:val="16"/>
                <w:lang w:val="en-US"/>
              </w:rPr>
              <w:t xml:space="preserve">. </w:t>
            </w:r>
            <w:r w:rsidRPr="00824B70">
              <w:rPr>
                <w:rFonts w:ascii="Arial" w:hAnsi="Arial" w:cs="Arial"/>
                <w:sz w:val="16"/>
                <w:szCs w:val="16"/>
              </w:rPr>
              <w:t>Зміна</w:t>
            </w:r>
            <w:r w:rsidRPr="00E51E15">
              <w:rPr>
                <w:rFonts w:ascii="Arial" w:hAnsi="Arial" w:cs="Arial"/>
                <w:sz w:val="16"/>
                <w:szCs w:val="16"/>
                <w:lang w:val="en-US"/>
              </w:rPr>
              <w:t xml:space="preserve"> </w:t>
            </w:r>
            <w:r w:rsidRPr="00824B70">
              <w:rPr>
                <w:rFonts w:ascii="Arial" w:hAnsi="Arial" w:cs="Arial"/>
                <w:sz w:val="16"/>
                <w:szCs w:val="16"/>
              </w:rPr>
              <w:t>виробника</w:t>
            </w:r>
            <w:r w:rsidRPr="00E51E15">
              <w:rPr>
                <w:rFonts w:ascii="Arial" w:hAnsi="Arial" w:cs="Arial"/>
                <w:sz w:val="16"/>
                <w:szCs w:val="16"/>
                <w:lang w:val="en-US"/>
              </w:rPr>
              <w:t xml:space="preserve"> </w:t>
            </w:r>
            <w:r w:rsidRPr="00824B70">
              <w:rPr>
                <w:rFonts w:ascii="Arial" w:hAnsi="Arial" w:cs="Arial"/>
                <w:sz w:val="16"/>
                <w:szCs w:val="16"/>
              </w:rPr>
              <w:t>вихідного</w:t>
            </w:r>
            <w:r w:rsidRPr="00E51E15">
              <w:rPr>
                <w:rFonts w:ascii="Arial" w:hAnsi="Arial" w:cs="Arial"/>
                <w:sz w:val="16"/>
                <w:szCs w:val="16"/>
                <w:lang w:val="en-US"/>
              </w:rPr>
              <w:t>/</w:t>
            </w:r>
            <w:r w:rsidRPr="00824B70">
              <w:rPr>
                <w:rFonts w:ascii="Arial" w:hAnsi="Arial" w:cs="Arial"/>
                <w:sz w:val="16"/>
                <w:szCs w:val="16"/>
              </w:rPr>
              <w:t>проміжного</w:t>
            </w:r>
            <w:r w:rsidRPr="00E51E15">
              <w:rPr>
                <w:rFonts w:ascii="Arial" w:hAnsi="Arial" w:cs="Arial"/>
                <w:sz w:val="16"/>
                <w:szCs w:val="16"/>
                <w:lang w:val="en-US"/>
              </w:rPr>
              <w:t xml:space="preserve"> </w:t>
            </w:r>
            <w:r w:rsidRPr="00824B70">
              <w:rPr>
                <w:rFonts w:ascii="Arial" w:hAnsi="Arial" w:cs="Arial"/>
                <w:sz w:val="16"/>
                <w:szCs w:val="16"/>
              </w:rPr>
              <w:t>продукту</w:t>
            </w:r>
            <w:r w:rsidRPr="00E51E15">
              <w:rPr>
                <w:rFonts w:ascii="Arial" w:hAnsi="Arial" w:cs="Arial"/>
                <w:sz w:val="16"/>
                <w:szCs w:val="16"/>
                <w:lang w:val="en-US"/>
              </w:rPr>
              <w:t>/</w:t>
            </w:r>
            <w:r w:rsidRPr="00824B70">
              <w:rPr>
                <w:rFonts w:ascii="Arial" w:hAnsi="Arial" w:cs="Arial"/>
                <w:sz w:val="16"/>
                <w:szCs w:val="16"/>
              </w:rPr>
              <w:t>реагенту</w:t>
            </w:r>
            <w:r w:rsidRPr="00E51E15">
              <w:rPr>
                <w:rFonts w:ascii="Arial" w:hAnsi="Arial" w:cs="Arial"/>
                <w:sz w:val="16"/>
                <w:szCs w:val="16"/>
                <w:lang w:val="en-US"/>
              </w:rPr>
              <w:t xml:space="preserve">, </w:t>
            </w:r>
            <w:r w:rsidRPr="00824B70">
              <w:rPr>
                <w:rFonts w:ascii="Arial" w:hAnsi="Arial" w:cs="Arial"/>
                <w:sz w:val="16"/>
                <w:szCs w:val="16"/>
              </w:rPr>
              <w:t>що</w:t>
            </w:r>
            <w:r w:rsidRPr="00E51E15">
              <w:rPr>
                <w:rFonts w:ascii="Arial" w:hAnsi="Arial" w:cs="Arial"/>
                <w:sz w:val="16"/>
                <w:szCs w:val="16"/>
                <w:lang w:val="en-US"/>
              </w:rPr>
              <w:t xml:space="preserve"> </w:t>
            </w:r>
            <w:r w:rsidRPr="00824B70">
              <w:rPr>
                <w:rFonts w:ascii="Arial" w:hAnsi="Arial" w:cs="Arial"/>
                <w:sz w:val="16"/>
                <w:szCs w:val="16"/>
              </w:rPr>
              <w:t>використовуються</w:t>
            </w:r>
            <w:r w:rsidRPr="00E51E15">
              <w:rPr>
                <w:rFonts w:ascii="Arial" w:hAnsi="Arial" w:cs="Arial"/>
                <w:sz w:val="16"/>
                <w:szCs w:val="16"/>
                <w:lang w:val="en-US"/>
              </w:rPr>
              <w:t xml:space="preserve"> </w:t>
            </w:r>
            <w:r w:rsidRPr="00824B70">
              <w:rPr>
                <w:rFonts w:ascii="Arial" w:hAnsi="Arial" w:cs="Arial"/>
                <w:sz w:val="16"/>
                <w:szCs w:val="16"/>
              </w:rPr>
              <w:t>у</w:t>
            </w:r>
            <w:r w:rsidRPr="00E51E15">
              <w:rPr>
                <w:rFonts w:ascii="Arial" w:hAnsi="Arial" w:cs="Arial"/>
                <w:sz w:val="16"/>
                <w:szCs w:val="16"/>
                <w:lang w:val="en-US"/>
              </w:rPr>
              <w:t xml:space="preserve"> </w:t>
            </w:r>
            <w:r w:rsidRPr="00824B70">
              <w:rPr>
                <w:rFonts w:ascii="Arial" w:hAnsi="Arial" w:cs="Arial"/>
                <w:sz w:val="16"/>
                <w:szCs w:val="16"/>
              </w:rPr>
              <w:t>виробничому</w:t>
            </w:r>
            <w:r w:rsidRPr="00E51E15">
              <w:rPr>
                <w:rFonts w:ascii="Arial" w:hAnsi="Arial" w:cs="Arial"/>
                <w:sz w:val="16"/>
                <w:szCs w:val="16"/>
                <w:lang w:val="en-US"/>
              </w:rPr>
              <w:t xml:space="preserve"> </w:t>
            </w:r>
            <w:r w:rsidRPr="00824B70">
              <w:rPr>
                <w:rFonts w:ascii="Arial" w:hAnsi="Arial" w:cs="Arial"/>
                <w:sz w:val="16"/>
                <w:szCs w:val="16"/>
              </w:rPr>
              <w:t>процесі</w:t>
            </w:r>
            <w:r w:rsidRPr="00E51E15">
              <w:rPr>
                <w:rFonts w:ascii="Arial" w:hAnsi="Arial" w:cs="Arial"/>
                <w:sz w:val="16"/>
                <w:szCs w:val="16"/>
                <w:lang w:val="en-US"/>
              </w:rPr>
              <w:t xml:space="preserve"> </w:t>
            </w:r>
            <w:r w:rsidRPr="00824B70">
              <w:rPr>
                <w:rFonts w:ascii="Arial" w:hAnsi="Arial" w:cs="Arial"/>
                <w:sz w:val="16"/>
                <w:szCs w:val="16"/>
              </w:rPr>
              <w:t>АФІ</w:t>
            </w:r>
            <w:r w:rsidRPr="00E51E15">
              <w:rPr>
                <w:rFonts w:ascii="Arial" w:hAnsi="Arial" w:cs="Arial"/>
                <w:sz w:val="16"/>
                <w:szCs w:val="16"/>
                <w:lang w:val="en-US"/>
              </w:rPr>
              <w:t xml:space="preserve">, </w:t>
            </w:r>
            <w:r w:rsidRPr="00824B70">
              <w:rPr>
                <w:rFonts w:ascii="Arial" w:hAnsi="Arial" w:cs="Arial"/>
                <w:sz w:val="16"/>
                <w:szCs w:val="16"/>
              </w:rPr>
              <w:t>або</w:t>
            </w:r>
            <w:r w:rsidRPr="00E51E15">
              <w:rPr>
                <w:rFonts w:ascii="Arial" w:hAnsi="Arial" w:cs="Arial"/>
                <w:sz w:val="16"/>
                <w:szCs w:val="16"/>
                <w:lang w:val="en-US"/>
              </w:rPr>
              <w:t xml:space="preserve"> </w:t>
            </w:r>
            <w:r w:rsidRPr="00824B70">
              <w:rPr>
                <w:rFonts w:ascii="Arial" w:hAnsi="Arial" w:cs="Arial"/>
                <w:sz w:val="16"/>
                <w:szCs w:val="16"/>
              </w:rPr>
              <w:t>зміна</w:t>
            </w:r>
            <w:r w:rsidRPr="00E51E15">
              <w:rPr>
                <w:rFonts w:ascii="Arial" w:hAnsi="Arial" w:cs="Arial"/>
                <w:sz w:val="16"/>
                <w:szCs w:val="16"/>
                <w:lang w:val="en-US"/>
              </w:rPr>
              <w:t xml:space="preserve"> </w:t>
            </w:r>
            <w:r w:rsidRPr="00824B70">
              <w:rPr>
                <w:rFonts w:ascii="Arial" w:hAnsi="Arial" w:cs="Arial"/>
                <w:sz w:val="16"/>
                <w:szCs w:val="16"/>
              </w:rPr>
              <w:t>виробника</w:t>
            </w:r>
            <w:r w:rsidRPr="00E51E15">
              <w:rPr>
                <w:rFonts w:ascii="Arial" w:hAnsi="Arial" w:cs="Arial"/>
                <w:sz w:val="16"/>
                <w:szCs w:val="16"/>
                <w:lang w:val="en-US"/>
              </w:rPr>
              <w:t xml:space="preserve"> (</w:t>
            </w:r>
            <w:r w:rsidRPr="00824B70">
              <w:rPr>
                <w:rFonts w:ascii="Arial" w:hAnsi="Arial" w:cs="Arial"/>
                <w:sz w:val="16"/>
                <w:szCs w:val="16"/>
              </w:rPr>
              <w:t>включаючи</w:t>
            </w:r>
            <w:r w:rsidRPr="00E51E15">
              <w:rPr>
                <w:rFonts w:ascii="Arial" w:hAnsi="Arial" w:cs="Arial"/>
                <w:sz w:val="16"/>
                <w:szCs w:val="16"/>
                <w:lang w:val="en-US"/>
              </w:rPr>
              <w:t xml:space="preserve">, </w:t>
            </w:r>
            <w:r w:rsidRPr="00824B70">
              <w:rPr>
                <w:rFonts w:ascii="Arial" w:hAnsi="Arial" w:cs="Arial"/>
                <w:sz w:val="16"/>
                <w:szCs w:val="16"/>
              </w:rPr>
              <w:t>де</w:t>
            </w:r>
            <w:r w:rsidRPr="00E51E15">
              <w:rPr>
                <w:rFonts w:ascii="Arial" w:hAnsi="Arial" w:cs="Arial"/>
                <w:sz w:val="16"/>
                <w:szCs w:val="16"/>
                <w:lang w:val="en-US"/>
              </w:rPr>
              <w:t xml:space="preserve"> </w:t>
            </w:r>
            <w:r w:rsidRPr="00824B70">
              <w:rPr>
                <w:rFonts w:ascii="Arial" w:hAnsi="Arial" w:cs="Arial"/>
                <w:sz w:val="16"/>
                <w:szCs w:val="16"/>
              </w:rPr>
              <w:t>необхідно</w:t>
            </w:r>
            <w:r w:rsidRPr="00E51E15">
              <w:rPr>
                <w:rFonts w:ascii="Arial" w:hAnsi="Arial" w:cs="Arial"/>
                <w:sz w:val="16"/>
                <w:szCs w:val="16"/>
                <w:lang w:val="en-US"/>
              </w:rPr>
              <w:t xml:space="preserve">, </w:t>
            </w:r>
            <w:r w:rsidRPr="00824B70">
              <w:rPr>
                <w:rFonts w:ascii="Arial" w:hAnsi="Arial" w:cs="Arial"/>
                <w:sz w:val="16"/>
                <w:szCs w:val="16"/>
              </w:rPr>
              <w:t>місце</w:t>
            </w:r>
            <w:r w:rsidRPr="00E51E15">
              <w:rPr>
                <w:rFonts w:ascii="Arial" w:hAnsi="Arial" w:cs="Arial"/>
                <w:sz w:val="16"/>
                <w:szCs w:val="16"/>
                <w:lang w:val="en-US"/>
              </w:rPr>
              <w:t xml:space="preserve"> </w:t>
            </w:r>
            <w:r w:rsidRPr="00824B70">
              <w:rPr>
                <w:rFonts w:ascii="Arial" w:hAnsi="Arial" w:cs="Arial"/>
                <w:sz w:val="16"/>
                <w:szCs w:val="16"/>
              </w:rPr>
              <w:t>проведення</w:t>
            </w:r>
            <w:r w:rsidRPr="00E51E15">
              <w:rPr>
                <w:rFonts w:ascii="Arial" w:hAnsi="Arial" w:cs="Arial"/>
                <w:sz w:val="16"/>
                <w:szCs w:val="16"/>
                <w:lang w:val="en-US"/>
              </w:rPr>
              <w:t xml:space="preserve"> </w:t>
            </w:r>
            <w:r w:rsidRPr="00824B70">
              <w:rPr>
                <w:rFonts w:ascii="Arial" w:hAnsi="Arial" w:cs="Arial"/>
                <w:sz w:val="16"/>
                <w:szCs w:val="16"/>
              </w:rPr>
              <w:t>контролю</w:t>
            </w:r>
            <w:r w:rsidRPr="00E51E15">
              <w:rPr>
                <w:rFonts w:ascii="Arial" w:hAnsi="Arial" w:cs="Arial"/>
                <w:sz w:val="16"/>
                <w:szCs w:val="16"/>
                <w:lang w:val="en-US"/>
              </w:rPr>
              <w:t xml:space="preserve"> </w:t>
            </w:r>
            <w:r w:rsidRPr="00824B70">
              <w:rPr>
                <w:rFonts w:ascii="Arial" w:hAnsi="Arial" w:cs="Arial"/>
                <w:sz w:val="16"/>
                <w:szCs w:val="16"/>
              </w:rPr>
              <w:t>якості</w:t>
            </w:r>
            <w:r w:rsidRPr="00E51E15">
              <w:rPr>
                <w:rFonts w:ascii="Arial" w:hAnsi="Arial" w:cs="Arial"/>
                <w:sz w:val="16"/>
                <w:szCs w:val="16"/>
                <w:lang w:val="en-US"/>
              </w:rPr>
              <w:t xml:space="preserve">) </w:t>
            </w:r>
            <w:r w:rsidRPr="00824B70">
              <w:rPr>
                <w:rFonts w:ascii="Arial" w:hAnsi="Arial" w:cs="Arial"/>
                <w:sz w:val="16"/>
                <w:szCs w:val="16"/>
              </w:rPr>
              <w:t>АФІ</w:t>
            </w:r>
            <w:r w:rsidRPr="00E51E15">
              <w:rPr>
                <w:rFonts w:ascii="Arial" w:hAnsi="Arial" w:cs="Arial"/>
                <w:sz w:val="16"/>
                <w:szCs w:val="16"/>
                <w:lang w:val="en-US"/>
              </w:rPr>
              <w:t xml:space="preserve"> (</w:t>
            </w:r>
            <w:r w:rsidRPr="00824B70">
              <w:rPr>
                <w:rFonts w:ascii="Arial" w:hAnsi="Arial" w:cs="Arial"/>
                <w:sz w:val="16"/>
                <w:szCs w:val="16"/>
              </w:rPr>
              <w:t>за</w:t>
            </w:r>
            <w:r w:rsidRPr="00E51E15">
              <w:rPr>
                <w:rFonts w:ascii="Arial" w:hAnsi="Arial" w:cs="Arial"/>
                <w:sz w:val="16"/>
                <w:szCs w:val="16"/>
                <w:lang w:val="en-US"/>
              </w:rPr>
              <w:t xml:space="preserve"> </w:t>
            </w:r>
            <w:r w:rsidRPr="00824B70">
              <w:rPr>
                <w:rFonts w:ascii="Arial" w:hAnsi="Arial" w:cs="Arial"/>
                <w:sz w:val="16"/>
                <w:szCs w:val="16"/>
              </w:rPr>
              <w:t>відсутності</w:t>
            </w:r>
            <w:r w:rsidRPr="00E51E15">
              <w:rPr>
                <w:rFonts w:ascii="Arial" w:hAnsi="Arial" w:cs="Arial"/>
                <w:sz w:val="16"/>
                <w:szCs w:val="16"/>
                <w:lang w:val="en-US"/>
              </w:rPr>
              <w:t xml:space="preserve"> </w:t>
            </w:r>
            <w:r w:rsidRPr="00824B70">
              <w:rPr>
                <w:rFonts w:ascii="Arial" w:hAnsi="Arial" w:cs="Arial"/>
                <w:sz w:val="16"/>
                <w:szCs w:val="16"/>
              </w:rPr>
              <w:t>сертифіката</w:t>
            </w:r>
            <w:r w:rsidRPr="00E51E15">
              <w:rPr>
                <w:rFonts w:ascii="Arial" w:hAnsi="Arial" w:cs="Arial"/>
                <w:sz w:val="16"/>
                <w:szCs w:val="16"/>
                <w:lang w:val="en-US"/>
              </w:rPr>
              <w:t xml:space="preserve"> </w:t>
            </w:r>
            <w:r w:rsidRPr="00824B70">
              <w:rPr>
                <w:rFonts w:ascii="Arial" w:hAnsi="Arial" w:cs="Arial"/>
                <w:sz w:val="16"/>
                <w:szCs w:val="16"/>
              </w:rPr>
              <w:t>відповідності</w:t>
            </w:r>
            <w:r w:rsidRPr="00E51E15">
              <w:rPr>
                <w:rFonts w:ascii="Arial" w:hAnsi="Arial" w:cs="Arial"/>
                <w:sz w:val="16"/>
                <w:szCs w:val="16"/>
                <w:lang w:val="en-US"/>
              </w:rPr>
              <w:t xml:space="preserve"> </w:t>
            </w:r>
            <w:r w:rsidRPr="00824B70">
              <w:rPr>
                <w:rFonts w:ascii="Arial" w:hAnsi="Arial" w:cs="Arial"/>
                <w:sz w:val="16"/>
                <w:szCs w:val="16"/>
              </w:rPr>
              <w:t>Європейській</w:t>
            </w:r>
            <w:r w:rsidRPr="00E51E15">
              <w:rPr>
                <w:rFonts w:ascii="Arial" w:hAnsi="Arial" w:cs="Arial"/>
                <w:sz w:val="16"/>
                <w:szCs w:val="16"/>
                <w:lang w:val="en-US"/>
              </w:rPr>
              <w:t xml:space="preserve"> </w:t>
            </w:r>
            <w:r w:rsidRPr="00824B70">
              <w:rPr>
                <w:rFonts w:ascii="Arial" w:hAnsi="Arial" w:cs="Arial"/>
                <w:sz w:val="16"/>
                <w:szCs w:val="16"/>
              </w:rPr>
              <w:t>фармакопеї</w:t>
            </w:r>
            <w:r w:rsidRPr="00E51E15">
              <w:rPr>
                <w:rFonts w:ascii="Arial" w:hAnsi="Arial" w:cs="Arial"/>
                <w:sz w:val="16"/>
                <w:szCs w:val="16"/>
                <w:lang w:val="en-US"/>
              </w:rPr>
              <w:t xml:space="preserve"> </w:t>
            </w:r>
            <w:r w:rsidRPr="00824B70">
              <w:rPr>
                <w:rFonts w:ascii="Arial" w:hAnsi="Arial" w:cs="Arial"/>
                <w:sz w:val="16"/>
                <w:szCs w:val="16"/>
              </w:rPr>
              <w:t>у</w:t>
            </w:r>
            <w:r w:rsidRPr="00E51E15">
              <w:rPr>
                <w:rFonts w:ascii="Arial" w:hAnsi="Arial" w:cs="Arial"/>
                <w:sz w:val="16"/>
                <w:szCs w:val="16"/>
                <w:lang w:val="en-US"/>
              </w:rPr>
              <w:t xml:space="preserve"> </w:t>
            </w:r>
            <w:r w:rsidRPr="00824B70">
              <w:rPr>
                <w:rFonts w:ascii="Arial" w:hAnsi="Arial" w:cs="Arial"/>
                <w:sz w:val="16"/>
                <w:szCs w:val="16"/>
              </w:rPr>
              <w:t>затвердженому</w:t>
            </w:r>
            <w:r w:rsidRPr="00E51E15">
              <w:rPr>
                <w:rFonts w:ascii="Arial" w:hAnsi="Arial" w:cs="Arial"/>
                <w:sz w:val="16"/>
                <w:szCs w:val="16"/>
                <w:lang w:val="en-US"/>
              </w:rPr>
              <w:t xml:space="preserve"> </w:t>
            </w:r>
            <w:r w:rsidRPr="00824B70">
              <w:rPr>
                <w:rFonts w:ascii="Arial" w:hAnsi="Arial" w:cs="Arial"/>
                <w:sz w:val="16"/>
                <w:szCs w:val="16"/>
              </w:rPr>
              <w:t>досьє</w:t>
            </w:r>
            <w:r w:rsidRPr="00E51E15">
              <w:rPr>
                <w:rFonts w:ascii="Arial" w:hAnsi="Arial" w:cs="Arial"/>
                <w:sz w:val="16"/>
                <w:szCs w:val="16"/>
                <w:lang w:val="en-US"/>
              </w:rPr>
              <w:t>)(</w:t>
            </w:r>
            <w:r w:rsidRPr="00824B70">
              <w:rPr>
                <w:rFonts w:ascii="Arial" w:hAnsi="Arial" w:cs="Arial"/>
                <w:sz w:val="16"/>
                <w:szCs w:val="16"/>
              </w:rPr>
              <w:t>зміни</w:t>
            </w:r>
            <w:r w:rsidRPr="00E51E15">
              <w:rPr>
                <w:rFonts w:ascii="Arial" w:hAnsi="Arial" w:cs="Arial"/>
                <w:sz w:val="16"/>
                <w:szCs w:val="16"/>
                <w:lang w:val="en-US"/>
              </w:rPr>
              <w:t xml:space="preserve"> </w:t>
            </w:r>
            <w:r w:rsidRPr="00824B70">
              <w:rPr>
                <w:rFonts w:ascii="Arial" w:hAnsi="Arial" w:cs="Arial"/>
                <w:sz w:val="16"/>
                <w:szCs w:val="16"/>
              </w:rPr>
              <w:t>до</w:t>
            </w:r>
            <w:r w:rsidRPr="00E51E15">
              <w:rPr>
                <w:rFonts w:ascii="Arial" w:hAnsi="Arial" w:cs="Arial"/>
                <w:sz w:val="16"/>
                <w:szCs w:val="16"/>
                <w:lang w:val="en-US"/>
              </w:rPr>
              <w:t xml:space="preserve"> </w:t>
            </w:r>
            <w:r w:rsidRPr="00824B70">
              <w:rPr>
                <w:rFonts w:ascii="Arial" w:hAnsi="Arial" w:cs="Arial"/>
                <w:sz w:val="16"/>
                <w:szCs w:val="16"/>
              </w:rPr>
              <w:t>заходів</w:t>
            </w:r>
            <w:r w:rsidRPr="00E51E15">
              <w:rPr>
                <w:rFonts w:ascii="Arial" w:hAnsi="Arial" w:cs="Arial"/>
                <w:sz w:val="16"/>
                <w:szCs w:val="16"/>
                <w:lang w:val="en-US"/>
              </w:rPr>
              <w:t xml:space="preserve">, </w:t>
            </w:r>
            <w:r w:rsidRPr="00824B70">
              <w:rPr>
                <w:rFonts w:ascii="Arial" w:hAnsi="Arial" w:cs="Arial"/>
                <w:sz w:val="16"/>
                <w:szCs w:val="16"/>
              </w:rPr>
              <w:t>пов</w:t>
            </w:r>
            <w:r w:rsidRPr="00E51E15">
              <w:rPr>
                <w:rFonts w:ascii="Arial" w:hAnsi="Arial" w:cs="Arial"/>
                <w:sz w:val="16"/>
                <w:szCs w:val="16"/>
                <w:lang w:val="en-US"/>
              </w:rPr>
              <w:t>'</w:t>
            </w:r>
            <w:r w:rsidRPr="00824B70">
              <w:rPr>
                <w:rFonts w:ascii="Arial" w:hAnsi="Arial" w:cs="Arial"/>
                <w:sz w:val="16"/>
                <w:szCs w:val="16"/>
              </w:rPr>
              <w:t>язаних</w:t>
            </w:r>
            <w:r w:rsidRPr="00E51E15">
              <w:rPr>
                <w:rFonts w:ascii="Arial" w:hAnsi="Arial" w:cs="Arial"/>
                <w:sz w:val="16"/>
                <w:szCs w:val="16"/>
                <w:lang w:val="en-US"/>
              </w:rPr>
              <w:t xml:space="preserve"> </w:t>
            </w:r>
            <w:r w:rsidRPr="00824B70">
              <w:rPr>
                <w:rFonts w:ascii="Arial" w:hAnsi="Arial" w:cs="Arial"/>
                <w:sz w:val="16"/>
                <w:szCs w:val="16"/>
              </w:rPr>
              <w:t>з</w:t>
            </w:r>
            <w:r w:rsidRPr="00E51E15">
              <w:rPr>
                <w:rFonts w:ascii="Arial" w:hAnsi="Arial" w:cs="Arial"/>
                <w:sz w:val="16"/>
                <w:szCs w:val="16"/>
                <w:lang w:val="en-US"/>
              </w:rPr>
              <w:t xml:space="preserve"> </w:t>
            </w:r>
            <w:r w:rsidRPr="00824B70">
              <w:rPr>
                <w:rFonts w:ascii="Arial" w:hAnsi="Arial" w:cs="Arial"/>
                <w:sz w:val="16"/>
                <w:szCs w:val="16"/>
              </w:rPr>
              <w:t>контролем</w:t>
            </w:r>
            <w:r w:rsidRPr="00E51E15">
              <w:rPr>
                <w:rFonts w:ascii="Arial" w:hAnsi="Arial" w:cs="Arial"/>
                <w:sz w:val="16"/>
                <w:szCs w:val="16"/>
                <w:lang w:val="en-US"/>
              </w:rPr>
              <w:t xml:space="preserve"> </w:t>
            </w:r>
            <w:r w:rsidRPr="00824B70">
              <w:rPr>
                <w:rFonts w:ascii="Arial" w:hAnsi="Arial" w:cs="Arial"/>
                <w:sz w:val="16"/>
                <w:szCs w:val="16"/>
              </w:rPr>
              <w:t>АФІ</w:t>
            </w:r>
            <w:r w:rsidRPr="00E51E15">
              <w:rPr>
                <w:rFonts w:ascii="Arial" w:hAnsi="Arial" w:cs="Arial"/>
                <w:sz w:val="16"/>
                <w:szCs w:val="16"/>
                <w:lang w:val="en-US"/>
              </w:rPr>
              <w:t xml:space="preserve">, </w:t>
            </w:r>
            <w:r w:rsidRPr="00824B70">
              <w:rPr>
                <w:rFonts w:ascii="Arial" w:hAnsi="Arial" w:cs="Arial"/>
                <w:sz w:val="16"/>
                <w:szCs w:val="16"/>
              </w:rPr>
              <w:t>або</w:t>
            </w:r>
            <w:r w:rsidRPr="00E51E15">
              <w:rPr>
                <w:rFonts w:ascii="Arial" w:hAnsi="Arial" w:cs="Arial"/>
                <w:sz w:val="16"/>
                <w:szCs w:val="16"/>
                <w:lang w:val="en-US"/>
              </w:rPr>
              <w:t xml:space="preserve"> </w:t>
            </w:r>
            <w:r w:rsidRPr="00824B70">
              <w:rPr>
                <w:rFonts w:ascii="Arial" w:hAnsi="Arial" w:cs="Arial"/>
                <w:sz w:val="16"/>
                <w:szCs w:val="16"/>
              </w:rPr>
              <w:t>додавання</w:t>
            </w:r>
            <w:r w:rsidRPr="00E51E15">
              <w:rPr>
                <w:rFonts w:ascii="Arial" w:hAnsi="Arial" w:cs="Arial"/>
                <w:sz w:val="16"/>
                <w:szCs w:val="16"/>
                <w:lang w:val="en-US"/>
              </w:rPr>
              <w:t xml:space="preserve"> </w:t>
            </w:r>
            <w:r w:rsidRPr="00824B70">
              <w:rPr>
                <w:rFonts w:ascii="Arial" w:hAnsi="Arial" w:cs="Arial"/>
                <w:sz w:val="16"/>
                <w:szCs w:val="16"/>
              </w:rPr>
              <w:t>дільниці</w:t>
            </w:r>
            <w:r w:rsidRPr="00E51E15">
              <w:rPr>
                <w:rFonts w:ascii="Arial" w:hAnsi="Arial" w:cs="Arial"/>
                <w:sz w:val="16"/>
                <w:szCs w:val="16"/>
                <w:lang w:val="en-US"/>
              </w:rPr>
              <w:t xml:space="preserve">, </w:t>
            </w:r>
            <w:r w:rsidRPr="00824B70">
              <w:rPr>
                <w:rFonts w:ascii="Arial" w:hAnsi="Arial" w:cs="Arial"/>
                <w:sz w:val="16"/>
                <w:szCs w:val="16"/>
              </w:rPr>
              <w:t>де</w:t>
            </w:r>
            <w:r w:rsidRPr="00E51E15">
              <w:rPr>
                <w:rFonts w:ascii="Arial" w:hAnsi="Arial" w:cs="Arial"/>
                <w:sz w:val="16"/>
                <w:szCs w:val="16"/>
                <w:lang w:val="en-US"/>
              </w:rPr>
              <w:t xml:space="preserve"> </w:t>
            </w:r>
            <w:r w:rsidRPr="00824B70">
              <w:rPr>
                <w:rFonts w:ascii="Arial" w:hAnsi="Arial" w:cs="Arial"/>
                <w:sz w:val="16"/>
                <w:szCs w:val="16"/>
              </w:rPr>
              <w:t>проводиться</w:t>
            </w:r>
            <w:r w:rsidRPr="00E51E15">
              <w:rPr>
                <w:rFonts w:ascii="Arial" w:hAnsi="Arial" w:cs="Arial"/>
                <w:sz w:val="16"/>
                <w:szCs w:val="16"/>
                <w:lang w:val="en-US"/>
              </w:rPr>
              <w:t xml:space="preserve"> </w:t>
            </w:r>
            <w:r w:rsidRPr="00824B70">
              <w:rPr>
                <w:rFonts w:ascii="Arial" w:hAnsi="Arial" w:cs="Arial"/>
                <w:sz w:val="16"/>
                <w:szCs w:val="16"/>
              </w:rPr>
              <w:t>контроль</w:t>
            </w:r>
            <w:r w:rsidRPr="00E51E15">
              <w:rPr>
                <w:rFonts w:ascii="Arial" w:hAnsi="Arial" w:cs="Arial"/>
                <w:sz w:val="16"/>
                <w:szCs w:val="16"/>
                <w:lang w:val="en-US"/>
              </w:rPr>
              <w:t>/</w:t>
            </w:r>
            <w:r w:rsidRPr="00824B70">
              <w:rPr>
                <w:rFonts w:ascii="Arial" w:hAnsi="Arial" w:cs="Arial"/>
                <w:sz w:val="16"/>
                <w:szCs w:val="16"/>
              </w:rPr>
              <w:t>випробування</w:t>
            </w:r>
            <w:r w:rsidRPr="00E51E15">
              <w:rPr>
                <w:rFonts w:ascii="Arial" w:hAnsi="Arial" w:cs="Arial"/>
                <w:sz w:val="16"/>
                <w:szCs w:val="16"/>
                <w:lang w:val="en-US"/>
              </w:rPr>
              <w:t xml:space="preserve"> </w:t>
            </w:r>
            <w:r w:rsidRPr="00824B70">
              <w:rPr>
                <w:rFonts w:ascii="Arial" w:hAnsi="Arial" w:cs="Arial"/>
                <w:sz w:val="16"/>
                <w:szCs w:val="16"/>
              </w:rPr>
              <w:t>серії</w:t>
            </w:r>
            <w:r w:rsidRPr="00E51E15">
              <w:rPr>
                <w:rFonts w:ascii="Arial" w:hAnsi="Arial" w:cs="Arial"/>
                <w:sz w:val="16"/>
                <w:szCs w:val="16"/>
                <w:lang w:val="en-US"/>
              </w:rPr>
              <w:t>)</w:t>
            </w:r>
          </w:p>
          <w:p w:rsidR="0077730C" w:rsidRPr="00E51E15" w:rsidRDefault="0077730C" w:rsidP="004B05C9">
            <w:pPr>
              <w:jc w:val="center"/>
              <w:rPr>
                <w:rFonts w:ascii="Arial" w:hAnsi="Arial" w:cs="Arial"/>
                <w:sz w:val="16"/>
                <w:szCs w:val="16"/>
                <w:lang w:val="en-US"/>
              </w:rPr>
            </w:pPr>
            <w:r w:rsidRPr="00824B70">
              <w:rPr>
                <w:rFonts w:ascii="Arial" w:hAnsi="Arial" w:cs="Arial"/>
                <w:sz w:val="16"/>
                <w:szCs w:val="16"/>
              </w:rPr>
              <w:t>Додавання</w:t>
            </w:r>
            <w:r w:rsidRPr="00E51E15">
              <w:rPr>
                <w:rFonts w:ascii="Arial" w:hAnsi="Arial" w:cs="Arial"/>
                <w:sz w:val="16"/>
                <w:szCs w:val="16"/>
                <w:lang w:val="en-US"/>
              </w:rPr>
              <w:t xml:space="preserve"> Novartis Grimsby Ltd., Pyewipe Grimsby N.E., Lincolnshire DN 31 2SR, </w:t>
            </w:r>
            <w:r w:rsidRPr="00824B70">
              <w:rPr>
                <w:rFonts w:ascii="Arial" w:hAnsi="Arial" w:cs="Arial"/>
                <w:sz w:val="16"/>
                <w:szCs w:val="16"/>
              </w:rPr>
              <w:t>Велика</w:t>
            </w:r>
            <w:r w:rsidRPr="00E51E15">
              <w:rPr>
                <w:rFonts w:ascii="Arial" w:hAnsi="Arial" w:cs="Arial"/>
                <w:sz w:val="16"/>
                <w:szCs w:val="16"/>
                <w:lang w:val="en-US"/>
              </w:rPr>
              <w:t xml:space="preserve"> </w:t>
            </w:r>
            <w:r w:rsidRPr="00824B70">
              <w:rPr>
                <w:rFonts w:ascii="Arial" w:hAnsi="Arial" w:cs="Arial"/>
                <w:sz w:val="16"/>
                <w:szCs w:val="16"/>
              </w:rPr>
              <w:t>Британія</w:t>
            </w:r>
            <w:r w:rsidRPr="00E51E15">
              <w:rPr>
                <w:rFonts w:ascii="Arial" w:hAnsi="Arial" w:cs="Arial"/>
                <w:sz w:val="16"/>
                <w:szCs w:val="16"/>
                <w:lang w:val="en-US"/>
              </w:rPr>
              <w:t xml:space="preserve">, </w:t>
            </w:r>
            <w:r w:rsidRPr="00824B70">
              <w:rPr>
                <w:rFonts w:ascii="Arial" w:hAnsi="Arial" w:cs="Arial"/>
                <w:sz w:val="16"/>
                <w:szCs w:val="16"/>
              </w:rPr>
              <w:t>як</w:t>
            </w:r>
            <w:r w:rsidRPr="00E51E15">
              <w:rPr>
                <w:rFonts w:ascii="Arial" w:hAnsi="Arial" w:cs="Arial"/>
                <w:sz w:val="16"/>
                <w:szCs w:val="16"/>
                <w:lang w:val="en-US"/>
              </w:rPr>
              <w:t xml:space="preserve"> </w:t>
            </w:r>
            <w:r w:rsidRPr="00824B70">
              <w:rPr>
                <w:rFonts w:ascii="Arial" w:hAnsi="Arial" w:cs="Arial"/>
                <w:sz w:val="16"/>
                <w:szCs w:val="16"/>
              </w:rPr>
              <w:t>альтернативної</w:t>
            </w:r>
            <w:r w:rsidRPr="00E51E15">
              <w:rPr>
                <w:rFonts w:ascii="Arial" w:hAnsi="Arial" w:cs="Arial"/>
                <w:sz w:val="16"/>
                <w:szCs w:val="16"/>
                <w:lang w:val="en-US"/>
              </w:rPr>
              <w:t xml:space="preserve"> </w:t>
            </w:r>
            <w:r w:rsidRPr="00824B70">
              <w:rPr>
                <w:rFonts w:ascii="Arial" w:hAnsi="Arial" w:cs="Arial"/>
                <w:sz w:val="16"/>
                <w:szCs w:val="16"/>
              </w:rPr>
              <w:t>дільниці</w:t>
            </w:r>
            <w:r w:rsidRPr="00E51E15">
              <w:rPr>
                <w:rFonts w:ascii="Arial" w:hAnsi="Arial" w:cs="Arial"/>
                <w:sz w:val="16"/>
                <w:szCs w:val="16"/>
                <w:lang w:val="en-US"/>
              </w:rPr>
              <w:t xml:space="preserve">, </w:t>
            </w:r>
            <w:r w:rsidRPr="00824B70">
              <w:rPr>
                <w:rFonts w:ascii="Arial" w:hAnsi="Arial" w:cs="Arial"/>
                <w:sz w:val="16"/>
                <w:szCs w:val="16"/>
              </w:rPr>
              <w:t>відповідальної</w:t>
            </w:r>
            <w:r w:rsidRPr="00E51E15">
              <w:rPr>
                <w:rFonts w:ascii="Arial" w:hAnsi="Arial" w:cs="Arial"/>
                <w:sz w:val="16"/>
                <w:szCs w:val="16"/>
                <w:lang w:val="en-US"/>
              </w:rPr>
              <w:t xml:space="preserve"> </w:t>
            </w:r>
            <w:r w:rsidRPr="00824B70">
              <w:rPr>
                <w:rFonts w:ascii="Arial" w:hAnsi="Arial" w:cs="Arial"/>
                <w:sz w:val="16"/>
                <w:szCs w:val="16"/>
              </w:rPr>
              <w:t>за</w:t>
            </w:r>
            <w:r w:rsidRPr="00E51E15">
              <w:rPr>
                <w:rFonts w:ascii="Arial" w:hAnsi="Arial" w:cs="Arial"/>
                <w:sz w:val="16"/>
                <w:szCs w:val="16"/>
                <w:lang w:val="en-US"/>
              </w:rPr>
              <w:t xml:space="preserve"> </w:t>
            </w:r>
            <w:r w:rsidRPr="00824B70">
              <w:rPr>
                <w:rFonts w:ascii="Arial" w:hAnsi="Arial" w:cs="Arial"/>
                <w:sz w:val="16"/>
                <w:szCs w:val="16"/>
              </w:rPr>
              <w:t>проведення</w:t>
            </w:r>
            <w:r w:rsidRPr="00E51E15">
              <w:rPr>
                <w:rFonts w:ascii="Arial" w:hAnsi="Arial" w:cs="Arial"/>
                <w:sz w:val="16"/>
                <w:szCs w:val="16"/>
                <w:lang w:val="en-US"/>
              </w:rPr>
              <w:t xml:space="preserve"> </w:t>
            </w:r>
            <w:r w:rsidRPr="00824B70">
              <w:rPr>
                <w:rFonts w:ascii="Arial" w:hAnsi="Arial" w:cs="Arial"/>
                <w:sz w:val="16"/>
                <w:szCs w:val="16"/>
              </w:rPr>
              <w:t>контролю</w:t>
            </w:r>
            <w:r w:rsidRPr="00E51E15">
              <w:rPr>
                <w:rFonts w:ascii="Arial" w:hAnsi="Arial" w:cs="Arial"/>
                <w:sz w:val="16"/>
                <w:szCs w:val="16"/>
                <w:lang w:val="en-US"/>
              </w:rPr>
              <w:t xml:space="preserve"> </w:t>
            </w:r>
            <w:r w:rsidRPr="00824B70">
              <w:rPr>
                <w:rFonts w:ascii="Arial" w:hAnsi="Arial" w:cs="Arial"/>
                <w:sz w:val="16"/>
                <w:szCs w:val="16"/>
              </w:rPr>
              <w:t>якості</w:t>
            </w:r>
            <w:r w:rsidRPr="00E51E15">
              <w:rPr>
                <w:rFonts w:ascii="Arial" w:hAnsi="Arial" w:cs="Arial"/>
                <w:sz w:val="16"/>
                <w:szCs w:val="16"/>
                <w:lang w:val="en-US"/>
              </w:rPr>
              <w:t xml:space="preserve"> (</w:t>
            </w:r>
            <w:r w:rsidRPr="00824B70">
              <w:rPr>
                <w:rFonts w:ascii="Arial" w:hAnsi="Arial" w:cs="Arial"/>
                <w:sz w:val="16"/>
                <w:szCs w:val="16"/>
              </w:rPr>
              <w:t>за</w:t>
            </w:r>
            <w:r w:rsidRPr="00E51E15">
              <w:rPr>
                <w:rFonts w:ascii="Arial" w:hAnsi="Arial" w:cs="Arial"/>
                <w:sz w:val="16"/>
                <w:szCs w:val="16"/>
                <w:lang w:val="en-US"/>
              </w:rPr>
              <w:t xml:space="preserve"> </w:t>
            </w:r>
            <w:r w:rsidRPr="00824B70">
              <w:rPr>
                <w:rFonts w:ascii="Arial" w:hAnsi="Arial" w:cs="Arial"/>
                <w:sz w:val="16"/>
                <w:szCs w:val="16"/>
              </w:rPr>
              <w:t>виключенням</w:t>
            </w:r>
            <w:r w:rsidRPr="00E51E15">
              <w:rPr>
                <w:rFonts w:ascii="Arial" w:hAnsi="Arial" w:cs="Arial"/>
                <w:sz w:val="16"/>
                <w:szCs w:val="16"/>
                <w:lang w:val="en-US"/>
              </w:rPr>
              <w:t xml:space="preserve"> </w:t>
            </w:r>
            <w:r w:rsidRPr="00824B70">
              <w:rPr>
                <w:rFonts w:ascii="Arial" w:hAnsi="Arial" w:cs="Arial"/>
                <w:sz w:val="16"/>
                <w:szCs w:val="16"/>
              </w:rPr>
              <w:t>визначення</w:t>
            </w:r>
            <w:r w:rsidRPr="00E51E15">
              <w:rPr>
                <w:rFonts w:ascii="Arial" w:hAnsi="Arial" w:cs="Arial"/>
                <w:sz w:val="16"/>
                <w:szCs w:val="16"/>
                <w:lang w:val="en-US"/>
              </w:rPr>
              <w:t xml:space="preserve"> </w:t>
            </w:r>
            <w:r w:rsidRPr="00824B70">
              <w:rPr>
                <w:rFonts w:ascii="Arial" w:hAnsi="Arial" w:cs="Arial"/>
                <w:sz w:val="16"/>
                <w:szCs w:val="16"/>
              </w:rPr>
              <w:t>розміру</w:t>
            </w:r>
            <w:r w:rsidRPr="00E51E15">
              <w:rPr>
                <w:rFonts w:ascii="Arial" w:hAnsi="Arial" w:cs="Arial"/>
                <w:sz w:val="16"/>
                <w:szCs w:val="16"/>
                <w:lang w:val="en-US"/>
              </w:rPr>
              <w:t xml:space="preserve"> </w:t>
            </w:r>
            <w:r w:rsidRPr="00824B70">
              <w:rPr>
                <w:rFonts w:ascii="Arial" w:hAnsi="Arial" w:cs="Arial"/>
                <w:sz w:val="16"/>
                <w:szCs w:val="16"/>
              </w:rPr>
              <w:t>часток</w:t>
            </w:r>
            <w:r w:rsidRPr="00E51E15">
              <w:rPr>
                <w:rFonts w:ascii="Arial" w:hAnsi="Arial" w:cs="Arial"/>
                <w:sz w:val="16"/>
                <w:szCs w:val="16"/>
                <w:lang w:val="en-US"/>
              </w:rPr>
              <w:t xml:space="preserve"> </w:t>
            </w:r>
            <w:r w:rsidRPr="00824B70">
              <w:rPr>
                <w:rFonts w:ascii="Arial" w:hAnsi="Arial" w:cs="Arial"/>
                <w:sz w:val="16"/>
                <w:szCs w:val="16"/>
              </w:rPr>
              <w:t>та</w:t>
            </w:r>
            <w:r w:rsidRPr="00E51E15">
              <w:rPr>
                <w:rFonts w:ascii="Arial" w:hAnsi="Arial" w:cs="Arial"/>
                <w:sz w:val="16"/>
                <w:szCs w:val="16"/>
                <w:lang w:val="en-US"/>
              </w:rPr>
              <w:t xml:space="preserve"> </w:t>
            </w:r>
            <w:r w:rsidRPr="00824B70">
              <w:rPr>
                <w:rFonts w:ascii="Arial" w:hAnsi="Arial" w:cs="Arial"/>
                <w:sz w:val="16"/>
                <w:szCs w:val="16"/>
              </w:rPr>
              <w:t>МЕТ</w:t>
            </w:r>
            <w:r w:rsidRPr="00E51E15">
              <w:rPr>
                <w:rFonts w:ascii="Arial" w:hAnsi="Arial" w:cs="Arial"/>
                <w:sz w:val="16"/>
                <w:szCs w:val="16"/>
                <w:lang w:val="en-US"/>
              </w:rPr>
              <w:t xml:space="preserve">) </w:t>
            </w:r>
            <w:r w:rsidRPr="00824B70">
              <w:rPr>
                <w:rFonts w:ascii="Arial" w:hAnsi="Arial" w:cs="Arial"/>
                <w:sz w:val="16"/>
                <w:szCs w:val="16"/>
              </w:rPr>
              <w:t>АФІ</w:t>
            </w:r>
            <w:r w:rsidRPr="00E51E15">
              <w:rPr>
                <w:rFonts w:ascii="Arial" w:hAnsi="Arial" w:cs="Arial"/>
                <w:sz w:val="16"/>
                <w:szCs w:val="16"/>
                <w:lang w:val="en-US"/>
              </w:rPr>
              <w:t xml:space="preserve"> </w:t>
            </w:r>
            <w:r w:rsidRPr="00824B70">
              <w:rPr>
                <w:rFonts w:ascii="Arial" w:hAnsi="Arial" w:cs="Arial"/>
                <w:sz w:val="16"/>
                <w:szCs w:val="16"/>
              </w:rPr>
              <w:t>Валсартан</w:t>
            </w:r>
            <w:r w:rsidRPr="00E51E15">
              <w:rPr>
                <w:rFonts w:ascii="Arial" w:hAnsi="Arial" w:cs="Arial"/>
                <w:sz w:val="16"/>
                <w:szCs w:val="16"/>
                <w:lang w:val="en-US"/>
              </w:rPr>
              <w:t xml:space="preserve">. </w:t>
            </w:r>
            <w:r w:rsidRPr="00824B70">
              <w:rPr>
                <w:rFonts w:ascii="Arial" w:hAnsi="Arial" w:cs="Arial"/>
                <w:sz w:val="16"/>
                <w:szCs w:val="16"/>
              </w:rPr>
              <w:t>Дільниця</w:t>
            </w:r>
            <w:r w:rsidRPr="00E51E15">
              <w:rPr>
                <w:rFonts w:ascii="Arial" w:hAnsi="Arial" w:cs="Arial"/>
                <w:sz w:val="16"/>
                <w:szCs w:val="16"/>
                <w:lang w:val="en-US"/>
              </w:rPr>
              <w:t xml:space="preserve"> Novartis Grimsby Ltd. </w:t>
            </w:r>
            <w:r w:rsidRPr="00824B70">
              <w:rPr>
                <w:rFonts w:ascii="Arial" w:hAnsi="Arial" w:cs="Arial"/>
                <w:sz w:val="16"/>
                <w:szCs w:val="16"/>
              </w:rPr>
              <w:t>Вже</w:t>
            </w:r>
            <w:r w:rsidRPr="00E51E15">
              <w:rPr>
                <w:rFonts w:ascii="Arial" w:hAnsi="Arial" w:cs="Arial"/>
                <w:sz w:val="16"/>
                <w:szCs w:val="16"/>
                <w:lang w:val="en-US"/>
              </w:rPr>
              <w:t xml:space="preserve"> </w:t>
            </w:r>
            <w:r w:rsidRPr="00824B70">
              <w:rPr>
                <w:rFonts w:ascii="Arial" w:hAnsi="Arial" w:cs="Arial"/>
                <w:sz w:val="16"/>
                <w:szCs w:val="16"/>
              </w:rPr>
              <w:t>зареєстрована</w:t>
            </w:r>
            <w:r w:rsidRPr="00E51E15">
              <w:rPr>
                <w:rFonts w:ascii="Arial" w:hAnsi="Arial" w:cs="Arial"/>
                <w:sz w:val="16"/>
                <w:szCs w:val="16"/>
                <w:lang w:val="en-US"/>
              </w:rPr>
              <w:t xml:space="preserve"> </w:t>
            </w:r>
            <w:r w:rsidRPr="00824B70">
              <w:rPr>
                <w:rFonts w:ascii="Arial" w:hAnsi="Arial" w:cs="Arial"/>
                <w:sz w:val="16"/>
                <w:szCs w:val="16"/>
              </w:rPr>
              <w:t>як</w:t>
            </w:r>
            <w:r w:rsidRPr="00E51E15">
              <w:rPr>
                <w:rFonts w:ascii="Arial" w:hAnsi="Arial" w:cs="Arial"/>
                <w:sz w:val="16"/>
                <w:szCs w:val="16"/>
                <w:lang w:val="en-US"/>
              </w:rPr>
              <w:t xml:space="preserve"> </w:t>
            </w:r>
            <w:r w:rsidRPr="00824B70">
              <w:rPr>
                <w:rFonts w:ascii="Arial" w:hAnsi="Arial" w:cs="Arial"/>
                <w:sz w:val="16"/>
                <w:szCs w:val="16"/>
              </w:rPr>
              <w:t>дільниця</w:t>
            </w:r>
            <w:r w:rsidRPr="00E51E15">
              <w:rPr>
                <w:rFonts w:ascii="Arial" w:hAnsi="Arial" w:cs="Arial"/>
                <w:sz w:val="16"/>
                <w:szCs w:val="16"/>
                <w:lang w:val="en-US"/>
              </w:rPr>
              <w:t xml:space="preserve"> </w:t>
            </w:r>
            <w:r w:rsidRPr="00824B70">
              <w:rPr>
                <w:rFonts w:ascii="Arial" w:hAnsi="Arial" w:cs="Arial"/>
                <w:sz w:val="16"/>
                <w:szCs w:val="16"/>
              </w:rPr>
              <w:t>виробництва</w:t>
            </w:r>
            <w:r w:rsidRPr="00E51E15">
              <w:rPr>
                <w:rFonts w:ascii="Arial" w:hAnsi="Arial" w:cs="Arial"/>
                <w:sz w:val="16"/>
                <w:szCs w:val="16"/>
                <w:lang w:val="en-US"/>
              </w:rPr>
              <w:t xml:space="preserve"> </w:t>
            </w:r>
            <w:r w:rsidRPr="00824B70">
              <w:rPr>
                <w:rFonts w:ascii="Arial" w:hAnsi="Arial" w:cs="Arial"/>
                <w:sz w:val="16"/>
                <w:szCs w:val="16"/>
              </w:rPr>
              <w:t>та</w:t>
            </w:r>
            <w:r w:rsidRPr="00E51E15">
              <w:rPr>
                <w:rFonts w:ascii="Arial" w:hAnsi="Arial" w:cs="Arial"/>
                <w:sz w:val="16"/>
                <w:szCs w:val="16"/>
                <w:lang w:val="en-US"/>
              </w:rPr>
              <w:t xml:space="preserve"> </w:t>
            </w:r>
            <w:r w:rsidRPr="00824B70">
              <w:rPr>
                <w:rFonts w:ascii="Arial" w:hAnsi="Arial" w:cs="Arial"/>
                <w:sz w:val="16"/>
                <w:szCs w:val="16"/>
              </w:rPr>
              <w:t>подрібнення</w:t>
            </w:r>
            <w:r w:rsidRPr="00E51E15">
              <w:rPr>
                <w:rFonts w:ascii="Arial" w:hAnsi="Arial" w:cs="Arial"/>
                <w:sz w:val="16"/>
                <w:szCs w:val="16"/>
                <w:lang w:val="en-US"/>
              </w:rPr>
              <w:t xml:space="preserve"> </w:t>
            </w:r>
            <w:r w:rsidRPr="00824B70">
              <w:rPr>
                <w:rFonts w:ascii="Arial" w:hAnsi="Arial" w:cs="Arial"/>
                <w:sz w:val="16"/>
                <w:szCs w:val="16"/>
              </w:rPr>
              <w:t>АФІ</w:t>
            </w:r>
            <w:r w:rsidRPr="00E51E15">
              <w:rPr>
                <w:rFonts w:ascii="Arial" w:hAnsi="Arial" w:cs="Arial"/>
                <w:sz w:val="16"/>
                <w:szCs w:val="16"/>
                <w:lang w:val="en-US"/>
              </w:rPr>
              <w:t xml:space="preserve"> </w:t>
            </w:r>
            <w:r w:rsidRPr="00824B70">
              <w:rPr>
                <w:rFonts w:ascii="Arial" w:hAnsi="Arial" w:cs="Arial"/>
                <w:sz w:val="16"/>
                <w:szCs w:val="16"/>
              </w:rPr>
              <w:t>Валсартан</w:t>
            </w:r>
            <w:r w:rsidRPr="00E51E15">
              <w:rPr>
                <w:rFonts w:ascii="Arial" w:hAnsi="Arial" w:cs="Arial"/>
                <w:sz w:val="16"/>
                <w:szCs w:val="16"/>
                <w:lang w:val="en-US"/>
              </w:rPr>
              <w:t>.</w:t>
            </w:r>
          </w:p>
          <w:p w:rsidR="0077730C" w:rsidRPr="00824B70" w:rsidRDefault="0077730C" w:rsidP="004B05C9">
            <w:pPr>
              <w:jc w:val="center"/>
              <w:rPr>
                <w:rFonts w:ascii="Arial" w:hAnsi="Arial" w:cs="Arial"/>
                <w:sz w:val="16"/>
                <w:szCs w:val="16"/>
              </w:rPr>
            </w:pPr>
            <w:r w:rsidRPr="00824B70">
              <w:rPr>
                <w:rFonts w:ascii="Arial" w:hAnsi="Arial" w:cs="Arial"/>
                <w:sz w:val="16"/>
                <w:szCs w:val="16"/>
              </w:rPr>
              <w:t>Зміни</w:t>
            </w:r>
            <w:r w:rsidRPr="00E51E15">
              <w:rPr>
                <w:rFonts w:ascii="Arial" w:hAnsi="Arial" w:cs="Arial"/>
                <w:sz w:val="16"/>
                <w:szCs w:val="16"/>
                <w:lang w:val="en-US"/>
              </w:rPr>
              <w:t xml:space="preserve"> I </w:t>
            </w:r>
            <w:r w:rsidRPr="00824B70">
              <w:rPr>
                <w:rFonts w:ascii="Arial" w:hAnsi="Arial" w:cs="Arial"/>
                <w:sz w:val="16"/>
                <w:szCs w:val="16"/>
              </w:rPr>
              <w:t>типу</w:t>
            </w:r>
            <w:r w:rsidRPr="00E51E15">
              <w:rPr>
                <w:rFonts w:ascii="Arial" w:hAnsi="Arial" w:cs="Arial"/>
                <w:sz w:val="16"/>
                <w:szCs w:val="16"/>
                <w:lang w:val="en-US"/>
              </w:rPr>
              <w:t xml:space="preserve"> - </w:t>
            </w:r>
            <w:r w:rsidRPr="00824B70">
              <w:rPr>
                <w:rFonts w:ascii="Arial" w:hAnsi="Arial" w:cs="Arial"/>
                <w:sz w:val="16"/>
                <w:szCs w:val="16"/>
              </w:rPr>
              <w:t>Зміни</w:t>
            </w:r>
            <w:r w:rsidRPr="00E51E15">
              <w:rPr>
                <w:rFonts w:ascii="Arial" w:hAnsi="Arial" w:cs="Arial"/>
                <w:sz w:val="16"/>
                <w:szCs w:val="16"/>
                <w:lang w:val="en-US"/>
              </w:rPr>
              <w:t xml:space="preserve"> </w:t>
            </w:r>
            <w:r w:rsidRPr="00824B70">
              <w:rPr>
                <w:rFonts w:ascii="Arial" w:hAnsi="Arial" w:cs="Arial"/>
                <w:sz w:val="16"/>
                <w:szCs w:val="16"/>
              </w:rPr>
              <w:t>з</w:t>
            </w:r>
            <w:r w:rsidRPr="00E51E15">
              <w:rPr>
                <w:rFonts w:ascii="Arial" w:hAnsi="Arial" w:cs="Arial"/>
                <w:sz w:val="16"/>
                <w:szCs w:val="16"/>
                <w:lang w:val="en-US"/>
              </w:rPr>
              <w:t xml:space="preserve"> </w:t>
            </w:r>
            <w:r w:rsidRPr="00824B70">
              <w:rPr>
                <w:rFonts w:ascii="Arial" w:hAnsi="Arial" w:cs="Arial"/>
                <w:sz w:val="16"/>
                <w:szCs w:val="16"/>
              </w:rPr>
              <w:t>якості</w:t>
            </w:r>
            <w:r w:rsidRPr="00E51E15">
              <w:rPr>
                <w:rFonts w:ascii="Arial" w:hAnsi="Arial" w:cs="Arial"/>
                <w:sz w:val="16"/>
                <w:szCs w:val="16"/>
                <w:lang w:val="en-US"/>
              </w:rPr>
              <w:t xml:space="preserve">. </w:t>
            </w:r>
            <w:r w:rsidRPr="00824B70">
              <w:rPr>
                <w:rFonts w:ascii="Arial" w:hAnsi="Arial" w:cs="Arial"/>
                <w:sz w:val="16"/>
                <w:szCs w:val="16"/>
              </w:rPr>
              <w:t>АФІ. Контроль АФІ. Зміна у методах випробування АФІ або вихідного матеріалу/проміжного продукту/реагенту, що використовується у процесі виробництва АФІ (вилучення методу випробування для АФІ/реагенту/проміжного продукту, якщо альтернативний метод вже затверджений) Вилучення альтернативного методу випробування «Паладій за допомогою X-ray fluorescence» для АФІ Валсартан.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i/>
                <w:sz w:val="16"/>
                <w:szCs w:val="16"/>
              </w:rPr>
            </w:pP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p>
        </w:tc>
      </w:tr>
      <w:tr w:rsidR="0077730C" w:rsidRPr="00824B70" w:rsidTr="004B05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77730C">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4B05C9">
            <w:pPr>
              <w:pStyle w:val="110"/>
              <w:tabs>
                <w:tab w:val="left" w:pos="12600"/>
              </w:tabs>
              <w:rPr>
                <w:rFonts w:ascii="Arial" w:hAnsi="Arial" w:cs="Arial"/>
                <w:b/>
                <w:i/>
                <w:sz w:val="16"/>
                <w:szCs w:val="16"/>
              </w:rPr>
            </w:pPr>
            <w:r w:rsidRPr="00824B70">
              <w:rPr>
                <w:rFonts w:ascii="Arial" w:hAnsi="Arial" w:cs="Arial"/>
                <w:b/>
                <w:sz w:val="16"/>
                <w:szCs w:val="16"/>
              </w:rPr>
              <w:t>ЕЛІГАРД 22,5 МГ</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rPr>
                <w:rFonts w:ascii="Arial" w:hAnsi="Arial" w:cs="Arial"/>
                <w:sz w:val="16"/>
                <w:szCs w:val="16"/>
              </w:rPr>
            </w:pPr>
            <w:r w:rsidRPr="00824B70">
              <w:rPr>
                <w:rFonts w:ascii="Arial" w:hAnsi="Arial" w:cs="Arial"/>
                <w:sz w:val="16"/>
                <w:szCs w:val="16"/>
              </w:rPr>
              <w:t>порошок для приготування розчину для підшкірних ін'єкцій по 22,5 мг; комплект містить 2 лотки:</w:t>
            </w:r>
            <w:r w:rsidRPr="00824B70">
              <w:rPr>
                <w:rFonts w:ascii="Arial" w:hAnsi="Arial" w:cs="Arial"/>
                <w:sz w:val="16"/>
                <w:szCs w:val="16"/>
              </w:rPr>
              <w:br/>
              <w:t>- 1 лоток містить попередньо наповнений шприц А з розчинником (полі(DL-лактид-ко-гліколід) полімер, N-метил-2-піролідон) по 457 мг, поршень шприца Б та пакетик з вологопоглинаючим агентом;</w:t>
            </w:r>
            <w:r w:rsidRPr="00824B70">
              <w:rPr>
                <w:rFonts w:ascii="Arial" w:hAnsi="Arial" w:cs="Arial"/>
                <w:sz w:val="16"/>
                <w:szCs w:val="16"/>
              </w:rPr>
              <w:br/>
              <w:t>- 2 лоток містить попередньо наповнений шприц Б з порошком, стерильну голку та пакетик з вологопоглинаючим агентом. Комплект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Рекордаті Індастріа Хіміка е Фармасевтіка С.п.А.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Італiя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 xml:space="preserve">відповідальний за вторинну упаковку та випуск серії: Астеллас Фарма Юроп Б. В., Нiдерланди; </w:t>
            </w:r>
            <w:r w:rsidRPr="00824B70">
              <w:rPr>
                <w:rFonts w:ascii="Arial" w:hAnsi="Arial" w:cs="Arial"/>
                <w:sz w:val="16"/>
                <w:szCs w:val="16"/>
              </w:rPr>
              <w:br/>
              <w:t>відповідальний за виробництво шприца А, шприца Б, кінцеву упаковку та контроль якості: Толмар Інк., США; відповідальний за виробництво шприца Б та його вторинну упаковку: Толмар Інк., США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Нiдерланди/ США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(заміна або додавання постачальника) - додавання альтернативної дільниці SteriPack USA (Limited) LLC (“SteriPack”) для промивання та збірки з’єднувального пристрою для попередньо з’єднаної системи шприців ГЛЗ . Затверджено: Primary Packaging (Immediate Product Contact material). Supplier: </w:t>
            </w:r>
            <w:r w:rsidRPr="00824B70">
              <w:rPr>
                <w:rFonts w:ascii="Arial" w:hAnsi="Arial" w:cs="Arial"/>
                <w:sz w:val="16"/>
                <w:szCs w:val="16"/>
              </w:rPr>
              <w:br/>
              <w:t xml:space="preserve">Caroba1 1 Manufactured by Caroba and rinsed by Prince Sterilisation Services, LLC. Запропоновано: Primary Packaging (Immediate Product Contact material). Supplier: Caroba1,21 Manufactured by Caroba and rinsed by Prince Sterilisation Services, LLC </w:t>
            </w:r>
            <w:r w:rsidRPr="00824B70">
              <w:rPr>
                <w:rFonts w:ascii="Arial" w:hAnsi="Arial" w:cs="Arial"/>
                <w:sz w:val="16"/>
                <w:szCs w:val="16"/>
              </w:rPr>
              <w:br/>
              <w:t xml:space="preserve">2 Manufactured by Caroba and rinsed by SteriPack, LLC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b/>
                <w:i/>
                <w:sz w:val="16"/>
                <w:szCs w:val="16"/>
              </w:rPr>
            </w:pPr>
            <w:r w:rsidRPr="00824B70">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UA/5758/01/02</w:t>
            </w:r>
          </w:p>
        </w:tc>
      </w:tr>
      <w:tr w:rsidR="0077730C" w:rsidRPr="00824B70" w:rsidTr="004B05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77730C">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4B05C9">
            <w:pPr>
              <w:pStyle w:val="110"/>
              <w:tabs>
                <w:tab w:val="left" w:pos="12600"/>
              </w:tabs>
              <w:rPr>
                <w:rFonts w:ascii="Arial" w:hAnsi="Arial" w:cs="Arial"/>
                <w:b/>
                <w:i/>
                <w:sz w:val="16"/>
                <w:szCs w:val="16"/>
              </w:rPr>
            </w:pPr>
            <w:r w:rsidRPr="00824B70">
              <w:rPr>
                <w:rFonts w:ascii="Arial" w:hAnsi="Arial" w:cs="Arial"/>
                <w:b/>
                <w:sz w:val="16"/>
                <w:szCs w:val="16"/>
              </w:rPr>
              <w:t>ЕЛІГАРД 45 МГ</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rPr>
                <w:rFonts w:ascii="Arial" w:hAnsi="Arial" w:cs="Arial"/>
                <w:sz w:val="16"/>
                <w:szCs w:val="16"/>
              </w:rPr>
            </w:pPr>
            <w:r w:rsidRPr="00824B70">
              <w:rPr>
                <w:rFonts w:ascii="Arial" w:hAnsi="Arial" w:cs="Arial"/>
                <w:sz w:val="16"/>
                <w:szCs w:val="16"/>
              </w:rPr>
              <w:t>порошок для приготування розчину для підшкірних ін'єкцій по 45 мг; комплект містить 2 лотки:</w:t>
            </w:r>
            <w:r w:rsidRPr="00824B70">
              <w:rPr>
                <w:rFonts w:ascii="Arial" w:hAnsi="Arial" w:cs="Arial"/>
                <w:sz w:val="16"/>
                <w:szCs w:val="16"/>
              </w:rPr>
              <w:br/>
              <w:t>- 1 лоток містить попередньо наповнений шприц А з розчинником (полі(DL-лактид-ко-гліколід) полімер, N-метил-2-піролідон) по 434 мг, поршень шприца Б та пакетик з вологопоглинаючим агентом;</w:t>
            </w:r>
            <w:r w:rsidRPr="00824B70">
              <w:rPr>
                <w:rFonts w:ascii="Arial" w:hAnsi="Arial" w:cs="Arial"/>
                <w:sz w:val="16"/>
                <w:szCs w:val="16"/>
              </w:rPr>
              <w:br/>
              <w:t>- 2 лоток містить попередньо наповнений шприц Б з порошком, стерильну голку та пакетик з вологопоглинаючим агентом. Комплект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Рекордаті Індастріа Хіміка е Фармасевтіка С.п.А.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Італiя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відповідальний за вторинну упаковку та випуск серії: Астеллас Фарма Юроп Б. В., Нiдерланди; відповідальний за виробництво шприца А, шприца Б, кінцеву упаковку та контроль якості: Толмар Інк., США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Нiдерланди/ США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(заміна або додавання постачальника) - додавання альтернативної дільниці SteriPack USA (Limited) LLC (“SteriPack”) для промивання та збірки з’єднувального пристрою для попередньо з’єднаної системи шприців ГЛЗ . Затверджено: Primary Packaging (Immediate Product Contact material). Supplier: </w:t>
            </w:r>
            <w:r w:rsidRPr="00824B70">
              <w:rPr>
                <w:rFonts w:ascii="Arial" w:hAnsi="Arial" w:cs="Arial"/>
                <w:sz w:val="16"/>
                <w:szCs w:val="16"/>
              </w:rPr>
              <w:br/>
              <w:t xml:space="preserve">Caroba1 1 Manufactured by Caroba and rinsed by Prince Sterilisation Services, LLC. Запропоновано: Primary Packaging (Immediate Product Contact material). Supplier: Caroba1,21 Manufactured by Caroba and rinsed by Prince Sterilisation Services, LLC </w:t>
            </w:r>
            <w:r w:rsidRPr="00824B70">
              <w:rPr>
                <w:rFonts w:ascii="Arial" w:hAnsi="Arial" w:cs="Arial"/>
                <w:sz w:val="16"/>
                <w:szCs w:val="16"/>
              </w:rPr>
              <w:br/>
              <w:t xml:space="preserve">2 Manufactured by Caroba and rinsed by SteriPack, LLC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b/>
                <w:i/>
                <w:sz w:val="16"/>
                <w:szCs w:val="16"/>
              </w:rPr>
            </w:pPr>
            <w:r w:rsidRPr="00824B70">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UA/5758/01/03</w:t>
            </w:r>
          </w:p>
        </w:tc>
      </w:tr>
      <w:tr w:rsidR="0077730C" w:rsidRPr="00824B70" w:rsidTr="004B05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77730C">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4B05C9">
            <w:pPr>
              <w:pStyle w:val="110"/>
              <w:tabs>
                <w:tab w:val="left" w:pos="12600"/>
              </w:tabs>
              <w:rPr>
                <w:rFonts w:ascii="Arial" w:hAnsi="Arial" w:cs="Arial"/>
                <w:b/>
                <w:i/>
                <w:sz w:val="16"/>
                <w:szCs w:val="16"/>
              </w:rPr>
            </w:pPr>
            <w:r w:rsidRPr="00824B70">
              <w:rPr>
                <w:rFonts w:ascii="Arial" w:hAnsi="Arial" w:cs="Arial"/>
                <w:b/>
                <w:sz w:val="16"/>
                <w:szCs w:val="16"/>
              </w:rPr>
              <w:t>ЕЛІГАРД 7,5 МГ</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rPr>
                <w:rFonts w:ascii="Arial" w:hAnsi="Arial" w:cs="Arial"/>
                <w:sz w:val="16"/>
                <w:szCs w:val="16"/>
              </w:rPr>
            </w:pPr>
            <w:r w:rsidRPr="00824B70">
              <w:rPr>
                <w:rFonts w:ascii="Arial" w:hAnsi="Arial" w:cs="Arial"/>
                <w:sz w:val="16"/>
                <w:szCs w:val="16"/>
              </w:rPr>
              <w:t>порошок для приготування розчину для підшкірних ін'єкцій по 7,5 мг; комплект містить 2 лотки:</w:t>
            </w:r>
            <w:r w:rsidRPr="00824B70">
              <w:rPr>
                <w:rFonts w:ascii="Arial" w:hAnsi="Arial" w:cs="Arial"/>
                <w:sz w:val="16"/>
                <w:szCs w:val="16"/>
              </w:rPr>
              <w:br/>
              <w:t>- 1 лоток містить попередньо наповнений шприц А з розчинником (полі(DL-лактид-ко-гліколід) полімер, N-метил-2-піролідон) по 343 мг, поршень шприца Б та пакетик з вологопоглинаючим агентом;</w:t>
            </w:r>
            <w:r w:rsidRPr="00824B70">
              <w:rPr>
                <w:rFonts w:ascii="Arial" w:hAnsi="Arial" w:cs="Arial"/>
                <w:sz w:val="16"/>
                <w:szCs w:val="16"/>
              </w:rPr>
              <w:br/>
              <w:t>- 2 лоток містить попередньо наповнений шприц Б з порошком, стерильну голку та пакетик з вологопоглинаючим агентом. Комплект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Рекордаті Індастріа Хіміка е Фармасевтіка С.п.А.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Італiя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відповідальний за вторинну упаковку та випуск серії: Астеллас Фарма Юроп Б. В., Нiдерланди; відповідальний за виробництво шприца А, шприца Б, кінцеву упаковку та контроль якості: Толмар Інк., США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Нiдерланди/ США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(заміна або додавання постачальника) - додавання альтернативної дільниці SteriPack USA (Limited) LLC (“SteriPack”) для промивання та збірки з’єднувального пристрою для попередньо з’єднаної системи шприців ГЛЗ . Затверджено: Primary Packaging (Immediate Product Contact material). Supplier: </w:t>
            </w:r>
            <w:r w:rsidRPr="00824B70">
              <w:rPr>
                <w:rFonts w:ascii="Arial" w:hAnsi="Arial" w:cs="Arial"/>
                <w:sz w:val="16"/>
                <w:szCs w:val="16"/>
              </w:rPr>
              <w:br/>
              <w:t xml:space="preserve">Caroba1 1 Manufactured by Caroba and rinsed by Prince Sterilisation Services, LLC. Запропоновано: Primary Packaging (Immediate Product Contact material). Supplier: Caroba1,21 Manufactured by Caroba and rinsed by Prince Sterilisation Services, LLC </w:t>
            </w:r>
            <w:r w:rsidRPr="00824B70">
              <w:rPr>
                <w:rFonts w:ascii="Arial" w:hAnsi="Arial" w:cs="Arial"/>
                <w:sz w:val="16"/>
                <w:szCs w:val="16"/>
              </w:rPr>
              <w:br/>
              <w:t xml:space="preserve">2 Manufactured by Caroba and rinsed by SteriPack, LLC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b/>
                <w:i/>
                <w:sz w:val="16"/>
                <w:szCs w:val="16"/>
              </w:rPr>
            </w:pPr>
            <w:r w:rsidRPr="00824B70">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UA/5758/01/01</w:t>
            </w:r>
          </w:p>
        </w:tc>
      </w:tr>
      <w:tr w:rsidR="0077730C" w:rsidRPr="00824B70" w:rsidTr="004B05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77730C">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4B05C9">
            <w:pPr>
              <w:pStyle w:val="110"/>
              <w:tabs>
                <w:tab w:val="left" w:pos="12600"/>
              </w:tabs>
              <w:rPr>
                <w:rFonts w:ascii="Arial" w:hAnsi="Arial" w:cs="Arial"/>
                <w:b/>
                <w:i/>
                <w:sz w:val="16"/>
                <w:szCs w:val="16"/>
              </w:rPr>
            </w:pPr>
            <w:r w:rsidRPr="00824B70">
              <w:rPr>
                <w:rFonts w:ascii="Arial" w:hAnsi="Arial" w:cs="Arial"/>
                <w:b/>
                <w:sz w:val="16"/>
                <w:szCs w:val="16"/>
              </w:rPr>
              <w:t>ЕМАНЕРА®</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rPr>
                <w:rFonts w:ascii="Arial" w:hAnsi="Arial" w:cs="Arial"/>
                <w:sz w:val="16"/>
                <w:szCs w:val="16"/>
              </w:rPr>
            </w:pPr>
            <w:r w:rsidRPr="00824B70">
              <w:rPr>
                <w:rFonts w:ascii="Arial" w:hAnsi="Arial" w:cs="Arial"/>
                <w:sz w:val="16"/>
                <w:szCs w:val="16"/>
              </w:rPr>
              <w:t>капсули кишковорозчинні по 40 мг, по 7 капсул у блістері; по 1, 2 або 4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виробництво "in bulk", первинне та вторинне пакування, контроль та випуск серії:</w:t>
            </w:r>
            <w:r w:rsidRPr="00824B70">
              <w:rPr>
                <w:rFonts w:ascii="Arial" w:hAnsi="Arial" w:cs="Arial"/>
                <w:sz w:val="16"/>
                <w:szCs w:val="16"/>
              </w:rPr>
              <w:br/>
              <w:t>КРКА, д.д., Ново место, Словенія;</w:t>
            </w:r>
            <w:r w:rsidRPr="00824B70">
              <w:rPr>
                <w:rFonts w:ascii="Arial" w:hAnsi="Arial" w:cs="Arial"/>
                <w:sz w:val="16"/>
                <w:szCs w:val="16"/>
              </w:rPr>
              <w:br/>
            </w:r>
            <w:r w:rsidRPr="00824B70">
              <w:rPr>
                <w:rFonts w:ascii="Arial" w:hAnsi="Arial" w:cs="Arial"/>
                <w:sz w:val="16"/>
                <w:szCs w:val="16"/>
              </w:rPr>
              <w:br/>
              <w:t>контроль серії:</w:t>
            </w:r>
            <w:r w:rsidRPr="00824B70">
              <w:rPr>
                <w:rFonts w:ascii="Arial" w:hAnsi="Arial" w:cs="Arial"/>
                <w:sz w:val="16"/>
                <w:szCs w:val="16"/>
              </w:rPr>
              <w:br/>
              <w:t>КРКА, д.д., Ново место, Словенія;</w:t>
            </w:r>
            <w:r w:rsidRPr="00824B70">
              <w:rPr>
                <w:rFonts w:ascii="Arial" w:hAnsi="Arial" w:cs="Arial"/>
                <w:sz w:val="16"/>
                <w:szCs w:val="16"/>
              </w:rPr>
              <w:br/>
            </w:r>
            <w:r w:rsidRPr="00824B70">
              <w:rPr>
                <w:rFonts w:ascii="Arial" w:hAnsi="Arial" w:cs="Arial"/>
                <w:sz w:val="16"/>
                <w:szCs w:val="16"/>
              </w:rPr>
              <w:br/>
              <w:t>контроль серії:</w:t>
            </w:r>
            <w:r w:rsidRPr="00824B70">
              <w:rPr>
                <w:rFonts w:ascii="Arial" w:hAnsi="Arial" w:cs="Arial"/>
                <w:sz w:val="16"/>
                <w:szCs w:val="16"/>
              </w:rPr>
              <w:br/>
              <w:t>Лабена д.о.о., Словенія;</w:t>
            </w:r>
            <w:r w:rsidRPr="00824B70">
              <w:rPr>
                <w:rFonts w:ascii="Arial" w:hAnsi="Arial" w:cs="Arial"/>
                <w:sz w:val="16"/>
                <w:szCs w:val="16"/>
              </w:rPr>
              <w:br/>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Словенія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видалення виробників АФІ езомепразолу магнію дигідрату за процедурою ASMF (RoS1) Zhejiang Menovo Pharmaceutical Co., Ltd, China та проміжного продукту Anhui Menovo Pharmaceutical Co., Ltd., China.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 подання нового сертифіката відповідності Європейській фармакопеї № R0-CEP 2018-035 - Rev 00 для АФІ езомепразолу магнію дигідрату від затвердженого виробника KRKA, d.d., Novo mesto, Slovenia.</w:t>
            </w:r>
            <w:r w:rsidRPr="00824B70">
              <w:rPr>
                <w:rFonts w:ascii="Arial" w:hAnsi="Arial" w:cs="Arial"/>
                <w:sz w:val="16"/>
                <w:szCs w:val="16"/>
              </w:rPr>
              <w:br/>
              <w:t xml:space="preserve">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w:t>
            </w:r>
            <w:r w:rsidRPr="00824B70">
              <w:rPr>
                <w:rFonts w:ascii="Arial" w:hAnsi="Arial" w:cs="Arial"/>
                <w:sz w:val="16"/>
                <w:szCs w:val="16"/>
              </w:rPr>
              <w:br/>
              <w:t>додавання дільниці Лабена д.о.о., Словенія, на якій здійснюється контроль серії ГЛЗ. Зміни І типу - Зміни щодо безпеки/ефективності та фармаконагляду (інші зміни) Зміни внесено в текст маркування вторинної упаковки, а саме оновлено інформацію у п. 8 "Дата закінчення терміну придатності". Зміни І типу - Зміни з якості. Готовий лікарський засіб. Контроль готового лікарського засобу (інші зміни) переклад МКЯ ЛЗ українською мовою.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b/>
                <w:i/>
                <w:sz w:val="16"/>
                <w:szCs w:val="16"/>
              </w:rPr>
            </w:pPr>
            <w:r w:rsidRPr="00824B70">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UA/12801/01/02</w:t>
            </w:r>
          </w:p>
        </w:tc>
      </w:tr>
      <w:tr w:rsidR="0077730C" w:rsidRPr="00824B70" w:rsidTr="004B05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77730C">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4B05C9">
            <w:pPr>
              <w:pStyle w:val="110"/>
              <w:tabs>
                <w:tab w:val="left" w:pos="12600"/>
              </w:tabs>
              <w:rPr>
                <w:rFonts w:ascii="Arial" w:hAnsi="Arial" w:cs="Arial"/>
                <w:b/>
                <w:i/>
                <w:sz w:val="16"/>
                <w:szCs w:val="16"/>
              </w:rPr>
            </w:pPr>
            <w:r w:rsidRPr="00824B70">
              <w:rPr>
                <w:rFonts w:ascii="Arial" w:hAnsi="Arial" w:cs="Arial"/>
                <w:b/>
                <w:sz w:val="16"/>
                <w:szCs w:val="16"/>
              </w:rPr>
              <w:t>ЕМАНЕРА®</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rPr>
                <w:rFonts w:ascii="Arial" w:hAnsi="Arial" w:cs="Arial"/>
                <w:sz w:val="16"/>
                <w:szCs w:val="16"/>
              </w:rPr>
            </w:pPr>
            <w:r w:rsidRPr="00824B70">
              <w:rPr>
                <w:rFonts w:ascii="Arial" w:hAnsi="Arial" w:cs="Arial"/>
                <w:sz w:val="16"/>
                <w:szCs w:val="16"/>
              </w:rPr>
              <w:t>капсули кишковорозчинні по 20 мг, по 7 капсул у блістері; по 1, 2 або 4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КРКА, д.д., Ново место</w:t>
            </w:r>
            <w:r w:rsidRPr="00824B70">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виробництво "in bulk", первинне та вторинне пакування, контроль та випуск серії:</w:t>
            </w:r>
            <w:r w:rsidRPr="00824B70">
              <w:rPr>
                <w:rFonts w:ascii="Arial" w:hAnsi="Arial" w:cs="Arial"/>
                <w:sz w:val="16"/>
                <w:szCs w:val="16"/>
              </w:rPr>
              <w:br/>
              <w:t>КРКА, д.д., Ново место, Словенія;</w:t>
            </w:r>
            <w:r w:rsidRPr="00824B70">
              <w:rPr>
                <w:rFonts w:ascii="Arial" w:hAnsi="Arial" w:cs="Arial"/>
                <w:sz w:val="16"/>
                <w:szCs w:val="16"/>
              </w:rPr>
              <w:br/>
              <w:t>контроль серії:</w:t>
            </w:r>
            <w:r w:rsidRPr="00824B70">
              <w:rPr>
                <w:rFonts w:ascii="Arial" w:hAnsi="Arial" w:cs="Arial"/>
                <w:sz w:val="16"/>
                <w:szCs w:val="16"/>
              </w:rPr>
              <w:br/>
              <w:t>КРКА, д.д., Ново место, Словенія; контроль серії:</w:t>
            </w:r>
            <w:r w:rsidRPr="00824B70">
              <w:rPr>
                <w:rFonts w:ascii="Arial" w:hAnsi="Arial" w:cs="Arial"/>
                <w:sz w:val="16"/>
                <w:szCs w:val="16"/>
              </w:rPr>
              <w:br/>
              <w:t>Лабена д.о.о., Словенія</w:t>
            </w:r>
            <w:r w:rsidRPr="00824B70">
              <w:rPr>
                <w:rFonts w:ascii="Arial" w:hAnsi="Arial" w:cs="Arial"/>
                <w:sz w:val="16"/>
                <w:szCs w:val="16"/>
              </w:rPr>
              <w:br/>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Словенія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видалення виробників АФІ езомепразолу магнію дигідрату за процедурою ASMF (RoS1) Zhejiang Menovo Pharmaceutical Co., Ltd, China та проміжного продукту Anhui Menovo Pharmaceutical Co., Ltd., China.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 подання нового сертифіката відповідності Європейській фармакопеї № R0-CEP 2018-035 - Rev 00 для АФІ езомепразолу магнію дигідрату від затвердженого виробника KRKA, d.d., Novo mesto, Slovenia.</w:t>
            </w:r>
            <w:r w:rsidRPr="00824B70">
              <w:rPr>
                <w:rFonts w:ascii="Arial" w:hAnsi="Arial" w:cs="Arial"/>
                <w:sz w:val="16"/>
                <w:szCs w:val="16"/>
              </w:rPr>
              <w:br/>
              <w:t xml:space="preserve">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w:t>
            </w:r>
            <w:r w:rsidRPr="00824B70">
              <w:rPr>
                <w:rFonts w:ascii="Arial" w:hAnsi="Arial" w:cs="Arial"/>
                <w:sz w:val="16"/>
                <w:szCs w:val="16"/>
              </w:rPr>
              <w:br/>
              <w:t>додавання дільниці Лабена д.о.о., Словенія, на якій здійснюється контроль серії ГЛЗ. Зміни І типу - Зміни щодо безпеки/ефективності та фармаконагляду (інші зміни) Зміни внесено в текст маркування вторинної упаковки, а саме оновлено інформацію у п. 8 "Дата закінчення терміну придатності". Зміни І типу - Зміни з якості. Готовий лікарський засіб. Контроль готового лікарського засобу (інші зміни) переклад МКЯ ЛЗ українською мовою.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b/>
                <w:i/>
                <w:sz w:val="16"/>
                <w:szCs w:val="16"/>
              </w:rPr>
            </w:pPr>
            <w:r w:rsidRPr="00824B70">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UA/12801/01/01</w:t>
            </w:r>
          </w:p>
        </w:tc>
      </w:tr>
      <w:tr w:rsidR="0077730C" w:rsidRPr="00824B70" w:rsidTr="004B05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77730C">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4B05C9">
            <w:pPr>
              <w:pStyle w:val="110"/>
              <w:tabs>
                <w:tab w:val="left" w:pos="12600"/>
              </w:tabs>
              <w:rPr>
                <w:rFonts w:ascii="Arial" w:hAnsi="Arial" w:cs="Arial"/>
                <w:b/>
                <w:i/>
                <w:sz w:val="16"/>
                <w:szCs w:val="16"/>
              </w:rPr>
            </w:pPr>
            <w:r w:rsidRPr="00824B70">
              <w:rPr>
                <w:rFonts w:ascii="Arial" w:hAnsi="Arial" w:cs="Arial"/>
                <w:b/>
                <w:sz w:val="16"/>
                <w:szCs w:val="16"/>
              </w:rPr>
              <w:t>ЕНАТ 400</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rPr>
                <w:rFonts w:ascii="Arial" w:hAnsi="Arial" w:cs="Arial"/>
                <w:sz w:val="16"/>
                <w:szCs w:val="16"/>
              </w:rPr>
            </w:pPr>
            <w:r w:rsidRPr="00824B70">
              <w:rPr>
                <w:rFonts w:ascii="Arial" w:hAnsi="Arial" w:cs="Arial"/>
                <w:sz w:val="16"/>
                <w:szCs w:val="16"/>
              </w:rPr>
              <w:t>капсули м'які по 400 МО по 10 капсул у блістері;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Мега Лайфсайенсіз Паблік Компані Лімітед</w:t>
            </w:r>
            <w:r w:rsidRPr="00824B70">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Таїланд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Мега Лайфсайенсіз Паблік Компані Лімітед</w:t>
            </w:r>
            <w:r w:rsidRPr="00824B70">
              <w:rPr>
                <w:rFonts w:ascii="Arial" w:hAnsi="Arial" w:cs="Arial"/>
                <w:sz w:val="16"/>
                <w:szCs w:val="16"/>
              </w:rPr>
              <w:br/>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Таїланд</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адреси місця провадження діяльності виробника ГЛЗ. Зміни внесено в інструкцію для медичного застосування лікарського засобу у розділ "Місцезнаходження виробника та адреса місця провадження його діяльності" з відповідними змінами в тексті маркування упаковок.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b/>
                <w:i/>
                <w:sz w:val="16"/>
                <w:szCs w:val="16"/>
              </w:rPr>
            </w:pPr>
            <w:r w:rsidRPr="00824B70">
              <w:rPr>
                <w:rFonts w:ascii="Arial" w:hAnsi="Arial" w:cs="Arial"/>
                <w:i/>
                <w:sz w:val="16"/>
                <w:szCs w:val="16"/>
              </w:rPr>
              <w:t>без рецепта</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i/>
                <w:sz w:val="16"/>
                <w:szCs w:val="16"/>
              </w:rPr>
            </w:pPr>
            <w:r w:rsidRPr="00824B70">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UA/9439/01/01</w:t>
            </w:r>
          </w:p>
        </w:tc>
      </w:tr>
      <w:tr w:rsidR="0077730C" w:rsidRPr="00824B70" w:rsidTr="004B05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77730C">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4B05C9">
            <w:pPr>
              <w:pStyle w:val="110"/>
              <w:tabs>
                <w:tab w:val="left" w:pos="12600"/>
              </w:tabs>
              <w:rPr>
                <w:rFonts w:ascii="Arial" w:hAnsi="Arial" w:cs="Arial"/>
                <w:b/>
                <w:i/>
                <w:sz w:val="16"/>
                <w:szCs w:val="16"/>
              </w:rPr>
            </w:pPr>
            <w:r w:rsidRPr="00824B70">
              <w:rPr>
                <w:rFonts w:ascii="Arial" w:hAnsi="Arial" w:cs="Arial"/>
                <w:b/>
                <w:sz w:val="16"/>
                <w:szCs w:val="16"/>
              </w:rPr>
              <w:t>ЕНТЕРОФУРИЛ®</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rPr>
                <w:rFonts w:ascii="Arial" w:hAnsi="Arial" w:cs="Arial"/>
                <w:sz w:val="16"/>
                <w:szCs w:val="16"/>
              </w:rPr>
            </w:pPr>
            <w:r w:rsidRPr="00824B70">
              <w:rPr>
                <w:rFonts w:ascii="Arial" w:hAnsi="Arial" w:cs="Arial"/>
                <w:sz w:val="16"/>
                <w:szCs w:val="16"/>
              </w:rPr>
              <w:t>суспензія оральна, 200 мг/5 мл; по 90 мл у флаконі, по 1 флакону із захищеною від відкривання дітьми кришкою та пластиковою ложкою-дозатором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Босналек д.д.</w:t>
            </w:r>
            <w:r w:rsidRPr="00824B70">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 xml:space="preserve">Боснiя i Герцеговина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Босналек д.д.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Боснiя i Герцеговина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 xml:space="preserve">внесення змін до реєстраційних матеріалів: </w:t>
            </w:r>
            <w:r w:rsidRPr="00824B70">
              <w:rPr>
                <w:rFonts w:ascii="Arial" w:hAnsi="Arial" w:cs="Arial"/>
                <w:b/>
                <w:sz w:val="16"/>
                <w:szCs w:val="16"/>
              </w:rPr>
              <w:t xml:space="preserve">у зв'язку з проведенням процедури "виправлення технічної помилки в реєстраційному посвідченні" уточнення написання упаковки в наказі № 2319 від 21.11.2019 в процесі внесення змін </w:t>
            </w:r>
            <w:r w:rsidRPr="00824B70">
              <w:rPr>
                <w:rFonts w:ascii="Arial" w:hAnsi="Arial" w:cs="Arial"/>
                <w:sz w:val="16"/>
                <w:szCs w:val="16"/>
              </w:rPr>
              <w:t xml:space="preserve">(Зміни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Після першого розкриття (підтверджується даними реального часу) введення терміну придатності готового лікарського засобу після першого розкриття - 14 днів. Введення змін протягом 6-ти місяців після затвердження.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(вилучення несуттєвого випробування в процесі виробництва) внесення змін до процесу виробництва лікарського засобу, зокрема: вилучення параметра "Швидкість наповнення". Зміна обумовлена проведенням кваліфікації лінії автоматичного наповнення, закупорювання і пакування флаконів та відповідно результатів хімічних випробувань. Швидкість розливу, як технологічний параметр при виробництві нестерильних форм лікарських засобів регулюється під час автоматичного пакування і залежить від характеристик машини розливу. Зміни І типу - Зміни з якості. Готовий лікарський засіб. Система контейнер/закупорювальний засіб (інші зміни) внесення змін до розділу 3.2.Р.7 Система контейнер/закупорювальний засіб, а саме: видалення алюмінієвої кришки для закупорювання флакону. Залишено захищену від відкривання дітьми кришку. Зміни внесені в розділ "Упаковка" в інструкцію для медичного застосування лікарського засобу щодо закупорювання первинної упаковки. Введення змін протягом 6-ти місяців після затвердження). Редакція в наказі - по 90 мл у флаконі; по 1 флакону з пластиковою ложкою-дозатором у картонній коробці. </w:t>
            </w:r>
            <w:r w:rsidRPr="00824B70">
              <w:rPr>
                <w:rFonts w:ascii="Arial" w:hAnsi="Arial" w:cs="Arial"/>
                <w:b/>
                <w:sz w:val="16"/>
                <w:szCs w:val="16"/>
              </w:rPr>
              <w:t>Вірна редакція - по 90 мл у флаконі, по 1 флакону із захищеною від відкривання дітьми кришкою та пластиковою ложкою-дозатором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ind w:left="-185"/>
              <w:jc w:val="center"/>
              <w:rPr>
                <w:rFonts w:ascii="Arial" w:hAnsi="Arial" w:cs="Arial"/>
                <w:b/>
                <w:i/>
                <w:sz w:val="16"/>
                <w:szCs w:val="16"/>
              </w:rPr>
            </w:pPr>
            <w:r w:rsidRPr="00824B70">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UA/1991/02/01</w:t>
            </w:r>
          </w:p>
        </w:tc>
      </w:tr>
      <w:tr w:rsidR="0077730C" w:rsidRPr="00824B70" w:rsidTr="004B05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77730C">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4B05C9">
            <w:pPr>
              <w:pStyle w:val="110"/>
              <w:tabs>
                <w:tab w:val="left" w:pos="12600"/>
              </w:tabs>
              <w:rPr>
                <w:rFonts w:ascii="Arial" w:hAnsi="Arial" w:cs="Arial"/>
                <w:b/>
                <w:i/>
                <w:sz w:val="16"/>
                <w:szCs w:val="16"/>
              </w:rPr>
            </w:pPr>
            <w:r w:rsidRPr="00824B70">
              <w:rPr>
                <w:rFonts w:ascii="Arial" w:hAnsi="Arial" w:cs="Arial"/>
                <w:b/>
                <w:sz w:val="16"/>
                <w:szCs w:val="16"/>
              </w:rPr>
              <w:t>ЕРОТЕКС ДЛЯ ЧОЛОВІКІВ</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rPr>
                <w:rFonts w:ascii="Arial" w:hAnsi="Arial" w:cs="Arial"/>
                <w:sz w:val="16"/>
                <w:szCs w:val="16"/>
              </w:rPr>
            </w:pPr>
            <w:r w:rsidRPr="00824B70">
              <w:rPr>
                <w:rFonts w:ascii="Arial" w:hAnsi="Arial" w:cs="Arial"/>
                <w:sz w:val="16"/>
                <w:szCs w:val="16"/>
              </w:rPr>
              <w:t>таблетки, вкриті плівковою оболонкою, по 100 мг по 1 або 4 таблетки у блістері; по 1 блістеру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Спільне українсько-іспанське підприємство "СПЕРКО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Актавіс Лтд.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Мальта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Введення нового виробника діючої речовини Sildenafil citrate HETERO DRUGS LIMITED, Індія, в якого наявний СЕР R1-CEP 2013-002 - Rev 00 (доповнення).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b/>
                <w:i/>
                <w:sz w:val="16"/>
                <w:szCs w:val="16"/>
              </w:rPr>
            </w:pPr>
            <w:r w:rsidRPr="00824B70">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UA/15460/01/02</w:t>
            </w:r>
          </w:p>
        </w:tc>
      </w:tr>
      <w:tr w:rsidR="0077730C" w:rsidRPr="00824B70" w:rsidTr="004B05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77730C">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4B05C9">
            <w:pPr>
              <w:pStyle w:val="110"/>
              <w:tabs>
                <w:tab w:val="left" w:pos="12600"/>
              </w:tabs>
              <w:rPr>
                <w:rFonts w:ascii="Arial" w:hAnsi="Arial" w:cs="Arial"/>
                <w:b/>
                <w:i/>
                <w:sz w:val="16"/>
                <w:szCs w:val="16"/>
              </w:rPr>
            </w:pPr>
            <w:r w:rsidRPr="00824B70">
              <w:rPr>
                <w:rFonts w:ascii="Arial" w:hAnsi="Arial" w:cs="Arial"/>
                <w:b/>
                <w:sz w:val="16"/>
                <w:szCs w:val="16"/>
              </w:rPr>
              <w:t>ЕРОТЕКС ДЛЯ ЧОЛОВІКІВ</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rPr>
                <w:rFonts w:ascii="Arial" w:hAnsi="Arial" w:cs="Arial"/>
                <w:sz w:val="16"/>
                <w:szCs w:val="16"/>
              </w:rPr>
            </w:pPr>
            <w:r w:rsidRPr="00824B70">
              <w:rPr>
                <w:rFonts w:ascii="Arial" w:hAnsi="Arial" w:cs="Arial"/>
                <w:sz w:val="16"/>
                <w:szCs w:val="16"/>
              </w:rPr>
              <w:t>таблетки, вкриті плівковою оболонкою, по 50 мг по 1 або 4 таблетки у блістері; по 1 блістеру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Спільне українсько-іспанське підприємство "СПЕРКО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Актавіс Лтд.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Мальта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Введення нового виробника діючої речовини Sildenafil citrate HETERO DRUGS LIMITED, Індія, в якого наявний СЕР R1-CEP 2013-002 - Rev 00 (доповнення).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b/>
                <w:i/>
                <w:sz w:val="16"/>
                <w:szCs w:val="16"/>
              </w:rPr>
            </w:pPr>
            <w:r w:rsidRPr="00824B70">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UA/15460/01/01</w:t>
            </w:r>
          </w:p>
        </w:tc>
      </w:tr>
      <w:tr w:rsidR="0077730C" w:rsidRPr="00824B70" w:rsidTr="004B05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77730C">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4B05C9">
            <w:pPr>
              <w:pStyle w:val="110"/>
              <w:tabs>
                <w:tab w:val="left" w:pos="12600"/>
              </w:tabs>
              <w:rPr>
                <w:rFonts w:ascii="Arial" w:hAnsi="Arial" w:cs="Arial"/>
                <w:b/>
                <w:i/>
                <w:sz w:val="16"/>
                <w:szCs w:val="16"/>
              </w:rPr>
            </w:pPr>
            <w:r w:rsidRPr="00824B70">
              <w:rPr>
                <w:rFonts w:ascii="Arial" w:hAnsi="Arial" w:cs="Arial"/>
                <w:b/>
                <w:sz w:val="16"/>
                <w:szCs w:val="16"/>
              </w:rPr>
              <w:t>ЕСКАПЕЛ</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rPr>
                <w:rFonts w:ascii="Arial" w:hAnsi="Arial" w:cs="Arial"/>
                <w:sz w:val="16"/>
                <w:szCs w:val="16"/>
              </w:rPr>
            </w:pPr>
            <w:r w:rsidRPr="00824B70">
              <w:rPr>
                <w:rFonts w:ascii="Arial" w:hAnsi="Arial" w:cs="Arial"/>
                <w:sz w:val="16"/>
                <w:szCs w:val="16"/>
              </w:rPr>
              <w:t>таблетки по 1,5 мг; по 1 таблетці у блістері; по 1 блістеру разом з картонним футляром для зберігання блістера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ВАТ "Гедеон Ріхтер"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ВАТ "Гедеон Ріхтер"</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Угорщина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Зміна терміну подання регулярно оновлюваного звіту з безпеки (РОЗБ) лікарського засобу: Діюча редакція: Частота подання РОЗБ - 3 роки; Кінцева дата для включення даних до РОЗБ - 23.12.2026 р.; дата подання РОЗБ - 23.03.2027 р. Пропонована редакція: Частота подання РОЗБ - 3 роки; Кінцева дата для включення даних до РОЗБ - 08.05.2025 р.; дата подання РОЗБ - 06.08.2025 р. Рекомендовано до затвердження відповідно до періодичності подання регулярно оновлюваних звітів з безпеки лікарських засобів у Європейському Союзі.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b/>
                <w:i/>
                <w:sz w:val="16"/>
                <w:szCs w:val="16"/>
              </w:rPr>
            </w:pPr>
            <w:r w:rsidRPr="00824B70">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UA/4789/01/01</w:t>
            </w:r>
          </w:p>
        </w:tc>
      </w:tr>
      <w:tr w:rsidR="0077730C" w:rsidRPr="00824B70" w:rsidTr="004B05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77730C">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4B05C9">
            <w:pPr>
              <w:pStyle w:val="110"/>
              <w:tabs>
                <w:tab w:val="left" w:pos="12600"/>
              </w:tabs>
              <w:rPr>
                <w:rFonts w:ascii="Arial" w:hAnsi="Arial" w:cs="Arial"/>
                <w:b/>
                <w:i/>
                <w:sz w:val="16"/>
                <w:szCs w:val="16"/>
              </w:rPr>
            </w:pPr>
            <w:r w:rsidRPr="00824B70">
              <w:rPr>
                <w:rFonts w:ascii="Arial" w:hAnsi="Arial" w:cs="Arial"/>
                <w:b/>
                <w:sz w:val="16"/>
                <w:szCs w:val="16"/>
              </w:rPr>
              <w:t>ЕСКАПЕЛ</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rPr>
                <w:rFonts w:ascii="Arial" w:hAnsi="Arial" w:cs="Arial"/>
                <w:sz w:val="16"/>
                <w:szCs w:val="16"/>
              </w:rPr>
            </w:pPr>
            <w:r w:rsidRPr="00824B70">
              <w:rPr>
                <w:rFonts w:ascii="Arial" w:hAnsi="Arial" w:cs="Arial"/>
                <w:sz w:val="16"/>
                <w:szCs w:val="16"/>
              </w:rPr>
              <w:t>таблетки, що диспергуються в ротовій порожнині по 1,5 мг; по 1 таблетці у блістері; по 1 блістеру у пакеті з ламінованої алюмінієвої фольги; по 1 пакету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ВАТ "Гедеон Ріхтер"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 xml:space="preserve">ВАТ "Гедеон Ріхтер"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Угорщина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 Зміна терміну подання регулярно оновлюваного звіту з безпеки (РОЗБ) лікарського засобу: Діюча редакція: Частота подання РОЗБ - 3 роки; Кінцева дата для включення даних до РОЗБ - 23.12.2026 р.; дата подання РОЗБ - 23.03.2027 р. Пропонована редакція: Частота подання РОЗБ - 3 роки; Кінцева дата для включення даних до РОЗБ - 08.05.2025 р.; дата подання РОЗБ - 06.08.2025 р. Рекомендовано до затвердження відповідно до періодичності подання регулярно оновлюваних звітів з безпеки лікарських засобів у Європейському Союзі.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b/>
                <w:i/>
                <w:sz w:val="16"/>
                <w:szCs w:val="16"/>
              </w:rPr>
            </w:pPr>
            <w:r w:rsidRPr="00824B70">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UA/4789/02/01</w:t>
            </w:r>
          </w:p>
        </w:tc>
      </w:tr>
      <w:tr w:rsidR="0077730C" w:rsidRPr="00824B70" w:rsidTr="004B05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77730C">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4B05C9">
            <w:pPr>
              <w:pStyle w:val="110"/>
              <w:tabs>
                <w:tab w:val="left" w:pos="12600"/>
              </w:tabs>
              <w:rPr>
                <w:rFonts w:ascii="Arial" w:hAnsi="Arial" w:cs="Arial"/>
                <w:b/>
                <w:i/>
                <w:sz w:val="16"/>
                <w:szCs w:val="16"/>
              </w:rPr>
            </w:pPr>
            <w:r w:rsidRPr="00824B70">
              <w:rPr>
                <w:rFonts w:ascii="Arial" w:hAnsi="Arial" w:cs="Arial"/>
                <w:b/>
                <w:sz w:val="16"/>
                <w:szCs w:val="16"/>
              </w:rPr>
              <w:t>ЕСПА-КАРБ®</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rPr>
                <w:rFonts w:ascii="Arial" w:hAnsi="Arial" w:cs="Arial"/>
                <w:sz w:val="16"/>
                <w:szCs w:val="16"/>
              </w:rPr>
            </w:pPr>
            <w:r w:rsidRPr="00824B70">
              <w:rPr>
                <w:rFonts w:ascii="Arial" w:hAnsi="Arial" w:cs="Arial"/>
                <w:sz w:val="16"/>
                <w:szCs w:val="16"/>
              </w:rPr>
              <w:t>таблетки по 5 мг по 25 таблеток у блістері, по 2 або по 4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еспарма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еспарма Фарма Сервісез ГмбХ, Німеччина (вторинне пакування); Ліндофарм ГмбХ, Німеччина (виробництво bulk, первинне пакування, вторинне пакування, контроль якості, випуск серії)</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Німеччина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w:t>
            </w:r>
            <w:r w:rsidRPr="00824B70">
              <w:rPr>
                <w:rFonts w:ascii="Arial" w:hAnsi="Arial" w:cs="Arial"/>
                <w:sz w:val="16"/>
                <w:szCs w:val="16"/>
              </w:rPr>
              <w:br/>
              <w:t>подання нового сертифіката відповідності Європейській фармакопеї № R0- CEP 2018-103 - Rev 01 для діючої речовини Carbimazole від нового виробника MAITHRI DRUGS PRIVATE LIMITED,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b/>
                <w:i/>
                <w:sz w:val="16"/>
                <w:szCs w:val="16"/>
              </w:rPr>
            </w:pPr>
            <w:r w:rsidRPr="00824B70">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UA/12191/01/01</w:t>
            </w:r>
          </w:p>
        </w:tc>
      </w:tr>
      <w:tr w:rsidR="0077730C" w:rsidRPr="00824B70" w:rsidTr="004B05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77730C">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4B05C9">
            <w:pPr>
              <w:pStyle w:val="110"/>
              <w:tabs>
                <w:tab w:val="left" w:pos="12600"/>
              </w:tabs>
              <w:rPr>
                <w:rFonts w:ascii="Arial" w:hAnsi="Arial" w:cs="Arial"/>
                <w:b/>
                <w:i/>
                <w:sz w:val="16"/>
                <w:szCs w:val="16"/>
              </w:rPr>
            </w:pPr>
            <w:r w:rsidRPr="00824B70">
              <w:rPr>
                <w:rFonts w:ascii="Arial" w:hAnsi="Arial" w:cs="Arial"/>
                <w:b/>
                <w:sz w:val="16"/>
                <w:szCs w:val="16"/>
              </w:rPr>
              <w:t>ЕСПА-КАРБ®</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rPr>
                <w:rFonts w:ascii="Arial" w:hAnsi="Arial" w:cs="Arial"/>
                <w:sz w:val="16"/>
                <w:szCs w:val="16"/>
              </w:rPr>
            </w:pPr>
            <w:r w:rsidRPr="00824B70">
              <w:rPr>
                <w:rFonts w:ascii="Arial" w:hAnsi="Arial" w:cs="Arial"/>
                <w:sz w:val="16"/>
                <w:szCs w:val="16"/>
              </w:rPr>
              <w:t>таблетки по 10 мг по 25 таблеток у блістері, по 2 або по 4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еспарма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еспарма Фарма Сервісез ГмбХ, Німеччина (вторинне пакування); Ліндофарм ГмбХ, Німеччина (виробництво bulk, первинне пакування, вторинне пакування, контроль якості, випуск серії)</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Німеччина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w:t>
            </w:r>
            <w:r w:rsidRPr="00824B70">
              <w:rPr>
                <w:rFonts w:ascii="Arial" w:hAnsi="Arial" w:cs="Arial"/>
                <w:sz w:val="16"/>
                <w:szCs w:val="16"/>
              </w:rPr>
              <w:br/>
              <w:t>подання нового сертифіката відповідності Європейській фармакопеї № R0- CEP 2018-103 - Rev 01 для діючої речовини Carbimazole від нового виробника MAITHRI DRUGS PRIVATE LIMITED,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b/>
                <w:i/>
                <w:sz w:val="16"/>
                <w:szCs w:val="16"/>
              </w:rPr>
            </w:pPr>
            <w:r w:rsidRPr="00824B70">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UA/12191/01/02</w:t>
            </w:r>
          </w:p>
        </w:tc>
      </w:tr>
      <w:tr w:rsidR="0077730C" w:rsidRPr="00824B70" w:rsidTr="004B05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77730C">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4B05C9">
            <w:pPr>
              <w:pStyle w:val="110"/>
              <w:tabs>
                <w:tab w:val="left" w:pos="12600"/>
              </w:tabs>
              <w:rPr>
                <w:rFonts w:ascii="Arial" w:hAnsi="Arial" w:cs="Arial"/>
                <w:b/>
                <w:i/>
                <w:sz w:val="16"/>
                <w:szCs w:val="16"/>
              </w:rPr>
            </w:pPr>
            <w:r w:rsidRPr="00824B70">
              <w:rPr>
                <w:rFonts w:ascii="Arial" w:hAnsi="Arial" w:cs="Arial"/>
                <w:b/>
                <w:sz w:val="16"/>
                <w:szCs w:val="16"/>
              </w:rPr>
              <w:t>ЕСПОЛ</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rPr>
                <w:rFonts w:ascii="Arial" w:hAnsi="Arial" w:cs="Arial"/>
                <w:sz w:val="16"/>
                <w:szCs w:val="16"/>
              </w:rPr>
            </w:pPr>
            <w:r w:rsidRPr="00824B70">
              <w:rPr>
                <w:rFonts w:ascii="Arial" w:hAnsi="Arial" w:cs="Arial"/>
                <w:sz w:val="16"/>
                <w:szCs w:val="16"/>
              </w:rPr>
              <w:t>мазь по 30 г у тубі алюмінієвій; по 1 тубі з аплікатором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АТ "Лубнифарм"</w:t>
            </w:r>
            <w:r w:rsidRPr="00824B70">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АТ "Лубнифарм"</w:t>
            </w:r>
            <w:r w:rsidRPr="00824B70">
              <w:rPr>
                <w:rFonts w:ascii="Arial" w:hAnsi="Arial" w:cs="Arial"/>
                <w:sz w:val="16"/>
                <w:szCs w:val="16"/>
              </w:rPr>
              <w:br/>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внесення змін до реєстраційних матеріалів: Технічна помилка (згідно наказу МОЗ від 23.07.2015 № 460)</w:t>
            </w:r>
            <w:r w:rsidRPr="00824B70">
              <w:rPr>
                <w:rFonts w:ascii="Arial" w:hAnsi="Arial" w:cs="Arial"/>
                <w:sz w:val="16"/>
                <w:szCs w:val="16"/>
              </w:rPr>
              <w:br/>
              <w:t xml:space="preserve">Виправлено технічну помилку у розділі "Упаковка" інструкції для медичного застосування лікарського засобу, а саме узгоджено інформацію з відповідним розділом методів контролю якості. Зазначене виправлення відповідає матеріалам реєстраційного досьє.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b/>
                <w:i/>
                <w:sz w:val="16"/>
                <w:szCs w:val="16"/>
              </w:rPr>
            </w:pPr>
            <w:r w:rsidRPr="00824B70">
              <w:rPr>
                <w:rFonts w:ascii="Arial" w:hAnsi="Arial" w:cs="Arial"/>
                <w:i/>
                <w:sz w:val="16"/>
                <w:szCs w:val="16"/>
              </w:rPr>
              <w:t>без рецепта</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UA/11695/01/01</w:t>
            </w:r>
          </w:p>
        </w:tc>
      </w:tr>
      <w:tr w:rsidR="0077730C" w:rsidRPr="00824B70" w:rsidTr="004B05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77730C">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4B05C9">
            <w:pPr>
              <w:pStyle w:val="110"/>
              <w:tabs>
                <w:tab w:val="left" w:pos="12600"/>
              </w:tabs>
              <w:rPr>
                <w:rFonts w:ascii="Arial" w:hAnsi="Arial" w:cs="Arial"/>
                <w:b/>
                <w:i/>
                <w:sz w:val="16"/>
                <w:szCs w:val="16"/>
              </w:rPr>
            </w:pPr>
            <w:r w:rsidRPr="00824B70">
              <w:rPr>
                <w:rFonts w:ascii="Arial" w:hAnsi="Arial" w:cs="Arial"/>
                <w:b/>
                <w:sz w:val="16"/>
                <w:szCs w:val="16"/>
              </w:rPr>
              <w:t>ЄВРОМОНТ</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rPr>
                <w:rFonts w:ascii="Arial" w:hAnsi="Arial" w:cs="Arial"/>
                <w:sz w:val="16"/>
                <w:szCs w:val="16"/>
              </w:rPr>
            </w:pPr>
            <w:r w:rsidRPr="00824B70">
              <w:rPr>
                <w:rFonts w:ascii="Arial" w:hAnsi="Arial" w:cs="Arial"/>
                <w:sz w:val="16"/>
                <w:szCs w:val="16"/>
              </w:rPr>
              <w:t>таблетки жувальні, по 4 мг, по 14 таблеток у блістері; по 2 блістери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Аккорд Хелскеа Полска Сп. з.о.о.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виробництво лікарського засобу, первинне та вторинне пакування, контроль якості серії: Інтас Фармасьютікалс Лімітед, Індія; виробництво лікарського засобу, первинне та вторинне пакування, контроль якості серії: Інтас Фармасьютікалс Лімітед, Індія; додаткова дільниця з первинного та вторинного пакування: АККОРД ХЕЛСКЕА ЛІМІТЕД, Велика Британія; контроль якості: ФАРМАВАЛІД Лтд. Мікробіологічна лабораторія, Угорщина; контроль якості: Єврофінс Аналітікал Сервісез Хангері Кфт., Угорщина; відповідальний за випуск серії: АККОРД ХЕЛСКЕА ЛІМІТЕД, Велика Британія; відповідальний за випуск серії: Аккорд Хелскеа Полска Сп. з о.о. Склад Імпортера, Польща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Індія/ Велика Британія/ Угорщина/ Польща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2011-245 - Rev 01 (затверджено: R1-CEP 2011-245 - Rev 00) для АФІ монтелукасту натрію від затвердженого виробника Mylan Laboratories Limited, Індія.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2012-318 - Rev 01 (затверджено: № R1-CEP 2012-318 - Rev 00) для АФІ монтелукасту натрію від затвердженого виробника Hetero Drugs Limited,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b/>
                <w:i/>
                <w:sz w:val="16"/>
                <w:szCs w:val="16"/>
              </w:rPr>
            </w:pPr>
            <w:r w:rsidRPr="00824B70">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UA/19125/02/01</w:t>
            </w:r>
          </w:p>
        </w:tc>
      </w:tr>
      <w:tr w:rsidR="0077730C" w:rsidRPr="00824B70" w:rsidTr="004B05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77730C">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4B05C9">
            <w:pPr>
              <w:pStyle w:val="110"/>
              <w:tabs>
                <w:tab w:val="left" w:pos="12600"/>
              </w:tabs>
              <w:rPr>
                <w:rFonts w:ascii="Arial" w:hAnsi="Arial" w:cs="Arial"/>
                <w:b/>
                <w:i/>
                <w:sz w:val="16"/>
                <w:szCs w:val="16"/>
              </w:rPr>
            </w:pPr>
            <w:r w:rsidRPr="00824B70">
              <w:rPr>
                <w:rFonts w:ascii="Arial" w:hAnsi="Arial" w:cs="Arial"/>
                <w:b/>
                <w:sz w:val="16"/>
                <w:szCs w:val="16"/>
              </w:rPr>
              <w:t>ЄВРОМОНТ</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rPr>
                <w:rFonts w:ascii="Arial" w:hAnsi="Arial" w:cs="Arial"/>
                <w:sz w:val="16"/>
                <w:szCs w:val="16"/>
              </w:rPr>
            </w:pPr>
            <w:r w:rsidRPr="00824B70">
              <w:rPr>
                <w:rFonts w:ascii="Arial" w:hAnsi="Arial" w:cs="Arial"/>
                <w:sz w:val="16"/>
                <w:szCs w:val="16"/>
              </w:rPr>
              <w:t>таблетки жувальні, по 5 мг, по 14 таблеток у блістері; по 2 блістери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Аккорд Хелскеа Полска Сп. з.о.о.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виробництво лікарського засобу, первинне та вторинне пакування, контроль якості серії: Інтас Фармасьютікалс Лімітед, Індія; виробництво лікарського засобу, первинне та вторинне пакування, контроль якості серії: Інтас Фармасьютікалс Лімітед, Індія; додаткова дільниця з первинного та вторинного пакування: АККОРД ХЕЛСКЕА ЛІМІТЕД, Велика Британія; контроль якості: ФАРМАВАЛІД Лтд. Мікробіологічна лабораторія, Угорщина; контроль якості: Єврофінс Аналітікал Сервісез Хангері Кфт., Угорщина; відповідальний за випуск серії: АККОРД ХЕЛСКЕА ЛІМІТЕД, Велика Британія; відповідальний за випуск серії: Аккорд Хелскеа Полска Сп. з о.о. Склад Імпортера, Польща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Індія/ Велика Британія/ Угорщина/ Польща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2011-245 - Rev 01 (затверджено: R1-CEP 2011-245 - Rev 00) для АФІ монтелукасту натрію від затвердженого виробника Mylan Laboratories Limited, Індія.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2012-318 - Rev 01 (затверджено: № R1-CEP 2012-318 - Rev 00) для АФІ монтелукасту натрію від затвердженого виробника Hetero Drugs Limited,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b/>
                <w:i/>
                <w:sz w:val="16"/>
                <w:szCs w:val="16"/>
              </w:rPr>
            </w:pPr>
            <w:r w:rsidRPr="00824B70">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UA/19125/02/02</w:t>
            </w:r>
          </w:p>
        </w:tc>
      </w:tr>
      <w:tr w:rsidR="0077730C" w:rsidRPr="00824B70" w:rsidTr="004B05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77730C">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4B05C9">
            <w:pPr>
              <w:pStyle w:val="110"/>
              <w:tabs>
                <w:tab w:val="left" w:pos="12600"/>
              </w:tabs>
              <w:rPr>
                <w:rFonts w:ascii="Arial" w:hAnsi="Arial" w:cs="Arial"/>
                <w:b/>
                <w:i/>
                <w:sz w:val="16"/>
                <w:szCs w:val="16"/>
              </w:rPr>
            </w:pPr>
            <w:r w:rsidRPr="00824B70">
              <w:rPr>
                <w:rFonts w:ascii="Arial" w:hAnsi="Arial" w:cs="Arial"/>
                <w:b/>
                <w:sz w:val="16"/>
                <w:szCs w:val="16"/>
              </w:rPr>
              <w:t>ЗЕНТЕЛ</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rPr>
                <w:rFonts w:ascii="Arial" w:hAnsi="Arial" w:cs="Arial"/>
                <w:sz w:val="16"/>
                <w:szCs w:val="16"/>
              </w:rPr>
            </w:pPr>
            <w:r w:rsidRPr="00824B70">
              <w:rPr>
                <w:rFonts w:ascii="Arial" w:hAnsi="Arial" w:cs="Arial"/>
                <w:sz w:val="16"/>
                <w:szCs w:val="16"/>
              </w:rPr>
              <w:t>таблетки по 400 мг; по 1 таблетці у блістері; по 1 блістеру в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ГлаксоСмітКляйн Експорт Лімітед</w:t>
            </w:r>
            <w:r w:rsidRPr="00824B70">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Халеон Південна Африка (Пту) Лтд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Південно-Африканська Республіка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назви та уточнення адреси виробника відповідального за повний цикл виробництва, без зміни затвердженної виробничої дільниці та затвердженого місця провадження діяльності. Також уточнення в реєстраційному досьє у розділі 3.2.Р.4.1 Специфікація, а саме заміна назви виробника з "GlaxoSmithKline" на "the Company". Зміни внесені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з відповідними змінами у тексті маркування упаковки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b/>
                <w:i/>
                <w:sz w:val="16"/>
                <w:szCs w:val="16"/>
              </w:rPr>
            </w:pPr>
            <w:r w:rsidRPr="00824B70">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i/>
                <w:sz w:val="16"/>
                <w:szCs w:val="16"/>
              </w:rPr>
            </w:pPr>
            <w:r w:rsidRPr="00824B7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UA/10241/01/01</w:t>
            </w:r>
          </w:p>
        </w:tc>
      </w:tr>
      <w:tr w:rsidR="0077730C" w:rsidRPr="00824B70" w:rsidTr="004B05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77730C">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4B05C9">
            <w:pPr>
              <w:pStyle w:val="110"/>
              <w:tabs>
                <w:tab w:val="left" w:pos="12600"/>
              </w:tabs>
              <w:rPr>
                <w:rFonts w:ascii="Arial" w:hAnsi="Arial" w:cs="Arial"/>
                <w:b/>
                <w:i/>
                <w:sz w:val="16"/>
                <w:szCs w:val="16"/>
              </w:rPr>
            </w:pPr>
            <w:r w:rsidRPr="00824B70">
              <w:rPr>
                <w:rFonts w:ascii="Arial" w:hAnsi="Arial" w:cs="Arial"/>
                <w:b/>
                <w:sz w:val="16"/>
                <w:szCs w:val="16"/>
              </w:rPr>
              <w:t>ЗОКАРДІС® ПЛЮС 30/12,5</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rPr>
                <w:rFonts w:ascii="Arial" w:hAnsi="Arial" w:cs="Arial"/>
                <w:sz w:val="16"/>
                <w:szCs w:val="16"/>
              </w:rPr>
            </w:pPr>
            <w:r w:rsidRPr="00824B70">
              <w:rPr>
                <w:rFonts w:ascii="Arial" w:hAnsi="Arial" w:cs="Arial"/>
                <w:sz w:val="16"/>
                <w:szCs w:val="16"/>
              </w:rPr>
              <w:t>таблетки, вкриті плівковою оболонкою, по 14 таблеток у блістері; по 1 або 2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 xml:space="preserve">Менаріні Інтернешонал Оперейшонс Люксембург С.А.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Люксембург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Виробництво in bulk,  кінцеве пакування, випуск серій: А. Менаріні Мануфактурінг Логістікс енд Сервісес С.р.Л., Італія; Контроль серій: А. Менаріні Мануфактурінг Логістікс енд Сервісес С.р.Л., Італія; Домпе фармацеутіці С.п.А., Італiя; Виробництво in bulk, кінцеве пакування, контроль та випуск серій:Менаріні-Фон Хейден ГмбХ, Німеччина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Італія/ Німеччина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Зміни внесено в текст маркування упаковок лікарського засобу, а саме: - у п. «ІНШЕ» первинної та вторинної упаковок лікарського засобу додано інформацію щодо логотипу компанії (MENARINI); - з п.17. « ІНШЕ» вторинної упаковки видалено інформацію щодо повноважного представника.</w:t>
            </w:r>
            <w:r w:rsidRPr="00824B70">
              <w:rPr>
                <w:rFonts w:ascii="Arial" w:hAnsi="Arial" w:cs="Arial"/>
                <w:sz w:val="16"/>
                <w:szCs w:val="16"/>
              </w:rPr>
              <w:br/>
              <w:t>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b/>
                <w:i/>
                <w:sz w:val="16"/>
                <w:szCs w:val="16"/>
              </w:rPr>
            </w:pPr>
            <w:r w:rsidRPr="00824B70">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UA/6736/01/01</w:t>
            </w:r>
          </w:p>
        </w:tc>
      </w:tr>
      <w:tr w:rsidR="0077730C" w:rsidRPr="00824B70" w:rsidTr="004B05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77730C">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4B05C9">
            <w:pPr>
              <w:pStyle w:val="110"/>
              <w:tabs>
                <w:tab w:val="left" w:pos="12600"/>
              </w:tabs>
              <w:rPr>
                <w:rFonts w:ascii="Arial" w:hAnsi="Arial" w:cs="Arial"/>
                <w:b/>
                <w:i/>
                <w:sz w:val="16"/>
                <w:szCs w:val="16"/>
              </w:rPr>
            </w:pPr>
            <w:r w:rsidRPr="00824B70">
              <w:rPr>
                <w:rFonts w:ascii="Arial" w:hAnsi="Arial" w:cs="Arial"/>
                <w:b/>
                <w:sz w:val="16"/>
                <w:szCs w:val="16"/>
              </w:rPr>
              <w:t>ЗОЛАФРЕН ФАСТ</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rPr>
                <w:rFonts w:ascii="Arial" w:hAnsi="Arial" w:cs="Arial"/>
                <w:sz w:val="16"/>
                <w:szCs w:val="16"/>
              </w:rPr>
            </w:pPr>
            <w:r w:rsidRPr="00824B70">
              <w:rPr>
                <w:rFonts w:ascii="Arial" w:hAnsi="Arial" w:cs="Arial"/>
                <w:sz w:val="16"/>
                <w:szCs w:val="16"/>
              </w:rPr>
              <w:t>таблетки, що диспергуються в ротовій порожнині, по 20 мг; по 7 таблеток у блістері; по 4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АТ "Адамед 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виробництво "in bulk", первинне та вторинне пакування: АТ "Адамед Фарма", Польща; виробник, відповідальний за випуск та контроль серії: АТ "Адамед Фарма", Польща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Польща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внесено до інструкції для медичного застосування лікарського засобу у розділи "Фармакологічні властивості" (інформація з безпеки), "Взаємодія з іншими лікарськими засобами та інші види взаємодій", "Особливості застосування", "Спосіб застосування та дози" (інформація з безпеки), "Діти" (уточнення інформації) відповідно до інформації щодо медичного застосування референтного лікарського засобу (ZYPREXA VELOTAB 10 mg, 20 mg orodispersible tablets). </w:t>
            </w:r>
            <w:r w:rsidRPr="00824B70">
              <w:rPr>
                <w:rFonts w:ascii="Arial" w:hAnsi="Arial" w:cs="Arial"/>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b/>
                <w:i/>
                <w:sz w:val="16"/>
                <w:szCs w:val="16"/>
              </w:rPr>
            </w:pPr>
            <w:r w:rsidRPr="00824B70">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i/>
                <w:sz w:val="16"/>
                <w:szCs w:val="16"/>
              </w:rPr>
            </w:pPr>
            <w:r w:rsidRPr="00824B7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UA/19567/01/02</w:t>
            </w:r>
          </w:p>
        </w:tc>
      </w:tr>
      <w:tr w:rsidR="0077730C" w:rsidRPr="00824B70" w:rsidTr="004B05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77730C">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4B05C9">
            <w:pPr>
              <w:pStyle w:val="110"/>
              <w:tabs>
                <w:tab w:val="left" w:pos="12600"/>
              </w:tabs>
              <w:rPr>
                <w:rFonts w:ascii="Arial" w:hAnsi="Arial" w:cs="Arial"/>
                <w:b/>
                <w:i/>
                <w:sz w:val="16"/>
                <w:szCs w:val="16"/>
              </w:rPr>
            </w:pPr>
            <w:r w:rsidRPr="00824B70">
              <w:rPr>
                <w:rFonts w:ascii="Arial" w:hAnsi="Arial" w:cs="Arial"/>
                <w:b/>
                <w:sz w:val="16"/>
                <w:szCs w:val="16"/>
              </w:rPr>
              <w:t>ЗОЛАФРЕН ФАСТ</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rPr>
                <w:rFonts w:ascii="Arial" w:hAnsi="Arial" w:cs="Arial"/>
                <w:sz w:val="16"/>
                <w:szCs w:val="16"/>
              </w:rPr>
            </w:pPr>
            <w:r w:rsidRPr="00824B70">
              <w:rPr>
                <w:rFonts w:ascii="Arial" w:hAnsi="Arial" w:cs="Arial"/>
                <w:sz w:val="16"/>
                <w:szCs w:val="16"/>
              </w:rPr>
              <w:t>таблетки, що диспергуються в ротовій порожнині, по 10 мг; по 7 таблеток у блістері; по 4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АТ "Адамед 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виробництво "in bulk", первинне та вторинне пакування: АТ "Адамед Фарма", Польща; виробник, відповідальний за випуск та контроль серії: АТ "Адамед Фарма", Польща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Польща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внесено до інструкції для медичного застосування лікарського засобу у розділи "Фармакологічні властивості" (інформація з безпеки), "Взаємодія з іншими лікарськими засобами та інші види взаємодій", "Особливості застосування", "Спосіб застосування та дози" (інформація з безпеки), "Діти" (уточнення інформації) відповідно до інформації щодо медичного застосування референтного лікарського засобу (ZYPREXA VELOTAB 10 mg, 20 mg orodispersible tablets). </w:t>
            </w:r>
            <w:r w:rsidRPr="00824B70">
              <w:rPr>
                <w:rFonts w:ascii="Arial" w:hAnsi="Arial" w:cs="Arial"/>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b/>
                <w:i/>
                <w:sz w:val="16"/>
                <w:szCs w:val="16"/>
              </w:rPr>
            </w:pPr>
            <w:r w:rsidRPr="00824B70">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i/>
                <w:sz w:val="16"/>
                <w:szCs w:val="16"/>
              </w:rPr>
            </w:pPr>
            <w:r w:rsidRPr="00824B7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UA/19567/01/01</w:t>
            </w:r>
          </w:p>
        </w:tc>
      </w:tr>
      <w:tr w:rsidR="0077730C" w:rsidRPr="00824B70" w:rsidTr="004B05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77730C">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4B05C9">
            <w:pPr>
              <w:pStyle w:val="110"/>
              <w:tabs>
                <w:tab w:val="left" w:pos="12600"/>
              </w:tabs>
              <w:rPr>
                <w:rFonts w:ascii="Arial" w:hAnsi="Arial" w:cs="Arial"/>
                <w:b/>
                <w:i/>
                <w:sz w:val="16"/>
                <w:szCs w:val="16"/>
              </w:rPr>
            </w:pPr>
            <w:r w:rsidRPr="00824B70">
              <w:rPr>
                <w:rFonts w:ascii="Arial" w:hAnsi="Arial" w:cs="Arial"/>
                <w:b/>
                <w:sz w:val="16"/>
                <w:szCs w:val="16"/>
              </w:rPr>
              <w:t>ЗОЛОФТ®</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rPr>
                <w:rFonts w:ascii="Arial" w:hAnsi="Arial" w:cs="Arial"/>
                <w:sz w:val="16"/>
                <w:szCs w:val="16"/>
              </w:rPr>
            </w:pPr>
            <w:r w:rsidRPr="00824B70">
              <w:rPr>
                <w:rFonts w:ascii="Arial" w:hAnsi="Arial" w:cs="Arial"/>
                <w:sz w:val="16"/>
                <w:szCs w:val="16"/>
              </w:rPr>
              <w:t>таблетки, вкриті плівковою оболонкою, по 50 мг, по 14 таблеток у блістері; по 2 блістери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Віатріс Спешелті ЛЛС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 xml:space="preserve">виробництво, первинне та вторинне пакування, контроль якості, випуск серії: Хаупт Фарма Латіна С.р.л., Італія; виробництво, первинне та вторинне пакування, контроль якості, випуск серії: Пфайзер Менюфекчуринг Дойчленд ГмбХ, Німеччина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Італія/ Німеччина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Зміни до інструкції для медичного застосування лікарського засобу до розділу "Побічні реакції" відповідно до рекомендацій PRAC, а саме внесення інформації про можливий розвиток макулопатиї. Термін введення змін - протягом 6 місяців після затвердження. Зміни І типу - Зміни щодо безпеки/ефективності та фармаконагляду (інші зміни) - Зміни внесено до інструкції для медичного застосування лікарського засобу до розділу "Особливості застосування" відповідно до оновленої інформації з безпеки застосування лікарського засобу, а саме внесення інформації про можливий розвиток статевої дисфункції. Термін введення змін - протягом 6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розділу "Взаємодія з іншими лікарськими засобами та інші види взаємодій" відповідно до матеріалів реєстраційного досьє, а саме внесення інформації про взаємодію з метамізолом. Термін введення змін - протягом 6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розділу "Побічні реакції" відповідно до матеріалів реєстраційного досьє, а саме внесення інформації про можливий розвиток еозинофільної пневмонії.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b/>
                <w:i/>
                <w:sz w:val="16"/>
                <w:szCs w:val="16"/>
              </w:rPr>
            </w:pPr>
            <w:r w:rsidRPr="00824B70">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i/>
                <w:sz w:val="16"/>
                <w:szCs w:val="16"/>
              </w:rPr>
            </w:pPr>
            <w:r w:rsidRPr="00824B7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UA/7475/01/01</w:t>
            </w:r>
          </w:p>
        </w:tc>
      </w:tr>
      <w:tr w:rsidR="0077730C" w:rsidRPr="00824B70" w:rsidTr="004B05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77730C">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4B05C9">
            <w:pPr>
              <w:pStyle w:val="110"/>
              <w:tabs>
                <w:tab w:val="left" w:pos="12600"/>
              </w:tabs>
              <w:rPr>
                <w:rFonts w:ascii="Arial" w:hAnsi="Arial" w:cs="Arial"/>
                <w:b/>
                <w:i/>
                <w:sz w:val="16"/>
                <w:szCs w:val="16"/>
              </w:rPr>
            </w:pPr>
            <w:r w:rsidRPr="00824B70">
              <w:rPr>
                <w:rFonts w:ascii="Arial" w:hAnsi="Arial" w:cs="Arial"/>
                <w:b/>
                <w:sz w:val="16"/>
                <w:szCs w:val="16"/>
              </w:rPr>
              <w:t>ІБУПРОФЕН-ДАРНИЦЯ</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rPr>
                <w:rFonts w:ascii="Arial" w:hAnsi="Arial" w:cs="Arial"/>
                <w:sz w:val="16"/>
                <w:szCs w:val="16"/>
              </w:rPr>
            </w:pPr>
            <w:r w:rsidRPr="00824B70">
              <w:rPr>
                <w:rFonts w:ascii="Arial" w:hAnsi="Arial" w:cs="Arial"/>
                <w:sz w:val="16"/>
                <w:szCs w:val="16"/>
              </w:rPr>
              <w:t>таблетки по 200 мг, по 10 таблеток у контурній чарунковій упаковці; по 1, по 2 або по 5 контурних чарункових упаковок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ПрАТ "Фармацевтична фірма "Дарниця"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розділів "Особливості застосування", "Побічні реакції" відповідно до оновленої інформації з безпеки діючої речовини (ібупрофену) згідно з рекомендаціями PRAC. Термін введення змін протягом 6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розділу "Побічні реакції" відповідно до оновленої інформації з безпеки діючої речовини (ібупрофену) згідно з рекомендаціями PRAC.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b/>
                <w:i/>
                <w:sz w:val="16"/>
                <w:szCs w:val="16"/>
              </w:rPr>
            </w:pPr>
            <w:r w:rsidRPr="00824B70">
              <w:rPr>
                <w:rFonts w:ascii="Arial" w:hAnsi="Arial" w:cs="Arial"/>
                <w:i/>
                <w:sz w:val="16"/>
                <w:szCs w:val="16"/>
              </w:rPr>
              <w:t>без рецепта</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i/>
                <w:sz w:val="16"/>
                <w:szCs w:val="16"/>
              </w:rPr>
            </w:pPr>
            <w:r w:rsidRPr="00824B70">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UA/2350/01/01</w:t>
            </w:r>
          </w:p>
        </w:tc>
      </w:tr>
      <w:tr w:rsidR="0077730C" w:rsidRPr="00824B70" w:rsidTr="004B05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77730C">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4B05C9">
            <w:pPr>
              <w:pStyle w:val="110"/>
              <w:tabs>
                <w:tab w:val="left" w:pos="12600"/>
              </w:tabs>
              <w:rPr>
                <w:rFonts w:ascii="Arial" w:hAnsi="Arial" w:cs="Arial"/>
                <w:b/>
                <w:i/>
                <w:sz w:val="16"/>
                <w:szCs w:val="16"/>
              </w:rPr>
            </w:pPr>
            <w:r w:rsidRPr="00824B70">
              <w:rPr>
                <w:rFonts w:ascii="Arial" w:hAnsi="Arial" w:cs="Arial"/>
                <w:b/>
                <w:sz w:val="16"/>
                <w:szCs w:val="16"/>
              </w:rPr>
              <w:t>ІВРЕНЗО</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rPr>
                <w:rFonts w:ascii="Arial" w:hAnsi="Arial" w:cs="Arial"/>
                <w:sz w:val="16"/>
                <w:szCs w:val="16"/>
              </w:rPr>
            </w:pPr>
            <w:r w:rsidRPr="00824B70">
              <w:rPr>
                <w:rFonts w:ascii="Arial" w:hAnsi="Arial" w:cs="Arial"/>
                <w:sz w:val="16"/>
                <w:szCs w:val="16"/>
              </w:rPr>
              <w:t xml:space="preserve">таблетки, вкриті плівковою оболонкою, по 20 мг; </w:t>
            </w:r>
            <w:r w:rsidRPr="00824B70">
              <w:rPr>
                <w:rFonts w:ascii="Arial" w:hAnsi="Arial" w:cs="Arial"/>
                <w:b/>
                <w:sz w:val="16"/>
                <w:szCs w:val="16"/>
              </w:rPr>
              <w:t>12 таблеток</w:t>
            </w:r>
            <w:r w:rsidRPr="00824B70">
              <w:rPr>
                <w:rFonts w:ascii="Arial" w:hAnsi="Arial" w:cs="Arial"/>
                <w:sz w:val="16"/>
                <w:szCs w:val="16"/>
              </w:rPr>
              <w:t xml:space="preserve"> у блістері; по 1 блістеру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Астеллас Фарма Юроп Б.В.</w:t>
            </w:r>
            <w:r w:rsidRPr="00824B70">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Нiдерланди</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первинне пакування, вторинне пакування, контроль якості, випуск серії:</w:t>
            </w:r>
            <w:r w:rsidRPr="00824B70">
              <w:rPr>
                <w:rFonts w:ascii="Arial" w:hAnsi="Arial" w:cs="Arial"/>
                <w:sz w:val="16"/>
                <w:szCs w:val="16"/>
              </w:rPr>
              <w:br/>
              <w:t xml:space="preserve">Делфарм Меппел Б.В., Нідерланди; </w:t>
            </w:r>
            <w:r w:rsidRPr="00824B70">
              <w:rPr>
                <w:rFonts w:ascii="Arial" w:hAnsi="Arial" w:cs="Arial"/>
                <w:sz w:val="16"/>
                <w:szCs w:val="16"/>
              </w:rPr>
              <w:br/>
            </w:r>
            <w:r w:rsidRPr="00824B70">
              <w:rPr>
                <w:rFonts w:ascii="Arial" w:hAnsi="Arial" w:cs="Arial"/>
                <w:sz w:val="16"/>
                <w:szCs w:val="16"/>
              </w:rPr>
              <w:br/>
              <w:t>контроль якості:</w:t>
            </w:r>
            <w:r w:rsidRPr="00824B70">
              <w:rPr>
                <w:rFonts w:ascii="Arial" w:hAnsi="Arial" w:cs="Arial"/>
                <w:sz w:val="16"/>
                <w:szCs w:val="16"/>
              </w:rPr>
              <w:br/>
              <w:t>Каталент СТС, ЛЛС, США;</w:t>
            </w:r>
            <w:r w:rsidRPr="00824B70">
              <w:rPr>
                <w:rFonts w:ascii="Arial" w:hAnsi="Arial" w:cs="Arial"/>
                <w:sz w:val="16"/>
                <w:szCs w:val="16"/>
              </w:rPr>
              <w:br/>
              <w:t>виробництво, пакування bulk та контроль якості:</w:t>
            </w:r>
            <w:r w:rsidRPr="00824B70">
              <w:rPr>
                <w:rFonts w:ascii="Arial" w:hAnsi="Arial" w:cs="Arial"/>
                <w:sz w:val="16"/>
                <w:szCs w:val="16"/>
              </w:rPr>
              <w:br/>
              <w:t>Каталент Фарма Солюшнс, ЛЛС, США</w:t>
            </w:r>
            <w:r w:rsidRPr="00824B70">
              <w:rPr>
                <w:rFonts w:ascii="Arial" w:hAnsi="Arial" w:cs="Arial"/>
                <w:sz w:val="16"/>
                <w:szCs w:val="16"/>
              </w:rPr>
              <w:br/>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Нідерланди/ США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 xml:space="preserve">внесення змін до реєстраційних матеріалів: </w:t>
            </w:r>
            <w:r w:rsidRPr="00824B70">
              <w:rPr>
                <w:rFonts w:ascii="Arial" w:hAnsi="Arial" w:cs="Arial"/>
                <w:b/>
                <w:sz w:val="16"/>
                <w:szCs w:val="16"/>
              </w:rPr>
              <w:t>уточнення написання упаковки в наказі МОЗ України № 1877 від 08.11.2024 в процесі внесення змін</w:t>
            </w:r>
            <w:r w:rsidRPr="00824B70">
              <w:rPr>
                <w:rFonts w:ascii="Arial" w:hAnsi="Arial" w:cs="Arial"/>
                <w:sz w:val="16"/>
                <w:szCs w:val="16"/>
              </w:rPr>
              <w:t xml:space="preserve">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назви виробника ЛЗ, відповідального за первинне пакування, вторинне пакування, контроль якості, випуск серії з Астеллас Фарма Юроп Б.В. (Astellas Pharma Europe B.V.) на Делфарм Меппел Б.В. (Delpharm Meppel B.V.). Адреса та виробнича діяльність виробника залишаються незмінними. Зміни внесено в інструкцію для медичного застосування лікарського засобу у розділ «Виробник» з відповідними змінами в тексті маркування. Введення змін протягом 6-ти місяців після затвердження. Зміни І типу - Зміни щодо безпеки/ефективності та фармаконагляду (інші зміни) Зміни внесено в текст маркування вторинної упаковки лікарського засобу щодо додавання інформації про заявника. Введення змін протягом 6-ти місяців після затвердження). Редакція в наказі - 2 таблеток у блістері; по 1 блістеру у картонній коробці. </w:t>
            </w:r>
            <w:r w:rsidRPr="00824B70">
              <w:rPr>
                <w:rFonts w:ascii="Arial" w:hAnsi="Arial" w:cs="Arial"/>
                <w:b/>
                <w:sz w:val="16"/>
                <w:szCs w:val="16"/>
              </w:rPr>
              <w:t>Вірна редакція - 12 таблеток у блістері; по 1 блістеру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b/>
                <w:i/>
                <w:sz w:val="16"/>
                <w:szCs w:val="16"/>
              </w:rPr>
            </w:pPr>
            <w:r w:rsidRPr="00824B70">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UA/19833/01/01</w:t>
            </w:r>
          </w:p>
        </w:tc>
      </w:tr>
      <w:tr w:rsidR="0077730C" w:rsidRPr="00824B70" w:rsidTr="004B05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77730C">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4B05C9">
            <w:pPr>
              <w:pStyle w:val="110"/>
              <w:tabs>
                <w:tab w:val="left" w:pos="12600"/>
              </w:tabs>
              <w:rPr>
                <w:rFonts w:ascii="Arial" w:hAnsi="Arial" w:cs="Arial"/>
                <w:b/>
                <w:i/>
                <w:sz w:val="16"/>
                <w:szCs w:val="16"/>
              </w:rPr>
            </w:pPr>
            <w:r w:rsidRPr="00824B70">
              <w:rPr>
                <w:rFonts w:ascii="Arial" w:hAnsi="Arial" w:cs="Arial"/>
                <w:b/>
                <w:sz w:val="16"/>
                <w:szCs w:val="16"/>
              </w:rPr>
              <w:t>ІВРЕНЗО</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rPr>
                <w:rFonts w:ascii="Arial" w:hAnsi="Arial" w:cs="Arial"/>
                <w:sz w:val="16"/>
                <w:szCs w:val="16"/>
              </w:rPr>
            </w:pPr>
            <w:r w:rsidRPr="00824B70">
              <w:rPr>
                <w:rFonts w:ascii="Arial" w:hAnsi="Arial" w:cs="Arial"/>
                <w:sz w:val="16"/>
                <w:szCs w:val="16"/>
              </w:rPr>
              <w:t xml:space="preserve">таблетки, вкриті плівковою оболонкою, по 50 мг; </w:t>
            </w:r>
            <w:r w:rsidRPr="00824B70">
              <w:rPr>
                <w:rFonts w:ascii="Arial" w:hAnsi="Arial" w:cs="Arial"/>
                <w:b/>
                <w:sz w:val="16"/>
                <w:szCs w:val="16"/>
              </w:rPr>
              <w:t>12 таблеток</w:t>
            </w:r>
            <w:r w:rsidRPr="00824B70">
              <w:rPr>
                <w:rFonts w:ascii="Arial" w:hAnsi="Arial" w:cs="Arial"/>
                <w:sz w:val="16"/>
                <w:szCs w:val="16"/>
              </w:rPr>
              <w:t xml:space="preserve"> у блістері; по 1 блістеру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Астеллас Фарма Юроп Б.В.</w:t>
            </w:r>
            <w:r w:rsidRPr="00824B70">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Нiдерланди</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первинне пакування, вторинне пакування, контроль якості, випуск серії:</w:t>
            </w:r>
            <w:r w:rsidRPr="00824B70">
              <w:rPr>
                <w:rFonts w:ascii="Arial" w:hAnsi="Arial" w:cs="Arial"/>
                <w:sz w:val="16"/>
                <w:szCs w:val="16"/>
              </w:rPr>
              <w:br/>
              <w:t xml:space="preserve">Делфарм Меппел Б.В., Нідерланди; </w:t>
            </w:r>
            <w:r w:rsidRPr="00824B70">
              <w:rPr>
                <w:rFonts w:ascii="Arial" w:hAnsi="Arial" w:cs="Arial"/>
                <w:sz w:val="16"/>
                <w:szCs w:val="16"/>
              </w:rPr>
              <w:br/>
            </w:r>
            <w:r w:rsidRPr="00824B70">
              <w:rPr>
                <w:rFonts w:ascii="Arial" w:hAnsi="Arial" w:cs="Arial"/>
                <w:sz w:val="16"/>
                <w:szCs w:val="16"/>
              </w:rPr>
              <w:br/>
              <w:t>контроль якості:</w:t>
            </w:r>
            <w:r w:rsidRPr="00824B70">
              <w:rPr>
                <w:rFonts w:ascii="Arial" w:hAnsi="Arial" w:cs="Arial"/>
                <w:sz w:val="16"/>
                <w:szCs w:val="16"/>
              </w:rPr>
              <w:br/>
              <w:t>Каталент СТС, ЛЛС, США;</w:t>
            </w:r>
            <w:r w:rsidRPr="00824B70">
              <w:rPr>
                <w:rFonts w:ascii="Arial" w:hAnsi="Arial" w:cs="Arial"/>
                <w:sz w:val="16"/>
                <w:szCs w:val="16"/>
              </w:rPr>
              <w:br/>
            </w:r>
            <w:r w:rsidRPr="00824B70">
              <w:rPr>
                <w:rFonts w:ascii="Arial" w:hAnsi="Arial" w:cs="Arial"/>
                <w:sz w:val="16"/>
                <w:szCs w:val="16"/>
              </w:rPr>
              <w:br/>
              <w:t>виробництво, пакування bulk та контроль якості:</w:t>
            </w:r>
            <w:r w:rsidRPr="00824B70">
              <w:rPr>
                <w:rFonts w:ascii="Arial" w:hAnsi="Arial" w:cs="Arial"/>
                <w:sz w:val="16"/>
                <w:szCs w:val="16"/>
              </w:rPr>
              <w:br/>
              <w:t>Каталент Фарма Солюшнс, ЛЛС, США</w:t>
            </w:r>
            <w:r w:rsidRPr="00824B70">
              <w:rPr>
                <w:rFonts w:ascii="Arial" w:hAnsi="Arial" w:cs="Arial"/>
                <w:sz w:val="16"/>
                <w:szCs w:val="16"/>
              </w:rPr>
              <w:br/>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Нідерланди/ США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 xml:space="preserve">внесення змін до реєстраційних матеріалів: </w:t>
            </w:r>
            <w:r w:rsidRPr="00824B70">
              <w:rPr>
                <w:rFonts w:ascii="Arial" w:hAnsi="Arial" w:cs="Arial"/>
                <w:b/>
                <w:sz w:val="16"/>
                <w:szCs w:val="16"/>
              </w:rPr>
              <w:t>уточнення написання упаковки в наказі МОЗ України № 1877 від 08.11.2024 в процесі внесення змін</w:t>
            </w:r>
            <w:r w:rsidRPr="00824B70">
              <w:rPr>
                <w:rFonts w:ascii="Arial" w:hAnsi="Arial" w:cs="Arial"/>
                <w:sz w:val="16"/>
                <w:szCs w:val="16"/>
              </w:rPr>
              <w:t xml:space="preserve">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назви виробника ЛЗ, відповідального за первинне пакування, вторинне пакування, контроль якості, випуск серії з Астеллас Фарма Юроп Б.В. (Astellas Pharma Europe B.V.) на Делфарм Меппел Б.В. (Delpharm Meppel B.V.). Адреса та виробнича діяльність виробника залишаються незмінними. Зміни внесено в інструкцію для медичного застосування лікарського засобу у розділ «Виробник» з відповідними змінами в тексті маркування. Введення змін протягом 6-ти місяців після затвердження. Зміни І типу - Зміни щодо безпеки/ефективності та фармаконагляду (інші зміни) Зміни внесено в текст маркування вторинної упаковки лікарського засобу щодо додавання інформації про заявника. Введення змін протягом 6-ти місяців після затвердження). Редакція в наказі - 2 таблеток у блістері; по 1 блістеру у картонній коробці. </w:t>
            </w:r>
            <w:r w:rsidRPr="00824B70">
              <w:rPr>
                <w:rFonts w:ascii="Arial" w:hAnsi="Arial" w:cs="Arial"/>
                <w:b/>
                <w:sz w:val="16"/>
                <w:szCs w:val="16"/>
              </w:rPr>
              <w:t>Вірна редакція - 12 таблеток у блістері; по 1 блістеру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b/>
                <w:i/>
                <w:sz w:val="16"/>
                <w:szCs w:val="16"/>
              </w:rPr>
            </w:pPr>
            <w:r w:rsidRPr="00824B70">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UA/19833/01/02</w:t>
            </w:r>
          </w:p>
        </w:tc>
      </w:tr>
      <w:tr w:rsidR="0077730C" w:rsidRPr="00824B70" w:rsidTr="004B05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77730C">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4B05C9">
            <w:pPr>
              <w:pStyle w:val="110"/>
              <w:tabs>
                <w:tab w:val="left" w:pos="12600"/>
              </w:tabs>
              <w:rPr>
                <w:rFonts w:ascii="Arial" w:hAnsi="Arial" w:cs="Arial"/>
                <w:b/>
                <w:i/>
                <w:sz w:val="16"/>
                <w:szCs w:val="16"/>
              </w:rPr>
            </w:pPr>
            <w:r w:rsidRPr="00824B70">
              <w:rPr>
                <w:rFonts w:ascii="Arial" w:hAnsi="Arial" w:cs="Arial"/>
                <w:b/>
                <w:sz w:val="16"/>
                <w:szCs w:val="16"/>
              </w:rPr>
              <w:t>ІВРЕНЗО</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rPr>
                <w:rFonts w:ascii="Arial" w:hAnsi="Arial" w:cs="Arial"/>
                <w:sz w:val="16"/>
                <w:szCs w:val="16"/>
              </w:rPr>
            </w:pPr>
            <w:r w:rsidRPr="00824B70">
              <w:rPr>
                <w:rFonts w:ascii="Arial" w:hAnsi="Arial" w:cs="Arial"/>
                <w:sz w:val="16"/>
                <w:szCs w:val="16"/>
              </w:rPr>
              <w:t xml:space="preserve">таблетки, вкриті плівковою оболонкою, по 70 мг; </w:t>
            </w:r>
            <w:r w:rsidRPr="00824B70">
              <w:rPr>
                <w:rFonts w:ascii="Arial" w:hAnsi="Arial" w:cs="Arial"/>
                <w:b/>
                <w:sz w:val="16"/>
                <w:szCs w:val="16"/>
              </w:rPr>
              <w:t>12 таблеток</w:t>
            </w:r>
            <w:r w:rsidRPr="00824B70">
              <w:rPr>
                <w:rFonts w:ascii="Arial" w:hAnsi="Arial" w:cs="Arial"/>
                <w:sz w:val="16"/>
                <w:szCs w:val="16"/>
              </w:rPr>
              <w:t xml:space="preserve"> у блістері; по 1 блістеру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Астеллас Фарма Юроп Б.В.</w:t>
            </w:r>
            <w:r w:rsidRPr="00824B70">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Нiдерланди</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первинне пакування, вторинне пакування, контроль якості, випуск серії:</w:t>
            </w:r>
            <w:r w:rsidRPr="00824B70">
              <w:rPr>
                <w:rFonts w:ascii="Arial" w:hAnsi="Arial" w:cs="Arial"/>
                <w:sz w:val="16"/>
                <w:szCs w:val="16"/>
              </w:rPr>
              <w:br/>
              <w:t xml:space="preserve">Делфарм Меппел Б.В., Нідерланди; </w:t>
            </w:r>
            <w:r w:rsidRPr="00824B70">
              <w:rPr>
                <w:rFonts w:ascii="Arial" w:hAnsi="Arial" w:cs="Arial"/>
                <w:sz w:val="16"/>
                <w:szCs w:val="16"/>
              </w:rPr>
              <w:br/>
            </w:r>
            <w:r w:rsidRPr="00824B70">
              <w:rPr>
                <w:rFonts w:ascii="Arial" w:hAnsi="Arial" w:cs="Arial"/>
                <w:sz w:val="16"/>
                <w:szCs w:val="16"/>
              </w:rPr>
              <w:br/>
              <w:t>контроль якості:</w:t>
            </w:r>
            <w:r w:rsidRPr="00824B70">
              <w:rPr>
                <w:rFonts w:ascii="Arial" w:hAnsi="Arial" w:cs="Arial"/>
                <w:sz w:val="16"/>
                <w:szCs w:val="16"/>
              </w:rPr>
              <w:br/>
              <w:t>Каталент СТС, ЛЛС, США;</w:t>
            </w:r>
            <w:r w:rsidRPr="00824B70">
              <w:rPr>
                <w:rFonts w:ascii="Arial" w:hAnsi="Arial" w:cs="Arial"/>
                <w:sz w:val="16"/>
                <w:szCs w:val="16"/>
              </w:rPr>
              <w:br/>
              <w:t>виробництво, пакування bulk та контроль якості:</w:t>
            </w:r>
            <w:r w:rsidRPr="00824B70">
              <w:rPr>
                <w:rFonts w:ascii="Arial" w:hAnsi="Arial" w:cs="Arial"/>
                <w:sz w:val="16"/>
                <w:szCs w:val="16"/>
              </w:rPr>
              <w:br/>
              <w:t>Каталент Фарма Солюшнс, ЛЛС, США</w:t>
            </w:r>
            <w:r w:rsidRPr="00824B70">
              <w:rPr>
                <w:rFonts w:ascii="Arial" w:hAnsi="Arial" w:cs="Arial"/>
                <w:sz w:val="16"/>
                <w:szCs w:val="16"/>
              </w:rPr>
              <w:br/>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Нідерланди/ США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 xml:space="preserve">внесення змін до реєстраційних матеріалів: </w:t>
            </w:r>
            <w:r w:rsidRPr="00824B70">
              <w:rPr>
                <w:rFonts w:ascii="Arial" w:hAnsi="Arial" w:cs="Arial"/>
                <w:b/>
                <w:sz w:val="16"/>
                <w:szCs w:val="16"/>
              </w:rPr>
              <w:t>уточнення написання упаковки в наказі МОЗ України № 1877 від 08.11.2024 в процесі внесення змін</w:t>
            </w:r>
            <w:r w:rsidRPr="00824B70">
              <w:rPr>
                <w:rFonts w:ascii="Arial" w:hAnsi="Arial" w:cs="Arial"/>
                <w:sz w:val="16"/>
                <w:szCs w:val="16"/>
              </w:rPr>
              <w:t xml:space="preserve">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назви виробника ЛЗ, відповідального за первинне пакування, вторинне пакування, контроль якості, випуск серії з Астеллас Фарма Юроп Б.В. (Astellas Pharma Europe B.V.) на Делфарм Меппел Б.В. (Delpharm Meppel B.V.). Адреса та виробнича діяльність виробника залишаються незмінними. Зміни внесено в інструкцію для медичного застосування лікарського засобу у розділ «Виробник» з відповідними змінами в тексті маркування. Введення змін протягом 6-ти місяців після затвердження. Зміни І типу - Зміни щодо безпеки/ефективності та фармаконагляду (інші зміни) Зміни внесено в текст маркування вторинної упаковки лікарського засобу щодо додавання інформації про заявника. Введення змін протягом 6-ти місяців після затвердження). Редакція в наказі - 2 таблеток у блістері; по 1 блістеру у картонній коробці. </w:t>
            </w:r>
            <w:r w:rsidRPr="00824B70">
              <w:rPr>
                <w:rFonts w:ascii="Arial" w:hAnsi="Arial" w:cs="Arial"/>
                <w:b/>
                <w:sz w:val="16"/>
                <w:szCs w:val="16"/>
              </w:rPr>
              <w:t>Вірна редакція - 12 таблеток у блістері; по 1 блістеру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b/>
                <w:i/>
                <w:sz w:val="16"/>
                <w:szCs w:val="16"/>
              </w:rPr>
            </w:pPr>
            <w:r w:rsidRPr="00824B70">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UA/19833/01/03</w:t>
            </w:r>
          </w:p>
        </w:tc>
      </w:tr>
      <w:tr w:rsidR="0077730C" w:rsidRPr="00824B70" w:rsidTr="004B05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77730C">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4B05C9">
            <w:pPr>
              <w:pStyle w:val="110"/>
              <w:tabs>
                <w:tab w:val="left" w:pos="12600"/>
              </w:tabs>
              <w:rPr>
                <w:rFonts w:ascii="Arial" w:hAnsi="Arial" w:cs="Arial"/>
                <w:b/>
                <w:i/>
                <w:sz w:val="16"/>
                <w:szCs w:val="16"/>
              </w:rPr>
            </w:pPr>
            <w:r w:rsidRPr="00824B70">
              <w:rPr>
                <w:rFonts w:ascii="Arial" w:hAnsi="Arial" w:cs="Arial"/>
                <w:b/>
                <w:sz w:val="16"/>
                <w:szCs w:val="16"/>
              </w:rPr>
              <w:t>ІВРЕНЗО</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rPr>
                <w:rFonts w:ascii="Arial" w:hAnsi="Arial" w:cs="Arial"/>
                <w:sz w:val="16"/>
                <w:szCs w:val="16"/>
              </w:rPr>
            </w:pPr>
            <w:r w:rsidRPr="00824B70">
              <w:rPr>
                <w:rFonts w:ascii="Arial" w:hAnsi="Arial" w:cs="Arial"/>
                <w:sz w:val="16"/>
                <w:szCs w:val="16"/>
              </w:rPr>
              <w:t xml:space="preserve">таблетки, вкриті плівковою оболонкою, по 100 мг; </w:t>
            </w:r>
            <w:r w:rsidRPr="00824B70">
              <w:rPr>
                <w:rFonts w:ascii="Arial" w:hAnsi="Arial" w:cs="Arial"/>
                <w:b/>
                <w:sz w:val="16"/>
                <w:szCs w:val="16"/>
              </w:rPr>
              <w:t>12 таблеток</w:t>
            </w:r>
            <w:r w:rsidRPr="00824B70">
              <w:rPr>
                <w:rFonts w:ascii="Arial" w:hAnsi="Arial" w:cs="Arial"/>
                <w:sz w:val="16"/>
                <w:szCs w:val="16"/>
              </w:rPr>
              <w:t xml:space="preserve"> у блістері; по 1 блістеру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Астеллас Фарма Юроп Б.В.</w:t>
            </w:r>
            <w:r w:rsidRPr="00824B70">
              <w:rPr>
                <w:rFonts w:ascii="Arial" w:hAnsi="Arial" w:cs="Arial"/>
                <w:sz w:val="16"/>
                <w:szCs w:val="16"/>
              </w:rPr>
              <w:br/>
            </w:r>
            <w:r w:rsidRPr="00824B70">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Нiдерланди</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первинне пакування, вторинне пакування, контроль якості, випуск серії:</w:t>
            </w:r>
            <w:r w:rsidRPr="00824B70">
              <w:rPr>
                <w:rFonts w:ascii="Arial" w:hAnsi="Arial" w:cs="Arial"/>
                <w:sz w:val="16"/>
                <w:szCs w:val="16"/>
              </w:rPr>
              <w:br/>
              <w:t xml:space="preserve">Делфарм Меппел Б.В., Нідерланди; </w:t>
            </w:r>
            <w:r w:rsidRPr="00824B70">
              <w:rPr>
                <w:rFonts w:ascii="Arial" w:hAnsi="Arial" w:cs="Arial"/>
                <w:sz w:val="16"/>
                <w:szCs w:val="16"/>
              </w:rPr>
              <w:br/>
            </w:r>
            <w:r w:rsidRPr="00824B70">
              <w:rPr>
                <w:rFonts w:ascii="Arial" w:hAnsi="Arial" w:cs="Arial"/>
                <w:sz w:val="16"/>
                <w:szCs w:val="16"/>
              </w:rPr>
              <w:br/>
              <w:t>контроль якості:</w:t>
            </w:r>
            <w:r w:rsidRPr="00824B70">
              <w:rPr>
                <w:rFonts w:ascii="Arial" w:hAnsi="Arial" w:cs="Arial"/>
                <w:sz w:val="16"/>
                <w:szCs w:val="16"/>
              </w:rPr>
              <w:br/>
              <w:t>Каталент СТС, ЛЛС, США;</w:t>
            </w:r>
            <w:r w:rsidRPr="00824B70">
              <w:rPr>
                <w:rFonts w:ascii="Arial" w:hAnsi="Arial" w:cs="Arial"/>
                <w:sz w:val="16"/>
                <w:szCs w:val="16"/>
              </w:rPr>
              <w:br/>
              <w:t>виробництво, пакування bulk та контроль якості:</w:t>
            </w:r>
            <w:r w:rsidRPr="00824B70">
              <w:rPr>
                <w:rFonts w:ascii="Arial" w:hAnsi="Arial" w:cs="Arial"/>
                <w:sz w:val="16"/>
                <w:szCs w:val="16"/>
              </w:rPr>
              <w:br/>
              <w:t>Каталент Фарма Солюшнс, ЛЛС, США</w:t>
            </w:r>
            <w:r w:rsidRPr="00824B70">
              <w:rPr>
                <w:rFonts w:ascii="Arial" w:hAnsi="Arial" w:cs="Arial"/>
                <w:sz w:val="16"/>
                <w:szCs w:val="16"/>
              </w:rPr>
              <w:br/>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Нідерланди/ США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 xml:space="preserve">внесення змін до реєстраційних матеріалів: </w:t>
            </w:r>
            <w:r w:rsidRPr="00824B70">
              <w:rPr>
                <w:rFonts w:ascii="Arial" w:hAnsi="Arial" w:cs="Arial"/>
                <w:b/>
                <w:sz w:val="16"/>
                <w:szCs w:val="16"/>
              </w:rPr>
              <w:t>уточнення написання упаковки в наказі МОЗ України № 1877 від 08.11.2024 в процесі внесення змін</w:t>
            </w:r>
            <w:r w:rsidRPr="00824B70">
              <w:rPr>
                <w:rFonts w:ascii="Arial" w:hAnsi="Arial" w:cs="Arial"/>
                <w:sz w:val="16"/>
                <w:szCs w:val="16"/>
              </w:rPr>
              <w:t xml:space="preserve">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назви виробника ЛЗ, відповідального за первинне пакування, вторинне пакування, контроль якості, випуск серії з Астеллас Фарма Юроп Б.В. (Astellas Pharma Europe B.V.) на Делфарм Меппел Б.В. (Delpharm Meppel B.V.). Адреса та виробнича діяльність виробника залишаються незмінними. Зміни внесено в інструкцію для медичного застосування лікарського засобу у розділ «Виробник» з відповідними змінами в тексті маркування. Введення змін протягом 6-ти місяців після затвердження. Зміни І типу - Зміни щодо безпеки/ефективності та фармаконагляду (інші зміни) Зміни внесено в текст маркування вторинної упаковки лікарського засобу щодо додавання інформації про заявника. Введення змін протягом 6-ти місяців після затвердження). Редакція в наказі - 2 таблеток у блістері; по 1 блістеру у картонній коробці. </w:t>
            </w:r>
            <w:r w:rsidRPr="00824B70">
              <w:rPr>
                <w:rFonts w:ascii="Arial" w:hAnsi="Arial" w:cs="Arial"/>
                <w:b/>
                <w:sz w:val="16"/>
                <w:szCs w:val="16"/>
              </w:rPr>
              <w:t>Вірна редакція - 12 таблеток у блістері; по 1 блістеру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b/>
                <w:i/>
                <w:sz w:val="16"/>
                <w:szCs w:val="16"/>
              </w:rPr>
            </w:pPr>
            <w:r w:rsidRPr="00824B70">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UA/19833/01/04</w:t>
            </w:r>
          </w:p>
        </w:tc>
      </w:tr>
      <w:tr w:rsidR="0077730C" w:rsidRPr="00824B70" w:rsidTr="004B05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77730C">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4B05C9">
            <w:pPr>
              <w:pStyle w:val="110"/>
              <w:tabs>
                <w:tab w:val="left" w:pos="12600"/>
              </w:tabs>
              <w:rPr>
                <w:rFonts w:ascii="Arial" w:hAnsi="Arial" w:cs="Arial"/>
                <w:b/>
                <w:i/>
                <w:sz w:val="16"/>
                <w:szCs w:val="16"/>
              </w:rPr>
            </w:pPr>
            <w:r w:rsidRPr="00824B70">
              <w:rPr>
                <w:rFonts w:ascii="Arial" w:hAnsi="Arial" w:cs="Arial"/>
                <w:b/>
                <w:sz w:val="16"/>
                <w:szCs w:val="16"/>
              </w:rPr>
              <w:t>ІВРЕНЗО</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rPr>
                <w:rFonts w:ascii="Arial" w:hAnsi="Arial" w:cs="Arial"/>
                <w:sz w:val="16"/>
                <w:szCs w:val="16"/>
              </w:rPr>
            </w:pPr>
            <w:r w:rsidRPr="00824B70">
              <w:rPr>
                <w:rFonts w:ascii="Arial" w:hAnsi="Arial" w:cs="Arial"/>
                <w:sz w:val="16"/>
                <w:szCs w:val="16"/>
              </w:rPr>
              <w:t xml:space="preserve">таблетки, вкриті плівковою оболонкою, по 150 мг; </w:t>
            </w:r>
            <w:r w:rsidRPr="00824B70">
              <w:rPr>
                <w:rFonts w:ascii="Arial" w:hAnsi="Arial" w:cs="Arial"/>
                <w:b/>
                <w:sz w:val="16"/>
                <w:szCs w:val="16"/>
              </w:rPr>
              <w:t>12 таблеток</w:t>
            </w:r>
            <w:r w:rsidRPr="00824B70">
              <w:rPr>
                <w:rFonts w:ascii="Arial" w:hAnsi="Arial" w:cs="Arial"/>
                <w:sz w:val="16"/>
                <w:szCs w:val="16"/>
              </w:rPr>
              <w:t xml:space="preserve"> у блістері; по 1 блістеру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Астеллас Фарма Юроп Б.В.</w:t>
            </w:r>
            <w:r w:rsidRPr="00824B70">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Нiдерланди</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первинне пакування, вторинне пакування, контроль якості, випуск серії:</w:t>
            </w:r>
            <w:r w:rsidRPr="00824B70">
              <w:rPr>
                <w:rFonts w:ascii="Arial" w:hAnsi="Arial" w:cs="Arial"/>
                <w:sz w:val="16"/>
                <w:szCs w:val="16"/>
              </w:rPr>
              <w:br/>
              <w:t xml:space="preserve">Делфарм Меппел Б.В., Нідерланди; </w:t>
            </w:r>
            <w:r w:rsidRPr="00824B70">
              <w:rPr>
                <w:rFonts w:ascii="Arial" w:hAnsi="Arial" w:cs="Arial"/>
                <w:sz w:val="16"/>
                <w:szCs w:val="16"/>
              </w:rPr>
              <w:br/>
            </w:r>
            <w:r w:rsidRPr="00824B70">
              <w:rPr>
                <w:rFonts w:ascii="Arial" w:hAnsi="Arial" w:cs="Arial"/>
                <w:sz w:val="16"/>
                <w:szCs w:val="16"/>
              </w:rPr>
              <w:br/>
              <w:t>контроль якості:</w:t>
            </w:r>
            <w:r w:rsidRPr="00824B70">
              <w:rPr>
                <w:rFonts w:ascii="Arial" w:hAnsi="Arial" w:cs="Arial"/>
                <w:sz w:val="16"/>
                <w:szCs w:val="16"/>
              </w:rPr>
              <w:br/>
              <w:t>Каталент СТС, ЛЛС, США;</w:t>
            </w:r>
            <w:r w:rsidRPr="00824B70">
              <w:rPr>
                <w:rFonts w:ascii="Arial" w:hAnsi="Arial" w:cs="Arial"/>
                <w:sz w:val="16"/>
                <w:szCs w:val="16"/>
              </w:rPr>
              <w:br/>
              <w:t>виробництво, пакування bulk та контроль якості:</w:t>
            </w:r>
            <w:r w:rsidRPr="00824B70">
              <w:rPr>
                <w:rFonts w:ascii="Arial" w:hAnsi="Arial" w:cs="Arial"/>
                <w:sz w:val="16"/>
                <w:szCs w:val="16"/>
              </w:rPr>
              <w:br/>
              <w:t>Каталент Фарма Солюшнс, ЛЛС, США</w:t>
            </w:r>
            <w:r w:rsidRPr="00824B70">
              <w:rPr>
                <w:rFonts w:ascii="Arial" w:hAnsi="Arial" w:cs="Arial"/>
                <w:sz w:val="16"/>
                <w:szCs w:val="16"/>
              </w:rPr>
              <w:br/>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Нідерланди/ США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 xml:space="preserve">внесення змін до реєстраційних матеріалів: </w:t>
            </w:r>
            <w:r w:rsidRPr="00824B70">
              <w:rPr>
                <w:rFonts w:ascii="Arial" w:hAnsi="Arial" w:cs="Arial"/>
                <w:b/>
                <w:sz w:val="16"/>
                <w:szCs w:val="16"/>
              </w:rPr>
              <w:t>уточнення написання упаковки в наказі МОЗ України № 1877 від 08.11.2024 в процесі внесення змін</w:t>
            </w:r>
            <w:r w:rsidRPr="00824B70">
              <w:rPr>
                <w:rFonts w:ascii="Arial" w:hAnsi="Arial" w:cs="Arial"/>
                <w:sz w:val="16"/>
                <w:szCs w:val="16"/>
              </w:rPr>
              <w:t xml:space="preserve">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назви виробника ЛЗ, відповідального за первинне пакування, вторинне пакування, контроль якості, випуск серії з Астеллас Фарма Юроп Б.В. (Astellas Pharma Europe B.V.) на Делфарм Меппел Б.В. (Delpharm Meppel B.V.). Адреса та виробнича діяльність виробника залишаються незмінними. Зміни внесено в інструкцію для медичного застосування лікарського засобу у розділ «Виробник» з відповідними змінами в тексті маркування. Введення змін протягом 6-ти місяців після затвердження. Зміни І типу - Зміни щодо безпеки/ефективності та фармаконагляду (інші зміни) Зміни внесено в текст маркування вторинної упаковки лікарського засобу щодо додавання інформації про заявника. Введення змін протягом 6-ти місяців після затвердження). Редакція в наказі - 2 таблеток у блістері; по 1 блістеру у картонній коробці. </w:t>
            </w:r>
            <w:r w:rsidRPr="00824B70">
              <w:rPr>
                <w:rFonts w:ascii="Arial" w:hAnsi="Arial" w:cs="Arial"/>
                <w:b/>
                <w:sz w:val="16"/>
                <w:szCs w:val="16"/>
              </w:rPr>
              <w:t>Вірна редакція - 12 таблеток у блістері; по 1 блістеру у картонній коробці</w:t>
            </w:r>
            <w:r w:rsidRPr="00824B70">
              <w:rPr>
                <w:rFonts w:ascii="Arial" w:hAnsi="Arial" w:cs="Arial"/>
                <w:sz w:val="16"/>
                <w:szCs w:val="16"/>
              </w:rPr>
              <w:t>.</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b/>
                <w:i/>
                <w:sz w:val="16"/>
                <w:szCs w:val="16"/>
              </w:rPr>
            </w:pPr>
            <w:r w:rsidRPr="00824B70">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UA/19833/01/05</w:t>
            </w:r>
          </w:p>
        </w:tc>
      </w:tr>
      <w:tr w:rsidR="0077730C" w:rsidRPr="00824B70" w:rsidTr="004B05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77730C">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4B05C9">
            <w:pPr>
              <w:pStyle w:val="110"/>
              <w:tabs>
                <w:tab w:val="left" w:pos="12600"/>
              </w:tabs>
              <w:rPr>
                <w:rFonts w:ascii="Arial" w:hAnsi="Arial" w:cs="Arial"/>
                <w:b/>
                <w:i/>
                <w:sz w:val="16"/>
                <w:szCs w:val="16"/>
              </w:rPr>
            </w:pPr>
            <w:r w:rsidRPr="00824B70">
              <w:rPr>
                <w:rFonts w:ascii="Arial" w:hAnsi="Arial" w:cs="Arial"/>
                <w:b/>
                <w:sz w:val="16"/>
                <w:szCs w:val="16"/>
              </w:rPr>
              <w:t>ІНФАНРИКС ГЕКСА™/INFANRIX HEXA™ КОМБІНОВАНА ВАКЦИНА ДЛЯ ПРОФІЛАКТИКИ ДИФТЕРІЇ, ПРАВЦЯ, КАШЛЮКУ (АЦЕЛЮЛЯРНИЙ КОМПОНЕНТ), ГЕПАТИТУ В, ПОЛІОМІЄЛІТУ ТА ЗАХВОРЮВАНЬ, ЗБУДНИКОМ ЯКИХ Є HAEMOPHILUS INFLUENZAE ТИПУ B</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rPr>
                <w:rFonts w:ascii="Arial" w:hAnsi="Arial" w:cs="Arial"/>
                <w:sz w:val="16"/>
                <w:szCs w:val="16"/>
              </w:rPr>
            </w:pPr>
            <w:r w:rsidRPr="00824B70">
              <w:rPr>
                <w:rFonts w:ascii="Arial" w:hAnsi="Arial" w:cs="Arial"/>
                <w:sz w:val="16"/>
                <w:szCs w:val="16"/>
              </w:rPr>
              <w:t>суспензія (DTPa-HBV-IPV) для ін’єкцій по 0,5 мл (1 доза) та ліофілізат (Hib); 1 попередньо наповнений одноразовий шприц (по 0,5 мл (1 доза)) у комплекті з двома голками та флакон з ліофілізатом (Hib) для 1 дози, що змішуються перед використанням (шприц з голками закриті гумовими ковпачками); дві голки (одного розміру), шприц та флакон герметично запаковані у пластиковий контейнер; по 1 або по 10 пластикових контейнерів у картонній коробці з маркуванням українською мовою; 1 попередньо наповнений одноразовий шприц (по 0,5 мл (1 доза)) у комплекті з двома голками та флакон з ліофілізатом (Hib) для 1 дози, що змішуються перед використанням (шприц з голками закриті гумовими ковпачками); дві голки (одного розміру), шприц та флакон герметично запаковані у пластиковий контейнер; по 1 або по 10 пластикових контейнерів у картонній коробці з маркуванням англійською мовою зі стрикером українською мовою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ГлаксоСмітКляйн Експорт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ГлаксоСмітКляйн Біолоджікалз С.А.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Бельгія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7730C" w:rsidRPr="00E51E15" w:rsidRDefault="0077730C" w:rsidP="004B05C9">
            <w:pPr>
              <w:jc w:val="center"/>
              <w:rPr>
                <w:rFonts w:ascii="Arial" w:hAnsi="Arial" w:cs="Arial"/>
                <w:sz w:val="16"/>
                <w:szCs w:val="16"/>
                <w:lang w:val="uk-UA"/>
              </w:rPr>
            </w:pPr>
            <w:r w:rsidRPr="00E51E15">
              <w:rPr>
                <w:rFonts w:ascii="Arial" w:hAnsi="Arial" w:cs="Arial"/>
                <w:sz w:val="16"/>
                <w:szCs w:val="16"/>
                <w:lang w:val="uk-UA"/>
              </w:rPr>
              <w:t>Внесення змін до реєстраційних матеріалів: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досьє)(нова дільниця для зберігання Головного банку клітин та/або Робочих банків клітин) - Заміна виробничої дільниці для зберігання Головного банку клітин та Робочого банку клітин дифтерії та правця здійснюється в зв'язку з реєстрацією нового виробника "</w:t>
            </w:r>
            <w:r w:rsidRPr="00824B70">
              <w:rPr>
                <w:rFonts w:ascii="Arial" w:hAnsi="Arial" w:cs="Arial"/>
                <w:sz w:val="16"/>
                <w:szCs w:val="16"/>
              </w:rPr>
              <w:t>GlaxoSmithKline</w:t>
            </w:r>
            <w:r w:rsidRPr="00E51E15">
              <w:rPr>
                <w:rFonts w:ascii="Arial" w:hAnsi="Arial" w:cs="Arial"/>
                <w:sz w:val="16"/>
                <w:szCs w:val="16"/>
                <w:lang w:val="uk-UA"/>
              </w:rPr>
              <w:t xml:space="preserve"> </w:t>
            </w:r>
            <w:r w:rsidRPr="00824B70">
              <w:rPr>
                <w:rFonts w:ascii="Arial" w:hAnsi="Arial" w:cs="Arial"/>
                <w:sz w:val="16"/>
                <w:szCs w:val="16"/>
              </w:rPr>
              <w:t>Biologicals</w:t>
            </w:r>
            <w:r w:rsidRPr="00E51E15">
              <w:rPr>
                <w:rFonts w:ascii="Arial" w:hAnsi="Arial" w:cs="Arial"/>
                <w:sz w:val="16"/>
                <w:szCs w:val="16"/>
                <w:lang w:val="uk-UA"/>
              </w:rPr>
              <w:t xml:space="preserve"> </w:t>
            </w:r>
            <w:r w:rsidRPr="00824B70">
              <w:rPr>
                <w:rFonts w:ascii="Arial" w:hAnsi="Arial" w:cs="Arial"/>
                <w:sz w:val="16"/>
                <w:szCs w:val="16"/>
              </w:rPr>
              <w:t>Kft</w:t>
            </w:r>
            <w:r w:rsidRPr="00E51E15">
              <w:rPr>
                <w:rFonts w:ascii="Arial" w:hAnsi="Arial" w:cs="Arial"/>
                <w:sz w:val="16"/>
                <w:szCs w:val="16"/>
                <w:lang w:val="uk-UA"/>
              </w:rPr>
              <w:t xml:space="preserve">", </w:t>
            </w:r>
            <w:r w:rsidRPr="00824B70">
              <w:rPr>
                <w:rFonts w:ascii="Arial" w:hAnsi="Arial" w:cs="Arial"/>
                <w:sz w:val="16"/>
                <w:szCs w:val="16"/>
              </w:rPr>
              <w:t>Godollo</w:t>
            </w:r>
            <w:r w:rsidRPr="00E51E15">
              <w:rPr>
                <w:rFonts w:ascii="Arial" w:hAnsi="Arial" w:cs="Arial"/>
                <w:sz w:val="16"/>
                <w:szCs w:val="16"/>
                <w:lang w:val="uk-UA"/>
              </w:rPr>
              <w:t>, Угорщина, який буде виконувати дані функції.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(звуження допустимих меж, визначених у специфікації) Звуження параметрів специфікації для напівпродуктів активних субстанцій дифтерійний анатоксин та правцевий анатоксин у процесі виробництва на етапі очищення перед етапом стерильної фільтрації для запропонованого виробника "</w:t>
            </w:r>
            <w:r w:rsidRPr="00824B70">
              <w:rPr>
                <w:rFonts w:ascii="Arial" w:hAnsi="Arial" w:cs="Arial"/>
                <w:sz w:val="16"/>
                <w:szCs w:val="16"/>
              </w:rPr>
              <w:t>GlaxoSmithKline</w:t>
            </w:r>
            <w:r w:rsidRPr="00E51E15">
              <w:rPr>
                <w:rFonts w:ascii="Arial" w:hAnsi="Arial" w:cs="Arial"/>
                <w:sz w:val="16"/>
                <w:szCs w:val="16"/>
                <w:lang w:val="uk-UA"/>
              </w:rPr>
              <w:t xml:space="preserve"> </w:t>
            </w:r>
            <w:r w:rsidRPr="00824B70">
              <w:rPr>
                <w:rFonts w:ascii="Arial" w:hAnsi="Arial" w:cs="Arial"/>
                <w:sz w:val="16"/>
                <w:szCs w:val="16"/>
              </w:rPr>
              <w:t>Biologicals</w:t>
            </w:r>
            <w:r w:rsidRPr="00E51E15">
              <w:rPr>
                <w:rFonts w:ascii="Arial" w:hAnsi="Arial" w:cs="Arial"/>
                <w:sz w:val="16"/>
                <w:szCs w:val="16"/>
                <w:lang w:val="uk-UA"/>
              </w:rPr>
              <w:t xml:space="preserve"> </w:t>
            </w:r>
            <w:r w:rsidRPr="00824B70">
              <w:rPr>
                <w:rFonts w:ascii="Arial" w:hAnsi="Arial" w:cs="Arial"/>
                <w:sz w:val="16"/>
                <w:szCs w:val="16"/>
              </w:rPr>
              <w:t>Kft</w:t>
            </w:r>
            <w:r w:rsidRPr="00E51E15">
              <w:rPr>
                <w:rFonts w:ascii="Arial" w:hAnsi="Arial" w:cs="Arial"/>
                <w:sz w:val="16"/>
                <w:szCs w:val="16"/>
                <w:lang w:val="uk-UA"/>
              </w:rPr>
              <w:t>", Угорщина, а саме - зміна критеріїв прийнятності для показника Біонавантаження</w:t>
            </w:r>
          </w:p>
          <w:p w:rsidR="0077730C" w:rsidRPr="00E51E15" w:rsidRDefault="0077730C" w:rsidP="004B05C9">
            <w:pPr>
              <w:jc w:val="center"/>
              <w:rPr>
                <w:rFonts w:ascii="Arial" w:hAnsi="Arial" w:cs="Arial"/>
                <w:sz w:val="16"/>
                <w:szCs w:val="16"/>
                <w:lang w:val="uk-UA"/>
              </w:rPr>
            </w:pPr>
            <w:r w:rsidRPr="00E51E15">
              <w:rPr>
                <w:rFonts w:ascii="Arial" w:hAnsi="Arial" w:cs="Arial"/>
                <w:sz w:val="16"/>
                <w:szCs w:val="16"/>
                <w:lang w:val="uk-UA"/>
              </w:rPr>
              <w:t>Затверджено</w:t>
            </w:r>
          </w:p>
          <w:p w:rsidR="0077730C" w:rsidRPr="00E51E15" w:rsidRDefault="0077730C" w:rsidP="004B05C9">
            <w:pPr>
              <w:jc w:val="center"/>
              <w:rPr>
                <w:rFonts w:ascii="Arial" w:hAnsi="Arial" w:cs="Arial"/>
                <w:sz w:val="16"/>
                <w:szCs w:val="16"/>
                <w:lang w:val="uk-UA"/>
              </w:rPr>
            </w:pPr>
            <w:r w:rsidRPr="00824B70">
              <w:rPr>
                <w:rFonts w:ascii="Arial" w:hAnsi="Arial" w:cs="Arial"/>
                <w:sz w:val="16"/>
                <w:szCs w:val="16"/>
              </w:rPr>
              <w:t>Bioburden</w:t>
            </w:r>
            <w:r w:rsidRPr="00E51E15">
              <w:rPr>
                <w:rFonts w:ascii="Arial" w:hAnsi="Arial" w:cs="Arial"/>
                <w:sz w:val="16"/>
                <w:szCs w:val="16"/>
                <w:lang w:val="uk-UA"/>
              </w:rPr>
              <w:t xml:space="preserve"> </w:t>
            </w:r>
            <w:r w:rsidRPr="00824B70">
              <w:rPr>
                <w:rFonts w:ascii="Arial" w:hAnsi="Arial" w:cs="Arial"/>
                <w:sz w:val="16"/>
                <w:szCs w:val="16"/>
              </w:rPr>
              <w:t>TAMC</w:t>
            </w:r>
            <w:r w:rsidRPr="00E51E15">
              <w:rPr>
                <w:rFonts w:ascii="Arial" w:hAnsi="Arial" w:cs="Arial"/>
                <w:sz w:val="16"/>
                <w:szCs w:val="16"/>
                <w:lang w:val="uk-UA"/>
              </w:rPr>
              <w:t xml:space="preserve"> ≤ 4000 </w:t>
            </w:r>
            <w:r w:rsidRPr="00824B70">
              <w:rPr>
                <w:rFonts w:ascii="Arial" w:hAnsi="Arial" w:cs="Arial"/>
                <w:sz w:val="16"/>
                <w:szCs w:val="16"/>
              </w:rPr>
              <w:t>CFU</w:t>
            </w:r>
            <w:r w:rsidRPr="00E51E15">
              <w:rPr>
                <w:rFonts w:ascii="Arial" w:hAnsi="Arial" w:cs="Arial"/>
                <w:sz w:val="16"/>
                <w:szCs w:val="16"/>
                <w:lang w:val="uk-UA"/>
              </w:rPr>
              <w:t>/</w:t>
            </w:r>
            <w:r w:rsidRPr="00824B70">
              <w:rPr>
                <w:rFonts w:ascii="Arial" w:hAnsi="Arial" w:cs="Arial"/>
                <w:sz w:val="16"/>
                <w:szCs w:val="16"/>
              </w:rPr>
              <w:t>ml</w:t>
            </w:r>
          </w:p>
          <w:p w:rsidR="0077730C" w:rsidRPr="00E51E15" w:rsidRDefault="0077730C" w:rsidP="004B05C9">
            <w:pPr>
              <w:jc w:val="center"/>
              <w:rPr>
                <w:rFonts w:ascii="Arial" w:hAnsi="Arial" w:cs="Arial"/>
                <w:sz w:val="16"/>
                <w:szCs w:val="16"/>
                <w:lang w:val="uk-UA"/>
              </w:rPr>
            </w:pPr>
            <w:r w:rsidRPr="00824B70">
              <w:rPr>
                <w:rFonts w:ascii="Arial" w:hAnsi="Arial" w:cs="Arial"/>
                <w:sz w:val="16"/>
                <w:szCs w:val="16"/>
              </w:rPr>
              <w:t>TYMC</w:t>
            </w:r>
            <w:r w:rsidRPr="00E51E15">
              <w:rPr>
                <w:rFonts w:ascii="Arial" w:hAnsi="Arial" w:cs="Arial"/>
                <w:sz w:val="16"/>
                <w:szCs w:val="16"/>
                <w:lang w:val="uk-UA"/>
              </w:rPr>
              <w:t xml:space="preserve">≤ 400 </w:t>
            </w:r>
            <w:r w:rsidRPr="00824B70">
              <w:rPr>
                <w:rFonts w:ascii="Arial" w:hAnsi="Arial" w:cs="Arial"/>
                <w:sz w:val="16"/>
                <w:szCs w:val="16"/>
              </w:rPr>
              <w:t>CFU</w:t>
            </w:r>
            <w:r w:rsidRPr="00E51E15">
              <w:rPr>
                <w:rFonts w:ascii="Arial" w:hAnsi="Arial" w:cs="Arial"/>
                <w:sz w:val="16"/>
                <w:szCs w:val="16"/>
                <w:lang w:val="uk-UA"/>
              </w:rPr>
              <w:t>/</w:t>
            </w:r>
            <w:r w:rsidRPr="00824B70">
              <w:rPr>
                <w:rFonts w:ascii="Arial" w:hAnsi="Arial" w:cs="Arial"/>
                <w:sz w:val="16"/>
                <w:szCs w:val="16"/>
              </w:rPr>
              <w:t>ml</w:t>
            </w:r>
          </w:p>
          <w:p w:rsidR="0077730C" w:rsidRPr="00E51E15" w:rsidRDefault="0077730C" w:rsidP="004B05C9">
            <w:pPr>
              <w:jc w:val="center"/>
              <w:rPr>
                <w:rFonts w:ascii="Arial" w:hAnsi="Arial" w:cs="Arial"/>
                <w:sz w:val="16"/>
                <w:szCs w:val="16"/>
                <w:lang w:val="uk-UA"/>
              </w:rPr>
            </w:pPr>
            <w:r w:rsidRPr="00E51E15">
              <w:rPr>
                <w:rFonts w:ascii="Arial" w:hAnsi="Arial" w:cs="Arial"/>
                <w:sz w:val="16"/>
                <w:szCs w:val="16"/>
                <w:lang w:val="uk-UA"/>
              </w:rPr>
              <w:t>Запропоновано</w:t>
            </w:r>
          </w:p>
          <w:p w:rsidR="0077730C" w:rsidRPr="00E51E15" w:rsidRDefault="0077730C" w:rsidP="004B05C9">
            <w:pPr>
              <w:jc w:val="center"/>
              <w:rPr>
                <w:rFonts w:ascii="Arial" w:hAnsi="Arial" w:cs="Arial"/>
                <w:sz w:val="16"/>
                <w:szCs w:val="16"/>
                <w:lang w:val="uk-UA"/>
              </w:rPr>
            </w:pPr>
            <w:r w:rsidRPr="00824B70">
              <w:rPr>
                <w:rFonts w:ascii="Arial" w:hAnsi="Arial" w:cs="Arial"/>
                <w:sz w:val="16"/>
                <w:szCs w:val="16"/>
              </w:rPr>
              <w:t>Bioburden</w:t>
            </w:r>
            <w:r w:rsidRPr="00E51E15">
              <w:rPr>
                <w:rFonts w:ascii="Arial" w:hAnsi="Arial" w:cs="Arial"/>
                <w:sz w:val="16"/>
                <w:szCs w:val="16"/>
                <w:lang w:val="uk-UA"/>
              </w:rPr>
              <w:t xml:space="preserve"> ≤10 </w:t>
            </w:r>
            <w:r w:rsidRPr="00824B70">
              <w:rPr>
                <w:rFonts w:ascii="Arial" w:hAnsi="Arial" w:cs="Arial"/>
                <w:sz w:val="16"/>
                <w:szCs w:val="16"/>
              </w:rPr>
              <w:t>CFU</w:t>
            </w:r>
            <w:r w:rsidRPr="00E51E15">
              <w:rPr>
                <w:rFonts w:ascii="Arial" w:hAnsi="Arial" w:cs="Arial"/>
                <w:sz w:val="16"/>
                <w:szCs w:val="16"/>
                <w:lang w:val="uk-UA"/>
              </w:rPr>
              <w:t xml:space="preserve">/100 </w:t>
            </w:r>
            <w:r w:rsidRPr="00824B70">
              <w:rPr>
                <w:rFonts w:ascii="Arial" w:hAnsi="Arial" w:cs="Arial"/>
                <w:sz w:val="16"/>
                <w:szCs w:val="16"/>
              </w:rPr>
              <w:t>ml</w:t>
            </w:r>
          </w:p>
          <w:p w:rsidR="0077730C" w:rsidRPr="00824B70" w:rsidRDefault="0077730C" w:rsidP="004B05C9">
            <w:pPr>
              <w:jc w:val="center"/>
              <w:rPr>
                <w:rFonts w:ascii="Arial" w:hAnsi="Arial" w:cs="Arial"/>
                <w:sz w:val="16"/>
                <w:szCs w:val="16"/>
              </w:rPr>
            </w:pPr>
            <w:r w:rsidRPr="00E51E15">
              <w:rPr>
                <w:rFonts w:ascii="Arial" w:hAnsi="Arial" w:cs="Arial"/>
                <w:sz w:val="16"/>
                <w:szCs w:val="16"/>
                <w:lang w:val="uk-UA"/>
              </w:rPr>
              <w:t xml:space="preserve">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 Доповнення специфікації показником Вміст ендотоксинів для напівпродуктів активних субстанцій дифтерійний анатоксин </w:t>
            </w:r>
            <w:r w:rsidRPr="00824B70">
              <w:rPr>
                <w:rFonts w:ascii="Arial" w:hAnsi="Arial" w:cs="Arial"/>
                <w:sz w:val="16"/>
                <w:szCs w:val="16"/>
              </w:rPr>
              <w:t>DT</w:t>
            </w:r>
            <w:r w:rsidRPr="00E51E15">
              <w:rPr>
                <w:rFonts w:ascii="Arial" w:hAnsi="Arial" w:cs="Arial"/>
                <w:sz w:val="16"/>
                <w:szCs w:val="16"/>
                <w:lang w:val="uk-UA"/>
              </w:rPr>
              <w:t xml:space="preserve"> (≤ 8,0 </w:t>
            </w:r>
            <w:r w:rsidRPr="00824B70">
              <w:rPr>
                <w:rFonts w:ascii="Arial" w:hAnsi="Arial" w:cs="Arial"/>
                <w:sz w:val="16"/>
                <w:szCs w:val="16"/>
              </w:rPr>
              <w:t>EU</w:t>
            </w:r>
            <w:r w:rsidRPr="00E51E15">
              <w:rPr>
                <w:rFonts w:ascii="Arial" w:hAnsi="Arial" w:cs="Arial"/>
                <w:sz w:val="16"/>
                <w:szCs w:val="16"/>
                <w:lang w:val="uk-UA"/>
              </w:rPr>
              <w:t xml:space="preserve">/100 </w:t>
            </w:r>
            <w:r w:rsidRPr="00824B70">
              <w:rPr>
                <w:rFonts w:ascii="Arial" w:hAnsi="Arial" w:cs="Arial"/>
                <w:sz w:val="16"/>
                <w:szCs w:val="16"/>
              </w:rPr>
              <w:t>Lf</w:t>
            </w:r>
            <w:r w:rsidRPr="00E51E15">
              <w:rPr>
                <w:rFonts w:ascii="Arial" w:hAnsi="Arial" w:cs="Arial"/>
                <w:sz w:val="16"/>
                <w:szCs w:val="16"/>
                <w:lang w:val="uk-UA"/>
              </w:rPr>
              <w:t xml:space="preserve">.) та правцевий анатоксин </w:t>
            </w:r>
            <w:r w:rsidRPr="00824B70">
              <w:rPr>
                <w:rFonts w:ascii="Arial" w:hAnsi="Arial" w:cs="Arial"/>
                <w:sz w:val="16"/>
                <w:szCs w:val="16"/>
              </w:rPr>
              <w:t>TT</w:t>
            </w:r>
            <w:r w:rsidRPr="00E51E15">
              <w:rPr>
                <w:rFonts w:ascii="Arial" w:hAnsi="Arial" w:cs="Arial"/>
                <w:sz w:val="16"/>
                <w:szCs w:val="16"/>
                <w:lang w:val="uk-UA"/>
              </w:rPr>
              <w:t xml:space="preserve"> (≤ 5,0 </w:t>
            </w:r>
            <w:r w:rsidRPr="00824B70">
              <w:rPr>
                <w:rFonts w:ascii="Arial" w:hAnsi="Arial" w:cs="Arial"/>
                <w:sz w:val="16"/>
                <w:szCs w:val="16"/>
              </w:rPr>
              <w:t>EU</w:t>
            </w:r>
            <w:r w:rsidRPr="00E51E15">
              <w:rPr>
                <w:rFonts w:ascii="Arial" w:hAnsi="Arial" w:cs="Arial"/>
                <w:sz w:val="16"/>
                <w:szCs w:val="16"/>
                <w:lang w:val="uk-UA"/>
              </w:rPr>
              <w:t xml:space="preserve">/100 </w:t>
            </w:r>
            <w:r w:rsidRPr="00824B70">
              <w:rPr>
                <w:rFonts w:ascii="Arial" w:hAnsi="Arial" w:cs="Arial"/>
                <w:sz w:val="16"/>
                <w:szCs w:val="16"/>
              </w:rPr>
              <w:t>Lf</w:t>
            </w:r>
            <w:r w:rsidRPr="00E51E15">
              <w:rPr>
                <w:rFonts w:ascii="Arial" w:hAnsi="Arial" w:cs="Arial"/>
                <w:sz w:val="16"/>
                <w:szCs w:val="16"/>
                <w:lang w:val="uk-UA"/>
              </w:rPr>
              <w:t>.) з відповідним методом контролю (кінетичний хромогенний метод) для виробника "</w:t>
            </w:r>
            <w:r w:rsidRPr="00824B70">
              <w:rPr>
                <w:rFonts w:ascii="Arial" w:hAnsi="Arial" w:cs="Arial"/>
                <w:sz w:val="16"/>
                <w:szCs w:val="16"/>
              </w:rPr>
              <w:t>GlaxoSmithKline</w:t>
            </w:r>
            <w:r w:rsidRPr="00E51E15">
              <w:rPr>
                <w:rFonts w:ascii="Arial" w:hAnsi="Arial" w:cs="Arial"/>
                <w:sz w:val="16"/>
                <w:szCs w:val="16"/>
                <w:lang w:val="uk-UA"/>
              </w:rPr>
              <w:t xml:space="preserve"> </w:t>
            </w:r>
            <w:r w:rsidRPr="00824B70">
              <w:rPr>
                <w:rFonts w:ascii="Arial" w:hAnsi="Arial" w:cs="Arial"/>
                <w:sz w:val="16"/>
                <w:szCs w:val="16"/>
              </w:rPr>
              <w:t>Biologicals</w:t>
            </w:r>
            <w:r w:rsidRPr="00E51E15">
              <w:rPr>
                <w:rFonts w:ascii="Arial" w:hAnsi="Arial" w:cs="Arial"/>
                <w:sz w:val="16"/>
                <w:szCs w:val="16"/>
                <w:lang w:val="uk-UA"/>
              </w:rPr>
              <w:t xml:space="preserve"> </w:t>
            </w:r>
            <w:r w:rsidRPr="00824B70">
              <w:rPr>
                <w:rFonts w:ascii="Arial" w:hAnsi="Arial" w:cs="Arial"/>
                <w:sz w:val="16"/>
                <w:szCs w:val="16"/>
              </w:rPr>
              <w:t>Kft</w:t>
            </w:r>
            <w:r w:rsidRPr="00E51E15">
              <w:rPr>
                <w:rFonts w:ascii="Arial" w:hAnsi="Arial" w:cs="Arial"/>
                <w:sz w:val="16"/>
                <w:szCs w:val="16"/>
                <w:lang w:val="uk-UA"/>
              </w:rPr>
              <w:t xml:space="preserve">", Угорщина". До цього часу для напівпродуктів анатоксину (дифтерійного та правцевого) не було встановлено жодних критеріїв прийнятності щодо вмісту ендотоксинів. </w:t>
            </w:r>
            <w:r w:rsidRPr="00824B70">
              <w:rPr>
                <w:rFonts w:ascii="Arial" w:hAnsi="Arial" w:cs="Arial"/>
                <w:sz w:val="16"/>
                <w:szCs w:val="16"/>
              </w:rPr>
              <w:t>Контроль даного показника здійснювався на проміжному продукті дифтерійно-правцевий адсорбований анатоксин (DTcc) з критерієм прийнятності ≤ 107 ІU/mL методом гель-тромб.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 Вилучення незначного показника якості Вміст сульфату методом іонообмінної хроматографії із специфікацій для напівпродуктів АФІ дифтерійний анатоксин DT та правцевий анатоксин ТТ для виробника “GlaxoSmithKline Biologicals Kft”, Угорщина. Зміни І типу - Зміни з якості. АФІ. Виробництво. Зміни випробувань або допустимих меж у процесі виробництва АФІ, що встановлені у специфікаціях (вилучення несуттєвого випробування) - Вилучення випробування на загальний вміст азоту (міжопераційний моніторинг), яке проводилось після розчинення осаду перед ультрафільтрацією під час виробництва дифтерійного анатоксину.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 Зміни в первинній упаковці контейнерів, які використовуються в процесі виробництва кінцевого проміжного продукту для виробника "GlaxoSmithKline Biologicals", Saint-Amand-Les-Eaux, Франція, а саме: - Заміна контейнерів для зберігання розчину NaCl, які використовуються під час адсорбції DT (дифтерійного анатоксину) і TT (правцевого анатоксину), з контейнерів Nalgene об’ємом 50 л на пластикові пакети. - Зміна контейнерів для зберігання Al(OH)3, які використовуються для адсорбції DT і TT, зі скляних пляшок об'ємом 50 л на контейнери Nalgene об'ємом 50 л. - Зміна технологічного контейнера, який використовується на етапах попередньої адсорбції, з декількох скляних пляшок об'ємом 50 л на одну 140-літрову ємність з нержавіючої сталі, для анатоксину. - Зміна контейнерів для зберігання DTcc (дифтерійно-правцевий адсорбований концентрат/кон'югат) зі скляних пляшок об'ємом 20 л на одноразові пакети об'ємом 20 л. Дані зміни вносяться з метою спрощення виробничого процесу та зменшення виробничих маніпуляцій (process simplification), що підвищує стерильність процесу виробництва.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 Зміна терміну придатності проміжного продукту дифтерійно-правцевий адсорбований кон’югат/концентрат DTcc з 36 місяців на 24 місяці для виробника GlaxoSmithKline Biologicals, Saint-Amand-Les-Eaux, Франція. Запропонований термін придатності проміжного продукту DTсс (24 міс) є достатнім та забезпечує достатню гнучкість щодо управління запасами продукту.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Зміна методу тестування на стерильність вноситься для кінцевого проміжного продукту DTcc, з методу інокуляції (Ph. Eur. 2.6.1) на метод мембранної фільтрації (Ph. Eur. 2.6.1). Метод був валідований локально в умовах застосування на сайті SAE, Франція, оскільки це фармакопейний тест на визначення мікробіологічної чистоти. Дана зміна не впливає на безпеку та якість готового продукту.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 Вилучення показника Вміст ендотоксину методом обчислення із специфікації для кінцевого проміжного продукту DTcc, оскільки критерії прийнятності щодо вмісту ендотоксину забезпечуються тестуванням на вміст ендотоксину для активних субстанцій дифтерійний анатоксин (DT) та правцевий анатоксин (TT).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досьє)(зміна в АФІ біологічного походження або вихідному матеріалі/реагенті/проміжному продукті, що використовуються для виробництва біологічного/імунологічного лікарського засобу) - Додання “GlaxoSmithKline Biologicals Kft”, Homoki Nagy Istvan utca 1. 2100 Godollo, Угорщина, як альтернативного виробника, відповідального за виробництво та проведення контролю якості при випуску для активних субстанцій дифтерійний анатоксин (DT) та правцевий анатоксин (ТТ). Дана зміна включає в себе: - введення альтернативного виходу активної субстанції дифтерійний анатоксин на етапі дозрівання приблизно від 480 л до 550 л для виробника "GlaxoSmithKline Biologicals Kft", Godollo, Угорщина, в доповнення до поточного затвердженого виходу приблизно 310 л для затвердженого виробника "GSK Vaccines GmbH", Marburg, Німеччина; - введення альтернативного виходу активної субстанції дифтерійний анатоксин на етапі детоксикації приблизно від 1440 л до 2750 л для виробника "GlaxoSmithKline Biologicals Kft", Godollo, Угорщина, в доповнення до поточного затвердженого виходу приблизно від 1560 л до 3600 л для затвердженого виробника "GSK Vaccines GmbH", Marburg, Німеччина. Розмір серії не змінюється, і кінцевий концентрований об'єм активної субстанції дифтерійний анатоксин (100 л) залишається таким самим, як для затвердженого виробника "GSK Vaccines GmbH", Marburg, Німеччина. - введення альтернативного виходу активної субстанції правцевий анатоксин на етапі детоксикації приблизно 700 л для виробника "GlaxoSmithKline Biologicals Kft", Godollo, Угорщина, в доповнення до поточного затвердженого виходу приблизно від 220 л до 260 л для виробника "GSK Vaccines GmbH", Marburg, Німеччина. Розмір серії не змінюється, і кінцевий концентрований об'єм активної субстанції правцевий анатоксин (цільовий об'єм 50л, діапазон 18-36 л) залишається таким самим, як для затвердженого виробника "GSK Vaccines GmbH", Marburg, Німеччина. Введення альтернативного виходу активних субстанцій на певних етапах виробництва пов'язано з виробничими потужностями нового запропонованого виробника, а саме - задіяння меншої чи більшої кількості ємностей на різних етапах виробництва та спрощення переміщення між ферментерами та ємностями для збору напівпродукту. Також, внесення редакційних правок до розділів 3.2.S.2.1, 3.2.S.2.6. для активних субстанцій дифтерійний анатоксин (DT) та правцевий анатоксин (ТТ). Зміни II типу - Зміни з якості. АФІ. Система контейнер/закупорювальний засіб. Зміна у безпосередній упаковці АФІ (якісні та/або кількісні зміни складу для стерильних та незаморожених АФІ біологічного/імунологічного походження) - Зміни в первинній упаковці діючих речовин/проміжних продуктів дифтерійного анатоксину (DT) та працевого анатоксину (ТТ), вироблених на дільниці "GlaxoSmithKline Biologicals Kft", Угорщина, включають: - Зміна первинної упаковки для проміжних продуктів діючої речовини дифтерійний анатоксин в процесі виробництва: • на етапах ультрафільтрації та технологічної фільтрації, з одноразового пакета об’ємом 100 л на ємність з нержавіючої сталі об’ємом 150 л; • на етапі осадження з одноразового пакета об'ємом 100 л на ємність з нержавіючої сталі об'ємом 200 л. - Зміна первинної упаковки для проміжних продуктів діючої речовини правцевий анатоксин в процесі виробництва на етапі осадження з одноразового пакета об’ємом 500 л на ємність з нержавіючої сталі об’ємом 400 л. - Зміна контейнерів для зберігання неочищеного дифтерійного анатоксину (проміжний продукт діючої речовини) з поліпропіленових пляшок об'ємом 20 л на одноразові пакети об'ємом 20 л, і неочищеного правцевого анатоксину (проміжний продукт діючої речовини) зі скляних пляшок об’ємом 20 л на одноразові пакети об’ємом 20 л. - Зміна контейнерів для зберігання напівпродуктів правцевого анатоксину (діюча речовина) із скляних пляшок (об'ємом 20 л або 5 л) на одноразові пакети об'ємом 5 л. - Зміна контейнерів для зберігання напівпродуктів дифтерійного анатоксину (діюча речовина) зі скляних пляшок об’ємом 20 л на одноразові пакети об’ємом 5 л. Зміни первинної упаковки в процесі виробництва на етапах ультрафільтрації, осадження, та на різних етапах технологічної фільтрації (включаючи етапи діафільтрації, ультраконцентрації, тощо) пов'язані із задіянням в процес виробництва ємностей з нержавіючої сталі, що вже наявні на виробничій дільниці "GlaxoSmithKline Biologicals Kft", Угорщина. Зміни в системі контейнерів для зберігання пов’язані зі спрощенням виробничого процесу (менше виробничих маніпуляцій), та, як наслідок, призведуть до кращої гарантії стерильності процесу: стерильні відфільтровані маси напівпродуктів DT і ТТ розподіляються безпосередньо в одноразові пакети через закриту систему розподілу без додаткового етапу перенесення. Кінцевий об'єм виходу проміжних речовин/напівпродуктів діючих речовин DT і ТТ залишається без змін. Зміни II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(суттєва зміна у біологічному/імунологічному/імунохімічному методі випробування або методі, у якому використовується біологічний реагент для біологічного АФІ, або його заміна) - Зміна методу тестування біонавантаження методом мембранної фільтрації згідно вимог Ph.Eur. 2.6.12. для виробника "GlaxoSmithKline Biologicals Kft", Угорщина, із зміною критеріїв прийнятності (про що заявлена окрема зміна). Оскільки даний метод є фармакопейним, то він був валідований локально на дільниці запропонованого виробника. Дана зміна пов'язана з рекомендаціями в настанові ЄС (EMA/CHMP/CVMP/QWP/BWP/850374/2015), та забезпечить додаткову гарантію того, що біонавантаження перед етапом остаточної стерильною фільтрації добре контролюється та відповідає рекомендаціям ЄС. Зміни II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проведення контролю якості та вторинного пакування, для лікарських засобів біологічного/імунологічного походження або лікарських форм комплексного (складного) виробничого процесу) - Додання «GlaxoSmithKline Biologicals», Rue des Aulnois, 637 F-59230 Saint-Amand-Les-Eaux, Франція, як альтернативного виробника, відповідального за виробництво та контроль якості при випуску для кінцевого проміжного продукту адсорбований дифтерійно-правцевий кон’югат (DTcc), включаючи: -зменшення розміру серії кінцевого проміжного продукту дифтерійно-правцевий адсорбований кон’югат, вигтовленого на дільниці «GlaxoSmithKline Biologicals», Saint-Amand-Les-Eaux, Франція, з 750 л до 500 л, що пов’язано із меншою місткістю мобільних ємностей (575 л) на виробництві для запропонованого виробника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b/>
                <w:i/>
                <w:sz w:val="16"/>
                <w:szCs w:val="16"/>
              </w:rPr>
            </w:pPr>
            <w:r w:rsidRPr="00824B70">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UA/16235/01/01</w:t>
            </w:r>
          </w:p>
        </w:tc>
      </w:tr>
      <w:tr w:rsidR="0077730C" w:rsidRPr="00824B70" w:rsidTr="004B05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77730C">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4B05C9">
            <w:pPr>
              <w:pStyle w:val="110"/>
              <w:tabs>
                <w:tab w:val="left" w:pos="12600"/>
              </w:tabs>
              <w:rPr>
                <w:rFonts w:ascii="Arial" w:hAnsi="Arial" w:cs="Arial"/>
                <w:b/>
                <w:i/>
                <w:sz w:val="16"/>
                <w:szCs w:val="16"/>
              </w:rPr>
            </w:pPr>
            <w:r w:rsidRPr="00824B70">
              <w:rPr>
                <w:rFonts w:ascii="Arial" w:hAnsi="Arial" w:cs="Arial"/>
                <w:b/>
                <w:sz w:val="16"/>
                <w:szCs w:val="16"/>
              </w:rPr>
              <w:t>ІНФАНРИКС ІПВ КОМБІНОВАНА ВАКЦИНА ДЛЯ ПРОФІЛАКТИКИ ДИФТЕРІЇ, ПРАВЦЯ, КАШЛЮКА (АЦЕЛЮЛЯРНИЙ КОМПОНЕНТ) ТА ПОЛІОМІЄЛІТУ</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rPr>
                <w:rFonts w:ascii="Arial" w:hAnsi="Arial" w:cs="Arial"/>
                <w:sz w:val="16"/>
                <w:szCs w:val="16"/>
              </w:rPr>
            </w:pPr>
            <w:r w:rsidRPr="00824B70">
              <w:rPr>
                <w:rFonts w:ascii="Arial" w:hAnsi="Arial" w:cs="Arial"/>
                <w:sz w:val="16"/>
                <w:szCs w:val="16"/>
              </w:rPr>
              <w:t>суспензія для ін'єкцій по 0,5 мл у попередньо заповненому одноразовому шприці у комплекті з голкою; по 1 або 10 попередньо заповнених одноразових шприців у пластиковому контейнері; по 1 контейнеру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ГлаксоСмітКляйн Експорт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ГлаксоСмітКляйн Біолоджікалз С.А.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Бельгія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внесення змін до реєстраційних матеріалів: Зміни II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(суттєва зміна у біологічному/імунологічному/імунохімічному методі випробування або методі, у якому використовується біологічний реагент для біологічного АФІ, або його заміна) - Реєстрація протоколу кваліфікації еталонного стандарту кашлюкового антигену (РТ), що використовується при визначенні вмісту кашлюкового антигену методом ELISA. Зміни II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(суттєва зміна у біологічному/імунологічному/імунохімічному методі випробування або методі, у якому використовується біологічний реагент для біологічного АФІ, або його заміна) - Реєстрація протоколу кваліфікації еталонного стандарту антигену філаментозного гемаглютиніну (FHA), що використовується при визначенні вмісту антигену філаментозного гемаглютиніну (FHA) методом ELISA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b/>
                <w:i/>
                <w:sz w:val="16"/>
                <w:szCs w:val="16"/>
              </w:rPr>
            </w:pPr>
            <w:r w:rsidRPr="00824B70">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UA/13939/01/01</w:t>
            </w:r>
          </w:p>
        </w:tc>
      </w:tr>
      <w:tr w:rsidR="0077730C" w:rsidRPr="00824B70" w:rsidTr="004B05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77730C">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4B05C9">
            <w:pPr>
              <w:pStyle w:val="110"/>
              <w:tabs>
                <w:tab w:val="left" w:pos="12600"/>
              </w:tabs>
              <w:rPr>
                <w:rFonts w:ascii="Arial" w:hAnsi="Arial" w:cs="Arial"/>
                <w:b/>
                <w:i/>
                <w:sz w:val="16"/>
                <w:szCs w:val="16"/>
              </w:rPr>
            </w:pPr>
            <w:r w:rsidRPr="00824B70">
              <w:rPr>
                <w:rFonts w:ascii="Arial" w:hAnsi="Arial" w:cs="Arial"/>
                <w:b/>
                <w:sz w:val="16"/>
                <w:szCs w:val="16"/>
              </w:rPr>
              <w:t>ЙОД</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rPr>
                <w:rFonts w:ascii="Arial" w:hAnsi="Arial" w:cs="Arial"/>
                <w:sz w:val="16"/>
                <w:szCs w:val="16"/>
              </w:rPr>
            </w:pPr>
            <w:r w:rsidRPr="00824B70">
              <w:rPr>
                <w:rFonts w:ascii="Arial" w:hAnsi="Arial" w:cs="Arial"/>
                <w:sz w:val="16"/>
                <w:szCs w:val="16"/>
              </w:rPr>
              <w:t>розчин для зовнішнього застосування, спиртовий 5%, по 10 мл або по 20 мл у флаконах скляних або полімерних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ТОВ "МЕДЛЕВ"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ТОВ "МЕДЛЕВ"</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у п. 17. ІНШЕ тексту маркування первинної упаковки лікарського засобу (флакони по 20 мл) щодо вилучення логотипу.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b/>
                <w:i/>
                <w:sz w:val="16"/>
                <w:szCs w:val="16"/>
              </w:rPr>
            </w:pPr>
            <w:r w:rsidRPr="00824B70">
              <w:rPr>
                <w:rFonts w:ascii="Arial" w:hAnsi="Arial" w:cs="Arial"/>
                <w:i/>
                <w:sz w:val="16"/>
                <w:szCs w:val="16"/>
              </w:rPr>
              <w:t>без рецепта</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UA/18027/01/01</w:t>
            </w:r>
          </w:p>
        </w:tc>
      </w:tr>
      <w:tr w:rsidR="0077730C" w:rsidRPr="00824B70" w:rsidTr="004B05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77730C">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4B05C9">
            <w:pPr>
              <w:pStyle w:val="110"/>
              <w:tabs>
                <w:tab w:val="left" w:pos="12600"/>
              </w:tabs>
              <w:rPr>
                <w:rFonts w:ascii="Arial" w:hAnsi="Arial" w:cs="Arial"/>
                <w:b/>
                <w:i/>
                <w:sz w:val="16"/>
                <w:szCs w:val="16"/>
              </w:rPr>
            </w:pPr>
            <w:r w:rsidRPr="00824B70">
              <w:rPr>
                <w:rFonts w:ascii="Arial" w:hAnsi="Arial" w:cs="Arial"/>
                <w:b/>
                <w:sz w:val="16"/>
                <w:szCs w:val="16"/>
              </w:rPr>
              <w:t>КАНДИКЛІН</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rPr>
                <w:rFonts w:ascii="Arial" w:hAnsi="Arial" w:cs="Arial"/>
                <w:sz w:val="16"/>
                <w:szCs w:val="16"/>
              </w:rPr>
            </w:pPr>
            <w:r w:rsidRPr="00824B70">
              <w:rPr>
                <w:rFonts w:ascii="Arial" w:hAnsi="Arial" w:cs="Arial"/>
                <w:sz w:val="16"/>
                <w:szCs w:val="16"/>
              </w:rPr>
              <w:t>песарії по 300 мг;</w:t>
            </w:r>
            <w:r w:rsidRPr="00824B70">
              <w:rPr>
                <w:rFonts w:ascii="Arial" w:hAnsi="Arial" w:cs="Arial"/>
                <w:sz w:val="16"/>
                <w:szCs w:val="16"/>
              </w:rPr>
              <w:br/>
              <w:t>по 1 песарію у стрипі; по 1 стрипу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ПАТ «Монфарм»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ПАТ «Монфарм»</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 Зміни внесено в текст маркування вторинної упаковки лікарського засобу, а саме у п. 17 "ІНШЕ" вилучено інформацію стосовно дистриб'ютора.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b/>
                <w:i/>
                <w:sz w:val="16"/>
                <w:szCs w:val="16"/>
              </w:rPr>
            </w:pPr>
            <w:r w:rsidRPr="00824B70">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UA/16173/01/01</w:t>
            </w:r>
          </w:p>
        </w:tc>
      </w:tr>
      <w:tr w:rsidR="0077730C" w:rsidRPr="00824B70" w:rsidTr="004B05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77730C">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4B05C9">
            <w:pPr>
              <w:pStyle w:val="110"/>
              <w:tabs>
                <w:tab w:val="left" w:pos="12600"/>
              </w:tabs>
              <w:rPr>
                <w:rFonts w:ascii="Arial" w:hAnsi="Arial" w:cs="Arial"/>
                <w:b/>
                <w:i/>
                <w:sz w:val="16"/>
                <w:szCs w:val="16"/>
              </w:rPr>
            </w:pPr>
            <w:r w:rsidRPr="00824B70">
              <w:rPr>
                <w:rFonts w:ascii="Arial" w:hAnsi="Arial" w:cs="Arial"/>
                <w:b/>
                <w:sz w:val="16"/>
                <w:szCs w:val="16"/>
              </w:rPr>
              <w:t>КАНДІД-Б</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rPr>
                <w:rFonts w:ascii="Arial" w:hAnsi="Arial" w:cs="Arial"/>
                <w:sz w:val="16"/>
                <w:szCs w:val="16"/>
              </w:rPr>
            </w:pPr>
            <w:r w:rsidRPr="00824B70">
              <w:rPr>
                <w:rFonts w:ascii="Arial" w:hAnsi="Arial" w:cs="Arial"/>
                <w:sz w:val="16"/>
                <w:szCs w:val="16"/>
              </w:rPr>
              <w:t>крем по 15 г у тубі; по 1 тубі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Гленмарк Фармасьютикалз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Гленмарк Фармасьютикалз Лтд.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w:t>
            </w:r>
            <w:r w:rsidRPr="00824B70">
              <w:rPr>
                <w:rFonts w:ascii="Arial" w:hAnsi="Arial" w:cs="Arial"/>
                <w:sz w:val="16"/>
                <w:szCs w:val="16"/>
              </w:rPr>
              <w:br/>
              <w:t>незначні зміни за показником "Related substances" методом ВЕРХ АФІ беклометазону дипропіонат. Змінюється кількість інжекцій досліджуваного розчину у хроматографічну систему з двох до однієї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b/>
                <w:i/>
                <w:sz w:val="16"/>
                <w:szCs w:val="16"/>
              </w:rPr>
            </w:pPr>
            <w:r w:rsidRPr="00824B70">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UA/8210/01/01</w:t>
            </w:r>
          </w:p>
        </w:tc>
      </w:tr>
      <w:tr w:rsidR="0077730C" w:rsidRPr="00824B70" w:rsidTr="004B05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77730C">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4B05C9">
            <w:pPr>
              <w:pStyle w:val="110"/>
              <w:tabs>
                <w:tab w:val="left" w:pos="12600"/>
              </w:tabs>
              <w:rPr>
                <w:rFonts w:ascii="Arial" w:hAnsi="Arial" w:cs="Arial"/>
                <w:b/>
                <w:i/>
                <w:sz w:val="16"/>
                <w:szCs w:val="16"/>
              </w:rPr>
            </w:pPr>
            <w:r w:rsidRPr="00824B70">
              <w:rPr>
                <w:rFonts w:ascii="Arial" w:hAnsi="Arial" w:cs="Arial"/>
                <w:b/>
                <w:sz w:val="16"/>
                <w:szCs w:val="16"/>
              </w:rPr>
              <w:t>КАНТАБ</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rPr>
                <w:rFonts w:ascii="Arial" w:hAnsi="Arial" w:cs="Arial"/>
                <w:sz w:val="16"/>
                <w:szCs w:val="16"/>
                <w:lang w:val="ru-RU"/>
              </w:rPr>
            </w:pPr>
            <w:r w:rsidRPr="00824B70">
              <w:rPr>
                <w:rFonts w:ascii="Arial" w:hAnsi="Arial" w:cs="Arial"/>
                <w:sz w:val="16"/>
                <w:szCs w:val="16"/>
                <w:lang w:val="ru-RU"/>
              </w:rPr>
              <w:t>таблетки по 32 мг по 14 таблеток у блістері; по 2, або по 4, або по 6 блістерів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lang w:val="ru-RU"/>
              </w:rPr>
            </w:pPr>
            <w:r w:rsidRPr="00824B70">
              <w:rPr>
                <w:rFonts w:ascii="Arial" w:hAnsi="Arial" w:cs="Arial"/>
                <w:sz w:val="16"/>
                <w:szCs w:val="16"/>
                <w:lang w:val="ru-RU"/>
              </w:rPr>
              <w:t>НОБЕЛ ІЛАЧ САНАЇ ВЕ ТІДЖАРЕТ А.Ш.</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Туреччина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НОБЕЛ ІЛАЧ САНАЇ ВЕ ТІДЖАРЕТ А.Ш.</w:t>
            </w:r>
            <w:r w:rsidRPr="00824B70">
              <w:rPr>
                <w:rFonts w:ascii="Arial" w:hAnsi="Arial" w:cs="Arial"/>
                <w:sz w:val="16"/>
                <w:szCs w:val="16"/>
              </w:rPr>
              <w:br/>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lang w:val="ru-RU"/>
              </w:rPr>
              <w:t>Туреччина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 xml:space="preserve">внесення змін до реєстраційних матеріалів: </w:t>
            </w:r>
            <w:r w:rsidRPr="00824B70">
              <w:rPr>
                <w:rFonts w:ascii="Arial" w:hAnsi="Arial" w:cs="Arial"/>
                <w:b/>
                <w:sz w:val="16"/>
                <w:szCs w:val="16"/>
              </w:rPr>
              <w:t>уточнення реєстраційного номера в наказі МОЗ України № 2110 від 18.12.2024 в процесі внесення змін</w:t>
            </w:r>
            <w:r w:rsidRPr="00824B70">
              <w:rPr>
                <w:rFonts w:ascii="Arial" w:hAnsi="Arial" w:cs="Arial"/>
                <w:sz w:val="16"/>
                <w:szCs w:val="16"/>
              </w:rPr>
              <w:t xml:space="preserve"> (Зміни І типу - Зміни з якості. </w:t>
            </w:r>
            <w:r w:rsidRPr="00824B70">
              <w:rPr>
                <w:rFonts w:ascii="Arial" w:hAnsi="Arial" w:cs="Arial"/>
                <w:sz w:val="16"/>
                <w:szCs w:val="16"/>
                <w:lang w:val="ru-RU"/>
              </w:rPr>
              <w:t xml:space="preserve">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за показником "Ідентифікація. Заліза оксид червоний" в методах контролю ГЛЗ). Редакція в наказі - </w:t>
            </w:r>
            <w:r w:rsidRPr="00824B70">
              <w:rPr>
                <w:rFonts w:ascii="Arial" w:hAnsi="Arial" w:cs="Arial"/>
                <w:sz w:val="16"/>
                <w:szCs w:val="16"/>
              </w:rPr>
              <w:t>UA</w:t>
            </w:r>
            <w:r w:rsidRPr="00824B70">
              <w:rPr>
                <w:rFonts w:ascii="Arial" w:hAnsi="Arial" w:cs="Arial"/>
                <w:sz w:val="16"/>
                <w:szCs w:val="16"/>
                <w:lang w:val="ru-RU"/>
              </w:rPr>
              <w:t xml:space="preserve">/13920/01/03. </w:t>
            </w:r>
            <w:r w:rsidRPr="00824B70">
              <w:rPr>
                <w:rFonts w:ascii="Arial" w:hAnsi="Arial" w:cs="Arial"/>
                <w:b/>
                <w:sz w:val="16"/>
                <w:szCs w:val="16"/>
              </w:rPr>
              <w:t>Пропонована редакція - UA/13921/01/01.</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b/>
                <w:i/>
                <w:sz w:val="16"/>
                <w:szCs w:val="16"/>
              </w:rPr>
            </w:pPr>
            <w:r w:rsidRPr="00824B70">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b/>
                <w:sz w:val="16"/>
                <w:szCs w:val="16"/>
              </w:rPr>
            </w:pPr>
            <w:r w:rsidRPr="00824B70">
              <w:rPr>
                <w:rFonts w:ascii="Arial" w:hAnsi="Arial" w:cs="Arial"/>
                <w:b/>
                <w:sz w:val="16"/>
                <w:szCs w:val="16"/>
              </w:rPr>
              <w:t>UA/13921/01/01</w:t>
            </w:r>
          </w:p>
        </w:tc>
      </w:tr>
      <w:tr w:rsidR="0077730C" w:rsidRPr="00824B70" w:rsidTr="004B05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77730C">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4B05C9">
            <w:pPr>
              <w:pStyle w:val="110"/>
              <w:tabs>
                <w:tab w:val="left" w:pos="12600"/>
              </w:tabs>
              <w:rPr>
                <w:rFonts w:ascii="Arial" w:hAnsi="Arial" w:cs="Arial"/>
                <w:b/>
                <w:i/>
                <w:sz w:val="16"/>
                <w:szCs w:val="16"/>
              </w:rPr>
            </w:pPr>
            <w:r w:rsidRPr="00824B70">
              <w:rPr>
                <w:rFonts w:ascii="Arial" w:hAnsi="Arial" w:cs="Arial"/>
                <w:b/>
                <w:sz w:val="16"/>
                <w:szCs w:val="16"/>
              </w:rPr>
              <w:t>КЕРАВОРТ</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rPr>
                <w:rFonts w:ascii="Arial" w:hAnsi="Arial" w:cs="Arial"/>
                <w:sz w:val="16"/>
                <w:szCs w:val="16"/>
              </w:rPr>
            </w:pPr>
            <w:r w:rsidRPr="00824B70">
              <w:rPr>
                <w:rFonts w:ascii="Arial" w:hAnsi="Arial" w:cs="Arial"/>
                <w:sz w:val="16"/>
                <w:szCs w:val="16"/>
              </w:rPr>
              <w:t>крем 5 % по 250 мг крему в саше; по 12 або 24 саше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Гленмарк Фармасьютикалз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Гленмарк Фармасьютикалз Лтд.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 xml:space="preserve">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w:t>
            </w:r>
            <w:r w:rsidRPr="00824B70">
              <w:rPr>
                <w:rFonts w:ascii="Arial" w:hAnsi="Arial" w:cs="Arial"/>
                <w:sz w:val="16"/>
                <w:szCs w:val="16"/>
              </w:rPr>
              <w:br/>
              <w:t>незначні зміни в методах випробування АФІ іміквімоду за показником «Particle size», у зв’язку із додаванням альтернативного інструменту Malvern Mastersizer 3000.</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b/>
                <w:i/>
                <w:sz w:val="16"/>
                <w:szCs w:val="16"/>
              </w:rPr>
            </w:pPr>
            <w:r w:rsidRPr="00824B70">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UA/13581/01/01</w:t>
            </w:r>
          </w:p>
        </w:tc>
      </w:tr>
      <w:tr w:rsidR="0077730C" w:rsidRPr="00824B70" w:rsidTr="004B05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77730C">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4B05C9">
            <w:pPr>
              <w:pStyle w:val="110"/>
              <w:tabs>
                <w:tab w:val="left" w:pos="12600"/>
              </w:tabs>
              <w:rPr>
                <w:rFonts w:ascii="Arial" w:hAnsi="Arial" w:cs="Arial"/>
                <w:b/>
                <w:i/>
                <w:sz w:val="16"/>
                <w:szCs w:val="16"/>
              </w:rPr>
            </w:pPr>
            <w:r w:rsidRPr="00824B70">
              <w:rPr>
                <w:rFonts w:ascii="Arial" w:hAnsi="Arial" w:cs="Arial"/>
                <w:b/>
                <w:sz w:val="16"/>
                <w:szCs w:val="16"/>
              </w:rPr>
              <w:t>КІТРУДА®</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rPr>
                <w:rFonts w:ascii="Arial" w:hAnsi="Arial" w:cs="Arial"/>
                <w:sz w:val="16"/>
                <w:szCs w:val="16"/>
              </w:rPr>
            </w:pPr>
            <w:r w:rsidRPr="00824B70">
              <w:rPr>
                <w:rFonts w:ascii="Arial" w:hAnsi="Arial" w:cs="Arial"/>
                <w:sz w:val="16"/>
                <w:szCs w:val="16"/>
              </w:rPr>
              <w:t>концентрат для розчину для інфузій, 25 мг/мл; по 4 мл концентрату у флаконі; по 1 флакону з препаратом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Мерк Шарп і Доум ІДЕА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виробник нерозфасованої продукції, контроль якості та тестування стабільності, первинне пакування: МСД Інтернешнл ГмбХ/МСД Ірландія (Карлоу), Ірландія; контроль якості та тестування стабільності: МСД Інтернешнл ГмбХ/МСД Ірландія (Брінні), Ірландія; контроль якості та тестування стабільності готового лікарського засобу, виключаючи тестування активності ELISA (активність та ідентифікація):Н.В. Органон, Нідерланди; контроль якості та тестування стабільності готового лікарського засобу: МСД Біотек Б.В., Нiдерланди; контроль якості та тестування стабільності готового лікарського засобу, виключаючи тестування активності ELISA (активність та ідентифікація): МСД Біотек Б.В., Нідерланди; тестування стабільності: тестування цілісності закриття контейнеру: Нувісан ГмбХ, Німеччина; вторинне пакування та маркування, дозвіл на випуск серії: Органон Хейст бв, Бельгія або Мерк Шарп і Доум Б.В., Нідерланди</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Ірландія/ Нідерланди/ Бельгія/ Німеччина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внесення змін до реєстраційних матеріалів: Зміни І типу - Зміни з якості. АФІ. (інші зміни) - Впровадження оновлених розділів CTD для лікарської субстанції для виробничого сайту Boehringer Ingelheim у м. Biberach (BIB), включаючи незначні зміни та незначні оновлення досьє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b/>
                <w:i/>
                <w:sz w:val="16"/>
                <w:szCs w:val="16"/>
              </w:rPr>
            </w:pPr>
            <w:r w:rsidRPr="00824B70">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UA/16209/01/01</w:t>
            </w:r>
          </w:p>
        </w:tc>
      </w:tr>
      <w:tr w:rsidR="0077730C" w:rsidRPr="00824B70" w:rsidTr="004B05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77730C">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4B05C9">
            <w:pPr>
              <w:pStyle w:val="110"/>
              <w:tabs>
                <w:tab w:val="left" w:pos="12600"/>
              </w:tabs>
              <w:rPr>
                <w:rFonts w:ascii="Arial" w:hAnsi="Arial" w:cs="Arial"/>
                <w:b/>
                <w:i/>
                <w:sz w:val="16"/>
                <w:szCs w:val="16"/>
              </w:rPr>
            </w:pPr>
            <w:r w:rsidRPr="00824B70">
              <w:rPr>
                <w:rFonts w:ascii="Arial" w:hAnsi="Arial" w:cs="Arial"/>
                <w:b/>
                <w:sz w:val="16"/>
                <w:szCs w:val="16"/>
              </w:rPr>
              <w:t>КЛОПІДОГРЕЛЬ-САНОФІ</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rPr>
                <w:rFonts w:ascii="Arial" w:hAnsi="Arial" w:cs="Arial"/>
                <w:sz w:val="16"/>
                <w:szCs w:val="16"/>
              </w:rPr>
            </w:pPr>
            <w:r w:rsidRPr="00824B70">
              <w:rPr>
                <w:rFonts w:ascii="Arial" w:hAnsi="Arial" w:cs="Arial"/>
                <w:sz w:val="16"/>
                <w:szCs w:val="16"/>
              </w:rPr>
              <w:t>таблетки, вкриті плівковою оболонкою, по 75 мг № 14 (14х1): по 14 таблеток у блістері; по 1 блістеру в картонній коробці; № 30 (30х1), № 90 (30х3): по 30 таблеток у блістері; по 1 або по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ТОВ "Санофі-Авентіс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САНОФІ ВІНТРОП ІНДАСТРІА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Франція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Зміни внесено в текст маркування первинної упаковки п. 6. ІНШЕ (уточнення інформації щодо логотипу заявника та технічної інформації), а також вторинної упаковки лікарського засобу п. 17. ІНШЕ (уточнення інформації щодо логотипу заявника). Термін введення змін- протягом 6 місяців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b/>
                <w:i/>
                <w:sz w:val="16"/>
                <w:szCs w:val="16"/>
              </w:rPr>
            </w:pPr>
            <w:r w:rsidRPr="00824B70">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UA/11825/01/01</w:t>
            </w:r>
          </w:p>
        </w:tc>
      </w:tr>
      <w:tr w:rsidR="0077730C" w:rsidRPr="00824B70" w:rsidTr="004B05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77730C">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4B05C9">
            <w:pPr>
              <w:pStyle w:val="110"/>
              <w:tabs>
                <w:tab w:val="left" w:pos="12600"/>
              </w:tabs>
              <w:rPr>
                <w:rFonts w:ascii="Arial" w:hAnsi="Arial" w:cs="Arial"/>
                <w:b/>
                <w:i/>
                <w:sz w:val="16"/>
                <w:szCs w:val="16"/>
              </w:rPr>
            </w:pPr>
            <w:r w:rsidRPr="00824B70">
              <w:rPr>
                <w:rFonts w:ascii="Arial" w:hAnsi="Arial" w:cs="Arial"/>
                <w:b/>
                <w:sz w:val="16"/>
                <w:szCs w:val="16"/>
              </w:rPr>
              <w:t>КО-ДИРОТОН®</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rPr>
                <w:rFonts w:ascii="Arial" w:hAnsi="Arial" w:cs="Arial"/>
                <w:sz w:val="16"/>
                <w:szCs w:val="16"/>
              </w:rPr>
            </w:pPr>
            <w:r w:rsidRPr="00824B70">
              <w:rPr>
                <w:rFonts w:ascii="Arial" w:hAnsi="Arial" w:cs="Arial"/>
                <w:sz w:val="16"/>
                <w:szCs w:val="16"/>
              </w:rPr>
              <w:t>таблетки, 20 мг/12,5 мг, по 10 таблеток у блістері; по 1 або по 3 блістери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ВАТ "Гедеон Ріхтер"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ВАТ "Гедеон Ріхтер", Угорщина (випуск серії); ТОВ "Гедеон Ріхтер Польща", Польща (виробництво нерозфасованої продукції, первинна упаковка, вторинна упаковка); ТОВ "Гедеон Ріхтер Польща", Польща (контроль якості та випуск серії)</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Польща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 Зміна терміну подання регулярно оновлюваного звіту з безпеки (РОЗБ) лікарського засобу: Діюча редакція: Частота подання РОЗБ - 5 років; Кінцева дата для включення даних до РОЗБ - 16.02.2026 р.; дата подання РОЗБ - 16.05.2026 р. Пропонована редакція: Частота подання РОЗБ - 5 років; Кінцева дата для включення даних до РОЗБ - 23.09.2025 р.; дата подання РОЗБ - 22.12.2025 р. Рекомендовано до затвердження відповідно до періодичності подання регулярно оновлюваних звітів з безпеки лікарських засобів у Європейському Союзі.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b/>
                <w:i/>
                <w:sz w:val="16"/>
                <w:szCs w:val="16"/>
              </w:rPr>
            </w:pPr>
            <w:r w:rsidRPr="00824B70">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UA/8634/01/02</w:t>
            </w:r>
          </w:p>
        </w:tc>
      </w:tr>
      <w:tr w:rsidR="0077730C" w:rsidRPr="00824B70" w:rsidTr="004B05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77730C">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4B05C9">
            <w:pPr>
              <w:pStyle w:val="110"/>
              <w:tabs>
                <w:tab w:val="left" w:pos="12600"/>
              </w:tabs>
              <w:rPr>
                <w:rFonts w:ascii="Arial" w:hAnsi="Arial" w:cs="Arial"/>
                <w:b/>
                <w:i/>
                <w:sz w:val="16"/>
                <w:szCs w:val="16"/>
              </w:rPr>
            </w:pPr>
            <w:r w:rsidRPr="00824B70">
              <w:rPr>
                <w:rFonts w:ascii="Arial" w:hAnsi="Arial" w:cs="Arial"/>
                <w:b/>
                <w:sz w:val="16"/>
                <w:szCs w:val="16"/>
              </w:rPr>
              <w:t>КОКАРБОКСИЛАЗИ ГІДРОХЛОРИД</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rPr>
                <w:rFonts w:ascii="Arial" w:hAnsi="Arial" w:cs="Arial"/>
                <w:sz w:val="16"/>
                <w:szCs w:val="16"/>
              </w:rPr>
            </w:pPr>
            <w:r w:rsidRPr="00824B70">
              <w:rPr>
                <w:rFonts w:ascii="Arial" w:hAnsi="Arial" w:cs="Arial"/>
                <w:sz w:val="16"/>
                <w:szCs w:val="16"/>
              </w:rPr>
              <w:t>розчин для ін`єкцій, 50 мг/2 мл, по 2 мл в ампулах; по 5 ампул у блістері, по 1 або 2 блістери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ТОВ "ФЗ "БІОФАРМА"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ТОВ "ФЗ "БІОФАРМА"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Виправлення назви реактиву з «натрію гептилсульфонату Р» на «натрію гептансульфонату Р» у методі контролю за п. «Кількісне визначення», у зв’язку із допущеною неточністю в ході перекладу англомовної назви даного реактиву на українську мову. Відповідно до ДФУ, назва даного реактиву – «натрію гептансульфонат Р», формула -(С7Н15NaO3S), CAS [22767-50-6]. Запропонована зміна не несе впливу на метод контролю або критерії прийнятності даного методу, і, відповідно, не несе впливу на якість готового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b/>
                <w:i/>
                <w:sz w:val="16"/>
                <w:szCs w:val="16"/>
              </w:rPr>
            </w:pPr>
            <w:r w:rsidRPr="00824B70">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UA/15971/01/01</w:t>
            </w:r>
          </w:p>
        </w:tc>
      </w:tr>
      <w:tr w:rsidR="0077730C" w:rsidRPr="00824B70" w:rsidTr="004B05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77730C">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4B05C9">
            <w:pPr>
              <w:pStyle w:val="110"/>
              <w:tabs>
                <w:tab w:val="left" w:pos="12600"/>
              </w:tabs>
              <w:rPr>
                <w:rFonts w:ascii="Arial" w:hAnsi="Arial" w:cs="Arial"/>
                <w:b/>
                <w:i/>
                <w:sz w:val="16"/>
                <w:szCs w:val="16"/>
              </w:rPr>
            </w:pPr>
            <w:r w:rsidRPr="00824B70">
              <w:rPr>
                <w:rFonts w:ascii="Arial" w:hAnsi="Arial" w:cs="Arial"/>
                <w:b/>
                <w:sz w:val="16"/>
                <w:szCs w:val="16"/>
              </w:rPr>
              <w:t>КОКАРНІТ</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rPr>
                <w:rFonts w:ascii="Arial" w:hAnsi="Arial" w:cs="Arial"/>
                <w:sz w:val="16"/>
                <w:szCs w:val="16"/>
              </w:rPr>
            </w:pPr>
            <w:r w:rsidRPr="00824B70">
              <w:rPr>
                <w:rFonts w:ascii="Arial" w:hAnsi="Arial" w:cs="Arial"/>
                <w:sz w:val="16"/>
                <w:szCs w:val="16"/>
              </w:rPr>
              <w:t>ліофілізат для розчину для ін'єкцій; 3 ампули з ліофілізатом у комплекті з 3 ампулами розчинника (0,5% розчин лідокаїну гідрохлориду) по 2 мл у контурній чарунковій упаковці; по 1 контурній чарунковій упаковці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ТОВ "УОРЛД МЕДИЦИН"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Е.І.П.І.Ко.</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Єгипет</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Незначна зміна за показниками "Кількісне визначення. Динатрію аденозин трифосфат тригідрат. Кокарбоксилаза. Нікотинамід" та «Кількісне визначення. Метилпарагідроксибензоат і пропілпарагідроксибензоат» методом ВЕРХ щодо характеристики утримання піків "RT", а саме: пропонується зазначити "час утримання піків" замість помилково затвердженого "відносний час утримання піків"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b/>
                <w:i/>
                <w:sz w:val="16"/>
                <w:szCs w:val="16"/>
              </w:rPr>
            </w:pPr>
            <w:r w:rsidRPr="00824B70">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UA/8392/01/01</w:t>
            </w:r>
          </w:p>
        </w:tc>
      </w:tr>
      <w:tr w:rsidR="0077730C" w:rsidRPr="00824B70" w:rsidTr="004B05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77730C">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4B05C9">
            <w:pPr>
              <w:pStyle w:val="110"/>
              <w:tabs>
                <w:tab w:val="left" w:pos="12600"/>
              </w:tabs>
              <w:rPr>
                <w:rFonts w:ascii="Arial" w:hAnsi="Arial" w:cs="Arial"/>
                <w:b/>
                <w:i/>
                <w:sz w:val="16"/>
                <w:szCs w:val="16"/>
              </w:rPr>
            </w:pPr>
            <w:r w:rsidRPr="00824B70">
              <w:rPr>
                <w:rFonts w:ascii="Arial" w:hAnsi="Arial" w:cs="Arial"/>
                <w:b/>
                <w:sz w:val="16"/>
                <w:szCs w:val="16"/>
              </w:rPr>
              <w:t>КОМБІГРИП ДЕКСА®</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rPr>
                <w:rFonts w:ascii="Arial" w:hAnsi="Arial" w:cs="Arial"/>
                <w:sz w:val="16"/>
                <w:szCs w:val="16"/>
              </w:rPr>
            </w:pPr>
            <w:r w:rsidRPr="00824B70">
              <w:rPr>
                <w:rFonts w:ascii="Arial" w:hAnsi="Arial" w:cs="Arial"/>
                <w:sz w:val="16"/>
                <w:szCs w:val="16"/>
              </w:rPr>
              <w:t>таблетки, по 4 таблетки у блістері з фольги алюмінієвої і плівки полівінілхлоридної; по 1 блістеру у пачці з картону; по 20 пачок у груповій пачці з картону; по 8 таблеток у блістері з фольги алюмінієвої і плівки полівінілхлоридної; по 1 блістеру у пачці з картону; по 10 пачок у груповій пачці з картону; по 4 таблетки у блістері з фольги алюмінієвої; по 1 блістеру у пачці з картону; по 20 пачок у груповій пачці з картону; по 8 таблеток у блістері з фольги алюмінієвої; по 1 блістеру у пачці з картону; по 10 пачок у груповій пачці з картону; по 4 таблетки у блістері із фольги алюмінієвої; по 1 блістеру у паперовому конверті; по 20 паперових конвертів у груповій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ОРГАНОСИН ЛАЙФСАЄНСИЗ (ЕФ ЗЕТ 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Евертоджен Лайф Саєнсиз Лімітед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у текст маркування первинної (п. 6. ІНШЕ) та вторинної (п. 17. ІНШЕ) упаковки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b/>
                <w:i/>
                <w:sz w:val="16"/>
                <w:szCs w:val="16"/>
              </w:rPr>
            </w:pPr>
            <w:r w:rsidRPr="00824B70">
              <w:rPr>
                <w:rFonts w:ascii="Arial" w:hAnsi="Arial" w:cs="Arial"/>
                <w:i/>
                <w:sz w:val="16"/>
                <w:szCs w:val="16"/>
              </w:rPr>
              <w:t>без рецепта</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UA/2068/01/01</w:t>
            </w:r>
          </w:p>
        </w:tc>
      </w:tr>
      <w:tr w:rsidR="0077730C" w:rsidRPr="00824B70" w:rsidTr="004B05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77730C">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4B05C9">
            <w:pPr>
              <w:pStyle w:val="110"/>
              <w:tabs>
                <w:tab w:val="left" w:pos="12600"/>
              </w:tabs>
              <w:rPr>
                <w:rFonts w:ascii="Arial" w:hAnsi="Arial" w:cs="Arial"/>
                <w:b/>
                <w:i/>
                <w:sz w:val="16"/>
                <w:szCs w:val="16"/>
              </w:rPr>
            </w:pPr>
            <w:r w:rsidRPr="00824B70">
              <w:rPr>
                <w:rFonts w:ascii="Arial" w:hAnsi="Arial" w:cs="Arial"/>
                <w:b/>
                <w:sz w:val="16"/>
                <w:szCs w:val="16"/>
              </w:rPr>
              <w:t>КОМБІГРИП ХОТ СІП®</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rPr>
                <w:rFonts w:ascii="Arial" w:hAnsi="Arial" w:cs="Arial"/>
                <w:sz w:val="16"/>
                <w:szCs w:val="16"/>
              </w:rPr>
            </w:pPr>
            <w:r w:rsidRPr="00824B70">
              <w:rPr>
                <w:rFonts w:ascii="Arial" w:hAnsi="Arial" w:cs="Arial"/>
                <w:sz w:val="16"/>
                <w:szCs w:val="16"/>
              </w:rPr>
              <w:t>порошок для орального розчину з лимонним смаком по 5 г порошку в саше, по 10 саше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ОРГАНОСИН ЛАЙФСАЄНСИЗ (ЕФ ЗЕТ 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Евертоджен Лайф Саєнсиз Лімітед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у текст маркування первинної (п. 6. ІНШЕ) та вторинної (п. 17. ІНШЕ) упаковки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b/>
                <w:i/>
                <w:sz w:val="16"/>
                <w:szCs w:val="16"/>
              </w:rPr>
            </w:pPr>
            <w:r w:rsidRPr="00824B70">
              <w:rPr>
                <w:rFonts w:ascii="Arial" w:hAnsi="Arial" w:cs="Arial"/>
                <w:i/>
                <w:sz w:val="16"/>
                <w:szCs w:val="16"/>
              </w:rPr>
              <w:t>без рецепта</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UA/11503/01/01</w:t>
            </w:r>
          </w:p>
        </w:tc>
      </w:tr>
      <w:tr w:rsidR="0077730C" w:rsidRPr="00824B70" w:rsidTr="004B05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77730C">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4B05C9">
            <w:pPr>
              <w:pStyle w:val="110"/>
              <w:tabs>
                <w:tab w:val="left" w:pos="12600"/>
              </w:tabs>
              <w:rPr>
                <w:rFonts w:ascii="Arial" w:hAnsi="Arial" w:cs="Arial"/>
                <w:b/>
                <w:i/>
                <w:sz w:val="16"/>
                <w:szCs w:val="16"/>
              </w:rPr>
            </w:pPr>
            <w:r w:rsidRPr="00824B70">
              <w:rPr>
                <w:rFonts w:ascii="Arial" w:hAnsi="Arial" w:cs="Arial"/>
                <w:b/>
                <w:sz w:val="16"/>
                <w:szCs w:val="16"/>
              </w:rPr>
              <w:t>КОМБІГРИП ХОТ СІП®</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rPr>
                <w:rFonts w:ascii="Arial" w:hAnsi="Arial" w:cs="Arial"/>
                <w:sz w:val="16"/>
                <w:szCs w:val="16"/>
              </w:rPr>
            </w:pPr>
            <w:r w:rsidRPr="00824B70">
              <w:rPr>
                <w:rFonts w:ascii="Arial" w:hAnsi="Arial" w:cs="Arial"/>
                <w:sz w:val="16"/>
                <w:szCs w:val="16"/>
              </w:rPr>
              <w:t>порошок для орального розчину з малиновим смаком по 5 г порошку в саше, по 10 саше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ОРГАНОСИН ЛАЙФСАЄНСИЗ (ЕФ ЗЕТ 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Евертоджен Лайф Саєнсиз Лімітед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у текст маркування первинної (п. 6. ІНШЕ) та вторинної (п. 17. ІНШЕ) упаковки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b/>
                <w:i/>
                <w:sz w:val="16"/>
                <w:szCs w:val="16"/>
              </w:rPr>
            </w:pPr>
            <w:r w:rsidRPr="00824B70">
              <w:rPr>
                <w:rFonts w:ascii="Arial" w:hAnsi="Arial" w:cs="Arial"/>
                <w:i/>
                <w:sz w:val="16"/>
                <w:szCs w:val="16"/>
              </w:rPr>
              <w:t>без рецепта</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UA/11504/01/01</w:t>
            </w:r>
          </w:p>
        </w:tc>
      </w:tr>
      <w:tr w:rsidR="0077730C" w:rsidRPr="00824B70" w:rsidTr="004B05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77730C">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4B05C9">
            <w:pPr>
              <w:pStyle w:val="110"/>
              <w:tabs>
                <w:tab w:val="left" w:pos="12600"/>
              </w:tabs>
              <w:rPr>
                <w:rFonts w:ascii="Arial" w:hAnsi="Arial" w:cs="Arial"/>
                <w:b/>
                <w:i/>
                <w:sz w:val="16"/>
                <w:szCs w:val="16"/>
              </w:rPr>
            </w:pPr>
            <w:r w:rsidRPr="00824B70">
              <w:rPr>
                <w:rFonts w:ascii="Arial" w:hAnsi="Arial" w:cs="Arial"/>
                <w:b/>
                <w:sz w:val="16"/>
                <w:szCs w:val="16"/>
              </w:rPr>
              <w:t>КОМБІГРИП®</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rPr>
                <w:rFonts w:ascii="Arial" w:hAnsi="Arial" w:cs="Arial"/>
                <w:sz w:val="16"/>
                <w:szCs w:val="16"/>
              </w:rPr>
            </w:pPr>
            <w:r w:rsidRPr="00824B70">
              <w:rPr>
                <w:rFonts w:ascii="Arial" w:hAnsi="Arial" w:cs="Arial"/>
                <w:sz w:val="16"/>
                <w:szCs w:val="16"/>
              </w:rPr>
              <w:t>таблетки, по 8 таблеток у блістері з фольги алюмінієвої і плівки полівінілхлоридної або по 8 таблеток у блістері із фольги алюмінієвої; по 1 блістеру у пачці з картону; по 8 таблеток у блістері з фольги алюмінієвої і плівки полівінілхлоридної або по 8 таблеток у блістері із фольги алюмінієвої; по 1 блістеру у пачці з картону; по 10 пачок у груповій пачці з картону; по 4 таблетки у блістері з фольги алюмінієвої; по 1 блістеру у паперовому конверті; по 20 паперових конвертів у груповій пачці з картону; по 4 таблетки у блістері з фольги алюмінієвої; по 1 блістеру у пачці з картону; по 20 пачок у груповій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ОРГАНОСИН ЛАЙФСАЄНСИЗ (ЕФ ЗЕТ 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Евертоджен Лайф Саєнсиз  Лімітед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у текст маркування первинної (п. 6. ІНШЕ) та вторинної (п. 17. ІНШЕ) упаковки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b/>
                <w:i/>
                <w:sz w:val="16"/>
                <w:szCs w:val="16"/>
              </w:rPr>
            </w:pPr>
            <w:r w:rsidRPr="00824B70">
              <w:rPr>
                <w:rFonts w:ascii="Arial" w:hAnsi="Arial" w:cs="Arial"/>
                <w:i/>
                <w:sz w:val="16"/>
                <w:szCs w:val="16"/>
              </w:rPr>
              <w:t>без рецепта</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UA/2913/01/01</w:t>
            </w:r>
          </w:p>
        </w:tc>
      </w:tr>
      <w:tr w:rsidR="0077730C" w:rsidRPr="00824B70" w:rsidTr="004B05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77730C">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4B05C9">
            <w:pPr>
              <w:pStyle w:val="110"/>
              <w:tabs>
                <w:tab w:val="left" w:pos="12600"/>
              </w:tabs>
              <w:rPr>
                <w:rFonts w:ascii="Arial" w:hAnsi="Arial" w:cs="Arial"/>
                <w:b/>
                <w:i/>
                <w:sz w:val="16"/>
                <w:szCs w:val="16"/>
              </w:rPr>
            </w:pPr>
            <w:r w:rsidRPr="00824B70">
              <w:rPr>
                <w:rFonts w:ascii="Arial" w:hAnsi="Arial" w:cs="Arial"/>
                <w:b/>
                <w:sz w:val="16"/>
                <w:szCs w:val="16"/>
              </w:rPr>
              <w:t>КОМБІСПАЗМ®</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rPr>
                <w:rFonts w:ascii="Arial" w:hAnsi="Arial" w:cs="Arial"/>
                <w:sz w:val="16"/>
                <w:szCs w:val="16"/>
              </w:rPr>
            </w:pPr>
            <w:r w:rsidRPr="00824B70">
              <w:rPr>
                <w:rFonts w:ascii="Arial" w:hAnsi="Arial" w:cs="Arial"/>
                <w:sz w:val="16"/>
                <w:szCs w:val="16"/>
              </w:rPr>
              <w:t>таблетки, по 10 таблеток у блістері з фольги алюмінієвої та плівки поліхлорвінілової; по 1 блістеру в картонній пачці; по 10 таблеток в алюмінієвому блістері; по 1 блістеру в картонній пачці; по 10 таблеток в алюмінієвому блістері; по 2 блістери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ОРГАНОСИН ЛАЙФСАЄНСИЗ (ЕФ ЗЕТ І)</w:t>
            </w:r>
            <w:r w:rsidRPr="00824B70">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повний цикл виробництва:</w:t>
            </w:r>
            <w:r w:rsidRPr="00824B70">
              <w:rPr>
                <w:rFonts w:ascii="Arial" w:hAnsi="Arial" w:cs="Arial"/>
                <w:sz w:val="16"/>
                <w:szCs w:val="16"/>
              </w:rPr>
              <w:br/>
              <w:t>Евертоджен Лайф Саєнсиз Лімітед, Індія;</w:t>
            </w:r>
            <w:r w:rsidRPr="00824B70">
              <w:rPr>
                <w:rFonts w:ascii="Arial" w:hAnsi="Arial" w:cs="Arial"/>
                <w:sz w:val="16"/>
                <w:szCs w:val="16"/>
              </w:rPr>
              <w:br/>
              <w:t>повний цикл виробництва:</w:t>
            </w:r>
            <w:r w:rsidRPr="00824B70">
              <w:rPr>
                <w:rFonts w:ascii="Arial" w:hAnsi="Arial" w:cs="Arial"/>
                <w:sz w:val="16"/>
                <w:szCs w:val="16"/>
              </w:rPr>
              <w:br/>
              <w:t>ТОВ "МАРІФАРМ", Словенія</w:t>
            </w:r>
            <w:r w:rsidRPr="00824B70">
              <w:rPr>
                <w:rFonts w:ascii="Arial" w:hAnsi="Arial" w:cs="Arial"/>
                <w:sz w:val="16"/>
                <w:szCs w:val="16"/>
              </w:rPr>
              <w:br/>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Індія/ Словенія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824B70">
              <w:rPr>
                <w:rFonts w:ascii="Arial" w:hAnsi="Arial" w:cs="Arial"/>
                <w:sz w:val="16"/>
                <w:szCs w:val="16"/>
              </w:rPr>
              <w:br/>
              <w:t xml:space="preserve">Зміни внесено у текст маркування первинної (п. 6. ІНШЕ) та вторинної (п. 17. ІНШЕ) упаковки лікарського засобу. Введення змін протягом 6-ти місяців після затвердження. Зміни І типу - Зміни з якості. Готовий лікарський засіб. Система контейнер/закупорювальний засіб. Зміна розміру упаковки готового лікарського засобу (вилучення упаковки певного розміру) </w:t>
            </w:r>
            <w:r w:rsidRPr="00824B70">
              <w:rPr>
                <w:rFonts w:ascii="Arial" w:hAnsi="Arial" w:cs="Arial"/>
                <w:sz w:val="16"/>
                <w:szCs w:val="16"/>
              </w:rPr>
              <w:br/>
              <w:t xml:space="preserve">Вилучення упаковки певного розміру, а саме: по 10 таблеток у блістері з фольги алюмінієвої та плівки поліхлорвінілової; по 1 або 10 блістерів разом із інструкцією для медичного застосування поміщають в картонну пачку; по 10 таблеток в алюмінієвому блістері; по 1 блістеру разом із інструкцією для медичного застосування поміщають в картонну пачку; по 10 картонних пачок поміщають у гуртову картонну пачку; по 10 таблеток в алюмінієвому блістері; по 10 блістерів разом із інструкцією для медичного застосування поміщають в картонну пачку. Зміни внесено в розділ "Упаковка" в інструкцію для медичного застосування лікарського засобу у зв’язку з вилученням певного розміру упаковок та як наслідок - у розділ "Категорія відпуску". Відповідно вилучено текст маркування відповідних упаковок лікарського засобу.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b/>
                <w:i/>
                <w:sz w:val="16"/>
                <w:szCs w:val="16"/>
              </w:rPr>
            </w:pPr>
            <w:r w:rsidRPr="00824B70">
              <w:rPr>
                <w:rFonts w:ascii="Arial" w:hAnsi="Arial" w:cs="Arial"/>
                <w:i/>
                <w:sz w:val="16"/>
                <w:szCs w:val="16"/>
              </w:rPr>
              <w:t>без рецепта</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i/>
                <w:sz w:val="16"/>
                <w:szCs w:val="16"/>
              </w:rPr>
            </w:pPr>
            <w:r w:rsidRPr="00824B70">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UA/3088/01/01</w:t>
            </w:r>
          </w:p>
        </w:tc>
      </w:tr>
      <w:tr w:rsidR="0077730C" w:rsidRPr="00824B70" w:rsidTr="004B05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77730C">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4B05C9">
            <w:pPr>
              <w:pStyle w:val="110"/>
              <w:tabs>
                <w:tab w:val="left" w:pos="12600"/>
              </w:tabs>
              <w:rPr>
                <w:rFonts w:ascii="Arial" w:hAnsi="Arial" w:cs="Arial"/>
                <w:b/>
                <w:i/>
                <w:sz w:val="16"/>
                <w:szCs w:val="16"/>
              </w:rPr>
            </w:pPr>
            <w:r w:rsidRPr="00824B70">
              <w:rPr>
                <w:rFonts w:ascii="Arial" w:hAnsi="Arial" w:cs="Arial"/>
                <w:b/>
                <w:sz w:val="16"/>
                <w:szCs w:val="16"/>
              </w:rPr>
              <w:t xml:space="preserve">КОМБІСПАЗМ® ГАСТРОКОМФОРТ </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rPr>
                <w:rFonts w:ascii="Arial" w:hAnsi="Arial" w:cs="Arial"/>
                <w:sz w:val="16"/>
                <w:szCs w:val="16"/>
              </w:rPr>
            </w:pPr>
            <w:r w:rsidRPr="00824B70">
              <w:rPr>
                <w:rFonts w:ascii="Arial" w:hAnsi="Arial" w:cs="Arial"/>
                <w:sz w:val="16"/>
                <w:szCs w:val="16"/>
              </w:rPr>
              <w:t>таблетки, вкриті плівковою оболонкою, по 10 таблеток, вкритих плівковою оболонкою, у блістері з плівки алюмінієвої та фольги алюмінієвої; по 1 або 2 блістери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ОРГАНОСИН ЛАЙФСАЄНСИЗ (ЕФ ЗЕТ 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Евертоджен Лайф Саєнсиз Лімітед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у текст маркування первинної (п. 6. ІНШЕ) та вторинної (п. 17. ІНШЕ) упаковки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b/>
                <w:i/>
                <w:sz w:val="16"/>
                <w:szCs w:val="16"/>
              </w:rPr>
            </w:pPr>
            <w:r w:rsidRPr="00824B70">
              <w:rPr>
                <w:rFonts w:ascii="Arial" w:hAnsi="Arial" w:cs="Arial"/>
                <w:i/>
                <w:sz w:val="16"/>
                <w:szCs w:val="16"/>
              </w:rPr>
              <w:t>без рецепта</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UA/15710/01/01</w:t>
            </w:r>
          </w:p>
        </w:tc>
      </w:tr>
      <w:tr w:rsidR="0077730C" w:rsidRPr="00824B70" w:rsidTr="004B05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77730C">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4B05C9">
            <w:pPr>
              <w:pStyle w:val="110"/>
              <w:tabs>
                <w:tab w:val="left" w:pos="12600"/>
              </w:tabs>
              <w:rPr>
                <w:rFonts w:ascii="Arial" w:hAnsi="Arial" w:cs="Arial"/>
                <w:b/>
                <w:i/>
                <w:sz w:val="16"/>
                <w:szCs w:val="16"/>
              </w:rPr>
            </w:pPr>
            <w:r w:rsidRPr="00824B70">
              <w:rPr>
                <w:rFonts w:ascii="Arial" w:hAnsi="Arial" w:cs="Arial"/>
                <w:b/>
                <w:sz w:val="16"/>
                <w:szCs w:val="16"/>
              </w:rPr>
              <w:t>КОНВЕРІУМ</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rPr>
                <w:rFonts w:ascii="Arial" w:hAnsi="Arial" w:cs="Arial"/>
                <w:sz w:val="16"/>
                <w:szCs w:val="16"/>
              </w:rPr>
            </w:pPr>
            <w:r w:rsidRPr="00824B70">
              <w:rPr>
                <w:rFonts w:ascii="Arial" w:hAnsi="Arial" w:cs="Arial"/>
                <w:sz w:val="16"/>
                <w:szCs w:val="16"/>
              </w:rPr>
              <w:t>таблетки по 300 мг, по 10 таблеток у блістері, по 3 або 10 блістерів в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Медокемі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Кіпр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Медокемі ЛТД (Центральний Завод)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Кіпр</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 xml:space="preserve">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w:t>
            </w:r>
            <w:r w:rsidRPr="00824B70">
              <w:rPr>
                <w:rFonts w:ascii="Arial" w:hAnsi="Arial" w:cs="Arial"/>
                <w:sz w:val="16"/>
                <w:szCs w:val="16"/>
              </w:rPr>
              <w:br/>
              <w:t>вилучення виробника АФІ Zhejiang Apeloa Jiayuan Pharmaceutical Co., Ltd., Китай.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R0-CEP 2017-151 - Rev 04 для діючої речовини Irbesartan виробника ZHUHAI RUNDU PHARMACEUTICAL CO., LTD.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 подання нового сертифіката відповідності Європейській фармакопеї № R0-CEP 2017-151 - Rev 01 для діючої речовини Irbesartan від нового виробника ZHUHAI RUNDU PHARMACEUTICAL CO., LTD. Як наслідок, зміни у специфікації АФІ за показником «Залишкові розчинники».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R0-CEP 2017-151 - Rev 02 для діючої речовини Irbesartan виробника ZHUHAI RUNDU PHARMACEUTICAL CO., LTD.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R0-CEP 2017-151 - Rev 03 для діючої речовини Irbesartan виробника ZHUHAI RUNDU PHARMACEUTICAL CO., LTD.</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b/>
                <w:i/>
                <w:sz w:val="16"/>
                <w:szCs w:val="16"/>
              </w:rPr>
            </w:pPr>
            <w:r w:rsidRPr="00824B70">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UA/12201/01/02</w:t>
            </w:r>
          </w:p>
        </w:tc>
      </w:tr>
      <w:tr w:rsidR="0077730C" w:rsidRPr="00824B70" w:rsidTr="004B05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77730C">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4B05C9">
            <w:pPr>
              <w:pStyle w:val="110"/>
              <w:tabs>
                <w:tab w:val="left" w:pos="12600"/>
              </w:tabs>
              <w:rPr>
                <w:rFonts w:ascii="Arial" w:hAnsi="Arial" w:cs="Arial"/>
                <w:b/>
                <w:i/>
                <w:sz w:val="16"/>
                <w:szCs w:val="16"/>
              </w:rPr>
            </w:pPr>
            <w:r w:rsidRPr="00824B70">
              <w:rPr>
                <w:rFonts w:ascii="Arial" w:hAnsi="Arial" w:cs="Arial"/>
                <w:b/>
                <w:sz w:val="16"/>
                <w:szCs w:val="16"/>
              </w:rPr>
              <w:t>КОНВЕРІУМ</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rPr>
                <w:rFonts w:ascii="Arial" w:hAnsi="Arial" w:cs="Arial"/>
                <w:sz w:val="16"/>
                <w:szCs w:val="16"/>
              </w:rPr>
            </w:pPr>
            <w:r w:rsidRPr="00824B70">
              <w:rPr>
                <w:rFonts w:ascii="Arial" w:hAnsi="Arial" w:cs="Arial"/>
                <w:sz w:val="16"/>
                <w:szCs w:val="16"/>
              </w:rPr>
              <w:t>таблетки по 150 мг, по 10 таблеток у блістері, по 3 або 10 блістерів в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Медокемі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Кіпр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Медокемі ЛТД (Центральний Завод)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Кіпр</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 xml:space="preserve">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w:t>
            </w:r>
            <w:r w:rsidRPr="00824B70">
              <w:rPr>
                <w:rFonts w:ascii="Arial" w:hAnsi="Arial" w:cs="Arial"/>
                <w:sz w:val="16"/>
                <w:szCs w:val="16"/>
              </w:rPr>
              <w:br/>
              <w:t>вилучення виробника АФІ Zhejiang Apeloa Jiayuan Pharmaceutical Co., Ltd., Китай.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R0-CEP 2017-151 - Rev 04 для діючої речовини Irbesartan виробника ZHUHAI RUNDU PHARMACEUTICAL CO., LTD.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 подання нового сертифіката відповідності Європейській фармакопеї № R0-CEP 2017-151 - Rev 01 для діючої речовини Irbesartan від нового виробника ZHUHAI RUNDU PHARMACEUTICAL CO., LTD. Як наслідок, зміни у специфікації АФІ за показником «Залишкові розчинники».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R0-CEP 2017-151 - Rev 02 для діючої речовини Irbesartan виробника ZHUHAI RUNDU PHARMACEUTICAL CO., LTD.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R0-CEP 2017-151 - Rev 03 для діючої речовини Irbesartan виробника ZHUHAI RUNDU PHARMACEUTICAL CO., LTD.</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b/>
                <w:i/>
                <w:sz w:val="16"/>
                <w:szCs w:val="16"/>
              </w:rPr>
            </w:pPr>
            <w:r w:rsidRPr="00824B70">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UA/12201/01/01</w:t>
            </w:r>
          </w:p>
        </w:tc>
      </w:tr>
      <w:tr w:rsidR="0077730C" w:rsidRPr="00824B70" w:rsidTr="004B05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77730C">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4B05C9">
            <w:pPr>
              <w:pStyle w:val="110"/>
              <w:tabs>
                <w:tab w:val="left" w:pos="12600"/>
              </w:tabs>
              <w:rPr>
                <w:rFonts w:ascii="Arial" w:hAnsi="Arial" w:cs="Arial"/>
                <w:b/>
                <w:i/>
                <w:sz w:val="16"/>
                <w:szCs w:val="16"/>
              </w:rPr>
            </w:pPr>
            <w:r w:rsidRPr="00824B70">
              <w:rPr>
                <w:rFonts w:ascii="Arial" w:hAnsi="Arial" w:cs="Arial"/>
                <w:b/>
                <w:sz w:val="16"/>
                <w:szCs w:val="16"/>
              </w:rPr>
              <w:t>КОРВАЛТАБ ЕКСТРА</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rPr>
                <w:rFonts w:ascii="Arial" w:hAnsi="Arial" w:cs="Arial"/>
                <w:sz w:val="16"/>
                <w:szCs w:val="16"/>
              </w:rPr>
            </w:pPr>
            <w:r w:rsidRPr="00824B70">
              <w:rPr>
                <w:rFonts w:ascii="Arial" w:hAnsi="Arial" w:cs="Arial"/>
                <w:sz w:val="16"/>
                <w:szCs w:val="16"/>
              </w:rPr>
              <w:t xml:space="preserve">таблетки, вкриті плівковою оболонкою, по 10 таблеток у блістері; по 1 або 2 блістери в картонній пачці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ТОВ "АСІНО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ТОВ "Фарма Старт"</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внесення змін до реєстраційних матеріалів: Зміни І типу - Зміни з якості. АФІ. Виробництво. Зміни в процесі виробництва АФІ (інші зміни) внесення зміни в технологічний процес виробництва АФІ етилового ефіру α-бромізовалеріанової кислоти, виробництва ТОВ «Фармхім», Україна, у зв’язку із оптимізацією технологічного процесу, а саме: - додано витримку при перемішуванні після завантаження кислоти ізовалеріанової та хлориду тіонілу; - додано нагрів та витримку після дозування брому; - змінено температуру охолодження реакційної маси з 20-25° С на 45-50°С; - видалено ділення шарів після завантаження спирту етилового та кислоти сірчаної; - додано промивку водою питною після нейтралізації розчином гідрокарбонату натрію; - додано повторний розгін фракцій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b/>
                <w:i/>
                <w:sz w:val="16"/>
                <w:szCs w:val="16"/>
              </w:rPr>
            </w:pPr>
            <w:r w:rsidRPr="00824B70">
              <w:rPr>
                <w:rFonts w:ascii="Arial" w:hAnsi="Arial" w:cs="Arial"/>
                <w:i/>
                <w:sz w:val="16"/>
                <w:szCs w:val="16"/>
              </w:rPr>
              <w:t>без рецепта</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UA/14729/01/01</w:t>
            </w:r>
          </w:p>
        </w:tc>
      </w:tr>
      <w:tr w:rsidR="0077730C" w:rsidRPr="00824B70" w:rsidTr="004B05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77730C">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4B05C9">
            <w:pPr>
              <w:pStyle w:val="110"/>
              <w:tabs>
                <w:tab w:val="left" w:pos="12600"/>
              </w:tabs>
              <w:rPr>
                <w:rFonts w:ascii="Arial" w:hAnsi="Arial" w:cs="Arial"/>
                <w:b/>
                <w:i/>
                <w:sz w:val="16"/>
                <w:szCs w:val="16"/>
              </w:rPr>
            </w:pPr>
            <w:r w:rsidRPr="00824B70">
              <w:rPr>
                <w:rFonts w:ascii="Arial" w:hAnsi="Arial" w:cs="Arial"/>
                <w:b/>
                <w:sz w:val="16"/>
                <w:szCs w:val="16"/>
              </w:rPr>
              <w:t>ЛАЗОЛВАН® ДЛЯ ІНФУЗІЙ</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rPr>
                <w:rFonts w:ascii="Arial" w:hAnsi="Arial" w:cs="Arial"/>
                <w:sz w:val="16"/>
                <w:szCs w:val="16"/>
              </w:rPr>
            </w:pPr>
            <w:r w:rsidRPr="00824B70">
              <w:rPr>
                <w:rFonts w:ascii="Arial" w:hAnsi="Arial" w:cs="Arial"/>
                <w:sz w:val="16"/>
                <w:szCs w:val="16"/>
              </w:rPr>
              <w:t>розчин для інфузій, 15 мг/2 мл по 2 мл в ампулах; по 10 ампул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 xml:space="preserve">ТОВ "Опелла Хелскеа Україна" </w:t>
            </w:r>
            <w:r w:rsidRPr="00824B70">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САНОФІ С.Р.Л.</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Італія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внесення змін до реєстраційних матеріалів: Зміни І типу - Адміністративні зміни. Зміна назви лікарського засобу - Зміна торгової назви лікарського засобу з ЛАЗОЛВАН® на ЛАЗОЛВАН® для інфузій.</w:t>
            </w:r>
            <w:r w:rsidRPr="00824B70">
              <w:rPr>
                <w:rFonts w:ascii="Arial" w:hAnsi="Arial" w:cs="Arial"/>
                <w:sz w:val="16"/>
                <w:szCs w:val="16"/>
              </w:rPr>
              <w:br/>
              <w:t>Діюча редакція:</w:t>
            </w:r>
            <w:r w:rsidRPr="00824B70">
              <w:rPr>
                <w:rFonts w:ascii="Arial" w:hAnsi="Arial" w:cs="Arial"/>
                <w:sz w:val="16"/>
                <w:szCs w:val="16"/>
              </w:rPr>
              <w:br/>
              <w:t>ЛАЗОЛВАН®</w:t>
            </w:r>
            <w:r w:rsidRPr="00824B70">
              <w:rPr>
                <w:rFonts w:ascii="Arial" w:hAnsi="Arial" w:cs="Arial"/>
                <w:sz w:val="16"/>
                <w:szCs w:val="16"/>
              </w:rPr>
              <w:br/>
              <w:t>LASOLVAN®</w:t>
            </w:r>
            <w:r w:rsidRPr="00824B70">
              <w:rPr>
                <w:rFonts w:ascii="Arial" w:hAnsi="Arial" w:cs="Arial"/>
                <w:sz w:val="16"/>
                <w:szCs w:val="16"/>
              </w:rPr>
              <w:br/>
              <w:t>Пропонована редакція:</w:t>
            </w:r>
            <w:r w:rsidRPr="00824B70">
              <w:rPr>
                <w:rFonts w:ascii="Arial" w:hAnsi="Arial" w:cs="Arial"/>
                <w:sz w:val="16"/>
                <w:szCs w:val="16"/>
              </w:rPr>
              <w:br/>
              <w:t>ЛАЗОЛВАН® для інфузій</w:t>
            </w:r>
            <w:r w:rsidRPr="00824B70">
              <w:rPr>
                <w:rFonts w:ascii="Arial" w:hAnsi="Arial" w:cs="Arial"/>
                <w:sz w:val="16"/>
                <w:szCs w:val="16"/>
              </w:rPr>
              <w:br/>
              <w:t>LASOLVAN® for infusion</w:t>
            </w:r>
            <w:r w:rsidRPr="00824B70">
              <w:rPr>
                <w:rFonts w:ascii="Arial" w:hAnsi="Arial" w:cs="Arial"/>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b/>
                <w:i/>
                <w:sz w:val="16"/>
                <w:szCs w:val="16"/>
              </w:rPr>
            </w:pPr>
            <w:r w:rsidRPr="00824B70">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i/>
                <w:sz w:val="16"/>
                <w:szCs w:val="16"/>
              </w:rPr>
            </w:pPr>
            <w:r w:rsidRPr="00824B7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UA/3430/04/01</w:t>
            </w:r>
          </w:p>
        </w:tc>
      </w:tr>
      <w:tr w:rsidR="0077730C" w:rsidRPr="00824B70" w:rsidTr="004B05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77730C">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4B05C9">
            <w:pPr>
              <w:pStyle w:val="110"/>
              <w:tabs>
                <w:tab w:val="left" w:pos="12600"/>
              </w:tabs>
              <w:rPr>
                <w:rFonts w:ascii="Arial" w:hAnsi="Arial" w:cs="Arial"/>
                <w:b/>
                <w:i/>
                <w:sz w:val="16"/>
                <w:szCs w:val="16"/>
              </w:rPr>
            </w:pPr>
            <w:r w:rsidRPr="00824B70">
              <w:rPr>
                <w:rFonts w:ascii="Arial" w:hAnsi="Arial" w:cs="Arial"/>
                <w:b/>
                <w:sz w:val="16"/>
                <w:szCs w:val="16"/>
              </w:rPr>
              <w:t>ЛАЗОЛВАН® З ПОЛУНИЧНО-ВЕРШКОВИМ СМАКОМ</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rPr>
                <w:rFonts w:ascii="Arial" w:hAnsi="Arial" w:cs="Arial"/>
                <w:sz w:val="16"/>
                <w:szCs w:val="16"/>
              </w:rPr>
            </w:pPr>
            <w:r w:rsidRPr="00824B70">
              <w:rPr>
                <w:rFonts w:ascii="Arial" w:hAnsi="Arial" w:cs="Arial"/>
                <w:sz w:val="16"/>
                <w:szCs w:val="16"/>
              </w:rPr>
              <w:t>сироп, 30 мг/5 мл, по 100 мл у флаконі; по 1 флакону в комплекті з пластиковим мірним ковпачком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ТОВ "Опелла Хелскеа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Дельфарм Реймc, Франція</w:t>
            </w:r>
            <w:r w:rsidRPr="00824B70">
              <w:rPr>
                <w:rFonts w:ascii="Arial" w:hAnsi="Arial" w:cs="Arial"/>
                <w:sz w:val="16"/>
                <w:szCs w:val="16"/>
              </w:rPr>
              <w:br/>
            </w:r>
            <w:r w:rsidRPr="00824B70">
              <w:rPr>
                <w:rFonts w:ascii="Arial" w:hAnsi="Arial" w:cs="Arial"/>
                <w:sz w:val="16"/>
                <w:szCs w:val="16"/>
              </w:rPr>
              <w:br/>
              <w:t>Берінгер Інгельхайм Еспана, СА, Іспанія</w:t>
            </w:r>
            <w:r w:rsidRPr="00824B70">
              <w:rPr>
                <w:rFonts w:ascii="Arial" w:hAnsi="Arial" w:cs="Arial"/>
                <w:sz w:val="16"/>
                <w:szCs w:val="16"/>
              </w:rPr>
              <w:br/>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Франція/ Іспанія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(вилучення упаковки певного розміру)</w:t>
            </w:r>
            <w:r w:rsidRPr="00824B70">
              <w:rPr>
                <w:rFonts w:ascii="Arial" w:hAnsi="Arial" w:cs="Arial"/>
                <w:sz w:val="16"/>
                <w:szCs w:val="16"/>
              </w:rPr>
              <w:br/>
              <w:t xml:space="preserve">Вилучення упаковки 200 мл, у зв'язку з тим, що лікарський засіб не буде більше вироблятися у зазначеному флаконі. </w:t>
            </w:r>
            <w:r w:rsidRPr="00824B70">
              <w:rPr>
                <w:rFonts w:ascii="Arial" w:hAnsi="Arial" w:cs="Arial"/>
                <w:sz w:val="16"/>
                <w:szCs w:val="16"/>
              </w:rPr>
              <w:br/>
              <w:t xml:space="preserve">Зміни внесено в інструкцію для медичного застосування лікарського засобу у розділ «Упаковка», як наслідок – вилучення упаковки певного розміру.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b/>
                <w:i/>
                <w:sz w:val="16"/>
                <w:szCs w:val="16"/>
              </w:rPr>
            </w:pPr>
            <w:r w:rsidRPr="00824B70">
              <w:rPr>
                <w:rFonts w:ascii="Arial" w:hAnsi="Arial" w:cs="Arial"/>
                <w:i/>
                <w:sz w:val="16"/>
                <w:szCs w:val="16"/>
              </w:rPr>
              <w:t>без рецепта</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i/>
                <w:sz w:val="16"/>
                <w:szCs w:val="16"/>
              </w:rPr>
            </w:pPr>
            <w:r w:rsidRPr="00824B70">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UA/13771/01/01</w:t>
            </w:r>
          </w:p>
        </w:tc>
      </w:tr>
      <w:tr w:rsidR="0077730C" w:rsidRPr="00824B70" w:rsidTr="004B05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77730C">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4B05C9">
            <w:pPr>
              <w:pStyle w:val="110"/>
              <w:tabs>
                <w:tab w:val="left" w:pos="12600"/>
              </w:tabs>
              <w:rPr>
                <w:rFonts w:ascii="Arial" w:hAnsi="Arial" w:cs="Arial"/>
                <w:b/>
                <w:i/>
                <w:sz w:val="16"/>
                <w:szCs w:val="16"/>
              </w:rPr>
            </w:pPr>
            <w:r w:rsidRPr="00824B70">
              <w:rPr>
                <w:rFonts w:ascii="Arial" w:hAnsi="Arial" w:cs="Arial"/>
                <w:b/>
                <w:sz w:val="16"/>
                <w:szCs w:val="16"/>
              </w:rPr>
              <w:t xml:space="preserve">ЛАПРОНЕКСТ КОМБІ </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rPr>
                <w:rFonts w:ascii="Arial" w:hAnsi="Arial" w:cs="Arial"/>
                <w:sz w:val="16"/>
                <w:szCs w:val="16"/>
              </w:rPr>
            </w:pPr>
            <w:r w:rsidRPr="00824B70">
              <w:rPr>
                <w:rFonts w:ascii="Arial" w:hAnsi="Arial" w:cs="Arial"/>
                <w:sz w:val="16"/>
                <w:szCs w:val="16"/>
              </w:rPr>
              <w:t>краплі очні, розчин, (50 мкг+5 мг)/мл по 2,5 мл у флаконі-крапельниці; по 1 флакону-крапельниці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Некстфарм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Республіка 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РАФАРМ СА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Греція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CEP 2021-058-Rev 01 від затвердженого виробника Yongsung Fine Chemicals Co., Ltd. діючої речовини латанопрост у зв’язку зі зміною назви виробника, місце виробництва не змінилось (затверджено: R0-CEP 2021-058-Rev 00, Yongsung Fine Chemicals Co., Ltd.; запропоновано: CEP 2021-058-Rev 01 YS LIFE SCIENCE CO LTD).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w:t>
            </w:r>
            <w:r w:rsidRPr="00824B70">
              <w:rPr>
                <w:rFonts w:ascii="Arial" w:hAnsi="Arial" w:cs="Arial"/>
                <w:sz w:val="16"/>
                <w:szCs w:val="16"/>
              </w:rPr>
              <w:br/>
              <w:t>подання оновленого сертифікату відповідності Європейській фармакопеї R1-CEP 2001-296-Rev 05 від затвердженого виробника EXCELLA GMBH, FEUCHT, GERMANY (8151) діючої речовини тимололу малеат у зв’язку зі зміною назви виробника, місце виробництва не змінилось (затверджено: R1-CEP 2001-296-Rev 04 EXCELLA GMBH, FEUCHT, GERMANY (8151); запропоновано: R1-CEP 2001-296-Rev 05 EXCELLA GMBH &amp; CO. KG FEUCHT, GERMANY (12338).</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b/>
                <w:i/>
                <w:sz w:val="16"/>
                <w:szCs w:val="16"/>
              </w:rPr>
            </w:pPr>
            <w:r w:rsidRPr="00824B70">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UA/17840/01/01</w:t>
            </w:r>
          </w:p>
        </w:tc>
      </w:tr>
      <w:tr w:rsidR="0077730C" w:rsidRPr="00824B70" w:rsidTr="004B05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77730C">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4B05C9">
            <w:pPr>
              <w:pStyle w:val="110"/>
              <w:tabs>
                <w:tab w:val="left" w:pos="12600"/>
              </w:tabs>
              <w:rPr>
                <w:rFonts w:ascii="Arial" w:hAnsi="Arial" w:cs="Arial"/>
                <w:b/>
                <w:i/>
                <w:sz w:val="16"/>
                <w:szCs w:val="16"/>
              </w:rPr>
            </w:pPr>
            <w:r w:rsidRPr="00824B70">
              <w:rPr>
                <w:rFonts w:ascii="Arial" w:hAnsi="Arial" w:cs="Arial"/>
                <w:b/>
                <w:sz w:val="16"/>
                <w:szCs w:val="16"/>
              </w:rPr>
              <w:t>ЛЕВОДРОПРОПІЗИН</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rPr>
                <w:rFonts w:ascii="Arial" w:hAnsi="Arial" w:cs="Arial"/>
                <w:sz w:val="16"/>
                <w:szCs w:val="16"/>
              </w:rPr>
            </w:pPr>
            <w:r w:rsidRPr="00824B70">
              <w:rPr>
                <w:rFonts w:ascii="Arial" w:hAnsi="Arial" w:cs="Arial"/>
                <w:sz w:val="16"/>
                <w:szCs w:val="16"/>
              </w:rPr>
              <w:t>порошок (субстанція) у подвійних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ТОВ «ГЛЕДФАРМ ЛТД»</w:t>
            </w:r>
            <w:r w:rsidRPr="00824B70">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Хунань Джудіан Хонгянг Фармасьютікал Ко. Лтд.</w:t>
            </w:r>
            <w:r w:rsidRPr="00824B70">
              <w:rPr>
                <w:rFonts w:ascii="Arial" w:hAnsi="Arial" w:cs="Arial"/>
                <w:sz w:val="16"/>
                <w:szCs w:val="16"/>
              </w:rPr>
              <w:br/>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Китай</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 xml:space="preserve">внесення змін до реєстраційних матеріалів: Зміна заявника ЛЗ (МІБП) (власника реєстраційного посвідчення) (згідно наказу МОЗ від 23.07.2015 № 460).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b/>
                <w:i/>
                <w:sz w:val="16"/>
                <w:szCs w:val="16"/>
              </w:rPr>
            </w:pPr>
            <w:r w:rsidRPr="00824B70">
              <w:rPr>
                <w:rFonts w:ascii="Arial" w:hAnsi="Arial" w:cs="Arial"/>
                <w:i/>
                <w:sz w:val="16"/>
                <w:szCs w:val="16"/>
              </w:rPr>
              <w:t>-</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UA/18660/01/01</w:t>
            </w:r>
          </w:p>
        </w:tc>
      </w:tr>
      <w:tr w:rsidR="0077730C" w:rsidRPr="00824B70" w:rsidTr="004B05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77730C">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4B05C9">
            <w:pPr>
              <w:pStyle w:val="110"/>
              <w:tabs>
                <w:tab w:val="left" w:pos="12600"/>
              </w:tabs>
              <w:rPr>
                <w:rFonts w:ascii="Arial" w:hAnsi="Arial" w:cs="Arial"/>
                <w:b/>
                <w:i/>
                <w:sz w:val="16"/>
                <w:szCs w:val="16"/>
              </w:rPr>
            </w:pPr>
            <w:r w:rsidRPr="00824B70">
              <w:rPr>
                <w:rFonts w:ascii="Arial" w:hAnsi="Arial" w:cs="Arial"/>
                <w:b/>
                <w:sz w:val="16"/>
                <w:szCs w:val="16"/>
              </w:rPr>
              <w:t>ЛЕКАРНІТА</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rPr>
                <w:rFonts w:ascii="Arial" w:hAnsi="Arial" w:cs="Arial"/>
                <w:sz w:val="16"/>
                <w:szCs w:val="16"/>
              </w:rPr>
            </w:pPr>
            <w:r w:rsidRPr="00824B70">
              <w:rPr>
                <w:rFonts w:ascii="Arial" w:hAnsi="Arial" w:cs="Arial"/>
                <w:sz w:val="16"/>
                <w:szCs w:val="16"/>
              </w:rPr>
              <w:t>розчин для ін'єкцій, 1 г/5 мл; по 5 мл в ампулі; по 5 ампул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ПЕРРЕРІ ФАРМАЧЕУТІЧІ СРЛ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Італiя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ХЕЛП С.А.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Грецiя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внесення змін до реєстраційних матеріалів: уточнення реєстраційної процедури в наказі МОЗ України № 1720 від 09.10.2024 -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 Додавання нового виробника АФІ Liaoning Koncepnutra Co., Ltd, Китай з наданням мастер-файла на АФІ (DMF номер 2023-00 version; дата останнього перегляду 15.03.2023 року).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b/>
                <w:i/>
                <w:sz w:val="16"/>
                <w:szCs w:val="16"/>
              </w:rPr>
            </w:pPr>
            <w:r w:rsidRPr="00824B70">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UA/13814/01/01</w:t>
            </w:r>
          </w:p>
        </w:tc>
      </w:tr>
      <w:tr w:rsidR="0077730C" w:rsidRPr="00824B70" w:rsidTr="004B05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77730C">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4B05C9">
            <w:pPr>
              <w:pStyle w:val="110"/>
              <w:tabs>
                <w:tab w:val="left" w:pos="12600"/>
              </w:tabs>
              <w:rPr>
                <w:rFonts w:ascii="Arial" w:hAnsi="Arial" w:cs="Arial"/>
                <w:b/>
                <w:i/>
                <w:sz w:val="16"/>
                <w:szCs w:val="16"/>
              </w:rPr>
            </w:pPr>
            <w:r w:rsidRPr="00824B70">
              <w:rPr>
                <w:rFonts w:ascii="Arial" w:hAnsi="Arial" w:cs="Arial"/>
                <w:b/>
                <w:sz w:val="16"/>
                <w:szCs w:val="16"/>
              </w:rPr>
              <w:t xml:space="preserve">ЛІНЕКС БЕБІ® </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rPr>
                <w:rFonts w:ascii="Arial" w:hAnsi="Arial" w:cs="Arial"/>
                <w:sz w:val="16"/>
                <w:szCs w:val="16"/>
              </w:rPr>
            </w:pPr>
            <w:r w:rsidRPr="00824B70">
              <w:rPr>
                <w:rFonts w:ascii="Arial" w:hAnsi="Arial" w:cs="Arial"/>
                <w:sz w:val="16"/>
                <w:szCs w:val="16"/>
              </w:rPr>
              <w:t>порошок для оральної суспензії, 1 000 000 000 КУО/пакет; по 1,5 г у пакеті; по 10 або 20 пакетів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Лек Фармацевтична компанія д.д., Словенія (виробництво "in bulk", первинне та вторинне пакування); Лек Фармацевтична компанія д.д., Словенія (контроль серії); Лек Фармацевтична компанія д.д., Словенія (контроль та випуск серії)</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Словенія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824B70">
              <w:rPr>
                <w:rFonts w:ascii="Arial" w:hAnsi="Arial" w:cs="Arial"/>
                <w:sz w:val="16"/>
                <w:szCs w:val="16"/>
              </w:rPr>
              <w:br/>
              <w:t>Діюча редакція: Давід Джон Левіс / David John Lewis. Пропонована редакція: Juergen Maares / Юрген Маарес. Зміна контактних даних уповноваженої особи заявника, відповідальної за фармаконагляд. Зміна контактної особи заявника, відповідальної за фармаконагляд в Україні. Діюча редакція: Орлов В'ячеслав Вікторович. Пропонована редакція: Танасова Зоряна Миколаївна. Зміна контактних даних контактної особи заявника, відповідальної за фармаконагляд в Україні.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b/>
                <w:i/>
                <w:sz w:val="16"/>
                <w:szCs w:val="16"/>
              </w:rPr>
            </w:pPr>
            <w:r w:rsidRPr="00824B70">
              <w:rPr>
                <w:rFonts w:ascii="Arial" w:hAnsi="Arial" w:cs="Arial"/>
                <w:i/>
                <w:sz w:val="16"/>
                <w:szCs w:val="16"/>
              </w:rPr>
              <w:t>без рецепта</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UA/14576/01/01</w:t>
            </w:r>
          </w:p>
        </w:tc>
      </w:tr>
      <w:tr w:rsidR="0077730C" w:rsidRPr="00824B70" w:rsidTr="004B05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77730C">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4B05C9">
            <w:pPr>
              <w:pStyle w:val="110"/>
              <w:tabs>
                <w:tab w:val="left" w:pos="12600"/>
              </w:tabs>
              <w:rPr>
                <w:rFonts w:ascii="Arial" w:hAnsi="Arial" w:cs="Arial"/>
                <w:b/>
                <w:i/>
                <w:sz w:val="16"/>
                <w:szCs w:val="16"/>
              </w:rPr>
            </w:pPr>
            <w:r w:rsidRPr="00824B70">
              <w:rPr>
                <w:rFonts w:ascii="Arial" w:hAnsi="Arial" w:cs="Arial"/>
                <w:b/>
                <w:sz w:val="16"/>
                <w:szCs w:val="16"/>
              </w:rPr>
              <w:t xml:space="preserve">ЛІНЕКС® </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rPr>
                <w:rFonts w:ascii="Arial" w:hAnsi="Arial" w:cs="Arial"/>
                <w:sz w:val="16"/>
                <w:szCs w:val="16"/>
              </w:rPr>
            </w:pPr>
            <w:r w:rsidRPr="00824B70">
              <w:rPr>
                <w:rFonts w:ascii="Arial" w:hAnsi="Arial" w:cs="Arial"/>
                <w:sz w:val="16"/>
                <w:szCs w:val="16"/>
              </w:rPr>
              <w:t>капсули тверді, по 32 капсули у флаконі; по 1 флакону в картонній коробці; по 8 капсул у блістері; по 2, або по 4; або по 6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Лек Фармацевтична компанія д.д., Словенія ( випуск серії); Лек Фармацевтична компанія д.д., Словенія (виробництво in bulk, пакування)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Словенія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Давід Джон Левіс / David John Lewis. Пропонована редакція: Juergen Maares / Юрген Маарес. Зміна контактних даних уповноваженої особи заявника, відповідальної за фармаконагляд. Зміна контактної особи заявника, відповідальної за фармаконагляд в Україні. Діюча редакція: Орлов В'ячеслав Вікторович.Пропонована редакція: Танасова Зоряна Миколаївна. Зміна контактних даних контактної особи заявника, відповідальної за фармаконагляд в Україні.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b/>
                <w:i/>
                <w:sz w:val="16"/>
                <w:szCs w:val="16"/>
              </w:rPr>
            </w:pPr>
            <w:r w:rsidRPr="00824B70">
              <w:rPr>
                <w:rFonts w:ascii="Arial" w:hAnsi="Arial" w:cs="Arial"/>
                <w:i/>
                <w:sz w:val="16"/>
                <w:szCs w:val="16"/>
              </w:rPr>
              <w:t xml:space="preserve">без рецепта </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UA/14267/01/01</w:t>
            </w:r>
          </w:p>
        </w:tc>
      </w:tr>
      <w:tr w:rsidR="0077730C" w:rsidRPr="00824B70" w:rsidTr="004B05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77730C">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4B05C9">
            <w:pPr>
              <w:pStyle w:val="110"/>
              <w:tabs>
                <w:tab w:val="left" w:pos="12600"/>
              </w:tabs>
              <w:rPr>
                <w:rFonts w:ascii="Arial" w:hAnsi="Arial" w:cs="Arial"/>
                <w:b/>
                <w:i/>
                <w:sz w:val="16"/>
                <w:szCs w:val="16"/>
              </w:rPr>
            </w:pPr>
            <w:r w:rsidRPr="00824B70">
              <w:rPr>
                <w:rFonts w:ascii="Arial" w:hAnsi="Arial" w:cs="Arial"/>
                <w:b/>
                <w:sz w:val="16"/>
                <w:szCs w:val="16"/>
              </w:rPr>
              <w:t>ЛІПРАЗИД 10</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rPr>
                <w:rFonts w:ascii="Arial" w:hAnsi="Arial" w:cs="Arial"/>
                <w:sz w:val="16"/>
                <w:szCs w:val="16"/>
              </w:rPr>
            </w:pPr>
            <w:r w:rsidRPr="00824B70">
              <w:rPr>
                <w:rFonts w:ascii="Arial" w:hAnsi="Arial" w:cs="Arial"/>
                <w:sz w:val="16"/>
                <w:szCs w:val="16"/>
              </w:rPr>
              <w:t>таблетки, по 10 таблеток у блістері; по 3 блістери у пачці з картону; по 60 або по 90 таблеток у контейнері; по 1 контейнеру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виробництво за повним циклом: Публічне акціонерне товариство "Науково-виробничий центр "Борщагівський хіміко-фармацевтичний завод", Україна; виробництво, пакування, випуск серій: Товариство з обмеженою відповідальністю "АГРОФАРМ", Україна; контроль серій: Товариство з обмеженою відповідальністю "Натур+", Україна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2003-064 - Rev 04 (затверджено: R1-CEP 2003-064 - Rev 03) для АФІ лізиноприлу дигідрату від затвердженого виробника ZHEJIANG HUAHAI PHARMACEUTICAL CO. LTD., Китай. </w:t>
            </w:r>
            <w:r w:rsidRPr="00824B70">
              <w:rPr>
                <w:rFonts w:ascii="Arial" w:hAnsi="Arial" w:cs="Arial"/>
                <w:sz w:val="16"/>
                <w:szCs w:val="16"/>
              </w:rPr>
              <w:br/>
              <w:t xml:space="preserve">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CEP 2003-064 - Rev 05 для АФІ лізиноприлу дигідрату від затвердженого виробника ZHEJIANG HUAHAI PHARMACEUTICAL CO. LTD., Китай.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CEP 2003-064 - Rev 06 для АФІ лізиноприлу дигідрату від затвердженого виробника ZHEJIANG HUAHAI PHARMACEUTICAL CO. LTD., Китай.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b/>
                <w:i/>
                <w:sz w:val="16"/>
                <w:szCs w:val="16"/>
              </w:rPr>
            </w:pPr>
            <w:r w:rsidRPr="00824B70">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UA/6916/01/01</w:t>
            </w:r>
          </w:p>
        </w:tc>
      </w:tr>
      <w:tr w:rsidR="0077730C" w:rsidRPr="00824B70" w:rsidTr="004B05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77730C">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4B05C9">
            <w:pPr>
              <w:pStyle w:val="110"/>
              <w:tabs>
                <w:tab w:val="left" w:pos="12600"/>
              </w:tabs>
              <w:rPr>
                <w:rFonts w:ascii="Arial" w:hAnsi="Arial" w:cs="Arial"/>
                <w:b/>
                <w:i/>
                <w:sz w:val="16"/>
                <w:szCs w:val="16"/>
              </w:rPr>
            </w:pPr>
            <w:r w:rsidRPr="00824B70">
              <w:rPr>
                <w:rFonts w:ascii="Arial" w:hAnsi="Arial" w:cs="Arial"/>
                <w:b/>
                <w:sz w:val="16"/>
                <w:szCs w:val="16"/>
              </w:rPr>
              <w:t>ЛІПРАЗИД 20</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rPr>
                <w:rFonts w:ascii="Arial" w:hAnsi="Arial" w:cs="Arial"/>
                <w:sz w:val="16"/>
                <w:szCs w:val="16"/>
              </w:rPr>
            </w:pPr>
            <w:r w:rsidRPr="00824B70">
              <w:rPr>
                <w:rFonts w:ascii="Arial" w:hAnsi="Arial" w:cs="Arial"/>
                <w:sz w:val="16"/>
                <w:szCs w:val="16"/>
              </w:rPr>
              <w:t>таблетки, по 10 таблеток у блістері; по 3 блістери у пачці з картону; по 60 або по 90 таблеток у контейнері; по 1 контейнеру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виробництво за повним циклом: Публічне акціонерне товариство "Науково-виробничий центр "Борщагівський хіміко-фармацевтичний завод", Україна; виробництво, пакування, випуск серій: Товариство з обмеженою відповідальністю "АГРОФАРМ", Україна; контроль серій: Товариство з обмеженою відповідальністю "Натур+", Україна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2003-064 - Rev 04 (затверджено: R1-CEP 2003-064 - Rev 03) для АФІ лізиноприлу дигідрату від затвердженого виробника ZHEJIANG HUAHAI PHARMACEUTICAL CO. LTD., Китай. </w:t>
            </w:r>
            <w:r w:rsidRPr="00824B70">
              <w:rPr>
                <w:rFonts w:ascii="Arial" w:hAnsi="Arial" w:cs="Arial"/>
                <w:sz w:val="16"/>
                <w:szCs w:val="16"/>
              </w:rPr>
              <w:br/>
              <w:t xml:space="preserve">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CEP 2003-064 - Rev 05 для АФІ лізиноприлу дигідрату від затвердженого виробника ZHEJIANG HUAHAI PHARMACEUTICAL CO. LTD., Китай.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CEP 2003-064 - Rev 06 для АФІ лізиноприлу дигідрату від затвердженого виробника ZHEJIANG HUAHAI PHARMACEUTICAL CO. LTD., Китай.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b/>
                <w:i/>
                <w:sz w:val="16"/>
                <w:szCs w:val="16"/>
              </w:rPr>
            </w:pPr>
            <w:r w:rsidRPr="00824B70">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UA/6917/01/01</w:t>
            </w:r>
          </w:p>
        </w:tc>
      </w:tr>
      <w:tr w:rsidR="0077730C" w:rsidRPr="00824B70" w:rsidTr="004B05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77730C">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4B05C9">
            <w:pPr>
              <w:pStyle w:val="110"/>
              <w:tabs>
                <w:tab w:val="left" w:pos="12600"/>
              </w:tabs>
              <w:rPr>
                <w:rFonts w:ascii="Arial" w:hAnsi="Arial" w:cs="Arial"/>
                <w:b/>
                <w:i/>
                <w:sz w:val="16"/>
                <w:szCs w:val="16"/>
              </w:rPr>
            </w:pPr>
            <w:r w:rsidRPr="00824B70">
              <w:rPr>
                <w:rFonts w:ascii="Arial" w:hAnsi="Arial" w:cs="Arial"/>
                <w:b/>
                <w:sz w:val="16"/>
                <w:szCs w:val="16"/>
              </w:rPr>
              <w:t>ЛОРАНО</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rPr>
                <w:rFonts w:ascii="Arial" w:hAnsi="Arial" w:cs="Arial"/>
                <w:sz w:val="16"/>
                <w:szCs w:val="16"/>
              </w:rPr>
            </w:pPr>
            <w:r w:rsidRPr="00824B70">
              <w:rPr>
                <w:rFonts w:ascii="Arial" w:hAnsi="Arial" w:cs="Arial"/>
                <w:sz w:val="16"/>
                <w:szCs w:val="16"/>
              </w:rPr>
              <w:t>таблетки по 10 мг, по 7 таблеток у блістері, по 1 блістеру в картонній коробці; по 10 таблеток у блістері,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виробництво in bulk,пакування, випуск серії: Салютас Фарма ГмбХ, Німеччина; пакування, випуск серії: Лек С. А., Польща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Німеччина/ Польща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824B70">
              <w:rPr>
                <w:rFonts w:ascii="Arial" w:hAnsi="Arial" w:cs="Arial"/>
                <w:sz w:val="16"/>
                <w:szCs w:val="16"/>
              </w:rPr>
              <w:br/>
              <w:t xml:space="preserve">Діюча редакція: Давід Джон Левіс / David John Lewis. Пропонована редакція: Juergen Maares / Юрген Маарес. </w:t>
            </w:r>
            <w:r w:rsidRPr="00824B70">
              <w:rPr>
                <w:rFonts w:ascii="Arial" w:hAnsi="Arial" w:cs="Arial"/>
                <w:sz w:val="16"/>
                <w:szCs w:val="16"/>
              </w:rPr>
              <w:br/>
              <w:t>Зміна контактних даних уповноваженої особи заявника, відповідальної за фармаконагляд. Зміна контактної особи заявника, відповідальної за фармаконагляд в Україні. Діюча редакція: Орлов В'ячеслав Вікторович. Пропонована редакція: Танасова Зоряна Миколаївна. Зміна контактних даних контактної особи заявника, відповідальної за фармаконагляд в Україні.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b/>
                <w:i/>
                <w:sz w:val="16"/>
                <w:szCs w:val="16"/>
              </w:rPr>
            </w:pPr>
            <w:r w:rsidRPr="00824B70">
              <w:rPr>
                <w:rFonts w:ascii="Arial" w:hAnsi="Arial" w:cs="Arial"/>
                <w:i/>
                <w:sz w:val="16"/>
                <w:szCs w:val="16"/>
              </w:rPr>
              <w:t>без рецепта</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UA/6985/02/01</w:t>
            </w:r>
          </w:p>
        </w:tc>
      </w:tr>
      <w:tr w:rsidR="0077730C" w:rsidRPr="00824B70" w:rsidTr="004B05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77730C">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4B05C9">
            <w:pPr>
              <w:pStyle w:val="110"/>
              <w:tabs>
                <w:tab w:val="left" w:pos="12600"/>
              </w:tabs>
              <w:rPr>
                <w:rFonts w:ascii="Arial" w:hAnsi="Arial" w:cs="Arial"/>
                <w:b/>
                <w:i/>
                <w:sz w:val="16"/>
                <w:szCs w:val="16"/>
              </w:rPr>
            </w:pPr>
            <w:r w:rsidRPr="00824B70">
              <w:rPr>
                <w:rFonts w:ascii="Arial" w:hAnsi="Arial" w:cs="Arial"/>
                <w:b/>
                <w:sz w:val="16"/>
                <w:szCs w:val="16"/>
              </w:rPr>
              <w:t>ЛОРАТАДИН-ДАРНИЦЯ</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rPr>
                <w:rFonts w:ascii="Arial" w:hAnsi="Arial" w:cs="Arial"/>
                <w:sz w:val="16"/>
                <w:szCs w:val="16"/>
              </w:rPr>
            </w:pPr>
            <w:r w:rsidRPr="00824B70">
              <w:rPr>
                <w:rFonts w:ascii="Arial" w:hAnsi="Arial" w:cs="Arial"/>
                <w:sz w:val="16"/>
                <w:szCs w:val="16"/>
              </w:rPr>
              <w:t>таблетки по 10 мг, по 10 таблеток у контурній чарунковій упаковці; по 1 контурній чарунковій упаковці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ПрАТ "Фармацевтична фірма "Дарниця"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Приведення розділів 3.2.Р.4.1. та 3.2.Р.4.2. реєстраційного досьє на допоміжну речовину Магнію стеарат до вимог монографії «Magnesium stearate» діючої редакції Європейської Фармакопеї. У зв’язку з цим внесено зміни до розділів: «Ідентифікація», «Кислотність або лужність» та «Кількісне визначення»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b/>
                <w:i/>
                <w:sz w:val="16"/>
                <w:szCs w:val="16"/>
              </w:rPr>
            </w:pPr>
            <w:r w:rsidRPr="00824B70">
              <w:rPr>
                <w:rFonts w:ascii="Arial" w:hAnsi="Arial" w:cs="Arial"/>
                <w:i/>
                <w:sz w:val="16"/>
                <w:szCs w:val="16"/>
              </w:rPr>
              <w:t>без рецепта</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UA/2191/01/01</w:t>
            </w:r>
          </w:p>
        </w:tc>
      </w:tr>
      <w:tr w:rsidR="0077730C" w:rsidRPr="00824B70" w:rsidTr="004B05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77730C">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4B05C9">
            <w:pPr>
              <w:pStyle w:val="110"/>
              <w:tabs>
                <w:tab w:val="left" w:pos="12600"/>
              </w:tabs>
              <w:rPr>
                <w:rFonts w:ascii="Arial" w:hAnsi="Arial" w:cs="Arial"/>
                <w:b/>
                <w:i/>
                <w:sz w:val="16"/>
                <w:szCs w:val="16"/>
              </w:rPr>
            </w:pPr>
            <w:r w:rsidRPr="00824B70">
              <w:rPr>
                <w:rFonts w:ascii="Arial" w:hAnsi="Arial" w:cs="Arial"/>
                <w:b/>
                <w:sz w:val="16"/>
                <w:szCs w:val="16"/>
              </w:rPr>
              <w:t>ЛОСАРТАН КАЛІЮ</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rPr>
                <w:rFonts w:ascii="Arial" w:hAnsi="Arial" w:cs="Arial"/>
                <w:sz w:val="16"/>
                <w:szCs w:val="16"/>
              </w:rPr>
            </w:pPr>
            <w:r w:rsidRPr="00824B70">
              <w:rPr>
                <w:rFonts w:ascii="Arial" w:hAnsi="Arial" w:cs="Arial"/>
                <w:sz w:val="16"/>
                <w:szCs w:val="16"/>
              </w:rPr>
              <w:t>порошок (субстанція) у подвійних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ТОВ «ГЛЕДФАРМ ЛТД»</w:t>
            </w:r>
            <w:r w:rsidRPr="00824B70">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Васудха Фарма Хем Лімітед</w:t>
            </w:r>
            <w:r w:rsidRPr="00824B70">
              <w:rPr>
                <w:rFonts w:ascii="Arial" w:hAnsi="Arial" w:cs="Arial"/>
                <w:sz w:val="16"/>
                <w:szCs w:val="16"/>
              </w:rPr>
              <w:br/>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 xml:space="preserve">внесення змін до реєстраційних матеріалів: Зміна заявника ЛЗ (МІБП) (власника реєстраційного посвідчення) (згідно наказу МОЗ від 23.07.2015 № 460).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b/>
                <w:i/>
                <w:sz w:val="16"/>
                <w:szCs w:val="16"/>
              </w:rPr>
            </w:pPr>
            <w:r w:rsidRPr="00824B70">
              <w:rPr>
                <w:rFonts w:ascii="Arial" w:hAnsi="Arial" w:cs="Arial"/>
                <w:b/>
                <w:i/>
                <w:sz w:val="16"/>
                <w:szCs w:val="16"/>
              </w:rPr>
              <w:t>-</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UA/16317/01/01</w:t>
            </w:r>
          </w:p>
        </w:tc>
      </w:tr>
      <w:tr w:rsidR="0077730C" w:rsidRPr="00824B70" w:rsidTr="004B05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77730C">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4B05C9">
            <w:pPr>
              <w:pStyle w:val="110"/>
              <w:tabs>
                <w:tab w:val="left" w:pos="12600"/>
              </w:tabs>
              <w:rPr>
                <w:rFonts w:ascii="Arial" w:hAnsi="Arial" w:cs="Arial"/>
                <w:b/>
                <w:i/>
                <w:sz w:val="16"/>
                <w:szCs w:val="16"/>
              </w:rPr>
            </w:pPr>
            <w:r w:rsidRPr="00824B70">
              <w:rPr>
                <w:rFonts w:ascii="Arial" w:hAnsi="Arial" w:cs="Arial"/>
                <w:b/>
                <w:sz w:val="16"/>
                <w:szCs w:val="16"/>
              </w:rPr>
              <w:t>ЛОСАРТАН КАЛІЮ</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rPr>
                <w:rFonts w:ascii="Arial" w:hAnsi="Arial" w:cs="Arial"/>
                <w:sz w:val="16"/>
                <w:szCs w:val="16"/>
              </w:rPr>
            </w:pPr>
            <w:r w:rsidRPr="00824B70">
              <w:rPr>
                <w:rFonts w:ascii="Arial" w:hAnsi="Arial" w:cs="Arial"/>
                <w:sz w:val="16"/>
                <w:szCs w:val="16"/>
              </w:rPr>
              <w:t>порошок (субстанція) у подвійних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ТОВ «ГЛЕДФАРМ ЛТД»</w:t>
            </w:r>
            <w:r w:rsidRPr="00824B70">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Іпка Лабореторіс Лімітед</w:t>
            </w:r>
            <w:r w:rsidRPr="00824B70">
              <w:rPr>
                <w:rFonts w:ascii="Arial" w:hAnsi="Arial" w:cs="Arial"/>
                <w:sz w:val="16"/>
                <w:szCs w:val="16"/>
              </w:rPr>
              <w:br/>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 xml:space="preserve">внесення змін до реєстраційних матеріалів: Зміна заявника ЛЗ (МІБП) (власника реєстраційного посвідчення) (згідно наказу МОЗ від 23.07.2015 № 460).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b/>
                <w:i/>
                <w:sz w:val="16"/>
                <w:szCs w:val="16"/>
              </w:rPr>
            </w:pPr>
            <w:r w:rsidRPr="00824B70">
              <w:rPr>
                <w:rFonts w:ascii="Arial" w:hAnsi="Arial" w:cs="Arial"/>
                <w:i/>
                <w:sz w:val="16"/>
                <w:szCs w:val="16"/>
              </w:rPr>
              <w:t>-</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UA/10325/01/01</w:t>
            </w:r>
          </w:p>
        </w:tc>
      </w:tr>
      <w:tr w:rsidR="0077730C" w:rsidRPr="00824B70" w:rsidTr="004B05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77730C">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4B05C9">
            <w:pPr>
              <w:pStyle w:val="110"/>
              <w:tabs>
                <w:tab w:val="left" w:pos="12600"/>
              </w:tabs>
              <w:rPr>
                <w:rFonts w:ascii="Arial" w:hAnsi="Arial" w:cs="Arial"/>
                <w:b/>
                <w:i/>
                <w:sz w:val="16"/>
                <w:szCs w:val="16"/>
              </w:rPr>
            </w:pPr>
            <w:r w:rsidRPr="00824B70">
              <w:rPr>
                <w:rFonts w:ascii="Arial" w:hAnsi="Arial" w:cs="Arial"/>
                <w:b/>
                <w:sz w:val="16"/>
                <w:szCs w:val="16"/>
              </w:rPr>
              <w:t>ЛУКАСТ®</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rPr>
                <w:rFonts w:ascii="Arial" w:hAnsi="Arial" w:cs="Arial"/>
                <w:sz w:val="16"/>
                <w:szCs w:val="16"/>
              </w:rPr>
            </w:pPr>
            <w:r w:rsidRPr="00824B70">
              <w:rPr>
                <w:rFonts w:ascii="Arial" w:hAnsi="Arial" w:cs="Arial"/>
                <w:sz w:val="16"/>
                <w:szCs w:val="16"/>
              </w:rPr>
              <w:t>таблетки, вкриті плівковою оболонкою, по 10 мг по 10 таблеток у блістері; по 3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Фарма Інтернешенал Компані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Йорданія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Фарма Інтернешенал Компані</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Йорданія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у текст маркування вторинної упаковки п.17. ІНШЕ, а саме: вилучено інформацію щодо логотипу дистриб'ютора.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b/>
                <w:i/>
                <w:sz w:val="16"/>
                <w:szCs w:val="16"/>
              </w:rPr>
            </w:pPr>
            <w:r w:rsidRPr="00824B70">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UA/10555/01/01</w:t>
            </w:r>
          </w:p>
        </w:tc>
      </w:tr>
      <w:tr w:rsidR="0077730C" w:rsidRPr="00824B70" w:rsidTr="004B05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77730C">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4B05C9">
            <w:pPr>
              <w:pStyle w:val="110"/>
              <w:tabs>
                <w:tab w:val="left" w:pos="12600"/>
              </w:tabs>
              <w:rPr>
                <w:rFonts w:ascii="Arial" w:hAnsi="Arial" w:cs="Arial"/>
                <w:b/>
                <w:i/>
                <w:sz w:val="16"/>
                <w:szCs w:val="16"/>
              </w:rPr>
            </w:pPr>
            <w:r w:rsidRPr="00824B70">
              <w:rPr>
                <w:rFonts w:ascii="Arial" w:hAnsi="Arial" w:cs="Arial"/>
                <w:b/>
                <w:sz w:val="16"/>
                <w:szCs w:val="16"/>
              </w:rPr>
              <w:t>МЕНОВАЛЕН</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rPr>
                <w:rFonts w:ascii="Arial" w:hAnsi="Arial" w:cs="Arial"/>
                <w:sz w:val="16"/>
                <w:szCs w:val="16"/>
              </w:rPr>
            </w:pPr>
            <w:r w:rsidRPr="00824B70">
              <w:rPr>
                <w:rFonts w:ascii="Arial" w:hAnsi="Arial" w:cs="Arial"/>
                <w:sz w:val="16"/>
                <w:szCs w:val="16"/>
              </w:rPr>
              <w:t>капсули; по 10 капсул у блістері; по 2 блістери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Зміна у зв'язку з уточненням викладення розділу "Додаткова інформація. ДІ-1. Упаковка" МКЯ та розділу 3.2.Р.7.</w:t>
            </w:r>
            <w:r w:rsidRPr="00824B70">
              <w:rPr>
                <w:rFonts w:ascii="Arial" w:hAnsi="Arial" w:cs="Arial"/>
                <w:sz w:val="16"/>
                <w:szCs w:val="16"/>
              </w:rPr>
              <w:br/>
              <w:t xml:space="preserve">Діюча редакція: МКЯ ДІ-1.Упаковка По 10 капсул у блістері з плівки полівінілхлоридної і фольги алюмінієвої з одностороннім покриттям термолаком і друком з другої сторони. По 2 блістери разом з інструкцією для медичного застосування поміщають у пачку з картону з маркуванням українською та російською мовами та маркуванням шрифтом Брайля українською мовою. </w:t>
            </w:r>
            <w:r w:rsidRPr="00824B70">
              <w:rPr>
                <w:rFonts w:ascii="Arial" w:hAnsi="Arial" w:cs="Arial"/>
                <w:sz w:val="16"/>
                <w:szCs w:val="16"/>
              </w:rPr>
              <w:br/>
              <w:t>Пропонована редакція: МКЯ ДОДАТКОВА ІНФОРМАЦІЯ (ДІ) ДІ-1. Упаковка По 10 капсул у блістері з плівки полівінілхлоридної і фольги алюмінієвої з одностороннім покриттям термолаком і друком з другої сторони. По 2 блістери разом з інструкцією для медичного застосування поміщають у пачку з картону. Зміни внесено в текст маркування первинної та вторинної упаковок лікарського засобу, а саме: вилучено інформацію зазначену російською мовою; внесення незначних редакційних правок по тексту; у п.6. «ІНШЕ» первинної упаковки лікарського засобу.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b/>
                <w:i/>
                <w:sz w:val="16"/>
                <w:szCs w:val="16"/>
              </w:rPr>
            </w:pPr>
            <w:r w:rsidRPr="00824B70">
              <w:rPr>
                <w:rFonts w:ascii="Arial" w:hAnsi="Arial" w:cs="Arial"/>
                <w:i/>
                <w:sz w:val="16"/>
                <w:szCs w:val="16"/>
              </w:rPr>
              <w:t>без рецепта</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UA/5279/01/01</w:t>
            </w:r>
          </w:p>
        </w:tc>
      </w:tr>
      <w:tr w:rsidR="0077730C" w:rsidRPr="00824B70" w:rsidTr="004B05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77730C">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4B05C9">
            <w:pPr>
              <w:pStyle w:val="110"/>
              <w:tabs>
                <w:tab w:val="left" w:pos="12600"/>
              </w:tabs>
              <w:rPr>
                <w:rFonts w:ascii="Arial" w:hAnsi="Arial" w:cs="Arial"/>
                <w:b/>
                <w:i/>
                <w:sz w:val="16"/>
                <w:szCs w:val="16"/>
              </w:rPr>
            </w:pPr>
            <w:r w:rsidRPr="00824B70">
              <w:rPr>
                <w:rFonts w:ascii="Arial" w:hAnsi="Arial" w:cs="Arial"/>
                <w:b/>
                <w:sz w:val="16"/>
                <w:szCs w:val="16"/>
              </w:rPr>
              <w:t>МЕТИЛКОБАЛАМІН</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rPr>
                <w:rFonts w:ascii="Arial" w:hAnsi="Arial" w:cs="Arial"/>
                <w:sz w:val="16"/>
                <w:szCs w:val="16"/>
              </w:rPr>
            </w:pPr>
            <w:r w:rsidRPr="00824B70">
              <w:rPr>
                <w:rFonts w:ascii="Arial" w:hAnsi="Arial" w:cs="Arial"/>
                <w:sz w:val="16"/>
                <w:szCs w:val="16"/>
              </w:rPr>
              <w:t>порошок (субстанція) в подвійних пакетах з поліетилену низької густини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ТОВ «ГЛЕДФАРМ ЛТД»</w:t>
            </w:r>
            <w:r w:rsidRPr="00824B70">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Вайтл Лабораторіз Пвт. Лтд., Індія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 xml:space="preserve">внесення змін до реєстраційних матеріалів: Зміна заявника ЛЗ (МІБП) (власника реєстраційного посвідчення) (згідно наказу МОЗ від 23.07.2015 № 460).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b/>
                <w:i/>
                <w:sz w:val="16"/>
                <w:szCs w:val="16"/>
              </w:rPr>
            </w:pPr>
            <w:r w:rsidRPr="00824B70">
              <w:rPr>
                <w:rFonts w:ascii="Arial" w:hAnsi="Arial" w:cs="Arial"/>
                <w:i/>
                <w:sz w:val="16"/>
                <w:szCs w:val="16"/>
              </w:rPr>
              <w:t>-</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UA/12840/01/01</w:t>
            </w:r>
          </w:p>
        </w:tc>
      </w:tr>
      <w:tr w:rsidR="0077730C" w:rsidRPr="00824B70" w:rsidTr="004B05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77730C">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4B05C9">
            <w:pPr>
              <w:pStyle w:val="110"/>
              <w:tabs>
                <w:tab w:val="left" w:pos="12600"/>
              </w:tabs>
              <w:rPr>
                <w:rFonts w:ascii="Arial" w:hAnsi="Arial" w:cs="Arial"/>
                <w:b/>
                <w:i/>
                <w:sz w:val="16"/>
                <w:szCs w:val="16"/>
              </w:rPr>
            </w:pPr>
            <w:r w:rsidRPr="00824B70">
              <w:rPr>
                <w:rFonts w:ascii="Arial" w:hAnsi="Arial" w:cs="Arial"/>
                <w:b/>
                <w:sz w:val="16"/>
                <w:szCs w:val="16"/>
              </w:rPr>
              <w:t>МОКСИМАК</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rPr>
                <w:rFonts w:ascii="Arial" w:hAnsi="Arial" w:cs="Arial"/>
                <w:sz w:val="16"/>
                <w:szCs w:val="16"/>
              </w:rPr>
            </w:pPr>
            <w:r w:rsidRPr="00824B70">
              <w:rPr>
                <w:rFonts w:ascii="Arial" w:hAnsi="Arial" w:cs="Arial"/>
                <w:sz w:val="16"/>
                <w:szCs w:val="16"/>
              </w:rPr>
              <w:t>таблетки, вкриті плівковою оболонкою, по 400 мг, по 5 таблеток у блістері; по 1 блістеру у картонній упаковці; по 10 таблеток у блістері; по 1 або 10 блістерів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Маклеодс Фармасьютикалс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Маклеодс Фармасьютикалс Лімітед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оновлення вже затверджених методів контролю якості лікарського засобу, а саме: викладення тексту державною мовою згідно сучасних вимог.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b/>
                <w:i/>
                <w:sz w:val="16"/>
                <w:szCs w:val="16"/>
              </w:rPr>
            </w:pPr>
            <w:r w:rsidRPr="00824B70">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UA/17579/01/01</w:t>
            </w:r>
          </w:p>
        </w:tc>
      </w:tr>
      <w:tr w:rsidR="0077730C" w:rsidRPr="00824B70" w:rsidTr="004B05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77730C">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4B05C9">
            <w:pPr>
              <w:pStyle w:val="110"/>
              <w:tabs>
                <w:tab w:val="left" w:pos="12600"/>
              </w:tabs>
              <w:rPr>
                <w:rFonts w:ascii="Arial" w:hAnsi="Arial" w:cs="Arial"/>
                <w:b/>
                <w:i/>
                <w:sz w:val="16"/>
                <w:szCs w:val="16"/>
              </w:rPr>
            </w:pPr>
            <w:r w:rsidRPr="00824B70">
              <w:rPr>
                <w:rFonts w:ascii="Arial" w:hAnsi="Arial" w:cs="Arial"/>
                <w:b/>
                <w:sz w:val="16"/>
                <w:szCs w:val="16"/>
              </w:rPr>
              <w:t>МОТИЛІУМ®</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rPr>
                <w:rFonts w:ascii="Arial" w:hAnsi="Arial" w:cs="Arial"/>
                <w:sz w:val="16"/>
                <w:szCs w:val="16"/>
              </w:rPr>
            </w:pPr>
            <w:r w:rsidRPr="00824B70">
              <w:rPr>
                <w:rFonts w:ascii="Arial" w:hAnsi="Arial" w:cs="Arial"/>
                <w:sz w:val="16"/>
                <w:szCs w:val="16"/>
              </w:rPr>
              <w:t>таблетки, вкриті плівковою оболонкою, по 10 мг; по 10 таблеток у блістері; по 1 або 3 блістери в картонній упаковці; по 30 таблеток у блістері; по 1 блістеру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МакНіл Продактс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 xml:space="preserve">ДЖНТЛ Консьюмер Хелс (Франс) САС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Франція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незначні зміни у виробничому процесі таблеток, а саме під час приготування розчину для покриття буде використовуватись єдиний процес замість попередньої двоетапної процедури, описаної в поточному зареєстрованому досьє для розміру серії 420 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b/>
                <w:i/>
                <w:sz w:val="16"/>
                <w:szCs w:val="16"/>
              </w:rPr>
            </w:pPr>
            <w:r w:rsidRPr="00824B70">
              <w:rPr>
                <w:rFonts w:ascii="Arial" w:hAnsi="Arial" w:cs="Arial"/>
                <w:i/>
                <w:sz w:val="16"/>
                <w:szCs w:val="16"/>
              </w:rPr>
              <w:t>без рецепта</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UA/10190/01/01</w:t>
            </w:r>
          </w:p>
        </w:tc>
      </w:tr>
      <w:tr w:rsidR="0077730C" w:rsidRPr="00824B70" w:rsidTr="004B05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77730C">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4B05C9">
            <w:pPr>
              <w:pStyle w:val="110"/>
              <w:tabs>
                <w:tab w:val="left" w:pos="12600"/>
              </w:tabs>
              <w:rPr>
                <w:rFonts w:ascii="Arial" w:hAnsi="Arial" w:cs="Arial"/>
                <w:b/>
                <w:i/>
                <w:sz w:val="16"/>
                <w:szCs w:val="16"/>
              </w:rPr>
            </w:pPr>
            <w:r w:rsidRPr="00824B70">
              <w:rPr>
                <w:rFonts w:ascii="Arial" w:hAnsi="Arial" w:cs="Arial"/>
                <w:b/>
                <w:sz w:val="16"/>
                <w:szCs w:val="16"/>
              </w:rPr>
              <w:t>МОТОРИКУМ</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rPr>
                <w:rFonts w:ascii="Arial" w:hAnsi="Arial" w:cs="Arial"/>
                <w:sz w:val="16"/>
                <w:szCs w:val="16"/>
              </w:rPr>
            </w:pPr>
            <w:r w:rsidRPr="00824B70">
              <w:rPr>
                <w:rFonts w:ascii="Arial" w:hAnsi="Arial" w:cs="Arial"/>
                <w:sz w:val="16"/>
                <w:szCs w:val="16"/>
              </w:rPr>
              <w:t xml:space="preserve">таблетки по 10 мг по 10 таблеток у блістері; по 2 блістери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Медокемі ЛТД</w:t>
            </w:r>
            <w:r w:rsidRPr="00824B70">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Кіпр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 xml:space="preserve">Медокемі ЛТД (Центральний Завод), Кіпр </w:t>
            </w:r>
            <w:r w:rsidRPr="00824B70">
              <w:rPr>
                <w:rFonts w:ascii="Arial" w:hAnsi="Arial" w:cs="Arial"/>
                <w:sz w:val="16"/>
                <w:szCs w:val="16"/>
              </w:rPr>
              <w:br/>
            </w:r>
            <w:r w:rsidRPr="00824B70">
              <w:rPr>
                <w:rFonts w:ascii="Arial" w:hAnsi="Arial" w:cs="Arial"/>
                <w:sz w:val="16"/>
                <w:szCs w:val="16"/>
              </w:rPr>
              <w:br/>
              <w:t xml:space="preserve">Медокемі Лімітед, Кіпр </w:t>
            </w:r>
            <w:r w:rsidRPr="00824B70">
              <w:rPr>
                <w:rFonts w:ascii="Arial" w:hAnsi="Arial" w:cs="Arial"/>
                <w:sz w:val="16"/>
                <w:szCs w:val="16"/>
              </w:rPr>
              <w:br/>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Кіпр</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Уточнення назви та адреси виробничої дільниці у відповідності до сертифікату GMP. Зміни внесено в інструкцію для медичного застосування лікарського засобу у розділи "Виробник", "Місцезнаходження виробника та адреса місця провадження його діяльності" з відповідними змінами в тексті маркування упаковок. Термін введення змін - протягом 6 місяців після затвердження. Зміни І типу - Зміни щодо безпеки/ефективності та фармаконагляду (інші зміни) - Зміни внесені у текст маркування первинної (п. 6. ІНШЕ) та вторинної (п. 17. ІНШЕ) упаковки лікарського засобу, а також у п. 8. "Дата закінчення терміну придатності", п.12. "Номер реєстраційного посвідчення", п.13. "Номер серії лікарського засобу".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b/>
                <w:i/>
                <w:sz w:val="16"/>
                <w:szCs w:val="16"/>
              </w:rPr>
            </w:pPr>
            <w:r w:rsidRPr="00824B70">
              <w:rPr>
                <w:rFonts w:ascii="Arial" w:hAnsi="Arial" w:cs="Arial"/>
                <w:i/>
                <w:sz w:val="16"/>
                <w:szCs w:val="16"/>
              </w:rPr>
              <w:t>без рецепта</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i/>
                <w:sz w:val="16"/>
                <w:szCs w:val="16"/>
              </w:rPr>
            </w:pPr>
            <w:r w:rsidRPr="00824B70">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UA/8733/01/01</w:t>
            </w:r>
          </w:p>
        </w:tc>
      </w:tr>
      <w:tr w:rsidR="0077730C" w:rsidRPr="00824B70" w:rsidTr="004B05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77730C">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4B05C9">
            <w:pPr>
              <w:pStyle w:val="110"/>
              <w:tabs>
                <w:tab w:val="left" w:pos="12600"/>
              </w:tabs>
              <w:rPr>
                <w:rFonts w:ascii="Arial" w:hAnsi="Arial" w:cs="Arial"/>
                <w:b/>
                <w:i/>
                <w:sz w:val="16"/>
                <w:szCs w:val="16"/>
              </w:rPr>
            </w:pPr>
            <w:r w:rsidRPr="00824B70">
              <w:rPr>
                <w:rFonts w:ascii="Arial" w:hAnsi="Arial" w:cs="Arial"/>
                <w:b/>
                <w:sz w:val="16"/>
                <w:szCs w:val="16"/>
              </w:rPr>
              <w:t>М-СПРЕЙ</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rPr>
                <w:rFonts w:ascii="Arial" w:hAnsi="Arial" w:cs="Arial"/>
                <w:sz w:val="16"/>
                <w:szCs w:val="16"/>
              </w:rPr>
            </w:pPr>
            <w:r w:rsidRPr="00824B70">
              <w:rPr>
                <w:rFonts w:ascii="Arial" w:hAnsi="Arial" w:cs="Arial"/>
                <w:sz w:val="16"/>
                <w:szCs w:val="16"/>
              </w:rPr>
              <w:t>спрей назальний, дозований, 50 мкг/доза; по 16 г (120 доз) або 18 г (140 доз) суспензії у поліетиленовій пляшці високої щільності, об’ємом 20 мл, з дозуючим насосом-розпилювачем, закритим назальним аплікатором з ковпачком, по 1 пляшці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Зентіва, 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Чеська Республiка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ФАРМЕА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Францiя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 Подання нового сертифіката відповідності Європейській фармакопеї № R0-CEP 2018-303-Rev 00 для діючої речовини Mometasone furoate monohydrate від вже затвердженого виробника AARTI INDUSTRIES LTD, Індія (заміна DMF (AIL/MFM/AP/00/CUS/2018-12-20).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 Подання нового сертифіката відповідності Європейській фармакопеї № R0-CEP 2018-290-Rev 00 для діючої речовини Mometasone furoate monohydrate від вже затвердженого виробника CIPLA LIMITED, Індія.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 Подання нового сертифіката відповідності Європейській фармакопеї № R0-CEP 2018-185 - Rev 00 для діючої речовини Mometasone furoate monohydrate від вже затвердженого виробника STERLING S.p.A., Італія (заміна DMF (/121628 Rev.02).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R0-CEP 2018-303-Rev 01 для діючої речовини Mometasone furoate monohydrate від вже затвердженого виробника AARTI INDUSTRIES LTD, Індія.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R0-CEP 2018-303-Rev 02 для діючої речовини Mometasone furoate monohydrate від вже затвердженого виробника, який змінив назву на AARTI PHARMALABS LIMITED,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b/>
                <w:i/>
                <w:sz w:val="16"/>
                <w:szCs w:val="16"/>
              </w:rPr>
            </w:pPr>
            <w:r w:rsidRPr="00824B70">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UA/18617/01/01</w:t>
            </w:r>
          </w:p>
        </w:tc>
      </w:tr>
      <w:tr w:rsidR="0077730C" w:rsidRPr="00824B70" w:rsidTr="004B05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77730C">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4B05C9">
            <w:pPr>
              <w:pStyle w:val="110"/>
              <w:tabs>
                <w:tab w:val="left" w:pos="12600"/>
              </w:tabs>
              <w:rPr>
                <w:rFonts w:ascii="Arial" w:hAnsi="Arial" w:cs="Arial"/>
                <w:b/>
                <w:i/>
                <w:sz w:val="16"/>
                <w:szCs w:val="16"/>
              </w:rPr>
            </w:pPr>
            <w:r w:rsidRPr="00824B70">
              <w:rPr>
                <w:rFonts w:ascii="Arial" w:hAnsi="Arial" w:cs="Arial"/>
                <w:b/>
                <w:sz w:val="16"/>
                <w:szCs w:val="16"/>
              </w:rPr>
              <w:t>МУЛЬТИГРИП НАЗАЛЬ ФІТО</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rPr>
                <w:rFonts w:ascii="Arial" w:hAnsi="Arial" w:cs="Arial"/>
                <w:sz w:val="16"/>
                <w:szCs w:val="16"/>
                <w:lang w:val="ru-RU"/>
              </w:rPr>
            </w:pPr>
            <w:r w:rsidRPr="00824B70">
              <w:rPr>
                <w:rFonts w:ascii="Arial" w:hAnsi="Arial" w:cs="Arial"/>
                <w:sz w:val="16"/>
                <w:szCs w:val="16"/>
                <w:lang w:val="ru-RU"/>
              </w:rPr>
              <w:t>спрей назальний, розчин 0,1 %; по 10 мл у флаконі з розпилювачем;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lang w:val="ru-RU"/>
              </w:rPr>
            </w:pPr>
            <w:r w:rsidRPr="00824B70">
              <w:rPr>
                <w:rFonts w:ascii="Arial" w:hAnsi="Arial" w:cs="Arial"/>
                <w:sz w:val="16"/>
                <w:szCs w:val="16"/>
                <w:lang w:val="ru-RU"/>
              </w:rPr>
              <w:t>Дельта Медікел Промоушнз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виробництво, первинне та вторинне пакування, випуск серії:</w:t>
            </w:r>
            <w:r w:rsidRPr="00824B70">
              <w:rPr>
                <w:rFonts w:ascii="Arial" w:hAnsi="Arial" w:cs="Arial"/>
                <w:sz w:val="16"/>
                <w:szCs w:val="16"/>
              </w:rPr>
              <w:br/>
            </w:r>
            <w:r w:rsidRPr="00824B70">
              <w:rPr>
                <w:rFonts w:ascii="Arial" w:hAnsi="Arial" w:cs="Arial"/>
                <w:b/>
                <w:sz w:val="16"/>
                <w:szCs w:val="16"/>
              </w:rPr>
              <w:t>Біофарм СА, Румунія;</w:t>
            </w:r>
            <w:r w:rsidRPr="00824B70">
              <w:rPr>
                <w:rFonts w:ascii="Arial" w:hAnsi="Arial" w:cs="Arial"/>
                <w:sz w:val="16"/>
                <w:szCs w:val="16"/>
              </w:rPr>
              <w:br/>
              <w:t>контроль серії (фізико-хімічний та мікробіологічний контроль):</w:t>
            </w:r>
            <w:r w:rsidRPr="00824B70">
              <w:rPr>
                <w:rFonts w:ascii="Arial" w:hAnsi="Arial" w:cs="Arial"/>
                <w:sz w:val="16"/>
                <w:szCs w:val="16"/>
              </w:rPr>
              <w:br/>
              <w:t xml:space="preserve">Біофарм С.А., Румунія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Румунія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lang w:val="ru-RU"/>
              </w:rPr>
            </w:pPr>
            <w:r w:rsidRPr="00824B70">
              <w:rPr>
                <w:rFonts w:ascii="Arial" w:hAnsi="Arial" w:cs="Arial"/>
                <w:sz w:val="16"/>
                <w:szCs w:val="16"/>
              </w:rPr>
              <w:t xml:space="preserve">внесення змін до реєстраційних матеріалів: </w:t>
            </w:r>
            <w:r w:rsidRPr="00824B70">
              <w:rPr>
                <w:rFonts w:ascii="Arial" w:hAnsi="Arial" w:cs="Arial"/>
                <w:b/>
                <w:sz w:val="16"/>
                <w:szCs w:val="16"/>
              </w:rPr>
              <w:t>уточнення написання назви виробника в наказі МОЗ України № 2110 від 18.12.2024 в процесі внесення змін</w:t>
            </w:r>
            <w:r w:rsidRPr="00824B70">
              <w:rPr>
                <w:rFonts w:ascii="Arial" w:hAnsi="Arial" w:cs="Arial"/>
                <w:sz w:val="16"/>
                <w:szCs w:val="16"/>
              </w:rPr>
              <w:t xml:space="preserve">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найменування та додавання адреси в розшиненому вигляді до МКЯ у зв’язку із приведенням реєстраційних документів у відповідність до сертифікату GMP. </w:t>
            </w:r>
            <w:r w:rsidRPr="00824B70">
              <w:rPr>
                <w:rFonts w:ascii="Arial" w:hAnsi="Arial" w:cs="Arial"/>
                <w:sz w:val="16"/>
                <w:szCs w:val="16"/>
                <w:lang w:val="ru-RU"/>
              </w:rPr>
              <w:t xml:space="preserve">Зміни внесено в інструкцію для медичного застосування лікарського засобу у розділ "Виробник", з відповідними змінами в тексті маркування упаковок. Термін введення змін - протягом 6 місяців після затвердження). Редакція в наказі - виробництво, первинне та вторинне пакування, випуск серії: Біофарм С.А., Румунія; контроль серії (фізико-хімічний та мікробіологічний контроль): Біофарм С.А., Румунія. Вірна редакція - </w:t>
            </w:r>
            <w:r w:rsidRPr="00824B70">
              <w:rPr>
                <w:rFonts w:ascii="Arial" w:hAnsi="Arial" w:cs="Arial"/>
                <w:b/>
                <w:sz w:val="16"/>
                <w:szCs w:val="16"/>
                <w:lang w:val="ru-RU"/>
              </w:rPr>
              <w:t xml:space="preserve">виробництво, первинне та вторинне пакування, випуск серії: </w:t>
            </w:r>
            <w:r w:rsidRPr="00824B70">
              <w:rPr>
                <w:rFonts w:ascii="Arial" w:hAnsi="Arial" w:cs="Arial"/>
                <w:b/>
                <w:sz w:val="16"/>
                <w:szCs w:val="16"/>
                <w:u w:val="single"/>
                <w:lang w:val="ru-RU"/>
              </w:rPr>
              <w:t>Біофарм СА</w:t>
            </w:r>
            <w:r w:rsidRPr="00824B70">
              <w:rPr>
                <w:rFonts w:ascii="Arial" w:hAnsi="Arial" w:cs="Arial"/>
                <w:b/>
                <w:sz w:val="16"/>
                <w:szCs w:val="16"/>
                <w:lang w:val="ru-RU"/>
              </w:rPr>
              <w:t>, Румунія; контроль серії (фізико-хімічний та мікробіологічний контроль): Біофарм С.А., Румунія</w:t>
            </w:r>
            <w:r w:rsidRPr="00824B70">
              <w:rPr>
                <w:rFonts w:ascii="Arial" w:hAnsi="Arial" w:cs="Arial"/>
                <w:sz w:val="16"/>
                <w:szCs w:val="16"/>
                <w:lang w:val="ru-RU"/>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b/>
                <w:i/>
                <w:sz w:val="16"/>
                <w:szCs w:val="16"/>
              </w:rPr>
            </w:pPr>
            <w:r w:rsidRPr="00824B70">
              <w:rPr>
                <w:rFonts w:ascii="Arial" w:hAnsi="Arial" w:cs="Arial"/>
                <w:i/>
                <w:sz w:val="16"/>
                <w:szCs w:val="16"/>
              </w:rPr>
              <w:t>без рецепта</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UA/15720/01/01</w:t>
            </w:r>
          </w:p>
        </w:tc>
      </w:tr>
      <w:tr w:rsidR="0077730C" w:rsidRPr="00824B70" w:rsidTr="004B05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77730C">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4B05C9">
            <w:pPr>
              <w:pStyle w:val="110"/>
              <w:tabs>
                <w:tab w:val="left" w:pos="12600"/>
              </w:tabs>
              <w:rPr>
                <w:rFonts w:ascii="Arial" w:hAnsi="Arial" w:cs="Arial"/>
                <w:b/>
                <w:i/>
                <w:sz w:val="16"/>
                <w:szCs w:val="16"/>
              </w:rPr>
            </w:pPr>
            <w:r w:rsidRPr="00824B70">
              <w:rPr>
                <w:rFonts w:ascii="Arial" w:hAnsi="Arial" w:cs="Arial"/>
                <w:b/>
                <w:sz w:val="16"/>
                <w:szCs w:val="16"/>
              </w:rPr>
              <w:t>НЕБІАР® ПЛЮС</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rPr>
                <w:rFonts w:ascii="Arial" w:hAnsi="Arial" w:cs="Arial"/>
                <w:sz w:val="16"/>
                <w:szCs w:val="16"/>
              </w:rPr>
            </w:pPr>
            <w:r w:rsidRPr="00824B70">
              <w:rPr>
                <w:rFonts w:ascii="Arial" w:hAnsi="Arial" w:cs="Arial"/>
                <w:sz w:val="16"/>
                <w:szCs w:val="16"/>
              </w:rPr>
              <w:t>таблетки, вкриті плівковою оболонкою, по 5 мг/12,5 мг, по 10 таблеток у блістері, по 3 блістери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ТОВ "АРТЕРІУМ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ПАТ "Київмедпрепарат", Україна (виробництво (фасування) з продукції in bulk фірми-виробника Файн Фудс енд Фармасьютікалc Н.Т.М. С.П.А., Італiя (виробництво, первинне та вторинне пакування, контроль якості, випуск серії))</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CEP 2000-091 - Rev 06 (затверджено: R1-CEP 2000-091 - Rev 04) для АФІ гідрохлоротіазиду від затвердженого виробника Unichem Laboratories Limited, Індія.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CEP 2004-307 - Rev 07 (затверджено: R1-CEP 2004-307 - Rev 04) для АФІ гідрохлоротіазиду від затвердженого виробника Cambrex Profarmaco Milano S.r.l, Італiя.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b/>
                <w:i/>
                <w:sz w:val="16"/>
                <w:szCs w:val="16"/>
              </w:rPr>
            </w:pPr>
            <w:r w:rsidRPr="00824B70">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UA/17352/01/01</w:t>
            </w:r>
          </w:p>
        </w:tc>
      </w:tr>
      <w:tr w:rsidR="0077730C" w:rsidRPr="00824B70" w:rsidTr="004B05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77730C">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4B05C9">
            <w:pPr>
              <w:pStyle w:val="110"/>
              <w:tabs>
                <w:tab w:val="left" w:pos="12600"/>
              </w:tabs>
              <w:rPr>
                <w:rFonts w:ascii="Arial" w:hAnsi="Arial" w:cs="Arial"/>
                <w:b/>
                <w:i/>
                <w:sz w:val="16"/>
                <w:szCs w:val="16"/>
              </w:rPr>
            </w:pPr>
            <w:r w:rsidRPr="00824B70">
              <w:rPr>
                <w:rFonts w:ascii="Arial" w:hAnsi="Arial" w:cs="Arial"/>
                <w:b/>
                <w:sz w:val="16"/>
                <w:szCs w:val="16"/>
              </w:rPr>
              <w:t>НЕБІВОЛОЛ/ГІДРОХЛОРТІАЗИД</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rPr>
                <w:rFonts w:ascii="Arial" w:hAnsi="Arial" w:cs="Arial"/>
                <w:sz w:val="16"/>
                <w:szCs w:val="16"/>
              </w:rPr>
            </w:pPr>
            <w:r w:rsidRPr="00824B70">
              <w:rPr>
                <w:rFonts w:ascii="Arial" w:hAnsi="Arial" w:cs="Arial"/>
                <w:sz w:val="16"/>
                <w:szCs w:val="16"/>
              </w:rPr>
              <w:t>таблетки, вкриті плівковою оболонкою, по 5 мг/12,5 мг</w:t>
            </w:r>
            <w:r w:rsidRPr="00824B70">
              <w:rPr>
                <w:rFonts w:ascii="Arial" w:hAnsi="Arial" w:cs="Arial"/>
                <w:sz w:val="16"/>
                <w:szCs w:val="16"/>
                <w:lang/>
              </w:rPr>
              <w:t>,</w:t>
            </w:r>
            <w:r w:rsidRPr="00824B70">
              <w:rPr>
                <w:rFonts w:ascii="Arial" w:hAnsi="Arial" w:cs="Arial"/>
                <w:sz w:val="16"/>
                <w:szCs w:val="16"/>
              </w:rPr>
              <w:t xml:space="preserve"> in bulk: 15 кг ± 10 % таблеток у поліетиленовому пакеті; по 1 пакету в поліетиленовий пакет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ТОВ "АРТЕРІУМ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виробництво, первинне та вторинне пакування, контроль якості, випуск серії: Файн Фудс енд Фармасьютікалc Н.Т.М. С.П.А., Італiя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Італiя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CEP 2000-091 - Rev 06 (затверджено: R1-CEP 2000-091 - Rev 04) для АФІ гідрохлоротіазиду від затвердженого виробника Unichem Laboratories Limited, Індія.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CEP 2004-307 - Rev 07 (затверджено: R1-CEP 2004-307 - Rev 04) для АФІ гідрохлоротіазиду від затвердженого виробника Cambrex Profarmaco Milano S.r.l, Італiя.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b/>
                <w:i/>
                <w:sz w:val="16"/>
                <w:szCs w:val="16"/>
              </w:rPr>
            </w:pPr>
            <w:r w:rsidRPr="00824B70">
              <w:rPr>
                <w:rFonts w:ascii="Arial" w:hAnsi="Arial" w:cs="Arial"/>
                <w:i/>
                <w:sz w:val="16"/>
                <w:szCs w:val="16"/>
              </w:rPr>
              <w:t>-</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UA/17339/01/01</w:t>
            </w:r>
          </w:p>
        </w:tc>
      </w:tr>
      <w:tr w:rsidR="0077730C" w:rsidRPr="00824B70" w:rsidTr="004B05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77730C">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4B05C9">
            <w:pPr>
              <w:pStyle w:val="110"/>
              <w:tabs>
                <w:tab w:val="left" w:pos="12600"/>
              </w:tabs>
              <w:rPr>
                <w:rFonts w:ascii="Arial" w:hAnsi="Arial" w:cs="Arial"/>
                <w:b/>
                <w:i/>
                <w:sz w:val="16"/>
                <w:szCs w:val="16"/>
              </w:rPr>
            </w:pPr>
            <w:r w:rsidRPr="00824B70">
              <w:rPr>
                <w:rFonts w:ascii="Arial" w:hAnsi="Arial" w:cs="Arial"/>
                <w:b/>
                <w:sz w:val="16"/>
                <w:szCs w:val="16"/>
              </w:rPr>
              <w:t>НІМІД®ФОРТЕ</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rPr>
                <w:rFonts w:ascii="Arial" w:hAnsi="Arial" w:cs="Arial"/>
                <w:sz w:val="16"/>
                <w:szCs w:val="16"/>
              </w:rPr>
            </w:pPr>
            <w:r w:rsidRPr="00824B70">
              <w:rPr>
                <w:rFonts w:ascii="Arial" w:hAnsi="Arial" w:cs="Arial"/>
                <w:sz w:val="16"/>
                <w:szCs w:val="16"/>
              </w:rPr>
              <w:t>таблетки, по 10 таблеток у блістері; по 1 блістеру в картонній упаковці; по 10 таблеток у блістері; по 1 блістеру в картонній упаковці; по 10 упаковок у картонній короці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ТОВ «ГЛЕДФАРМ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Кусум Хелтхкер Пвт Лтд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Заявником надано оновлений План управління ризиками версія 3.0. Зміни внесено до частин: І «Загальна інформація» </w:t>
            </w:r>
            <w:r w:rsidRPr="00824B70">
              <w:rPr>
                <w:rFonts w:ascii="Arial" w:hAnsi="Arial" w:cs="Arial"/>
                <w:sz w:val="16"/>
                <w:szCs w:val="16"/>
              </w:rPr>
              <w:br/>
              <w:t>ІІ «Специфікація з безпеки» V «Заходи з мінімізації ризиків» VI «Резюме плану управління ризиками» VII «Додатки» (додатки 7-8) у зв’язку з оновленням специфікації з безпеки на підставі актуальної референтної інформації щодо важливих ризиків системного(перорального) застосування німесуліду. Резюме Плану управління ризиками версія 3.0 додається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b/>
                <w:i/>
                <w:sz w:val="16"/>
                <w:szCs w:val="16"/>
              </w:rPr>
            </w:pPr>
            <w:r w:rsidRPr="00824B70">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UA/4240/01/02</w:t>
            </w:r>
          </w:p>
        </w:tc>
      </w:tr>
      <w:tr w:rsidR="0077730C" w:rsidRPr="00824B70" w:rsidTr="004B05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77730C">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4B05C9">
            <w:pPr>
              <w:pStyle w:val="110"/>
              <w:tabs>
                <w:tab w:val="left" w:pos="12600"/>
              </w:tabs>
              <w:rPr>
                <w:rFonts w:ascii="Arial" w:hAnsi="Arial" w:cs="Arial"/>
                <w:b/>
                <w:i/>
                <w:sz w:val="16"/>
                <w:szCs w:val="16"/>
              </w:rPr>
            </w:pPr>
            <w:r w:rsidRPr="00824B70">
              <w:rPr>
                <w:rFonts w:ascii="Arial" w:hAnsi="Arial" w:cs="Arial"/>
                <w:b/>
                <w:sz w:val="16"/>
                <w:szCs w:val="16"/>
              </w:rPr>
              <w:t>НІСТАТИН</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rPr>
                <w:rFonts w:ascii="Arial" w:hAnsi="Arial" w:cs="Arial"/>
                <w:sz w:val="16"/>
                <w:szCs w:val="16"/>
              </w:rPr>
            </w:pPr>
            <w:r w:rsidRPr="00824B70">
              <w:rPr>
                <w:rFonts w:ascii="Arial" w:hAnsi="Arial" w:cs="Arial"/>
                <w:sz w:val="16"/>
                <w:szCs w:val="16"/>
              </w:rPr>
              <w:t>порошок (субстанція) у подвійних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 xml:space="preserve">Сентрієнт Фармасьютікалз Незерландс Б.В. </w:t>
            </w:r>
            <w:r w:rsidRPr="00824B70">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Нідерланди</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 xml:space="preserve">ОЛОН С.П.А. </w:t>
            </w:r>
            <w:r w:rsidRPr="00824B70">
              <w:rPr>
                <w:rFonts w:ascii="Arial" w:hAnsi="Arial" w:cs="Arial"/>
                <w:sz w:val="16"/>
                <w:szCs w:val="16"/>
              </w:rPr>
              <w:br/>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Італія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 xml:space="preserve">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видалення показника «Елементні домішки» із специфікації АФІ та, як наслідок примітки до нього про зобов’язання проведення щорічного контролю. Також коригування до зобов’язань щодо вибіркового контролю для показника «Сульфатна зола».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оновлення аналітичної методики за показником «Залишкові кількості органічних розчинників» з метою адаптації методики до нового обладнання (заміна газового хроматографа Agilent 6890 на 8860. Також коригування до зобов’язань щодо вибіркового контролю якості в специфікації (вилучено з примітки до тесту «але не рідше одного разу на рік») та додавання примітки «У випадку змін (Управління змінами) проводиться повне тестування на трьох (3) послідовних серіях».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найменування виробника та незначні уточнення в адресі.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b/>
                <w:i/>
                <w:sz w:val="16"/>
                <w:szCs w:val="16"/>
              </w:rPr>
            </w:pPr>
            <w:r w:rsidRPr="00824B70">
              <w:rPr>
                <w:rFonts w:ascii="Arial" w:hAnsi="Arial" w:cs="Arial"/>
                <w:i/>
                <w:sz w:val="16"/>
                <w:szCs w:val="16"/>
              </w:rPr>
              <w:t>-</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UA/8399/01/01</w:t>
            </w:r>
          </w:p>
        </w:tc>
      </w:tr>
      <w:tr w:rsidR="0077730C" w:rsidRPr="00824B70" w:rsidTr="004B05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77730C">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4B05C9">
            <w:pPr>
              <w:pStyle w:val="110"/>
              <w:tabs>
                <w:tab w:val="left" w:pos="12600"/>
              </w:tabs>
              <w:rPr>
                <w:rFonts w:ascii="Arial" w:hAnsi="Arial" w:cs="Arial"/>
                <w:b/>
                <w:i/>
                <w:sz w:val="16"/>
                <w:szCs w:val="16"/>
              </w:rPr>
            </w:pPr>
            <w:r w:rsidRPr="00824B70">
              <w:rPr>
                <w:rFonts w:ascii="Arial" w:hAnsi="Arial" w:cs="Arial"/>
                <w:b/>
                <w:sz w:val="16"/>
                <w:szCs w:val="16"/>
              </w:rPr>
              <w:t>НОЛЬПАЗА®</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rPr>
                <w:rFonts w:ascii="Arial" w:hAnsi="Arial" w:cs="Arial"/>
                <w:sz w:val="16"/>
                <w:szCs w:val="16"/>
              </w:rPr>
            </w:pPr>
            <w:r w:rsidRPr="00824B70">
              <w:rPr>
                <w:rFonts w:ascii="Arial" w:hAnsi="Arial" w:cs="Arial"/>
                <w:sz w:val="16"/>
                <w:szCs w:val="16"/>
              </w:rPr>
              <w:t>таблетки гастрорезистентні по 20 мг, по 14 таблеток у блістері; по 1 або по 2, або по 4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КРКА, д.д., Ново место</w:t>
            </w:r>
            <w:r w:rsidRPr="00824B70">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виробництво «in bulk», первинне та вторинне пакування, контроль серії та випуск серії:</w:t>
            </w:r>
            <w:r w:rsidRPr="00824B70">
              <w:rPr>
                <w:rFonts w:ascii="Arial" w:hAnsi="Arial" w:cs="Arial"/>
                <w:sz w:val="16"/>
                <w:szCs w:val="16"/>
              </w:rPr>
              <w:br/>
              <w:t xml:space="preserve">КРКА, д.д., Ново место, Словенія; </w:t>
            </w:r>
            <w:r w:rsidRPr="00824B70">
              <w:rPr>
                <w:rFonts w:ascii="Arial" w:hAnsi="Arial" w:cs="Arial"/>
                <w:sz w:val="16"/>
                <w:szCs w:val="16"/>
              </w:rPr>
              <w:br/>
              <w:t xml:space="preserve">виробництво «in bulk», первинне та вторинне пакування: </w:t>
            </w:r>
            <w:r w:rsidRPr="00824B70">
              <w:rPr>
                <w:rFonts w:ascii="Arial" w:hAnsi="Arial" w:cs="Arial"/>
                <w:sz w:val="16"/>
                <w:szCs w:val="16"/>
              </w:rPr>
              <w:br/>
              <w:t>ЛАУРУС ЛАБС ЛІМІТЕД, Індія;</w:t>
            </w:r>
            <w:r w:rsidRPr="00824B70">
              <w:rPr>
                <w:rFonts w:ascii="Arial" w:hAnsi="Arial" w:cs="Arial"/>
                <w:sz w:val="16"/>
                <w:szCs w:val="16"/>
              </w:rPr>
              <w:br/>
            </w:r>
            <w:r w:rsidRPr="00824B70">
              <w:rPr>
                <w:rFonts w:ascii="Arial" w:hAnsi="Arial" w:cs="Arial"/>
                <w:sz w:val="16"/>
                <w:szCs w:val="16"/>
              </w:rPr>
              <w:br/>
              <w:t xml:space="preserve">контроль серії: </w:t>
            </w:r>
            <w:r w:rsidRPr="00824B70">
              <w:rPr>
                <w:rFonts w:ascii="Arial" w:hAnsi="Arial" w:cs="Arial"/>
                <w:sz w:val="16"/>
                <w:szCs w:val="16"/>
              </w:rPr>
              <w:br/>
              <w:t>КРКА, д.д., Ново место, Словенія;</w:t>
            </w:r>
            <w:r w:rsidRPr="00824B70">
              <w:rPr>
                <w:rFonts w:ascii="Arial" w:hAnsi="Arial" w:cs="Arial"/>
                <w:sz w:val="16"/>
                <w:szCs w:val="16"/>
              </w:rPr>
              <w:br/>
            </w:r>
          </w:p>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 xml:space="preserve">контроль серії: </w:t>
            </w:r>
            <w:r w:rsidRPr="00824B70">
              <w:rPr>
                <w:rFonts w:ascii="Arial" w:hAnsi="Arial" w:cs="Arial"/>
                <w:sz w:val="16"/>
                <w:szCs w:val="16"/>
              </w:rPr>
              <w:br/>
              <w:t xml:space="preserve">Кемійскій інститут, Словенія; </w:t>
            </w:r>
            <w:r w:rsidRPr="00824B70">
              <w:rPr>
                <w:rFonts w:ascii="Arial" w:hAnsi="Arial" w:cs="Arial"/>
                <w:sz w:val="16"/>
                <w:szCs w:val="16"/>
              </w:rPr>
              <w:br/>
            </w:r>
            <w:r w:rsidRPr="00824B70">
              <w:rPr>
                <w:rFonts w:ascii="Arial" w:hAnsi="Arial" w:cs="Arial"/>
                <w:sz w:val="16"/>
                <w:szCs w:val="16"/>
              </w:rPr>
              <w:br/>
              <w:t>контроль серії:</w:t>
            </w:r>
            <w:r w:rsidRPr="00824B70">
              <w:rPr>
                <w:rFonts w:ascii="Arial" w:hAnsi="Arial" w:cs="Arial"/>
                <w:sz w:val="16"/>
                <w:szCs w:val="16"/>
              </w:rPr>
              <w:br/>
              <w:t>Лабена д.о.о., Словенія</w:t>
            </w:r>
            <w:r w:rsidRPr="00824B70">
              <w:rPr>
                <w:rFonts w:ascii="Arial" w:hAnsi="Arial" w:cs="Arial"/>
                <w:sz w:val="16"/>
                <w:szCs w:val="16"/>
              </w:rPr>
              <w:br/>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Словенія/ 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 xml:space="preserve">внесення змін до реєстраційних матеріалів: Зміни І типу - Адміністративні зміни. Зміна назви АФІ або допоміжної речовини. </w:t>
            </w:r>
            <w:r w:rsidRPr="00824B70">
              <w:rPr>
                <w:rFonts w:ascii="Arial" w:hAnsi="Arial" w:cs="Arial"/>
                <w:sz w:val="16"/>
                <w:szCs w:val="16"/>
              </w:rPr>
              <w:br/>
              <w:t xml:space="preserve">Зміна назви допоміжної речовини натрію карбонат безводний на натрію карбонат: відповідно до монографії ЕР. </w:t>
            </w:r>
            <w:r w:rsidRPr="00824B70">
              <w:rPr>
                <w:rFonts w:ascii="Arial" w:hAnsi="Arial" w:cs="Arial"/>
                <w:sz w:val="16"/>
                <w:szCs w:val="16"/>
              </w:rPr>
              <w:br/>
              <w:t xml:space="preserve">Діюча редакція Натрію карбонат безводний. Пропонована редакція Натрію карбонат. Зміни внесено в інструкцію для медичного застосування лікарського засобу у розділ "Склад" (допоміжні речовини). Введення змін протягом 6-ти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 Зміна назви та адреси виробника ГЛЗ Laurus Labs Limited., Індія, внаслідок реорганізації районів штату Andhra Pradesh, Індія. Виробнича дільниця та всі виробничі операції залишились без змін. </w:t>
            </w:r>
            <w:r w:rsidRPr="00824B70">
              <w:rPr>
                <w:rFonts w:ascii="Arial" w:hAnsi="Arial" w:cs="Arial"/>
                <w:sz w:val="16"/>
                <w:szCs w:val="16"/>
              </w:rPr>
              <w:br/>
              <w:t xml:space="preserve">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сертифікату відповідності СЕР № R1-СЕР 2013-227-Rev 00 (попередня версія № R0-СЕР 2013-227-Rev 02) від затвердженого виробника АФІ пантопразолу у вигляді натрію сесквегідрату КРКА, д.д., Словенія.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Зміни у методиці контролю АФІ за п. «Супровідні домішки» без зміни умов хроматографування, а саме: -незначне коригування рН рухомої фази, за умови якщо розділення між домішками не досягається; -зазначення альтернативної колонки для хроматографування; -додавання приміток щодо кондиціювання колонки та регулювання рухомої фази.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Незначні зміни у процесі виробництва ГЛЗ, на стадії змішування компресійної суміші, а саме: зміна швидкості змішування. Виробничий процес залишається незмінним. А також, незначні зміни у р.3.2.Р.3.2 склад на серію та 3.2.Р.2 фармацевтична розробка, у зв’язку з уніфікацією та приведенням до затвердженої інформації у досьє. Також, незначні зміни у розділах: 2.3.Р, 3.2.Р.2, 3.2.Р.3.2, 3.2.Р.3.3, 3.2.Р.8.2. Зміни І типу - Зміни з якості. Готовий лікарський засіб. Контроль готового лікарського засобу (інші зміни) - Оновлення МКЯ для лікарського засобу, а саме - викладення тексту державною мовою, згідно сучасних вимог. Введення змін протягом 6-ти місяців після затвердження. </w:t>
            </w:r>
            <w:r w:rsidRPr="00824B70">
              <w:rPr>
                <w:rFonts w:ascii="Arial" w:hAnsi="Arial" w:cs="Arial"/>
                <w:sz w:val="16"/>
                <w:szCs w:val="16"/>
              </w:rPr>
              <w:br/>
              <w:t xml:space="preserve">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сертифікату відповідності СЕР № R0-СЕР 2013-227-Rev 02 (попередня версія № R0-СЕР 2013-227-Rev 01) від затвердженого виробника АФІ пантопразолу у вигляді натрію сесквегідрату КРКА, д.д., Словенія. Діюча редакція: </w:t>
            </w:r>
            <w:r w:rsidRPr="00824B70">
              <w:rPr>
                <w:rFonts w:ascii="Arial" w:hAnsi="Arial" w:cs="Arial"/>
                <w:sz w:val="16"/>
                <w:szCs w:val="16"/>
              </w:rPr>
              <w:br/>
              <w:t xml:space="preserve">Manufacturing sistes: KRKA, d.d., Novo mesto, Slovenia LAURUS LABS PRIVATE LIMITED, India. Пропонована редакція </w:t>
            </w:r>
            <w:r w:rsidRPr="00824B70">
              <w:rPr>
                <w:rFonts w:ascii="Arial" w:hAnsi="Arial" w:cs="Arial"/>
                <w:sz w:val="16"/>
                <w:szCs w:val="16"/>
              </w:rPr>
              <w:br/>
              <w:t xml:space="preserve">Manufacturing sistes: KRKA, d.d., Novo mesto, Slovenia LAURUS LABS LIMITED, India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b/>
                <w:i/>
                <w:sz w:val="16"/>
                <w:szCs w:val="16"/>
              </w:rPr>
            </w:pPr>
            <w:r w:rsidRPr="00824B70">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i/>
                <w:sz w:val="16"/>
                <w:szCs w:val="16"/>
              </w:rPr>
            </w:pPr>
            <w:r w:rsidRPr="00824B7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UA/7955/01/01</w:t>
            </w:r>
          </w:p>
        </w:tc>
      </w:tr>
      <w:tr w:rsidR="0077730C" w:rsidRPr="00824B70" w:rsidTr="004B05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77730C">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4B05C9">
            <w:pPr>
              <w:pStyle w:val="110"/>
              <w:tabs>
                <w:tab w:val="left" w:pos="12600"/>
              </w:tabs>
              <w:rPr>
                <w:rFonts w:ascii="Arial" w:hAnsi="Arial" w:cs="Arial"/>
                <w:b/>
                <w:i/>
                <w:sz w:val="16"/>
                <w:szCs w:val="16"/>
              </w:rPr>
            </w:pPr>
            <w:r w:rsidRPr="00824B70">
              <w:rPr>
                <w:rFonts w:ascii="Arial" w:hAnsi="Arial" w:cs="Arial"/>
                <w:b/>
                <w:sz w:val="16"/>
                <w:szCs w:val="16"/>
              </w:rPr>
              <w:t>НОЛЬПАЗА®</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rPr>
                <w:rFonts w:ascii="Arial" w:hAnsi="Arial" w:cs="Arial"/>
                <w:sz w:val="16"/>
                <w:szCs w:val="16"/>
              </w:rPr>
            </w:pPr>
            <w:r w:rsidRPr="00824B70">
              <w:rPr>
                <w:rFonts w:ascii="Arial" w:hAnsi="Arial" w:cs="Arial"/>
                <w:sz w:val="16"/>
                <w:szCs w:val="16"/>
              </w:rPr>
              <w:t>таблетки гастрорезистентні по 40 мг, по 14 таблеток у блістері; по 1 або по 2, або по 4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виробництво «in bulk», первинне та вторинне пакування, контроль серії та випуск серії:</w:t>
            </w:r>
            <w:r w:rsidRPr="00824B70">
              <w:rPr>
                <w:rFonts w:ascii="Arial" w:hAnsi="Arial" w:cs="Arial"/>
                <w:sz w:val="16"/>
                <w:szCs w:val="16"/>
              </w:rPr>
              <w:br/>
              <w:t xml:space="preserve">КРКА, д.д., Ново место, Словенія; </w:t>
            </w:r>
            <w:r w:rsidRPr="00824B70">
              <w:rPr>
                <w:rFonts w:ascii="Arial" w:hAnsi="Arial" w:cs="Arial"/>
                <w:sz w:val="16"/>
                <w:szCs w:val="16"/>
              </w:rPr>
              <w:br/>
              <w:t xml:space="preserve">виробництво «in bulk», первинне та вторинне пакування: </w:t>
            </w:r>
            <w:r w:rsidRPr="00824B70">
              <w:rPr>
                <w:rFonts w:ascii="Arial" w:hAnsi="Arial" w:cs="Arial"/>
                <w:sz w:val="16"/>
                <w:szCs w:val="16"/>
              </w:rPr>
              <w:br/>
              <w:t>ЛАУРУС ЛАБС ЛІМІТЕД, Індія;</w:t>
            </w:r>
            <w:r w:rsidRPr="00824B70">
              <w:rPr>
                <w:rFonts w:ascii="Arial" w:hAnsi="Arial" w:cs="Arial"/>
                <w:sz w:val="16"/>
                <w:szCs w:val="16"/>
              </w:rPr>
              <w:br/>
            </w:r>
            <w:r w:rsidRPr="00824B70">
              <w:rPr>
                <w:rFonts w:ascii="Arial" w:hAnsi="Arial" w:cs="Arial"/>
                <w:sz w:val="16"/>
                <w:szCs w:val="16"/>
              </w:rPr>
              <w:br/>
              <w:t xml:space="preserve">контроль серії: </w:t>
            </w:r>
            <w:r w:rsidRPr="00824B70">
              <w:rPr>
                <w:rFonts w:ascii="Arial" w:hAnsi="Arial" w:cs="Arial"/>
                <w:sz w:val="16"/>
                <w:szCs w:val="16"/>
              </w:rPr>
              <w:br/>
              <w:t>КРКА, д.д., Ново место, Словенія</w:t>
            </w:r>
            <w:r w:rsidRPr="00824B70">
              <w:rPr>
                <w:rFonts w:ascii="Arial" w:hAnsi="Arial" w:cs="Arial"/>
                <w:sz w:val="16"/>
                <w:szCs w:val="16"/>
              </w:rPr>
              <w:br/>
            </w:r>
          </w:p>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 xml:space="preserve">контроль серії: </w:t>
            </w:r>
            <w:r w:rsidRPr="00824B70">
              <w:rPr>
                <w:rFonts w:ascii="Arial" w:hAnsi="Arial" w:cs="Arial"/>
                <w:sz w:val="16"/>
                <w:szCs w:val="16"/>
              </w:rPr>
              <w:br/>
              <w:t xml:space="preserve">Кемійскій інститут, Словенія; </w:t>
            </w:r>
            <w:r w:rsidRPr="00824B70">
              <w:rPr>
                <w:rFonts w:ascii="Arial" w:hAnsi="Arial" w:cs="Arial"/>
                <w:sz w:val="16"/>
                <w:szCs w:val="16"/>
              </w:rPr>
              <w:br/>
            </w:r>
            <w:r w:rsidRPr="00824B70">
              <w:rPr>
                <w:rFonts w:ascii="Arial" w:hAnsi="Arial" w:cs="Arial"/>
                <w:sz w:val="16"/>
                <w:szCs w:val="16"/>
              </w:rPr>
              <w:br/>
              <w:t>контроль серії:</w:t>
            </w:r>
            <w:r w:rsidRPr="00824B70">
              <w:rPr>
                <w:rFonts w:ascii="Arial" w:hAnsi="Arial" w:cs="Arial"/>
                <w:sz w:val="16"/>
                <w:szCs w:val="16"/>
              </w:rPr>
              <w:br/>
              <w:t>Лабена д.о.о., Словенія</w:t>
            </w:r>
            <w:r w:rsidRPr="00824B70">
              <w:rPr>
                <w:rFonts w:ascii="Arial" w:hAnsi="Arial" w:cs="Arial"/>
                <w:sz w:val="16"/>
                <w:szCs w:val="16"/>
              </w:rPr>
              <w:br/>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Словенія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 xml:space="preserve">внесення змін до реєстраційних матеріалів: Зміни І типу - Адміністративні зміни. Зміна назви АФІ або допоміжної речовини. </w:t>
            </w:r>
            <w:r w:rsidRPr="00824B70">
              <w:rPr>
                <w:rFonts w:ascii="Arial" w:hAnsi="Arial" w:cs="Arial"/>
                <w:sz w:val="16"/>
                <w:szCs w:val="16"/>
              </w:rPr>
              <w:br/>
              <w:t xml:space="preserve">Зміна назви допоміжної речовини натрію карбонат безводний на натрію карбонат: відповідно до монографії ЕР. </w:t>
            </w:r>
            <w:r w:rsidRPr="00824B70">
              <w:rPr>
                <w:rFonts w:ascii="Arial" w:hAnsi="Arial" w:cs="Arial"/>
                <w:sz w:val="16"/>
                <w:szCs w:val="16"/>
              </w:rPr>
              <w:br/>
              <w:t xml:space="preserve">Діюча редакція Натрію карбонат безводний. Пропонована редакція Натрію карбонат. Зміни внесено в інструкцію для медичного застосування лікарського засобу у розділ "Склад" (допоміжні речовини). Введення змін протягом 6-ти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 Зміна назви та адреси виробника ГЛЗ Laurus Labs Limited., Індія, внаслідок реорганізації районів штату Andhra Pradesh, Індія. Виробнича дільниця та всі виробничі операції залишились без змін. </w:t>
            </w:r>
            <w:r w:rsidRPr="00824B70">
              <w:rPr>
                <w:rFonts w:ascii="Arial" w:hAnsi="Arial" w:cs="Arial"/>
                <w:sz w:val="16"/>
                <w:szCs w:val="16"/>
              </w:rPr>
              <w:br/>
              <w:t xml:space="preserve">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сертифікату відповідності СЕР № R1-СЕР 2013-227-Rev 00 (попередня версія № R0-СЕР 2013-227-Rev 02) від затвердженого виробника АФІ пантопразолу у вигляді натрію сесквегідрату КРКА, д.д., Словенія.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Зміни у методиці контролю АФІ за п. «Супровідні домішки» без зміни умов хроматографування, а саме: -незначне коригування рН рухомої фази, за умови якщо розділення між домішками не досягається; -зазначення альтернативної колонки для хроматографування; -додавання приміток щодо кондиціювання колонки та регулювання рухомої фази.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Незначні зміни у процесі виробництва ГЛЗ, на стадії змішування компресійної суміші, а саме: зміна швидкості змішування. Виробничий процес залишається незмінним. А також, незначні зміни у р.3.2.Р.3.2 склад на серію та 3.2.Р.2 фармацевтична розробка, у зв’язку з уніфікацією та приведенням до затвердженої інформації у досьє. Також, незначні зміни у розділах: 2.3.Р, 3.2.Р.2, 3.2.Р.3.2, 3.2.Р.3.3, 3.2.Р.8.2. Зміни І типу - Зміни з якості. Готовий лікарський засіб. Контроль готового лікарського засобу (інші зміни) - Оновлення МКЯ для лікарського засобу, а саме - викладення тексту державною мовою, згідно сучасних вимог. Введення змін протягом 6-ти місяців після затвердження. </w:t>
            </w:r>
            <w:r w:rsidRPr="00824B70">
              <w:rPr>
                <w:rFonts w:ascii="Arial" w:hAnsi="Arial" w:cs="Arial"/>
                <w:sz w:val="16"/>
                <w:szCs w:val="16"/>
              </w:rPr>
              <w:br/>
              <w:t xml:space="preserve">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сертифікату відповідності СЕР № R0-СЕР 2013-227-Rev 02 (попередня версія № R0-СЕР 2013-227-Rev 01) від затвердженого виробника АФІ пантопразолу у вигляді натрію сесквегідрату КРКА, д.д., Словенія. Діюча редакція: </w:t>
            </w:r>
            <w:r w:rsidRPr="00824B70">
              <w:rPr>
                <w:rFonts w:ascii="Arial" w:hAnsi="Arial" w:cs="Arial"/>
                <w:sz w:val="16"/>
                <w:szCs w:val="16"/>
              </w:rPr>
              <w:br/>
              <w:t xml:space="preserve">Manufacturing sistes: KRKA, d.d., Novo mesto, Slovenia LAURUS LABS PRIVATE LIMITED, India. Пропонована редакція </w:t>
            </w:r>
            <w:r w:rsidRPr="00824B70">
              <w:rPr>
                <w:rFonts w:ascii="Arial" w:hAnsi="Arial" w:cs="Arial"/>
                <w:sz w:val="16"/>
                <w:szCs w:val="16"/>
              </w:rPr>
              <w:br/>
              <w:t xml:space="preserve">Manufacturing sistes: KRKA, d.d., Novo mesto, Slovenia LAURUS LABS LIMITED, India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b/>
                <w:i/>
                <w:sz w:val="16"/>
                <w:szCs w:val="16"/>
              </w:rPr>
            </w:pPr>
            <w:r w:rsidRPr="00824B70">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i/>
                <w:sz w:val="16"/>
                <w:szCs w:val="16"/>
              </w:rPr>
            </w:pPr>
            <w:r w:rsidRPr="00824B7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UA/7955/01/02</w:t>
            </w:r>
          </w:p>
        </w:tc>
      </w:tr>
      <w:tr w:rsidR="0077730C" w:rsidRPr="00824B70" w:rsidTr="004B05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77730C">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4B05C9">
            <w:pPr>
              <w:pStyle w:val="110"/>
              <w:tabs>
                <w:tab w:val="left" w:pos="12600"/>
              </w:tabs>
              <w:rPr>
                <w:rFonts w:ascii="Arial" w:hAnsi="Arial" w:cs="Arial"/>
                <w:b/>
                <w:i/>
                <w:sz w:val="16"/>
                <w:szCs w:val="16"/>
              </w:rPr>
            </w:pPr>
            <w:r w:rsidRPr="00824B70">
              <w:rPr>
                <w:rFonts w:ascii="Arial" w:hAnsi="Arial" w:cs="Arial"/>
                <w:b/>
                <w:sz w:val="16"/>
                <w:szCs w:val="16"/>
              </w:rPr>
              <w:t>ОКСАЛІПЛАТИН "ЕБЕВЕ"</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rPr>
                <w:rFonts w:ascii="Arial" w:hAnsi="Arial" w:cs="Arial"/>
                <w:sz w:val="16"/>
                <w:szCs w:val="16"/>
              </w:rPr>
            </w:pPr>
            <w:r w:rsidRPr="00824B70">
              <w:rPr>
                <w:rFonts w:ascii="Arial" w:hAnsi="Arial" w:cs="Arial"/>
                <w:sz w:val="16"/>
                <w:szCs w:val="16"/>
              </w:rPr>
              <w:t>концентрат для розчину для інфузій, 5 мг/мл;</w:t>
            </w:r>
            <w:r w:rsidRPr="00824B70">
              <w:rPr>
                <w:rFonts w:ascii="Arial" w:hAnsi="Arial" w:cs="Arial"/>
                <w:sz w:val="16"/>
                <w:szCs w:val="16"/>
              </w:rPr>
              <w:br/>
              <w:t xml:space="preserve">по 10 мл (50 мг), або 20 мл (100 мг), або 30 мл (150 мг), або 40 мл (200 мг) у флаконі; по 1 флакону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ЕБЕВЕ Фарма Гес.м.б.Х. Нфг. КГ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повний цикл виробництва:</w:t>
            </w:r>
            <w:r w:rsidRPr="00824B70">
              <w:rPr>
                <w:rFonts w:ascii="Arial" w:hAnsi="Arial" w:cs="Arial"/>
                <w:sz w:val="16"/>
                <w:szCs w:val="16"/>
              </w:rPr>
              <w:br/>
              <w:t>ФАРЕВА Унтерах ГмбХ , Австрія</w:t>
            </w:r>
            <w:r w:rsidRPr="00824B70">
              <w:rPr>
                <w:rFonts w:ascii="Arial" w:hAnsi="Arial" w:cs="Arial"/>
                <w:sz w:val="16"/>
                <w:szCs w:val="16"/>
              </w:rPr>
              <w:br/>
              <w:t xml:space="preserve">випуск серії: </w:t>
            </w:r>
            <w:r w:rsidRPr="00824B70">
              <w:rPr>
                <w:rFonts w:ascii="Arial" w:hAnsi="Arial" w:cs="Arial"/>
                <w:sz w:val="16"/>
                <w:szCs w:val="16"/>
              </w:rPr>
              <w:br/>
              <w:t xml:space="preserve">ЕБЕВЕ Фарма Гес.м.б.Х. Нфг. КГ, Австрія </w:t>
            </w:r>
            <w:r w:rsidRPr="00824B70">
              <w:rPr>
                <w:rFonts w:ascii="Arial" w:hAnsi="Arial" w:cs="Arial"/>
                <w:sz w:val="16"/>
                <w:szCs w:val="16"/>
              </w:rPr>
              <w:br/>
              <w:t>контроль/випробування серії:</w:t>
            </w:r>
            <w:r w:rsidRPr="00824B70">
              <w:rPr>
                <w:rFonts w:ascii="Arial" w:hAnsi="Arial" w:cs="Arial"/>
                <w:sz w:val="16"/>
                <w:szCs w:val="16"/>
              </w:rPr>
              <w:br/>
              <w:t xml:space="preserve">Лабор ЛС СЕ &amp; Ко. КГ, Німеччина </w:t>
            </w:r>
            <w:r w:rsidRPr="00824B70">
              <w:rPr>
                <w:rFonts w:ascii="Arial" w:hAnsi="Arial" w:cs="Arial"/>
                <w:sz w:val="16"/>
                <w:szCs w:val="16"/>
              </w:rPr>
              <w:br/>
              <w:t>контроль/випробування серії:</w:t>
            </w:r>
            <w:r w:rsidRPr="00824B70">
              <w:rPr>
                <w:rFonts w:ascii="Arial" w:hAnsi="Arial" w:cs="Arial"/>
                <w:sz w:val="16"/>
                <w:szCs w:val="16"/>
              </w:rPr>
              <w:br/>
              <w:t>Умфорана Лабор фьор Аналітік унд Ауфтрагфорсшунг ГмбХ &amp;Ко.КГ, Німеччина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Австрія/ Німеччина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CEP-2003-278 Rev 08 (затверджено: R1-CEP-2003-278 Rev 07) на діючу речовину оксаліплатин від затвердженого виробника з HERAEUS DEUTSCHLAND GMBH &amp; CO. KG., Німеччина, який змінив назву на Heraeus Precious Metals GmbH &amp; Co. KG, Germany.</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b/>
                <w:i/>
                <w:sz w:val="16"/>
                <w:szCs w:val="16"/>
              </w:rPr>
            </w:pPr>
            <w:r w:rsidRPr="00824B70">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UA/6314/02/01</w:t>
            </w:r>
          </w:p>
        </w:tc>
      </w:tr>
      <w:tr w:rsidR="0077730C" w:rsidRPr="00824B70" w:rsidTr="004B05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77730C">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4B05C9">
            <w:pPr>
              <w:pStyle w:val="110"/>
              <w:tabs>
                <w:tab w:val="left" w:pos="12600"/>
              </w:tabs>
              <w:rPr>
                <w:rFonts w:ascii="Arial" w:hAnsi="Arial" w:cs="Arial"/>
                <w:b/>
                <w:i/>
                <w:sz w:val="16"/>
                <w:szCs w:val="16"/>
              </w:rPr>
            </w:pPr>
            <w:r w:rsidRPr="00824B70">
              <w:rPr>
                <w:rFonts w:ascii="Arial" w:hAnsi="Arial" w:cs="Arial"/>
                <w:b/>
                <w:sz w:val="16"/>
                <w:szCs w:val="16"/>
              </w:rPr>
              <w:t>ОКСОЛІНОВА МАЗЬ</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rPr>
                <w:rFonts w:ascii="Arial" w:hAnsi="Arial" w:cs="Arial"/>
                <w:sz w:val="16"/>
                <w:szCs w:val="16"/>
              </w:rPr>
            </w:pPr>
            <w:r w:rsidRPr="00824B70">
              <w:rPr>
                <w:rFonts w:ascii="Arial" w:hAnsi="Arial" w:cs="Arial"/>
                <w:sz w:val="16"/>
                <w:szCs w:val="16"/>
              </w:rPr>
              <w:t>мазь 0,25 %; по 10 г у тубі; по 1 тубі в пачці; по 10 г у контейнерах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ТОВ "ДКП "Фармацевтична фабрика"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ТОВ "ДКП "Фармацевтична фабрика"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Оновлення тексту маркування упаковки лікарського засобу, зокрема вилучення інформації, зазначеної російською мовою, та уточнення інформації щодо логотипу виробника.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b/>
                <w:i/>
                <w:sz w:val="16"/>
                <w:szCs w:val="16"/>
              </w:rPr>
            </w:pPr>
            <w:r w:rsidRPr="00824B70">
              <w:rPr>
                <w:rFonts w:ascii="Arial" w:hAnsi="Arial" w:cs="Arial"/>
                <w:i/>
                <w:sz w:val="16"/>
                <w:szCs w:val="16"/>
              </w:rPr>
              <w:t>без рецепта</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UA/7730/01/01</w:t>
            </w:r>
          </w:p>
        </w:tc>
      </w:tr>
      <w:tr w:rsidR="0077730C" w:rsidRPr="00824B70" w:rsidTr="004B05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77730C">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4B05C9">
            <w:pPr>
              <w:pStyle w:val="110"/>
              <w:tabs>
                <w:tab w:val="left" w:pos="12600"/>
              </w:tabs>
              <w:rPr>
                <w:rFonts w:ascii="Arial" w:hAnsi="Arial" w:cs="Arial"/>
                <w:b/>
                <w:i/>
                <w:sz w:val="16"/>
                <w:szCs w:val="16"/>
              </w:rPr>
            </w:pPr>
            <w:r w:rsidRPr="00824B70">
              <w:rPr>
                <w:rFonts w:ascii="Arial" w:hAnsi="Arial" w:cs="Arial"/>
                <w:b/>
                <w:sz w:val="16"/>
                <w:szCs w:val="16"/>
              </w:rPr>
              <w:t>ОМЛОС®</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rPr>
                <w:rFonts w:ascii="Arial" w:hAnsi="Arial" w:cs="Arial"/>
                <w:sz w:val="16"/>
                <w:szCs w:val="16"/>
              </w:rPr>
            </w:pPr>
            <w:r w:rsidRPr="00824B70">
              <w:rPr>
                <w:rFonts w:ascii="Arial" w:hAnsi="Arial" w:cs="Arial"/>
                <w:sz w:val="16"/>
                <w:szCs w:val="16"/>
              </w:rPr>
              <w:t>капсули з модифікованим вивільненням, тверді, по 0,4 мг; по 10 капсул у блістері; по 3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АЛКАЛОЇД АД Скоп’є</w:t>
            </w:r>
            <w:r w:rsidRPr="00824B70">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Республіка Північна Македонія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випуск серії:</w:t>
            </w:r>
            <w:r w:rsidRPr="00824B70">
              <w:rPr>
                <w:rFonts w:ascii="Arial" w:hAnsi="Arial" w:cs="Arial"/>
                <w:sz w:val="16"/>
                <w:szCs w:val="16"/>
              </w:rPr>
              <w:br/>
              <w:t>АЛКАЛОЇД АД Скоп’є, Республіка Північна Македонія;</w:t>
            </w:r>
            <w:r w:rsidRPr="00824B70">
              <w:rPr>
                <w:rFonts w:ascii="Arial" w:hAnsi="Arial" w:cs="Arial"/>
                <w:sz w:val="16"/>
                <w:szCs w:val="16"/>
              </w:rPr>
              <w:br/>
              <w:t>виробництво нерозфасованого продукту, первинне та вторинне пакування, контроль якості (фізичний, хімічний та мікробіологічний):</w:t>
            </w:r>
            <w:r w:rsidRPr="00824B70">
              <w:rPr>
                <w:rFonts w:ascii="Arial" w:hAnsi="Arial" w:cs="Arial"/>
                <w:sz w:val="16"/>
                <w:szCs w:val="16"/>
              </w:rPr>
              <w:br/>
              <w:t>СІНТОН ХІСПАНІЯ С. Л., Іспанія</w:t>
            </w:r>
            <w:r w:rsidRPr="00824B70">
              <w:rPr>
                <w:rFonts w:ascii="Arial" w:hAnsi="Arial" w:cs="Arial"/>
                <w:sz w:val="16"/>
                <w:szCs w:val="16"/>
              </w:rPr>
              <w:br/>
            </w:r>
          </w:p>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виробництво нерозфасованого продукту, первинне та вторинне пакування, контроль якості (фізичний та хімічний):</w:t>
            </w:r>
            <w:r w:rsidRPr="00824B70">
              <w:rPr>
                <w:rFonts w:ascii="Arial" w:hAnsi="Arial" w:cs="Arial"/>
                <w:sz w:val="16"/>
                <w:szCs w:val="16"/>
              </w:rPr>
              <w:br/>
              <w:t>Роттендорф Фарма ГмбХ, Німеччина</w:t>
            </w:r>
            <w:r w:rsidRPr="00824B70">
              <w:rPr>
                <w:rFonts w:ascii="Arial" w:hAnsi="Arial" w:cs="Arial"/>
                <w:sz w:val="16"/>
                <w:szCs w:val="16"/>
              </w:rPr>
              <w:br/>
            </w:r>
            <w:r w:rsidRPr="00824B70">
              <w:rPr>
                <w:rFonts w:ascii="Arial" w:hAnsi="Arial" w:cs="Arial"/>
                <w:sz w:val="16"/>
                <w:szCs w:val="16"/>
              </w:rPr>
              <w:br/>
              <w:t>контроль якості (фізичний та хімічний):</w:t>
            </w:r>
            <w:r w:rsidRPr="00824B70">
              <w:rPr>
                <w:rFonts w:ascii="Arial" w:hAnsi="Arial" w:cs="Arial"/>
                <w:sz w:val="16"/>
                <w:szCs w:val="16"/>
              </w:rPr>
              <w:br/>
              <w:t>КУІНТА-АНАЛІТІКА с.р.о., Чеська Республiка</w:t>
            </w:r>
            <w:r w:rsidRPr="00824B70">
              <w:rPr>
                <w:rFonts w:ascii="Arial" w:hAnsi="Arial" w:cs="Arial"/>
                <w:sz w:val="16"/>
                <w:szCs w:val="16"/>
              </w:rPr>
              <w:br/>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Республіка Північна Македонія/ Іспанія/ Німеччина/ Чеська Республiка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 xml:space="preserve">внесення змін до реєстраційних матеріалів: Зміни І типу - Адміністративні зміни. Зміна назви лікарського засобу - Зміни внесено щодо назви лікарського засобу. Затверджено: OМЛОС (OMLOS®) Запропоновано: OМЛОС® (OMLOS®)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b/>
                <w:i/>
                <w:sz w:val="16"/>
                <w:szCs w:val="16"/>
              </w:rPr>
            </w:pPr>
            <w:r w:rsidRPr="00824B70">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i/>
                <w:sz w:val="16"/>
                <w:szCs w:val="16"/>
              </w:rPr>
            </w:pPr>
            <w:r w:rsidRPr="00824B7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UA/17913/01/01</w:t>
            </w:r>
          </w:p>
        </w:tc>
      </w:tr>
      <w:tr w:rsidR="0077730C" w:rsidRPr="00824B70" w:rsidTr="004B05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77730C">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4B05C9">
            <w:pPr>
              <w:pStyle w:val="110"/>
              <w:tabs>
                <w:tab w:val="left" w:pos="12600"/>
              </w:tabs>
              <w:rPr>
                <w:rFonts w:ascii="Arial" w:hAnsi="Arial" w:cs="Arial"/>
                <w:b/>
                <w:i/>
                <w:sz w:val="16"/>
                <w:szCs w:val="16"/>
              </w:rPr>
            </w:pPr>
            <w:r w:rsidRPr="00824B70">
              <w:rPr>
                <w:rFonts w:ascii="Arial" w:hAnsi="Arial" w:cs="Arial"/>
                <w:b/>
                <w:sz w:val="16"/>
                <w:szCs w:val="16"/>
              </w:rPr>
              <w:t>ОНДАНСЕТРОНУ ГІДРОХЛОРИДУ ДИГІДРАТ</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rPr>
                <w:rFonts w:ascii="Arial" w:hAnsi="Arial" w:cs="Arial"/>
                <w:sz w:val="16"/>
                <w:szCs w:val="16"/>
              </w:rPr>
            </w:pPr>
            <w:r w:rsidRPr="00824B70">
              <w:rPr>
                <w:rFonts w:ascii="Arial" w:hAnsi="Arial" w:cs="Arial"/>
                <w:sz w:val="16"/>
                <w:szCs w:val="16"/>
              </w:rPr>
              <w:t>порошок (субстанція) у подвійних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ТОВ «ГЛЕДФАРМ ЛТД»</w:t>
            </w:r>
            <w:r w:rsidRPr="00824B70">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СТХ ЛАЙФСАЄНСИС ПВТ. ЛТД</w:t>
            </w:r>
            <w:r w:rsidRPr="00824B70">
              <w:rPr>
                <w:rFonts w:ascii="Arial" w:hAnsi="Arial" w:cs="Arial"/>
                <w:sz w:val="16"/>
                <w:szCs w:val="16"/>
              </w:rPr>
              <w:br/>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 xml:space="preserve">внесення змін до реєстраційних матеріалів: Зміна заявника ЛЗ (МІБП) (власника реєстраційного посвідчення) (згідно наказу МОЗ від 23.07.2015 № 460).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b/>
                <w:i/>
                <w:sz w:val="16"/>
                <w:szCs w:val="16"/>
              </w:rPr>
            </w:pPr>
            <w:r w:rsidRPr="00824B70">
              <w:rPr>
                <w:rFonts w:ascii="Arial" w:hAnsi="Arial" w:cs="Arial"/>
                <w:i/>
                <w:sz w:val="16"/>
                <w:szCs w:val="16"/>
              </w:rPr>
              <w:t>-</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UA/18302/01/01</w:t>
            </w:r>
          </w:p>
        </w:tc>
      </w:tr>
      <w:tr w:rsidR="0077730C" w:rsidRPr="00824B70" w:rsidTr="004B05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77730C">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4B05C9">
            <w:pPr>
              <w:pStyle w:val="110"/>
              <w:tabs>
                <w:tab w:val="left" w:pos="12600"/>
              </w:tabs>
              <w:rPr>
                <w:rFonts w:ascii="Arial" w:hAnsi="Arial" w:cs="Arial"/>
                <w:b/>
                <w:i/>
                <w:sz w:val="16"/>
                <w:szCs w:val="16"/>
              </w:rPr>
            </w:pPr>
            <w:r w:rsidRPr="00824B70">
              <w:rPr>
                <w:rFonts w:ascii="Arial" w:hAnsi="Arial" w:cs="Arial"/>
                <w:b/>
                <w:sz w:val="16"/>
                <w:szCs w:val="16"/>
              </w:rPr>
              <w:t>ОНОРІО</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rPr>
                <w:rFonts w:ascii="Arial" w:hAnsi="Arial" w:cs="Arial"/>
                <w:sz w:val="16"/>
                <w:szCs w:val="16"/>
              </w:rPr>
            </w:pPr>
            <w:r w:rsidRPr="00824B70">
              <w:rPr>
                <w:rFonts w:ascii="Arial" w:hAnsi="Arial" w:cs="Arial"/>
                <w:sz w:val="16"/>
                <w:szCs w:val="16"/>
              </w:rPr>
              <w:t>таблетки по 5 мг; по 10 таблеток у блістері; по 2, або по 3, або по 6, або по 9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первинна та вторинна упаковка, контроль, дозвіл на випуск серії: Салютас Фарма ГмбХ, Німеччина; контроль:</w:t>
            </w:r>
            <w:r w:rsidRPr="00824B70">
              <w:rPr>
                <w:rFonts w:ascii="Arial" w:hAnsi="Arial" w:cs="Arial"/>
                <w:sz w:val="16"/>
                <w:szCs w:val="16"/>
              </w:rPr>
              <w:br/>
              <w:t>C. К. Сандоз С. Р. Л., Румунія; первинна та вторинна упаковка, контроль, дозвіл на випуск серії:</w:t>
            </w:r>
            <w:r w:rsidRPr="00824B70">
              <w:rPr>
                <w:rFonts w:ascii="Arial" w:hAnsi="Arial" w:cs="Arial"/>
                <w:sz w:val="16"/>
                <w:szCs w:val="16"/>
              </w:rPr>
              <w:br/>
              <w:t>Лек С. А., Польща; виробництво нерозфасованого продукту: Сандоз Груп Саглик Урунлері Ілакларі Сан. ве Тік. А.С. Туреччина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Німеччина/ Польща/ Туреччина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Подання нового сертифіката відповідності Європейській фармакопеї № R0-CEP 2021-403 - Rev 00 (затверджено: DMF AP-01, February 2022) для АФІ небівололу гідрохлориду від вже затвердженого виробника Hetero Drugs Limited,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b/>
                <w:i/>
                <w:sz w:val="16"/>
                <w:szCs w:val="16"/>
              </w:rPr>
            </w:pPr>
            <w:r w:rsidRPr="00824B70">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UA/12448/01/01</w:t>
            </w:r>
          </w:p>
        </w:tc>
      </w:tr>
      <w:tr w:rsidR="0077730C" w:rsidRPr="00824B70" w:rsidTr="004B05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77730C">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4B05C9">
            <w:pPr>
              <w:pStyle w:val="110"/>
              <w:tabs>
                <w:tab w:val="left" w:pos="12600"/>
              </w:tabs>
              <w:rPr>
                <w:rFonts w:ascii="Arial" w:hAnsi="Arial" w:cs="Arial"/>
                <w:b/>
                <w:i/>
                <w:sz w:val="16"/>
                <w:szCs w:val="16"/>
              </w:rPr>
            </w:pPr>
            <w:r w:rsidRPr="00824B70">
              <w:rPr>
                <w:rFonts w:ascii="Arial" w:hAnsi="Arial" w:cs="Arial"/>
                <w:b/>
                <w:sz w:val="16"/>
                <w:szCs w:val="16"/>
              </w:rPr>
              <w:t>ОРВІКС</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rPr>
                <w:rFonts w:ascii="Arial" w:hAnsi="Arial" w:cs="Arial"/>
                <w:sz w:val="16"/>
                <w:szCs w:val="16"/>
              </w:rPr>
            </w:pPr>
            <w:r w:rsidRPr="00824B70">
              <w:rPr>
                <w:rFonts w:ascii="Arial" w:hAnsi="Arial" w:cs="Arial"/>
                <w:sz w:val="16"/>
                <w:szCs w:val="16"/>
              </w:rPr>
              <w:t>таблетки, вкриті плівковою оболонкою, по 1000 мг, по 3 таблетки в блістері; по 7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ОРГАНОСИН ЛАЙФСАЄНСИЗ (ЕФ ЗЕТ 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Апотекс Інк.</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Канада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найменування затвердженого виробника АФІ валацикловіру гідрохлориду зі </w:t>
            </w:r>
            <w:r w:rsidRPr="00824B70">
              <w:rPr>
                <w:rFonts w:ascii="Arial" w:hAnsi="Arial" w:cs="Arial"/>
                <w:sz w:val="16"/>
                <w:szCs w:val="16"/>
              </w:rPr>
              <w:br/>
              <w:t xml:space="preserve">Srini Pharmaceuticals Ltd, India на Srini Pharmaceuticals Private Limited, India, внесення уточнення в адресу виробника АФІ валацикловіру гідрохлориду та зміна власника мастер-файла на АФІ валацикловіру гідрохлориду з Apotex Pharmachem India Pvt. Ltd. на Srini Pharmaceuticals Private Limited, India. Виробнича дільниця та усі виробничі операції залишаються незмінними. </w:t>
            </w:r>
            <w:r w:rsidRPr="00824B70">
              <w:rPr>
                <w:rFonts w:ascii="Arial" w:hAnsi="Arial" w:cs="Arial"/>
                <w:sz w:val="16"/>
                <w:szCs w:val="16"/>
              </w:rPr>
              <w:br/>
              <w:t>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вилучення зі специфікації на АФІ показника «Важкі метали» у зв’язку з приведенням у відповідність до діючої монографії USP Valacyclovir Hydrochloride та до специфікації виробника АФІ.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(звуження допустимих меж, визначених у специфікації), звуження допустимих меж, визначених у специфікації на АФІ Валацикловіру гідрохлориду для показника «Вода» у зв’язку з приведенням у відповідність до специфікації виробника АФІ Валацикловіру гідрохлориду ( з 5.0 -7.5% до 5.0-6.5%).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(звуження допустимих меж, визначених у специфікації), звуження допустимих меж, визначених у специфікації на АФІ Валацикловіру гідрохлорид для показника «Залишкові кількості органічних розчинників» у зв’язку з приведенням у відповідність до специфікації виробника АФІ Валацикловіру гідрохлориду (затверджено: Dimethylformamide NMT 880 ppm, Toluene NMT 890 ppm запропоновано: Dimethylformamide NMT 250 ppm, Toluene NMT 500 ppm)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зміни у затверджених методах випробування «Кількісне визначення» для АФІ валацикловіру гідрохлориду, а саме уточнення умов випробування, умов зберігання розчину стандарту і випробуваного розчину. Критерії прийнятності не зазнали змін «Кількісне визначення» для АФІ валацикловіру гідрохлориду.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зміни у методах випробування АФІ за тестом «Енантіомерна чистота» для АФІ валацикловіру гідрохлориду, а саме зміни умов зберігання розчину стандарту і випробуваного розчину, умов перевірки придатності системи та уточнення формули для розрахунку вмісту домішки. Критерії прийнятності не зазнали змін.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зміна у методах випробування АФІ за тестом «Залишкові кількості органічних розчинників» для АФІ валацикловіру гідрохлориду, а саме уточнення умов проведення випробування, приготування внутрішнього стандарту, стандартного та випробуваного розчинів.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b/>
                <w:i/>
                <w:sz w:val="16"/>
                <w:szCs w:val="16"/>
              </w:rPr>
            </w:pPr>
            <w:r w:rsidRPr="00824B70">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UA/14168/01/02</w:t>
            </w:r>
          </w:p>
        </w:tc>
      </w:tr>
      <w:tr w:rsidR="0077730C" w:rsidRPr="00824B70" w:rsidTr="004B05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77730C">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4B05C9">
            <w:pPr>
              <w:pStyle w:val="110"/>
              <w:tabs>
                <w:tab w:val="left" w:pos="12600"/>
              </w:tabs>
              <w:rPr>
                <w:rFonts w:ascii="Arial" w:hAnsi="Arial" w:cs="Arial"/>
                <w:b/>
                <w:i/>
                <w:sz w:val="16"/>
                <w:szCs w:val="16"/>
              </w:rPr>
            </w:pPr>
            <w:r w:rsidRPr="00824B70">
              <w:rPr>
                <w:rFonts w:ascii="Arial" w:hAnsi="Arial" w:cs="Arial"/>
                <w:b/>
                <w:sz w:val="16"/>
                <w:szCs w:val="16"/>
              </w:rPr>
              <w:t>ОРВІКС</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rPr>
                <w:rFonts w:ascii="Arial" w:hAnsi="Arial" w:cs="Arial"/>
                <w:sz w:val="16"/>
                <w:szCs w:val="16"/>
              </w:rPr>
            </w:pPr>
            <w:r w:rsidRPr="00824B70">
              <w:rPr>
                <w:rFonts w:ascii="Arial" w:hAnsi="Arial" w:cs="Arial"/>
                <w:sz w:val="16"/>
                <w:szCs w:val="16"/>
              </w:rPr>
              <w:t xml:space="preserve">таблетки, вкриті плівковою оболонкою, по 500 мг, по 8 таблеток у блістері; по 1 блістеру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ОРГАНОСИН ЛАЙФСАЄНСИЗ (ЕФ ЗЕТ 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Апотекс Інк.</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Канада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найменування затвердженого виробника АФІ валацикловіру гідрохлориду зі </w:t>
            </w:r>
            <w:r w:rsidRPr="00824B70">
              <w:rPr>
                <w:rFonts w:ascii="Arial" w:hAnsi="Arial" w:cs="Arial"/>
                <w:sz w:val="16"/>
                <w:szCs w:val="16"/>
              </w:rPr>
              <w:br/>
              <w:t xml:space="preserve">Srini Pharmaceuticals Ltd, India на Srini Pharmaceuticals Private Limited, India, внесення уточнення в адресу виробника АФІ валацикловіру гідрохлориду та зміна власника мастер-файла на АФІ валацикловіру гідрохлориду з Apotex Pharmachem India Pvt. Ltd. на Srini Pharmaceuticals Private Limited, India. Виробнича дільниця та усі виробничі операції залишаються незмінними. </w:t>
            </w:r>
            <w:r w:rsidRPr="00824B70">
              <w:rPr>
                <w:rFonts w:ascii="Arial" w:hAnsi="Arial" w:cs="Arial"/>
                <w:sz w:val="16"/>
                <w:szCs w:val="16"/>
              </w:rPr>
              <w:br/>
              <w:t>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вилучення зі специфікації на АФІ показника «Важкі метали» у зв’язку з приведенням у відповідність до діючої монографії USP Valacyclovir Hydrochloride та до специфікації виробника АФІ.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(звуження допустимих меж, визначених у специфікації), звуження допустимих меж, визначених у специфікації на АФІ Валацикловіру гідрохлориду для показника «Вода» у зв’язку з приведенням у відповідність до специфікації виробника АФІ Валацикловіру гідрохлориду ( з 5.0 -7.5% до 5.0-6.5%).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(звуження допустимих меж, визначених у специфікації), звуження допустимих меж, визначених у специфікації на АФІ Валацикловіру гідрохлорид для показника «Залишкові кількості органічних розчинників» у зв’язку з приведенням у відповідність до специфікації виробника АФІ Валацикловіру гідрохлориду (затверджено: Dimethylformamide NMT 880 ppm, Toluene NMT 890 ppm запропоновано: Dimethylformamide NMT 250 ppm, Toluene NMT 500 ppm)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зміни у затверджених методах випробування «Кількісне визначення» для АФІ валацикловіру гідрохлориду, а саме уточнення умов випробування, умов зберігання розчину стандарту і випробуваного розчину. Критерії прийнятності не зазнали змін «Кількісне визначення» для АФІ валацикловіру гідрохлориду.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зміни у методах випробування АФІ за тестом «Енантіомерна чистота» для АФІ валацикловіру гідрохлориду, а саме зміни умов зберігання розчину стандарту і випробуваного розчину, умов перевірки придатності системи та уточнення формули для розрахунку вмісту домішки. Критерії прийнятності не зазнали змін.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зміна у методах випробування АФІ за тестом «Залишкові кількості органічних розчинників» для АФІ валацикловіру гідрохлориду, а саме уточнення умов проведення випробування, приготування внутрішнього стандарту, стандартного та випробуваного розчинів.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b/>
                <w:i/>
                <w:sz w:val="16"/>
                <w:szCs w:val="16"/>
              </w:rPr>
            </w:pPr>
            <w:r w:rsidRPr="00824B70">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UA/14168/01/01</w:t>
            </w:r>
          </w:p>
        </w:tc>
      </w:tr>
      <w:tr w:rsidR="0077730C" w:rsidRPr="00824B70" w:rsidTr="004B05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77730C">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4B05C9">
            <w:pPr>
              <w:pStyle w:val="110"/>
              <w:tabs>
                <w:tab w:val="left" w:pos="12600"/>
              </w:tabs>
              <w:rPr>
                <w:rFonts w:ascii="Arial" w:hAnsi="Arial" w:cs="Arial"/>
                <w:b/>
                <w:i/>
                <w:sz w:val="16"/>
                <w:szCs w:val="16"/>
              </w:rPr>
            </w:pPr>
            <w:r w:rsidRPr="00824B70">
              <w:rPr>
                <w:rFonts w:ascii="Arial" w:hAnsi="Arial" w:cs="Arial"/>
                <w:b/>
                <w:sz w:val="16"/>
                <w:szCs w:val="16"/>
              </w:rPr>
              <w:t>ОТИПАКС®</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rPr>
                <w:rFonts w:ascii="Arial" w:hAnsi="Arial" w:cs="Arial"/>
                <w:sz w:val="16"/>
                <w:szCs w:val="16"/>
              </w:rPr>
            </w:pPr>
            <w:r w:rsidRPr="00824B70">
              <w:rPr>
                <w:rFonts w:ascii="Arial" w:hAnsi="Arial" w:cs="Arial"/>
                <w:sz w:val="16"/>
                <w:szCs w:val="16"/>
              </w:rPr>
              <w:t>краплі вушні по 16 г у флаконі; по 1 флакону разом з пластиковою крапельницею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БІОКОДЕКС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БІОКОДЕКС</w:t>
            </w:r>
            <w:r w:rsidRPr="00824B70">
              <w:rPr>
                <w:rFonts w:ascii="Arial" w:hAnsi="Arial" w:cs="Arial"/>
                <w:sz w:val="16"/>
                <w:szCs w:val="16"/>
              </w:rPr>
              <w:br/>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Франція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1996-020-Rev 08 (затверджено: R1-CEP 1996-020-Rev 07) для діючої речовини лідокаїну гідрохлорид, який змінив назву на лідокаїну гідрохлорид моногідрат від затвердженого виробника MOEHS Catalana S.L., Іспанія (виробничі дільниці: MOEHS Catalana S.L. та MOEHS BCN, S.L.). Зміни І типу - Зміни щодо безпеки/ефективності та фармаконагляду (інші зміни) Оновлення тексту маркування упаковки лікарського засобу, а саме: вилучення інформації, зазначеної російською мовою; внесення на вторинну упаковку додаткової інформації у п. 7. «ІНШІ ОСОБЛИВІ ЗАСТЕРЕЖЕННЯ» щодо застосування лікарського засобу та додавання фрази «Адреса виробництва» у п. 11. «НАЙМЕНУВАННЯ І МІСЦЕЗНАХОДЖЕННЯ ВИРОБНИКА ТА/АБО ЗАЯВНИКА». Введення змін протягом 6-ти місяців після затвердження. Зміни І типу - Адміністративні зміни. Зміна назви АФІ або допоміжної речовини - Зміна назви АФІ з лідокаїну гідрохлорид на лідокаїну гідрохлорид моногідрат. Зміни внесено в інструкцію для медичного застосування лікарського засобу у розділ «Склад» (діючі речовини) з відповідними змінами у тексті маркування упаковки лікарського засобу.</w:t>
            </w:r>
            <w:r w:rsidRPr="00824B70">
              <w:rPr>
                <w:rFonts w:ascii="Arial" w:hAnsi="Arial" w:cs="Arial"/>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b/>
                <w:i/>
                <w:sz w:val="16"/>
                <w:szCs w:val="16"/>
              </w:rPr>
            </w:pPr>
            <w:r w:rsidRPr="00824B70">
              <w:rPr>
                <w:rFonts w:ascii="Arial" w:hAnsi="Arial" w:cs="Arial"/>
                <w:i/>
                <w:sz w:val="16"/>
                <w:szCs w:val="16"/>
              </w:rPr>
              <w:t>без рецепта</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i/>
                <w:sz w:val="16"/>
                <w:szCs w:val="16"/>
              </w:rPr>
            </w:pPr>
            <w:r w:rsidRPr="00824B70">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UA/5205/01/01</w:t>
            </w:r>
          </w:p>
        </w:tc>
      </w:tr>
      <w:tr w:rsidR="0077730C" w:rsidRPr="00824B70" w:rsidTr="004B05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77730C">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4B05C9">
            <w:pPr>
              <w:pStyle w:val="110"/>
              <w:tabs>
                <w:tab w:val="left" w:pos="12600"/>
              </w:tabs>
              <w:rPr>
                <w:rFonts w:ascii="Arial" w:hAnsi="Arial" w:cs="Arial"/>
                <w:b/>
                <w:i/>
                <w:sz w:val="16"/>
                <w:szCs w:val="16"/>
              </w:rPr>
            </w:pPr>
            <w:r w:rsidRPr="00824B70">
              <w:rPr>
                <w:rFonts w:ascii="Arial" w:hAnsi="Arial" w:cs="Arial"/>
                <w:b/>
                <w:sz w:val="16"/>
                <w:szCs w:val="16"/>
              </w:rPr>
              <w:t>ОФТАН®ДЕКСАМЕТАЗОН</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rPr>
                <w:rFonts w:ascii="Arial" w:hAnsi="Arial" w:cs="Arial"/>
                <w:sz w:val="16"/>
                <w:szCs w:val="16"/>
              </w:rPr>
            </w:pPr>
            <w:r w:rsidRPr="00824B70">
              <w:rPr>
                <w:rFonts w:ascii="Arial" w:hAnsi="Arial" w:cs="Arial"/>
                <w:sz w:val="16"/>
                <w:szCs w:val="16"/>
              </w:rPr>
              <w:t>краплі очні 0,1 %; по 5 мл у флаконі з крапельницею;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Сантен 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Фiнляндiя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 xml:space="preserve">Виробник відповідальний за виробництво in bulk, первинну та вторинну упаковку, контроль якості: НекстФарма АТ, Фінляндія; </w:t>
            </w:r>
            <w:r w:rsidRPr="00824B70">
              <w:rPr>
                <w:rFonts w:ascii="Arial" w:hAnsi="Arial" w:cs="Arial"/>
                <w:sz w:val="16"/>
                <w:szCs w:val="16"/>
              </w:rPr>
              <w:br/>
              <w:t xml:space="preserve">Альтернативний виробник, відповідальний за вторинне пакування: Мануфактурінг Пакагінг Фармака (МПФ) Б.В., Нідерланди; </w:t>
            </w:r>
            <w:r w:rsidRPr="00824B70">
              <w:rPr>
                <w:rFonts w:ascii="Arial" w:hAnsi="Arial" w:cs="Arial"/>
                <w:sz w:val="16"/>
                <w:szCs w:val="16"/>
              </w:rPr>
              <w:br/>
              <w:t xml:space="preserve">Виробник відповідальний за випуск серії: Сантен АТ, Фінляндія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Фінляндія/ Нідерланди/</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R2-CEP 1992-014 - Rev 07 (затверджено: R2-CEP 1992-014 - Rev 06) для діючої речовини Dexamethasone sodium phosphate від вже затвердженого виробника, який змінив назву з Sanofi Chimie на EUROAPI FRANCE.</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b/>
                <w:i/>
                <w:sz w:val="16"/>
                <w:szCs w:val="16"/>
              </w:rPr>
            </w:pPr>
            <w:r w:rsidRPr="00824B70">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UA/5051/01/01</w:t>
            </w:r>
          </w:p>
        </w:tc>
      </w:tr>
      <w:tr w:rsidR="0077730C" w:rsidRPr="00824B70" w:rsidTr="004B05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77730C">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4B05C9">
            <w:pPr>
              <w:pStyle w:val="110"/>
              <w:tabs>
                <w:tab w:val="left" w:pos="12600"/>
              </w:tabs>
              <w:rPr>
                <w:rFonts w:ascii="Arial" w:hAnsi="Arial" w:cs="Arial"/>
                <w:b/>
                <w:i/>
                <w:sz w:val="16"/>
                <w:szCs w:val="16"/>
              </w:rPr>
            </w:pPr>
            <w:r w:rsidRPr="00824B70">
              <w:rPr>
                <w:rFonts w:ascii="Arial" w:hAnsi="Arial" w:cs="Arial"/>
                <w:b/>
                <w:sz w:val="16"/>
                <w:szCs w:val="16"/>
              </w:rPr>
              <w:t>ПАНКРЕАТИН 8000 GR</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rPr>
                <w:rFonts w:ascii="Arial" w:hAnsi="Arial" w:cs="Arial"/>
                <w:sz w:val="16"/>
                <w:szCs w:val="16"/>
              </w:rPr>
            </w:pPr>
            <w:r w:rsidRPr="00824B70">
              <w:rPr>
                <w:rFonts w:ascii="Arial" w:hAnsi="Arial" w:cs="Arial"/>
                <w:sz w:val="16"/>
                <w:szCs w:val="16"/>
              </w:rPr>
              <w:t>таблетки кишковорозчинні in bulk: по 4000 таблеток у контейнерах пластмасових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ПрАТ "Технолог"</w:t>
            </w:r>
            <w:r w:rsidRPr="00824B70">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ПрАТ "Технолог"</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внесення змін до реєстраційних матеріалів: Зміни І типу - Адміністративні зміни. Зміна назви лікарського засобу - Зміна назви лікарського засобу затверджено: ПАНКРЕАЗИМ (PANCREAZIM); запропоновано: ПАНКРЕАТИН 8000 GR (PANCREATIN 8000 GR)</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b/>
                <w:i/>
                <w:sz w:val="16"/>
                <w:szCs w:val="16"/>
              </w:rPr>
            </w:pPr>
            <w:r w:rsidRPr="00824B70">
              <w:rPr>
                <w:rFonts w:ascii="Arial" w:hAnsi="Arial" w:cs="Arial"/>
                <w:i/>
                <w:sz w:val="16"/>
                <w:szCs w:val="16"/>
              </w:rPr>
              <w:t>-</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UA/12620/01/01</w:t>
            </w:r>
          </w:p>
        </w:tc>
      </w:tr>
      <w:tr w:rsidR="0077730C" w:rsidRPr="00824B70" w:rsidTr="004B05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77730C">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4B05C9">
            <w:pPr>
              <w:pStyle w:val="110"/>
              <w:tabs>
                <w:tab w:val="left" w:pos="12600"/>
              </w:tabs>
              <w:rPr>
                <w:rFonts w:ascii="Arial" w:hAnsi="Arial" w:cs="Arial"/>
                <w:b/>
                <w:i/>
                <w:sz w:val="16"/>
                <w:szCs w:val="16"/>
              </w:rPr>
            </w:pPr>
            <w:r w:rsidRPr="00824B70">
              <w:rPr>
                <w:rFonts w:ascii="Arial" w:hAnsi="Arial" w:cs="Arial"/>
                <w:b/>
                <w:sz w:val="16"/>
                <w:szCs w:val="16"/>
              </w:rPr>
              <w:t>ПАНКРЕАТИН 8000 GR</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rPr>
                <w:rFonts w:ascii="Arial" w:hAnsi="Arial" w:cs="Arial"/>
                <w:sz w:val="16"/>
                <w:szCs w:val="16"/>
              </w:rPr>
            </w:pPr>
            <w:r w:rsidRPr="00824B70">
              <w:rPr>
                <w:rFonts w:ascii="Arial" w:hAnsi="Arial" w:cs="Arial"/>
                <w:sz w:val="16"/>
                <w:szCs w:val="16"/>
              </w:rPr>
              <w:t>таблетки кишковорозчинні по 10 таблеток у блістері; по 2 або по 5 блістерів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ПрАТ "Технолог"</w:t>
            </w:r>
            <w:r w:rsidRPr="00824B70">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ПрАТ "Технолог"</w:t>
            </w:r>
            <w:r w:rsidRPr="00824B70">
              <w:rPr>
                <w:rFonts w:ascii="Arial" w:hAnsi="Arial" w:cs="Arial"/>
                <w:sz w:val="16"/>
                <w:szCs w:val="16"/>
              </w:rPr>
              <w:br/>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 xml:space="preserve">внесення змін до реєстраційних матеріалів: Зміни І типу - Адміністративні зміни. Зміна назви лікарського засобу - Зміна назви лікарського засобу затверджено: ПАНКРЕАЗИМ (PANCREAZIM); запропоновано: ПАНКРЕАТИН 8000 GR (PANCREATIN 8000 GR). Зміни І типу - Зміни щодо безпеки/ефективності та фармаконагляду (інші зміни) - Вилучення інструкції для медичного застосування лікарського засобу, текст якої зазначено російською мовою.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b/>
                <w:i/>
                <w:sz w:val="16"/>
                <w:szCs w:val="16"/>
              </w:rPr>
            </w:pPr>
            <w:r w:rsidRPr="00824B70">
              <w:rPr>
                <w:rFonts w:ascii="Arial" w:hAnsi="Arial" w:cs="Arial"/>
                <w:i/>
                <w:sz w:val="16"/>
                <w:szCs w:val="16"/>
              </w:rPr>
              <w:t>без рецепта</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i/>
                <w:sz w:val="16"/>
                <w:szCs w:val="16"/>
              </w:rPr>
            </w:pPr>
            <w:r w:rsidRPr="00824B70">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UA/8550/01/01</w:t>
            </w:r>
          </w:p>
        </w:tc>
      </w:tr>
      <w:tr w:rsidR="0077730C" w:rsidRPr="00824B70" w:rsidTr="004B05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77730C">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4B05C9">
            <w:pPr>
              <w:pStyle w:val="110"/>
              <w:tabs>
                <w:tab w:val="left" w:pos="12600"/>
              </w:tabs>
              <w:rPr>
                <w:rFonts w:ascii="Arial" w:hAnsi="Arial" w:cs="Arial"/>
                <w:b/>
                <w:i/>
                <w:sz w:val="16"/>
                <w:szCs w:val="16"/>
              </w:rPr>
            </w:pPr>
            <w:r w:rsidRPr="00824B70">
              <w:rPr>
                <w:rFonts w:ascii="Arial" w:hAnsi="Arial" w:cs="Arial"/>
                <w:b/>
                <w:sz w:val="16"/>
                <w:szCs w:val="16"/>
              </w:rPr>
              <w:t>ПАНТОПРАЗОЛ-ФАРМЕКС</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rPr>
                <w:rFonts w:ascii="Arial" w:hAnsi="Arial" w:cs="Arial"/>
                <w:sz w:val="16"/>
                <w:szCs w:val="16"/>
              </w:rPr>
            </w:pPr>
            <w:r w:rsidRPr="00824B70">
              <w:rPr>
                <w:rFonts w:ascii="Arial" w:hAnsi="Arial" w:cs="Arial"/>
                <w:sz w:val="16"/>
                <w:szCs w:val="16"/>
              </w:rPr>
              <w:t xml:space="preserve">ліофілізат для розчину для ін’єкцій по 40 мг 1 флакон з ліофілізатом в пачці з картону. </w:t>
            </w:r>
            <w:r w:rsidRPr="00824B70">
              <w:rPr>
                <w:rFonts w:ascii="Arial" w:hAnsi="Arial" w:cs="Arial"/>
                <w:sz w:val="16"/>
                <w:szCs w:val="16"/>
              </w:rPr>
              <w:br/>
              <w:t xml:space="preserve">5 флаконів з ліофілізатом у контурній чарунковій упаковці; по 1 контурній чарунковій упаковці в пачці з картону.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ТОВ "ФАРМЕКС ГРУП"</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до Інструкції для медичного застосування лікарського засобу до розділів: "Особливості застосування" та "Побічні реакції" щодо безпеки застосування діючої речовини пантопразол відповідно до рекомендацій PRAC.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b/>
                <w:i/>
                <w:sz w:val="16"/>
                <w:szCs w:val="16"/>
              </w:rPr>
            </w:pPr>
            <w:r w:rsidRPr="00824B70">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i/>
                <w:sz w:val="16"/>
                <w:szCs w:val="16"/>
              </w:rPr>
            </w:pPr>
            <w:r w:rsidRPr="00824B7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UA/14870/01/01</w:t>
            </w:r>
          </w:p>
        </w:tc>
      </w:tr>
      <w:tr w:rsidR="0077730C" w:rsidRPr="00824B70" w:rsidTr="004B05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77730C">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4B05C9">
            <w:pPr>
              <w:pStyle w:val="110"/>
              <w:tabs>
                <w:tab w:val="left" w:pos="12600"/>
              </w:tabs>
              <w:rPr>
                <w:rFonts w:ascii="Arial" w:hAnsi="Arial" w:cs="Arial"/>
                <w:b/>
                <w:i/>
                <w:sz w:val="16"/>
                <w:szCs w:val="16"/>
              </w:rPr>
            </w:pPr>
            <w:r w:rsidRPr="00824B70">
              <w:rPr>
                <w:rFonts w:ascii="Arial" w:hAnsi="Arial" w:cs="Arial"/>
                <w:b/>
                <w:sz w:val="16"/>
                <w:szCs w:val="16"/>
              </w:rPr>
              <w:t>ПАРАЦЕТАМОЛ-БАКСТЕР</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rPr>
                <w:rFonts w:ascii="Arial" w:hAnsi="Arial" w:cs="Arial"/>
                <w:sz w:val="16"/>
                <w:szCs w:val="16"/>
              </w:rPr>
            </w:pPr>
            <w:r w:rsidRPr="00824B70">
              <w:rPr>
                <w:rFonts w:ascii="Arial" w:hAnsi="Arial" w:cs="Arial"/>
                <w:sz w:val="16"/>
                <w:szCs w:val="16"/>
              </w:rPr>
              <w:t>розчин для інфузій, 10 мг/мл по 100 мл у флаконі, по 25 флаконів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Бакстер Холдінг Бі.Ві.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Нідерланди</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БІЕФФЕ МЕДІТАЛ С.П.А.</w:t>
            </w:r>
            <w:r w:rsidRPr="00824B70">
              <w:rPr>
                <w:rFonts w:ascii="Arial" w:hAnsi="Arial" w:cs="Arial"/>
                <w:sz w:val="16"/>
                <w:szCs w:val="16"/>
              </w:rPr>
              <w:br/>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b/>
                <w:sz w:val="16"/>
                <w:szCs w:val="16"/>
              </w:rPr>
            </w:pPr>
            <w:r w:rsidRPr="00824B70">
              <w:rPr>
                <w:rFonts w:ascii="Arial" w:hAnsi="Arial" w:cs="Arial"/>
                <w:b/>
                <w:sz w:val="16"/>
                <w:szCs w:val="16"/>
              </w:rPr>
              <w:t>Італія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внесення змін до реєстраційних матеріалів</w:t>
            </w:r>
            <w:r w:rsidRPr="00824B70">
              <w:rPr>
                <w:rFonts w:ascii="Arial" w:hAnsi="Arial" w:cs="Arial"/>
                <w:b/>
                <w:sz w:val="16"/>
                <w:szCs w:val="16"/>
              </w:rPr>
              <w:t xml:space="preserve">: уточнення написання країни-виробника в наказі МОЗ України № 2085 від 13.12.2024 в процесі реєстрації. </w:t>
            </w:r>
            <w:r w:rsidRPr="00824B70">
              <w:rPr>
                <w:rFonts w:ascii="Arial" w:hAnsi="Arial" w:cs="Arial"/>
                <w:sz w:val="16"/>
                <w:szCs w:val="16"/>
              </w:rPr>
              <w:t xml:space="preserve">Редакція в наказі - Індія. </w:t>
            </w:r>
            <w:r w:rsidRPr="00824B70">
              <w:rPr>
                <w:rFonts w:ascii="Arial" w:hAnsi="Arial" w:cs="Arial"/>
                <w:b/>
                <w:sz w:val="16"/>
                <w:szCs w:val="16"/>
              </w:rPr>
              <w:t>Вірна редакція - Італія.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b/>
                <w:i/>
                <w:sz w:val="16"/>
                <w:szCs w:val="16"/>
              </w:rPr>
            </w:pPr>
            <w:r w:rsidRPr="00824B70">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UA/20701/01/01</w:t>
            </w:r>
          </w:p>
        </w:tc>
      </w:tr>
      <w:tr w:rsidR="0077730C" w:rsidRPr="00824B70" w:rsidTr="004B05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77730C">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4B05C9">
            <w:pPr>
              <w:pStyle w:val="110"/>
              <w:tabs>
                <w:tab w:val="left" w:pos="12600"/>
              </w:tabs>
              <w:rPr>
                <w:rFonts w:ascii="Arial" w:hAnsi="Arial" w:cs="Arial"/>
                <w:b/>
                <w:i/>
                <w:sz w:val="16"/>
                <w:szCs w:val="16"/>
              </w:rPr>
            </w:pPr>
            <w:r w:rsidRPr="00824B70">
              <w:rPr>
                <w:rFonts w:ascii="Arial" w:hAnsi="Arial" w:cs="Arial"/>
                <w:b/>
                <w:sz w:val="16"/>
                <w:szCs w:val="16"/>
              </w:rPr>
              <w:t>ПЕГАСЕТ</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rPr>
                <w:rFonts w:ascii="Arial" w:hAnsi="Arial" w:cs="Arial"/>
                <w:sz w:val="16"/>
                <w:szCs w:val="16"/>
              </w:rPr>
            </w:pPr>
            <w:r w:rsidRPr="00824B70">
              <w:rPr>
                <w:rFonts w:ascii="Arial" w:hAnsi="Arial" w:cs="Arial"/>
                <w:sz w:val="16"/>
                <w:szCs w:val="16"/>
              </w:rPr>
              <w:t xml:space="preserve">капсули по 300 мг по 28 капсул: по 7 капсул у блістері; по 4 блістери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Ауробіндо Фарма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Ауробіндо Фарма Лімітед - Юніт VІІ</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824B70">
              <w:rPr>
                <w:rFonts w:ascii="Arial" w:hAnsi="Arial" w:cs="Arial"/>
                <w:sz w:val="16"/>
                <w:szCs w:val="16"/>
              </w:rPr>
              <w:br/>
              <w:t xml:space="preserve">Зміни внесено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w:t>
            </w:r>
            <w:r w:rsidRPr="00824B70">
              <w:rPr>
                <w:rFonts w:ascii="Arial" w:hAnsi="Arial" w:cs="Arial"/>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b/>
                <w:i/>
                <w:sz w:val="16"/>
                <w:szCs w:val="16"/>
              </w:rPr>
            </w:pPr>
            <w:r w:rsidRPr="00824B70">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i/>
                <w:sz w:val="16"/>
                <w:szCs w:val="16"/>
              </w:rPr>
            </w:pPr>
            <w:r w:rsidRPr="00824B70">
              <w:rPr>
                <w:rFonts w:ascii="Arial" w:hAnsi="Arial" w:cs="Arial"/>
                <w:i/>
                <w:sz w:val="16"/>
                <w:szCs w:val="16"/>
              </w:rPr>
              <w:t>Не підягає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UA/18480/01/03</w:t>
            </w:r>
          </w:p>
        </w:tc>
      </w:tr>
      <w:tr w:rsidR="0077730C" w:rsidRPr="00824B70" w:rsidTr="004B05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77730C">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4B05C9">
            <w:pPr>
              <w:pStyle w:val="110"/>
              <w:tabs>
                <w:tab w:val="left" w:pos="12600"/>
              </w:tabs>
              <w:rPr>
                <w:rFonts w:ascii="Arial" w:hAnsi="Arial" w:cs="Arial"/>
                <w:b/>
                <w:i/>
                <w:sz w:val="16"/>
                <w:szCs w:val="16"/>
              </w:rPr>
            </w:pPr>
            <w:r w:rsidRPr="00824B70">
              <w:rPr>
                <w:rFonts w:ascii="Arial" w:hAnsi="Arial" w:cs="Arial"/>
                <w:b/>
                <w:sz w:val="16"/>
                <w:szCs w:val="16"/>
              </w:rPr>
              <w:t>ПЕГАСЕТ</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rPr>
                <w:rFonts w:ascii="Arial" w:hAnsi="Arial" w:cs="Arial"/>
                <w:sz w:val="16"/>
                <w:szCs w:val="16"/>
              </w:rPr>
            </w:pPr>
            <w:r w:rsidRPr="00824B70">
              <w:rPr>
                <w:rFonts w:ascii="Arial" w:hAnsi="Arial" w:cs="Arial"/>
                <w:sz w:val="16"/>
                <w:szCs w:val="16"/>
              </w:rPr>
              <w:t xml:space="preserve">капсули по 150 мг по 28 капсул: по 7 капсул у блістері; по 4 блістери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Ауробіндо Фарма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Ауробіндо Фарма Лімітед - Юніт VІІ</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824B70">
              <w:rPr>
                <w:rFonts w:ascii="Arial" w:hAnsi="Arial" w:cs="Arial"/>
                <w:sz w:val="16"/>
                <w:szCs w:val="16"/>
              </w:rPr>
              <w:br/>
              <w:t xml:space="preserve">Зміни внесено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w:t>
            </w:r>
            <w:r w:rsidRPr="00824B70">
              <w:rPr>
                <w:rFonts w:ascii="Arial" w:hAnsi="Arial" w:cs="Arial"/>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b/>
                <w:i/>
                <w:sz w:val="16"/>
                <w:szCs w:val="16"/>
              </w:rPr>
            </w:pPr>
            <w:r w:rsidRPr="00824B70">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i/>
                <w:sz w:val="16"/>
                <w:szCs w:val="16"/>
              </w:rPr>
            </w:pPr>
            <w:r w:rsidRPr="00824B70">
              <w:rPr>
                <w:rFonts w:ascii="Arial" w:hAnsi="Arial" w:cs="Arial"/>
                <w:i/>
                <w:sz w:val="16"/>
                <w:szCs w:val="16"/>
              </w:rPr>
              <w:t>Не підягає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UA/18480/01/02</w:t>
            </w:r>
          </w:p>
        </w:tc>
      </w:tr>
      <w:tr w:rsidR="0077730C" w:rsidRPr="00824B70" w:rsidTr="004B05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77730C">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4B05C9">
            <w:pPr>
              <w:pStyle w:val="110"/>
              <w:tabs>
                <w:tab w:val="left" w:pos="12600"/>
              </w:tabs>
              <w:rPr>
                <w:rFonts w:ascii="Arial" w:hAnsi="Arial" w:cs="Arial"/>
                <w:b/>
                <w:i/>
                <w:sz w:val="16"/>
                <w:szCs w:val="16"/>
              </w:rPr>
            </w:pPr>
            <w:r w:rsidRPr="00824B70">
              <w:rPr>
                <w:rFonts w:ascii="Arial" w:hAnsi="Arial" w:cs="Arial"/>
                <w:b/>
                <w:sz w:val="16"/>
                <w:szCs w:val="16"/>
              </w:rPr>
              <w:t>ПЕГАСЕТ</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rPr>
                <w:rFonts w:ascii="Arial" w:hAnsi="Arial" w:cs="Arial"/>
                <w:sz w:val="16"/>
                <w:szCs w:val="16"/>
              </w:rPr>
            </w:pPr>
            <w:r w:rsidRPr="00824B70">
              <w:rPr>
                <w:rFonts w:ascii="Arial" w:hAnsi="Arial" w:cs="Arial"/>
                <w:sz w:val="16"/>
                <w:szCs w:val="16"/>
              </w:rPr>
              <w:t xml:space="preserve">капсули по 75 мг, по 28 капсул: по 7 капсул у блістері; по 4 блістери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Ауробіндо Фарма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Ауробіндо Фарма Лімітед - Юніт VІІ</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824B70">
              <w:rPr>
                <w:rFonts w:ascii="Arial" w:hAnsi="Arial" w:cs="Arial"/>
                <w:sz w:val="16"/>
                <w:szCs w:val="16"/>
              </w:rPr>
              <w:br/>
              <w:t xml:space="preserve">Зміни внесено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w:t>
            </w:r>
            <w:r w:rsidRPr="00824B70">
              <w:rPr>
                <w:rFonts w:ascii="Arial" w:hAnsi="Arial" w:cs="Arial"/>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b/>
                <w:i/>
                <w:sz w:val="16"/>
                <w:szCs w:val="16"/>
              </w:rPr>
            </w:pPr>
            <w:r w:rsidRPr="00824B70">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i/>
                <w:sz w:val="16"/>
                <w:szCs w:val="16"/>
              </w:rPr>
            </w:pPr>
            <w:r w:rsidRPr="00824B70">
              <w:rPr>
                <w:rFonts w:ascii="Arial" w:hAnsi="Arial" w:cs="Arial"/>
                <w:i/>
                <w:sz w:val="16"/>
                <w:szCs w:val="16"/>
              </w:rPr>
              <w:t>Не підягає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UA/18480/01/01</w:t>
            </w:r>
          </w:p>
        </w:tc>
      </w:tr>
      <w:tr w:rsidR="0077730C" w:rsidRPr="00824B70" w:rsidTr="004B05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77730C">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4B05C9">
            <w:pPr>
              <w:pStyle w:val="110"/>
              <w:tabs>
                <w:tab w:val="left" w:pos="12600"/>
              </w:tabs>
              <w:rPr>
                <w:rFonts w:ascii="Arial" w:hAnsi="Arial" w:cs="Arial"/>
                <w:b/>
                <w:i/>
                <w:sz w:val="16"/>
                <w:szCs w:val="16"/>
              </w:rPr>
            </w:pPr>
            <w:r w:rsidRPr="00824B70">
              <w:rPr>
                <w:rFonts w:ascii="Arial" w:hAnsi="Arial" w:cs="Arial"/>
                <w:b/>
                <w:sz w:val="16"/>
                <w:szCs w:val="16"/>
              </w:rPr>
              <w:t>ПЕМОЗАР</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rPr>
                <w:rFonts w:ascii="Arial" w:hAnsi="Arial" w:cs="Arial"/>
                <w:sz w:val="16"/>
                <w:szCs w:val="16"/>
              </w:rPr>
            </w:pPr>
            <w:r w:rsidRPr="00824B70">
              <w:rPr>
                <w:rFonts w:ascii="Arial" w:hAnsi="Arial" w:cs="Arial"/>
                <w:sz w:val="16"/>
                <w:szCs w:val="16"/>
              </w:rPr>
              <w:t>порошок ліофілізований для розчину для ін'єкцій та інфузій по 40 мг; по 1 флакону з порошком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Сан Фармасьютикал Індастріз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Сан Фармасьютикал Індастріз Лтд.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внесення змін до реєстраційних матеріалів: Зміни І типу - Зміни з якості. АФІ. Виробництво. Зміни в процесі виробництва АФІ (незначна зміна у закритій частині мастер-файла на АФІ) Виробник АФІ вніс зміни до виробничого процесу та оновив специфікацію АФІ Езомепразолу натрію відповідно до вимог монографії 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b/>
                <w:i/>
                <w:sz w:val="16"/>
                <w:szCs w:val="16"/>
              </w:rPr>
            </w:pPr>
            <w:r w:rsidRPr="00824B70">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UA/16240/01/01</w:t>
            </w:r>
          </w:p>
        </w:tc>
      </w:tr>
      <w:tr w:rsidR="0077730C" w:rsidRPr="00824B70" w:rsidTr="004B05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77730C">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4B05C9">
            <w:pPr>
              <w:pStyle w:val="110"/>
              <w:tabs>
                <w:tab w:val="left" w:pos="12600"/>
              </w:tabs>
              <w:rPr>
                <w:rFonts w:ascii="Arial" w:hAnsi="Arial" w:cs="Arial"/>
                <w:b/>
                <w:i/>
                <w:sz w:val="16"/>
                <w:szCs w:val="16"/>
              </w:rPr>
            </w:pPr>
            <w:r w:rsidRPr="00824B70">
              <w:rPr>
                <w:rFonts w:ascii="Arial" w:hAnsi="Arial" w:cs="Arial"/>
                <w:b/>
                <w:sz w:val="16"/>
                <w:szCs w:val="16"/>
              </w:rPr>
              <w:t>ПЕНТАЛГІН ФС ЕКСТРА КАПСУЛИ</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rPr>
                <w:rFonts w:ascii="Arial" w:hAnsi="Arial" w:cs="Arial"/>
                <w:sz w:val="16"/>
                <w:szCs w:val="16"/>
              </w:rPr>
            </w:pPr>
            <w:r w:rsidRPr="00824B70">
              <w:rPr>
                <w:rFonts w:ascii="Arial" w:hAnsi="Arial" w:cs="Arial"/>
                <w:sz w:val="16"/>
                <w:szCs w:val="16"/>
              </w:rPr>
              <w:t>капсули, по 10 капсул у блістері; по 1 або 2 блістери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ТОВ "АСІНО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ТОВ "Фарма Старт"</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внесення змін до матеріалів реєстраційного досьє на лікарський засіб Пенталгін ФС екстра капсули, у зв'язку з отриманням оновленого сертифікату відповідності Європейській фармакопеї на АФІ Кодеїну фосфат гемігідрат від затвердженого виробника "Francopia", Франція. Затверджено: СЕР R1-CEP 1997-118-Rev 11; Запропоновано: CEP 1997-118-Rev 12. У зв'язку з оновленням версії СЕР відбулась зміна назви виробничої дільниці (було: «Sanofi Chimie», Франція; стало: «SANOFI WINTHROP INDUSTRIE», Франція).</w:t>
            </w:r>
            <w:r w:rsidRPr="00824B70">
              <w:rPr>
                <w:rFonts w:ascii="Arial" w:hAnsi="Arial" w:cs="Arial"/>
                <w:sz w:val="16"/>
                <w:szCs w:val="16"/>
              </w:rPr>
              <w:br/>
              <w:t xml:space="preserve">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w:t>
            </w:r>
            <w:r w:rsidRPr="00824B70">
              <w:rPr>
                <w:rFonts w:ascii="Arial" w:hAnsi="Arial" w:cs="Arial"/>
                <w:sz w:val="16"/>
                <w:szCs w:val="16"/>
              </w:rPr>
              <w:br/>
              <w:t>внесення змін до специфікації для контролю АФІ кодеїну фосфату гемігідрату для тесту «Ідентифікація (А, С)», а саме змінено формулювання вимог відповідно до внутрішньо-фірмових вимог («SANOFI WINTHROP INDUSTRIE», Франція).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b/>
                <w:i/>
                <w:sz w:val="16"/>
                <w:szCs w:val="16"/>
              </w:rPr>
            </w:pPr>
            <w:r w:rsidRPr="00824B70">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UA/10881/01/01</w:t>
            </w:r>
          </w:p>
        </w:tc>
      </w:tr>
      <w:tr w:rsidR="0077730C" w:rsidRPr="00824B70" w:rsidTr="004B05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77730C">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4B05C9">
            <w:pPr>
              <w:pStyle w:val="110"/>
              <w:tabs>
                <w:tab w:val="left" w:pos="12600"/>
              </w:tabs>
              <w:rPr>
                <w:rFonts w:ascii="Arial" w:hAnsi="Arial" w:cs="Arial"/>
                <w:b/>
                <w:i/>
                <w:sz w:val="16"/>
                <w:szCs w:val="16"/>
              </w:rPr>
            </w:pPr>
            <w:r w:rsidRPr="00824B70">
              <w:rPr>
                <w:rFonts w:ascii="Arial" w:hAnsi="Arial" w:cs="Arial"/>
                <w:b/>
                <w:sz w:val="16"/>
                <w:szCs w:val="16"/>
              </w:rPr>
              <w:t>ПЕРИНДОПРИЛ-ДАРНИЦЯ</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rPr>
                <w:rFonts w:ascii="Arial" w:hAnsi="Arial" w:cs="Arial"/>
                <w:sz w:val="16"/>
                <w:szCs w:val="16"/>
              </w:rPr>
            </w:pPr>
            <w:r w:rsidRPr="00824B70">
              <w:rPr>
                <w:rFonts w:ascii="Arial" w:hAnsi="Arial" w:cs="Arial"/>
                <w:sz w:val="16"/>
                <w:szCs w:val="16"/>
              </w:rPr>
              <w:t xml:space="preserve">таблетки по 8 мг по 10 таблеток у контурній чарунковій упаковці, по 3 контурні чарункові упаковки в пачці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ПрАТ "Фармацевтична фірма "Дарниця"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Приведення розділів 3.2.Р.4.1. та 3.2.Р.4.2. реєстраційного досьє на допоміжну речовину Магнію стеарат до вимог монографії «Magnesium stearate» діючої редакції Європейської Фармакопеї. У зв’язку з цим внесено зміни до розділів: «Ідентифікація», «Кислотність або лужність» та «Кількісне визначення»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b/>
                <w:i/>
                <w:sz w:val="16"/>
                <w:szCs w:val="16"/>
              </w:rPr>
            </w:pPr>
            <w:r w:rsidRPr="00824B70">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UA/18525/01/02</w:t>
            </w:r>
          </w:p>
        </w:tc>
      </w:tr>
      <w:tr w:rsidR="0077730C" w:rsidRPr="00824B70" w:rsidTr="004B05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77730C">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4B05C9">
            <w:pPr>
              <w:pStyle w:val="110"/>
              <w:tabs>
                <w:tab w:val="left" w:pos="12600"/>
              </w:tabs>
              <w:rPr>
                <w:rFonts w:ascii="Arial" w:hAnsi="Arial" w:cs="Arial"/>
                <w:b/>
                <w:i/>
                <w:sz w:val="16"/>
                <w:szCs w:val="16"/>
              </w:rPr>
            </w:pPr>
            <w:r w:rsidRPr="00824B70">
              <w:rPr>
                <w:rFonts w:ascii="Arial" w:hAnsi="Arial" w:cs="Arial"/>
                <w:b/>
                <w:sz w:val="16"/>
                <w:szCs w:val="16"/>
              </w:rPr>
              <w:t>ПЕРИНДОПРИЛ-ДАРНИЦЯ</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rPr>
                <w:rFonts w:ascii="Arial" w:hAnsi="Arial" w:cs="Arial"/>
                <w:sz w:val="16"/>
                <w:szCs w:val="16"/>
              </w:rPr>
            </w:pPr>
            <w:r w:rsidRPr="00824B70">
              <w:rPr>
                <w:rFonts w:ascii="Arial" w:hAnsi="Arial" w:cs="Arial"/>
                <w:sz w:val="16"/>
                <w:szCs w:val="16"/>
              </w:rPr>
              <w:t xml:space="preserve">таблетки по 4 мг по 10 таблеток у контурній чарунковій упаковці, по 3 контурні чарункові упаковки в пачці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ПрАТ "Фармацевтична фірма "Дарниця"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Приведення розділів 3.2.Р.4.1. та 3.2.Р.4.2. реєстраційного досьє на допоміжну речовину Магнію стеарат до вимог монографії «Magnesium stearate» діючої редакції Європейської Фармакопеї. У зв’язку з цим внесено зміни до розділів: «Ідентифікація», «Кислотність або лужність» та «Кількісне визначення»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b/>
                <w:i/>
                <w:sz w:val="16"/>
                <w:szCs w:val="16"/>
              </w:rPr>
            </w:pPr>
            <w:r w:rsidRPr="00824B70">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UA/18525/01/01</w:t>
            </w:r>
          </w:p>
        </w:tc>
      </w:tr>
      <w:tr w:rsidR="0077730C" w:rsidRPr="00824B70" w:rsidTr="004B05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77730C">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4B05C9">
            <w:pPr>
              <w:pStyle w:val="110"/>
              <w:tabs>
                <w:tab w:val="left" w:pos="12600"/>
              </w:tabs>
              <w:rPr>
                <w:rFonts w:ascii="Arial" w:hAnsi="Arial" w:cs="Arial"/>
                <w:b/>
                <w:i/>
                <w:sz w:val="16"/>
                <w:szCs w:val="16"/>
              </w:rPr>
            </w:pPr>
            <w:r w:rsidRPr="00824B70">
              <w:rPr>
                <w:rFonts w:ascii="Arial" w:hAnsi="Arial" w:cs="Arial"/>
                <w:b/>
                <w:sz w:val="16"/>
                <w:szCs w:val="16"/>
              </w:rPr>
              <w:t>ПЕРИТОЛ®</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rPr>
                <w:rFonts w:ascii="Arial" w:hAnsi="Arial" w:cs="Arial"/>
                <w:sz w:val="16"/>
                <w:szCs w:val="16"/>
              </w:rPr>
            </w:pPr>
            <w:r w:rsidRPr="00824B70">
              <w:rPr>
                <w:rFonts w:ascii="Arial" w:hAnsi="Arial" w:cs="Arial"/>
                <w:sz w:val="16"/>
                <w:szCs w:val="16"/>
              </w:rPr>
              <w:t>таблетки по 4 мг по 10 таблеток у блістері; по 2 блістери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ЗАТ Фармацевтичний завод ЕГІС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ЗАТ Фармацевтичний завод ЕГІС</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Угорщина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зміна у розділі 3.2.S.4.1. Специфікація ципрогептадину гідрохлориду за показником «Acidity» пов'язана з оновленням відповідної монографії Ph. Eur.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заміною вимог монографії ДФУ або іншої національної фармакопеї держави ЄС на вимоги монографії Європейської фармакопеї), зміна у розділі 3.2.S.4.1. Специфікація ципрогептадину гідрохлориду пов'язана з заміною вимог монографії USP на вимоги відповідної монографії Ph. Eur., а саме показник Residue on ignition NMT 0.1% USP&lt;281&gt; замінюється на Sulfated ash NMT 0.1% Ph. Eur. 2.4.14.</w:t>
            </w:r>
            <w:r w:rsidRPr="00824B70">
              <w:rPr>
                <w:rFonts w:ascii="Arial" w:hAnsi="Arial" w:cs="Arial"/>
                <w:sz w:val="16"/>
                <w:szCs w:val="16"/>
              </w:rPr>
              <w:br/>
              <w:t>Зміни II типу - Зміни з якості. АФІ. (інші зміни) зміни вносяться у зв'язку з оновленням ASMF для Ципрогептадину гідрохлориду затвердженого виробника Dipharma Francis S.r.l. Затверджено: July 2018 ed. - Sequence 0002 Запропоновано: November 2021 ed. - Sequence 0015</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b/>
                <w:i/>
                <w:sz w:val="16"/>
                <w:szCs w:val="16"/>
              </w:rPr>
            </w:pPr>
            <w:r w:rsidRPr="00824B70">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UA/9035/01/01</w:t>
            </w:r>
          </w:p>
        </w:tc>
      </w:tr>
      <w:tr w:rsidR="0077730C" w:rsidRPr="00824B70" w:rsidTr="004B05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77730C">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4B05C9">
            <w:pPr>
              <w:pStyle w:val="110"/>
              <w:tabs>
                <w:tab w:val="left" w:pos="12600"/>
              </w:tabs>
              <w:rPr>
                <w:rFonts w:ascii="Arial" w:hAnsi="Arial" w:cs="Arial"/>
                <w:b/>
                <w:i/>
                <w:sz w:val="16"/>
                <w:szCs w:val="16"/>
              </w:rPr>
            </w:pPr>
            <w:r w:rsidRPr="00824B70">
              <w:rPr>
                <w:rFonts w:ascii="Arial" w:hAnsi="Arial" w:cs="Arial"/>
                <w:b/>
                <w:sz w:val="16"/>
                <w:szCs w:val="16"/>
              </w:rPr>
              <w:t>ПЕРІНДОПРЕС®</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rPr>
                <w:rFonts w:ascii="Arial" w:hAnsi="Arial" w:cs="Arial"/>
                <w:sz w:val="16"/>
                <w:szCs w:val="16"/>
              </w:rPr>
            </w:pPr>
            <w:r w:rsidRPr="00824B70">
              <w:rPr>
                <w:rFonts w:ascii="Arial" w:hAnsi="Arial" w:cs="Arial"/>
                <w:sz w:val="16"/>
                <w:szCs w:val="16"/>
              </w:rPr>
              <w:t>таблетки по 4 мг, по 10 таблеток у контурній чарунковій упаковці; по 3 контурних чарункових упаковок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ПрАТ "Фармацевтична фірма "Дарниця"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 Приведення розділів 3.2.Р.4.1. та 3.2.Р.4.2. реєстраційного досьє на допоміжну речовину Магнію стеарат до вимог монографії «Magnesium stearate» діючої редакції Європейської Фармакопеї. У зв’язку з цим внесено зміни до розділів: «Ідентифікація», «Кислотність або лужність» та «Кількісне визначення».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b/>
                <w:i/>
                <w:sz w:val="16"/>
                <w:szCs w:val="16"/>
              </w:rPr>
            </w:pPr>
            <w:r w:rsidRPr="00824B70">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UA/16982/01/02</w:t>
            </w:r>
          </w:p>
        </w:tc>
      </w:tr>
      <w:tr w:rsidR="0077730C" w:rsidRPr="00824B70" w:rsidTr="004B05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77730C">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4B05C9">
            <w:pPr>
              <w:pStyle w:val="110"/>
              <w:tabs>
                <w:tab w:val="left" w:pos="12600"/>
              </w:tabs>
              <w:rPr>
                <w:rFonts w:ascii="Arial" w:hAnsi="Arial" w:cs="Arial"/>
                <w:b/>
                <w:i/>
                <w:sz w:val="16"/>
                <w:szCs w:val="16"/>
              </w:rPr>
            </w:pPr>
            <w:r w:rsidRPr="00824B70">
              <w:rPr>
                <w:rFonts w:ascii="Arial" w:hAnsi="Arial" w:cs="Arial"/>
                <w:b/>
                <w:sz w:val="16"/>
                <w:szCs w:val="16"/>
              </w:rPr>
              <w:t>ПЕРІНДОПРЕС®</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rPr>
                <w:rFonts w:ascii="Arial" w:hAnsi="Arial" w:cs="Arial"/>
                <w:sz w:val="16"/>
                <w:szCs w:val="16"/>
              </w:rPr>
            </w:pPr>
            <w:r w:rsidRPr="00824B70">
              <w:rPr>
                <w:rFonts w:ascii="Arial" w:hAnsi="Arial" w:cs="Arial"/>
                <w:sz w:val="16"/>
                <w:szCs w:val="16"/>
              </w:rPr>
              <w:t>таблетки по 8 мг, по 10 таблеток у контурній чарунковій упаковці; по 3 контурних чарункових упаковок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ПрАТ "Фармацевтична фірма "Дарниця"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 Приведення розділів 3.2.Р.4.1. та 3.2.Р.4.2. реєстраційного досьє на допоміжну речовину Магнію стеарат до вимог монографії «Magnesium stearate» діючої редакції Європейської Фармакопеї. У зв’язку з цим внесено зміни до розділів: «Ідентифікація», «Кислотність або лужність» та «Кількісне визначення».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b/>
                <w:i/>
                <w:sz w:val="16"/>
                <w:szCs w:val="16"/>
              </w:rPr>
            </w:pPr>
            <w:r w:rsidRPr="00824B70">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UA/16982/01/01</w:t>
            </w:r>
          </w:p>
        </w:tc>
      </w:tr>
      <w:tr w:rsidR="0077730C" w:rsidRPr="00824B70" w:rsidTr="004B05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77730C">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4B05C9">
            <w:pPr>
              <w:pStyle w:val="110"/>
              <w:tabs>
                <w:tab w:val="left" w:pos="12600"/>
              </w:tabs>
              <w:rPr>
                <w:rFonts w:ascii="Arial" w:hAnsi="Arial" w:cs="Arial"/>
                <w:b/>
                <w:i/>
                <w:sz w:val="16"/>
                <w:szCs w:val="16"/>
              </w:rPr>
            </w:pPr>
            <w:r w:rsidRPr="00824B70">
              <w:rPr>
                <w:rFonts w:ascii="Arial" w:hAnsi="Arial" w:cs="Arial"/>
                <w:b/>
                <w:sz w:val="16"/>
                <w:szCs w:val="16"/>
              </w:rPr>
              <w:t>ПРЕГАБАЛІН НЕКСТФАРМ</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rPr>
                <w:rFonts w:ascii="Arial" w:hAnsi="Arial" w:cs="Arial"/>
                <w:sz w:val="16"/>
                <w:szCs w:val="16"/>
              </w:rPr>
            </w:pPr>
            <w:r w:rsidRPr="00824B70">
              <w:rPr>
                <w:rFonts w:ascii="Arial" w:hAnsi="Arial" w:cs="Arial"/>
                <w:sz w:val="16"/>
                <w:szCs w:val="16"/>
              </w:rPr>
              <w:t>капсули тверді по 150 мг; по 14 капсул у блістері; по 4 блістери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Аккорд Хелскеа С.Л.У.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Іспанiя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виробництво лікарського засобу, первинне та вторинне пакування, контроль якості серії: Інтас Фармасьютікалс Лімітед , Індія; виробництво лікарського засобу, первинне та вторинне пакування (альтернативний виробник): Інтас Фармасьютікалс Лімітед, Індія; контроль якості: Єврофінс Аналітікал Сервісез Хангері Кфт., Угорщина; контроль якості: ФАРМАВАЛІД Лтд. Мікробіологічна лабораторія, Угорщина; додаткова дільниця з вторинного пакування: ДЧЛ САПЛІ ЧЕЙН (Італія) СПА, Італія; додаткова дільниця з вторинного пакування: Синоптиз Індастріал Сп. з о.о., Польща; додаткова дільниця з вторинного пакування: Престиж Промоушн Феркауфсфердерунг енд Фербсервіс ГмбХ, Німеччина; додаткова дільниця з первинного та вторинного пакування: АККОРД ХЕЛСКЕА ЛІМІТЕД, Велика Британiя; відповідальний за випуск серії: Аккорд Хелскеа Полска Сп. з о.о. Склад Імпортера, Польща; додаткова дільниця з первинного та вторинного пакування: АККОРД-ЮКЕЙ ЛІМІТЕД, Велика Британія; контроль якості, додаткова дільниця з вторинного пакування: ЛАБОРАТОРІ ФУНДАСІО ДАУ, Іспанія; додаткова дільниця з вторинного пакування: CЕНТРАЛ ФАРМА (КОПЕКІНГ ПАРТНЕР) ЛІМІТЕД, Велика Британія; додаткова дільниця з вторинного пакування: СК Фарма Логістікс ГмбХ, Німеччина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Індія/ Угорщина/ Італія/ Німеччина/ Велика Британiя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w:t>
            </w:r>
            <w:r w:rsidRPr="00824B70">
              <w:rPr>
                <w:rFonts w:ascii="Arial" w:hAnsi="Arial" w:cs="Arial"/>
                <w:sz w:val="16"/>
                <w:szCs w:val="16"/>
              </w:rPr>
              <w:br/>
              <w:t>Діюча редакція: Агата Гесєвич / Agata Gesiewicz. Пропонована редакція: Арлетта Веринська / Arletta Werynska. Зміна контактних даних уповноваженої особи, відповідальної за фармаконагляд. Зміна контактної особи заявника, відповідальної за фармаконагляд в Україні. Діюча редакція: Шульц Ольга Сергіївна. Пропонована редакція: Майстер Марина Геннадіївна.</w:t>
            </w:r>
            <w:r w:rsidRPr="00824B70">
              <w:rPr>
                <w:rFonts w:ascii="Arial" w:hAnsi="Arial" w:cs="Arial"/>
                <w:sz w:val="16"/>
                <w:szCs w:val="16"/>
              </w:rPr>
              <w:br/>
              <w:t>Уточнення щодо місцезнаходження мастер-файла системи фармаконагляду. Уточнення щодо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b/>
                <w:i/>
                <w:sz w:val="16"/>
                <w:szCs w:val="16"/>
              </w:rPr>
            </w:pPr>
            <w:r w:rsidRPr="00824B70">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UA/19209/01/02</w:t>
            </w:r>
          </w:p>
        </w:tc>
      </w:tr>
      <w:tr w:rsidR="0077730C" w:rsidRPr="00824B70" w:rsidTr="004B05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77730C">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4B05C9">
            <w:pPr>
              <w:pStyle w:val="110"/>
              <w:tabs>
                <w:tab w:val="left" w:pos="12600"/>
              </w:tabs>
              <w:rPr>
                <w:rFonts w:ascii="Arial" w:hAnsi="Arial" w:cs="Arial"/>
                <w:b/>
                <w:i/>
                <w:sz w:val="16"/>
                <w:szCs w:val="16"/>
              </w:rPr>
            </w:pPr>
            <w:r w:rsidRPr="00824B70">
              <w:rPr>
                <w:rFonts w:ascii="Arial" w:hAnsi="Arial" w:cs="Arial"/>
                <w:b/>
                <w:sz w:val="16"/>
                <w:szCs w:val="16"/>
              </w:rPr>
              <w:t>ПРЕГАБАЛІН НЕКСТФАРМ</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rPr>
                <w:rFonts w:ascii="Arial" w:hAnsi="Arial" w:cs="Arial"/>
                <w:sz w:val="16"/>
                <w:szCs w:val="16"/>
              </w:rPr>
            </w:pPr>
            <w:r w:rsidRPr="00824B70">
              <w:rPr>
                <w:rFonts w:ascii="Arial" w:hAnsi="Arial" w:cs="Arial"/>
                <w:sz w:val="16"/>
                <w:szCs w:val="16"/>
              </w:rPr>
              <w:t>капсули тверді по 300 мг; по 14 капсул у блістері; по 4 блістери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Аккорд Хелскеа С.Л.У.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Іспанiя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виробництво лікарського засобу, первинне та вторинне пакування, контроль якості серії: Інтас Фармасьютікалс Лімітед , Індія; виробництво лікарського засобу, первинне та вторинне пакування (альтернативний виробник): Інтас Фармасьютікалс Лімітед, Індія; контроль якості: Єврофінс Аналітікал Сервісез Хангері Кфт., Угорщина; контроль якості: ФАРМАВАЛІД Лтд. Мікробіологічна лабораторія, Угорщина; додаткова дільниця з вторинного пакування: ДЧЛ САПЛІ ЧЕЙН (Італія) СПА, Італія; додаткова дільниця з вторинного пакування: Синоптиз Індастріал Сп. з о.о., Польща; додаткова дільниця з вторинного пакування: Престиж Промоушн Феркауфсфердерунг енд Фербсервіс ГмбХ, Німеччина; додаткова дільниця з первинного та вторинного пакування: АККОРД ХЕЛСКЕА ЛІМІТЕД, Велика Британiя; відповідальний за випуск серії: Аккорд Хелскеа Полска Сп. з о.о. Склад Імпортера, Польща; додаткова дільниця з первинного та вторинного пакування: АККОРД-ЮКЕЙ ЛІМІТЕД, Велика Британія; контроль якості, додаткова дільниця з вторинного пакування: ЛАБОРАТОРІ ФУНДАСІО ДАУ, Іспанія; додаткова дільниця з вторинного пакування: CЕНТРАЛ ФАРМА (КОПЕКІНГ ПАРТНЕР) ЛІМІТЕД, Велика Британія; додаткова дільниця з вторинного пакування: СК Фарма Логістікс ГмбХ, Німеччина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Індія/ Угорщина/ Італія/ Німеччина/ Велика Британiя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w:t>
            </w:r>
            <w:r w:rsidRPr="00824B70">
              <w:rPr>
                <w:rFonts w:ascii="Arial" w:hAnsi="Arial" w:cs="Arial"/>
                <w:sz w:val="16"/>
                <w:szCs w:val="16"/>
              </w:rPr>
              <w:br/>
              <w:t>Діюча редакція: Агата Гесєвич / Agata Gesiewicz. Пропонована редакція: Арлетта Веринська / Arletta Werynska. Зміна контактних даних уповноваженої особи, відповідальної за фармаконагляд. Зміна контактної особи заявника, відповідальної за фармаконагляд в Україні. Діюча редакція: Шульц Ольга Сергіївна. Пропонована редакція: Майстер Марина Геннадіївна.</w:t>
            </w:r>
            <w:r w:rsidRPr="00824B70">
              <w:rPr>
                <w:rFonts w:ascii="Arial" w:hAnsi="Arial" w:cs="Arial"/>
                <w:sz w:val="16"/>
                <w:szCs w:val="16"/>
              </w:rPr>
              <w:br/>
              <w:t>Уточнення щодо місцезнаходження мастер-файла системи фармаконагляду. Уточнення щодо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b/>
                <w:i/>
                <w:sz w:val="16"/>
                <w:szCs w:val="16"/>
              </w:rPr>
            </w:pPr>
            <w:r w:rsidRPr="00824B70">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UA/19209/01/03</w:t>
            </w:r>
          </w:p>
        </w:tc>
      </w:tr>
      <w:tr w:rsidR="0077730C" w:rsidRPr="00824B70" w:rsidTr="004B05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77730C">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4B05C9">
            <w:pPr>
              <w:pStyle w:val="110"/>
              <w:tabs>
                <w:tab w:val="left" w:pos="12600"/>
              </w:tabs>
              <w:rPr>
                <w:rFonts w:ascii="Arial" w:hAnsi="Arial" w:cs="Arial"/>
                <w:b/>
                <w:i/>
                <w:sz w:val="16"/>
                <w:szCs w:val="16"/>
              </w:rPr>
            </w:pPr>
            <w:r w:rsidRPr="00824B70">
              <w:rPr>
                <w:rFonts w:ascii="Arial" w:hAnsi="Arial" w:cs="Arial"/>
                <w:b/>
                <w:sz w:val="16"/>
                <w:szCs w:val="16"/>
              </w:rPr>
              <w:t>ПРЕГАБАЛІН НЕКСТФАРМ</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rPr>
                <w:rFonts w:ascii="Arial" w:hAnsi="Arial" w:cs="Arial"/>
                <w:sz w:val="16"/>
                <w:szCs w:val="16"/>
              </w:rPr>
            </w:pPr>
            <w:r w:rsidRPr="00824B70">
              <w:rPr>
                <w:rFonts w:ascii="Arial" w:hAnsi="Arial" w:cs="Arial"/>
                <w:sz w:val="16"/>
                <w:szCs w:val="16"/>
              </w:rPr>
              <w:t>капсули тверді по 75 мг, по 14 капсул у блістері; по 4 блістери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Аккорд Хелскеа С.Л.У.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Іспанiя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виробництво лікарського засобу, первинне та вторинне пакування, контроль якості серії: Інтас Фармасьютікалс Лімітед , Індія; виробництво лікарського засобу, первинне та вторинне пакування (альтернативний виробник): Інтас Фармасьютікалс Лімітед, Індія; контроль якості: Єврофінс Аналітікал Сервісез Хангері Кфт., Угорщина; контроль якості: ФАРМАВАЛІД Лтд. Мікробіологічна лабораторія, Угорщина; додаткова дільниця з вторинного пакування: ДЧЛ САПЛІ ЧЕЙН (Італія) СПА, Італія; додаткова дільниця з вторинного пакування: Синоптиз Індастріал Сп. з о.о., Польща; додаткова дільниця з вторинного пакування: Престиж Промоушн Феркауфсфердерунг енд Фербсервіс ГмбХ, Німеччина; додаткова дільниця з первинного та вторинного пакування: АККОРД ХЕЛСКЕА ЛІМІТЕД, Велика Британiя; відповідальний за випуск серії: Аккорд Хелскеа Полска Сп. з о.о. Склад Імпортера, Польща; додаткова дільниця з первинного та вторинного пакування: АККОРД-ЮКЕЙ ЛІМІТЕД, Велика Британія; контроль якості, додаткова дільниця з вторинного пакування: ЛАБОРАТОРІ ФУНДАСІО ДАУ, Іспанія; додаткова дільниця з вторинного пакування: CЕНТРАЛ ФАРМА (КОПЕКІНГ ПАРТНЕР) ЛІМІТЕД, Велика Британія; додаткова дільниця з вторинного пакування: СК Фарма Логістікс ГмбХ, Німеччина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Індія/ Угорщина/ Італія/ Німеччина/ Велика Британiя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w:t>
            </w:r>
            <w:r w:rsidRPr="00824B70">
              <w:rPr>
                <w:rFonts w:ascii="Arial" w:hAnsi="Arial" w:cs="Arial"/>
                <w:sz w:val="16"/>
                <w:szCs w:val="16"/>
              </w:rPr>
              <w:br/>
              <w:t>Діюча редакція: Агата Гесєвич / Agata Gesiewicz. Пропонована редакція: Арлетта Веринська / Arletta Werynska. Зміна контактних даних уповноваженої особи, відповідальної за фармаконагляд. Зміна контактної особи заявника, відповідальної за фармаконагляд в Україні. Діюча редакція: Шульц Ольга Сергіївна. Пропонована редакція: Майстер Марина Геннадіївна.</w:t>
            </w:r>
            <w:r w:rsidRPr="00824B70">
              <w:rPr>
                <w:rFonts w:ascii="Arial" w:hAnsi="Arial" w:cs="Arial"/>
                <w:sz w:val="16"/>
                <w:szCs w:val="16"/>
              </w:rPr>
              <w:br/>
              <w:t>Уточнення щодо місцезнаходження мастер-файла системи фармаконагляду. Уточнення щодо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b/>
                <w:i/>
                <w:sz w:val="16"/>
                <w:szCs w:val="16"/>
              </w:rPr>
            </w:pPr>
            <w:r w:rsidRPr="00824B70">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UA/19209/01/01</w:t>
            </w:r>
          </w:p>
        </w:tc>
      </w:tr>
      <w:tr w:rsidR="0077730C" w:rsidRPr="00824B70" w:rsidTr="004B05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77730C">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4B05C9">
            <w:pPr>
              <w:pStyle w:val="110"/>
              <w:tabs>
                <w:tab w:val="left" w:pos="12600"/>
              </w:tabs>
              <w:rPr>
                <w:rFonts w:ascii="Arial" w:hAnsi="Arial" w:cs="Arial"/>
                <w:b/>
                <w:i/>
                <w:sz w:val="16"/>
                <w:szCs w:val="16"/>
              </w:rPr>
            </w:pPr>
            <w:r w:rsidRPr="00824B70">
              <w:rPr>
                <w:rFonts w:ascii="Arial" w:hAnsi="Arial" w:cs="Arial"/>
                <w:b/>
                <w:sz w:val="16"/>
                <w:szCs w:val="16"/>
              </w:rPr>
              <w:t>ПРОТАФАН® НМ</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rPr>
                <w:rFonts w:ascii="Arial" w:hAnsi="Arial" w:cs="Arial"/>
                <w:sz w:val="16"/>
                <w:szCs w:val="16"/>
              </w:rPr>
            </w:pPr>
            <w:r w:rsidRPr="00824B70">
              <w:rPr>
                <w:rFonts w:ascii="Arial" w:hAnsi="Arial" w:cs="Arial"/>
                <w:sz w:val="16"/>
                <w:szCs w:val="16"/>
              </w:rPr>
              <w:t>суспензія для ін'єкцій, 100 МО/мл; по 10 мл 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А/Т Ново Нордіск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Данiя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А/Т Ново Нордіск, Данiя (відповідальний за випуск серій кінцевого продукту); Ново Нордіск Продюксьон САС, Францiя (виробник продукції за повним циклом)</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Данія/ Франція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виробничої дільниці готового лікарського засобу, відповідальної за «Виробник для маркування та упаковки флаконів, вторинного пакування» А/Т Ново Нордіск, Халлас Аллє, Калундборг, ДК-4400, Данія. Залишається альтернативний виробник Ново Нордіск Продюксьон САС, 45, aвеню д'Орлеан, 28000, Шартр, Франція.</w:t>
            </w:r>
            <w:r w:rsidRPr="00824B70">
              <w:rPr>
                <w:rFonts w:ascii="Arial" w:hAnsi="Arial" w:cs="Arial"/>
                <w:sz w:val="16"/>
                <w:szCs w:val="16"/>
              </w:rPr>
              <w:br/>
              <w:t>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виробничої дільниці готового лікарського засобу, відповідальної за "Виробник нерозфасованого продукту, наповнення в флакони, первинна упаковка та контроль якості" А/Т Ново Нордіск, Ново Аллє, Багсваерд, 2880, Данія. Залишається альтернативний виробник Ново Нордіск Продюксьон САС, 45, aвеню д'Орлеан, 28000, Шартр, Франція.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b/>
                <w:i/>
                <w:sz w:val="16"/>
                <w:szCs w:val="16"/>
              </w:rPr>
            </w:pPr>
            <w:r w:rsidRPr="00824B70">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UA/2700/01/01</w:t>
            </w:r>
          </w:p>
        </w:tc>
      </w:tr>
      <w:tr w:rsidR="0077730C" w:rsidRPr="00824B70" w:rsidTr="004B05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77730C">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4B05C9">
            <w:pPr>
              <w:pStyle w:val="110"/>
              <w:tabs>
                <w:tab w:val="left" w:pos="12600"/>
              </w:tabs>
              <w:rPr>
                <w:rFonts w:ascii="Arial" w:hAnsi="Arial" w:cs="Arial"/>
                <w:b/>
                <w:i/>
                <w:sz w:val="16"/>
                <w:szCs w:val="16"/>
              </w:rPr>
            </w:pPr>
            <w:r w:rsidRPr="00824B70">
              <w:rPr>
                <w:rFonts w:ascii="Arial" w:hAnsi="Arial" w:cs="Arial"/>
                <w:b/>
                <w:sz w:val="16"/>
                <w:szCs w:val="16"/>
              </w:rPr>
              <w:t>ПРОТАФАН® НМ</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rPr>
                <w:rFonts w:ascii="Arial" w:hAnsi="Arial" w:cs="Arial"/>
                <w:sz w:val="16"/>
                <w:szCs w:val="16"/>
              </w:rPr>
            </w:pPr>
            <w:r w:rsidRPr="00824B70">
              <w:rPr>
                <w:rFonts w:ascii="Arial" w:hAnsi="Arial" w:cs="Arial"/>
                <w:sz w:val="16"/>
                <w:szCs w:val="16"/>
              </w:rPr>
              <w:t>суспензія для ін'єкцій, 100 МО/мл; по 10 мл 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А/Т Ново Нордіск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Данiя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А/Т Ново Нордіск, Данiя (відповідальний за випуск серій кінцевого продукту); Ново Нордіск Продюксьон САС, Францiя (виробник продукції за повним циклом)</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Данія/ Франція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 оновлення вже затверджених методів контролю якості лікарського засобу, а саме: викладення тексту державною мовою згідно сучасних вимог та приведення у відповідність розділу "Специфікація" МКЯ до затвердженої специфікації заявника. Специфікація заявника при цьому не змінилась.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b/>
                <w:i/>
                <w:sz w:val="16"/>
                <w:szCs w:val="16"/>
              </w:rPr>
            </w:pPr>
            <w:r w:rsidRPr="00824B70">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UA/2700/01/01</w:t>
            </w:r>
          </w:p>
        </w:tc>
      </w:tr>
      <w:tr w:rsidR="0077730C" w:rsidRPr="00824B70" w:rsidTr="004B05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77730C">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4B05C9">
            <w:pPr>
              <w:pStyle w:val="110"/>
              <w:tabs>
                <w:tab w:val="left" w:pos="12600"/>
              </w:tabs>
              <w:rPr>
                <w:rFonts w:ascii="Arial" w:hAnsi="Arial" w:cs="Arial"/>
                <w:b/>
                <w:i/>
                <w:sz w:val="16"/>
                <w:szCs w:val="16"/>
              </w:rPr>
            </w:pPr>
            <w:r w:rsidRPr="00824B70">
              <w:rPr>
                <w:rFonts w:ascii="Arial" w:hAnsi="Arial" w:cs="Arial"/>
                <w:b/>
                <w:sz w:val="16"/>
                <w:szCs w:val="16"/>
              </w:rPr>
              <w:t>ПРОТЕКОН ФАСТ®</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rPr>
                <w:rFonts w:ascii="Arial" w:hAnsi="Arial" w:cs="Arial"/>
                <w:sz w:val="16"/>
                <w:szCs w:val="16"/>
              </w:rPr>
            </w:pPr>
            <w:r w:rsidRPr="00824B70">
              <w:rPr>
                <w:rFonts w:ascii="Arial" w:hAnsi="Arial" w:cs="Arial"/>
                <w:sz w:val="16"/>
                <w:szCs w:val="16"/>
              </w:rPr>
              <w:t>таблетки, вкриті плівковою оболонкою; № 30: по 10 таблеток у блістері; по 3 блістери у пачці з картону; № 60: по 10 таблеток у блістері; по 6 блістерів у пачці з картону; № 90: по 10 таблеток у блістері; по 3 блістери у пачці з картону; по 3 пачки у пачці з картону; по 30, 60 або 90 таблеток у контейнері; по 1 контейнеру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ОРГАНОСИН ЛАЙФСАЄНСИЗ (ЕФ ЗЕТ 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Евертоджен Лайф Саєнсиз  Лімітед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Зміни внесено у текст маркування первинної (п. 6. ІНШЕ) та вторинної (п. 17. ІНШЕ) упаковки лікарського засобу.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b/>
                <w:i/>
                <w:sz w:val="16"/>
                <w:szCs w:val="16"/>
              </w:rPr>
            </w:pPr>
            <w:r w:rsidRPr="00824B70">
              <w:rPr>
                <w:rFonts w:ascii="Arial" w:hAnsi="Arial" w:cs="Arial"/>
                <w:i/>
                <w:sz w:val="16"/>
                <w:szCs w:val="16"/>
              </w:rPr>
              <w:t xml:space="preserve">за рецептом </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UA/15396/01/01</w:t>
            </w:r>
          </w:p>
        </w:tc>
      </w:tr>
      <w:tr w:rsidR="0077730C" w:rsidRPr="00824B70" w:rsidTr="004B05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77730C">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4B05C9">
            <w:pPr>
              <w:pStyle w:val="110"/>
              <w:tabs>
                <w:tab w:val="left" w:pos="12600"/>
              </w:tabs>
              <w:rPr>
                <w:rFonts w:ascii="Arial" w:hAnsi="Arial" w:cs="Arial"/>
                <w:b/>
                <w:i/>
                <w:sz w:val="16"/>
                <w:szCs w:val="16"/>
              </w:rPr>
            </w:pPr>
            <w:r w:rsidRPr="00824B70">
              <w:rPr>
                <w:rFonts w:ascii="Arial" w:hAnsi="Arial" w:cs="Arial"/>
                <w:b/>
                <w:sz w:val="16"/>
                <w:szCs w:val="16"/>
              </w:rPr>
              <w:t>ПРОТЕКОН®</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rPr>
                <w:rFonts w:ascii="Arial" w:hAnsi="Arial" w:cs="Arial"/>
                <w:sz w:val="16"/>
                <w:szCs w:val="16"/>
              </w:rPr>
            </w:pPr>
            <w:r w:rsidRPr="00824B70">
              <w:rPr>
                <w:rFonts w:ascii="Arial" w:hAnsi="Arial" w:cs="Arial"/>
                <w:sz w:val="16"/>
                <w:szCs w:val="16"/>
              </w:rPr>
              <w:t>таблетки, вкриті оболонкою по 10 таблеток у блістері; по 3 блістери у пачці з картону; по 10 таблеток у блістері; по 3 блістери у пачці з картону; по 3 пачки у пачці з картону; по 30, 60 або 120 таблеток у контейнері; по 1 контейнеру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ОРГАНОСИН ЛАЙФСАЄНСИЗ (ЕФ ЗЕТ 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Евертоджен Лайф Саєнсиз  Лімітед, Індія; Сага Лайфсаєнсиз Лімітед, Індія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Зміни внесено у текст маркування первинної (п. 6. ІНШЕ) та вторинної (п. 17. ІНШЕ) упаковки лікарського засобу.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b/>
                <w:i/>
                <w:sz w:val="16"/>
                <w:szCs w:val="16"/>
              </w:rPr>
            </w:pPr>
            <w:r w:rsidRPr="00824B70">
              <w:rPr>
                <w:rFonts w:ascii="Arial" w:hAnsi="Arial" w:cs="Arial"/>
                <w:i/>
                <w:sz w:val="16"/>
                <w:szCs w:val="16"/>
              </w:rPr>
              <w:t>без рецепта</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UA/3347/01/01</w:t>
            </w:r>
          </w:p>
        </w:tc>
      </w:tr>
      <w:tr w:rsidR="0077730C" w:rsidRPr="00824B70" w:rsidTr="004B05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77730C">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4B05C9">
            <w:pPr>
              <w:pStyle w:val="110"/>
              <w:tabs>
                <w:tab w:val="left" w:pos="12600"/>
              </w:tabs>
              <w:rPr>
                <w:rFonts w:ascii="Arial" w:hAnsi="Arial" w:cs="Arial"/>
                <w:b/>
                <w:i/>
                <w:sz w:val="16"/>
                <w:szCs w:val="16"/>
              </w:rPr>
            </w:pPr>
            <w:r w:rsidRPr="00824B70">
              <w:rPr>
                <w:rFonts w:ascii="Arial" w:hAnsi="Arial" w:cs="Arial"/>
                <w:b/>
                <w:sz w:val="16"/>
                <w:szCs w:val="16"/>
              </w:rPr>
              <w:t>ПСОРІАТЕН</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rPr>
                <w:rFonts w:ascii="Arial" w:hAnsi="Arial" w:cs="Arial"/>
                <w:sz w:val="16"/>
                <w:szCs w:val="16"/>
              </w:rPr>
            </w:pPr>
            <w:r w:rsidRPr="00824B70">
              <w:rPr>
                <w:rFonts w:ascii="Arial" w:hAnsi="Arial" w:cs="Arial"/>
                <w:sz w:val="16"/>
                <w:szCs w:val="16"/>
              </w:rPr>
              <w:t>мазь; по 50 г у тубі; по 1 тубі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Альпен Фарма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Виробник дозованої форми, первинне та вторинне пакування, контроль якості: В. Шпітцнер Арцнайміттельфабрик ГмбХ, Німеччина; Виробник, відповідальний за випуск серії: Др. Густав Кляйн ГмбХ &amp; Ко. КГ, Німеччина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Німеччина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Зміни внесено у текст маркування первинної (п. 3, 4, 6) та вторинної (п. 3, 8, 11, 13, 15, 17) упаковки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b/>
                <w:i/>
                <w:sz w:val="16"/>
                <w:szCs w:val="16"/>
              </w:rPr>
            </w:pPr>
            <w:r w:rsidRPr="00824B70">
              <w:rPr>
                <w:rFonts w:ascii="Arial" w:hAnsi="Arial" w:cs="Arial"/>
                <w:i/>
                <w:sz w:val="16"/>
                <w:szCs w:val="16"/>
              </w:rPr>
              <w:t>без рецепта</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UA/3775/01/01</w:t>
            </w:r>
          </w:p>
        </w:tc>
      </w:tr>
      <w:tr w:rsidR="0077730C" w:rsidRPr="00824B70" w:rsidTr="004B05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77730C">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4B05C9">
            <w:pPr>
              <w:pStyle w:val="110"/>
              <w:tabs>
                <w:tab w:val="left" w:pos="12600"/>
              </w:tabs>
              <w:rPr>
                <w:rFonts w:ascii="Arial" w:hAnsi="Arial" w:cs="Arial"/>
                <w:b/>
                <w:i/>
                <w:sz w:val="16"/>
                <w:szCs w:val="16"/>
              </w:rPr>
            </w:pPr>
            <w:r w:rsidRPr="00824B70">
              <w:rPr>
                <w:rFonts w:ascii="Arial" w:hAnsi="Arial" w:cs="Arial"/>
                <w:b/>
                <w:sz w:val="16"/>
                <w:szCs w:val="16"/>
              </w:rPr>
              <w:t>ПУЛЬЦЕТ®</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rPr>
                <w:rFonts w:ascii="Arial" w:hAnsi="Arial" w:cs="Arial"/>
                <w:sz w:val="16"/>
                <w:szCs w:val="16"/>
              </w:rPr>
            </w:pPr>
            <w:r w:rsidRPr="00824B70">
              <w:rPr>
                <w:rFonts w:ascii="Arial" w:hAnsi="Arial" w:cs="Arial"/>
                <w:sz w:val="16"/>
                <w:szCs w:val="16"/>
              </w:rPr>
              <w:t>порошок ліофілізований для розчину для ін'єкцій, 40 мг у флаконах, по 1 флакону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НОБЕЛ ІЛАЧ САНАЇ ВЕ ТІДЖАРЕТ А.Ш.</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Туреччина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НОБЕЛ ІЛАЧ САНАЇ ВЕ ТІДЖАРЕТ А.Ш.</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Туреччина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внесено в Інструкцію для медичного застосування лікарського засобу до розділів "Показання" (уточнення інформації), "Взаємодія з іншими лікарськими засобами та інші види взаємодій", "Особливості застосування", "Спосіб застосування та дози" (уточнення інформації), "Побічні реакції" відповідно до інформації референтного лікарського засобу Protium, powder for solution for injection. </w:t>
            </w:r>
            <w:r w:rsidRPr="00824B70">
              <w:rPr>
                <w:rFonts w:ascii="Arial" w:hAnsi="Arial" w:cs="Arial"/>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b/>
                <w:i/>
                <w:sz w:val="16"/>
                <w:szCs w:val="16"/>
              </w:rPr>
            </w:pPr>
            <w:r w:rsidRPr="00824B70">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i/>
                <w:sz w:val="16"/>
                <w:szCs w:val="16"/>
              </w:rPr>
            </w:pPr>
            <w:r w:rsidRPr="00824B7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UA/4997/02/01</w:t>
            </w:r>
          </w:p>
        </w:tc>
      </w:tr>
      <w:tr w:rsidR="0077730C" w:rsidRPr="00824B70" w:rsidTr="004B05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77730C">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4B05C9">
            <w:pPr>
              <w:pStyle w:val="110"/>
              <w:tabs>
                <w:tab w:val="left" w:pos="12600"/>
              </w:tabs>
              <w:rPr>
                <w:rFonts w:ascii="Arial" w:hAnsi="Arial" w:cs="Arial"/>
                <w:b/>
                <w:i/>
                <w:sz w:val="16"/>
                <w:szCs w:val="16"/>
              </w:rPr>
            </w:pPr>
            <w:r w:rsidRPr="00824B70">
              <w:rPr>
                <w:rFonts w:ascii="Arial" w:hAnsi="Arial" w:cs="Arial"/>
                <w:b/>
                <w:sz w:val="16"/>
                <w:szCs w:val="16"/>
              </w:rPr>
              <w:t>РАНІТИДИН-ДАРНИЦЯ</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rPr>
                <w:rFonts w:ascii="Arial" w:hAnsi="Arial" w:cs="Arial"/>
                <w:sz w:val="16"/>
                <w:szCs w:val="16"/>
              </w:rPr>
            </w:pPr>
            <w:r w:rsidRPr="00824B70">
              <w:rPr>
                <w:rFonts w:ascii="Arial" w:hAnsi="Arial" w:cs="Arial"/>
                <w:sz w:val="16"/>
                <w:szCs w:val="16"/>
              </w:rPr>
              <w:t>таблетки, вкриті плівковою оболонкою, по 150 мг; по 10 таблеток у контурній чарунковій упаковці; по 1 або по 2 контурні чарункові упаковки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ПрАТ "Фармацевтична фірма "Дарниця"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Приведення розділів 3.2.Р.4.1. та 3.2.Р.4.2. реєстраційного досьє на допоміжну речовину Магнію стеарат до вимог монографії «Magnesium stearate» діючої редакції Європейської Фармакопеї. У зв’язку з цим внесено зміни до розділів: «Ідентифікація», «Кислотність або лужність» та «Кількісне визначення».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b/>
                <w:i/>
                <w:sz w:val="16"/>
                <w:szCs w:val="16"/>
              </w:rPr>
            </w:pPr>
            <w:r w:rsidRPr="00824B70">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UA/4934/01/01</w:t>
            </w:r>
          </w:p>
        </w:tc>
      </w:tr>
      <w:tr w:rsidR="0077730C" w:rsidRPr="00824B70" w:rsidTr="004B05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77730C">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4B05C9">
            <w:pPr>
              <w:pStyle w:val="110"/>
              <w:tabs>
                <w:tab w:val="left" w:pos="12600"/>
              </w:tabs>
              <w:rPr>
                <w:rFonts w:ascii="Arial" w:hAnsi="Arial" w:cs="Arial"/>
                <w:b/>
                <w:i/>
                <w:sz w:val="16"/>
                <w:szCs w:val="16"/>
              </w:rPr>
            </w:pPr>
            <w:r w:rsidRPr="00824B70">
              <w:rPr>
                <w:rFonts w:ascii="Arial" w:hAnsi="Arial" w:cs="Arial"/>
                <w:b/>
                <w:sz w:val="16"/>
                <w:szCs w:val="16"/>
              </w:rPr>
              <w:t>РАПІРА® 600</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rPr>
                <w:rFonts w:ascii="Arial" w:hAnsi="Arial" w:cs="Arial"/>
                <w:sz w:val="16"/>
                <w:szCs w:val="16"/>
              </w:rPr>
            </w:pPr>
            <w:r w:rsidRPr="00824B70">
              <w:rPr>
                <w:rFonts w:ascii="Arial" w:hAnsi="Arial" w:cs="Arial"/>
                <w:sz w:val="16"/>
                <w:szCs w:val="16"/>
              </w:rPr>
              <w:t>порошок для орального розчину по 600 мг, по 3,0 г у саше; по 6 або 10 саше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АТ "Фармак"</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внесення змін до реєстраційних матеріалів: Зміни II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 вилучення рутинного контролю показника «Кількісне визначення. N-ацетилцистеїн» для маси для наповнення саше з відповідними змінами в розділ 3.2.Р.3.4. Контроль критичних стадій і проміжної продукції. Контроль зазначеного показника буде проводитися лише в рамках валідаційних досліджень.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b/>
                <w:i/>
                <w:sz w:val="16"/>
                <w:szCs w:val="16"/>
              </w:rPr>
            </w:pPr>
            <w:r w:rsidRPr="00824B70">
              <w:rPr>
                <w:rFonts w:ascii="Arial" w:hAnsi="Arial" w:cs="Arial"/>
                <w:i/>
                <w:sz w:val="16"/>
                <w:szCs w:val="16"/>
              </w:rPr>
              <w:t>без рецепта</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UA/16428/01/03</w:t>
            </w:r>
          </w:p>
        </w:tc>
      </w:tr>
      <w:tr w:rsidR="0077730C" w:rsidRPr="00824B70" w:rsidTr="004B05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77730C">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4B05C9">
            <w:pPr>
              <w:pStyle w:val="110"/>
              <w:tabs>
                <w:tab w:val="left" w:pos="12600"/>
              </w:tabs>
              <w:rPr>
                <w:rFonts w:ascii="Arial" w:hAnsi="Arial" w:cs="Arial"/>
                <w:b/>
                <w:i/>
                <w:sz w:val="16"/>
                <w:szCs w:val="16"/>
              </w:rPr>
            </w:pPr>
            <w:r w:rsidRPr="00824B70">
              <w:rPr>
                <w:rFonts w:ascii="Arial" w:hAnsi="Arial" w:cs="Arial"/>
                <w:b/>
                <w:sz w:val="16"/>
                <w:szCs w:val="16"/>
              </w:rPr>
              <w:t>РЕКАРДИН ФОРТЕ</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rPr>
                <w:rFonts w:ascii="Arial" w:hAnsi="Arial" w:cs="Arial"/>
                <w:sz w:val="16"/>
                <w:szCs w:val="16"/>
              </w:rPr>
            </w:pPr>
            <w:r w:rsidRPr="00824B70">
              <w:rPr>
                <w:rFonts w:ascii="Arial" w:hAnsi="Arial" w:cs="Arial"/>
                <w:sz w:val="16"/>
                <w:szCs w:val="16"/>
              </w:rPr>
              <w:t>краплі оральні;</w:t>
            </w:r>
            <w:r w:rsidRPr="00824B70">
              <w:rPr>
                <w:rFonts w:ascii="Arial" w:hAnsi="Arial" w:cs="Arial"/>
                <w:sz w:val="16"/>
                <w:szCs w:val="16"/>
              </w:rPr>
              <w:br/>
              <w:t>по 25 мл або 50 мл у флаконі з пробкою-крапельницею; по 1 флакону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ТОВ "ДКП "Фармацевтична фабрика"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ТОВ "ДКП "Фармацевтична фабрика"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(зменшення до 10 разів) - Зменшення розміру серії ГЛЗ. Затверджено Передбачуваний розмір серії складає: Об’єм серії: (1000,0-1006,0) кг, або (42 327 -42753) флаконів по 25 мл, або (21 374 -21 588) флаконів по 50 мл </w:t>
            </w:r>
            <w:r w:rsidRPr="00824B70">
              <w:rPr>
                <w:rFonts w:ascii="Arial" w:hAnsi="Arial" w:cs="Arial"/>
                <w:sz w:val="16"/>
                <w:szCs w:val="16"/>
              </w:rPr>
              <w:br/>
              <w:t>Запропоновано Передбачуваний розмір серії складає: Об’єм серії: (500,0-504,0) кг, або (20 574 -22 028) флаконів по 25 мл, або (10 387 -11 016) флаконів по 50 мл.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 Незначні зміни у виробничому процесі, а саме- використання обладнання іншої продуктивності.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b/>
                <w:i/>
                <w:sz w:val="16"/>
                <w:szCs w:val="16"/>
              </w:rPr>
            </w:pPr>
            <w:r w:rsidRPr="00824B70">
              <w:rPr>
                <w:rFonts w:ascii="Arial" w:hAnsi="Arial" w:cs="Arial"/>
                <w:i/>
                <w:sz w:val="16"/>
                <w:szCs w:val="16"/>
              </w:rPr>
              <w:t>без рецепта</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UA/17915/01/01</w:t>
            </w:r>
          </w:p>
        </w:tc>
      </w:tr>
      <w:tr w:rsidR="0077730C" w:rsidRPr="00824B70" w:rsidTr="004B05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77730C">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4B05C9">
            <w:pPr>
              <w:pStyle w:val="110"/>
              <w:tabs>
                <w:tab w:val="left" w:pos="12600"/>
              </w:tabs>
              <w:rPr>
                <w:rFonts w:ascii="Arial" w:hAnsi="Arial" w:cs="Arial"/>
                <w:b/>
                <w:i/>
                <w:sz w:val="16"/>
                <w:szCs w:val="16"/>
              </w:rPr>
            </w:pPr>
            <w:r w:rsidRPr="00824B70">
              <w:rPr>
                <w:rFonts w:ascii="Arial" w:hAnsi="Arial" w:cs="Arial"/>
                <w:b/>
                <w:sz w:val="16"/>
                <w:szCs w:val="16"/>
              </w:rPr>
              <w:t>РЕМЕНС®</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rPr>
                <w:rFonts w:ascii="Arial" w:hAnsi="Arial" w:cs="Arial"/>
                <w:sz w:val="16"/>
                <w:szCs w:val="16"/>
              </w:rPr>
            </w:pPr>
            <w:r w:rsidRPr="00824B70">
              <w:rPr>
                <w:rFonts w:ascii="Arial" w:hAnsi="Arial" w:cs="Arial"/>
                <w:sz w:val="16"/>
                <w:szCs w:val="16"/>
              </w:rPr>
              <w:t>краплі оральні; по 20 мл або 50 мл, або 100 мл у флаконах-крапельницях; по 1 флакону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ТОВ «ПЕРРІГО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Ріхард Біттнер АГ</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Австрія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 xml:space="preserve">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w:t>
            </w:r>
            <w:r w:rsidRPr="00824B70">
              <w:rPr>
                <w:rFonts w:ascii="Arial" w:hAnsi="Arial" w:cs="Arial"/>
                <w:sz w:val="16"/>
                <w:szCs w:val="16"/>
              </w:rPr>
              <w:br/>
              <w:t xml:space="preserve">Незначна зміна в методі аналізу Газової хроматографії (GC method was changed in liquid injection (GC-FID) для кількісного визначення вмісту метанолу і 2-пропанолу в матричній настойці Cimicifuga racemosa. Також, формальне оновлення процедури тестування за п. «Афлатоксини», повторна валідація (без змін у методиці).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Незначна зміна в методі аналізу Газової хроматографії (GC method was changed in liquid injection (GC-FID) для кількісного визначення вмісту метанолу і 2-пропанолу в матричній настойці Sanguinaria canadensis. Також, формальне оновлення процедури тестування за п. «Афлатоксини», повторна валідація (без змін у методиці).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Незначна зміна в методі аналізу Газової хроматографії (GC method was changed in liquid injection (GC-FID) для кількісного визначення вмісту метанолу і 2-пропанолу в матричній настойці Pilocarpus. Також, формальне оновлення процедури тестування за п. «Афлатоксини», повторна валідація (без змін у методиці).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Заміна ААС методу на ICP-MS для визначення Важких металів у матричній настоянці Cimicifuga racemosa. </w:t>
            </w:r>
            <w:r w:rsidRPr="00824B70">
              <w:rPr>
                <w:rFonts w:ascii="Arial" w:hAnsi="Arial" w:cs="Arial"/>
                <w:sz w:val="16"/>
                <w:szCs w:val="16"/>
              </w:rPr>
              <w:br/>
              <w:t xml:space="preserve">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Заміна ААС методу на ICP-MS для визначення Важких металів у матричній настоянці Sanguinaria canadensis.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Заміна ААС методу на ICP-MS для визначення Важких металів у матричній настоянці Pilocarpus.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Заміна ГХ методу на УФ-спектрометричний метод для визначення пестицидів у матричній настоянці Cimicifuga racemosa.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Заміна ГХ методу на УФ-спектрометричний метод для визначення пестицидів у матричній настоянці Sanguinaria canadensis.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Заміна ГХ методу на УФ-спектрометричний метод для визначення пестицидів у матричній настоянці Pilocarpus.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b/>
                <w:i/>
                <w:sz w:val="16"/>
                <w:szCs w:val="16"/>
              </w:rPr>
            </w:pPr>
            <w:r w:rsidRPr="00824B70">
              <w:rPr>
                <w:rFonts w:ascii="Arial" w:hAnsi="Arial" w:cs="Arial"/>
                <w:i/>
                <w:sz w:val="16"/>
                <w:szCs w:val="16"/>
              </w:rPr>
              <w:t>без рецепта</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UA/2164/02/01</w:t>
            </w:r>
          </w:p>
        </w:tc>
      </w:tr>
      <w:tr w:rsidR="0077730C" w:rsidRPr="00824B70" w:rsidTr="004B05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77730C">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4B05C9">
            <w:pPr>
              <w:pStyle w:val="110"/>
              <w:tabs>
                <w:tab w:val="left" w:pos="12600"/>
              </w:tabs>
              <w:rPr>
                <w:rFonts w:ascii="Arial" w:hAnsi="Arial" w:cs="Arial"/>
                <w:b/>
                <w:i/>
                <w:sz w:val="16"/>
                <w:szCs w:val="16"/>
              </w:rPr>
            </w:pPr>
            <w:r w:rsidRPr="00824B70">
              <w:rPr>
                <w:rFonts w:ascii="Arial" w:hAnsi="Arial" w:cs="Arial"/>
                <w:b/>
                <w:sz w:val="16"/>
                <w:szCs w:val="16"/>
              </w:rPr>
              <w:t>РЕМЕНС®</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rPr>
                <w:rFonts w:ascii="Arial" w:hAnsi="Arial" w:cs="Arial"/>
                <w:sz w:val="16"/>
                <w:szCs w:val="16"/>
              </w:rPr>
            </w:pPr>
            <w:r w:rsidRPr="00824B70">
              <w:rPr>
                <w:rFonts w:ascii="Arial" w:hAnsi="Arial" w:cs="Arial"/>
                <w:sz w:val="16"/>
                <w:szCs w:val="16"/>
              </w:rPr>
              <w:t>таблетки по 12 таблеток у блістері; по 1, 2, 3, або 4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 xml:space="preserve">ТОВ «ПЕРРІГО УКРАЇНА»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Ріхард Біттнер АГ</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Австрія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 xml:space="preserve">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w:t>
            </w:r>
            <w:r w:rsidRPr="00824B70">
              <w:rPr>
                <w:rFonts w:ascii="Arial" w:hAnsi="Arial" w:cs="Arial"/>
                <w:sz w:val="16"/>
                <w:szCs w:val="16"/>
              </w:rPr>
              <w:br/>
              <w:t>Незначна зміна в методі аналізу Газової хроматографії (GC method was changed in liquid injection (GC-FID) для кількісного визначення вмісту метанолу і 2-пропанолу в матричній настойці Cimicifuga racemosa. Також, формальне оновлення процедури тестування за п. «Афлатоксини», повторна валідація (без змін у методиці).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Незначна зміна в методі аналізу Газової хроматографії (GC method was changed in liquid injection (GC-FID) для кількісного визначення вмісту метанолу і 2-пропанолу в матричній настойці Sanguinaria canadensis. Також, формальне оновлення процедури тестування за п. «Афлатоксини», повторна валідація (без змін у методиці)</w:t>
            </w:r>
            <w:r w:rsidRPr="00824B70">
              <w:rPr>
                <w:rFonts w:ascii="Arial" w:hAnsi="Arial" w:cs="Arial"/>
                <w:sz w:val="16"/>
                <w:szCs w:val="16"/>
              </w:rPr>
              <w:br/>
              <w:t xml:space="preserve">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w:t>
            </w:r>
            <w:r w:rsidRPr="00824B70">
              <w:rPr>
                <w:rFonts w:ascii="Arial" w:hAnsi="Arial" w:cs="Arial"/>
                <w:sz w:val="16"/>
                <w:szCs w:val="16"/>
              </w:rPr>
              <w:br/>
              <w:t xml:space="preserve">Незначна зміна в методі аналізу Газової хроматографії (GC method was changed in liquid injection (GC-FID) для кількісного визначення вмісту метанолу і 2-пропанолу в матричній настойці Pilocarpus. Також, формальне оновлення процедури тестування за п. «Афлатоксини», повторна валідація (без змін у методиці).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Заміна ААС методу на ICP-MS для визначення Важких металів у матричній настоянці Cimicifuga racemosa.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Заміна ААС методу на ICP-MS для визначення Важких металів у матричній настоянці Sanguinaria canadensis.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Заміна ААС методу на ICP-MS для визначення Важких металів у матричній настоянці Pilocarpus.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Заміна ГХ методу на УФ-спектрометричний метод для визначення пестицидів у матричній настоянці Cimicifuga racemosa.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w:t>
            </w:r>
            <w:r w:rsidRPr="00824B70">
              <w:rPr>
                <w:rFonts w:ascii="Arial" w:hAnsi="Arial" w:cs="Arial"/>
                <w:sz w:val="16"/>
                <w:szCs w:val="16"/>
              </w:rPr>
              <w:br/>
              <w:t>Заміна ГХ методу на УФ-спектрометричний метод для визначення пестицидів у матричній настоянці Sanguinaria canadensis.</w:t>
            </w:r>
            <w:r w:rsidRPr="00824B70">
              <w:rPr>
                <w:rFonts w:ascii="Arial" w:hAnsi="Arial" w:cs="Arial"/>
                <w:sz w:val="16"/>
                <w:szCs w:val="16"/>
              </w:rPr>
              <w:br/>
              <w:t xml:space="preserve">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Заміна ГХ методу на УФ-спектрометричний метод для визначення пестицидів у матричній настоянці Pilocarpus.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b/>
                <w:i/>
                <w:sz w:val="16"/>
                <w:szCs w:val="16"/>
              </w:rPr>
            </w:pPr>
            <w:r w:rsidRPr="00824B70">
              <w:rPr>
                <w:rFonts w:ascii="Arial" w:hAnsi="Arial" w:cs="Arial"/>
                <w:i/>
                <w:sz w:val="16"/>
                <w:szCs w:val="16"/>
              </w:rPr>
              <w:t>без рецепта</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UA/10052/01/01</w:t>
            </w:r>
          </w:p>
        </w:tc>
      </w:tr>
      <w:tr w:rsidR="0077730C" w:rsidRPr="00824B70" w:rsidTr="004B05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77730C">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4B05C9">
            <w:pPr>
              <w:pStyle w:val="110"/>
              <w:tabs>
                <w:tab w:val="left" w:pos="12600"/>
              </w:tabs>
              <w:rPr>
                <w:rFonts w:ascii="Arial" w:hAnsi="Arial" w:cs="Arial"/>
                <w:b/>
                <w:i/>
                <w:sz w:val="16"/>
                <w:szCs w:val="16"/>
              </w:rPr>
            </w:pPr>
            <w:r w:rsidRPr="00824B70">
              <w:rPr>
                <w:rFonts w:ascii="Arial" w:hAnsi="Arial" w:cs="Arial"/>
                <w:b/>
                <w:sz w:val="16"/>
                <w:szCs w:val="16"/>
              </w:rPr>
              <w:t>РИБ'ЯЧИЙ ЖИР-ТЕВА</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rPr>
                <w:rFonts w:ascii="Arial" w:hAnsi="Arial" w:cs="Arial"/>
                <w:sz w:val="16"/>
                <w:szCs w:val="16"/>
              </w:rPr>
            </w:pPr>
            <w:r w:rsidRPr="00824B70">
              <w:rPr>
                <w:rFonts w:ascii="Arial" w:hAnsi="Arial" w:cs="Arial"/>
                <w:sz w:val="16"/>
                <w:szCs w:val="16"/>
              </w:rPr>
              <w:t>капсули по 500 мг по 10 капсул у блістері; по 7 або 9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АТ Фармацевтичний завод Тева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Угорщина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Оновлений сертифікат від вже затвердженого виробника - подання оновленого сертифікату відповідності Європейській фармакопеї R1-CEP 2000-312-Rev 03 від вже затвердженого виробника Italgel S.P.A., India допоміжної речовини желатин в зв’язку з зміною назви виробника допоміжної речовини, місце виробництва не змінилось (затверджено: R1-CEP 2000-312-Rev 01 Italgelatine SPA, India; запропоновано: R1-CEP 2000-312-Rev 03 Italgel S.P.A., India)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b/>
                <w:i/>
                <w:sz w:val="16"/>
                <w:szCs w:val="16"/>
              </w:rPr>
            </w:pPr>
            <w:r w:rsidRPr="00824B70">
              <w:rPr>
                <w:rFonts w:ascii="Arial" w:hAnsi="Arial" w:cs="Arial"/>
                <w:i/>
                <w:sz w:val="16"/>
                <w:szCs w:val="16"/>
              </w:rPr>
              <w:t>без рецепта</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UA/6681/01/01</w:t>
            </w:r>
          </w:p>
        </w:tc>
      </w:tr>
      <w:tr w:rsidR="0077730C" w:rsidRPr="00824B70" w:rsidTr="004B05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77730C">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4B05C9">
            <w:pPr>
              <w:pStyle w:val="110"/>
              <w:tabs>
                <w:tab w:val="left" w:pos="12600"/>
              </w:tabs>
              <w:rPr>
                <w:rFonts w:ascii="Arial" w:hAnsi="Arial" w:cs="Arial"/>
                <w:b/>
                <w:i/>
                <w:sz w:val="16"/>
                <w:szCs w:val="16"/>
              </w:rPr>
            </w:pPr>
            <w:r w:rsidRPr="00824B70">
              <w:rPr>
                <w:rFonts w:ascii="Arial" w:hAnsi="Arial" w:cs="Arial"/>
                <w:b/>
                <w:sz w:val="16"/>
                <w:szCs w:val="16"/>
              </w:rPr>
              <w:t>РІАЛТРІС</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rPr>
                <w:rFonts w:ascii="Arial" w:hAnsi="Arial" w:cs="Arial"/>
                <w:sz w:val="16"/>
                <w:szCs w:val="16"/>
              </w:rPr>
            </w:pPr>
            <w:r w:rsidRPr="00824B70">
              <w:rPr>
                <w:rFonts w:ascii="Arial" w:hAnsi="Arial" w:cs="Arial"/>
                <w:sz w:val="16"/>
                <w:szCs w:val="16"/>
              </w:rPr>
              <w:t>спрей назальний, дозований, суспензія; по 56, 120 або 240 доз у поліетиленовому флаконі; по 1 флакону з дозуючим насосом-розпилювачем, закритим ковпачком,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Гленмарк Спешіалті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Гленмарк Фармасьютикалз Лтд.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Зміна частоти та терміну подання регулярно оновлюваного звіту з безпеки (РОЗБ) лікарського засобу: Діюча редакція: Частота подання РОЗБ - 1 рік; Кінцева дата для включення даних до РОЗБ - 25.04.2024 р.; дата подання РОЗБ - 04.07.2024 р. Пропонована редакція: Частота подання РОЗБ - 3 роки; Кінцева дата для включення даних до РОЗБ - 25.04.2026 р.; дата подання РОЗБ - 24.07.2026 р. Рекомендовано до затвердження відповідно до періодичності подання регулярно оновлюваних звітів з безпеки лікарських засобів у Європейському Союзі.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b/>
                <w:i/>
                <w:sz w:val="16"/>
                <w:szCs w:val="16"/>
              </w:rPr>
            </w:pPr>
            <w:r w:rsidRPr="00824B70">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UA/18235/01/01</w:t>
            </w:r>
          </w:p>
        </w:tc>
      </w:tr>
      <w:tr w:rsidR="0077730C" w:rsidRPr="00824B70" w:rsidTr="004B05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77730C">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4B05C9">
            <w:pPr>
              <w:pStyle w:val="110"/>
              <w:tabs>
                <w:tab w:val="left" w:pos="12600"/>
              </w:tabs>
              <w:rPr>
                <w:rFonts w:ascii="Arial" w:hAnsi="Arial" w:cs="Arial"/>
                <w:b/>
                <w:i/>
                <w:sz w:val="16"/>
                <w:szCs w:val="16"/>
              </w:rPr>
            </w:pPr>
            <w:r w:rsidRPr="00824B70">
              <w:rPr>
                <w:rFonts w:ascii="Arial" w:hAnsi="Arial" w:cs="Arial"/>
                <w:b/>
                <w:sz w:val="16"/>
                <w:szCs w:val="16"/>
              </w:rPr>
              <w:t>РІНГЕРА ЛАКТАТ РОЗЧИН</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rPr>
                <w:rFonts w:ascii="Arial" w:hAnsi="Arial" w:cs="Arial"/>
                <w:sz w:val="16"/>
                <w:szCs w:val="16"/>
              </w:rPr>
            </w:pPr>
            <w:r w:rsidRPr="00824B70">
              <w:rPr>
                <w:rFonts w:ascii="Arial" w:hAnsi="Arial" w:cs="Arial"/>
                <w:sz w:val="16"/>
                <w:szCs w:val="16"/>
              </w:rPr>
              <w:t>розчин для інфузій, по 200 мл або по 400 мл у пляшках скляних (флаконах)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ТОВ "АРТЕРІУМ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ПАТ "Галичфарм"</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(інші зміни). Супутня зміна - Зміни з якості. Готовий лікарський засіб. Контроль допоміжних речовин. Зміна у методах випробування допоміжної речовини (інші зміни у методах випробування (включаючи заміну або додавання)). Приведення специфікації та методів контролю допоміжної речовини Вода для ін’єкцій до вимог монографії ЕР, а саме: вилучено показник «Нітрати»; додано посилання на ще один метод контролю за показником «Бактеріальні ендотоксини» (ЕР 2.6.32); за показником «Питома електропровідність» та показником «Мікробіологічний моніторинг», змінено посилання на методи контролю (монографія ЕР «Water for injections in bulk (0169)»).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b/>
                <w:i/>
                <w:sz w:val="16"/>
                <w:szCs w:val="16"/>
              </w:rPr>
            </w:pPr>
            <w:r w:rsidRPr="00824B70">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UA/18296/01/01</w:t>
            </w:r>
          </w:p>
        </w:tc>
      </w:tr>
      <w:tr w:rsidR="0077730C" w:rsidRPr="00824B70" w:rsidTr="004B05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77730C">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4B05C9">
            <w:pPr>
              <w:pStyle w:val="110"/>
              <w:tabs>
                <w:tab w:val="left" w:pos="12600"/>
              </w:tabs>
              <w:rPr>
                <w:rFonts w:ascii="Arial" w:hAnsi="Arial" w:cs="Arial"/>
                <w:b/>
                <w:i/>
                <w:sz w:val="16"/>
                <w:szCs w:val="16"/>
              </w:rPr>
            </w:pPr>
            <w:r w:rsidRPr="00824B70">
              <w:rPr>
                <w:rFonts w:ascii="Arial" w:hAnsi="Arial" w:cs="Arial"/>
                <w:b/>
                <w:sz w:val="16"/>
                <w:szCs w:val="16"/>
              </w:rPr>
              <w:t>САЛЬБУТАМОЛУ СУЛЬФАТ</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rPr>
                <w:rFonts w:ascii="Arial" w:hAnsi="Arial" w:cs="Arial"/>
                <w:sz w:val="16"/>
                <w:szCs w:val="16"/>
              </w:rPr>
            </w:pPr>
            <w:r w:rsidRPr="00824B70">
              <w:rPr>
                <w:rFonts w:ascii="Arial" w:hAnsi="Arial" w:cs="Arial"/>
                <w:sz w:val="16"/>
                <w:szCs w:val="16"/>
              </w:rPr>
              <w:t>кристалічний порошок (субстанція) у подвійних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Ньюленд Лабораторіес Лімітед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Iндiя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Вилучення зі специфікації для контролю АФІ сальбутамолу сульфат показника якості “Ідентифікація А” та “Ідентифікація D” з відповідними методами випробування.</w:t>
            </w:r>
            <w:r w:rsidRPr="00824B70">
              <w:rPr>
                <w:rFonts w:ascii="Arial" w:hAnsi="Arial" w:cs="Arial"/>
                <w:sz w:val="16"/>
                <w:szCs w:val="16"/>
              </w:rPr>
              <w:br/>
              <w:t>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Зміна у специфікаціях та аналітичні методиці для контролю АФІ сальбутамолу сульфат, пов'язана зі змінами в Європейській фармакопеї за показником “Супровідні домішки”.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Вилучення зі специфікації для контролю АФІ сальбутамолу сульфат показника якості “Питоме оптичне обертання” з відповідним методом випробування.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b/>
                <w:i/>
                <w:sz w:val="16"/>
                <w:szCs w:val="16"/>
              </w:rPr>
            </w:pPr>
            <w:r w:rsidRPr="00824B70">
              <w:rPr>
                <w:rFonts w:ascii="Arial" w:hAnsi="Arial" w:cs="Arial"/>
                <w:i/>
                <w:sz w:val="16"/>
                <w:szCs w:val="16"/>
              </w:rPr>
              <w:t>-</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UA/4260/01/01</w:t>
            </w:r>
          </w:p>
        </w:tc>
      </w:tr>
      <w:tr w:rsidR="0077730C" w:rsidRPr="00824B70" w:rsidTr="004B05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77730C">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4B05C9">
            <w:pPr>
              <w:pStyle w:val="110"/>
              <w:tabs>
                <w:tab w:val="left" w:pos="12600"/>
              </w:tabs>
              <w:rPr>
                <w:rFonts w:ascii="Arial" w:hAnsi="Arial" w:cs="Arial"/>
                <w:b/>
                <w:i/>
                <w:sz w:val="16"/>
                <w:szCs w:val="16"/>
              </w:rPr>
            </w:pPr>
            <w:r w:rsidRPr="00824B70">
              <w:rPr>
                <w:rFonts w:ascii="Arial" w:hAnsi="Arial" w:cs="Arial"/>
                <w:b/>
                <w:sz w:val="16"/>
                <w:szCs w:val="16"/>
              </w:rPr>
              <w:t>СЕНТОР®</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rPr>
                <w:rFonts w:ascii="Arial" w:hAnsi="Arial" w:cs="Arial"/>
                <w:sz w:val="16"/>
                <w:szCs w:val="16"/>
              </w:rPr>
            </w:pPr>
            <w:r w:rsidRPr="00824B70">
              <w:rPr>
                <w:rFonts w:ascii="Arial" w:hAnsi="Arial" w:cs="Arial"/>
                <w:sz w:val="16"/>
                <w:szCs w:val="16"/>
              </w:rPr>
              <w:t>таблетки, вкриті плівковою оболонкою, по 100 мг; по 10 таблеток у блістері; 1 або 3 блістери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ВАТ "Гедеон Ріхтер"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ВАТ "Гедеон Ріхтер", Угорщина; ТОВ "Гедеон Ріхтер Польща"</w:t>
            </w:r>
            <w:r w:rsidRPr="00824B70">
              <w:rPr>
                <w:rFonts w:ascii="Arial" w:hAnsi="Arial" w:cs="Arial"/>
                <w:sz w:val="16"/>
                <w:szCs w:val="16"/>
                <w:lang/>
              </w:rPr>
              <w:t xml:space="preserve"> </w:t>
            </w:r>
            <w:r w:rsidRPr="00824B70">
              <w:rPr>
                <w:rFonts w:ascii="Arial" w:hAnsi="Arial" w:cs="Arial"/>
                <w:sz w:val="16"/>
                <w:szCs w:val="16"/>
              </w:rPr>
              <w:t>(виробництво нерозфасованого продукту, первинна упаковка, вторинна упаковка; контроль якості, дозвіл на випуск серії)</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Польща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Зміна частоти і терміну подання регулярно оновлюваного звіту з безпеки (РОЗБ) лікарського засобу: Діюча редакція: Частота подання РОЗБ - 5 років; Кінцева дата для включення даних до РОЗБ - 01.09.2027 р.; дата подання РОЗБ - 30.11.2027 р. Пропонована редакція: Частота подання РОЗБ - 8 років; Кінцева дата для включення даних до РОЗБ - 01.09.2025 р.; дата подання РОЗБ - 30.11.2025 р. Рекомендовано до затвердження відповідно до періодичності подання регулярно оновлюваних звітів з безпеки лікарських засобів у Європейському Союзі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b/>
                <w:i/>
                <w:sz w:val="16"/>
                <w:szCs w:val="16"/>
              </w:rPr>
            </w:pPr>
            <w:r w:rsidRPr="00824B70">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UA/7042/01/02</w:t>
            </w:r>
          </w:p>
        </w:tc>
      </w:tr>
      <w:tr w:rsidR="0077730C" w:rsidRPr="00824B70" w:rsidTr="004B05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77730C">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4B05C9">
            <w:pPr>
              <w:pStyle w:val="110"/>
              <w:tabs>
                <w:tab w:val="left" w:pos="12600"/>
              </w:tabs>
              <w:rPr>
                <w:rFonts w:ascii="Arial" w:hAnsi="Arial" w:cs="Arial"/>
                <w:b/>
                <w:i/>
                <w:sz w:val="16"/>
                <w:szCs w:val="16"/>
              </w:rPr>
            </w:pPr>
            <w:r w:rsidRPr="00824B70">
              <w:rPr>
                <w:rFonts w:ascii="Arial" w:hAnsi="Arial" w:cs="Arial"/>
                <w:b/>
                <w:sz w:val="16"/>
                <w:szCs w:val="16"/>
              </w:rPr>
              <w:t>СЕНТОР®</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rPr>
                <w:rFonts w:ascii="Arial" w:hAnsi="Arial" w:cs="Arial"/>
                <w:sz w:val="16"/>
                <w:szCs w:val="16"/>
              </w:rPr>
            </w:pPr>
            <w:r w:rsidRPr="00824B70">
              <w:rPr>
                <w:rFonts w:ascii="Arial" w:hAnsi="Arial" w:cs="Arial"/>
                <w:sz w:val="16"/>
                <w:szCs w:val="16"/>
              </w:rPr>
              <w:t>таблетки, вкриті плівковою оболонкою, по 50 мг; по 10 таблеток у блістері; 1 або 3 блістери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ВАТ "Гедеон Ріхтер"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ВАТ "Гедеон Ріхтер", Угорщина; ТОВ "Гедеон Ріхтер Польща"(виробництво нерозфасованого продукту, первинна упаковка, вторинна упаковка; контроль якості, дозвіл на випуск серії)</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Польща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Зміна частоти і терміну подання регулярно оновлюваного звіту з безпеки (РОЗБ) лікарського засобу: Діюча редакція: Частота подання РОЗБ - 5 років; Кінцева дата для включення даних до РОЗБ - 01.09.2027 р.; дата подання РОЗБ - 30.11.2027 р. Пропонована редакція: Частота подання РОЗБ - 8 років; Кінцева дата для включення даних до РОЗБ - 01.09.2025 р.; дата подання РОЗБ - 30.11.2025 р. Рекомендовано до затвердження відповідно до періодичності подання регулярно оновлюваних звітів з безпеки лікарських засобів у Європейському Союзі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b/>
                <w:i/>
                <w:sz w:val="16"/>
                <w:szCs w:val="16"/>
              </w:rPr>
            </w:pPr>
            <w:r w:rsidRPr="00824B70">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UA/7042/01/01</w:t>
            </w:r>
          </w:p>
        </w:tc>
      </w:tr>
      <w:tr w:rsidR="0077730C" w:rsidRPr="00824B70" w:rsidTr="004B05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77730C">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4B05C9">
            <w:pPr>
              <w:pStyle w:val="110"/>
              <w:tabs>
                <w:tab w:val="left" w:pos="12600"/>
              </w:tabs>
              <w:rPr>
                <w:rFonts w:ascii="Arial" w:hAnsi="Arial" w:cs="Arial"/>
                <w:b/>
                <w:i/>
                <w:sz w:val="16"/>
                <w:szCs w:val="16"/>
              </w:rPr>
            </w:pPr>
            <w:r w:rsidRPr="00824B70">
              <w:rPr>
                <w:rFonts w:ascii="Arial" w:hAnsi="Arial" w:cs="Arial"/>
                <w:b/>
                <w:sz w:val="16"/>
                <w:szCs w:val="16"/>
              </w:rPr>
              <w:t>СКАНДОНЕСТ 3% ПРОСТИЙ</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rPr>
                <w:rFonts w:ascii="Arial" w:hAnsi="Arial" w:cs="Arial"/>
                <w:sz w:val="16"/>
                <w:szCs w:val="16"/>
              </w:rPr>
            </w:pPr>
            <w:r w:rsidRPr="00824B70">
              <w:rPr>
                <w:rFonts w:ascii="Arial" w:hAnsi="Arial" w:cs="Arial"/>
                <w:sz w:val="16"/>
                <w:szCs w:val="16"/>
              </w:rPr>
              <w:t>розчин для ін'єкцій 3 %, по 1,7 мл у картриджі; по 10 картриджів у блістері; по 1 або 5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СЕПТОДОНТ</w:t>
            </w:r>
            <w:r w:rsidRPr="00824B70">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СЕПТОДОНТ</w:t>
            </w:r>
            <w:r w:rsidRPr="00824B70">
              <w:rPr>
                <w:rFonts w:ascii="Arial" w:hAnsi="Arial" w:cs="Arial"/>
                <w:sz w:val="16"/>
                <w:szCs w:val="16"/>
              </w:rPr>
              <w:br/>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Франція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Зміна(и) у короткій характеристиці лікарського засобу, тексті маркування або інструкції для медичного застосування для лікарського засобу, ліцензованого у ЄС за процедурою взаємного визнання (лікарський засіб не входить до сфери дії процедури взаємного визнання, але зміна вноситься як результат процедури і від власника торгової ліцензії не вимагається надання жодних нових додаткових даних) Зміни внесено до Інструкції для медичного застосування лікарського засобу до розділу "Показання" (Інформація впорядкована та уточнена, а також до розділів "Фармакологічні властивості", "Протипоказання", "Особливі заходи безпеки" (інформація перенесена р розділ "Спосіб застосування та дози"),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"Передозування", "Побічні реакції", "Несумісність". Введення змін протягом 6 місяців після затвердження.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розділу "Побічні реакції" щодо інформації про важливість повідомлень про побічні реакції. Введення змін протягом 6-ти місяців після затвердження. Зміни І типу - Зміни щодо безпеки/ефективності та фармаконагляду (інші зміни) Зміни внесено до тексту маркування вторинної упаковки лікарського засобу в п.п. 8, 12, 13, 17 та до тексту маркування первинної упаковки лікарського засобу в п.п. 3, 4, 6. Введення змін протягом 6 місяців після затвердження. Зміни II типу - Зміни з якості. Зміни до реєстраційного посвідчення внаслідок інших регуляторних процедур (інші зміни) оновлення номінального об'єму до 1,7 мл, оскільки раніше в досьє (р. 3.2 Р.1) було некоректно зазначено об'єм 1,8 мл,(склад на 1 мл розчину залишається без змін); Р. 3.2.Р.3.3 – розширення затверджених меж контролю у процесі виробництва для рН нерозфасованого розчину від 6,4 ±0,2 до 6,4 ±0,3 </w:t>
            </w:r>
            <w:r w:rsidRPr="00824B70">
              <w:rPr>
                <w:rFonts w:ascii="Arial" w:hAnsi="Arial" w:cs="Arial"/>
                <w:sz w:val="16"/>
                <w:szCs w:val="16"/>
              </w:rPr>
              <w:br/>
              <w:t xml:space="preserve">Розділи 3.2.Р.4. – оновлення щодо контролю допоміжної речовини азот- оновлення монографії «Азот (1247)» ЕР, чинне видання замість внутрішньої монографії; Оновлення щодо контролю допоміжної речовини натрію гідроксид-оновлення до моногафії «Натрію гідроксид (0677)» ЕР, чинне видання замість внутрішньої монографії; Оновлення щодо контролю допоміжної речовини вода для ін'єкцій - оновлення тільки до монографії ЕР, замість монографії на ЕР та USP; Розділ 3.2.Р.5.1 та МКЯ – зміна формату специфікації; додавання зазначення загальних пунктів специфікації «Характеристики та загальні тести» та «Біологічні тести»; </w:t>
            </w:r>
            <w:r w:rsidRPr="00824B70">
              <w:rPr>
                <w:rFonts w:ascii="Arial" w:hAnsi="Arial" w:cs="Arial"/>
                <w:sz w:val="16"/>
                <w:szCs w:val="16"/>
              </w:rPr>
              <w:br/>
              <w:t xml:space="preserve">уточнення в зазначенні допустимих меж специфікації для параметрів «Зовнішній вигляд», «Об’єм, що витягається», «Кількісне визначення», «Продукти розпаду», «Стерильність»; уточнення в колонці «Показники якості» для параметру «Продукти розпаду»; </w:t>
            </w:r>
            <w:r w:rsidRPr="00824B70">
              <w:rPr>
                <w:rFonts w:ascii="Arial" w:hAnsi="Arial" w:cs="Arial"/>
                <w:sz w:val="16"/>
                <w:szCs w:val="16"/>
              </w:rPr>
              <w:br/>
              <w:t xml:space="preserve">розділ 3.2.Р.5.2 та МКЯ – додавання загальної примітки щодо кваліфікації використовуваних реактивів; п. «Зовнішній вигляд» - уточнення у назві розділів ЕР 2.2.1 та ЕР 2.2.2.; п. «Об’єм, що витягається» - уточнення у назві розділу ЕР 2.9.17; п. «Невидимі частки» - уточнення у назві розділу ЕР 2.9.19; п. «Ідентифікація. ТШХ» - внесення назв загальних підрозділів «Робочі умови», «Приготування розчинів»; уточнення в підпунктах «Приготування розчинів», «Процедура»; підпункт «Ідентифікація. ВЕРХ» - уточнення у зазначенні методу випробування та вимог; п. Кількісне визначення. Мепівакаїну гідрохлорид» - уточнення у зазначенні методу випробування, внесення загального підпункту «Приготування розчинів», уточнення в підпунктах «Хроматографічні умови», «Приготування розчинів», «Зовнішній вигляд хроматограми», «Розрахунок», уточнення в зазначенні критеріїв прийнятності, додавання типової хроматограми для інформації; п. «Кількісне визначення. Натрію хлорид» - додавання примітки щодо проведення тесту в процесі виробництва, уточнення в підпунктах «Процедура», «Розрахунок»; </w:t>
            </w:r>
            <w:r w:rsidRPr="00824B70">
              <w:rPr>
                <w:rFonts w:ascii="Arial" w:hAnsi="Arial" w:cs="Arial"/>
                <w:sz w:val="16"/>
                <w:szCs w:val="16"/>
              </w:rPr>
              <w:br/>
              <w:t>п. «Продукти розпаду»- уточнення у зазначенні методу випробування, внесення назви загального підпункту «Приготування розчинів», уточнення в підпунктах «Хроматографічні умови, «Приготування розчинів», «Розрахунок», уточнення в зазначенні критеріїв прийнятності; п. «Стерильність» - додавання назви р. ЕР 2.6.1, додавання вимог; п. «Бактеріальні ендотоксини» - додавання назви розділу ЕР 2.6.14, додавання вимог; розділ 3.2.Р.7 - зміна матеріалу закупорювального елемента «синтетичний каучук» замість «синтетичний або натуральний каучук». Зміни внесено до Інструкції для медичного застосування лікарського засобу до розділів "Склад", "Лікарська форма. Основні фізико-хімічні властивості", "Упаковка", з відповідними змінами в тексті маркування упаковки лікарського засобу.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b/>
                <w:i/>
                <w:sz w:val="16"/>
                <w:szCs w:val="16"/>
              </w:rPr>
            </w:pPr>
            <w:r w:rsidRPr="00824B70">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i/>
                <w:sz w:val="16"/>
                <w:szCs w:val="16"/>
              </w:rPr>
            </w:pPr>
            <w:r w:rsidRPr="00824B7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UA/10382/01/01</w:t>
            </w:r>
          </w:p>
        </w:tc>
      </w:tr>
      <w:tr w:rsidR="0077730C" w:rsidRPr="00824B70" w:rsidTr="004B05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77730C">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4B05C9">
            <w:pPr>
              <w:pStyle w:val="110"/>
              <w:tabs>
                <w:tab w:val="left" w:pos="12600"/>
              </w:tabs>
              <w:rPr>
                <w:rFonts w:ascii="Arial" w:hAnsi="Arial" w:cs="Arial"/>
                <w:b/>
                <w:i/>
                <w:sz w:val="16"/>
                <w:szCs w:val="16"/>
              </w:rPr>
            </w:pPr>
            <w:r w:rsidRPr="00824B70">
              <w:rPr>
                <w:rFonts w:ascii="Arial" w:hAnsi="Arial" w:cs="Arial"/>
                <w:b/>
                <w:sz w:val="16"/>
                <w:szCs w:val="16"/>
              </w:rPr>
              <w:t>СЛІПОНІЯ</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rPr>
                <w:rFonts w:ascii="Arial" w:hAnsi="Arial" w:cs="Arial"/>
                <w:sz w:val="16"/>
                <w:szCs w:val="16"/>
              </w:rPr>
            </w:pPr>
            <w:r w:rsidRPr="00824B70">
              <w:rPr>
                <w:rFonts w:ascii="Arial" w:hAnsi="Arial" w:cs="Arial"/>
                <w:sz w:val="16"/>
                <w:szCs w:val="16"/>
              </w:rPr>
              <w:t>таблетки по 3 мг по 10 таблеток в блістері, по 3 блістери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Дільниця, що відповідає за повний цикл виробництва, контроль якості (фізико-хімічний), первинна та вторинна упаковка, випуск серії:</w:t>
            </w:r>
            <w:r w:rsidRPr="00824B70">
              <w:rPr>
                <w:rFonts w:ascii="Arial" w:hAnsi="Arial" w:cs="Arial"/>
                <w:sz w:val="16"/>
                <w:szCs w:val="16"/>
              </w:rPr>
              <w:br/>
              <w:t>Біофарм Cп. з о.о., Польща;</w:t>
            </w:r>
            <w:r w:rsidRPr="00824B70">
              <w:rPr>
                <w:rFonts w:ascii="Arial" w:hAnsi="Arial" w:cs="Arial"/>
                <w:sz w:val="16"/>
                <w:szCs w:val="16"/>
              </w:rPr>
              <w:br/>
              <w:t>Дільниця, що відповідає за контроль якості (мікробіологічний):</w:t>
            </w:r>
            <w:r w:rsidRPr="00824B70">
              <w:rPr>
                <w:rFonts w:ascii="Arial" w:hAnsi="Arial" w:cs="Arial"/>
                <w:sz w:val="16"/>
                <w:szCs w:val="16"/>
              </w:rPr>
              <w:br/>
              <w:t>Фітофарм Клека Сполка Акційна, Польща;</w:t>
            </w:r>
            <w:r w:rsidRPr="00824B70">
              <w:rPr>
                <w:rFonts w:ascii="Arial" w:hAnsi="Arial" w:cs="Arial"/>
                <w:sz w:val="16"/>
                <w:szCs w:val="16"/>
              </w:rPr>
              <w:br/>
              <w:t>Дільниця, що відповідає за контроль якості (мікробіологічний):</w:t>
            </w:r>
            <w:r w:rsidRPr="00824B70">
              <w:rPr>
                <w:rFonts w:ascii="Arial" w:hAnsi="Arial" w:cs="Arial"/>
                <w:sz w:val="16"/>
                <w:szCs w:val="16"/>
              </w:rPr>
              <w:br/>
              <w:t>Позлаб Сп. з.о.о. , Польща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Польща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 xml:space="preserve">внесення змін до реєстраційних матеріалів: </w:t>
            </w:r>
            <w:r w:rsidRPr="00824B70">
              <w:rPr>
                <w:rFonts w:ascii="Arial" w:hAnsi="Arial" w:cs="Arial"/>
                <w:b/>
                <w:sz w:val="16"/>
                <w:szCs w:val="16"/>
              </w:rPr>
              <w:t>уточнення статусу рекламування в наказі МОЗ України № 2089 від 13.12.2024</w:t>
            </w:r>
            <w:r w:rsidRPr="00824B70">
              <w:rPr>
                <w:rFonts w:ascii="Arial" w:hAnsi="Arial" w:cs="Arial"/>
                <w:sz w:val="16"/>
                <w:szCs w:val="16"/>
              </w:rPr>
              <w:t xml:space="preserve"> в процесі реєстрації. Редакція в наказі - відсутня. </w:t>
            </w:r>
            <w:r w:rsidRPr="00824B70">
              <w:rPr>
                <w:rFonts w:ascii="Arial" w:hAnsi="Arial" w:cs="Arial"/>
                <w:b/>
                <w:sz w:val="16"/>
                <w:szCs w:val="16"/>
              </w:rPr>
              <w:t>Вірна редакція - не підлягає.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b/>
                <w:i/>
                <w:sz w:val="16"/>
                <w:szCs w:val="16"/>
              </w:rPr>
            </w:pPr>
            <w:r w:rsidRPr="00824B70">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b/>
                <w:i/>
                <w:sz w:val="16"/>
                <w:szCs w:val="16"/>
                <w:lang w:val="ru-RU"/>
              </w:rPr>
            </w:pPr>
            <w:r w:rsidRPr="00824B70">
              <w:rPr>
                <w:rFonts w:ascii="Arial" w:hAnsi="Arial" w:cs="Arial"/>
                <w:b/>
                <w:i/>
                <w:sz w:val="16"/>
                <w:szCs w:val="16"/>
                <w:lang w:val="ru-RU"/>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UA/20711/01/02</w:t>
            </w:r>
          </w:p>
        </w:tc>
      </w:tr>
      <w:tr w:rsidR="0077730C" w:rsidRPr="00824B70" w:rsidTr="004B05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77730C">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4B05C9">
            <w:pPr>
              <w:pStyle w:val="110"/>
              <w:tabs>
                <w:tab w:val="left" w:pos="12600"/>
              </w:tabs>
              <w:rPr>
                <w:rFonts w:ascii="Arial" w:hAnsi="Arial" w:cs="Arial"/>
                <w:b/>
                <w:i/>
                <w:sz w:val="16"/>
                <w:szCs w:val="16"/>
              </w:rPr>
            </w:pPr>
            <w:r w:rsidRPr="00824B70">
              <w:rPr>
                <w:rFonts w:ascii="Arial" w:hAnsi="Arial" w:cs="Arial"/>
                <w:b/>
                <w:sz w:val="16"/>
                <w:szCs w:val="16"/>
              </w:rPr>
              <w:t>СМЕКТА® ВАНІЛЬ</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rPr>
                <w:rFonts w:ascii="Arial" w:hAnsi="Arial" w:cs="Arial"/>
                <w:sz w:val="16"/>
                <w:szCs w:val="16"/>
              </w:rPr>
            </w:pPr>
            <w:r w:rsidRPr="00824B70">
              <w:rPr>
                <w:rFonts w:ascii="Arial" w:hAnsi="Arial" w:cs="Arial"/>
                <w:sz w:val="16"/>
                <w:szCs w:val="16"/>
              </w:rPr>
              <w:t>порошок для оральної суспензії по 3 г; по 3,76 г порошку у пакетику; по 10, 12 або 30 пакетиків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ІПСЕН КОНСЬЮМЕР ХЕЛСКЕА, Акціонерне товариство спрощеного типу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БОФУР ІПСЕН ІНДУСТРІ</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Францiя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824B70">
              <w:rPr>
                <w:rFonts w:ascii="Arial" w:hAnsi="Arial" w:cs="Arial"/>
                <w:sz w:val="16"/>
                <w:szCs w:val="16"/>
              </w:rPr>
              <w:br/>
              <w:t xml:space="preserve">Діюча редакція: Д-р Франсуа Сіллан / Dr. Francoise Sillan. Пропонована редакція: Сільвія Сісмондо / Silvie Cismondo. Зміна контактних даних уповноваженої особи заявника, відповідальної за фармаконагляд. Зміна контактної особи заявника, відповідальної за фармаконагляд в Україні. Діюча редакція: Голубничний Олександр Сергійович. Пропонована редакція: Шапка Олена Володимирівна. Зміна контактних даних контактної особи заявника, відповідальної за фармаконагляд в Україні. </w:t>
            </w:r>
            <w:r w:rsidRPr="00824B70">
              <w:rPr>
                <w:rFonts w:ascii="Arial" w:hAnsi="Arial" w:cs="Arial"/>
                <w:sz w:val="16"/>
                <w:szCs w:val="16"/>
              </w:rPr>
              <w:br/>
              <w:t>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b/>
                <w:i/>
                <w:sz w:val="16"/>
                <w:szCs w:val="16"/>
              </w:rPr>
            </w:pPr>
            <w:r w:rsidRPr="00824B70">
              <w:rPr>
                <w:rFonts w:ascii="Arial" w:hAnsi="Arial" w:cs="Arial"/>
                <w:i/>
                <w:sz w:val="16"/>
                <w:szCs w:val="16"/>
              </w:rPr>
              <w:t>без рецепта</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UA/10103/01/01</w:t>
            </w:r>
          </w:p>
        </w:tc>
      </w:tr>
      <w:tr w:rsidR="0077730C" w:rsidRPr="00824B70" w:rsidTr="004B05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77730C">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4B05C9">
            <w:pPr>
              <w:pStyle w:val="110"/>
              <w:tabs>
                <w:tab w:val="left" w:pos="12600"/>
              </w:tabs>
              <w:rPr>
                <w:rFonts w:ascii="Arial" w:hAnsi="Arial" w:cs="Arial"/>
                <w:b/>
                <w:i/>
                <w:sz w:val="16"/>
                <w:szCs w:val="16"/>
              </w:rPr>
            </w:pPr>
            <w:r w:rsidRPr="00824B70">
              <w:rPr>
                <w:rFonts w:ascii="Arial" w:hAnsi="Arial" w:cs="Arial"/>
                <w:b/>
                <w:sz w:val="16"/>
                <w:szCs w:val="16"/>
              </w:rPr>
              <w:t>СМЕКТА® ПОЛУНИЦЯ</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rPr>
                <w:rFonts w:ascii="Arial" w:hAnsi="Arial" w:cs="Arial"/>
                <w:sz w:val="16"/>
                <w:szCs w:val="16"/>
              </w:rPr>
            </w:pPr>
            <w:r w:rsidRPr="00824B70">
              <w:rPr>
                <w:rFonts w:ascii="Arial" w:hAnsi="Arial" w:cs="Arial"/>
                <w:sz w:val="16"/>
                <w:szCs w:val="16"/>
              </w:rPr>
              <w:t>порошок для оральної суспензії, 3 г; по 3,76 г порошку у пакетику; по 12 пакетиків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ІПСЕН КОНСЬЮМЕР ХЕЛСКЕА, Акціонерне товариство спрощеного типу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БОФУР ІПСЕН ІНДУСТРІ</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Франція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824B70">
              <w:rPr>
                <w:rFonts w:ascii="Arial" w:hAnsi="Arial" w:cs="Arial"/>
                <w:sz w:val="16"/>
                <w:szCs w:val="16"/>
              </w:rPr>
              <w:br/>
              <w:t xml:space="preserve">Діюча редакція: Д-р Франсуа Сіллан / Dr. Francoise Sillan. Пропонована редакція: Сільвія Сісмондо / Silvie Cismondo. </w:t>
            </w:r>
            <w:r w:rsidRPr="00824B70">
              <w:rPr>
                <w:rFonts w:ascii="Arial" w:hAnsi="Arial" w:cs="Arial"/>
                <w:sz w:val="16"/>
                <w:szCs w:val="16"/>
              </w:rPr>
              <w:br/>
              <w:t xml:space="preserve">Зміна контактних даних уповноваженої особи заявника, відповідальної за фармаконагляд. Зміна контактної особи заявника, відповідальної за фармаконагляд в Україні. Діюча редакція: Голубничний Олександр Сергійович. Пропонована редакція: Шапка Олена Володимирівна. Зміна контактних даних контактної особи заявника, відповідальної за фармаконагляд в Україні. </w:t>
            </w:r>
            <w:r w:rsidRPr="00824B70">
              <w:rPr>
                <w:rFonts w:ascii="Arial" w:hAnsi="Arial" w:cs="Arial"/>
                <w:sz w:val="16"/>
                <w:szCs w:val="16"/>
              </w:rPr>
              <w:br/>
              <w:t>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b/>
                <w:i/>
                <w:sz w:val="16"/>
                <w:szCs w:val="16"/>
              </w:rPr>
            </w:pPr>
            <w:r w:rsidRPr="00824B70">
              <w:rPr>
                <w:rFonts w:ascii="Arial" w:hAnsi="Arial" w:cs="Arial"/>
                <w:i/>
                <w:sz w:val="16"/>
                <w:szCs w:val="16"/>
              </w:rPr>
              <w:t>без рецепта</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UA/16117/01/01</w:t>
            </w:r>
          </w:p>
        </w:tc>
      </w:tr>
      <w:tr w:rsidR="0077730C" w:rsidRPr="00824B70" w:rsidTr="004B05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77730C">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4B05C9">
            <w:pPr>
              <w:pStyle w:val="110"/>
              <w:tabs>
                <w:tab w:val="left" w:pos="12600"/>
              </w:tabs>
              <w:rPr>
                <w:rFonts w:ascii="Arial" w:hAnsi="Arial" w:cs="Arial"/>
                <w:b/>
                <w:i/>
                <w:sz w:val="16"/>
                <w:szCs w:val="16"/>
              </w:rPr>
            </w:pPr>
            <w:r w:rsidRPr="00824B70">
              <w:rPr>
                <w:rFonts w:ascii="Arial" w:hAnsi="Arial" w:cs="Arial"/>
                <w:b/>
                <w:sz w:val="16"/>
                <w:szCs w:val="16"/>
              </w:rPr>
              <w:t>СОЛІКВА</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rPr>
                <w:rFonts w:ascii="Arial" w:hAnsi="Arial" w:cs="Arial"/>
                <w:sz w:val="16"/>
                <w:szCs w:val="16"/>
              </w:rPr>
            </w:pPr>
            <w:r w:rsidRPr="00824B70">
              <w:rPr>
                <w:rFonts w:ascii="Arial" w:hAnsi="Arial" w:cs="Arial"/>
                <w:b/>
                <w:sz w:val="16"/>
                <w:szCs w:val="16"/>
              </w:rPr>
              <w:t>розчин для ін`єкцій, 100 Од./мл+50 мкг/мл;</w:t>
            </w:r>
            <w:r w:rsidRPr="00824B70">
              <w:rPr>
                <w:rFonts w:ascii="Arial" w:hAnsi="Arial" w:cs="Arial"/>
                <w:sz w:val="16"/>
                <w:szCs w:val="16"/>
              </w:rPr>
              <w:t xml:space="preserve"> №3 або №5: по 3 мл у картриджі, вмонтованому в одноразову шприц-ручку; по 3 або по 5 шприц-ручок в картонній коробці. Голки в упаковку не включені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ТОВ "Санофі-Авентіс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 xml:space="preserve">Санофі-Авентіс Дойчланд ГмбХ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Німеччина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 xml:space="preserve">внесення змін до реєстраційних матеріалів: </w:t>
            </w:r>
            <w:r w:rsidRPr="00824B70">
              <w:rPr>
                <w:rFonts w:ascii="Arial" w:hAnsi="Arial" w:cs="Arial"/>
                <w:b/>
                <w:sz w:val="16"/>
                <w:szCs w:val="16"/>
              </w:rPr>
              <w:t>уточнення лікарської форми та упаковки в наказі МОЗ України № 2102 від 16.12.2024 в процесі внесення змін</w:t>
            </w:r>
            <w:r w:rsidRPr="00824B70">
              <w:rPr>
                <w:rFonts w:ascii="Arial" w:hAnsi="Arial" w:cs="Arial"/>
                <w:sz w:val="16"/>
                <w:szCs w:val="16"/>
              </w:rPr>
              <w:t xml:space="preserve"> (Periodic Safety Update EU Single assessment - insulin glargine / lixisenatide The CHMP, having considered in accordace with Article 28 of Regulation (EC) No 726/2004 the PSUR on the basis of the PRAC recommendation and the PRAC assessment report as appended together with the detailed explanation of the scientific grounds for the differences with the PRAC recommendation, recommends by consensus the variation to the tetns of the marketing authorisation(s) for the above mentioned medicinal product(s), concerning the following change(s): Update of section 4.8 of the SmPC to add the adverse drug reaction dysgeusia with freguency uncommon. The Package leaflet is updated accordingly. Введення змін протягом 6-ти місяців після затвердження). Редакція в наказі - розчин для ін`єкцій, 100 Од./мл+33 мкг/мл; №3 або №5: по 3 мл у картриджі, вмонтованому в одноразову шприц-ручку; по 3 або по 5 шприц-ручок в картонній коробці. Голки в упаковку не включені; розчин для ін`єкцій, 100 Од./мл+50 мкг/мл; №3 або №5: по 3 мл у картриджі, вмонтованому в одноразову шприц-ручку; по 3 або по 5 шприц-ручок в картонній коробці. Голки в упаковку не включені. </w:t>
            </w:r>
            <w:r w:rsidRPr="00824B70">
              <w:rPr>
                <w:rFonts w:ascii="Arial" w:hAnsi="Arial" w:cs="Arial"/>
                <w:b/>
                <w:sz w:val="16"/>
                <w:szCs w:val="16"/>
              </w:rPr>
              <w:t>Вірна редакція - розчин для ін`єкцій, 100 Од./мл+50 мкг/мл; №3 або №5: по 3 мл у картриджі, вмонтованому в одноразову шприц-ручку; по 3 або по 5 шприц-ручок в картонній коробці. Голки в упаковку не включені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b/>
                <w:i/>
                <w:sz w:val="16"/>
                <w:szCs w:val="16"/>
              </w:rPr>
            </w:pPr>
            <w:r w:rsidRPr="00824B70">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UA/16774/01/01</w:t>
            </w:r>
          </w:p>
        </w:tc>
      </w:tr>
      <w:tr w:rsidR="0077730C" w:rsidRPr="00824B70" w:rsidTr="004B05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77730C">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4B05C9">
            <w:pPr>
              <w:pStyle w:val="110"/>
              <w:tabs>
                <w:tab w:val="left" w:pos="12600"/>
              </w:tabs>
              <w:rPr>
                <w:rFonts w:ascii="Arial" w:hAnsi="Arial" w:cs="Arial"/>
                <w:b/>
                <w:i/>
                <w:sz w:val="16"/>
                <w:szCs w:val="16"/>
              </w:rPr>
            </w:pPr>
            <w:r w:rsidRPr="00824B70">
              <w:rPr>
                <w:rFonts w:ascii="Arial" w:hAnsi="Arial" w:cs="Arial"/>
                <w:b/>
                <w:sz w:val="16"/>
                <w:szCs w:val="16"/>
              </w:rPr>
              <w:t>СОЛУПЕЙН</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rPr>
                <w:rFonts w:ascii="Arial" w:hAnsi="Arial" w:cs="Arial"/>
                <w:sz w:val="16"/>
                <w:szCs w:val="16"/>
              </w:rPr>
            </w:pPr>
            <w:r w:rsidRPr="00824B70">
              <w:rPr>
                <w:rFonts w:ascii="Arial" w:hAnsi="Arial" w:cs="Arial"/>
                <w:sz w:val="16"/>
                <w:szCs w:val="16"/>
              </w:rPr>
              <w:t>таблетки, вкриті плівковою оболонкою, по 500 мг/200 мг; по 12 таблеток у блістері, по 1 або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М.БІОТЕК ЛІМІТЕД</w:t>
            </w:r>
            <w:r w:rsidRPr="00824B70">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повний цикл виробництва лікарського засобу, що включає виробництво лікарської форми, первинне та вторинне пакування, контроль якості та випуск серій:</w:t>
            </w:r>
            <w:r w:rsidRPr="00824B70">
              <w:rPr>
                <w:rFonts w:ascii="Arial" w:hAnsi="Arial" w:cs="Arial"/>
                <w:sz w:val="16"/>
                <w:szCs w:val="16"/>
              </w:rPr>
              <w:br/>
              <w:t>Медрайк Лімітед, Індія</w:t>
            </w:r>
            <w:r w:rsidRPr="00824B70">
              <w:rPr>
                <w:rFonts w:ascii="Arial" w:hAnsi="Arial" w:cs="Arial"/>
                <w:sz w:val="16"/>
                <w:szCs w:val="16"/>
              </w:rPr>
              <w:br/>
            </w:r>
          </w:p>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повний цикл виробництва лікарського засобу, що включає виробництво лікарської форми, первинне та вторинне пакування, контроль якості та випуск серій:</w:t>
            </w:r>
            <w:r w:rsidRPr="00824B70">
              <w:rPr>
                <w:rFonts w:ascii="Arial" w:hAnsi="Arial" w:cs="Arial"/>
                <w:sz w:val="16"/>
                <w:szCs w:val="16"/>
              </w:rPr>
              <w:br/>
              <w:t>Медрайк Лімітед, Індія</w:t>
            </w:r>
            <w:r w:rsidRPr="00824B70">
              <w:rPr>
                <w:rFonts w:ascii="Arial" w:hAnsi="Arial" w:cs="Arial"/>
                <w:sz w:val="16"/>
                <w:szCs w:val="16"/>
              </w:rPr>
              <w:br/>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 xml:space="preserve">внесення змін до реєстраційних матеріалів: </w:t>
            </w:r>
            <w:r w:rsidRPr="00824B70">
              <w:rPr>
                <w:rFonts w:ascii="Arial" w:hAnsi="Arial" w:cs="Arial"/>
                <w:b/>
                <w:sz w:val="16"/>
                <w:szCs w:val="16"/>
              </w:rPr>
              <w:t>уточнення умов відпуску та статусу рекламування в наказі МОЗ України № 214 від 08.02.2024 в процесі реєстрації.</w:t>
            </w:r>
            <w:r w:rsidRPr="00824B70">
              <w:rPr>
                <w:rFonts w:ascii="Arial" w:hAnsi="Arial" w:cs="Arial"/>
                <w:sz w:val="16"/>
                <w:szCs w:val="16"/>
              </w:rPr>
              <w:t xml:space="preserve"> Редакція в наказі - за рецептом, не підлягає. </w:t>
            </w:r>
            <w:r w:rsidRPr="00824B70">
              <w:rPr>
                <w:rFonts w:ascii="Arial" w:hAnsi="Arial" w:cs="Arial"/>
                <w:b/>
                <w:sz w:val="16"/>
                <w:szCs w:val="16"/>
              </w:rPr>
              <w:t>Вірна редакція - без рецепта, підлягає.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b/>
                <w:i/>
                <w:sz w:val="16"/>
                <w:szCs w:val="16"/>
              </w:rPr>
            </w:pPr>
            <w:r w:rsidRPr="00824B70">
              <w:rPr>
                <w:rFonts w:ascii="Arial" w:hAnsi="Arial" w:cs="Arial"/>
                <w:b/>
                <w:i/>
                <w:sz w:val="16"/>
                <w:szCs w:val="16"/>
              </w:rPr>
              <w:t>без рецепта</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b/>
                <w:i/>
                <w:sz w:val="16"/>
                <w:szCs w:val="16"/>
              </w:rPr>
            </w:pPr>
            <w:r w:rsidRPr="00824B70">
              <w:rPr>
                <w:rFonts w:ascii="Arial" w:hAnsi="Arial" w:cs="Arial"/>
                <w:b/>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UA/20304/01/01</w:t>
            </w:r>
          </w:p>
        </w:tc>
      </w:tr>
      <w:tr w:rsidR="0077730C" w:rsidRPr="00824B70" w:rsidTr="004B05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77730C">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4B05C9">
            <w:pPr>
              <w:pStyle w:val="110"/>
              <w:tabs>
                <w:tab w:val="left" w:pos="12600"/>
              </w:tabs>
              <w:rPr>
                <w:rFonts w:ascii="Arial" w:hAnsi="Arial" w:cs="Arial"/>
                <w:b/>
                <w:i/>
                <w:sz w:val="16"/>
                <w:szCs w:val="16"/>
              </w:rPr>
            </w:pPr>
            <w:r w:rsidRPr="00824B70">
              <w:rPr>
                <w:rFonts w:ascii="Arial" w:hAnsi="Arial" w:cs="Arial"/>
                <w:b/>
                <w:sz w:val="16"/>
                <w:szCs w:val="16"/>
              </w:rPr>
              <w:t>СПОРАКСОЛ</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rPr>
                <w:rFonts w:ascii="Arial" w:hAnsi="Arial" w:cs="Arial"/>
                <w:sz w:val="16"/>
                <w:szCs w:val="16"/>
              </w:rPr>
            </w:pPr>
            <w:r w:rsidRPr="00824B70">
              <w:rPr>
                <w:rFonts w:ascii="Arial" w:hAnsi="Arial" w:cs="Arial"/>
                <w:sz w:val="16"/>
                <w:szCs w:val="16"/>
              </w:rPr>
              <w:t>капсули по 100 мг; по 5 капсул у стрипі; по 2 стрипа в картонній пачці; по 6 капсул у стрипі; по 5 стрипів у картонній пачці; по 6 капсул у стрипі; по 1 стрипу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ЗАТ «Фармліга»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Литовська Республіка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Лабораторіос Ліконса, С.А.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Іспанiя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w:t>
            </w:r>
            <w:r w:rsidRPr="00824B70">
              <w:rPr>
                <w:rFonts w:ascii="Arial" w:hAnsi="Arial" w:cs="Arial"/>
                <w:sz w:val="16"/>
                <w:szCs w:val="16"/>
              </w:rPr>
              <w:br/>
              <w:t>введення терміну зберігання капсул ітраконазолу (bulk) 6 місяців при температурі 25±2 °С та вологості 60±5 % при упаковці в подвійний поліетиленовий пакет з поліетилену низької щільності (LDPE) з пакетом осушувачем, що містить близько 250 грамів, розміщений між обома поліетиленовими пакетами, і розміщення цих пластикових пакетів у контейнері НDPE</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b/>
                <w:i/>
                <w:sz w:val="16"/>
                <w:szCs w:val="16"/>
              </w:rPr>
            </w:pPr>
            <w:r w:rsidRPr="00824B70">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UA/13899/01/01</w:t>
            </w:r>
          </w:p>
        </w:tc>
      </w:tr>
      <w:tr w:rsidR="0077730C" w:rsidRPr="00824B70" w:rsidTr="004B05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77730C">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4B05C9">
            <w:pPr>
              <w:pStyle w:val="110"/>
              <w:tabs>
                <w:tab w:val="left" w:pos="12600"/>
              </w:tabs>
              <w:rPr>
                <w:rFonts w:ascii="Arial" w:hAnsi="Arial" w:cs="Arial"/>
                <w:b/>
                <w:i/>
                <w:sz w:val="16"/>
                <w:szCs w:val="16"/>
              </w:rPr>
            </w:pPr>
            <w:r w:rsidRPr="00824B70">
              <w:rPr>
                <w:rFonts w:ascii="Arial" w:hAnsi="Arial" w:cs="Arial"/>
                <w:b/>
                <w:sz w:val="16"/>
                <w:szCs w:val="16"/>
              </w:rPr>
              <w:t>ТАНАКАН®</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rPr>
                <w:rFonts w:ascii="Arial" w:hAnsi="Arial" w:cs="Arial"/>
                <w:sz w:val="16"/>
                <w:szCs w:val="16"/>
              </w:rPr>
            </w:pPr>
            <w:r w:rsidRPr="00824B70">
              <w:rPr>
                <w:rFonts w:ascii="Arial" w:hAnsi="Arial" w:cs="Arial"/>
                <w:sz w:val="16"/>
                <w:szCs w:val="16"/>
              </w:rPr>
              <w:t>таблетки, вкриті оболонкою, по 40 мг; по 15 таблеток у блістері; по 2 або 6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ІПСЕН КОНСЬЮМЕР ХЕЛСКЕА, Акціонерне товариство спрощеного типу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БОФУР ІПСЕН ІНДУСТРІ</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Францiя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824B70">
              <w:rPr>
                <w:rFonts w:ascii="Arial" w:hAnsi="Arial" w:cs="Arial"/>
                <w:sz w:val="16"/>
                <w:szCs w:val="16"/>
              </w:rPr>
              <w:br/>
              <w:t xml:space="preserve">Діюча редакція: Д-р Франсуа Сіллан / Dr. Francoise Sillan. Пропонована редакція: Сільвія Сісмондо / Silvie Cismondo. </w:t>
            </w:r>
            <w:r w:rsidRPr="00824B70">
              <w:rPr>
                <w:rFonts w:ascii="Arial" w:hAnsi="Arial" w:cs="Arial"/>
                <w:sz w:val="16"/>
                <w:szCs w:val="16"/>
              </w:rPr>
              <w:br/>
              <w:t xml:space="preserve">Зміна контактних даних уповноваженої особи заявника, відповідальної за фармаконагляд. Зміна контактної особи заявника, відповідальної за фармаконагляд в Україні. Діюча редакція: Голубничний Олександр Сергійович. Пропонована редакція: Шапка Олена Володимирівна. Зміна контактних даних контактної особи заявника, відповідальної за фармаконагляд в Україні. </w:t>
            </w:r>
            <w:r w:rsidRPr="00824B70">
              <w:rPr>
                <w:rFonts w:ascii="Arial" w:hAnsi="Arial" w:cs="Arial"/>
                <w:sz w:val="16"/>
                <w:szCs w:val="16"/>
              </w:rPr>
              <w:br/>
              <w:t xml:space="preserve">Зміна місцезнаходження мастер-файла системи фармаконагляду та його номера. Зміна місця здійснення основної діяльності з фармаконагляду.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b/>
                <w:i/>
                <w:sz w:val="16"/>
                <w:szCs w:val="16"/>
              </w:rPr>
            </w:pPr>
            <w:r w:rsidRPr="00824B70">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UA/9822/01/01</w:t>
            </w:r>
          </w:p>
        </w:tc>
      </w:tr>
      <w:tr w:rsidR="0077730C" w:rsidRPr="00824B70" w:rsidTr="004B05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77730C">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4B05C9">
            <w:pPr>
              <w:pStyle w:val="110"/>
              <w:tabs>
                <w:tab w:val="left" w:pos="12600"/>
              </w:tabs>
              <w:rPr>
                <w:rFonts w:ascii="Arial" w:hAnsi="Arial" w:cs="Arial"/>
                <w:b/>
                <w:i/>
                <w:sz w:val="16"/>
                <w:szCs w:val="16"/>
              </w:rPr>
            </w:pPr>
            <w:r w:rsidRPr="00824B70">
              <w:rPr>
                <w:rFonts w:ascii="Arial" w:hAnsi="Arial" w:cs="Arial"/>
                <w:b/>
                <w:sz w:val="16"/>
                <w:szCs w:val="16"/>
              </w:rPr>
              <w:t>ТАУФОН</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rPr>
                <w:rFonts w:ascii="Arial" w:hAnsi="Arial" w:cs="Arial"/>
                <w:sz w:val="16"/>
                <w:szCs w:val="16"/>
              </w:rPr>
            </w:pPr>
            <w:r w:rsidRPr="00824B70">
              <w:rPr>
                <w:rFonts w:ascii="Arial" w:hAnsi="Arial" w:cs="Arial"/>
                <w:sz w:val="16"/>
                <w:szCs w:val="16"/>
              </w:rPr>
              <w:t xml:space="preserve">краплі очні, 40 мг/мл, по 5 або 10 мл у флаконі; по 1 флакону у пачці з картону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АТ "Фармак"</w:t>
            </w:r>
            <w:r w:rsidRPr="00824B70">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АТ "Фармак"</w:t>
            </w:r>
            <w:r w:rsidRPr="00824B70">
              <w:rPr>
                <w:rFonts w:ascii="Arial" w:hAnsi="Arial" w:cs="Arial"/>
                <w:sz w:val="16"/>
                <w:szCs w:val="16"/>
              </w:rPr>
              <w:br/>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824B70">
              <w:rPr>
                <w:rFonts w:ascii="Arial" w:hAnsi="Arial" w:cs="Arial"/>
                <w:sz w:val="16"/>
                <w:szCs w:val="16"/>
              </w:rPr>
              <w:br/>
              <w:t>Оновлення тексту маркування первинної та вторинної упаковок лікарського засобу, а саме: - вилучення інформації, зазначеної російською мовою, та викладення її англійською мовою; - додавання МНН українською мовою. Термін введення змін протягом 6 місяців після затвердження. Зміни І типу - Зміни щодо безпеки/ефективності та фармаконагляду (інші зміни) Оновлення тексту маркування первинної та вторинної упаковок лікарського засобу, а саме: - внесення незначних редакційних правок по тексту; - у п. ІНШЕ конкретизовано інформацію щодо логотипу.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b/>
                <w:i/>
                <w:sz w:val="16"/>
                <w:szCs w:val="16"/>
              </w:rPr>
            </w:pPr>
            <w:r w:rsidRPr="00824B70">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UA/6779/01/01</w:t>
            </w:r>
          </w:p>
        </w:tc>
      </w:tr>
      <w:tr w:rsidR="0077730C" w:rsidRPr="00824B70" w:rsidTr="004B05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77730C">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4B05C9">
            <w:pPr>
              <w:pStyle w:val="110"/>
              <w:tabs>
                <w:tab w:val="left" w:pos="12600"/>
              </w:tabs>
              <w:rPr>
                <w:rFonts w:ascii="Arial" w:hAnsi="Arial" w:cs="Arial"/>
                <w:b/>
                <w:i/>
                <w:sz w:val="16"/>
                <w:szCs w:val="16"/>
              </w:rPr>
            </w:pPr>
            <w:r w:rsidRPr="00824B70">
              <w:rPr>
                <w:rFonts w:ascii="Arial" w:hAnsi="Arial" w:cs="Arial"/>
                <w:b/>
                <w:sz w:val="16"/>
                <w:szCs w:val="16"/>
              </w:rPr>
              <w:t>ТВІНРИКС™ ВАКЦИНА ДЛЯ ПРОФІЛАКТИКИ ГЕПАТИТІВ А (ІНАКТИВОВАНА) І В (АДСОРБОВАНА)</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rPr>
                <w:rFonts w:ascii="Arial" w:hAnsi="Arial" w:cs="Arial"/>
                <w:sz w:val="16"/>
                <w:szCs w:val="16"/>
              </w:rPr>
            </w:pPr>
            <w:r w:rsidRPr="00824B70">
              <w:rPr>
                <w:rFonts w:ascii="Arial" w:hAnsi="Arial" w:cs="Arial"/>
                <w:sz w:val="16"/>
                <w:szCs w:val="16"/>
              </w:rPr>
              <w:t>суспензія для ін'єкцій по 1 дозі (1 мл/дозу) у попередньо наповненому шприці №1 у комплекті з голкою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ГлаксоСмітКляйн Експорт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 xml:space="preserve">ГлаксоСмітКляйн Біолоджікалз С.А.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Бельгія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внесення змін до реєстраційних матеріалів: Зміни І типу - Зміни з якості. АФІ. Виробництво. Зміни в процесі виробництва АФІ (незначна зміна у процесі виробництва АФІ) -Зміна у виробничому процесі АФІ шляхом впровадження закритої системи розповсюдження стерильного очищеного антигену гепатиту В у одноразові пакети об’ємом 10 л. Зміни II типу - Зміни з якості. АФІ. Система контейнер/закупорювальний засіб. Зміна у безпосередній упаковці АФІ (якісні та/або кількісні зміни складу для стерильних та незаморожених АФІ біологічного/імунологічного походження) - Зміна в первинній упаковці стерильної очищеної маси антигену гепатиту В (HBsAg) з 10 л скляних контейнерів на опромінені 10 л поліетиленові пакети одноразового використання, що зберігається при температурі від 2 до 8</w:t>
            </w:r>
            <w:r w:rsidRPr="00824B70">
              <w:rPr>
                <w:rFonts w:ascii="Arial" w:hAnsi="Arial" w:cs="Arial"/>
                <w:sz w:val="16"/>
                <w:szCs w:val="16"/>
                <w:vertAlign w:val="superscript"/>
              </w:rPr>
              <w:t>0</w:t>
            </w:r>
            <w:r w:rsidRPr="00824B70">
              <w:rPr>
                <w:rFonts w:ascii="Arial" w:hAnsi="Arial" w:cs="Arial"/>
                <w:sz w:val="16"/>
                <w:szCs w:val="16"/>
              </w:rPr>
              <w:t>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b/>
                <w:i/>
                <w:sz w:val="16"/>
                <w:szCs w:val="16"/>
              </w:rPr>
            </w:pPr>
            <w:r w:rsidRPr="00824B70">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UA/13056/01/01</w:t>
            </w:r>
          </w:p>
        </w:tc>
      </w:tr>
      <w:tr w:rsidR="0077730C" w:rsidRPr="00824B70" w:rsidTr="004B05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77730C">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4B05C9">
            <w:pPr>
              <w:pStyle w:val="110"/>
              <w:tabs>
                <w:tab w:val="left" w:pos="12600"/>
              </w:tabs>
              <w:rPr>
                <w:rFonts w:ascii="Arial" w:hAnsi="Arial" w:cs="Arial"/>
                <w:b/>
                <w:i/>
                <w:sz w:val="16"/>
                <w:szCs w:val="16"/>
              </w:rPr>
            </w:pPr>
            <w:r w:rsidRPr="00824B70">
              <w:rPr>
                <w:rFonts w:ascii="Arial" w:hAnsi="Arial" w:cs="Arial"/>
                <w:b/>
                <w:sz w:val="16"/>
                <w:szCs w:val="16"/>
              </w:rPr>
              <w:t>ТЕМОЗОЛОМІД АККОРД</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rPr>
                <w:rFonts w:ascii="Arial" w:hAnsi="Arial" w:cs="Arial"/>
                <w:sz w:val="16"/>
                <w:szCs w:val="16"/>
              </w:rPr>
            </w:pPr>
            <w:r w:rsidRPr="00824B70">
              <w:rPr>
                <w:rFonts w:ascii="Arial" w:hAnsi="Arial" w:cs="Arial"/>
                <w:sz w:val="16"/>
                <w:szCs w:val="16"/>
              </w:rPr>
              <w:t>капсули тверді, по 100 мг, по 1 капсулі у саше, по 5 саше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Аккорд Хелскеа С.Л.У.</w:t>
            </w:r>
            <w:r w:rsidRPr="00824B70">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Іспанiя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autoSpaceDE w:val="0"/>
              <w:autoSpaceDN w:val="0"/>
              <w:adjustRightInd w:val="0"/>
              <w:jc w:val="center"/>
              <w:rPr>
                <w:rFonts w:ascii="Arial" w:hAnsi="Arial" w:cs="Arial"/>
                <w:bCs/>
                <w:sz w:val="16"/>
                <w:szCs w:val="16"/>
              </w:rPr>
            </w:pPr>
            <w:r w:rsidRPr="00824B70">
              <w:rPr>
                <w:rFonts w:ascii="Arial" w:hAnsi="Arial" w:cs="Arial"/>
                <w:bCs/>
                <w:sz w:val="16"/>
                <w:szCs w:val="16"/>
              </w:rPr>
              <w:t>Виробництво лікарського засобу, первинне та вторинне пакування, контроль якості серії:</w:t>
            </w:r>
          </w:p>
          <w:p w:rsidR="0077730C" w:rsidRPr="00824B70" w:rsidRDefault="0077730C" w:rsidP="004B05C9">
            <w:pPr>
              <w:autoSpaceDE w:val="0"/>
              <w:autoSpaceDN w:val="0"/>
              <w:adjustRightInd w:val="0"/>
              <w:jc w:val="center"/>
              <w:rPr>
                <w:rFonts w:ascii="Arial" w:hAnsi="Arial" w:cs="Arial"/>
                <w:bCs/>
                <w:sz w:val="16"/>
                <w:szCs w:val="16"/>
              </w:rPr>
            </w:pPr>
            <w:r w:rsidRPr="00824B70">
              <w:rPr>
                <w:rFonts w:ascii="Arial" w:hAnsi="Arial" w:cs="Arial"/>
                <w:bCs/>
                <w:sz w:val="16"/>
                <w:szCs w:val="16"/>
              </w:rPr>
              <w:t>ІНТАС ФАРМАСЬЮТІКАЛЗ ЛІМІТЕД, Індія; Виробництво лікарського засобу, первинне та вторинне пакування, контроль якості серії: Інтас Фармасьютікалз Лімітед, Індія; Додаткова дільниця з вторинного пакування: АККОРД ХЕЛСКЕА ЛІМІТЕД, Велика Британія; Додаткова дільниця з вторинного пакування: ДЧЛ САПЛІ ЧЕЙН (Італія) СПА, Італія; Додаткова дільниця з вторинного пакування: АККОРД-ЮКЕЙ ЛІМІТЕД, Велика Британія; Додаткова дільниця з вторинного пакування:</w:t>
            </w:r>
          </w:p>
          <w:p w:rsidR="0077730C" w:rsidRPr="00824B70" w:rsidRDefault="0077730C" w:rsidP="004B05C9">
            <w:pPr>
              <w:autoSpaceDE w:val="0"/>
              <w:autoSpaceDN w:val="0"/>
              <w:adjustRightInd w:val="0"/>
              <w:jc w:val="center"/>
              <w:rPr>
                <w:rFonts w:ascii="Arial" w:hAnsi="Arial" w:cs="Arial"/>
                <w:bCs/>
                <w:sz w:val="16"/>
                <w:szCs w:val="16"/>
              </w:rPr>
            </w:pPr>
            <w:r w:rsidRPr="00824B70">
              <w:rPr>
                <w:rFonts w:ascii="Arial" w:hAnsi="Arial" w:cs="Arial"/>
                <w:bCs/>
                <w:sz w:val="16"/>
                <w:szCs w:val="16"/>
              </w:rPr>
              <w:t xml:space="preserve">Синоптиз Індастріал Сп. з о.о., Польща; Контроль якості: </w:t>
            </w:r>
            <w:r w:rsidRPr="00824B70">
              <w:rPr>
                <w:rFonts w:ascii="Arial" w:hAnsi="Arial" w:cs="Arial"/>
                <w:bCs/>
                <w:sz w:val="16"/>
                <w:szCs w:val="16"/>
                <w:shd w:val="clear" w:color="auto" w:fill="FFFFFF"/>
              </w:rPr>
              <w:t xml:space="preserve">Місом Лабс Лтд., Мальта; </w:t>
            </w:r>
            <w:r w:rsidRPr="00824B70">
              <w:rPr>
                <w:rFonts w:ascii="Arial" w:hAnsi="Arial" w:cs="Arial"/>
                <w:bCs/>
                <w:sz w:val="16"/>
                <w:szCs w:val="16"/>
              </w:rPr>
              <w:t>Контроль якості: Фармадокс Хелскеа Лтд., Мальта; Контроль якості: Єврофінс Аналітікал Сервісез Хангері Кфт., Угорщина; Контроль якості:</w:t>
            </w:r>
          </w:p>
          <w:p w:rsidR="0077730C" w:rsidRPr="00824B70" w:rsidRDefault="0077730C" w:rsidP="004B05C9">
            <w:pPr>
              <w:autoSpaceDE w:val="0"/>
              <w:autoSpaceDN w:val="0"/>
              <w:adjustRightInd w:val="0"/>
              <w:jc w:val="center"/>
              <w:rPr>
                <w:rFonts w:ascii="Arial" w:hAnsi="Arial" w:cs="Arial"/>
                <w:bCs/>
                <w:sz w:val="16"/>
                <w:szCs w:val="16"/>
              </w:rPr>
            </w:pPr>
            <w:r w:rsidRPr="00824B70">
              <w:rPr>
                <w:rFonts w:ascii="Arial" w:hAnsi="Arial" w:cs="Arial"/>
                <w:bCs/>
                <w:sz w:val="16"/>
                <w:szCs w:val="16"/>
              </w:rPr>
              <w:t>ЛАБАНАЛІЗІС С.Р.Л, Італія; Контроль якості: ФАРМАВАЛІД Лтд. Мікробіологічна Лабораторія, Угорщина; Відповідальний за випуск серії: Аккорд Хелскеа Полска Сп. з о.о. Склад Імпортера, Польща</w:t>
            </w:r>
          </w:p>
          <w:p w:rsidR="0077730C" w:rsidRPr="00824B70" w:rsidRDefault="0077730C" w:rsidP="004B05C9">
            <w:pPr>
              <w:pStyle w:val="110"/>
              <w:tabs>
                <w:tab w:val="left" w:pos="12600"/>
              </w:tabs>
              <w:jc w:val="center"/>
              <w:rPr>
                <w:rFonts w:ascii="Arial" w:hAnsi="Arial" w:cs="Arial"/>
                <w:sz w:val="16"/>
                <w:szCs w:val="16"/>
                <w:lang w:val="ru-RU"/>
              </w:rPr>
            </w:pP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bCs/>
                <w:sz w:val="16"/>
                <w:szCs w:val="16"/>
                <w:lang w:val="ru-RU"/>
              </w:rPr>
              <w:t>Індія/ Велика Британія/ Польща/ Угорщина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7730C" w:rsidRPr="00E51E15" w:rsidRDefault="0077730C" w:rsidP="004B05C9">
            <w:pPr>
              <w:jc w:val="center"/>
              <w:rPr>
                <w:rFonts w:ascii="Segoe UI" w:hAnsi="Segoe UI" w:cs="Calibri"/>
                <w:b/>
                <w:bCs/>
                <w:sz w:val="16"/>
                <w:szCs w:val="16"/>
                <w:lang w:val="uk-UA" w:eastAsia="en-US"/>
              </w:rPr>
            </w:pPr>
            <w:r w:rsidRPr="00E51E15">
              <w:rPr>
                <w:rFonts w:ascii="Arial" w:hAnsi="Arial" w:cs="Arial"/>
                <w:sz w:val="16"/>
                <w:szCs w:val="16"/>
                <w:lang w:val="uk-UA"/>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виробничої дільниці готового лікарського засобу, відповідальної за випуск серії Аккорд Хелскеа Лімітед, Велика Британія. Залишається альтернативний виробник Аккорд Хелскеа Полска Сп. з о.о. Склад Імпортера, Польща. - Зміни внесено в інструкцію для медичного застосування лікарського засобу у розділи "Виробник", "Місцезнаходження виробника та адреса місця провадження його діяльності", саме вилучення виробничої дільниці та як наслідок вилучення тексту маркування упаковок лікарського засобу.</w:t>
            </w:r>
            <w:r w:rsidRPr="00E51E15">
              <w:rPr>
                <w:rFonts w:ascii="Arial" w:hAnsi="Arial" w:cs="Arial"/>
                <w:b/>
                <w:sz w:val="16"/>
                <w:szCs w:val="16"/>
                <w:lang w:val="uk-UA"/>
              </w:rPr>
              <w:t xml:space="preserve"> </w:t>
            </w:r>
            <w:r w:rsidRPr="00E51E15">
              <w:rPr>
                <w:rFonts w:ascii="Arial" w:hAnsi="Arial" w:cs="Arial"/>
                <w:bCs/>
                <w:sz w:val="16"/>
                <w:szCs w:val="16"/>
                <w:lang w:val="uk-UA" w:eastAsia="en-US"/>
              </w:rPr>
              <w:t>Введення змін протягом 6-ти місяців після затвердження.</w:t>
            </w:r>
          </w:p>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 xml:space="preserve">Зміни внесено щодо назви лікарського засобу. </w:t>
            </w:r>
            <w:r w:rsidRPr="00824B70">
              <w:rPr>
                <w:rFonts w:ascii="Arial" w:hAnsi="Arial" w:cs="Arial"/>
                <w:sz w:val="16"/>
                <w:szCs w:val="16"/>
              </w:rPr>
              <w:br/>
              <w:t xml:space="preserve">Затверджено: </w:t>
            </w:r>
            <w:r w:rsidRPr="00824B70">
              <w:rPr>
                <w:rFonts w:ascii="Arial" w:hAnsi="Arial" w:cs="Arial"/>
                <w:sz w:val="16"/>
                <w:szCs w:val="16"/>
              </w:rPr>
              <w:br/>
              <w:t xml:space="preserve">АККОТІМ </w:t>
            </w:r>
            <w:r w:rsidRPr="00824B70">
              <w:rPr>
                <w:rFonts w:ascii="Arial" w:hAnsi="Arial" w:cs="Arial"/>
                <w:sz w:val="16"/>
                <w:szCs w:val="16"/>
              </w:rPr>
              <w:br/>
              <w:t xml:space="preserve">Запропоновано: </w:t>
            </w:r>
            <w:r w:rsidRPr="00824B70">
              <w:rPr>
                <w:rFonts w:ascii="Arial" w:hAnsi="Arial" w:cs="Arial"/>
                <w:sz w:val="16"/>
                <w:szCs w:val="16"/>
              </w:rPr>
              <w:br/>
              <w:t xml:space="preserve">Темозоломід Аккорд </w:t>
            </w:r>
            <w:r w:rsidRPr="00824B70">
              <w:rPr>
                <w:rFonts w:ascii="Arial" w:hAnsi="Arial" w:cs="Arial"/>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b/>
                <w:i/>
                <w:sz w:val="16"/>
                <w:szCs w:val="16"/>
              </w:rPr>
            </w:pPr>
            <w:r w:rsidRPr="00824B70">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i/>
                <w:sz w:val="16"/>
                <w:szCs w:val="16"/>
              </w:rPr>
            </w:pPr>
            <w:r w:rsidRPr="00824B7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UA/19158/01/02</w:t>
            </w:r>
          </w:p>
        </w:tc>
      </w:tr>
      <w:tr w:rsidR="0077730C" w:rsidRPr="00824B70" w:rsidTr="004B05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77730C">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4B05C9">
            <w:pPr>
              <w:pStyle w:val="110"/>
              <w:tabs>
                <w:tab w:val="left" w:pos="12600"/>
              </w:tabs>
              <w:rPr>
                <w:rFonts w:ascii="Arial" w:hAnsi="Arial" w:cs="Arial"/>
                <w:b/>
                <w:i/>
                <w:sz w:val="16"/>
                <w:szCs w:val="16"/>
              </w:rPr>
            </w:pPr>
            <w:r w:rsidRPr="00824B70">
              <w:rPr>
                <w:rFonts w:ascii="Arial" w:hAnsi="Arial" w:cs="Arial"/>
                <w:b/>
                <w:sz w:val="16"/>
                <w:szCs w:val="16"/>
              </w:rPr>
              <w:t>ТЕМОЗОЛОМІД АККОРД</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rPr>
                <w:rFonts w:ascii="Arial" w:hAnsi="Arial" w:cs="Arial"/>
                <w:sz w:val="16"/>
                <w:szCs w:val="16"/>
              </w:rPr>
            </w:pPr>
            <w:r w:rsidRPr="00824B70">
              <w:rPr>
                <w:rFonts w:ascii="Arial" w:hAnsi="Arial" w:cs="Arial"/>
                <w:sz w:val="16"/>
                <w:szCs w:val="16"/>
              </w:rPr>
              <w:t>капсули тверді, по 180 мг, по 1 капсулі у саше, по 5 саше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Аккорд Хелскеа С.Л.У.</w:t>
            </w:r>
            <w:r w:rsidRPr="00824B70">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Іспанiя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autoSpaceDE w:val="0"/>
              <w:autoSpaceDN w:val="0"/>
              <w:adjustRightInd w:val="0"/>
              <w:jc w:val="center"/>
              <w:rPr>
                <w:rFonts w:ascii="Arial" w:hAnsi="Arial" w:cs="Arial"/>
                <w:bCs/>
                <w:sz w:val="16"/>
                <w:szCs w:val="16"/>
              </w:rPr>
            </w:pPr>
            <w:r w:rsidRPr="00824B70">
              <w:rPr>
                <w:rFonts w:ascii="Arial" w:hAnsi="Arial" w:cs="Arial"/>
                <w:bCs/>
                <w:sz w:val="16"/>
                <w:szCs w:val="16"/>
              </w:rPr>
              <w:t>Виробництво лікарського засобу, первинне та вторинне пакування, контроль якості серії:</w:t>
            </w:r>
          </w:p>
          <w:p w:rsidR="0077730C" w:rsidRPr="00824B70" w:rsidRDefault="0077730C" w:rsidP="004B05C9">
            <w:pPr>
              <w:autoSpaceDE w:val="0"/>
              <w:autoSpaceDN w:val="0"/>
              <w:adjustRightInd w:val="0"/>
              <w:jc w:val="center"/>
              <w:rPr>
                <w:rFonts w:ascii="Arial" w:hAnsi="Arial" w:cs="Arial"/>
                <w:bCs/>
                <w:sz w:val="16"/>
                <w:szCs w:val="16"/>
              </w:rPr>
            </w:pPr>
            <w:r w:rsidRPr="00824B70">
              <w:rPr>
                <w:rFonts w:ascii="Arial" w:hAnsi="Arial" w:cs="Arial"/>
                <w:bCs/>
                <w:sz w:val="16"/>
                <w:szCs w:val="16"/>
              </w:rPr>
              <w:t>ІНТАС ФАРМАСЬЮТІКАЛЗ ЛІМІТЕД, Індія; Виробництво лікарського засобу, первинне та вторинне пакування, контроль якості серії: Інтас Фармасьютікалз Лімітед, Індія; Додаткова дільниця з вторинного пакування: АККОРД ХЕЛСКЕА ЛІМІТЕД, Велика Британія; Додаткова дільниця з вторинного пакування: ДЧЛ САПЛІ ЧЕЙН (Італія) СПА, Італія; Додаткова дільниця з вторинного пакування: АККОРД-ЮКЕЙ ЛІМІТЕД, Велика Британія; Додаткова дільниця з вторинного пакування:</w:t>
            </w:r>
          </w:p>
          <w:p w:rsidR="0077730C" w:rsidRPr="00824B70" w:rsidRDefault="0077730C" w:rsidP="004B05C9">
            <w:pPr>
              <w:autoSpaceDE w:val="0"/>
              <w:autoSpaceDN w:val="0"/>
              <w:adjustRightInd w:val="0"/>
              <w:jc w:val="center"/>
              <w:rPr>
                <w:rFonts w:ascii="Arial" w:hAnsi="Arial" w:cs="Arial"/>
                <w:bCs/>
                <w:sz w:val="16"/>
                <w:szCs w:val="16"/>
              </w:rPr>
            </w:pPr>
            <w:r w:rsidRPr="00824B70">
              <w:rPr>
                <w:rFonts w:ascii="Arial" w:hAnsi="Arial" w:cs="Arial"/>
                <w:bCs/>
                <w:sz w:val="16"/>
                <w:szCs w:val="16"/>
              </w:rPr>
              <w:t xml:space="preserve">Синоптиз Індастріал Сп. з о.о., Польща; Контроль якості: </w:t>
            </w:r>
            <w:r w:rsidRPr="00824B70">
              <w:rPr>
                <w:rFonts w:ascii="Arial" w:hAnsi="Arial" w:cs="Arial"/>
                <w:bCs/>
                <w:sz w:val="16"/>
                <w:szCs w:val="16"/>
                <w:shd w:val="clear" w:color="auto" w:fill="FFFFFF"/>
              </w:rPr>
              <w:t xml:space="preserve">Місом Лабс Лтд., Мальта; </w:t>
            </w:r>
            <w:r w:rsidRPr="00824B70">
              <w:rPr>
                <w:rFonts w:ascii="Arial" w:hAnsi="Arial" w:cs="Arial"/>
                <w:bCs/>
                <w:sz w:val="16"/>
                <w:szCs w:val="16"/>
              </w:rPr>
              <w:t>Контроль якості: Фармадокс Хелскеа Лтд., Мальта; Контроль якості: Єврофінс Аналітікал Сервісез Хангері Кфт., Угорщина; Контроль якості:</w:t>
            </w:r>
          </w:p>
          <w:p w:rsidR="0077730C" w:rsidRPr="00824B70" w:rsidRDefault="0077730C" w:rsidP="004B05C9">
            <w:pPr>
              <w:autoSpaceDE w:val="0"/>
              <w:autoSpaceDN w:val="0"/>
              <w:adjustRightInd w:val="0"/>
              <w:jc w:val="center"/>
              <w:rPr>
                <w:rFonts w:ascii="Arial" w:hAnsi="Arial" w:cs="Arial"/>
                <w:bCs/>
                <w:sz w:val="16"/>
                <w:szCs w:val="16"/>
              </w:rPr>
            </w:pPr>
            <w:r w:rsidRPr="00824B70">
              <w:rPr>
                <w:rFonts w:ascii="Arial" w:hAnsi="Arial" w:cs="Arial"/>
                <w:bCs/>
                <w:sz w:val="16"/>
                <w:szCs w:val="16"/>
              </w:rPr>
              <w:t>ЛАБАНАЛІЗІС С.Р.Л, Італія; Контроль якості: ФАРМАВАЛІД Лтд. Мікробіологічна Лабораторія, Угорщина; Відповідальний за випуск серії: Аккорд Хелскеа Полска Сп. з о.о. Склад Імпортера, Польща</w:t>
            </w:r>
          </w:p>
          <w:p w:rsidR="0077730C" w:rsidRPr="00824B70" w:rsidRDefault="0077730C" w:rsidP="004B05C9">
            <w:pPr>
              <w:pStyle w:val="110"/>
              <w:tabs>
                <w:tab w:val="left" w:pos="12600"/>
              </w:tabs>
              <w:jc w:val="center"/>
              <w:rPr>
                <w:rFonts w:ascii="Arial" w:hAnsi="Arial" w:cs="Arial"/>
                <w:sz w:val="16"/>
                <w:szCs w:val="16"/>
                <w:lang w:val="ru-RU"/>
              </w:rPr>
            </w:pP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bCs/>
                <w:sz w:val="16"/>
                <w:szCs w:val="16"/>
                <w:lang w:val="ru-RU"/>
              </w:rPr>
              <w:t>Індія/ Велика Британія/ Польща/ Угорщина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7730C" w:rsidRPr="00E51E15" w:rsidRDefault="0077730C" w:rsidP="004B05C9">
            <w:pPr>
              <w:jc w:val="center"/>
              <w:rPr>
                <w:rFonts w:ascii="Segoe UI" w:hAnsi="Segoe UI" w:cs="Calibri"/>
                <w:b/>
                <w:bCs/>
                <w:sz w:val="16"/>
                <w:szCs w:val="16"/>
                <w:lang w:val="uk-UA" w:eastAsia="en-US"/>
              </w:rPr>
            </w:pPr>
            <w:r w:rsidRPr="00E51E15">
              <w:rPr>
                <w:rFonts w:ascii="Arial" w:hAnsi="Arial" w:cs="Arial"/>
                <w:sz w:val="16"/>
                <w:szCs w:val="16"/>
                <w:lang w:val="uk-UA"/>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виробничої дільниці готового лікарського засобу, відповідальної за випуск серії Аккорд Хелскеа Лімітед, Велика Британія. Залишається альтернативний виробник Аккорд Хелскеа Полска Сп. з о.о. Склад Імпортера, Польща. - Зміни внесено в інструкцію для медичного застосування лікарського засобу у розділи "Виробник", "Місцезнаходження виробника та адреса місця провадження його діяльності", саме вилучення виробничої дільниці та як наслідок вилучення тексту маркування упаковок лікарського засобу.</w:t>
            </w:r>
            <w:r w:rsidRPr="00E51E15">
              <w:rPr>
                <w:rFonts w:ascii="Arial" w:hAnsi="Arial" w:cs="Arial"/>
                <w:b/>
                <w:sz w:val="16"/>
                <w:szCs w:val="16"/>
                <w:lang w:val="uk-UA"/>
              </w:rPr>
              <w:t xml:space="preserve"> </w:t>
            </w:r>
            <w:r w:rsidRPr="00E51E15">
              <w:rPr>
                <w:rFonts w:ascii="Arial" w:hAnsi="Arial" w:cs="Arial"/>
                <w:bCs/>
                <w:sz w:val="16"/>
                <w:szCs w:val="16"/>
                <w:lang w:val="uk-UA" w:eastAsia="en-US"/>
              </w:rPr>
              <w:t>Введення змін протягом 6-ти місяців після затвердження.</w:t>
            </w:r>
          </w:p>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 xml:space="preserve">Зміни внесено щодо назви лікарського засобу. </w:t>
            </w:r>
            <w:r w:rsidRPr="00824B70">
              <w:rPr>
                <w:rFonts w:ascii="Arial" w:hAnsi="Arial" w:cs="Arial"/>
                <w:sz w:val="16"/>
                <w:szCs w:val="16"/>
              </w:rPr>
              <w:br/>
              <w:t xml:space="preserve">Затверджено: </w:t>
            </w:r>
            <w:r w:rsidRPr="00824B70">
              <w:rPr>
                <w:rFonts w:ascii="Arial" w:hAnsi="Arial" w:cs="Arial"/>
                <w:sz w:val="16"/>
                <w:szCs w:val="16"/>
              </w:rPr>
              <w:br/>
              <w:t xml:space="preserve">АККОТІМ </w:t>
            </w:r>
            <w:r w:rsidRPr="00824B70">
              <w:rPr>
                <w:rFonts w:ascii="Arial" w:hAnsi="Arial" w:cs="Arial"/>
                <w:sz w:val="16"/>
                <w:szCs w:val="16"/>
              </w:rPr>
              <w:br/>
              <w:t xml:space="preserve">Запропоновано: </w:t>
            </w:r>
            <w:r w:rsidRPr="00824B70">
              <w:rPr>
                <w:rFonts w:ascii="Arial" w:hAnsi="Arial" w:cs="Arial"/>
                <w:sz w:val="16"/>
                <w:szCs w:val="16"/>
              </w:rPr>
              <w:br/>
              <w:t xml:space="preserve">Темозоломід Аккорд </w:t>
            </w:r>
            <w:r w:rsidRPr="00824B70">
              <w:rPr>
                <w:rFonts w:ascii="Arial" w:hAnsi="Arial" w:cs="Arial"/>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b/>
                <w:i/>
                <w:sz w:val="16"/>
                <w:szCs w:val="16"/>
              </w:rPr>
            </w:pPr>
            <w:r w:rsidRPr="00824B70">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i/>
                <w:sz w:val="16"/>
                <w:szCs w:val="16"/>
              </w:rPr>
            </w:pPr>
            <w:r w:rsidRPr="00824B7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UA/19158/01/04</w:t>
            </w:r>
          </w:p>
        </w:tc>
      </w:tr>
      <w:tr w:rsidR="0077730C" w:rsidRPr="00824B70" w:rsidTr="004B05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77730C">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4B05C9">
            <w:pPr>
              <w:pStyle w:val="110"/>
              <w:tabs>
                <w:tab w:val="left" w:pos="12600"/>
              </w:tabs>
              <w:rPr>
                <w:rFonts w:ascii="Arial" w:hAnsi="Arial" w:cs="Arial"/>
                <w:b/>
                <w:i/>
                <w:sz w:val="16"/>
                <w:szCs w:val="16"/>
              </w:rPr>
            </w:pPr>
            <w:r w:rsidRPr="00824B70">
              <w:rPr>
                <w:rFonts w:ascii="Arial" w:hAnsi="Arial" w:cs="Arial"/>
                <w:b/>
                <w:sz w:val="16"/>
                <w:szCs w:val="16"/>
              </w:rPr>
              <w:t>ТЕМОЗОЛОМІД АККОРД</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rPr>
                <w:rFonts w:ascii="Arial" w:hAnsi="Arial" w:cs="Arial"/>
                <w:sz w:val="16"/>
                <w:szCs w:val="16"/>
              </w:rPr>
            </w:pPr>
            <w:r w:rsidRPr="00824B70">
              <w:rPr>
                <w:rFonts w:ascii="Arial" w:hAnsi="Arial" w:cs="Arial"/>
                <w:sz w:val="16"/>
                <w:szCs w:val="16"/>
              </w:rPr>
              <w:t>капсули тверді, по 250 мг, по 1 капсулі у саше, по 5 саше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Аккорд Хелскеа С.Л.У.</w:t>
            </w:r>
            <w:r w:rsidRPr="00824B70">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Іспанiя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autoSpaceDE w:val="0"/>
              <w:autoSpaceDN w:val="0"/>
              <w:adjustRightInd w:val="0"/>
              <w:jc w:val="center"/>
              <w:rPr>
                <w:rFonts w:ascii="Arial" w:hAnsi="Arial" w:cs="Arial"/>
                <w:bCs/>
                <w:sz w:val="16"/>
                <w:szCs w:val="16"/>
              </w:rPr>
            </w:pPr>
            <w:r w:rsidRPr="00824B70">
              <w:rPr>
                <w:rFonts w:ascii="Arial" w:hAnsi="Arial" w:cs="Arial"/>
                <w:bCs/>
                <w:sz w:val="16"/>
                <w:szCs w:val="16"/>
              </w:rPr>
              <w:t>Виробництво лікарського засобу, первинне та вторинне пакування, контроль якості серії:</w:t>
            </w:r>
          </w:p>
          <w:p w:rsidR="0077730C" w:rsidRPr="00824B70" w:rsidRDefault="0077730C" w:rsidP="004B05C9">
            <w:pPr>
              <w:autoSpaceDE w:val="0"/>
              <w:autoSpaceDN w:val="0"/>
              <w:adjustRightInd w:val="0"/>
              <w:jc w:val="center"/>
              <w:rPr>
                <w:rFonts w:ascii="Arial" w:hAnsi="Arial" w:cs="Arial"/>
                <w:bCs/>
                <w:sz w:val="16"/>
                <w:szCs w:val="16"/>
              </w:rPr>
            </w:pPr>
            <w:r w:rsidRPr="00824B70">
              <w:rPr>
                <w:rFonts w:ascii="Arial" w:hAnsi="Arial" w:cs="Arial"/>
                <w:bCs/>
                <w:sz w:val="16"/>
                <w:szCs w:val="16"/>
              </w:rPr>
              <w:t>ІНТАС ФАРМАСЬЮТІКАЛЗ ЛІМІТЕД, Індія; Виробництво лікарського засобу, первинне та вторинне пакування, контроль якості серії: Інтас Фармасьютікалз Лімітед, Індія; Додаткова дільниця з вторинного пакування: АККОРД ХЕЛСКЕА ЛІМІТЕД, Велика Британія; Додаткова дільниця з вторинного пакування: ДЧЛ САПЛІ ЧЕЙН (Італія) СПА, Італія; Додаткова дільниця з вторинного пакування: АККОРД-ЮКЕЙ ЛІМІТЕД, Велика Британія; Додаткова дільниця з вторинного пакування:</w:t>
            </w:r>
          </w:p>
          <w:p w:rsidR="0077730C" w:rsidRPr="00824B70" w:rsidRDefault="0077730C" w:rsidP="004B05C9">
            <w:pPr>
              <w:autoSpaceDE w:val="0"/>
              <w:autoSpaceDN w:val="0"/>
              <w:adjustRightInd w:val="0"/>
              <w:jc w:val="center"/>
              <w:rPr>
                <w:rFonts w:ascii="Arial" w:hAnsi="Arial" w:cs="Arial"/>
                <w:bCs/>
                <w:sz w:val="16"/>
                <w:szCs w:val="16"/>
              </w:rPr>
            </w:pPr>
            <w:r w:rsidRPr="00824B70">
              <w:rPr>
                <w:rFonts w:ascii="Arial" w:hAnsi="Arial" w:cs="Arial"/>
                <w:bCs/>
                <w:sz w:val="16"/>
                <w:szCs w:val="16"/>
              </w:rPr>
              <w:t xml:space="preserve">Синоптиз Індастріал Сп. з о.о., Польща; Контроль якості: </w:t>
            </w:r>
            <w:r w:rsidRPr="00824B70">
              <w:rPr>
                <w:rFonts w:ascii="Arial" w:hAnsi="Arial" w:cs="Arial"/>
                <w:bCs/>
                <w:sz w:val="16"/>
                <w:szCs w:val="16"/>
                <w:shd w:val="clear" w:color="auto" w:fill="FFFFFF"/>
              </w:rPr>
              <w:t xml:space="preserve">Місом Лабс Лтд., Мальта; </w:t>
            </w:r>
            <w:r w:rsidRPr="00824B70">
              <w:rPr>
                <w:rFonts w:ascii="Arial" w:hAnsi="Arial" w:cs="Arial"/>
                <w:bCs/>
                <w:sz w:val="16"/>
                <w:szCs w:val="16"/>
              </w:rPr>
              <w:t>Контроль якості: Фармадокс Хелскеа Лтд., Мальта; Контроль якості: Єврофінс Аналітікал Сервісез Хангері Кфт., Угорщина; Контроль якості:</w:t>
            </w:r>
          </w:p>
          <w:p w:rsidR="0077730C" w:rsidRPr="00824B70" w:rsidRDefault="0077730C" w:rsidP="004B05C9">
            <w:pPr>
              <w:autoSpaceDE w:val="0"/>
              <w:autoSpaceDN w:val="0"/>
              <w:adjustRightInd w:val="0"/>
              <w:jc w:val="center"/>
              <w:rPr>
                <w:rFonts w:ascii="Arial" w:hAnsi="Arial" w:cs="Arial"/>
                <w:bCs/>
                <w:sz w:val="16"/>
                <w:szCs w:val="16"/>
              </w:rPr>
            </w:pPr>
            <w:r w:rsidRPr="00824B70">
              <w:rPr>
                <w:rFonts w:ascii="Arial" w:hAnsi="Arial" w:cs="Arial"/>
                <w:bCs/>
                <w:sz w:val="16"/>
                <w:szCs w:val="16"/>
              </w:rPr>
              <w:t>ЛАБАНАЛІЗІС С.Р.Л, Італія; Контроль якості: ФАРМАВАЛІД Лтд. Мікробіологічна Лабораторія, Угорщина; Відповідальний за випуск серії: Аккорд Хелскеа Полска Сп. з о.о. Склад Імпортера, Польща</w:t>
            </w:r>
          </w:p>
          <w:p w:rsidR="0077730C" w:rsidRPr="00824B70" w:rsidRDefault="0077730C" w:rsidP="004B05C9">
            <w:pPr>
              <w:pStyle w:val="110"/>
              <w:tabs>
                <w:tab w:val="left" w:pos="12600"/>
              </w:tabs>
              <w:jc w:val="center"/>
              <w:rPr>
                <w:rFonts w:ascii="Arial" w:hAnsi="Arial" w:cs="Arial"/>
                <w:sz w:val="16"/>
                <w:szCs w:val="16"/>
                <w:lang w:val="ru-RU"/>
              </w:rPr>
            </w:pP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bCs/>
                <w:sz w:val="16"/>
                <w:szCs w:val="16"/>
                <w:lang w:val="ru-RU"/>
              </w:rPr>
              <w:t>Індія/ Велика Британія/ Польща/ Угорщина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7730C" w:rsidRPr="00E51E15" w:rsidRDefault="0077730C" w:rsidP="004B05C9">
            <w:pPr>
              <w:jc w:val="center"/>
              <w:rPr>
                <w:rFonts w:ascii="Segoe UI" w:hAnsi="Segoe UI" w:cs="Calibri"/>
                <w:b/>
                <w:bCs/>
                <w:sz w:val="16"/>
                <w:szCs w:val="16"/>
                <w:lang w:val="uk-UA" w:eastAsia="en-US"/>
              </w:rPr>
            </w:pPr>
            <w:r w:rsidRPr="00E51E15">
              <w:rPr>
                <w:rFonts w:ascii="Arial" w:hAnsi="Arial" w:cs="Arial"/>
                <w:sz w:val="16"/>
                <w:szCs w:val="16"/>
                <w:lang w:val="uk-UA"/>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виробничої дільниці готового лікарського засобу, відповідальної за випуск серії Аккорд Хелскеа Лімітед, Велика Британія. Залишається альтернативний виробник Аккорд Хелскеа Полска Сп. з о.о. Склад Імпортера, Польща. - Зміни внесено в інструкцію для медичного застосування лікарського засобу у розділи "Виробник", "Місцезнаходження виробника та адреса місця провадження його діяльності", саме вилучення виробничої дільниці та як наслідок вилучення тексту маркування упаковок лікарського засобу.</w:t>
            </w:r>
            <w:r w:rsidRPr="00E51E15">
              <w:rPr>
                <w:rFonts w:ascii="Arial" w:hAnsi="Arial" w:cs="Arial"/>
                <w:b/>
                <w:sz w:val="16"/>
                <w:szCs w:val="16"/>
                <w:lang w:val="uk-UA"/>
              </w:rPr>
              <w:t xml:space="preserve"> </w:t>
            </w:r>
            <w:r w:rsidRPr="00E51E15">
              <w:rPr>
                <w:rFonts w:ascii="Arial" w:hAnsi="Arial" w:cs="Arial"/>
                <w:bCs/>
                <w:sz w:val="16"/>
                <w:szCs w:val="16"/>
                <w:lang w:val="uk-UA" w:eastAsia="en-US"/>
              </w:rPr>
              <w:t>Введення змін протягом 6-ти місяців після затвердження.</w:t>
            </w:r>
          </w:p>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 xml:space="preserve">Зміни внесено щодо назви лікарського засобу. </w:t>
            </w:r>
            <w:r w:rsidRPr="00824B70">
              <w:rPr>
                <w:rFonts w:ascii="Arial" w:hAnsi="Arial" w:cs="Arial"/>
                <w:sz w:val="16"/>
                <w:szCs w:val="16"/>
              </w:rPr>
              <w:br/>
              <w:t xml:space="preserve">Затверджено: </w:t>
            </w:r>
            <w:r w:rsidRPr="00824B70">
              <w:rPr>
                <w:rFonts w:ascii="Arial" w:hAnsi="Arial" w:cs="Arial"/>
                <w:sz w:val="16"/>
                <w:szCs w:val="16"/>
              </w:rPr>
              <w:br/>
              <w:t xml:space="preserve">АККОТІМ </w:t>
            </w:r>
            <w:r w:rsidRPr="00824B70">
              <w:rPr>
                <w:rFonts w:ascii="Arial" w:hAnsi="Arial" w:cs="Arial"/>
                <w:sz w:val="16"/>
                <w:szCs w:val="16"/>
              </w:rPr>
              <w:br/>
              <w:t xml:space="preserve">Запропоновано: </w:t>
            </w:r>
            <w:r w:rsidRPr="00824B70">
              <w:rPr>
                <w:rFonts w:ascii="Arial" w:hAnsi="Arial" w:cs="Arial"/>
                <w:sz w:val="16"/>
                <w:szCs w:val="16"/>
              </w:rPr>
              <w:br/>
              <w:t xml:space="preserve">Темозоломід Аккорд </w:t>
            </w:r>
            <w:r w:rsidRPr="00824B70">
              <w:rPr>
                <w:rFonts w:ascii="Arial" w:hAnsi="Arial" w:cs="Arial"/>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b/>
                <w:i/>
                <w:sz w:val="16"/>
                <w:szCs w:val="16"/>
              </w:rPr>
            </w:pPr>
            <w:r w:rsidRPr="00824B70">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i/>
                <w:sz w:val="16"/>
                <w:szCs w:val="16"/>
              </w:rPr>
            </w:pPr>
            <w:r w:rsidRPr="00824B7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UA/19158/01/05</w:t>
            </w:r>
          </w:p>
        </w:tc>
      </w:tr>
      <w:tr w:rsidR="0077730C" w:rsidRPr="00824B70" w:rsidTr="004B05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77730C">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4B05C9">
            <w:pPr>
              <w:pStyle w:val="110"/>
              <w:tabs>
                <w:tab w:val="left" w:pos="12600"/>
              </w:tabs>
              <w:rPr>
                <w:rFonts w:ascii="Arial" w:hAnsi="Arial" w:cs="Arial"/>
                <w:b/>
                <w:i/>
                <w:sz w:val="16"/>
                <w:szCs w:val="16"/>
              </w:rPr>
            </w:pPr>
            <w:r w:rsidRPr="00824B70">
              <w:rPr>
                <w:rFonts w:ascii="Arial" w:hAnsi="Arial" w:cs="Arial"/>
                <w:b/>
                <w:sz w:val="16"/>
                <w:szCs w:val="16"/>
              </w:rPr>
              <w:t>ТЕМОЗОЛОМІД АККОРД</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rPr>
                <w:rFonts w:ascii="Arial" w:hAnsi="Arial" w:cs="Arial"/>
                <w:sz w:val="16"/>
                <w:szCs w:val="16"/>
              </w:rPr>
            </w:pPr>
            <w:r w:rsidRPr="00824B70">
              <w:rPr>
                <w:rFonts w:ascii="Arial" w:hAnsi="Arial" w:cs="Arial"/>
                <w:sz w:val="16"/>
                <w:szCs w:val="16"/>
              </w:rPr>
              <w:t>капсули тверді, по 140 мг, по 1 капсулі у саше, по 5 саше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Аккорд Хелскеа С.Л.У.</w:t>
            </w:r>
            <w:r w:rsidRPr="00824B70">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Іспанiя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autoSpaceDE w:val="0"/>
              <w:autoSpaceDN w:val="0"/>
              <w:adjustRightInd w:val="0"/>
              <w:jc w:val="center"/>
              <w:rPr>
                <w:rFonts w:ascii="Arial" w:hAnsi="Arial" w:cs="Arial"/>
                <w:bCs/>
                <w:sz w:val="16"/>
                <w:szCs w:val="16"/>
              </w:rPr>
            </w:pPr>
            <w:r w:rsidRPr="00824B70">
              <w:rPr>
                <w:rFonts w:ascii="Arial" w:hAnsi="Arial" w:cs="Arial"/>
                <w:bCs/>
                <w:sz w:val="16"/>
                <w:szCs w:val="16"/>
              </w:rPr>
              <w:t>Виробництво лікарського засобу, первинне та вторинне пакування, контроль якості серії:</w:t>
            </w:r>
          </w:p>
          <w:p w:rsidR="0077730C" w:rsidRPr="00824B70" w:rsidRDefault="0077730C" w:rsidP="004B05C9">
            <w:pPr>
              <w:autoSpaceDE w:val="0"/>
              <w:autoSpaceDN w:val="0"/>
              <w:adjustRightInd w:val="0"/>
              <w:jc w:val="center"/>
              <w:rPr>
                <w:rFonts w:ascii="Arial" w:hAnsi="Arial" w:cs="Arial"/>
                <w:bCs/>
                <w:sz w:val="16"/>
                <w:szCs w:val="16"/>
              </w:rPr>
            </w:pPr>
            <w:r w:rsidRPr="00824B70">
              <w:rPr>
                <w:rFonts w:ascii="Arial" w:hAnsi="Arial" w:cs="Arial"/>
                <w:bCs/>
                <w:sz w:val="16"/>
                <w:szCs w:val="16"/>
              </w:rPr>
              <w:t>ІНТАС ФАРМАСЬЮТІКАЛЗ ЛІМІТЕД, Індія; Виробництво лікарського засобу, первинне та вторинне пакування, контроль якості серії: Інтас Фармасьютікалз Лімітед, Індія; Додаткова дільниця з вторинного пакування: АККОРД ХЕЛСКЕА ЛІМІТЕД, Велика Британія; Додаткова дільниця з вторинного пакування: ДЧЛ САПЛІ ЧЕЙН (Італія) СПА, Італія; Додаткова дільниця з вторинного пакування: АККОРД-ЮКЕЙ ЛІМІТЕД, Велика Британія; Додаткова дільниця з вторинного пакування:</w:t>
            </w:r>
          </w:p>
          <w:p w:rsidR="0077730C" w:rsidRPr="00824B70" w:rsidRDefault="0077730C" w:rsidP="004B05C9">
            <w:pPr>
              <w:autoSpaceDE w:val="0"/>
              <w:autoSpaceDN w:val="0"/>
              <w:adjustRightInd w:val="0"/>
              <w:jc w:val="center"/>
              <w:rPr>
                <w:rFonts w:ascii="Arial" w:hAnsi="Arial" w:cs="Arial"/>
                <w:bCs/>
                <w:sz w:val="16"/>
                <w:szCs w:val="16"/>
              </w:rPr>
            </w:pPr>
            <w:r w:rsidRPr="00824B70">
              <w:rPr>
                <w:rFonts w:ascii="Arial" w:hAnsi="Arial" w:cs="Arial"/>
                <w:bCs/>
                <w:sz w:val="16"/>
                <w:szCs w:val="16"/>
              </w:rPr>
              <w:t xml:space="preserve">Синоптиз Індастріал Сп. з о.о., Польща; Контроль якості: </w:t>
            </w:r>
            <w:r w:rsidRPr="00824B70">
              <w:rPr>
                <w:rFonts w:ascii="Arial" w:hAnsi="Arial" w:cs="Arial"/>
                <w:bCs/>
                <w:sz w:val="16"/>
                <w:szCs w:val="16"/>
                <w:shd w:val="clear" w:color="auto" w:fill="FFFFFF"/>
              </w:rPr>
              <w:t xml:space="preserve">Місом Лабс Лтд., Мальта; </w:t>
            </w:r>
            <w:r w:rsidRPr="00824B70">
              <w:rPr>
                <w:rFonts w:ascii="Arial" w:hAnsi="Arial" w:cs="Arial"/>
                <w:bCs/>
                <w:sz w:val="16"/>
                <w:szCs w:val="16"/>
              </w:rPr>
              <w:t>Контроль якості: Фармадокс Хелскеа Лтд., Мальта; Контроль якості: Єврофінс Аналітікал Сервісез Хангері Кфт., Угорщина; Контроль якості:</w:t>
            </w:r>
          </w:p>
          <w:p w:rsidR="0077730C" w:rsidRPr="00824B70" w:rsidRDefault="0077730C" w:rsidP="004B05C9">
            <w:pPr>
              <w:autoSpaceDE w:val="0"/>
              <w:autoSpaceDN w:val="0"/>
              <w:adjustRightInd w:val="0"/>
              <w:jc w:val="center"/>
              <w:rPr>
                <w:rFonts w:ascii="Arial" w:hAnsi="Arial" w:cs="Arial"/>
                <w:bCs/>
                <w:sz w:val="16"/>
                <w:szCs w:val="16"/>
              </w:rPr>
            </w:pPr>
            <w:r w:rsidRPr="00824B70">
              <w:rPr>
                <w:rFonts w:ascii="Arial" w:hAnsi="Arial" w:cs="Arial"/>
                <w:bCs/>
                <w:sz w:val="16"/>
                <w:szCs w:val="16"/>
              </w:rPr>
              <w:t>ЛАБАНАЛІЗІС С.Р.Л, Італія; Контроль якості: ФАРМАВАЛІД Лтд. Мікробіологічна Лабораторія, Угорщина; Відповідальний за випуск серії: Аккорд Хелскеа Полска Сп. з о.о. Склад Імпортера, Польща</w:t>
            </w:r>
          </w:p>
          <w:p w:rsidR="0077730C" w:rsidRPr="00824B70" w:rsidRDefault="0077730C" w:rsidP="004B05C9">
            <w:pPr>
              <w:pStyle w:val="110"/>
              <w:tabs>
                <w:tab w:val="left" w:pos="12600"/>
              </w:tabs>
              <w:jc w:val="center"/>
              <w:rPr>
                <w:rFonts w:ascii="Arial" w:hAnsi="Arial" w:cs="Arial"/>
                <w:sz w:val="16"/>
                <w:szCs w:val="16"/>
                <w:lang w:val="ru-RU"/>
              </w:rPr>
            </w:pP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bCs/>
                <w:sz w:val="16"/>
                <w:szCs w:val="16"/>
                <w:lang w:val="ru-RU"/>
              </w:rPr>
              <w:t>Індія/ Велика Британія/ Польща/ Угорщина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7730C" w:rsidRPr="00E51E15" w:rsidRDefault="0077730C" w:rsidP="004B05C9">
            <w:pPr>
              <w:jc w:val="center"/>
              <w:rPr>
                <w:rFonts w:ascii="Segoe UI" w:hAnsi="Segoe UI" w:cs="Calibri"/>
                <w:b/>
                <w:bCs/>
                <w:sz w:val="16"/>
                <w:szCs w:val="16"/>
                <w:lang w:val="uk-UA" w:eastAsia="en-US"/>
              </w:rPr>
            </w:pPr>
            <w:r w:rsidRPr="00E51E15">
              <w:rPr>
                <w:rFonts w:ascii="Arial" w:hAnsi="Arial" w:cs="Arial"/>
                <w:sz w:val="16"/>
                <w:szCs w:val="16"/>
                <w:lang w:val="uk-UA"/>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виробничої дільниці готового лікарського засобу, відповідальної за випуск серії Аккорд Хелскеа Лімітед, Велика Британія. Залишається альтернативний виробник Аккорд Хелскеа Полска Сп. з о.о. Склад Імпортера, Польща. - Зміни внесено в інструкцію для медичного застосування лікарського засобу у розділи "Виробник", "Місцезнаходження виробника та адреса місця провадження його діяльності", саме вилучення виробничої дільниці та як наслідок вилучення тексту маркування упаковок лікарського засобу.</w:t>
            </w:r>
            <w:r w:rsidRPr="00E51E15">
              <w:rPr>
                <w:rFonts w:ascii="Arial" w:hAnsi="Arial" w:cs="Arial"/>
                <w:b/>
                <w:sz w:val="16"/>
                <w:szCs w:val="16"/>
                <w:lang w:val="uk-UA"/>
              </w:rPr>
              <w:t xml:space="preserve"> </w:t>
            </w:r>
            <w:r w:rsidRPr="00E51E15">
              <w:rPr>
                <w:rFonts w:ascii="Arial" w:hAnsi="Arial" w:cs="Arial"/>
                <w:bCs/>
                <w:sz w:val="16"/>
                <w:szCs w:val="16"/>
                <w:lang w:val="uk-UA" w:eastAsia="en-US"/>
              </w:rPr>
              <w:t>Введення змін протягом 6-ти місяців після затвердження.</w:t>
            </w:r>
          </w:p>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 xml:space="preserve">Зміни внесено щодо назви лікарського засобу. </w:t>
            </w:r>
            <w:r w:rsidRPr="00824B70">
              <w:rPr>
                <w:rFonts w:ascii="Arial" w:hAnsi="Arial" w:cs="Arial"/>
                <w:sz w:val="16"/>
                <w:szCs w:val="16"/>
              </w:rPr>
              <w:br/>
              <w:t xml:space="preserve">Затверджено: </w:t>
            </w:r>
            <w:r w:rsidRPr="00824B70">
              <w:rPr>
                <w:rFonts w:ascii="Arial" w:hAnsi="Arial" w:cs="Arial"/>
                <w:sz w:val="16"/>
                <w:szCs w:val="16"/>
              </w:rPr>
              <w:br/>
              <w:t xml:space="preserve">АККОТІМ </w:t>
            </w:r>
            <w:r w:rsidRPr="00824B70">
              <w:rPr>
                <w:rFonts w:ascii="Arial" w:hAnsi="Arial" w:cs="Arial"/>
                <w:sz w:val="16"/>
                <w:szCs w:val="16"/>
              </w:rPr>
              <w:br/>
              <w:t xml:space="preserve">Запропоновано: </w:t>
            </w:r>
            <w:r w:rsidRPr="00824B70">
              <w:rPr>
                <w:rFonts w:ascii="Arial" w:hAnsi="Arial" w:cs="Arial"/>
                <w:sz w:val="16"/>
                <w:szCs w:val="16"/>
              </w:rPr>
              <w:br/>
              <w:t xml:space="preserve">Темозоломід Аккорд </w:t>
            </w:r>
            <w:r w:rsidRPr="00824B70">
              <w:rPr>
                <w:rFonts w:ascii="Arial" w:hAnsi="Arial" w:cs="Arial"/>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b/>
                <w:i/>
                <w:sz w:val="16"/>
                <w:szCs w:val="16"/>
              </w:rPr>
            </w:pPr>
            <w:r w:rsidRPr="00824B70">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i/>
                <w:sz w:val="16"/>
                <w:szCs w:val="16"/>
              </w:rPr>
            </w:pPr>
            <w:r w:rsidRPr="00824B7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UA/19158/01/03</w:t>
            </w:r>
          </w:p>
        </w:tc>
      </w:tr>
      <w:tr w:rsidR="0077730C" w:rsidRPr="00824B70" w:rsidTr="004B05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77730C">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4B05C9">
            <w:pPr>
              <w:pStyle w:val="110"/>
              <w:tabs>
                <w:tab w:val="left" w:pos="12600"/>
              </w:tabs>
              <w:rPr>
                <w:rFonts w:ascii="Arial" w:hAnsi="Arial" w:cs="Arial"/>
                <w:b/>
                <w:i/>
                <w:sz w:val="16"/>
                <w:szCs w:val="16"/>
              </w:rPr>
            </w:pPr>
            <w:r w:rsidRPr="00824B70">
              <w:rPr>
                <w:rFonts w:ascii="Arial" w:hAnsi="Arial" w:cs="Arial"/>
                <w:b/>
                <w:sz w:val="16"/>
                <w:szCs w:val="16"/>
              </w:rPr>
              <w:t>ТЕМОЗОЛОМІД АККОРД</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rPr>
                <w:rFonts w:ascii="Arial" w:hAnsi="Arial" w:cs="Arial"/>
                <w:sz w:val="16"/>
                <w:szCs w:val="16"/>
              </w:rPr>
            </w:pPr>
            <w:r w:rsidRPr="00824B70">
              <w:rPr>
                <w:rFonts w:ascii="Arial" w:hAnsi="Arial" w:cs="Arial"/>
                <w:sz w:val="16"/>
                <w:szCs w:val="16"/>
              </w:rPr>
              <w:t>капсули тверді, по 20 мг, по 1 капсулі у саше, по 5 саше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Аккорд Хелскеа С.Л.У.</w:t>
            </w:r>
            <w:r w:rsidRPr="00824B70">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Іспанiя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autoSpaceDE w:val="0"/>
              <w:autoSpaceDN w:val="0"/>
              <w:adjustRightInd w:val="0"/>
              <w:jc w:val="center"/>
              <w:rPr>
                <w:rFonts w:ascii="Arial" w:hAnsi="Arial" w:cs="Arial"/>
                <w:bCs/>
                <w:sz w:val="16"/>
                <w:szCs w:val="16"/>
              </w:rPr>
            </w:pPr>
            <w:r w:rsidRPr="00824B70">
              <w:rPr>
                <w:rFonts w:ascii="Arial" w:hAnsi="Arial" w:cs="Arial"/>
                <w:bCs/>
                <w:sz w:val="16"/>
                <w:szCs w:val="16"/>
              </w:rPr>
              <w:t>Виробництво лікарського засобу, первинне та вторинне пакування, контроль якості серії:</w:t>
            </w:r>
          </w:p>
          <w:p w:rsidR="0077730C" w:rsidRPr="00824B70" w:rsidRDefault="0077730C" w:rsidP="004B05C9">
            <w:pPr>
              <w:autoSpaceDE w:val="0"/>
              <w:autoSpaceDN w:val="0"/>
              <w:adjustRightInd w:val="0"/>
              <w:jc w:val="center"/>
              <w:rPr>
                <w:rFonts w:ascii="Arial" w:hAnsi="Arial" w:cs="Arial"/>
                <w:bCs/>
                <w:sz w:val="16"/>
                <w:szCs w:val="16"/>
              </w:rPr>
            </w:pPr>
            <w:r w:rsidRPr="00824B70">
              <w:rPr>
                <w:rFonts w:ascii="Arial" w:hAnsi="Arial" w:cs="Arial"/>
                <w:bCs/>
                <w:sz w:val="16"/>
                <w:szCs w:val="16"/>
              </w:rPr>
              <w:t>ІНТАС ФАРМАСЬЮТІКАЛЗ ЛІМІТЕД, Індія; Виробництво лікарського засобу, первинне та вторинне пакування, контроль якості серії: Інтас Фармасьютікалз Лімітед, Індія; Додаткова дільниця з вторинного пакування: АККОРД ХЕЛСКЕА ЛІМІТЕД, Велика Британія; Додаткова дільниця з вторинного пакування: ДЧЛ САПЛІ ЧЕЙН (Італія) СПА, Італія; Додаткова дільниця з вторинного пакування: АККОРД-ЮКЕЙ ЛІМІТЕД, Велика Британія; Додаткова дільниця з вторинного пакування:</w:t>
            </w:r>
          </w:p>
          <w:p w:rsidR="0077730C" w:rsidRPr="00824B70" w:rsidRDefault="0077730C" w:rsidP="004B05C9">
            <w:pPr>
              <w:autoSpaceDE w:val="0"/>
              <w:autoSpaceDN w:val="0"/>
              <w:adjustRightInd w:val="0"/>
              <w:jc w:val="center"/>
              <w:rPr>
                <w:rFonts w:ascii="Arial" w:hAnsi="Arial" w:cs="Arial"/>
                <w:bCs/>
                <w:sz w:val="16"/>
                <w:szCs w:val="16"/>
              </w:rPr>
            </w:pPr>
            <w:r w:rsidRPr="00824B70">
              <w:rPr>
                <w:rFonts w:ascii="Arial" w:hAnsi="Arial" w:cs="Arial"/>
                <w:bCs/>
                <w:sz w:val="16"/>
                <w:szCs w:val="16"/>
              </w:rPr>
              <w:t xml:space="preserve">Синоптиз Індастріал Сп. з о.о., Польща; Контроль якості: </w:t>
            </w:r>
            <w:r w:rsidRPr="00824B70">
              <w:rPr>
                <w:rFonts w:ascii="Arial" w:hAnsi="Arial" w:cs="Arial"/>
                <w:bCs/>
                <w:sz w:val="16"/>
                <w:szCs w:val="16"/>
                <w:shd w:val="clear" w:color="auto" w:fill="FFFFFF"/>
              </w:rPr>
              <w:t xml:space="preserve">Місом Лабс Лтд., Мальта; </w:t>
            </w:r>
            <w:r w:rsidRPr="00824B70">
              <w:rPr>
                <w:rFonts w:ascii="Arial" w:hAnsi="Arial" w:cs="Arial"/>
                <w:bCs/>
                <w:sz w:val="16"/>
                <w:szCs w:val="16"/>
              </w:rPr>
              <w:t>Контроль якості: Фармадокс Хелскеа Лтд., Мальта; Контроль якості: Єврофінс Аналітікал Сервісез Хангері Кфт., Угорщина; Контроль якості:</w:t>
            </w:r>
          </w:p>
          <w:p w:rsidR="0077730C" w:rsidRPr="00824B70" w:rsidRDefault="0077730C" w:rsidP="004B05C9">
            <w:pPr>
              <w:autoSpaceDE w:val="0"/>
              <w:autoSpaceDN w:val="0"/>
              <w:adjustRightInd w:val="0"/>
              <w:jc w:val="center"/>
              <w:rPr>
                <w:rFonts w:ascii="Arial" w:hAnsi="Arial" w:cs="Arial"/>
                <w:bCs/>
                <w:sz w:val="16"/>
                <w:szCs w:val="16"/>
              </w:rPr>
            </w:pPr>
            <w:r w:rsidRPr="00824B70">
              <w:rPr>
                <w:rFonts w:ascii="Arial" w:hAnsi="Arial" w:cs="Arial"/>
                <w:bCs/>
                <w:sz w:val="16"/>
                <w:szCs w:val="16"/>
              </w:rPr>
              <w:t>ЛАБАНАЛІЗІС С.Р.Л, Італія; Контроль якості: ФАРМАВАЛІД Лтд. Мікробіологічна Лабораторія, Угорщина; Відповідальний за випуск серії: Аккорд Хелскеа Полска Сп. з о.о. Склад Імпортера, Польща</w:t>
            </w:r>
          </w:p>
          <w:p w:rsidR="0077730C" w:rsidRPr="00824B70" w:rsidRDefault="0077730C" w:rsidP="004B05C9">
            <w:pPr>
              <w:pStyle w:val="110"/>
              <w:tabs>
                <w:tab w:val="left" w:pos="12600"/>
              </w:tabs>
              <w:jc w:val="center"/>
              <w:rPr>
                <w:rFonts w:ascii="Arial" w:hAnsi="Arial" w:cs="Arial"/>
                <w:sz w:val="16"/>
                <w:szCs w:val="16"/>
                <w:lang w:val="ru-RU"/>
              </w:rPr>
            </w:pP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bCs/>
                <w:sz w:val="16"/>
                <w:szCs w:val="16"/>
                <w:lang w:val="ru-RU"/>
              </w:rPr>
              <w:t>Індія/ Велика Британія/ Польща/ Угорщина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7730C" w:rsidRPr="00E51E15" w:rsidRDefault="0077730C" w:rsidP="004B05C9">
            <w:pPr>
              <w:jc w:val="center"/>
              <w:rPr>
                <w:rFonts w:ascii="Segoe UI" w:hAnsi="Segoe UI" w:cs="Calibri"/>
                <w:b/>
                <w:bCs/>
                <w:sz w:val="16"/>
                <w:szCs w:val="16"/>
                <w:lang w:val="uk-UA" w:eastAsia="en-US"/>
              </w:rPr>
            </w:pPr>
            <w:r w:rsidRPr="00E51E15">
              <w:rPr>
                <w:rFonts w:ascii="Arial" w:hAnsi="Arial" w:cs="Arial"/>
                <w:sz w:val="16"/>
                <w:szCs w:val="16"/>
                <w:lang w:val="uk-UA"/>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виробничої дільниці готового лікарського засобу, відповідальної за випуск серії Аккорд Хелскеа Лімітед, Велика Британія. Залишається альтернативний виробник Аккорд Хелскеа Полска Сп. з о.о. Склад Імпортера, Польща. - Зміни внесено в інструкцію для медичного застосування лікарського засобу у розділи "Виробник", "Місцезнаходження виробника та адреса місця провадження його діяльності", саме вилучення виробничої дільниці та як наслідок вилучення тексту маркування упаковок лікарського засобу.</w:t>
            </w:r>
            <w:r w:rsidRPr="00E51E15">
              <w:rPr>
                <w:rFonts w:ascii="Arial" w:hAnsi="Arial" w:cs="Arial"/>
                <w:b/>
                <w:sz w:val="16"/>
                <w:szCs w:val="16"/>
                <w:lang w:val="uk-UA"/>
              </w:rPr>
              <w:t xml:space="preserve"> </w:t>
            </w:r>
            <w:r w:rsidRPr="00E51E15">
              <w:rPr>
                <w:rFonts w:ascii="Arial" w:hAnsi="Arial" w:cs="Arial"/>
                <w:bCs/>
                <w:sz w:val="16"/>
                <w:szCs w:val="16"/>
                <w:lang w:val="uk-UA" w:eastAsia="en-US"/>
              </w:rPr>
              <w:t>Введення змін протягом 6-ти місяців після затвердження.</w:t>
            </w:r>
          </w:p>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 xml:space="preserve">Зміни внесено щодо назви лікарського засобу. </w:t>
            </w:r>
            <w:r w:rsidRPr="00824B70">
              <w:rPr>
                <w:rFonts w:ascii="Arial" w:hAnsi="Arial" w:cs="Arial"/>
                <w:sz w:val="16"/>
                <w:szCs w:val="16"/>
              </w:rPr>
              <w:br/>
              <w:t xml:space="preserve">Затверджено: </w:t>
            </w:r>
            <w:r w:rsidRPr="00824B70">
              <w:rPr>
                <w:rFonts w:ascii="Arial" w:hAnsi="Arial" w:cs="Arial"/>
                <w:sz w:val="16"/>
                <w:szCs w:val="16"/>
              </w:rPr>
              <w:br/>
              <w:t xml:space="preserve">АККОТІМ </w:t>
            </w:r>
            <w:r w:rsidRPr="00824B70">
              <w:rPr>
                <w:rFonts w:ascii="Arial" w:hAnsi="Arial" w:cs="Arial"/>
                <w:sz w:val="16"/>
                <w:szCs w:val="16"/>
              </w:rPr>
              <w:br/>
              <w:t xml:space="preserve">Запропоновано: </w:t>
            </w:r>
            <w:r w:rsidRPr="00824B70">
              <w:rPr>
                <w:rFonts w:ascii="Arial" w:hAnsi="Arial" w:cs="Arial"/>
                <w:sz w:val="16"/>
                <w:szCs w:val="16"/>
              </w:rPr>
              <w:br/>
              <w:t xml:space="preserve">Темозоломід Аккорд </w:t>
            </w:r>
            <w:r w:rsidRPr="00824B70">
              <w:rPr>
                <w:rFonts w:ascii="Arial" w:hAnsi="Arial" w:cs="Arial"/>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b/>
                <w:i/>
                <w:sz w:val="16"/>
                <w:szCs w:val="16"/>
              </w:rPr>
            </w:pPr>
            <w:r w:rsidRPr="00824B70">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i/>
                <w:sz w:val="16"/>
                <w:szCs w:val="16"/>
              </w:rPr>
            </w:pPr>
            <w:r w:rsidRPr="00824B7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UA/19158/01/01</w:t>
            </w:r>
          </w:p>
        </w:tc>
      </w:tr>
      <w:tr w:rsidR="0077730C" w:rsidRPr="00824B70" w:rsidTr="004B05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77730C">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4B05C9">
            <w:pPr>
              <w:pStyle w:val="110"/>
              <w:tabs>
                <w:tab w:val="left" w:pos="12600"/>
              </w:tabs>
              <w:rPr>
                <w:rFonts w:ascii="Arial" w:hAnsi="Arial" w:cs="Arial"/>
                <w:b/>
                <w:i/>
                <w:sz w:val="16"/>
                <w:szCs w:val="16"/>
              </w:rPr>
            </w:pPr>
            <w:r w:rsidRPr="00824B70">
              <w:rPr>
                <w:rFonts w:ascii="Arial" w:hAnsi="Arial" w:cs="Arial"/>
                <w:b/>
                <w:sz w:val="16"/>
                <w:szCs w:val="16"/>
              </w:rPr>
              <w:t>ТЕНОХОП-Е</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rPr>
                <w:rFonts w:ascii="Arial" w:hAnsi="Arial" w:cs="Arial"/>
                <w:sz w:val="16"/>
                <w:szCs w:val="16"/>
              </w:rPr>
            </w:pPr>
            <w:r w:rsidRPr="00824B70">
              <w:rPr>
                <w:rFonts w:ascii="Arial" w:hAnsi="Arial" w:cs="Arial"/>
                <w:sz w:val="16"/>
                <w:szCs w:val="16"/>
              </w:rPr>
              <w:t>таблетки, вкриті плівковою оболонкою, по 300 мг/200 мг; по 30 таблеток у флаконі, по 1 флакону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Маклеодс Фармасьютикалс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Маклеодс Фармасьютикалс Лімітед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Внесення змін в специфікацію щодо періодичності мікробіологічного контролю ГЛЗ, а саме: зміна рутинності проведення аналізу МБЧ (аналіз проводиться на перших трьох серіях та на кожній десятій наступній серії, але не рідше ніж на 1 серії в рік).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b/>
                <w:i/>
                <w:sz w:val="16"/>
                <w:szCs w:val="16"/>
              </w:rPr>
            </w:pPr>
            <w:r w:rsidRPr="00824B70">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UA/13280/01/01</w:t>
            </w:r>
          </w:p>
        </w:tc>
      </w:tr>
      <w:tr w:rsidR="0077730C" w:rsidRPr="00824B70" w:rsidTr="004B05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77730C">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4B05C9">
            <w:pPr>
              <w:pStyle w:val="110"/>
              <w:tabs>
                <w:tab w:val="left" w:pos="12600"/>
              </w:tabs>
              <w:rPr>
                <w:rFonts w:ascii="Arial" w:hAnsi="Arial" w:cs="Arial"/>
                <w:b/>
                <w:i/>
                <w:sz w:val="16"/>
                <w:szCs w:val="16"/>
              </w:rPr>
            </w:pPr>
            <w:r w:rsidRPr="00824B70">
              <w:rPr>
                <w:rFonts w:ascii="Arial" w:hAnsi="Arial" w:cs="Arial"/>
                <w:b/>
                <w:sz w:val="16"/>
                <w:szCs w:val="16"/>
              </w:rPr>
              <w:t>ТЕРБІНОРМ</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rPr>
                <w:rFonts w:ascii="Arial" w:hAnsi="Arial" w:cs="Arial"/>
                <w:sz w:val="16"/>
                <w:szCs w:val="16"/>
              </w:rPr>
            </w:pPr>
            <w:r w:rsidRPr="00824B70">
              <w:rPr>
                <w:rFonts w:ascii="Arial" w:hAnsi="Arial" w:cs="Arial"/>
                <w:sz w:val="16"/>
                <w:szCs w:val="16"/>
              </w:rPr>
              <w:t xml:space="preserve">спрей нашкірний, розчин, 10,08 мг/мл; по 20 мл у флаконі з розпилювачем та ковпачком-кришкою; по 1 флакону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ТОВ «УОРЛД МЕДИЦИН»</w:t>
            </w:r>
            <w:r w:rsidRPr="00824B70">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 xml:space="preserve">К.О. Ромфарм Компані С.Р.Л. </w:t>
            </w:r>
            <w:r w:rsidRPr="00824B70">
              <w:rPr>
                <w:rFonts w:ascii="Arial" w:hAnsi="Arial" w:cs="Arial"/>
                <w:sz w:val="16"/>
                <w:szCs w:val="16"/>
              </w:rPr>
              <w:br/>
              <w:t xml:space="preserve"> </w:t>
            </w:r>
            <w:r w:rsidRPr="00824B70">
              <w:rPr>
                <w:rFonts w:ascii="Arial" w:hAnsi="Arial" w:cs="Arial"/>
                <w:sz w:val="16"/>
                <w:szCs w:val="16"/>
              </w:rPr>
              <w:br/>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Румунiя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до розділів "Фармакологічні властивості" (редагування тексту), "Показання",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"Діти", "Передозування", "Побічні реакції" відповідно до інформації референтного лікарського засобу LAMISIL® 1%, spray. Введення змін протягом 6-ти місяців після затвердження.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розділу "Побічні реакції" щодо доповнення інформації в підрозділі "Повідомлення про підозрювані побічні реакції". Введення змін протягом 6-ти місяців після затвердження. Зміни II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змін(и), які(а) вимагають(є) подальшого обґрунтування новими додатковим даними, що мають надаватися компетентним органом, оскільки вимагається суттєва оцінка компетентним органом) Заявником надано оновлений План управління ризиками версія 2.0. Зміни внесено до частин: І «Загальна інформація», II «Специфікація з безпеки», V «Заходи з мінімізації ризиків», VI «Резюме плану управління ризиками», VII «Додатки» у зв’язку з урахуванням оновленої інформації референтного лікарського засобу, а також у зв'язку із зміною формату відповідно до вимог Evaluation Guidance on the format of the risk management plan (RMP) in the EU – in integrated format. 31 October 2018 EMA/164014/2018 Rev.2.0.1 accompanying GVP Module V Rev.2 Human Medicines). Резюме Плану управління ризиками версія 2.0 додається.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b/>
                <w:i/>
                <w:sz w:val="16"/>
                <w:szCs w:val="16"/>
              </w:rPr>
            </w:pPr>
            <w:r w:rsidRPr="00824B70">
              <w:rPr>
                <w:rFonts w:ascii="Arial" w:hAnsi="Arial" w:cs="Arial"/>
                <w:i/>
                <w:sz w:val="16"/>
                <w:szCs w:val="16"/>
              </w:rPr>
              <w:t>без рецепта</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i/>
                <w:sz w:val="16"/>
                <w:szCs w:val="16"/>
              </w:rPr>
            </w:pPr>
            <w:r w:rsidRPr="00824B7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UA/13367/01/01</w:t>
            </w:r>
          </w:p>
        </w:tc>
      </w:tr>
      <w:tr w:rsidR="0077730C" w:rsidRPr="00824B70" w:rsidTr="004B05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77730C">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4B05C9">
            <w:pPr>
              <w:pStyle w:val="110"/>
              <w:tabs>
                <w:tab w:val="left" w:pos="12600"/>
              </w:tabs>
              <w:rPr>
                <w:rFonts w:ascii="Arial" w:hAnsi="Arial" w:cs="Arial"/>
                <w:b/>
                <w:i/>
                <w:sz w:val="16"/>
                <w:szCs w:val="16"/>
              </w:rPr>
            </w:pPr>
            <w:r w:rsidRPr="00824B70">
              <w:rPr>
                <w:rFonts w:ascii="Arial" w:hAnsi="Arial" w:cs="Arial"/>
                <w:b/>
                <w:sz w:val="16"/>
                <w:szCs w:val="16"/>
              </w:rPr>
              <w:t>ТЕЦЕНТРИК®</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rPr>
                <w:rFonts w:ascii="Arial" w:hAnsi="Arial" w:cs="Arial"/>
                <w:sz w:val="16"/>
                <w:szCs w:val="16"/>
              </w:rPr>
            </w:pPr>
            <w:r w:rsidRPr="00824B70">
              <w:rPr>
                <w:rFonts w:ascii="Arial" w:hAnsi="Arial" w:cs="Arial"/>
                <w:sz w:val="16"/>
                <w:szCs w:val="16"/>
              </w:rPr>
              <w:t>концентрат для розчину для інфузій по 1200 мг/20 мл по 20 мл у флаконі; по 1 флакону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ТОВ «Рош Україна»</w:t>
            </w:r>
            <w:r w:rsidRPr="00824B70">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Виробництво нерозфасованої продукції, первинне пакування, випробування контролю якості:</w:t>
            </w:r>
            <w:r w:rsidRPr="00824B70">
              <w:rPr>
                <w:rFonts w:ascii="Arial" w:hAnsi="Arial" w:cs="Arial"/>
                <w:sz w:val="16"/>
                <w:szCs w:val="16"/>
              </w:rPr>
              <w:br/>
              <w:t>Рош Діагностикс ГмбХ, Німеччина</w:t>
            </w:r>
            <w:r w:rsidRPr="00824B70">
              <w:rPr>
                <w:rFonts w:ascii="Arial" w:hAnsi="Arial" w:cs="Arial"/>
                <w:sz w:val="16"/>
                <w:szCs w:val="16"/>
              </w:rPr>
              <w:br/>
              <w:t>Виробництво нерозфасованої продукції, первинне пакування, вторинне пакування, випробування контролю якості, випуск серії:</w:t>
            </w:r>
            <w:r w:rsidRPr="00824B70">
              <w:rPr>
                <w:rFonts w:ascii="Arial" w:hAnsi="Arial" w:cs="Arial"/>
                <w:sz w:val="16"/>
                <w:szCs w:val="16"/>
              </w:rPr>
              <w:br/>
              <w:t xml:space="preserve">Ф.Хоффманн-Ля Рош Лтд, Швейцарія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Німеччина/ Швейцарія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Зміни у терапевтичних показаннях (вилучення терапевтичного показання) Зміни внесено в інструкцію для медичного застосування лікарського засобу до розділів "Фармакологічні властивості", "Показання" (вилучення показання Уротеліальна карцинома), "Особливості застосування", "Спосіб застосування та дози", "Побічні реакції". Введення змін протягом 6-ти місяців після затвердження. В межах зміни надано оновлений ПУР, версія 2.0. Резюме ПУР версія 2.0 додається.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в інструкцію для медичного застосування лікарського засобу до розділів "Особливості застосування", "Спосіб застосування та дози", "Побічні реакції" відповідно до оновленої інформації щодо безпеки застосування діючої речовини згідно з рекомендацією PRAC. Введення змін протягом 6-ти місяців після затвердження. Зміни І типу - Зміни щодо безпеки/ефективності та фармаконагляду (інші зміни) </w:t>
            </w:r>
            <w:r w:rsidRPr="00824B70">
              <w:rPr>
                <w:rFonts w:ascii="Arial" w:hAnsi="Arial" w:cs="Arial"/>
                <w:sz w:val="16"/>
                <w:szCs w:val="16"/>
              </w:rPr>
              <w:br/>
              <w:t>Зміни внесено в інструкцію для медичного застосування лікарського засобу до розділу "Особливості застосування" щодо покращення відстежування біологічних лікарських засобів. Введення змін протягом 6-ти місяців після затвердження.</w:t>
            </w:r>
            <w:r w:rsidRPr="00824B70">
              <w:rPr>
                <w:rFonts w:ascii="Arial" w:hAnsi="Arial" w:cs="Arial"/>
                <w:sz w:val="16"/>
                <w:szCs w:val="16"/>
              </w:rPr>
              <w:br/>
              <w:t>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в інструкцію для медичного застосування лікарського засобу до розділів "Фармакологічні властивості", "Взаємодія з іншими лікарськими засобами та інші види взаємодій", "Діти" (уточнення інформації), "Побічні реакції".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b/>
                <w:i/>
                <w:sz w:val="16"/>
                <w:szCs w:val="16"/>
              </w:rPr>
            </w:pPr>
            <w:r w:rsidRPr="00824B70">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i/>
                <w:sz w:val="16"/>
                <w:szCs w:val="16"/>
              </w:rPr>
            </w:pPr>
            <w:r w:rsidRPr="00824B7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UA/15872/01/01</w:t>
            </w:r>
          </w:p>
        </w:tc>
      </w:tr>
      <w:tr w:rsidR="0077730C" w:rsidRPr="00824B70" w:rsidTr="004B05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77730C">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4B05C9">
            <w:pPr>
              <w:pStyle w:val="110"/>
              <w:tabs>
                <w:tab w:val="left" w:pos="12600"/>
              </w:tabs>
              <w:rPr>
                <w:rFonts w:ascii="Arial" w:hAnsi="Arial" w:cs="Arial"/>
                <w:b/>
                <w:i/>
                <w:sz w:val="16"/>
                <w:szCs w:val="16"/>
              </w:rPr>
            </w:pPr>
            <w:r w:rsidRPr="00824B70">
              <w:rPr>
                <w:rFonts w:ascii="Arial" w:hAnsi="Arial" w:cs="Arial"/>
                <w:b/>
                <w:sz w:val="16"/>
                <w:szCs w:val="16"/>
              </w:rPr>
              <w:t xml:space="preserve">ТИГАЦИЛ </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rPr>
                <w:rFonts w:ascii="Arial" w:hAnsi="Arial" w:cs="Arial"/>
                <w:sz w:val="16"/>
                <w:szCs w:val="16"/>
              </w:rPr>
            </w:pPr>
            <w:r w:rsidRPr="00824B70">
              <w:rPr>
                <w:rFonts w:ascii="Arial" w:hAnsi="Arial" w:cs="Arial"/>
                <w:sz w:val="16"/>
                <w:szCs w:val="16"/>
              </w:rPr>
              <w:t>порошок для розчину для інфузій по 50 мг; 10 флаконів з порошком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Пфайзер Ейч.Сі.Пі. Корпорейшн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виробництво продукції in bulk, первинне пакування, контроль якості: Патеон Італія С.п.А., Італія; виробництво продукції in bulk, первинне та вторинне пакування, контроль якості та випуск серії: Ваєт Лєдерлє С.р.Л., Італія; Дослідження стерильності: Юрофінс - Байолаб С.р.л., Італія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Італія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Внесення незначних змін до п. "Чистота методом ВЕРХ" для АФІ тайгецикліна для оновлення наступних показників (1) коефіцієнту симетрії піка з “0,7-1,5” до “0,8-1,5” та (2) ступінь розділення з “мін. 1,5” до “мін. 1,6” для приведення у відповідність до ЕР для тайгецикліну.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Внесення незначних змін до п. "Визначення методом ВЕРХ" для АФІ тайгецикліна для оновлення наступних показників (1) коефіцієнту симетрії піка з “0,7-1,5” до “0,8-1,5” та (2) значення RSD з “1,0% для 5 ін'єкцій” до “0,73 % для 5 ін'єкцій” для приведення у відповідність до ЕР для тайгецикліну.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специфікації нефармакопейного АФІ для приведення у відповідність до вимог ДФУ або Європейської фармакопеї, або іншої національної фармакопеї держави ЄС) - АФІ - Приведення у відповідність до ЕР специфікації для АФІ тайгецикліну, а саме- оновлення тесту "визначення рН". Вилучається альтернативний розчинник 0,9% натрію хлорид.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специфікації нефармакопейного АФІ для приведення у відповідність до вимог ДФУ або Європейської фармакопеї, або іншої національної фармакопеї держави ЄС) - АФІ - Приведення у відповідність до ЕР специфікації для АФІ тайгецикліну, а саме- зазначення посилань на ЕР для тесту "Кількісне визначення методом ВЕРХ", п."Чистота методом ВЕРХ", п."Ідентифікація методом ІЧ-спектроскопії зразок/стандарт", п. "Час утримання піку зразок/стандарт", п. "Залишок при прожарюванні" та п. "рН".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специфікації нефармакопейного АФІ для приведення у відповідність до вимог ДФУ або Європейської фармакопеї, або іншої національної фармакопеї держави ЄС) - АФІ - Звуження критеріїв прийнятності домішок шляхом контролю невизначених домішок з межею в NMT 0.10%, у зв’язку з приведенням до ЕР.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специфікації нефармакопейного АФІ для приведення у відповідність до вимог ДФУ або Європейської фармакопеї, або іншої національної фармакопеї держави ЄС) - АФІ - Приведення у повну відповідність до ЕР специфікації для АФІ тайгецикліну, а саме звуження критеріїв прийнятності для загальних органічних домішок, вмісту епімерів, вмісту міноцикліну та 9-аміноміноцикліну .</w:t>
            </w:r>
            <w:r w:rsidRPr="00824B70">
              <w:rPr>
                <w:rFonts w:ascii="Arial" w:hAnsi="Arial" w:cs="Arial"/>
                <w:sz w:val="16"/>
                <w:szCs w:val="16"/>
              </w:rPr>
              <w:br/>
              <w:t>Затверджено</w:t>
            </w:r>
            <w:r w:rsidRPr="00824B70">
              <w:rPr>
                <w:rFonts w:ascii="Arial" w:hAnsi="Arial" w:cs="Arial"/>
                <w:sz w:val="16"/>
                <w:szCs w:val="16"/>
              </w:rPr>
              <w:br/>
              <w:t>Test Acceptance Сriteria Analytical procedure</w:t>
            </w:r>
            <w:r w:rsidRPr="00824B70">
              <w:rPr>
                <w:rFonts w:ascii="Arial" w:hAnsi="Arial" w:cs="Arial"/>
                <w:sz w:val="16"/>
                <w:szCs w:val="16"/>
              </w:rPr>
              <w:br/>
              <w:t>Total Organic Impurities NMT 2.2% L19714-119/ TM-1132A</w:t>
            </w:r>
            <w:r w:rsidRPr="00824B70">
              <w:rPr>
                <w:rFonts w:ascii="Arial" w:hAnsi="Arial" w:cs="Arial"/>
                <w:sz w:val="16"/>
                <w:szCs w:val="16"/>
              </w:rPr>
              <w:br/>
              <w:t xml:space="preserve">(including Epimer) </w:t>
            </w:r>
            <w:r w:rsidRPr="00824B70">
              <w:rPr>
                <w:rFonts w:ascii="Arial" w:hAnsi="Arial" w:cs="Arial"/>
                <w:sz w:val="16"/>
                <w:szCs w:val="16"/>
              </w:rPr>
              <w:br/>
              <w:t>Epimer Content NMT 1.0%</w:t>
            </w:r>
            <w:r w:rsidRPr="00824B70">
              <w:rPr>
                <w:rFonts w:ascii="Arial" w:hAnsi="Arial" w:cs="Arial"/>
                <w:sz w:val="16"/>
                <w:szCs w:val="16"/>
              </w:rPr>
              <w:br/>
              <w:t>Minocycline Content NMT 0.25%</w:t>
            </w:r>
            <w:r w:rsidRPr="00824B70">
              <w:rPr>
                <w:rFonts w:ascii="Arial" w:hAnsi="Arial" w:cs="Arial"/>
                <w:sz w:val="16"/>
                <w:szCs w:val="16"/>
              </w:rPr>
              <w:br/>
              <w:t xml:space="preserve">9-Aminominocycline Content NMT 0.25% </w:t>
            </w:r>
            <w:r w:rsidRPr="00824B70">
              <w:rPr>
                <w:rFonts w:ascii="Arial" w:hAnsi="Arial" w:cs="Arial"/>
                <w:sz w:val="16"/>
                <w:szCs w:val="16"/>
              </w:rPr>
              <w:br/>
              <w:t>Запропоновано</w:t>
            </w:r>
            <w:r w:rsidRPr="00824B70">
              <w:rPr>
                <w:rFonts w:ascii="Arial" w:hAnsi="Arial" w:cs="Arial"/>
                <w:sz w:val="16"/>
                <w:szCs w:val="16"/>
              </w:rPr>
              <w:br/>
              <w:t>Test Acceptance Сriteria Analytical procedure</w:t>
            </w:r>
            <w:r w:rsidRPr="00824B70">
              <w:rPr>
                <w:rFonts w:ascii="Arial" w:hAnsi="Arial" w:cs="Arial"/>
                <w:sz w:val="16"/>
                <w:szCs w:val="16"/>
              </w:rPr>
              <w:br/>
              <w:t>Total Organic Impurities NMT 1.0% L19714-119/ TM-132A</w:t>
            </w:r>
            <w:r w:rsidRPr="00824B70">
              <w:rPr>
                <w:rFonts w:ascii="Arial" w:hAnsi="Arial" w:cs="Arial"/>
                <w:sz w:val="16"/>
                <w:szCs w:val="16"/>
              </w:rPr>
              <w:br/>
              <w:t>(including Epimer) /Ph Eur</w:t>
            </w:r>
            <w:r w:rsidRPr="00824B70">
              <w:rPr>
                <w:rFonts w:ascii="Arial" w:hAnsi="Arial" w:cs="Arial"/>
                <w:sz w:val="16"/>
                <w:szCs w:val="16"/>
              </w:rPr>
              <w:br/>
              <w:t>Epimer Content (Ph Eur impurity A) NMT 0.6%</w:t>
            </w:r>
            <w:r w:rsidRPr="00824B70">
              <w:rPr>
                <w:rFonts w:ascii="Arial" w:hAnsi="Arial" w:cs="Arial"/>
                <w:sz w:val="16"/>
                <w:szCs w:val="16"/>
              </w:rPr>
              <w:br/>
              <w:t xml:space="preserve">Minocycline Content </w:t>
            </w:r>
            <w:r w:rsidRPr="00824B70">
              <w:rPr>
                <w:rFonts w:ascii="Arial" w:hAnsi="Arial" w:cs="Arial"/>
                <w:sz w:val="16"/>
                <w:szCs w:val="16"/>
              </w:rPr>
              <w:br/>
              <w:t>(Ph Eur impurity C) NMT 0.2%</w:t>
            </w:r>
            <w:r w:rsidRPr="00824B70">
              <w:rPr>
                <w:rFonts w:ascii="Arial" w:hAnsi="Arial" w:cs="Arial"/>
                <w:sz w:val="16"/>
                <w:szCs w:val="16"/>
              </w:rPr>
              <w:br/>
              <w:t>9-Aminominocycline</w:t>
            </w:r>
            <w:r w:rsidRPr="00824B70">
              <w:rPr>
                <w:rFonts w:ascii="Arial" w:hAnsi="Arial" w:cs="Arial"/>
                <w:sz w:val="16"/>
                <w:szCs w:val="16"/>
              </w:rPr>
              <w:br/>
              <w:t xml:space="preserve">Content (Ph Eur impurity B) NMT 0.15% </w:t>
            </w:r>
            <w:r w:rsidRPr="00824B70">
              <w:rPr>
                <w:rFonts w:ascii="Arial" w:hAnsi="Arial" w:cs="Arial"/>
                <w:sz w:val="16"/>
                <w:szCs w:val="16"/>
              </w:rPr>
              <w:br/>
              <w:t>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Незначні зміни до тесту "Чистота" для АФІ тайгецикліну з метою приведення у відповідність до ЕР, а саме- зміна RRF для 9-аміномоноцикліну з 0,9 до 1,0.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Видалення параметру "Важкі метали" зі специфікації для АФІ тайгецикліну. Також, внесення редакторських правок до: (1) назв домішок в р.3.2.S.4.1 з метою приведення у відповідність до ЕР; (2) виправлення технічної помилки в аналітичній процедурі для методу в р.3.2.S.4.2 Analytical procedures for Assay без зміни методу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b/>
                <w:i/>
                <w:sz w:val="16"/>
                <w:szCs w:val="16"/>
              </w:rPr>
            </w:pPr>
            <w:r w:rsidRPr="00824B70">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UA/12347/01/01</w:t>
            </w:r>
          </w:p>
        </w:tc>
      </w:tr>
      <w:tr w:rsidR="0077730C" w:rsidRPr="00824B70" w:rsidTr="004B05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77730C">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4B05C9">
            <w:pPr>
              <w:pStyle w:val="110"/>
              <w:tabs>
                <w:tab w:val="left" w:pos="12600"/>
              </w:tabs>
              <w:rPr>
                <w:rFonts w:ascii="Arial" w:hAnsi="Arial" w:cs="Arial"/>
                <w:b/>
                <w:i/>
                <w:sz w:val="16"/>
                <w:szCs w:val="16"/>
              </w:rPr>
            </w:pPr>
            <w:r w:rsidRPr="00824B70">
              <w:rPr>
                <w:rFonts w:ascii="Arial" w:hAnsi="Arial" w:cs="Arial"/>
                <w:b/>
                <w:sz w:val="16"/>
                <w:szCs w:val="16"/>
              </w:rPr>
              <w:t>ТІАРА ДУО</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rPr>
                <w:rFonts w:ascii="Arial" w:hAnsi="Arial" w:cs="Arial"/>
                <w:sz w:val="16"/>
                <w:szCs w:val="16"/>
              </w:rPr>
            </w:pPr>
            <w:r w:rsidRPr="00824B70">
              <w:rPr>
                <w:rFonts w:ascii="Arial" w:hAnsi="Arial" w:cs="Arial"/>
                <w:sz w:val="16"/>
                <w:szCs w:val="16"/>
              </w:rPr>
              <w:t>таблетки, вкриті плівковою оболонкою, по 160 мг/12,5 мг по 7 таблеток у контурній чарунковій упаковці; по 2 та по 4 контурні чарункові упаковки в пачці; по 14 таблеток у контурній чарунковій упаковці; по 1, по 2 або по 6 контурних чарункових упаковки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ПрАТ "Фармацевтична фірма "Дарниця"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 приведення розділів 3.2.Р.4.1. та 3.2.Р.4.2. реєстраційного досьє на допоміжну речовину Магнію стеарат до вимог монографії «Magnesium stearate» діючої редакції Європейської Фармакопеї. У зв’язку з цим внесено зміни до розділів: «Ідентифікація», «Кислотність або лужність» та «Кількісне визначення»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b/>
                <w:i/>
                <w:sz w:val="16"/>
                <w:szCs w:val="16"/>
              </w:rPr>
            </w:pPr>
            <w:r w:rsidRPr="00824B70">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UA/16280/01/02</w:t>
            </w:r>
          </w:p>
        </w:tc>
      </w:tr>
      <w:tr w:rsidR="0077730C" w:rsidRPr="00824B70" w:rsidTr="004B05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77730C">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4B05C9">
            <w:pPr>
              <w:pStyle w:val="110"/>
              <w:tabs>
                <w:tab w:val="left" w:pos="12600"/>
              </w:tabs>
              <w:rPr>
                <w:rFonts w:ascii="Arial" w:hAnsi="Arial" w:cs="Arial"/>
                <w:b/>
                <w:i/>
                <w:sz w:val="16"/>
                <w:szCs w:val="16"/>
              </w:rPr>
            </w:pPr>
            <w:r w:rsidRPr="00824B70">
              <w:rPr>
                <w:rFonts w:ascii="Arial" w:hAnsi="Arial" w:cs="Arial"/>
                <w:b/>
                <w:sz w:val="16"/>
                <w:szCs w:val="16"/>
              </w:rPr>
              <w:t>ТІАРА ДУО</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rPr>
                <w:rFonts w:ascii="Arial" w:hAnsi="Arial" w:cs="Arial"/>
                <w:sz w:val="16"/>
                <w:szCs w:val="16"/>
              </w:rPr>
            </w:pPr>
            <w:r w:rsidRPr="00824B70">
              <w:rPr>
                <w:rFonts w:ascii="Arial" w:hAnsi="Arial" w:cs="Arial"/>
                <w:sz w:val="16"/>
                <w:szCs w:val="16"/>
              </w:rPr>
              <w:t>таблетки, вкриті плівковою оболонкою, по 80 мг/12,5 мг, по 7 таблеток у контурній чарунковій упаковці; по 2 та по 4 контурні чарункові упаковки в пачці; по 14 таблеток у контурній чарунковій упаковці; по 1, по 2 або по 6 контурних чарункових упаковки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ПрАТ "Фармацевтична фірма "Дарниця"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 приведення розділів 3.2.Р.4.1. та 3.2.Р.4.2. реєстраційного досьє на допоміжну речовину Магнію стеарат до вимог монографії «Magnesium stearate» діючої редакції Європейської Фармакопеї. У зв’язку з цим внесено зміни до розділів: «Ідентифікація», «Кислотність або лужність» та «Кількісне визначення»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b/>
                <w:i/>
                <w:sz w:val="16"/>
                <w:szCs w:val="16"/>
              </w:rPr>
            </w:pPr>
            <w:r w:rsidRPr="00824B70">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UA/16280/01/03</w:t>
            </w:r>
          </w:p>
        </w:tc>
      </w:tr>
      <w:tr w:rsidR="0077730C" w:rsidRPr="00824B70" w:rsidTr="004B05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77730C">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4B05C9">
            <w:pPr>
              <w:pStyle w:val="110"/>
              <w:tabs>
                <w:tab w:val="left" w:pos="12600"/>
              </w:tabs>
              <w:rPr>
                <w:rFonts w:ascii="Arial" w:hAnsi="Arial" w:cs="Arial"/>
                <w:b/>
                <w:i/>
                <w:sz w:val="16"/>
                <w:szCs w:val="16"/>
              </w:rPr>
            </w:pPr>
            <w:r w:rsidRPr="00824B70">
              <w:rPr>
                <w:rFonts w:ascii="Arial" w:hAnsi="Arial" w:cs="Arial"/>
                <w:b/>
                <w:sz w:val="16"/>
                <w:szCs w:val="16"/>
              </w:rPr>
              <w:t>ТІАРА ДУО</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rPr>
                <w:rFonts w:ascii="Arial" w:hAnsi="Arial" w:cs="Arial"/>
                <w:sz w:val="16"/>
                <w:szCs w:val="16"/>
              </w:rPr>
            </w:pPr>
            <w:r w:rsidRPr="00824B70">
              <w:rPr>
                <w:rFonts w:ascii="Arial" w:hAnsi="Arial" w:cs="Arial"/>
                <w:sz w:val="16"/>
                <w:szCs w:val="16"/>
              </w:rPr>
              <w:t>таблетки, вкриті плівковою оболонкою, по 160 мг/25 мг; по 7 таблеток у контурній чарунковій упаковці; по 2 або по 4 контурні чарункові упаковки в пачці, по 14 таблеток у контурній чарунковій упаковці, по 1 або по 2 контурні чарункові упаковки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ПрАТ "Фармацевтична фірма "Дарниця"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 приведення розділів 3.2.Р.4.1. та 3.2.Р.4.2. реєстраційного досьє на допоміжну речовину Магнію стеарат до вимог монографії «Magnesium stearate» діючої редакції Європейської Фармакопеї. У зв’язку з цим внесено зміни до розділів: «Ідентифікація», «Кислотність або лужність» та «Кількісне визначення»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b/>
                <w:i/>
                <w:sz w:val="16"/>
                <w:szCs w:val="16"/>
              </w:rPr>
            </w:pPr>
            <w:r w:rsidRPr="00824B70">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UA/16280/01/01</w:t>
            </w:r>
          </w:p>
        </w:tc>
      </w:tr>
      <w:tr w:rsidR="0077730C" w:rsidRPr="00824B70" w:rsidTr="004B05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77730C">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4B05C9">
            <w:pPr>
              <w:pStyle w:val="110"/>
              <w:tabs>
                <w:tab w:val="left" w:pos="12600"/>
              </w:tabs>
              <w:rPr>
                <w:rFonts w:ascii="Arial" w:hAnsi="Arial" w:cs="Arial"/>
                <w:b/>
                <w:i/>
                <w:sz w:val="16"/>
                <w:szCs w:val="16"/>
              </w:rPr>
            </w:pPr>
            <w:r w:rsidRPr="00824B70">
              <w:rPr>
                <w:rFonts w:ascii="Arial" w:hAnsi="Arial" w:cs="Arial"/>
                <w:b/>
                <w:sz w:val="16"/>
                <w:szCs w:val="16"/>
              </w:rPr>
              <w:t>ТІАРА СОЛО</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rPr>
                <w:rFonts w:ascii="Arial" w:hAnsi="Arial" w:cs="Arial"/>
                <w:sz w:val="16"/>
                <w:szCs w:val="16"/>
              </w:rPr>
            </w:pPr>
            <w:r w:rsidRPr="00824B70">
              <w:rPr>
                <w:rFonts w:ascii="Arial" w:hAnsi="Arial" w:cs="Arial"/>
                <w:sz w:val="16"/>
                <w:szCs w:val="16"/>
              </w:rPr>
              <w:t>таблетки, вкриті плівковою оболонкою, по 160 мг, по 14 таблеток у контурній чарунковій упаковці; по 2 або по 6 контурних чарункових упаковок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ПрАТ "Фармацевтична фірма "Дарниця"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 Приведення Специфікації та Методів контролю допоміжної речовини магнію стеарат, до вимог діючої редакції монографії ЄФ "Magnesium Stearate" з врахуванням вимог розділу ЄФ 1.5.1.8 Ідентифікація, а також вимог та рекомендацій ДФУ, за показником "Ідентифікація (до розділів C i D, що є першою ідентифікацією за відповідною монографією ЄФ)", а саме вилучення із специфікації допоміжної речовини магнію стеарат інформації зазначеної в розділі "Ідентифікація" про другу ідентифікацію та відповідні розділи другої ідентифікації: "Ідентифікація А" та "Ідентифікація В". Контроль показника проводиться за першою ідентифікацією монографії ЄФ, що відповідає вимогам ЄФ 1.5.1.8 Ідентифікація де вказано, що "перша ідентифікація" використовується для ідентифікації у всіх випадках, а "друга ідентифікація" може використовуватись при аптечному контролі, якщо є гарантія сертифікації продукту на відповідність усім вимогам монографії.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b/>
                <w:i/>
                <w:sz w:val="16"/>
                <w:szCs w:val="16"/>
              </w:rPr>
            </w:pPr>
            <w:r w:rsidRPr="00824B70">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UA/18327/01/02</w:t>
            </w:r>
          </w:p>
        </w:tc>
      </w:tr>
      <w:tr w:rsidR="0077730C" w:rsidRPr="00824B70" w:rsidTr="004B05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77730C">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4B05C9">
            <w:pPr>
              <w:pStyle w:val="110"/>
              <w:tabs>
                <w:tab w:val="left" w:pos="12600"/>
              </w:tabs>
              <w:rPr>
                <w:rFonts w:ascii="Arial" w:hAnsi="Arial" w:cs="Arial"/>
                <w:b/>
                <w:i/>
                <w:sz w:val="16"/>
                <w:szCs w:val="16"/>
              </w:rPr>
            </w:pPr>
            <w:r w:rsidRPr="00824B70">
              <w:rPr>
                <w:rFonts w:ascii="Arial" w:hAnsi="Arial" w:cs="Arial"/>
                <w:b/>
                <w:sz w:val="16"/>
                <w:szCs w:val="16"/>
              </w:rPr>
              <w:t>ТІАРА СОЛО</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rPr>
                <w:rFonts w:ascii="Arial" w:hAnsi="Arial" w:cs="Arial"/>
                <w:sz w:val="16"/>
                <w:szCs w:val="16"/>
              </w:rPr>
            </w:pPr>
            <w:r w:rsidRPr="00824B70">
              <w:rPr>
                <w:rFonts w:ascii="Arial" w:hAnsi="Arial" w:cs="Arial"/>
                <w:sz w:val="16"/>
                <w:szCs w:val="16"/>
              </w:rPr>
              <w:t>таблетки, вкриті плівковою оболонкою, по 80 мг по 14 таблеток у контурній чарунковій упаковці; по 2 контурні чарункові упаковки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ПрАТ "Фармацевтична фірма "Дарниця"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 Приведення Специфікації та Методів контролю допоміжної речовини магнію стеарат, до вимог діючої редакції монографії ЄФ "Magnesium Stearate" з врахуванням вимог розділу ЄФ 1.5.1.8 Ідентифікація, а також вимог та рекомендацій ДФУ, за показником "Ідентифікація (до розділів C i D, що є першою ідентифікацією за відповідною монографією ЄФ)", а саме вилучення із специфікації допоміжної речовини магнію стеарат інформації зазначеної в розділі "Ідентифікація" про другу ідентифікацію та відповідні розділи другої ідентифікації: "Ідентифікація А" та "Ідентифікація В". Контроль показника проводиться за першою ідентифікацією монографії ЄФ, що відповідає вимогам ЄФ 1.5.1.8 Ідентифікація де вказано, що "перша ідентифікація" використовується для ідентифікації у всіх випадках, а "друга ідентифікація" може використовуватись при аптечному контролі, якщо є гарантія сертифікації продукту на відповідність усім вимогам монографії.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b/>
                <w:i/>
                <w:sz w:val="16"/>
                <w:szCs w:val="16"/>
              </w:rPr>
            </w:pPr>
            <w:r w:rsidRPr="00824B70">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UA/18327/01/01</w:t>
            </w:r>
          </w:p>
        </w:tc>
      </w:tr>
      <w:tr w:rsidR="0077730C" w:rsidRPr="00824B70" w:rsidTr="004B05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77730C">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4B05C9">
            <w:pPr>
              <w:pStyle w:val="110"/>
              <w:tabs>
                <w:tab w:val="left" w:pos="12600"/>
              </w:tabs>
              <w:rPr>
                <w:rFonts w:ascii="Arial" w:hAnsi="Arial" w:cs="Arial"/>
                <w:b/>
                <w:i/>
                <w:sz w:val="16"/>
                <w:szCs w:val="16"/>
              </w:rPr>
            </w:pPr>
            <w:r w:rsidRPr="00824B70">
              <w:rPr>
                <w:rFonts w:ascii="Arial" w:hAnsi="Arial" w:cs="Arial"/>
                <w:b/>
                <w:sz w:val="16"/>
                <w:szCs w:val="16"/>
              </w:rPr>
              <w:t>ТІАРА ТРІО®</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rPr>
                <w:rFonts w:ascii="Arial" w:hAnsi="Arial" w:cs="Arial"/>
                <w:sz w:val="16"/>
                <w:szCs w:val="16"/>
              </w:rPr>
            </w:pPr>
            <w:r w:rsidRPr="00824B70">
              <w:rPr>
                <w:rFonts w:ascii="Arial" w:hAnsi="Arial" w:cs="Arial"/>
                <w:sz w:val="16"/>
                <w:szCs w:val="16"/>
              </w:rPr>
              <w:t>таблетки, вкриті плівковою оболонкою, по 10 мг/12,5 мг/160 мг; по 7 таблеток у контурній чарунковій упаковці; по 2 та по 4 контурні чарункові упаковки в пачці; по 14 таблеток у контурній чарунковій упаковці; по 1, по 2 або по 6 контурних чарункових упаковок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 xml:space="preserve">ПрАТ "Фармацевтична фірма "Дарниця"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приведення розділів 3.2.Р.4.1. та 3.2.Р.4.2. реєстраційного досьє на допоміжну речовину Магнію стеарат до вимог монографії «Magnesium stearate» діючої редакції Європейської Фармакопеї. У зв’язку з цим внесено зміни до розділів: «Ідентифікація», «Кислотність або лужність» та «Кількісне визначення»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b/>
                <w:i/>
                <w:sz w:val="16"/>
                <w:szCs w:val="16"/>
              </w:rPr>
            </w:pPr>
            <w:r w:rsidRPr="00824B70">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UA/15069/01/01</w:t>
            </w:r>
          </w:p>
        </w:tc>
      </w:tr>
      <w:tr w:rsidR="0077730C" w:rsidRPr="00824B70" w:rsidTr="004B05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77730C">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4B05C9">
            <w:pPr>
              <w:pStyle w:val="110"/>
              <w:tabs>
                <w:tab w:val="left" w:pos="12600"/>
              </w:tabs>
              <w:rPr>
                <w:rFonts w:ascii="Arial" w:hAnsi="Arial" w:cs="Arial"/>
                <w:b/>
                <w:i/>
                <w:sz w:val="16"/>
                <w:szCs w:val="16"/>
              </w:rPr>
            </w:pPr>
            <w:r w:rsidRPr="00824B70">
              <w:rPr>
                <w:rFonts w:ascii="Arial" w:hAnsi="Arial" w:cs="Arial"/>
                <w:b/>
                <w:sz w:val="16"/>
                <w:szCs w:val="16"/>
              </w:rPr>
              <w:t>ТІАРА ТРІО®</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rPr>
                <w:rFonts w:ascii="Arial" w:hAnsi="Arial" w:cs="Arial"/>
                <w:sz w:val="16"/>
                <w:szCs w:val="16"/>
              </w:rPr>
            </w:pPr>
            <w:r w:rsidRPr="00824B70">
              <w:rPr>
                <w:rFonts w:ascii="Arial" w:hAnsi="Arial" w:cs="Arial"/>
                <w:sz w:val="16"/>
                <w:szCs w:val="16"/>
              </w:rPr>
              <w:t>таблетки, вкриті плівковою оболонкою, по 5 мг/12,5 мг/160 мг, по 7 таблеток у контурній чарунковій упаковці; по 2 та по 4 контурні чарункові упаковки в пачці; по 14 таблеток у контурній чарунковій упаковці; по 1, по 2 або 6 контурних чарункових упаковок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ПрАТ "Фармацевтична фірма "Дарниця"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приведення розділів 3.2.Р.4.1. та 3.2.Р.4.2. реєстраційного досьє на допоміжну речовину Магнію стеарат до вимог монографії «Magnesium stearate» діючої редакції Європейської Фармакопеї. У зв’язку з цим внесено зміни до розділів: «Ідентифікація», «Кислотність або лужність» та «Кількісне визначення»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b/>
                <w:i/>
                <w:sz w:val="16"/>
                <w:szCs w:val="16"/>
              </w:rPr>
            </w:pPr>
            <w:r w:rsidRPr="00824B70">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UA/15070/01/01</w:t>
            </w:r>
          </w:p>
        </w:tc>
      </w:tr>
      <w:tr w:rsidR="0077730C" w:rsidRPr="00824B70" w:rsidTr="004B05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77730C">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4B05C9">
            <w:pPr>
              <w:pStyle w:val="110"/>
              <w:tabs>
                <w:tab w:val="left" w:pos="12600"/>
              </w:tabs>
              <w:rPr>
                <w:rFonts w:ascii="Arial" w:hAnsi="Arial" w:cs="Arial"/>
                <w:b/>
                <w:i/>
                <w:sz w:val="16"/>
                <w:szCs w:val="16"/>
              </w:rPr>
            </w:pPr>
            <w:r w:rsidRPr="00824B70">
              <w:rPr>
                <w:rFonts w:ascii="Arial" w:hAnsi="Arial" w:cs="Arial"/>
                <w:b/>
                <w:sz w:val="16"/>
                <w:szCs w:val="16"/>
              </w:rPr>
              <w:t>ТІКОВАК ВАКЦИНА ДЛЯ ПРОФІЛАКТИКИ КЛІЩОВОГО ЕНЦЕФАЛІТУ КУЛЬТУРАЛЬНА ІНАКТИВОВАНА ОЧИЩЕНА СОРБОВАНА</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rPr>
                <w:rFonts w:ascii="Arial" w:hAnsi="Arial" w:cs="Arial"/>
                <w:sz w:val="16"/>
                <w:szCs w:val="16"/>
              </w:rPr>
            </w:pPr>
            <w:r w:rsidRPr="00824B70">
              <w:rPr>
                <w:rFonts w:ascii="Arial" w:hAnsi="Arial" w:cs="Arial"/>
                <w:sz w:val="16"/>
                <w:szCs w:val="16"/>
              </w:rPr>
              <w:t xml:space="preserve">суспензія для ін'єкцій по 2,4 мкг/0,5 мл, по 0,5 мл суспензії у попередньо заповненому одноразовому шприці; по 1 шприцу вкладеному у блістер; по 1 блістеру та окремою голкою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 xml:space="preserve">Пфайзер Ейч.Сі.Пі. Корпорейшн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контроль якості:</w:t>
            </w:r>
            <w:r w:rsidRPr="00824B70">
              <w:rPr>
                <w:rFonts w:ascii="Arial" w:hAnsi="Arial" w:cs="Arial"/>
                <w:sz w:val="16"/>
                <w:szCs w:val="16"/>
              </w:rPr>
              <w:br/>
              <w:t>ЄУРОФІНС БІОФАРМА ПРОДАКТ ТЕСТІНГ СПЕЙН, С.Л.У, Іспанія</w:t>
            </w:r>
            <w:r w:rsidRPr="00824B70">
              <w:rPr>
                <w:rFonts w:ascii="Arial" w:hAnsi="Arial" w:cs="Arial"/>
                <w:sz w:val="16"/>
                <w:szCs w:val="16"/>
              </w:rPr>
              <w:br/>
            </w:r>
            <w:r w:rsidRPr="00824B70">
              <w:rPr>
                <w:rFonts w:ascii="Arial" w:hAnsi="Arial" w:cs="Arial"/>
                <w:sz w:val="16"/>
                <w:szCs w:val="16"/>
              </w:rPr>
              <w:br/>
              <w:t>контроль якості:</w:t>
            </w:r>
            <w:r w:rsidRPr="00824B70">
              <w:rPr>
                <w:rFonts w:ascii="Arial" w:hAnsi="Arial" w:cs="Arial"/>
                <w:sz w:val="16"/>
                <w:szCs w:val="16"/>
              </w:rPr>
              <w:br/>
              <w:t xml:space="preserve">Пфайзер Менюфекчуринг Австрія ГмбХ, Австрія </w:t>
            </w:r>
            <w:r w:rsidRPr="00824B70">
              <w:rPr>
                <w:rFonts w:ascii="Arial" w:hAnsi="Arial" w:cs="Arial"/>
                <w:sz w:val="16"/>
                <w:szCs w:val="16"/>
              </w:rPr>
              <w:br/>
            </w:r>
            <w:r w:rsidRPr="00824B70">
              <w:rPr>
                <w:rFonts w:ascii="Arial" w:hAnsi="Arial" w:cs="Arial"/>
                <w:sz w:val="16"/>
                <w:szCs w:val="16"/>
              </w:rPr>
              <w:br/>
              <w:t>виробництво продукту у формі in bulk; наповнення шприців, пакування, маркування, контроль якості, випуск серії:</w:t>
            </w:r>
            <w:r w:rsidRPr="00824B70">
              <w:rPr>
                <w:rFonts w:ascii="Arial" w:hAnsi="Arial" w:cs="Arial"/>
                <w:sz w:val="16"/>
                <w:szCs w:val="16"/>
              </w:rPr>
              <w:br/>
              <w:t>Пфайзер Менюфекчуринг Бельгія НВ, Бельгiя</w:t>
            </w:r>
            <w:r w:rsidRPr="00824B70">
              <w:rPr>
                <w:rFonts w:ascii="Arial" w:hAnsi="Arial" w:cs="Arial"/>
                <w:sz w:val="16"/>
                <w:szCs w:val="16"/>
              </w:rPr>
              <w:br/>
              <w:t>контроль якості:</w:t>
            </w:r>
            <w:r w:rsidRPr="00824B70">
              <w:rPr>
                <w:rFonts w:ascii="Arial" w:hAnsi="Arial" w:cs="Arial"/>
                <w:sz w:val="16"/>
                <w:szCs w:val="16"/>
              </w:rPr>
              <w:br/>
              <w:t>СГС Лаб Сімон СА , Бельгія</w:t>
            </w:r>
            <w:r w:rsidRPr="00824B70">
              <w:rPr>
                <w:rFonts w:ascii="Arial" w:hAnsi="Arial" w:cs="Arial"/>
                <w:sz w:val="16"/>
                <w:szCs w:val="16"/>
              </w:rPr>
              <w:br/>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Іспанія/ Австрія/ Бельгiя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адреси затвердженої виробничої дільниці без зміни місця провадження діяльності. Зміни вносяться до реєстраційного посвідчення. Зміни внесено в інструкцію для медичного застосування лікарського засобу у розділ "Місцезнаходження виробника та адреса місця провадження його діяльності" та відповідні зміни внесено в текст маркування вторинної упаковки в п.11. Термін введення змін протягом 6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адреси затвердженої виробничої дільниці без зміни місця провадження діяльності. Зміни вносяться до реєстраційного посвідчення. Зміни внесено в інструкцію для медичного застосування лікарського засобу у розділ "Місцезнаходження виробника та адреса місця провадження його діяльності" та відповідні зміни внесено в текст маркування вторинної упаковки в п.11.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b/>
                <w:i/>
                <w:sz w:val="16"/>
                <w:szCs w:val="16"/>
              </w:rPr>
            </w:pPr>
            <w:r w:rsidRPr="00824B70">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i/>
                <w:sz w:val="16"/>
                <w:szCs w:val="16"/>
              </w:rPr>
            </w:pPr>
            <w:r w:rsidRPr="00824B7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UA/16695/01/01</w:t>
            </w:r>
          </w:p>
        </w:tc>
      </w:tr>
      <w:tr w:rsidR="0077730C" w:rsidRPr="00824B70" w:rsidTr="004B05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77730C">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4B05C9">
            <w:pPr>
              <w:pStyle w:val="110"/>
              <w:tabs>
                <w:tab w:val="left" w:pos="12600"/>
              </w:tabs>
              <w:rPr>
                <w:rFonts w:ascii="Arial" w:hAnsi="Arial" w:cs="Arial"/>
                <w:b/>
                <w:i/>
                <w:sz w:val="16"/>
                <w:szCs w:val="16"/>
              </w:rPr>
            </w:pPr>
            <w:r w:rsidRPr="00824B70">
              <w:rPr>
                <w:rFonts w:ascii="Arial" w:hAnsi="Arial" w:cs="Arial"/>
                <w:b/>
                <w:sz w:val="16"/>
                <w:szCs w:val="16"/>
              </w:rPr>
              <w:t>ТІКОВАК ВАКЦИНА ДЛЯ ПРОФІЛАКТИКИ КЛІЩОВОГО ЕНЦЕФАЛІТУ КУЛЬТУРАЛЬНА ІНАКТИВОВАНА ОЧИЩЕНА СОРБОВАНА</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rPr>
                <w:rFonts w:ascii="Arial" w:hAnsi="Arial" w:cs="Arial"/>
                <w:sz w:val="16"/>
                <w:szCs w:val="16"/>
              </w:rPr>
            </w:pPr>
            <w:r w:rsidRPr="00824B70">
              <w:rPr>
                <w:rFonts w:ascii="Arial" w:hAnsi="Arial" w:cs="Arial"/>
                <w:sz w:val="16"/>
                <w:szCs w:val="16"/>
              </w:rPr>
              <w:t xml:space="preserve">суспензія для ін'єкцій по 2,4 мкг/0,5 мл, по 0,5 мл суспензії у попередньо наповненому шприці; по 1 шприцу вкладеному у блістер; по 1 блістеру та окремою голкою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 xml:space="preserve">Пфайзер Ейч.Сі.Пі. Корпорейшн </w:t>
            </w:r>
            <w:r w:rsidRPr="00824B70">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контроль якості:</w:t>
            </w:r>
            <w:r w:rsidRPr="00824B70">
              <w:rPr>
                <w:rFonts w:ascii="Arial" w:hAnsi="Arial" w:cs="Arial"/>
                <w:sz w:val="16"/>
                <w:szCs w:val="16"/>
              </w:rPr>
              <w:br/>
              <w:t>ЄУРОФІНС БІОФАРМА ПРОДАКТ ТЕСТІНГ СПЕЙН, С.Л.У, Іспанія</w:t>
            </w:r>
            <w:r w:rsidRPr="00824B70">
              <w:rPr>
                <w:rFonts w:ascii="Arial" w:hAnsi="Arial" w:cs="Arial"/>
                <w:sz w:val="16"/>
                <w:szCs w:val="16"/>
              </w:rPr>
              <w:br/>
            </w:r>
            <w:r w:rsidRPr="00824B70">
              <w:rPr>
                <w:rFonts w:ascii="Arial" w:hAnsi="Arial" w:cs="Arial"/>
                <w:sz w:val="16"/>
                <w:szCs w:val="16"/>
              </w:rPr>
              <w:br/>
              <w:t>контроль якості:</w:t>
            </w:r>
            <w:r w:rsidRPr="00824B70">
              <w:rPr>
                <w:rFonts w:ascii="Arial" w:hAnsi="Arial" w:cs="Arial"/>
                <w:sz w:val="16"/>
                <w:szCs w:val="16"/>
              </w:rPr>
              <w:br/>
              <w:t xml:space="preserve">Пфайзер Менюфекчуринг Австрія ГмбХ, Австрія </w:t>
            </w:r>
            <w:r w:rsidRPr="00824B70">
              <w:rPr>
                <w:rFonts w:ascii="Arial" w:hAnsi="Arial" w:cs="Arial"/>
                <w:sz w:val="16"/>
                <w:szCs w:val="16"/>
              </w:rPr>
              <w:br/>
            </w:r>
            <w:r w:rsidRPr="00824B70">
              <w:rPr>
                <w:rFonts w:ascii="Arial" w:hAnsi="Arial" w:cs="Arial"/>
                <w:sz w:val="16"/>
                <w:szCs w:val="16"/>
              </w:rPr>
              <w:br/>
              <w:t>виробництво продукту у формі in bulk; наповнення шприців, пакування, маркування, контроль якості, випуск серії:</w:t>
            </w:r>
            <w:r w:rsidRPr="00824B70">
              <w:rPr>
                <w:rFonts w:ascii="Arial" w:hAnsi="Arial" w:cs="Arial"/>
                <w:sz w:val="16"/>
                <w:szCs w:val="16"/>
              </w:rPr>
              <w:br/>
              <w:t>Пфайзер Менюфекчуринг Бельгія НВ, Бельгія</w:t>
            </w:r>
            <w:r w:rsidRPr="00824B70">
              <w:rPr>
                <w:rFonts w:ascii="Arial" w:hAnsi="Arial" w:cs="Arial"/>
                <w:sz w:val="16"/>
                <w:szCs w:val="16"/>
              </w:rPr>
              <w:br/>
            </w:r>
            <w:r w:rsidRPr="00824B70">
              <w:rPr>
                <w:rFonts w:ascii="Arial" w:hAnsi="Arial" w:cs="Arial"/>
                <w:sz w:val="16"/>
                <w:szCs w:val="16"/>
              </w:rPr>
              <w:br/>
              <w:t>контроль якості:</w:t>
            </w:r>
            <w:r w:rsidRPr="00824B70">
              <w:rPr>
                <w:rFonts w:ascii="Arial" w:hAnsi="Arial" w:cs="Arial"/>
                <w:sz w:val="16"/>
                <w:szCs w:val="16"/>
              </w:rPr>
              <w:br/>
              <w:t>СГС Лаб Сімон СА, Бельгія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Іспанія/ Австрія/ Бельгія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824B70">
              <w:rPr>
                <w:rFonts w:ascii="Arial" w:hAnsi="Arial" w:cs="Arial"/>
                <w:sz w:val="16"/>
                <w:szCs w:val="16"/>
              </w:rPr>
              <w:br/>
              <w:t xml:space="preserve">Внесення корекційних правок до методів контролю якості в розділ «Упаковка». Зміни внесено до інструкції для медичного застосування лікарського засобу до розділу "Упаковка" (редагування інформації), в текст маркування первинної (п. 3, п. 4, п. 6) та вторинної (п. 3, п. 4, п. 6, п. 8, п.14, п.17 ) упаковки лікарського засобу, вилучення тексту маркування упаковки зі стикером. </w:t>
            </w:r>
            <w:r w:rsidRPr="00824B70">
              <w:rPr>
                <w:rFonts w:ascii="Arial" w:hAnsi="Arial" w:cs="Arial"/>
                <w:sz w:val="16"/>
                <w:szCs w:val="16"/>
              </w:rPr>
              <w:br/>
              <w:t>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b/>
                <w:i/>
                <w:sz w:val="16"/>
                <w:szCs w:val="16"/>
              </w:rPr>
            </w:pPr>
            <w:r w:rsidRPr="00824B70">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i/>
                <w:sz w:val="16"/>
                <w:szCs w:val="16"/>
              </w:rPr>
            </w:pPr>
            <w:r w:rsidRPr="00824B7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UA/16695/01/01</w:t>
            </w:r>
          </w:p>
        </w:tc>
      </w:tr>
      <w:tr w:rsidR="0077730C" w:rsidRPr="00824B70" w:rsidTr="004B05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77730C">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4B05C9">
            <w:pPr>
              <w:pStyle w:val="110"/>
              <w:tabs>
                <w:tab w:val="left" w:pos="12600"/>
              </w:tabs>
              <w:rPr>
                <w:rFonts w:ascii="Arial" w:hAnsi="Arial" w:cs="Arial"/>
                <w:b/>
                <w:i/>
                <w:sz w:val="16"/>
                <w:szCs w:val="16"/>
              </w:rPr>
            </w:pPr>
            <w:r w:rsidRPr="00824B70">
              <w:rPr>
                <w:rFonts w:ascii="Arial" w:hAnsi="Arial" w:cs="Arial"/>
                <w:b/>
                <w:sz w:val="16"/>
                <w:szCs w:val="16"/>
              </w:rPr>
              <w:t>ТІКОВАК ДЖУНІОР ВАКЦИНА ДЛЯ ПРОФІЛАКТИКИ КЛІЩОВОГО ЕНЦЕФАЛІТУ КУЛЬТУРАЛЬНА ІНАКТИВОВАНА ОЧИЩЕНА СОРБОВАНА</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rPr>
                <w:rFonts w:ascii="Arial" w:hAnsi="Arial" w:cs="Arial"/>
                <w:sz w:val="16"/>
                <w:szCs w:val="16"/>
              </w:rPr>
            </w:pPr>
            <w:r w:rsidRPr="00824B70">
              <w:rPr>
                <w:rFonts w:ascii="Arial" w:hAnsi="Arial" w:cs="Arial"/>
                <w:sz w:val="16"/>
                <w:szCs w:val="16"/>
              </w:rPr>
              <w:t xml:space="preserve">суспензія для ін'єкцій по 1,2 мкг/0,25 мл, по 0,25 мл суспензії у попередньо заповненому одноразовому шприці; по 1 шприцу вкладеному у блістер; по 1 блістеру та окремою голкою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 xml:space="preserve">Пфайзер Ейч.Сі.Пі. Корпорейшн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контроль якості:</w:t>
            </w:r>
            <w:r w:rsidRPr="00824B70">
              <w:rPr>
                <w:rFonts w:ascii="Arial" w:hAnsi="Arial" w:cs="Arial"/>
                <w:sz w:val="16"/>
                <w:szCs w:val="16"/>
              </w:rPr>
              <w:br/>
              <w:t>ЄУРОФІНС БІОФАРМА ПРОДАКТ ТЕСТІНГ СПЕЙН, С.Л.У, Іспанія;</w:t>
            </w:r>
            <w:r w:rsidRPr="00824B70">
              <w:rPr>
                <w:rFonts w:ascii="Arial" w:hAnsi="Arial" w:cs="Arial"/>
                <w:sz w:val="16"/>
                <w:szCs w:val="16"/>
              </w:rPr>
              <w:br/>
              <w:t>контроль якості:</w:t>
            </w:r>
            <w:r w:rsidRPr="00824B70">
              <w:rPr>
                <w:rFonts w:ascii="Arial" w:hAnsi="Arial" w:cs="Arial"/>
                <w:sz w:val="16"/>
                <w:szCs w:val="16"/>
              </w:rPr>
              <w:br/>
              <w:t>Пфайзер Менюфекчуринг Австрія ГмбХ, Австрія;</w:t>
            </w:r>
            <w:r w:rsidRPr="00824B70">
              <w:rPr>
                <w:rFonts w:ascii="Arial" w:hAnsi="Arial" w:cs="Arial"/>
                <w:sz w:val="16"/>
                <w:szCs w:val="16"/>
              </w:rPr>
              <w:br/>
            </w:r>
            <w:r w:rsidRPr="00824B70">
              <w:rPr>
                <w:rFonts w:ascii="Arial" w:hAnsi="Arial" w:cs="Arial"/>
                <w:sz w:val="16"/>
                <w:szCs w:val="16"/>
              </w:rPr>
              <w:br/>
              <w:t>виробництво продукту у формі in bulk; наповнення шприців, пакування, маркування, контроль якості, випуск серії:</w:t>
            </w:r>
            <w:r w:rsidRPr="00824B70">
              <w:rPr>
                <w:rFonts w:ascii="Arial" w:hAnsi="Arial" w:cs="Arial"/>
                <w:sz w:val="16"/>
                <w:szCs w:val="16"/>
              </w:rPr>
              <w:br/>
              <w:t>Пфайзер Менюфекчуринг Бельгія НВ, Бельгiя;</w:t>
            </w:r>
            <w:r w:rsidRPr="00824B70">
              <w:rPr>
                <w:rFonts w:ascii="Arial" w:hAnsi="Arial" w:cs="Arial"/>
                <w:sz w:val="16"/>
                <w:szCs w:val="16"/>
              </w:rPr>
              <w:br/>
              <w:t>контроль якості:</w:t>
            </w:r>
            <w:r w:rsidRPr="00824B70">
              <w:rPr>
                <w:rFonts w:ascii="Arial" w:hAnsi="Arial" w:cs="Arial"/>
                <w:sz w:val="16"/>
                <w:szCs w:val="16"/>
              </w:rPr>
              <w:br/>
              <w:t>СГС Лаб Сімон СА, Бельгія</w:t>
            </w:r>
            <w:r w:rsidRPr="00824B70">
              <w:rPr>
                <w:rFonts w:ascii="Arial" w:hAnsi="Arial" w:cs="Arial"/>
                <w:sz w:val="16"/>
                <w:szCs w:val="16"/>
              </w:rPr>
              <w:br/>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Іспанія/ Австрія/ Бельгiя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адреси затвердженої виробничої дільниці без зміни місця провадження діяльності. Зміни вносяться до реєстраційного посвідчення. Зміни внесено в інструкцію для медичного застосування лікарського засобу у розділ "Місцезнаходження виробника та адреса місця провадження його діяльності" та відповідні зміни внесено в текст маркування вторинної упаковки в п.11. Термін введення змін протягом 6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адреси затвердженої виробничої дільниці без зміни місця провадження діяльності. Зміни вносяться до реєстраційного посвідчення. Зміни внесено в інструкцію для медичного застосування лікарського засобу у розділ "Місцезнаходження виробника та адреса місця провадження його діяльності" та відповідні зміни внесено в текст маркування вторинної упаковки в п.11.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b/>
                <w:i/>
                <w:sz w:val="16"/>
                <w:szCs w:val="16"/>
              </w:rPr>
            </w:pPr>
            <w:r w:rsidRPr="00824B70">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i/>
                <w:sz w:val="16"/>
                <w:szCs w:val="16"/>
              </w:rPr>
            </w:pPr>
            <w:r w:rsidRPr="00824B7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UA/16694/01/01</w:t>
            </w:r>
          </w:p>
        </w:tc>
      </w:tr>
      <w:tr w:rsidR="0077730C" w:rsidRPr="00824B70" w:rsidTr="004B05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77730C">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4B05C9">
            <w:pPr>
              <w:pStyle w:val="110"/>
              <w:tabs>
                <w:tab w:val="left" w:pos="12600"/>
              </w:tabs>
              <w:rPr>
                <w:rFonts w:ascii="Arial" w:hAnsi="Arial" w:cs="Arial"/>
                <w:b/>
                <w:i/>
                <w:sz w:val="16"/>
                <w:szCs w:val="16"/>
              </w:rPr>
            </w:pPr>
            <w:r w:rsidRPr="00824B70">
              <w:rPr>
                <w:rFonts w:ascii="Arial" w:hAnsi="Arial" w:cs="Arial"/>
                <w:b/>
                <w:sz w:val="16"/>
                <w:szCs w:val="16"/>
              </w:rPr>
              <w:t>ТІКОВАК ДЖУНІОР ВАКЦИНА ДЛЯ ПРОФІЛАКТИКИ КЛІЩОВОГО ЕНЦЕФАЛІТУ КУЛЬТУРАЛЬНА ІНАКТИВОВАНА ОЧИЩЕНА СОРБОВАНА</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rPr>
                <w:rFonts w:ascii="Arial" w:hAnsi="Arial" w:cs="Arial"/>
                <w:sz w:val="16"/>
                <w:szCs w:val="16"/>
              </w:rPr>
            </w:pPr>
            <w:r w:rsidRPr="00824B70">
              <w:rPr>
                <w:rFonts w:ascii="Arial" w:hAnsi="Arial" w:cs="Arial"/>
                <w:sz w:val="16"/>
                <w:szCs w:val="16"/>
              </w:rPr>
              <w:t>суспензія для ін'єкцій по 1,2 мкг/0,25 мл, по 0,25 мл суспензії у попередньо наповненому шприці; по 1 шприцу вкладеному у блістер; по 1 блістеру та окремою голкою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 xml:space="preserve">Пфайзер Ейч.Сі.Пі. Корпорейшн </w:t>
            </w:r>
            <w:r w:rsidRPr="00824B70">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контроль якості:</w:t>
            </w:r>
            <w:r w:rsidRPr="00824B70">
              <w:rPr>
                <w:rFonts w:ascii="Arial" w:hAnsi="Arial" w:cs="Arial"/>
                <w:sz w:val="16"/>
                <w:szCs w:val="16"/>
              </w:rPr>
              <w:br/>
              <w:t>ЄУРОФІНС БІОФАРМА ПРОДАКТ ТЕСТІНГ СПЕЙН, С.Л.У, Іспанія;</w:t>
            </w:r>
            <w:r w:rsidRPr="00824B70">
              <w:rPr>
                <w:rFonts w:ascii="Arial" w:hAnsi="Arial" w:cs="Arial"/>
                <w:sz w:val="16"/>
                <w:szCs w:val="16"/>
              </w:rPr>
              <w:br/>
            </w:r>
            <w:r w:rsidRPr="00824B70">
              <w:rPr>
                <w:rFonts w:ascii="Arial" w:hAnsi="Arial" w:cs="Arial"/>
                <w:sz w:val="16"/>
                <w:szCs w:val="16"/>
              </w:rPr>
              <w:br/>
              <w:t>контроль якості:</w:t>
            </w:r>
            <w:r w:rsidRPr="00824B70">
              <w:rPr>
                <w:rFonts w:ascii="Arial" w:hAnsi="Arial" w:cs="Arial"/>
                <w:sz w:val="16"/>
                <w:szCs w:val="16"/>
              </w:rPr>
              <w:br/>
              <w:t xml:space="preserve">Пфайзер Менюфекчуринг Австрія ГмбХ, Австрія; </w:t>
            </w:r>
            <w:r w:rsidRPr="00824B70">
              <w:rPr>
                <w:rFonts w:ascii="Arial" w:hAnsi="Arial" w:cs="Arial"/>
                <w:sz w:val="16"/>
                <w:szCs w:val="16"/>
              </w:rPr>
              <w:br/>
            </w:r>
            <w:r w:rsidRPr="00824B70">
              <w:rPr>
                <w:rFonts w:ascii="Arial" w:hAnsi="Arial" w:cs="Arial"/>
                <w:sz w:val="16"/>
                <w:szCs w:val="16"/>
              </w:rPr>
              <w:br/>
              <w:t>виробництво продукту у формі in bulk; наповнення шприців, пакування, маркування, контроль якості, випуск серії:</w:t>
            </w:r>
            <w:r w:rsidRPr="00824B70">
              <w:rPr>
                <w:rFonts w:ascii="Arial" w:hAnsi="Arial" w:cs="Arial"/>
                <w:sz w:val="16"/>
                <w:szCs w:val="16"/>
              </w:rPr>
              <w:br/>
              <w:t>Пфайзер Менюфекчуринг Бельгія НВ, Бельгія;</w:t>
            </w:r>
            <w:r w:rsidRPr="00824B70">
              <w:rPr>
                <w:rFonts w:ascii="Arial" w:hAnsi="Arial" w:cs="Arial"/>
                <w:sz w:val="16"/>
                <w:szCs w:val="16"/>
              </w:rPr>
              <w:br/>
            </w:r>
            <w:r w:rsidRPr="00824B70">
              <w:rPr>
                <w:rFonts w:ascii="Arial" w:hAnsi="Arial" w:cs="Arial"/>
                <w:sz w:val="16"/>
                <w:szCs w:val="16"/>
              </w:rPr>
              <w:br/>
              <w:t>контроль якості:</w:t>
            </w:r>
            <w:r w:rsidRPr="00824B70">
              <w:rPr>
                <w:rFonts w:ascii="Arial" w:hAnsi="Arial" w:cs="Arial"/>
                <w:sz w:val="16"/>
                <w:szCs w:val="16"/>
              </w:rPr>
              <w:br/>
              <w:t>СГС Лаб Сімон СА, Бельгія</w:t>
            </w:r>
            <w:r w:rsidRPr="00824B70">
              <w:rPr>
                <w:rFonts w:ascii="Arial" w:hAnsi="Arial" w:cs="Arial"/>
                <w:sz w:val="16"/>
                <w:szCs w:val="16"/>
              </w:rPr>
              <w:br/>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Іспанія/ Австрія/ Бельгія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824B70">
              <w:rPr>
                <w:rFonts w:ascii="Arial" w:hAnsi="Arial" w:cs="Arial"/>
                <w:sz w:val="16"/>
                <w:szCs w:val="16"/>
              </w:rPr>
              <w:br/>
              <w:t xml:space="preserve">Внесення корекційних правок до методів контролю якості в розділ «Упаковка». Зміни внесено до інструкції для медичного застосування лікарського засобу до розділу "Упаковка" (редагування інформації), в текст маркування первинної (п. 3, п. 4, п. 6) та вторинної (п. 3, п. 4, п. 6, п. 8, п.14, п.17 ) упаковки лікарського засобу, вилучення тексту маркування упаковки зі стикером. </w:t>
            </w:r>
            <w:r w:rsidRPr="00824B70">
              <w:rPr>
                <w:rFonts w:ascii="Arial" w:hAnsi="Arial" w:cs="Arial"/>
                <w:sz w:val="16"/>
                <w:szCs w:val="16"/>
              </w:rPr>
              <w:br/>
              <w:t>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b/>
                <w:i/>
                <w:sz w:val="16"/>
                <w:szCs w:val="16"/>
              </w:rPr>
            </w:pPr>
            <w:r w:rsidRPr="00824B70">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i/>
                <w:sz w:val="16"/>
                <w:szCs w:val="16"/>
              </w:rPr>
            </w:pPr>
            <w:r w:rsidRPr="00824B7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UA/16694/01/01</w:t>
            </w:r>
          </w:p>
        </w:tc>
      </w:tr>
      <w:tr w:rsidR="0077730C" w:rsidRPr="00824B70" w:rsidTr="004B05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77730C">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4B05C9">
            <w:pPr>
              <w:pStyle w:val="110"/>
              <w:tabs>
                <w:tab w:val="left" w:pos="12600"/>
              </w:tabs>
              <w:rPr>
                <w:rFonts w:ascii="Arial" w:hAnsi="Arial" w:cs="Arial"/>
                <w:b/>
                <w:i/>
                <w:sz w:val="16"/>
                <w:szCs w:val="16"/>
              </w:rPr>
            </w:pPr>
            <w:r w:rsidRPr="00824B70">
              <w:rPr>
                <w:rFonts w:ascii="Arial" w:hAnsi="Arial" w:cs="Arial"/>
                <w:b/>
                <w:sz w:val="16"/>
                <w:szCs w:val="16"/>
              </w:rPr>
              <w:t>ТІОПЕНТАЛ</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rPr>
                <w:rFonts w:ascii="Arial" w:hAnsi="Arial" w:cs="Arial"/>
                <w:sz w:val="16"/>
                <w:szCs w:val="16"/>
              </w:rPr>
            </w:pPr>
            <w:r w:rsidRPr="00824B70">
              <w:rPr>
                <w:rFonts w:ascii="Arial" w:hAnsi="Arial" w:cs="Arial"/>
                <w:sz w:val="16"/>
                <w:szCs w:val="16"/>
              </w:rPr>
              <w:t>ліофілізат для розчину для ін'єкцій по 0,5 г флакони з ліофілізатом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ПАТ "Київмедпрепарат"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ПАТ "Київмедпрепарат"</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(інші зміни)- внесення змін в розділ 3.2.Р.7. Система контейнер/ закупорювальний засіб, а саме оновлення Специфікації та Методів вхідного контролю на ковпачки алюмінієві з пластиковою накладкою, готових до стерилізації.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b/>
                <w:i/>
                <w:sz w:val="16"/>
                <w:szCs w:val="16"/>
              </w:rPr>
            </w:pPr>
            <w:r w:rsidRPr="00824B70">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UA/3916/01/01</w:t>
            </w:r>
          </w:p>
        </w:tc>
      </w:tr>
      <w:tr w:rsidR="0077730C" w:rsidRPr="00824B70" w:rsidTr="004B05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77730C">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4B05C9">
            <w:pPr>
              <w:pStyle w:val="110"/>
              <w:tabs>
                <w:tab w:val="left" w:pos="12600"/>
              </w:tabs>
              <w:rPr>
                <w:rFonts w:ascii="Arial" w:hAnsi="Arial" w:cs="Arial"/>
                <w:b/>
                <w:i/>
                <w:sz w:val="16"/>
                <w:szCs w:val="16"/>
              </w:rPr>
            </w:pPr>
            <w:r w:rsidRPr="00824B70">
              <w:rPr>
                <w:rFonts w:ascii="Arial" w:hAnsi="Arial" w:cs="Arial"/>
                <w:b/>
                <w:sz w:val="16"/>
                <w:szCs w:val="16"/>
              </w:rPr>
              <w:t>ТІОПЕНТАЛ</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rPr>
                <w:rFonts w:ascii="Arial" w:hAnsi="Arial" w:cs="Arial"/>
                <w:sz w:val="16"/>
                <w:szCs w:val="16"/>
              </w:rPr>
            </w:pPr>
            <w:r w:rsidRPr="00824B70">
              <w:rPr>
                <w:rFonts w:ascii="Arial" w:hAnsi="Arial" w:cs="Arial"/>
                <w:sz w:val="16"/>
                <w:szCs w:val="16"/>
              </w:rPr>
              <w:t>ліофілізат для розчину для ін'єкцій по 1,0 г флакони з ліофілізатом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ПАТ "Київмедпрепарат"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ПАТ "Київмедпрепарат"</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(інші зміни)- внесення змін в розділ 3.2.Р.7. Система контейнер/ закупорювальний засіб, а саме оновлення Специфікації та Методів вхідного контролю на ковпачки алюмінієві з пластиковою накладкою, готових до стерилізації.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b/>
                <w:i/>
                <w:sz w:val="16"/>
                <w:szCs w:val="16"/>
              </w:rPr>
            </w:pPr>
            <w:r w:rsidRPr="00824B70">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UA/3916/01/02</w:t>
            </w:r>
          </w:p>
        </w:tc>
      </w:tr>
      <w:tr w:rsidR="0077730C" w:rsidRPr="00824B70" w:rsidTr="004B05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77730C">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4B05C9">
            <w:pPr>
              <w:pStyle w:val="110"/>
              <w:tabs>
                <w:tab w:val="left" w:pos="12600"/>
              </w:tabs>
              <w:rPr>
                <w:rFonts w:ascii="Arial" w:hAnsi="Arial" w:cs="Arial"/>
                <w:b/>
                <w:i/>
                <w:sz w:val="16"/>
                <w:szCs w:val="16"/>
              </w:rPr>
            </w:pPr>
            <w:r w:rsidRPr="00824B70">
              <w:rPr>
                <w:rFonts w:ascii="Arial" w:hAnsi="Arial" w:cs="Arial"/>
                <w:b/>
                <w:sz w:val="16"/>
                <w:szCs w:val="16"/>
              </w:rPr>
              <w:t>ТРАСТИВА</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rPr>
                <w:rFonts w:ascii="Arial" w:hAnsi="Arial" w:cs="Arial"/>
                <w:sz w:val="16"/>
                <w:szCs w:val="16"/>
              </w:rPr>
            </w:pPr>
            <w:r w:rsidRPr="00824B70">
              <w:rPr>
                <w:rFonts w:ascii="Arial" w:hAnsi="Arial" w:cs="Arial"/>
                <w:sz w:val="16"/>
                <w:szCs w:val="16"/>
              </w:rPr>
              <w:t>таблетки, вкриті плівковою оболонкою, по 600 мг/200 мг/300 мг; по 30 таблеток у контейнері; по 1 контейнеру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Гетеро Лабз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 xml:space="preserve">Гетеро Лабз Лімітед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збільшення розміру серії ГЛЗ </w:t>
            </w:r>
            <w:r w:rsidRPr="00824B70">
              <w:rPr>
                <w:rFonts w:ascii="Arial" w:hAnsi="Arial" w:cs="Arial"/>
                <w:sz w:val="16"/>
                <w:szCs w:val="16"/>
              </w:rPr>
              <w:br/>
              <w:t>Затверджено: 130 000 таблеток. Запропоновано: 130 000 таблеток, 1 300 000 таблеток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b/>
                <w:i/>
                <w:sz w:val="16"/>
                <w:szCs w:val="16"/>
              </w:rPr>
            </w:pPr>
            <w:r w:rsidRPr="00824B70">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UA/15606/01/01</w:t>
            </w:r>
          </w:p>
        </w:tc>
      </w:tr>
      <w:tr w:rsidR="0077730C" w:rsidRPr="00824B70" w:rsidTr="004B05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77730C">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4B05C9">
            <w:pPr>
              <w:pStyle w:val="110"/>
              <w:tabs>
                <w:tab w:val="left" w:pos="12600"/>
              </w:tabs>
              <w:rPr>
                <w:rFonts w:ascii="Arial" w:hAnsi="Arial" w:cs="Arial"/>
                <w:b/>
                <w:i/>
                <w:sz w:val="16"/>
                <w:szCs w:val="16"/>
              </w:rPr>
            </w:pPr>
            <w:r w:rsidRPr="00824B70">
              <w:rPr>
                <w:rFonts w:ascii="Arial" w:hAnsi="Arial" w:cs="Arial"/>
                <w:b/>
                <w:sz w:val="16"/>
                <w:szCs w:val="16"/>
              </w:rPr>
              <w:t>ТРАСТИВА</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rPr>
                <w:rFonts w:ascii="Arial" w:hAnsi="Arial" w:cs="Arial"/>
                <w:sz w:val="16"/>
                <w:szCs w:val="16"/>
              </w:rPr>
            </w:pPr>
            <w:r w:rsidRPr="00824B70">
              <w:rPr>
                <w:rFonts w:ascii="Arial" w:hAnsi="Arial" w:cs="Arial"/>
                <w:sz w:val="16"/>
                <w:szCs w:val="16"/>
              </w:rPr>
              <w:t xml:space="preserve">таблетки, вкриті плівковою оболонкою, по 600 мг/200 мг/300 мг; in bulk № 500 у контейнерах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Гетеро Лабз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Гетеро Лабз Лімітед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збільшення розміру серії ГЛЗ </w:t>
            </w:r>
            <w:r w:rsidRPr="00824B70">
              <w:rPr>
                <w:rFonts w:ascii="Arial" w:hAnsi="Arial" w:cs="Arial"/>
                <w:sz w:val="16"/>
                <w:szCs w:val="16"/>
              </w:rPr>
              <w:br/>
              <w:t>Затверджено: 130 000 таблеток. Запропоновано: 130 000 таблеток, 1 300 000 таблеток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b/>
                <w:i/>
                <w:sz w:val="16"/>
                <w:szCs w:val="16"/>
              </w:rPr>
            </w:pPr>
            <w:r w:rsidRPr="00824B70">
              <w:rPr>
                <w:rFonts w:ascii="Arial" w:hAnsi="Arial" w:cs="Arial"/>
                <w:i/>
                <w:sz w:val="16"/>
                <w:szCs w:val="16"/>
              </w:rPr>
              <w:t>-</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UA/15605/01/01</w:t>
            </w:r>
          </w:p>
        </w:tc>
      </w:tr>
      <w:tr w:rsidR="0077730C" w:rsidRPr="00824B70" w:rsidTr="004B05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77730C">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4B05C9">
            <w:pPr>
              <w:pStyle w:val="110"/>
              <w:tabs>
                <w:tab w:val="left" w:pos="12600"/>
              </w:tabs>
              <w:rPr>
                <w:rFonts w:ascii="Arial" w:hAnsi="Arial" w:cs="Arial"/>
                <w:b/>
                <w:i/>
                <w:sz w:val="16"/>
                <w:szCs w:val="16"/>
              </w:rPr>
            </w:pPr>
            <w:r w:rsidRPr="00824B70">
              <w:rPr>
                <w:rFonts w:ascii="Arial" w:hAnsi="Arial" w:cs="Arial"/>
                <w:b/>
                <w:sz w:val="16"/>
                <w:szCs w:val="16"/>
              </w:rPr>
              <w:t>ТРИТАЦЕ ПЛЮС® 10 МГ/12,5 МГ</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rPr>
                <w:rFonts w:ascii="Arial" w:hAnsi="Arial" w:cs="Arial"/>
                <w:sz w:val="16"/>
                <w:szCs w:val="16"/>
              </w:rPr>
            </w:pPr>
            <w:r w:rsidRPr="00824B70">
              <w:rPr>
                <w:rFonts w:ascii="Arial" w:hAnsi="Arial" w:cs="Arial"/>
                <w:sz w:val="16"/>
                <w:szCs w:val="16"/>
              </w:rPr>
              <w:t>таблетки; № 28 (14х2): по 14 таблеток у блістері;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ТОВ "Санофі-Авентіс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CАНОФІ С.Р.Л.</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Італія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(інші зміни) - Оновлення вже затверджених методів контролю якості лікарського засобу, а саме: викладення тексту державною мовою згідно сучасних вимог та приведення специфікації та методів контролю лікарського засобу до оригінальної специфікації та методів контролю лікарського засобу виробника, зокрема узгодження специфікації за показником “Зовнішній вигляд”, без фактичної зміни вигляду таблеток. </w:t>
            </w:r>
            <w:r w:rsidRPr="00824B70">
              <w:rPr>
                <w:rFonts w:ascii="Arial" w:hAnsi="Arial" w:cs="Arial"/>
                <w:sz w:val="16"/>
                <w:szCs w:val="16"/>
              </w:rPr>
              <w:br/>
              <w:t xml:space="preserve">Зміни внесено в інструкцію для медичного застосування у розділ «Лікарська форма» (основні фізико-хімічні властивості). </w:t>
            </w:r>
            <w:r w:rsidRPr="00824B70">
              <w:rPr>
                <w:rFonts w:ascii="Arial" w:hAnsi="Arial" w:cs="Arial"/>
                <w:sz w:val="16"/>
                <w:szCs w:val="16"/>
              </w:rPr>
              <w:br/>
              <w:t>Введення змін протягом 6-ти місяців після затвердження. Зміни І типу - Зміни щодо безпеки/ефективності та фармаконагляду (інші зміни) - Зміни внесено в текст маркування упаковки лікарського засобу, а саме: уточнено інформацію щодо логотипу заявника у п.6. «ІНШЕ» (первинна упаковка) та п. 17. ІНШЕ» (вторинна упаковка), а також внесено інформацію щодо внутрішніх технічних позначок виробника у п. 6. «ІНШЕ» (первинна упаковка).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b/>
                <w:i/>
                <w:sz w:val="16"/>
                <w:szCs w:val="16"/>
              </w:rPr>
            </w:pPr>
            <w:r w:rsidRPr="00824B70">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i/>
                <w:sz w:val="16"/>
                <w:szCs w:val="16"/>
              </w:rPr>
            </w:pPr>
            <w:r w:rsidRPr="00824B7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UA/10165/01/01</w:t>
            </w:r>
          </w:p>
        </w:tc>
      </w:tr>
      <w:tr w:rsidR="0077730C" w:rsidRPr="00824B70" w:rsidTr="004B05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77730C">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4B05C9">
            <w:pPr>
              <w:pStyle w:val="110"/>
              <w:tabs>
                <w:tab w:val="left" w:pos="12600"/>
              </w:tabs>
              <w:rPr>
                <w:rFonts w:ascii="Arial" w:hAnsi="Arial" w:cs="Arial"/>
                <w:b/>
                <w:i/>
                <w:sz w:val="16"/>
                <w:szCs w:val="16"/>
              </w:rPr>
            </w:pPr>
            <w:r w:rsidRPr="00824B70">
              <w:rPr>
                <w:rFonts w:ascii="Arial" w:hAnsi="Arial" w:cs="Arial"/>
                <w:b/>
                <w:sz w:val="16"/>
                <w:szCs w:val="16"/>
              </w:rPr>
              <w:t>ТРИТАЦЕ ПЛЮС® 5 МГ/12,5 МГ</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rPr>
                <w:rFonts w:ascii="Arial" w:hAnsi="Arial" w:cs="Arial"/>
                <w:sz w:val="16"/>
                <w:szCs w:val="16"/>
              </w:rPr>
            </w:pPr>
            <w:r w:rsidRPr="00824B70">
              <w:rPr>
                <w:rFonts w:ascii="Arial" w:hAnsi="Arial" w:cs="Arial"/>
                <w:sz w:val="16"/>
                <w:szCs w:val="16"/>
              </w:rPr>
              <w:t>таблетки; № 28 (14х2): по 14 таблеток у блістері;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ТОВ "Санофі-Авентіс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CАНОФІ С.Р.Л.</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Італія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(інші зміни) - Оновлення вже затверджених методів контролю якості лікарського засобу, а саме: викладення тексту державною мовою згідно сучасних вимог та приведення специфікації та методів контролю лікарського засобу до оригінальної специфікації та методів контролю лікарського засобу виробника, зокрема узгодження специфікації за показником “Зовнішній вигляд”, без фактичної зміни вигляду таблеток. </w:t>
            </w:r>
            <w:r w:rsidRPr="00824B70">
              <w:rPr>
                <w:rFonts w:ascii="Arial" w:hAnsi="Arial" w:cs="Arial"/>
                <w:sz w:val="16"/>
                <w:szCs w:val="16"/>
              </w:rPr>
              <w:br/>
              <w:t xml:space="preserve">Зміни внесено в інструкцію для медичного застосування у розділ «Лікарська форма» (основні фізико-хімічні властивості). </w:t>
            </w:r>
            <w:r w:rsidRPr="00824B70">
              <w:rPr>
                <w:rFonts w:ascii="Arial" w:hAnsi="Arial" w:cs="Arial"/>
                <w:sz w:val="16"/>
                <w:szCs w:val="16"/>
              </w:rPr>
              <w:br/>
              <w:t>Введення змін протягом 6-ти місяців після затвердження. Зміни І типу - Зміни щодо безпеки/ефективності та фармаконагляду (інші зміни) - Зміни внесено в текст маркування упаковки лікарського засобу, а саме: уточнено інформацію щодо логотипу заявника у п.6. «ІНШЕ» (первинна упаковка) та п. 17. ІНШЕ» (вторинна упаковка), а також внесено інформацію щодо внутрішніх технічних позначок виробника у п. 6. «ІНШЕ» (первинна упаковка).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b/>
                <w:i/>
                <w:sz w:val="16"/>
                <w:szCs w:val="16"/>
              </w:rPr>
            </w:pPr>
            <w:r w:rsidRPr="00824B70">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i/>
                <w:sz w:val="16"/>
                <w:szCs w:val="16"/>
              </w:rPr>
            </w:pPr>
            <w:r w:rsidRPr="00824B7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UA/10164/01/01</w:t>
            </w:r>
          </w:p>
        </w:tc>
      </w:tr>
      <w:tr w:rsidR="0077730C" w:rsidRPr="00824B70" w:rsidTr="004B05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77730C">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4B05C9">
            <w:pPr>
              <w:pStyle w:val="110"/>
              <w:tabs>
                <w:tab w:val="left" w:pos="12600"/>
              </w:tabs>
              <w:rPr>
                <w:rFonts w:ascii="Arial" w:hAnsi="Arial" w:cs="Arial"/>
                <w:b/>
                <w:i/>
                <w:sz w:val="16"/>
                <w:szCs w:val="16"/>
              </w:rPr>
            </w:pPr>
            <w:r w:rsidRPr="00824B70">
              <w:rPr>
                <w:rFonts w:ascii="Arial" w:hAnsi="Arial" w:cs="Arial"/>
                <w:b/>
                <w:sz w:val="16"/>
                <w:szCs w:val="16"/>
              </w:rPr>
              <w:t>УЛЬТРАФАСТИН</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rPr>
                <w:rFonts w:ascii="Arial" w:hAnsi="Arial" w:cs="Arial"/>
                <w:sz w:val="16"/>
                <w:szCs w:val="16"/>
              </w:rPr>
            </w:pPr>
            <w:r w:rsidRPr="00824B70">
              <w:rPr>
                <w:rFonts w:ascii="Arial" w:hAnsi="Arial" w:cs="Arial"/>
                <w:sz w:val="16"/>
                <w:szCs w:val="16"/>
              </w:rPr>
              <w:t>гель 2,5 % по 30 г або 50 г у тубі; по 1 тубі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Фармацевтичний завод "ПОЛЬФАРМА" С.А.</w:t>
            </w:r>
            <w:r w:rsidRPr="00824B70">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 xml:space="preserve">Виробництво, первинне та вторинне пакування, контроль серії: </w:t>
            </w:r>
            <w:r w:rsidRPr="00824B70">
              <w:rPr>
                <w:rFonts w:ascii="Arial" w:hAnsi="Arial" w:cs="Arial"/>
                <w:sz w:val="16"/>
                <w:szCs w:val="16"/>
              </w:rPr>
              <w:br/>
              <w:t xml:space="preserve">Фармацевтичний завод «ПОЛЬФАРМА» С.А., Польща; </w:t>
            </w:r>
            <w:r w:rsidRPr="00824B70">
              <w:rPr>
                <w:rFonts w:ascii="Arial" w:hAnsi="Arial" w:cs="Arial"/>
                <w:sz w:val="16"/>
                <w:szCs w:val="16"/>
              </w:rPr>
              <w:br/>
            </w:r>
            <w:r w:rsidRPr="00824B70">
              <w:rPr>
                <w:rFonts w:ascii="Arial" w:hAnsi="Arial" w:cs="Arial"/>
                <w:sz w:val="16"/>
                <w:szCs w:val="16"/>
              </w:rPr>
              <w:br/>
              <w:t xml:space="preserve">Випуск серії: </w:t>
            </w:r>
            <w:r w:rsidRPr="00824B70">
              <w:rPr>
                <w:rFonts w:ascii="Arial" w:hAnsi="Arial" w:cs="Arial"/>
                <w:sz w:val="16"/>
                <w:szCs w:val="16"/>
              </w:rPr>
              <w:br/>
              <w:t xml:space="preserve">Фармацевтичний завод «ПОЛЬФАРМА» С.А., Польща </w:t>
            </w:r>
            <w:r w:rsidRPr="00824B70">
              <w:rPr>
                <w:rFonts w:ascii="Arial" w:hAnsi="Arial" w:cs="Arial"/>
                <w:sz w:val="16"/>
                <w:szCs w:val="16"/>
              </w:rPr>
              <w:br/>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Польща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Перенесення виробничої дільниці відповідальної за випуск серії затвердженого виробника Фармацевтичний завод "ПОЛЬФАРМА" С.А., Польща, відповідального за повний цикл виробництва. Введення змін протягом 6-ти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назви та адреси виробника Фармацевтичний завод "ПОЛЬФАРМА" С.А., а саме приведенням до єдиного написання, у зв'язку з цим частина назви "Відділ Медана в Сєрадзі" перенесено до адреси виробника. Зміни внесено в інструкцію для медичного застосування лікарського засобу у розділи "Виробник", "Місцезнаходження виробника та адреса місця провадження його діяльності" з відповідними змінами в тексті маркування упаковок.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b/>
                <w:i/>
                <w:sz w:val="16"/>
                <w:szCs w:val="16"/>
              </w:rPr>
            </w:pPr>
            <w:r w:rsidRPr="00824B70">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i/>
                <w:sz w:val="16"/>
                <w:szCs w:val="16"/>
              </w:rPr>
            </w:pPr>
            <w:r w:rsidRPr="00824B7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UA/9278/01/01</w:t>
            </w:r>
          </w:p>
        </w:tc>
      </w:tr>
      <w:tr w:rsidR="0077730C" w:rsidRPr="00824B70" w:rsidTr="004B05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77730C">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4B05C9">
            <w:pPr>
              <w:pStyle w:val="110"/>
              <w:tabs>
                <w:tab w:val="left" w:pos="12600"/>
              </w:tabs>
              <w:rPr>
                <w:rFonts w:ascii="Arial" w:hAnsi="Arial" w:cs="Arial"/>
                <w:b/>
                <w:i/>
                <w:sz w:val="16"/>
                <w:szCs w:val="16"/>
              </w:rPr>
            </w:pPr>
            <w:r w:rsidRPr="00824B70">
              <w:rPr>
                <w:rFonts w:ascii="Arial" w:hAnsi="Arial" w:cs="Arial"/>
                <w:b/>
                <w:sz w:val="16"/>
                <w:szCs w:val="16"/>
              </w:rPr>
              <w:t>УНДЕВІТ</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rPr>
                <w:rFonts w:ascii="Arial" w:hAnsi="Arial" w:cs="Arial"/>
                <w:sz w:val="16"/>
                <w:szCs w:val="16"/>
              </w:rPr>
            </w:pPr>
            <w:r w:rsidRPr="00824B70">
              <w:rPr>
                <w:rFonts w:ascii="Arial" w:hAnsi="Arial" w:cs="Arial"/>
                <w:sz w:val="16"/>
                <w:szCs w:val="16"/>
              </w:rPr>
              <w:t>драже, по 50 драже в контейнері; по 1 контейнеру в пачці з картону; по 50 драже в контейнері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 xml:space="preserve">АТ “ВІТАМІНИ”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АТ “ВІТАМІНИ”</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зміни у методах вхідного контролю діючої речовини кальцію пантотенату відповідно до вимог монографії ЄФ та матеріалів виробників АФІ.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b/>
                <w:i/>
                <w:sz w:val="16"/>
                <w:szCs w:val="16"/>
              </w:rPr>
            </w:pPr>
            <w:r w:rsidRPr="00824B70">
              <w:rPr>
                <w:rFonts w:ascii="Arial" w:hAnsi="Arial" w:cs="Arial"/>
                <w:i/>
                <w:sz w:val="16"/>
                <w:szCs w:val="16"/>
              </w:rPr>
              <w:t>без рецепта</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UA/5605/01/01</w:t>
            </w:r>
          </w:p>
        </w:tc>
      </w:tr>
      <w:tr w:rsidR="0077730C" w:rsidRPr="00824B70" w:rsidTr="004B05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77730C">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4B05C9">
            <w:pPr>
              <w:pStyle w:val="110"/>
              <w:tabs>
                <w:tab w:val="left" w:pos="12600"/>
              </w:tabs>
              <w:rPr>
                <w:rFonts w:ascii="Arial" w:hAnsi="Arial" w:cs="Arial"/>
                <w:b/>
                <w:i/>
                <w:sz w:val="16"/>
                <w:szCs w:val="16"/>
              </w:rPr>
            </w:pPr>
            <w:r w:rsidRPr="00824B70">
              <w:rPr>
                <w:rFonts w:ascii="Arial" w:hAnsi="Arial" w:cs="Arial"/>
                <w:b/>
                <w:sz w:val="16"/>
                <w:szCs w:val="16"/>
              </w:rPr>
              <w:t>УРО-ВАКСОМ</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rPr>
                <w:rFonts w:ascii="Arial" w:hAnsi="Arial" w:cs="Arial"/>
                <w:sz w:val="16"/>
                <w:szCs w:val="16"/>
              </w:rPr>
            </w:pPr>
            <w:r w:rsidRPr="00824B70">
              <w:rPr>
                <w:rFonts w:ascii="Arial" w:hAnsi="Arial" w:cs="Arial"/>
                <w:sz w:val="16"/>
                <w:szCs w:val="16"/>
              </w:rPr>
              <w:t>капсули по 6 мг; по 10 капсул у блістері; по 3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ОМ Фарма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ОМ Фарма СА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Швейцарія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Новий сертифікат для вихідного матеріалу/реагенту/проміжного продукту або допоміжної речовини від нового або вже затвердженого виробника - подання нового ГЕ-сертифікату відповідності Європейській фармакопеї № R1-CEP 2008-048-Rev 00 для допоміжної речовини Gelatin від вже затвердженого виробника Pioneer Jellice India Private Limited.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Новий сертифікат для вихідного матеріалу/реагенту/проміжного продукту або допоміжної речовини від нового або вже затвердженого виробника - подання нового ГЕ-сертифікату відповідності Європейській фармакопеї № R1-CEP 2000-050-Rev 02 для допоміжної речовини Gelatin від вже затвердженого виробника GELITA Group.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Оновлений сертифікат від вже затвердженого виробника - подання оновленого ГЕ-сертифіката відповідності Європейській фармакопеї № R1-CEP 2000-029 - Rev 06 (затверджено: R1-CEP 2000-029 - Rev 05) для допоміжної речовини Gelatin від вже затвердженого виробника ROUSSELOT.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Оновлений сертифікат від вже затвердженого виробника - подання оновленого ГЕ-сертифіката відповідності Європейській фармакопеї № R1-CEP 2005-217 - Rev 02 (R1-CEP 2005-217 - Rev 00) для допоміжної речовини Gelatin від вже затвердженого виробника Nitta Gelatin Inc.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Оновлений сертифікат від вже затвердженого виробника - подання оновленого ГЕ-сертифікату відповідності Європейській фармакопеї R1-CEP 2000-045-Rev 04 (затверджено: R1-CEP 2000-045-Rev 03) для допоміжної речовини Gelatin від вже затвердженого виробника який змінив назву з PB Gelatins на Tessenderlo Group N.V.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Вилучення сертифікатів (у випадку наявності мультиплетного сертифіката на матеріал) вилучення ГЕ-сертифікатів відповідності Європейській фармакопеї № R1-CEP 2004-247-Rev 00, R1-CEP 2004-320-Rev 00 для допоміжної речовини Gelatin виробника Nitta Gelatin Inc.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вилучення із специфікації для ОМ 89 концентрату показника «Важкі метали».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зміни у затверджених методах випробування для кількісного визначення вільних амінокислот в одному проміжному продукті виробництва діючої речовини ОМ 89 концентрату.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(вилучення зі специфікації незначного показника (наприклад застарілого показника)) вилучення із специфікації для твердих желатинових капсул показника «Важкі метали», які використовувались для виробництва ГЛЗ, а також внесено незначні редакційні зміни (оновлення р. 3.2.Р.4.1.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b/>
                <w:i/>
                <w:sz w:val="16"/>
                <w:szCs w:val="16"/>
              </w:rPr>
            </w:pPr>
            <w:r w:rsidRPr="00824B70">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UA/12599/01/01</w:t>
            </w:r>
          </w:p>
        </w:tc>
      </w:tr>
      <w:tr w:rsidR="0077730C" w:rsidRPr="00824B70" w:rsidTr="004B05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77730C">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4B05C9">
            <w:pPr>
              <w:pStyle w:val="110"/>
              <w:tabs>
                <w:tab w:val="left" w:pos="12600"/>
              </w:tabs>
              <w:rPr>
                <w:rFonts w:ascii="Arial" w:hAnsi="Arial" w:cs="Arial"/>
                <w:b/>
                <w:i/>
                <w:sz w:val="16"/>
                <w:szCs w:val="16"/>
              </w:rPr>
            </w:pPr>
            <w:r w:rsidRPr="00824B70">
              <w:rPr>
                <w:rFonts w:ascii="Arial" w:hAnsi="Arial" w:cs="Arial"/>
                <w:b/>
                <w:sz w:val="16"/>
                <w:szCs w:val="16"/>
              </w:rPr>
              <w:t>ФЕМІФУЦИН</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rPr>
                <w:rFonts w:ascii="Arial" w:hAnsi="Arial" w:cs="Arial"/>
                <w:sz w:val="16"/>
                <w:szCs w:val="16"/>
              </w:rPr>
            </w:pPr>
            <w:r w:rsidRPr="00824B70">
              <w:rPr>
                <w:rFonts w:ascii="Arial" w:hAnsi="Arial" w:cs="Arial"/>
                <w:sz w:val="16"/>
                <w:szCs w:val="16"/>
              </w:rPr>
              <w:t>песарії по 100 мг по 3 песарії у стрипі; по 1 або 2 стрипи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ПАТ "Монфарм"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ПАТ "Монфарм"</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в текст маркування вторинної упаковки лікарського засобу, а саме у п. 17 "ІНШЕ" вилучено знак для товарів та послуг ANANTA MEDICARE.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b/>
                <w:i/>
                <w:sz w:val="16"/>
                <w:szCs w:val="16"/>
              </w:rPr>
            </w:pPr>
            <w:r w:rsidRPr="00824B70">
              <w:rPr>
                <w:rFonts w:ascii="Arial" w:hAnsi="Arial" w:cs="Arial"/>
                <w:i/>
                <w:sz w:val="16"/>
                <w:szCs w:val="16"/>
              </w:rPr>
              <w:t>без рецепта</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UA/16372/01/01</w:t>
            </w:r>
          </w:p>
        </w:tc>
      </w:tr>
      <w:tr w:rsidR="0077730C" w:rsidRPr="00824B70" w:rsidTr="004B05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77730C">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4B05C9">
            <w:pPr>
              <w:pStyle w:val="110"/>
              <w:tabs>
                <w:tab w:val="left" w:pos="12600"/>
              </w:tabs>
              <w:rPr>
                <w:rFonts w:ascii="Arial" w:hAnsi="Arial" w:cs="Arial"/>
                <w:b/>
                <w:i/>
                <w:sz w:val="16"/>
                <w:szCs w:val="16"/>
              </w:rPr>
            </w:pPr>
            <w:r w:rsidRPr="00824B70">
              <w:rPr>
                <w:rFonts w:ascii="Arial" w:hAnsi="Arial" w:cs="Arial"/>
                <w:b/>
                <w:sz w:val="16"/>
                <w:szCs w:val="16"/>
              </w:rPr>
              <w:t>ФЕНІСТИЛ</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rPr>
                <w:rFonts w:ascii="Arial" w:hAnsi="Arial" w:cs="Arial"/>
                <w:sz w:val="16"/>
                <w:szCs w:val="16"/>
              </w:rPr>
            </w:pPr>
            <w:r w:rsidRPr="00824B70">
              <w:rPr>
                <w:rFonts w:ascii="Arial" w:hAnsi="Arial" w:cs="Arial"/>
                <w:sz w:val="16"/>
                <w:szCs w:val="16"/>
              </w:rPr>
              <w:t>краплі оральні, 1 мг/мл; по 20 мл у флаконі з крапельницею;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Халеон КХ САРЛ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Халеон КХ С.а.р.л.</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Швейцарія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 оновлення вже затверджених методів контролю якості ГЛЗ, а саме викладення тексту державною мовою згідно сучасних вимог.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b/>
                <w:i/>
                <w:sz w:val="16"/>
                <w:szCs w:val="16"/>
              </w:rPr>
            </w:pPr>
            <w:r w:rsidRPr="00824B70">
              <w:rPr>
                <w:rFonts w:ascii="Arial" w:hAnsi="Arial" w:cs="Arial"/>
                <w:i/>
                <w:sz w:val="16"/>
                <w:szCs w:val="16"/>
              </w:rPr>
              <w:t>без рецепта</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UA/9377/01/01</w:t>
            </w:r>
          </w:p>
        </w:tc>
      </w:tr>
      <w:tr w:rsidR="0077730C" w:rsidRPr="00824B70" w:rsidTr="004B05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77730C">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4B05C9">
            <w:pPr>
              <w:pStyle w:val="110"/>
              <w:tabs>
                <w:tab w:val="left" w:pos="12600"/>
              </w:tabs>
              <w:rPr>
                <w:rFonts w:ascii="Arial" w:hAnsi="Arial" w:cs="Arial"/>
                <w:b/>
                <w:i/>
                <w:sz w:val="16"/>
                <w:szCs w:val="16"/>
              </w:rPr>
            </w:pPr>
            <w:r w:rsidRPr="00824B70">
              <w:rPr>
                <w:rFonts w:ascii="Arial" w:hAnsi="Arial" w:cs="Arial"/>
                <w:b/>
                <w:sz w:val="16"/>
                <w:szCs w:val="16"/>
              </w:rPr>
              <w:t>ФЕНІСТИЛ ЕМУЛЬСІЯ</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rPr>
                <w:rFonts w:ascii="Arial" w:hAnsi="Arial" w:cs="Arial"/>
                <w:sz w:val="16"/>
                <w:szCs w:val="16"/>
              </w:rPr>
            </w:pPr>
            <w:r w:rsidRPr="00824B70">
              <w:rPr>
                <w:rFonts w:ascii="Arial" w:hAnsi="Arial" w:cs="Arial"/>
                <w:sz w:val="16"/>
                <w:szCs w:val="16"/>
              </w:rPr>
              <w:t>емульсія нашкірна 0,1 %; по 8 мл у флаконі з кульковим аплікатором;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Халеон КХ САРЛ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Халеон КХ С.а.р.л.</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Швейцарія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оновлення вже затверджених методів контролю якості ГЛЗ, а саме викладення тексту державною мовою згідно сучасних вимог.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b/>
                <w:i/>
                <w:sz w:val="16"/>
                <w:szCs w:val="16"/>
              </w:rPr>
            </w:pPr>
            <w:r w:rsidRPr="00824B70">
              <w:rPr>
                <w:rFonts w:ascii="Arial" w:hAnsi="Arial" w:cs="Arial"/>
                <w:i/>
                <w:sz w:val="16"/>
                <w:szCs w:val="16"/>
              </w:rPr>
              <w:t>без рецепта</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UA/13867/01/01</w:t>
            </w:r>
          </w:p>
        </w:tc>
      </w:tr>
      <w:tr w:rsidR="0077730C" w:rsidRPr="00824B70" w:rsidTr="004B05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77730C">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4B05C9">
            <w:pPr>
              <w:pStyle w:val="110"/>
              <w:tabs>
                <w:tab w:val="left" w:pos="12600"/>
              </w:tabs>
              <w:rPr>
                <w:rFonts w:ascii="Arial" w:hAnsi="Arial" w:cs="Arial"/>
                <w:b/>
                <w:i/>
                <w:sz w:val="16"/>
                <w:szCs w:val="16"/>
              </w:rPr>
            </w:pPr>
            <w:r w:rsidRPr="00824B70">
              <w:rPr>
                <w:rFonts w:ascii="Arial" w:hAnsi="Arial" w:cs="Arial"/>
                <w:b/>
                <w:sz w:val="16"/>
                <w:szCs w:val="16"/>
              </w:rPr>
              <w:t>ФЕРРУМ ЛЕК</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rPr>
                <w:rFonts w:ascii="Arial" w:hAnsi="Arial" w:cs="Arial"/>
                <w:sz w:val="16"/>
                <w:szCs w:val="16"/>
              </w:rPr>
            </w:pPr>
            <w:r w:rsidRPr="00824B70">
              <w:rPr>
                <w:rFonts w:ascii="Arial" w:hAnsi="Arial" w:cs="Arial"/>
                <w:sz w:val="16"/>
                <w:szCs w:val="16"/>
              </w:rPr>
              <w:t>розчин для ін'єкцій, 100 мг/2 мл, по 2 мл в ампулі; по 5 ампул у блістері; по 1 блістеру у картонній коробці; по 2 мл в ампулі; по 10 ампул у блістері; по 5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Лек Фармацевтична компанія д.д.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Словенія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 xml:space="preserve">внесення змін до реєстраційних матеріалів: Зміни І типу - Зміни з якості. АФІ. Виробництво. Зміни в процесі виробництва АФІ (незначна зміна у процесі виробництва АФІ) </w:t>
            </w:r>
            <w:r w:rsidRPr="00824B70">
              <w:rPr>
                <w:rFonts w:ascii="Arial" w:hAnsi="Arial" w:cs="Arial"/>
                <w:sz w:val="16"/>
                <w:szCs w:val="16"/>
              </w:rPr>
              <w:br/>
              <w:t xml:space="preserve">зміна в процесі виробництва АФІ, а саме в продуктивності та виходу висушеного розпиленням декстрану заліза та готового декстрану заліза, що призвело до оновлення ДМФ версії 1.10, May 2023 Затверджено: 230-400 kg Запропоновано: 325-430 kg </w:t>
            </w:r>
            <w:r w:rsidRPr="00824B70">
              <w:rPr>
                <w:rFonts w:ascii="Arial" w:hAnsi="Arial" w:cs="Arial"/>
                <w:sz w:val="16"/>
                <w:szCs w:val="16"/>
              </w:rPr>
              <w:br/>
              <w:t xml:space="preserve">Введення змін протягом 6-ти місяців після затвердження. Зміни II типу - Зміни з якості. АФІ. (інші зміни) оновлення ДМФ для діючої речовини від виробника Zheijang Apeloa Jiayuan Pharmaceutical Co., Ltd з версії 1.0, May 2020 до версії 1.9, November 2022. </w:t>
            </w:r>
            <w:r w:rsidRPr="00824B70">
              <w:rPr>
                <w:rFonts w:ascii="Arial" w:hAnsi="Arial" w:cs="Arial"/>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b/>
                <w:i/>
                <w:sz w:val="16"/>
                <w:szCs w:val="16"/>
              </w:rPr>
            </w:pPr>
            <w:r w:rsidRPr="00824B70">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UA/9347/01/01</w:t>
            </w:r>
          </w:p>
        </w:tc>
      </w:tr>
      <w:tr w:rsidR="0077730C" w:rsidRPr="00824B70" w:rsidTr="004B05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77730C">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4B05C9">
            <w:pPr>
              <w:pStyle w:val="110"/>
              <w:tabs>
                <w:tab w:val="left" w:pos="12600"/>
              </w:tabs>
              <w:rPr>
                <w:rFonts w:ascii="Arial" w:hAnsi="Arial" w:cs="Arial"/>
                <w:b/>
                <w:i/>
                <w:sz w:val="16"/>
                <w:szCs w:val="16"/>
              </w:rPr>
            </w:pPr>
            <w:r w:rsidRPr="00824B70">
              <w:rPr>
                <w:rFonts w:ascii="Arial" w:hAnsi="Arial" w:cs="Arial"/>
                <w:b/>
                <w:sz w:val="16"/>
                <w:szCs w:val="16"/>
              </w:rPr>
              <w:t>ФЕРРУМ ЛЕК</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rPr>
                <w:rFonts w:ascii="Arial" w:hAnsi="Arial" w:cs="Arial"/>
                <w:sz w:val="16"/>
                <w:szCs w:val="16"/>
              </w:rPr>
            </w:pPr>
            <w:r w:rsidRPr="00824B70">
              <w:rPr>
                <w:rFonts w:ascii="Arial" w:hAnsi="Arial" w:cs="Arial"/>
                <w:sz w:val="16"/>
                <w:szCs w:val="16"/>
              </w:rPr>
              <w:t>розчин для ін'єкцій, 100 мг/2 мл по 2 мл в ампулі; по 5 ампул у блістері; по 1 блістеру у картонній коробці; по 2 мл в ампулі; по 10 ампул у блістері; по 5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Лек Фармацевтична компанія д.д.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Словенія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824B70">
              <w:rPr>
                <w:rFonts w:ascii="Arial" w:hAnsi="Arial" w:cs="Arial"/>
                <w:sz w:val="16"/>
                <w:szCs w:val="16"/>
              </w:rPr>
              <w:br/>
              <w:t>Діюча редакція: Давід Джон Левіс / David John Lewis. Пропонована редакція: Juergen Maares / Юрген Маарес. Зміна контактних даних уповноваженої особи заявника, відповідальної за фармаконагляд. Зміна контактної особи заявника, відповідальної за фармаконагляд в Україні. Діюча редакція: Орлов В'ячеслав Вікторович. Пропонована редакція: Танасова Зоряна Миколаївна. Зміна контактних даних контактної особи заявника, відповідальної за фармаконагляд в Україні.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b/>
                <w:i/>
                <w:sz w:val="16"/>
                <w:szCs w:val="16"/>
              </w:rPr>
            </w:pPr>
            <w:r w:rsidRPr="00824B70">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UA/9347/01/01</w:t>
            </w:r>
          </w:p>
        </w:tc>
      </w:tr>
      <w:tr w:rsidR="0077730C" w:rsidRPr="00824B70" w:rsidTr="004B05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77730C">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4B05C9">
            <w:pPr>
              <w:pStyle w:val="110"/>
              <w:tabs>
                <w:tab w:val="left" w:pos="12600"/>
              </w:tabs>
              <w:rPr>
                <w:rFonts w:ascii="Arial" w:hAnsi="Arial" w:cs="Arial"/>
                <w:b/>
                <w:i/>
                <w:sz w:val="16"/>
                <w:szCs w:val="16"/>
              </w:rPr>
            </w:pPr>
            <w:r w:rsidRPr="00824B70">
              <w:rPr>
                <w:rFonts w:ascii="Arial" w:hAnsi="Arial" w:cs="Arial"/>
                <w:b/>
                <w:sz w:val="16"/>
                <w:szCs w:val="16"/>
              </w:rPr>
              <w:t>ФІЛСТИМ®</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rPr>
                <w:rFonts w:ascii="Arial" w:hAnsi="Arial" w:cs="Arial"/>
                <w:sz w:val="16"/>
                <w:szCs w:val="16"/>
              </w:rPr>
            </w:pPr>
            <w:r w:rsidRPr="00824B70">
              <w:rPr>
                <w:rFonts w:ascii="Arial" w:hAnsi="Arial" w:cs="Arial"/>
                <w:sz w:val="16"/>
                <w:szCs w:val="16"/>
              </w:rPr>
              <w:t>розчин для ін'єкцій, 0,3 мг (30 млн МО)/1 мл; по 1 мл (30 млн МО) (0,3 мг) або по 1,6 мл (48 млн МО) (0,48 мг) у попередньо наповненому шприці; по 1 попередньо наповненому шприцу у блістері; по 1 блістеру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ТОВ "ФЗ "БІОФАРМА"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ТОВ "ФЗ "БІОФАРМА"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допоміжних речовин. Зміна у методах випробування допоміжної речовини (інші зміни у методах випробування (включаючи заміну або додавання)). Заміна методики проведення випробування за показником якості "Мікробіологічна чистота" з методу "глибинного висівання" на метод "мембранної фільтрації" для допоміжної речовини "Сорбіт". Зміни І типу - Зміни з якості. Готовий лікарський засіб. Контроль допоміжних речовин. Зміна у методах випробування допоміжної речовини (інші зміни у методах випробування (включаючи заміну або додавання)). Заміна методики проведення випробування за показником якості "Мікробіологічна чистота" з методу "глибинного висівання" на метод "мембранної фільтрації" для допоміжної речовини "Полісорбат 80".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b/>
                <w:i/>
                <w:sz w:val="16"/>
                <w:szCs w:val="16"/>
              </w:rPr>
            </w:pPr>
            <w:r w:rsidRPr="00824B70">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UA/14300/01/01</w:t>
            </w:r>
          </w:p>
        </w:tc>
      </w:tr>
      <w:tr w:rsidR="0077730C" w:rsidRPr="00824B70" w:rsidTr="004B05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77730C">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4B05C9">
            <w:pPr>
              <w:pStyle w:val="110"/>
              <w:tabs>
                <w:tab w:val="left" w:pos="12600"/>
              </w:tabs>
              <w:rPr>
                <w:rFonts w:ascii="Arial" w:hAnsi="Arial" w:cs="Arial"/>
                <w:b/>
                <w:i/>
                <w:sz w:val="16"/>
                <w:szCs w:val="16"/>
              </w:rPr>
            </w:pPr>
            <w:r w:rsidRPr="00824B70">
              <w:rPr>
                <w:rFonts w:ascii="Arial" w:hAnsi="Arial" w:cs="Arial"/>
                <w:b/>
                <w:sz w:val="16"/>
                <w:szCs w:val="16"/>
              </w:rPr>
              <w:t>ФЛІКС</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rPr>
                <w:rFonts w:ascii="Arial" w:hAnsi="Arial" w:cs="Arial"/>
                <w:sz w:val="16"/>
                <w:szCs w:val="16"/>
              </w:rPr>
            </w:pPr>
            <w:r w:rsidRPr="00824B70">
              <w:rPr>
                <w:rFonts w:ascii="Arial" w:hAnsi="Arial" w:cs="Arial"/>
                <w:sz w:val="16"/>
                <w:szCs w:val="16"/>
              </w:rPr>
              <w:t>спрей назальний, суспензія 0,05 %; по 9 г або 18 г у поліетиленовому флаконі з насосом-дозатором; по 1 флакону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Дельта Медікел Промоушнз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АБДІ ІБРАХІМ Ілач Санаї ве Тіджарет А.Ш.</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Туреччина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(інші зміни) - Переклад методів контролю якості лікарського засобу на українську мову, раніше викладених російською мовою. Зміни стосуються лише мови викладення, інші зміни до затверджених специфікацій та методів контролю не вносяться.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b/>
                <w:i/>
                <w:sz w:val="16"/>
                <w:szCs w:val="16"/>
              </w:rPr>
            </w:pPr>
            <w:r w:rsidRPr="00824B70">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UA/13463/01/01</w:t>
            </w:r>
          </w:p>
        </w:tc>
      </w:tr>
      <w:tr w:rsidR="0077730C" w:rsidRPr="00824B70" w:rsidTr="004B05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77730C">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4B05C9">
            <w:pPr>
              <w:pStyle w:val="110"/>
              <w:tabs>
                <w:tab w:val="left" w:pos="12600"/>
              </w:tabs>
              <w:rPr>
                <w:rFonts w:ascii="Arial" w:hAnsi="Arial" w:cs="Arial"/>
                <w:b/>
                <w:i/>
                <w:sz w:val="16"/>
                <w:szCs w:val="16"/>
              </w:rPr>
            </w:pPr>
            <w:r w:rsidRPr="00824B70">
              <w:rPr>
                <w:rFonts w:ascii="Arial" w:hAnsi="Arial" w:cs="Arial"/>
                <w:b/>
                <w:sz w:val="16"/>
                <w:szCs w:val="16"/>
              </w:rPr>
              <w:t>ФЛУОМІЗИН</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rPr>
                <w:rFonts w:ascii="Arial" w:hAnsi="Arial" w:cs="Arial"/>
                <w:sz w:val="16"/>
                <w:szCs w:val="16"/>
              </w:rPr>
            </w:pPr>
            <w:r w:rsidRPr="00824B70">
              <w:rPr>
                <w:rFonts w:ascii="Arial" w:hAnsi="Arial" w:cs="Arial"/>
                <w:sz w:val="16"/>
                <w:szCs w:val="16"/>
              </w:rPr>
              <w:t>таблетки вагінальні по 10 мг; по 6 таблеток у блістері; по 1 блістеру в картонній коробці; по 2 таблетки у блістері; по 1 блістеру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Медінова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Відповідальний за виробництво: Роттендорф Фарма ГмбХ, Німеччина; Відповідальний за первинне та вторинне пакування:</w:t>
            </w:r>
            <w:r w:rsidRPr="00824B70">
              <w:rPr>
                <w:rFonts w:ascii="Arial" w:hAnsi="Arial" w:cs="Arial"/>
                <w:sz w:val="16"/>
                <w:szCs w:val="16"/>
              </w:rPr>
              <w:br/>
              <w:t xml:space="preserve">Роттендорф Фарма ГмбХ, Німеччина; Відповідальний за контроль якості та випуск серії: Медінова АГ, Швейцарія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Німеччина/ Швейцарія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 xml:space="preserve">внесення змін до реєстраційних матеріалів: Зміни II типу - Зміни з якості. АФІ. (інші зміни) Оновлення мастер-файлу на АФІ Деквалінію хлорид, виробника Olon SpA, у зв’язку з впровадженням монографії ЕР 11.0 Також, внесення редакційних змін. Затверджено Dequalinium Chloride 90-ToC_AP March 2022 Запропоновано Dequalinium Chloride 90-ToC_AP July 2023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b/>
                <w:i/>
                <w:sz w:val="16"/>
                <w:szCs w:val="16"/>
              </w:rPr>
            </w:pPr>
            <w:r w:rsidRPr="00824B70">
              <w:rPr>
                <w:rFonts w:ascii="Arial" w:hAnsi="Arial" w:cs="Arial"/>
                <w:i/>
                <w:sz w:val="16"/>
                <w:szCs w:val="16"/>
              </w:rPr>
              <w:t>без рецепта</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UA/1852/01/01</w:t>
            </w:r>
          </w:p>
        </w:tc>
      </w:tr>
      <w:tr w:rsidR="0077730C" w:rsidRPr="00824B70" w:rsidTr="004B05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77730C">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4B05C9">
            <w:pPr>
              <w:pStyle w:val="110"/>
              <w:tabs>
                <w:tab w:val="left" w:pos="12600"/>
              </w:tabs>
              <w:rPr>
                <w:rFonts w:ascii="Arial" w:hAnsi="Arial" w:cs="Arial"/>
                <w:b/>
                <w:i/>
                <w:sz w:val="16"/>
                <w:szCs w:val="16"/>
              </w:rPr>
            </w:pPr>
            <w:r w:rsidRPr="00824B70">
              <w:rPr>
                <w:rFonts w:ascii="Arial" w:hAnsi="Arial" w:cs="Arial"/>
                <w:b/>
                <w:sz w:val="16"/>
                <w:szCs w:val="16"/>
              </w:rPr>
              <w:t>ФОКСЕРО®</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rPr>
                <w:rFonts w:ascii="Arial" w:hAnsi="Arial" w:cs="Arial"/>
                <w:sz w:val="16"/>
                <w:szCs w:val="16"/>
              </w:rPr>
            </w:pPr>
            <w:r w:rsidRPr="00824B70">
              <w:rPr>
                <w:rFonts w:ascii="Arial" w:hAnsi="Arial" w:cs="Arial"/>
                <w:sz w:val="16"/>
                <w:szCs w:val="16"/>
              </w:rPr>
              <w:t>таблетки, вкриті плівковою оболонкою, по 200 мг по 10 таблеток у блістері; по 1 або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АЛКАЛОЇД АД Скоп’є</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Республіка Північна Македонія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 xml:space="preserve">виробництво нерозфасованого продукту, первинне пакування, вторинне пакування: Люпін Лімітед, Індія; АЛКАЛОЇД АД Скоп’є, Республіка Північна Македонія (вторинне пакування; випуск серії)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Індія/ Республіка Північна Македонія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Зміна у межах специфікації готового продукту для параметра "Супутні домішки" для домішки "Сума димер-2 ізомер-1 та димер-2 ізомер-2" у специфікації на термін придатності.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b/>
                <w:i/>
                <w:sz w:val="16"/>
                <w:szCs w:val="16"/>
              </w:rPr>
            </w:pPr>
            <w:r w:rsidRPr="00824B70">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UA/15271/01/01</w:t>
            </w:r>
          </w:p>
        </w:tc>
      </w:tr>
      <w:tr w:rsidR="0077730C" w:rsidRPr="00824B70" w:rsidTr="004B05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77730C">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4B05C9">
            <w:pPr>
              <w:pStyle w:val="110"/>
              <w:tabs>
                <w:tab w:val="left" w:pos="12600"/>
              </w:tabs>
              <w:rPr>
                <w:rFonts w:ascii="Arial" w:hAnsi="Arial" w:cs="Arial"/>
                <w:b/>
                <w:i/>
                <w:sz w:val="16"/>
                <w:szCs w:val="16"/>
              </w:rPr>
            </w:pPr>
            <w:r w:rsidRPr="00824B70">
              <w:rPr>
                <w:rFonts w:ascii="Arial" w:hAnsi="Arial" w:cs="Arial"/>
                <w:b/>
                <w:sz w:val="16"/>
                <w:szCs w:val="16"/>
              </w:rPr>
              <w:t>ФОКСЕРО®</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rPr>
                <w:rFonts w:ascii="Arial" w:hAnsi="Arial" w:cs="Arial"/>
                <w:sz w:val="16"/>
                <w:szCs w:val="16"/>
              </w:rPr>
            </w:pPr>
            <w:r w:rsidRPr="00824B70">
              <w:rPr>
                <w:rFonts w:ascii="Arial" w:hAnsi="Arial" w:cs="Arial"/>
                <w:sz w:val="16"/>
                <w:szCs w:val="16"/>
              </w:rPr>
              <w:t>таблетки, вкриті плівковою оболонкою, по 100 мг по 10 таблеток у блістері; по 1 або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АЛКАЛОЇД АД Скоп’є</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Республіка Північна Македонія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 xml:space="preserve">виробництво нерозфасованого продукту, первинне пакування, вторинне пакування: Люпін Лімітед, Індія; АЛКАЛОЇД АД Скоп’є, Республіка Північна Македонія (вторинне пакування; випуск серії)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Індія/ Республіка Північна Македонія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Зміна у межах специфікації готового продукту для параметра "Супутні домішки" для домішки "Сума димер-2 ізомер-1 та димер-2 ізомер-2" у специфікації на термін придатності.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b/>
                <w:i/>
                <w:sz w:val="16"/>
                <w:szCs w:val="16"/>
              </w:rPr>
            </w:pPr>
            <w:r w:rsidRPr="00824B70">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UA/15271/01/02</w:t>
            </w:r>
          </w:p>
        </w:tc>
      </w:tr>
      <w:tr w:rsidR="0077730C" w:rsidRPr="00824B70" w:rsidTr="004B05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77730C">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4B05C9">
            <w:pPr>
              <w:pStyle w:val="110"/>
              <w:tabs>
                <w:tab w:val="left" w:pos="12600"/>
              </w:tabs>
              <w:rPr>
                <w:rFonts w:ascii="Arial" w:hAnsi="Arial" w:cs="Arial"/>
                <w:b/>
                <w:i/>
                <w:sz w:val="16"/>
                <w:szCs w:val="16"/>
              </w:rPr>
            </w:pPr>
            <w:r w:rsidRPr="00824B70">
              <w:rPr>
                <w:rFonts w:ascii="Arial" w:hAnsi="Arial" w:cs="Arial"/>
                <w:b/>
                <w:sz w:val="16"/>
                <w:szCs w:val="16"/>
              </w:rPr>
              <w:t>ФОРЛАКС</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rPr>
                <w:rFonts w:ascii="Arial" w:hAnsi="Arial" w:cs="Arial"/>
                <w:sz w:val="16"/>
                <w:szCs w:val="16"/>
              </w:rPr>
            </w:pPr>
            <w:r w:rsidRPr="00824B70">
              <w:rPr>
                <w:rFonts w:ascii="Arial" w:hAnsi="Arial" w:cs="Arial"/>
                <w:sz w:val="16"/>
                <w:szCs w:val="16"/>
              </w:rPr>
              <w:t>порошок для приготування розчину для перорального застосування по 10 г; по 10,167 г порошку в пакетику; по 10 або по 20 пакетиків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ІПСЕН КОНСЬЮМЕР ХЕЛСКЕА, Акціонерне товариство спрощеного типу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БОФУР ІПСЕН ІНДУСТРІ</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Францiя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824B70">
              <w:rPr>
                <w:rFonts w:ascii="Arial" w:hAnsi="Arial" w:cs="Arial"/>
                <w:sz w:val="16"/>
                <w:szCs w:val="16"/>
              </w:rPr>
              <w:br/>
              <w:t xml:space="preserve">Діюча редакція: Д-р Франсуа Сіллан / Dr. Francoise Sillan. Пропонована редакція: Сільвія Сісмондо / Silvie Cismondo. </w:t>
            </w:r>
            <w:r w:rsidRPr="00824B70">
              <w:rPr>
                <w:rFonts w:ascii="Arial" w:hAnsi="Arial" w:cs="Arial"/>
                <w:sz w:val="16"/>
                <w:szCs w:val="16"/>
              </w:rPr>
              <w:br/>
              <w:t xml:space="preserve">Зміна контактних даних уповноваженої особи заявника, відповідальної за фармаконагляд. Зміна контактної особи заявника, відповідальної за фармаконагляд в Україні. Діюча редакція: Голубничний Олександр Сергійович. Пропонована редакція: Шапка Олена Володимирівна. Зміна контактних даних контактної особи заявника, відповідальної за фармаконагляд в Україні. </w:t>
            </w:r>
            <w:r w:rsidRPr="00824B70">
              <w:rPr>
                <w:rFonts w:ascii="Arial" w:hAnsi="Arial" w:cs="Arial"/>
                <w:sz w:val="16"/>
                <w:szCs w:val="16"/>
              </w:rPr>
              <w:br/>
              <w:t>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b/>
                <w:i/>
                <w:sz w:val="16"/>
                <w:szCs w:val="16"/>
              </w:rPr>
            </w:pPr>
            <w:r w:rsidRPr="00824B70">
              <w:rPr>
                <w:rFonts w:ascii="Arial" w:hAnsi="Arial" w:cs="Arial"/>
                <w:i/>
                <w:sz w:val="16"/>
                <w:szCs w:val="16"/>
              </w:rPr>
              <w:t>без рецепта</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UA/6852/01/01</w:t>
            </w:r>
          </w:p>
        </w:tc>
      </w:tr>
      <w:tr w:rsidR="0077730C" w:rsidRPr="00824B70" w:rsidTr="004B05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77730C">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4B05C9">
            <w:pPr>
              <w:pStyle w:val="110"/>
              <w:tabs>
                <w:tab w:val="left" w:pos="12600"/>
              </w:tabs>
              <w:rPr>
                <w:rFonts w:ascii="Arial" w:hAnsi="Arial" w:cs="Arial"/>
                <w:b/>
                <w:i/>
                <w:sz w:val="16"/>
                <w:szCs w:val="16"/>
              </w:rPr>
            </w:pPr>
            <w:r w:rsidRPr="00824B70">
              <w:rPr>
                <w:rFonts w:ascii="Arial" w:hAnsi="Arial" w:cs="Arial"/>
                <w:b/>
                <w:sz w:val="16"/>
                <w:szCs w:val="16"/>
              </w:rPr>
              <w:t>ХЛОРГЕКСИДИН</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rPr>
                <w:rFonts w:ascii="Arial" w:hAnsi="Arial" w:cs="Arial"/>
                <w:sz w:val="16"/>
                <w:szCs w:val="16"/>
              </w:rPr>
            </w:pPr>
            <w:r w:rsidRPr="00824B70">
              <w:rPr>
                <w:rFonts w:ascii="Arial" w:hAnsi="Arial" w:cs="Arial"/>
                <w:sz w:val="16"/>
                <w:szCs w:val="16"/>
              </w:rPr>
              <w:t>розчин для зовнішнього застосування 0,05 %, по 100 мл у флаконах полімерних з уретральною насадкою, по 1 л у флаконах полімерних, по 5 л у каністрах полімерних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ТОВ "МЕДЛЕВ"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ТОВ "МЕДЛЕВ"</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Зміни внесено у п. 17. ІНШЕ тексту маркування первинної упаковки лікарського засобу щодо вилучення логотипу.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b/>
                <w:i/>
                <w:sz w:val="16"/>
                <w:szCs w:val="16"/>
              </w:rPr>
            </w:pPr>
            <w:r w:rsidRPr="00824B70">
              <w:rPr>
                <w:rFonts w:ascii="Arial" w:hAnsi="Arial" w:cs="Arial"/>
                <w:i/>
                <w:sz w:val="16"/>
                <w:szCs w:val="16"/>
              </w:rPr>
              <w:t>без рецепта</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UA/18075/01/01</w:t>
            </w:r>
          </w:p>
        </w:tc>
      </w:tr>
      <w:tr w:rsidR="0077730C" w:rsidRPr="00824B70" w:rsidTr="004B05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77730C">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4B05C9">
            <w:pPr>
              <w:pStyle w:val="110"/>
              <w:tabs>
                <w:tab w:val="left" w:pos="12600"/>
              </w:tabs>
              <w:rPr>
                <w:rFonts w:ascii="Arial" w:hAnsi="Arial" w:cs="Arial"/>
                <w:b/>
                <w:i/>
                <w:sz w:val="16"/>
                <w:szCs w:val="16"/>
              </w:rPr>
            </w:pPr>
            <w:r w:rsidRPr="00824B70">
              <w:rPr>
                <w:rFonts w:ascii="Arial" w:hAnsi="Arial" w:cs="Arial"/>
                <w:b/>
                <w:sz w:val="16"/>
                <w:szCs w:val="16"/>
              </w:rPr>
              <w:t>ХЛОРГЕКСИДИН</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rPr>
                <w:rFonts w:ascii="Arial" w:hAnsi="Arial" w:cs="Arial"/>
                <w:sz w:val="16"/>
                <w:szCs w:val="16"/>
              </w:rPr>
            </w:pPr>
            <w:r w:rsidRPr="00824B70">
              <w:rPr>
                <w:rFonts w:ascii="Arial" w:hAnsi="Arial" w:cs="Arial"/>
                <w:sz w:val="16"/>
                <w:szCs w:val="16"/>
              </w:rPr>
              <w:t>розчин для зовнішнього застосування 0,05 %, по 100 мл у флаконах полімерних з уретральною насадкою, по 1 л у флаконах полімерних, по 5 л у каністрах полімерних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ТОВ "МЕДЛЕВ"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ТОВ "МЕДЛЕВ"</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824B70">
              <w:rPr>
                <w:rFonts w:ascii="Arial" w:hAnsi="Arial" w:cs="Arial"/>
                <w:sz w:val="16"/>
                <w:szCs w:val="16"/>
              </w:rPr>
              <w:br/>
              <w:t>Зміни внесено в інструкцію для медичного застосування лікарського засобу до розділів "Особливі заходи з безпеки" , "Особливості застосування" та "Побічні реакції" відповідно до оновленої інформації щодо безпеки застосування діючої речовини згідно з рекомендацією PRAC.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b/>
                <w:i/>
                <w:sz w:val="16"/>
                <w:szCs w:val="16"/>
              </w:rPr>
            </w:pPr>
            <w:r w:rsidRPr="00824B70">
              <w:rPr>
                <w:rFonts w:ascii="Arial" w:hAnsi="Arial" w:cs="Arial"/>
                <w:i/>
                <w:sz w:val="16"/>
                <w:szCs w:val="16"/>
              </w:rPr>
              <w:t>без рецепта</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i/>
                <w:sz w:val="16"/>
                <w:szCs w:val="16"/>
              </w:rPr>
            </w:pPr>
            <w:r w:rsidRPr="00824B70">
              <w:rPr>
                <w:rFonts w:ascii="Arial" w:hAnsi="Arial" w:cs="Arial"/>
                <w:i/>
                <w:sz w:val="16"/>
                <w:szCs w:val="16"/>
              </w:rPr>
              <w:t xml:space="preserve">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UA/18075/01/01</w:t>
            </w:r>
          </w:p>
        </w:tc>
      </w:tr>
      <w:tr w:rsidR="0077730C" w:rsidRPr="00824B70" w:rsidTr="004B05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77730C">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4B05C9">
            <w:pPr>
              <w:pStyle w:val="110"/>
              <w:tabs>
                <w:tab w:val="left" w:pos="12600"/>
              </w:tabs>
              <w:rPr>
                <w:rFonts w:ascii="Arial" w:hAnsi="Arial" w:cs="Arial"/>
                <w:b/>
                <w:i/>
                <w:sz w:val="16"/>
                <w:szCs w:val="16"/>
              </w:rPr>
            </w:pPr>
            <w:r w:rsidRPr="00824B70">
              <w:rPr>
                <w:rFonts w:ascii="Arial" w:hAnsi="Arial" w:cs="Arial"/>
                <w:b/>
                <w:sz w:val="16"/>
                <w:szCs w:val="16"/>
              </w:rPr>
              <w:t>ХОРІОМОН</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rPr>
                <w:rFonts w:ascii="Arial" w:hAnsi="Arial" w:cs="Arial"/>
                <w:sz w:val="16"/>
                <w:szCs w:val="16"/>
              </w:rPr>
            </w:pPr>
            <w:r w:rsidRPr="00824B70">
              <w:rPr>
                <w:rFonts w:ascii="Arial" w:hAnsi="Arial" w:cs="Arial"/>
                <w:sz w:val="16"/>
                <w:szCs w:val="16"/>
              </w:rPr>
              <w:t>порошок та розчинник для розчину для ін'єкцій, 5000 МО/мл; по 1 скляному флакону з порошком у комплекті з розчинником (натрію хлорид 0,9 %) по 1 мл в ампулі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 xml:space="preserve">ІБСА Інститут Біохімік СА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вторинне пакування, контроль якості та випуск серії:</w:t>
            </w:r>
            <w:r w:rsidRPr="00824B70">
              <w:rPr>
                <w:rFonts w:ascii="Arial" w:hAnsi="Arial" w:cs="Arial"/>
                <w:sz w:val="16"/>
                <w:szCs w:val="16"/>
              </w:rPr>
              <w:br/>
              <w:t xml:space="preserve">ІБСА Інститут Біохімік СА, Швейцарія; </w:t>
            </w:r>
            <w:r w:rsidRPr="00824B70">
              <w:rPr>
                <w:rFonts w:ascii="Arial" w:hAnsi="Arial" w:cs="Arial"/>
                <w:sz w:val="16"/>
                <w:szCs w:val="16"/>
              </w:rPr>
              <w:br/>
            </w:r>
            <w:r w:rsidRPr="00824B70">
              <w:rPr>
                <w:rFonts w:ascii="Arial" w:hAnsi="Arial" w:cs="Arial"/>
                <w:sz w:val="16"/>
                <w:szCs w:val="16"/>
              </w:rPr>
              <w:br/>
              <w:t>виробництво, первинне та вторинне пакування:</w:t>
            </w:r>
            <w:r w:rsidRPr="00824B70">
              <w:rPr>
                <w:rFonts w:ascii="Arial" w:hAnsi="Arial" w:cs="Arial"/>
                <w:sz w:val="16"/>
                <w:szCs w:val="16"/>
              </w:rPr>
              <w:br/>
              <w:t xml:space="preserve">ІБСА Інститут Біохімік СА, Швейцарія; </w:t>
            </w:r>
            <w:r w:rsidRPr="00824B70">
              <w:rPr>
                <w:rFonts w:ascii="Arial" w:hAnsi="Arial" w:cs="Arial"/>
                <w:sz w:val="16"/>
                <w:szCs w:val="16"/>
              </w:rPr>
              <w:br/>
            </w:r>
            <w:r w:rsidRPr="00824B70">
              <w:rPr>
                <w:rFonts w:ascii="Arial" w:hAnsi="Arial" w:cs="Arial"/>
                <w:sz w:val="16"/>
                <w:szCs w:val="16"/>
              </w:rPr>
              <w:br/>
              <w:t>виробництво розчинника:</w:t>
            </w:r>
            <w:r w:rsidRPr="00824B70">
              <w:rPr>
                <w:rFonts w:ascii="Arial" w:hAnsi="Arial" w:cs="Arial"/>
                <w:sz w:val="16"/>
                <w:szCs w:val="16"/>
              </w:rPr>
              <w:br/>
              <w:t>ІБСА Фармацеутиці Італія срл , Італія;</w:t>
            </w:r>
            <w:r w:rsidRPr="00824B70">
              <w:rPr>
                <w:rFonts w:ascii="Arial" w:hAnsi="Arial" w:cs="Arial"/>
                <w:sz w:val="16"/>
                <w:szCs w:val="16"/>
              </w:rPr>
              <w:br/>
            </w:r>
            <w:r w:rsidRPr="00824B70">
              <w:rPr>
                <w:rFonts w:ascii="Arial" w:hAnsi="Arial" w:cs="Arial"/>
                <w:sz w:val="16"/>
                <w:szCs w:val="16"/>
              </w:rPr>
              <w:br/>
              <w:t>виробництво розчинника:</w:t>
            </w:r>
            <w:r w:rsidRPr="00824B70">
              <w:rPr>
                <w:rFonts w:ascii="Arial" w:hAnsi="Arial" w:cs="Arial"/>
                <w:sz w:val="16"/>
                <w:szCs w:val="16"/>
              </w:rPr>
              <w:br/>
              <w:t>Замбон С.П.А., Італія;</w:t>
            </w:r>
            <w:r w:rsidRPr="00824B70">
              <w:rPr>
                <w:rFonts w:ascii="Arial" w:hAnsi="Arial" w:cs="Arial"/>
                <w:sz w:val="16"/>
                <w:szCs w:val="16"/>
              </w:rPr>
              <w:br/>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Швейцарія/ Італія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адреси виробника, відповідального за виробництво активної речовини.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адреси виробника, відповідального за виробництво діючої речовини.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досьє)(зміни до заходів, пов’язаних з контролем активної речовини біологічного походження: заміна або додавання дільниці, де проводиться контроль/випробування серії, включаючи застосування біологічного/імунологічного/імунохімічного методу) Зміна виробника, відповідального за контроль якості діючої речовини з ІБСА Інститут Біохімік СА/ IBSA Institut Biochimique SA (Віа аль Понте 13, 6903 Лугано, Швейцарія/ Via al Ponte 13, 6903 Lugano, Switzerland) на ІБСА Інститут Біохімік СА/ IBSA Institut Biochimique SA( Віа Піан Скаіроло 49, 6912 Паццало, Швейцарія/ Via Pian Scairolo 49, 6912 Pazzallo, Switzerland). Зміни II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 якості/випробування серії для біологічного/імунологічного лікарського засобу, та будь-якої дільниці, на якій застосовується біологічний/імунологічний метод випробування) </w:t>
            </w:r>
            <w:r w:rsidRPr="00824B70">
              <w:rPr>
                <w:rFonts w:ascii="Arial" w:hAnsi="Arial" w:cs="Arial"/>
                <w:sz w:val="16"/>
                <w:szCs w:val="16"/>
              </w:rPr>
              <w:br/>
              <w:t xml:space="preserve">Зміна виробника, відповідального за контроль якості готового лікарського засобу з ІБСА Інститут Біохімік СА Віа аль Понте 13, 6900 Массаньйо, Швейцарія на ІБСА Інститут Біохімік СА Віа Піан Скаіроло 49, 6912 Паццало, Швейцарія.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b/>
                <w:i/>
                <w:sz w:val="16"/>
                <w:szCs w:val="16"/>
              </w:rPr>
            </w:pPr>
            <w:r w:rsidRPr="00824B70">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UA/19396/01/01</w:t>
            </w:r>
          </w:p>
        </w:tc>
      </w:tr>
      <w:tr w:rsidR="0077730C" w:rsidRPr="00824B70" w:rsidTr="004B05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77730C">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4B05C9">
            <w:pPr>
              <w:pStyle w:val="110"/>
              <w:tabs>
                <w:tab w:val="left" w:pos="12600"/>
              </w:tabs>
              <w:rPr>
                <w:rFonts w:ascii="Arial" w:hAnsi="Arial" w:cs="Arial"/>
                <w:b/>
                <w:i/>
                <w:sz w:val="16"/>
                <w:szCs w:val="16"/>
              </w:rPr>
            </w:pPr>
            <w:r w:rsidRPr="00824B70">
              <w:rPr>
                <w:rFonts w:ascii="Arial" w:hAnsi="Arial" w:cs="Arial"/>
                <w:b/>
                <w:sz w:val="16"/>
                <w:szCs w:val="16"/>
              </w:rPr>
              <w:t xml:space="preserve">ЦЕТРИМАК </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rPr>
                <w:rFonts w:ascii="Arial" w:hAnsi="Arial" w:cs="Arial"/>
                <w:sz w:val="16"/>
                <w:szCs w:val="16"/>
              </w:rPr>
            </w:pPr>
            <w:r w:rsidRPr="00824B70">
              <w:rPr>
                <w:rFonts w:ascii="Arial" w:hAnsi="Arial" w:cs="Arial"/>
                <w:sz w:val="16"/>
                <w:szCs w:val="16"/>
              </w:rPr>
              <w:t>таблетки, вкриті плівковою оболонкою, по 5 мг по 10 таблеток у блістері; по 1 або 3 блістери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Маклеодс Фармасьютикалс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Маклеодс Фармасьютикалс Лімітед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оновлення вже затверджених методів контролю якості лікарського засобу, а саме: викладення тексту державною мовою згідно сучасних вимог.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b/>
                <w:i/>
                <w:sz w:val="16"/>
                <w:szCs w:val="16"/>
              </w:rPr>
            </w:pPr>
            <w:r w:rsidRPr="00824B70">
              <w:rPr>
                <w:rFonts w:ascii="Arial" w:hAnsi="Arial" w:cs="Arial"/>
                <w:i/>
                <w:sz w:val="16"/>
                <w:szCs w:val="16"/>
              </w:rPr>
              <w:t>без рецепта</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UA/16082/01/01</w:t>
            </w:r>
          </w:p>
        </w:tc>
      </w:tr>
      <w:tr w:rsidR="0077730C" w:rsidRPr="00824B70" w:rsidTr="004B05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77730C">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4B05C9">
            <w:pPr>
              <w:pStyle w:val="110"/>
              <w:tabs>
                <w:tab w:val="left" w:pos="12600"/>
              </w:tabs>
              <w:rPr>
                <w:rFonts w:ascii="Arial" w:hAnsi="Arial" w:cs="Arial"/>
                <w:b/>
                <w:i/>
                <w:sz w:val="16"/>
                <w:szCs w:val="16"/>
              </w:rPr>
            </w:pPr>
            <w:r w:rsidRPr="00824B70">
              <w:rPr>
                <w:rFonts w:ascii="Arial" w:hAnsi="Arial" w:cs="Arial"/>
                <w:b/>
                <w:sz w:val="16"/>
                <w:szCs w:val="16"/>
              </w:rPr>
              <w:t>ЦЕФЕПІМ</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rPr>
                <w:rFonts w:ascii="Arial" w:hAnsi="Arial" w:cs="Arial"/>
                <w:sz w:val="16"/>
                <w:szCs w:val="16"/>
              </w:rPr>
            </w:pPr>
            <w:r w:rsidRPr="00824B70">
              <w:rPr>
                <w:rFonts w:ascii="Arial" w:hAnsi="Arial" w:cs="Arial"/>
                <w:sz w:val="16"/>
                <w:szCs w:val="16"/>
              </w:rPr>
              <w:t>порошок для розчину для ін`єкцій, по 500 мг, по 1 або по 5 або по 10 флаконів з порошком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Дженофарм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НСПС Хебей Хуамін Фармасьютікал Компані Лімітед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Китай</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Зміни внесені у текст маркування вторинної упаковки лікарського засобу у п. 12. "Номер реєстраційного посвідчення", а також вилучення з п.17. ІНШЕ тексту маркування вторинної упаковки інформації щодо дистриб'ютора. Термін введення змін протягом 6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b/>
                <w:i/>
                <w:sz w:val="16"/>
                <w:szCs w:val="16"/>
              </w:rPr>
            </w:pPr>
            <w:r w:rsidRPr="00824B70">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UA/16854/01/01</w:t>
            </w:r>
          </w:p>
        </w:tc>
      </w:tr>
      <w:tr w:rsidR="0077730C" w:rsidRPr="00824B70" w:rsidTr="004B05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77730C">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4B05C9">
            <w:pPr>
              <w:pStyle w:val="110"/>
              <w:tabs>
                <w:tab w:val="left" w:pos="12600"/>
              </w:tabs>
              <w:rPr>
                <w:rFonts w:ascii="Arial" w:hAnsi="Arial" w:cs="Arial"/>
                <w:b/>
                <w:i/>
                <w:sz w:val="16"/>
                <w:szCs w:val="16"/>
              </w:rPr>
            </w:pPr>
            <w:r w:rsidRPr="00824B70">
              <w:rPr>
                <w:rFonts w:ascii="Arial" w:hAnsi="Arial" w:cs="Arial"/>
                <w:b/>
                <w:sz w:val="16"/>
                <w:szCs w:val="16"/>
              </w:rPr>
              <w:t>ЦЕФЕПІМ</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rPr>
                <w:rFonts w:ascii="Arial" w:hAnsi="Arial" w:cs="Arial"/>
                <w:sz w:val="16"/>
                <w:szCs w:val="16"/>
              </w:rPr>
            </w:pPr>
            <w:r w:rsidRPr="00824B70">
              <w:rPr>
                <w:rFonts w:ascii="Arial" w:hAnsi="Arial" w:cs="Arial"/>
                <w:sz w:val="16"/>
                <w:szCs w:val="16"/>
              </w:rPr>
              <w:t>порошок для розчину для ін`єкцій, по 1000 мг, по 1 або по 5 або по 10 флаконів з порошком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Дженофарм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НСПС Хебей Хуамін Фармасьютікал Компані Лімітед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Китай</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Зміни внесені у текст маркування вторинної упаковки лікарського засобу у п. 12. "Номер реєстраційного посвідчення", а також вилучення з п.17. ІНШЕ тексту маркування вторинної упаковки інформації щодо дистриб'ютора. Термін введення змін протягом 6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b/>
                <w:i/>
                <w:sz w:val="16"/>
                <w:szCs w:val="16"/>
              </w:rPr>
            </w:pPr>
            <w:r w:rsidRPr="00824B70">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UA/16854/01/02</w:t>
            </w:r>
          </w:p>
        </w:tc>
      </w:tr>
      <w:tr w:rsidR="0077730C" w:rsidRPr="00824B70" w:rsidTr="004B05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77730C">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4B05C9">
            <w:pPr>
              <w:pStyle w:val="110"/>
              <w:tabs>
                <w:tab w:val="left" w:pos="12600"/>
              </w:tabs>
              <w:rPr>
                <w:rFonts w:ascii="Arial" w:hAnsi="Arial" w:cs="Arial"/>
                <w:b/>
                <w:i/>
                <w:sz w:val="16"/>
                <w:szCs w:val="16"/>
              </w:rPr>
            </w:pPr>
            <w:r w:rsidRPr="00824B70">
              <w:rPr>
                <w:rFonts w:ascii="Arial" w:hAnsi="Arial" w:cs="Arial"/>
                <w:b/>
                <w:sz w:val="16"/>
                <w:szCs w:val="16"/>
              </w:rPr>
              <w:t>ЦЕФОДОКС</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rPr>
                <w:rFonts w:ascii="Arial" w:hAnsi="Arial" w:cs="Arial"/>
                <w:sz w:val="16"/>
                <w:szCs w:val="16"/>
              </w:rPr>
            </w:pPr>
            <w:r w:rsidRPr="00824B70">
              <w:rPr>
                <w:rFonts w:ascii="Arial" w:hAnsi="Arial" w:cs="Arial"/>
                <w:sz w:val="16"/>
                <w:szCs w:val="16"/>
              </w:rPr>
              <w:t>порошок для 50 мл оральної суспензії (50 мг/5 мл); 1 флакон з порошком з ложкою-дозатором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Фарма Інтернешенал Компані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Йорданія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Фарма Інтернешенал Компані</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Йорданія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Уточнення написання назви розділу «Виробник» інструкції для медичного застосування лікарського засобу. Зазначення контактних даних представника виробника/заявника в Україні. За рекомендацією ДЕЦ, що наявна на сайті за посиланням https://www.dec.gov.ua/materials/shhodo-vazhlyvosti-zvituvannya-pro-pobichni-reakcziyi-ta-vidsutnist-efektyvnosti-cherez-avtomatyzovanu-informaczijnu-systemu-z-farmakonaglyadu/?role=applicant до інструкції для медичного застосування лікарського засобу окремим абзацом в кінці розділу «Побічні реакції» включено інформацію щодо важливості звітування про побічні реакції та відсутність ефективності лікарського засобу із зазначенням посилання на АІСФ.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b/>
                <w:i/>
                <w:sz w:val="16"/>
                <w:szCs w:val="16"/>
              </w:rPr>
            </w:pPr>
            <w:r w:rsidRPr="00824B70">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i/>
                <w:sz w:val="16"/>
                <w:szCs w:val="16"/>
              </w:rPr>
            </w:pPr>
            <w:r w:rsidRPr="00824B7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UA/4152/01/01</w:t>
            </w:r>
          </w:p>
        </w:tc>
      </w:tr>
      <w:tr w:rsidR="0077730C" w:rsidRPr="00824B70" w:rsidTr="004B05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77730C">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4B05C9">
            <w:pPr>
              <w:pStyle w:val="110"/>
              <w:tabs>
                <w:tab w:val="left" w:pos="12600"/>
              </w:tabs>
              <w:rPr>
                <w:rFonts w:ascii="Arial" w:hAnsi="Arial" w:cs="Arial"/>
                <w:b/>
                <w:i/>
                <w:sz w:val="16"/>
                <w:szCs w:val="16"/>
              </w:rPr>
            </w:pPr>
            <w:r w:rsidRPr="00824B70">
              <w:rPr>
                <w:rFonts w:ascii="Arial" w:hAnsi="Arial" w:cs="Arial"/>
                <w:b/>
                <w:sz w:val="16"/>
                <w:szCs w:val="16"/>
              </w:rPr>
              <w:t>ЦЕФОДОКС</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rPr>
                <w:rFonts w:ascii="Arial" w:hAnsi="Arial" w:cs="Arial"/>
                <w:sz w:val="16"/>
                <w:szCs w:val="16"/>
              </w:rPr>
            </w:pPr>
            <w:r w:rsidRPr="00824B70">
              <w:rPr>
                <w:rFonts w:ascii="Arial" w:hAnsi="Arial" w:cs="Arial"/>
                <w:sz w:val="16"/>
                <w:szCs w:val="16"/>
              </w:rPr>
              <w:t>порошок для 50 мл оральної суспензії (100 мг/5 мл); 1 флакон з порошком з ложкою-дозатором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Фарма Інтернешенал Компані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Йорданія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Фарма Інтернешенал Компані</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Йорданія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Уточнення написання назви розділу «Виробник» інструкції для медичного застосування лікарського засобу. Зазначення контактних даних представника виробника/заявника в Україні. За рекомендацією ДЕЦ, що наявна на сайті за посиланням https://www.dec.gov.ua/materials/shhodo-vazhlyvosti-zvituvannya-pro-pobichni-reakcziyi-ta-vidsutnist-efektyvnosti-cherez-avtomatyzovanu-informaczijnu-systemu-z-farmakonaglyadu/?role=applicant до інструкції для медичного застосування лікарського засобу окремим абзацом в кінці розділу «Побічні реакції» включено інформацію щодо важливості звітування про побічні реакції та відсутність ефективності лікарського засобу із зазначенням посилання на АІСФ.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b/>
                <w:i/>
                <w:sz w:val="16"/>
                <w:szCs w:val="16"/>
              </w:rPr>
            </w:pPr>
            <w:r w:rsidRPr="00824B70">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i/>
                <w:sz w:val="16"/>
                <w:szCs w:val="16"/>
              </w:rPr>
            </w:pPr>
            <w:r w:rsidRPr="00824B7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UA/4152/01/02</w:t>
            </w:r>
          </w:p>
        </w:tc>
      </w:tr>
      <w:tr w:rsidR="0077730C" w:rsidRPr="00824B70" w:rsidTr="004B05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77730C">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4B05C9">
            <w:pPr>
              <w:pStyle w:val="110"/>
              <w:tabs>
                <w:tab w:val="left" w:pos="12600"/>
              </w:tabs>
              <w:rPr>
                <w:rFonts w:ascii="Arial" w:hAnsi="Arial" w:cs="Arial"/>
                <w:b/>
                <w:i/>
                <w:sz w:val="16"/>
                <w:szCs w:val="16"/>
              </w:rPr>
            </w:pPr>
            <w:r w:rsidRPr="00824B70">
              <w:rPr>
                <w:rFonts w:ascii="Arial" w:hAnsi="Arial" w:cs="Arial"/>
                <w:b/>
                <w:sz w:val="16"/>
                <w:szCs w:val="16"/>
              </w:rPr>
              <w:t>ЦЕФОПЕРАЗОН/СУЛЬБАКТАМ</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rPr>
                <w:rFonts w:ascii="Arial" w:hAnsi="Arial" w:cs="Arial"/>
                <w:sz w:val="16"/>
                <w:szCs w:val="16"/>
              </w:rPr>
            </w:pPr>
            <w:r w:rsidRPr="00824B70">
              <w:rPr>
                <w:rFonts w:ascii="Arial" w:hAnsi="Arial" w:cs="Arial"/>
                <w:sz w:val="16"/>
                <w:szCs w:val="16"/>
              </w:rPr>
              <w:t>порошок для приготування розчину для ін`єкцій, 500 мг/500 мг in bulk: по 10 флаконів з порошком у груповій тарі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Дженофарм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НСПС Хебей Хуамін Фармасьютікал Компані Лімітед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Китай</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зміни в методах випробування ГЛЗ за показниками «Супровідні домішки», «Кількісне визначення» (Ph.Eur.2.2.29), а саме уточнення марки та розмірів хроматографічної колонки, доповнено швидкість потоку рухомої фази, яка була помилково пропущена.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внесення зміни в метод контролю ГЛЗ за показником «Вода» (Ph.Eur.2.5.12), а саме замість посилання на метод, викладено опис процедури тестування.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внесення зміни до методів контролю «Прозорість і кольоровість розчину» (Ph.Eur.2.2.1, 2.2.2.), опис методу доповнено підготовкою зразка та процедурою тестування.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b/>
                <w:i/>
                <w:sz w:val="16"/>
                <w:szCs w:val="16"/>
              </w:rPr>
            </w:pPr>
            <w:r w:rsidRPr="00824B70">
              <w:rPr>
                <w:rFonts w:ascii="Arial" w:hAnsi="Arial" w:cs="Arial"/>
                <w:i/>
                <w:sz w:val="16"/>
                <w:szCs w:val="16"/>
              </w:rPr>
              <w:t>-</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UA/8972/01/01</w:t>
            </w:r>
          </w:p>
        </w:tc>
      </w:tr>
      <w:tr w:rsidR="0077730C" w:rsidRPr="00824B70" w:rsidTr="004B05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77730C">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4B05C9">
            <w:pPr>
              <w:pStyle w:val="110"/>
              <w:tabs>
                <w:tab w:val="left" w:pos="12600"/>
              </w:tabs>
              <w:rPr>
                <w:rFonts w:ascii="Arial" w:hAnsi="Arial" w:cs="Arial"/>
                <w:b/>
                <w:i/>
                <w:sz w:val="16"/>
                <w:szCs w:val="16"/>
              </w:rPr>
            </w:pPr>
            <w:r w:rsidRPr="00824B70">
              <w:rPr>
                <w:rFonts w:ascii="Arial" w:hAnsi="Arial" w:cs="Arial"/>
                <w:b/>
                <w:sz w:val="16"/>
                <w:szCs w:val="16"/>
              </w:rPr>
              <w:t>ЦЕФОПЕРАЗОН/СУЛЬБАКТАМ</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rPr>
                <w:rFonts w:ascii="Arial" w:hAnsi="Arial" w:cs="Arial"/>
                <w:sz w:val="16"/>
                <w:szCs w:val="16"/>
              </w:rPr>
            </w:pPr>
            <w:r w:rsidRPr="00824B70">
              <w:rPr>
                <w:rFonts w:ascii="Arial" w:hAnsi="Arial" w:cs="Arial"/>
                <w:sz w:val="16"/>
                <w:szCs w:val="16"/>
              </w:rPr>
              <w:t>порошок для приготування розчину для ін`єкцій, 1000 мг/1000 мг по 1 або по 5, або по 10 флаконів з порошком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Дженофарм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НСПС Хебей Хуамін Фармасьютікал Компані Лімітед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Китай</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зміни в методах випробування ГЛЗ за показниками «Супровідні домішки», «Кількісне визначення» (Ph.Eur.2.2.29), а саме уточнення марки та розмірів хроматографічної колонки, доповнено швидкість потоку рухомої фази, яка була помилково пропущена.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внесення зміни в метод контролю ГЛЗ за показником «Вода» (Ph.Eur.2.5.12), а саме замість посилання на метод, викладено опис процедури тестування.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внесення зміни до методів контролю «Прозорість і кольоровість розчину» (Ph.Eur.2.2.1, 2.2.2.), опис методу доповнено підготовкою зразка та процедурою тестування.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b/>
                <w:i/>
                <w:sz w:val="16"/>
                <w:szCs w:val="16"/>
              </w:rPr>
            </w:pPr>
            <w:r w:rsidRPr="00824B70">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UA/8973/01/02</w:t>
            </w:r>
          </w:p>
        </w:tc>
      </w:tr>
      <w:tr w:rsidR="0077730C" w:rsidRPr="00824B70" w:rsidTr="004B05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77730C">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4B05C9">
            <w:pPr>
              <w:pStyle w:val="110"/>
              <w:tabs>
                <w:tab w:val="left" w:pos="12600"/>
              </w:tabs>
              <w:rPr>
                <w:rFonts w:ascii="Arial" w:hAnsi="Arial" w:cs="Arial"/>
                <w:b/>
                <w:i/>
                <w:sz w:val="16"/>
                <w:szCs w:val="16"/>
              </w:rPr>
            </w:pPr>
            <w:r w:rsidRPr="00824B70">
              <w:rPr>
                <w:rFonts w:ascii="Arial" w:hAnsi="Arial" w:cs="Arial"/>
                <w:b/>
                <w:sz w:val="16"/>
                <w:szCs w:val="16"/>
              </w:rPr>
              <w:t>ЦЕФОПЕРАЗОН/СУЛЬБАКТАМ</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rPr>
                <w:rFonts w:ascii="Arial" w:hAnsi="Arial" w:cs="Arial"/>
                <w:sz w:val="16"/>
                <w:szCs w:val="16"/>
              </w:rPr>
            </w:pPr>
            <w:r w:rsidRPr="00824B70">
              <w:rPr>
                <w:rFonts w:ascii="Arial" w:hAnsi="Arial" w:cs="Arial"/>
                <w:sz w:val="16"/>
                <w:szCs w:val="16"/>
              </w:rPr>
              <w:t>порошок для приготування розчину для ін`єкцій, 1000 мг/1000 мг in bulk: по 10 флаконів з порошком у груповій тарі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Дженофарм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НСПС Хебей Хуамін Фармасьютікал Компані Лімітед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Китай</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зміни в методах випробування ГЛЗ за показниками «Супровідні домішки», «Кількісне визначення» (Ph.Eur.2.2.29), а саме уточнення марки та розмірів хроматографічної колонки, доповнено швидкість потоку рухомої фази, яка була помилково пропущена.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внесення зміни в метод контролю ГЛЗ за показником «Вода» (Ph.Eur.2.5.12), а саме замість посилання на метод, викладено опис процедури тестування.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внесення зміни до методів контролю «Прозорість і кольоровість розчину» (Ph.Eur.2.2.1, 2.2.2.), опис методу доповнено підготовкою зразка та процедурою тестування.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b/>
                <w:i/>
                <w:sz w:val="16"/>
                <w:szCs w:val="16"/>
              </w:rPr>
            </w:pPr>
            <w:r w:rsidRPr="00824B70">
              <w:rPr>
                <w:rFonts w:ascii="Arial" w:hAnsi="Arial" w:cs="Arial"/>
                <w:i/>
                <w:sz w:val="16"/>
                <w:szCs w:val="16"/>
              </w:rPr>
              <w:t>-</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UA/8972/01/02</w:t>
            </w:r>
          </w:p>
        </w:tc>
      </w:tr>
      <w:tr w:rsidR="0077730C" w:rsidRPr="00824B70" w:rsidTr="004B05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77730C">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4B05C9">
            <w:pPr>
              <w:pStyle w:val="110"/>
              <w:tabs>
                <w:tab w:val="left" w:pos="12600"/>
              </w:tabs>
              <w:rPr>
                <w:rFonts w:ascii="Arial" w:hAnsi="Arial" w:cs="Arial"/>
                <w:b/>
                <w:i/>
                <w:sz w:val="16"/>
                <w:szCs w:val="16"/>
              </w:rPr>
            </w:pPr>
            <w:r w:rsidRPr="00824B70">
              <w:rPr>
                <w:rFonts w:ascii="Arial" w:hAnsi="Arial" w:cs="Arial"/>
                <w:b/>
                <w:sz w:val="16"/>
                <w:szCs w:val="16"/>
              </w:rPr>
              <w:t>ЦЕФОПЕРАЗОН/СУЛЬБАКТАМ</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rPr>
                <w:rFonts w:ascii="Arial" w:hAnsi="Arial" w:cs="Arial"/>
                <w:sz w:val="16"/>
                <w:szCs w:val="16"/>
              </w:rPr>
            </w:pPr>
            <w:r w:rsidRPr="00824B70">
              <w:rPr>
                <w:rFonts w:ascii="Arial" w:hAnsi="Arial" w:cs="Arial"/>
                <w:sz w:val="16"/>
                <w:szCs w:val="16"/>
              </w:rPr>
              <w:t>порошок для приготування розчину для ін`єкцій, 500 мг/500 мг по 1 або по 5, або по 10 флаконів з порошком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Дженофарм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НСПС Хебей Хуамін Фармасьютікал Компані Лімітед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Китай</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зміни в методах випробування ГЛЗ за показниками «Супровідні домішки», «Кількісне визначення» (Ph.Eur.2.2.29), а саме уточнення марки та розмірів хроматографічної колонки, доповнено швидкість потоку рухомої фази, яка була помилково пропущена.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внесення зміни в метод контролю ГЛЗ за показником «Вода» (Ph.Eur.2.5.12), а саме замість посилання на метод, викладено опис процедури тестування.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внесення зміни до методів контролю «Прозорість і кольоровість розчину» (Ph.Eur.2.2.1, 2.2.2.), опис методу доповнено підготовкою зразка та процедурою тестування.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b/>
                <w:i/>
                <w:sz w:val="16"/>
                <w:szCs w:val="16"/>
              </w:rPr>
            </w:pPr>
            <w:r w:rsidRPr="00824B70">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UA/8973/01/01</w:t>
            </w:r>
          </w:p>
        </w:tc>
      </w:tr>
      <w:tr w:rsidR="0077730C" w:rsidRPr="00824B70" w:rsidTr="004B05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77730C">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4B05C9">
            <w:pPr>
              <w:pStyle w:val="110"/>
              <w:tabs>
                <w:tab w:val="left" w:pos="12600"/>
              </w:tabs>
              <w:rPr>
                <w:rFonts w:ascii="Arial" w:hAnsi="Arial" w:cs="Arial"/>
                <w:b/>
                <w:i/>
                <w:sz w:val="16"/>
                <w:szCs w:val="16"/>
              </w:rPr>
            </w:pPr>
            <w:r w:rsidRPr="00824B70">
              <w:rPr>
                <w:rFonts w:ascii="Arial" w:hAnsi="Arial" w:cs="Arial"/>
                <w:b/>
                <w:sz w:val="16"/>
                <w:szCs w:val="16"/>
              </w:rPr>
              <w:t>ЦЕФТРИАКСОН</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rPr>
                <w:rFonts w:ascii="Arial" w:hAnsi="Arial" w:cs="Arial"/>
                <w:sz w:val="16"/>
                <w:szCs w:val="16"/>
              </w:rPr>
            </w:pPr>
            <w:r w:rsidRPr="00824B70">
              <w:rPr>
                <w:rFonts w:ascii="Arial" w:hAnsi="Arial" w:cs="Arial"/>
                <w:sz w:val="16"/>
                <w:szCs w:val="16"/>
              </w:rPr>
              <w:t>порошок для розчину для ін'єкцій по 1,0 г</w:t>
            </w:r>
            <w:r w:rsidRPr="00824B70">
              <w:rPr>
                <w:rFonts w:ascii="Arial" w:hAnsi="Arial" w:cs="Arial"/>
                <w:sz w:val="16"/>
                <w:szCs w:val="16"/>
              </w:rPr>
              <w:br/>
              <w:t>1, або 5, або 50 флаконів з порошком у пачці з картону; 1 або 5 флаконів з порошком у блістері, по 1 блістеру у пачці з картону; 1 флакон з порошком та 1 ампула з розчинником (Лідокаїн, розчин для ін`єкцій, 10 мг/мл, по 3,5 мл) у блістері; по 1 блістеру у пачці з картону; 1 флакон з порошком та 1 ампула з розчинником (Вода для ін'єкцій, по 10 мл в ампулі) у блістері; по 1 блістеру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Приватне акціонерне товариство "Лекхім-Харків"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Приватне акціонерне товариство "Лекхім-Харків", Україна</w:t>
            </w:r>
            <w:r w:rsidRPr="00824B70">
              <w:rPr>
                <w:rFonts w:ascii="Arial" w:hAnsi="Arial" w:cs="Arial"/>
                <w:sz w:val="16"/>
                <w:szCs w:val="16"/>
              </w:rPr>
              <w:br/>
              <w:t xml:space="preserve">(пакування із форми in bulk фірми-виробника Qilu Pharmaceutical Co., Ltd, Китай); </w:t>
            </w:r>
            <w:r w:rsidRPr="00824B70">
              <w:rPr>
                <w:rFonts w:ascii="Arial" w:hAnsi="Arial" w:cs="Arial"/>
                <w:sz w:val="16"/>
                <w:szCs w:val="16"/>
              </w:rPr>
              <w:br/>
              <w:t xml:space="preserve">ТОВ "Лекхім-Обухів" </w:t>
            </w:r>
            <w:r w:rsidRPr="00824B70">
              <w:rPr>
                <w:rFonts w:ascii="Arial" w:hAnsi="Arial" w:cs="Arial"/>
                <w:sz w:val="16"/>
                <w:szCs w:val="16"/>
              </w:rPr>
              <w:br/>
              <w:t>Україна</w:t>
            </w:r>
            <w:r w:rsidRPr="00824B70">
              <w:rPr>
                <w:rFonts w:ascii="Arial" w:hAnsi="Arial" w:cs="Arial"/>
                <w:sz w:val="16"/>
                <w:szCs w:val="16"/>
              </w:rPr>
              <w:br/>
              <w:t>(пакування із форми in bulkфірми-виробника Qilu Pharmaceutical Co., Ltd, Китай)</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"Фармакологічні властивості", "Показання", "Взаємодія з іншими лікарськими засобами та інші види взаємодій", "Особливості застосування", "Здатність впливати на швидкість реакції при керуванні автотранспортом або іншими механізмами", "Спосіб застосування та дози", "Побічні реакції", "Несумісність" згідно з інформацією щодо медичного застосування референтного лікарського засобу (Rocephin 1g powder for solution for injection or infusion).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b/>
                <w:i/>
                <w:sz w:val="16"/>
                <w:szCs w:val="16"/>
              </w:rPr>
            </w:pPr>
            <w:r w:rsidRPr="00824B70">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i/>
                <w:sz w:val="16"/>
                <w:szCs w:val="16"/>
              </w:rPr>
            </w:pPr>
            <w:r w:rsidRPr="00824B7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UA/13240/01/01</w:t>
            </w:r>
          </w:p>
        </w:tc>
      </w:tr>
      <w:tr w:rsidR="0077730C" w:rsidRPr="00824B70" w:rsidTr="004B05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77730C">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4B05C9">
            <w:pPr>
              <w:pStyle w:val="110"/>
              <w:tabs>
                <w:tab w:val="left" w:pos="12600"/>
              </w:tabs>
              <w:rPr>
                <w:rFonts w:ascii="Arial" w:hAnsi="Arial" w:cs="Arial"/>
                <w:b/>
                <w:i/>
                <w:sz w:val="16"/>
                <w:szCs w:val="16"/>
              </w:rPr>
            </w:pPr>
            <w:r w:rsidRPr="00824B70">
              <w:rPr>
                <w:rFonts w:ascii="Arial" w:hAnsi="Arial" w:cs="Arial"/>
                <w:b/>
                <w:sz w:val="16"/>
                <w:szCs w:val="16"/>
              </w:rPr>
              <w:t>ЦЕФУРОКСИМ-БХФЗ</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rPr>
                <w:rFonts w:ascii="Arial" w:hAnsi="Arial" w:cs="Arial"/>
                <w:sz w:val="16"/>
                <w:szCs w:val="16"/>
              </w:rPr>
            </w:pPr>
            <w:r w:rsidRPr="00824B70">
              <w:rPr>
                <w:rFonts w:ascii="Arial" w:hAnsi="Arial" w:cs="Arial"/>
                <w:sz w:val="16"/>
                <w:szCs w:val="16"/>
              </w:rPr>
              <w:t>порошок для розчину для ін’єкцій по 1,5 мг 1 флакон з порошком у пачці 5 флаконів з порошком у касеті; по 1 касеті у пеналі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в Інструкцію для медичного застосування лікарського засобу до розділу "Несумісність" відповідно до інформації з безпеки застосування діючої речовини. Введення змін протягом 6-ти місяців після затвердження. Зміни І типу - Зміни щодо безпеки/ефективності та фармаконагляду (інші зміни)- Зміни внесено в Інструкцію для медичного застосування лікарського засобу до розділу "Побічні реакції" щодо звітування про побічні реакції.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b/>
                <w:i/>
                <w:sz w:val="16"/>
                <w:szCs w:val="16"/>
              </w:rPr>
            </w:pPr>
            <w:r w:rsidRPr="00824B70">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i/>
                <w:sz w:val="16"/>
                <w:szCs w:val="16"/>
              </w:rPr>
            </w:pPr>
            <w:r w:rsidRPr="00824B7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UA/0565/01/03</w:t>
            </w:r>
          </w:p>
        </w:tc>
      </w:tr>
      <w:tr w:rsidR="0077730C" w:rsidRPr="00824B70" w:rsidTr="004B05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77730C">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4B05C9">
            <w:pPr>
              <w:pStyle w:val="110"/>
              <w:tabs>
                <w:tab w:val="left" w:pos="12600"/>
              </w:tabs>
              <w:rPr>
                <w:rFonts w:ascii="Arial" w:hAnsi="Arial" w:cs="Arial"/>
                <w:b/>
                <w:i/>
                <w:sz w:val="16"/>
                <w:szCs w:val="16"/>
              </w:rPr>
            </w:pPr>
            <w:r w:rsidRPr="00824B70">
              <w:rPr>
                <w:rFonts w:ascii="Arial" w:hAnsi="Arial" w:cs="Arial"/>
                <w:b/>
                <w:sz w:val="16"/>
                <w:szCs w:val="16"/>
              </w:rPr>
              <w:t>ЦЕФУРОКСИМ-БХФЗ</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rPr>
                <w:rFonts w:ascii="Arial" w:hAnsi="Arial" w:cs="Arial"/>
                <w:sz w:val="16"/>
                <w:szCs w:val="16"/>
              </w:rPr>
            </w:pPr>
            <w:r w:rsidRPr="00824B70">
              <w:rPr>
                <w:rFonts w:ascii="Arial" w:hAnsi="Arial" w:cs="Arial"/>
                <w:sz w:val="16"/>
                <w:szCs w:val="16"/>
              </w:rPr>
              <w:t>порошок для розчину для ін’єкцій по 250 мг; 1 флакон з порошком у пачці 5 флаконів з порошком у касеті; по 1 касеті у пеналі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в Інструкцію для медичного застосування лікарського засобу до розділу "Несумісність" відповідно до інформації з безпеки застосування діючої речовини. Введення змін протягом 6-ти місяців після затвердження. Зміни І типу - Зміни щодо безпеки/ефективності та фармаконагляду (інші зміни)- Зміни внесено в Інструкцію для медичного застосування лікарського засобу до розділу "Побічні реакції" щодо звітування про побічні реакції.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b/>
                <w:i/>
                <w:sz w:val="16"/>
                <w:szCs w:val="16"/>
              </w:rPr>
            </w:pPr>
            <w:r w:rsidRPr="00824B70">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i/>
                <w:sz w:val="16"/>
                <w:szCs w:val="16"/>
              </w:rPr>
            </w:pPr>
            <w:r w:rsidRPr="00824B7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UA/0565/01/01</w:t>
            </w:r>
          </w:p>
        </w:tc>
      </w:tr>
      <w:tr w:rsidR="0077730C" w:rsidRPr="00824B70" w:rsidTr="004B05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77730C">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4B05C9">
            <w:pPr>
              <w:pStyle w:val="110"/>
              <w:tabs>
                <w:tab w:val="left" w:pos="12600"/>
              </w:tabs>
              <w:rPr>
                <w:rFonts w:ascii="Arial" w:hAnsi="Arial" w:cs="Arial"/>
                <w:b/>
                <w:i/>
                <w:sz w:val="16"/>
                <w:szCs w:val="16"/>
              </w:rPr>
            </w:pPr>
            <w:r w:rsidRPr="00824B70">
              <w:rPr>
                <w:rFonts w:ascii="Arial" w:hAnsi="Arial" w:cs="Arial"/>
                <w:b/>
                <w:sz w:val="16"/>
                <w:szCs w:val="16"/>
              </w:rPr>
              <w:t>ЦЕФУРОКСИМ-БХФЗ</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rPr>
                <w:rFonts w:ascii="Arial" w:hAnsi="Arial" w:cs="Arial"/>
                <w:sz w:val="16"/>
                <w:szCs w:val="16"/>
              </w:rPr>
            </w:pPr>
            <w:r w:rsidRPr="00824B70">
              <w:rPr>
                <w:rFonts w:ascii="Arial" w:hAnsi="Arial" w:cs="Arial"/>
                <w:sz w:val="16"/>
                <w:szCs w:val="16"/>
              </w:rPr>
              <w:t>порошок для розчину для ін’єкцій по 750 мг: 1 флакон з порошком у пачці; 5 флаконів з порошком у касеті; по 1 касеті у пеналі; 1 флакон з порошком у комплекті з розчинником (вода для ін’єкцій) по 5 мл або по 10 мл в ампулі в пачці з картонною перегородкою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в Інструкцію для медичного застосування лікарського засобу до розділу "Несумісність" відповідно до інформації з безпеки застосування діючої речовини. Введення змін протягом 6-ти місяців після затвердження. Зміни І типу - Зміни щодо безпеки/ефективності та фармаконагляду (інші зміни)- Зміни внесено в Інструкцію для медичного застосування лікарського засобу до розділу "Побічні реакції" щодо звітування про побічні реакції.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b/>
                <w:i/>
                <w:sz w:val="16"/>
                <w:szCs w:val="16"/>
              </w:rPr>
            </w:pPr>
            <w:r w:rsidRPr="00824B70">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i/>
                <w:sz w:val="16"/>
                <w:szCs w:val="16"/>
              </w:rPr>
            </w:pPr>
            <w:r w:rsidRPr="00824B7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UA/0565/01/02</w:t>
            </w:r>
          </w:p>
        </w:tc>
      </w:tr>
      <w:tr w:rsidR="0077730C" w:rsidRPr="00824B70" w:rsidTr="004B05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77730C">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4B05C9">
            <w:pPr>
              <w:pStyle w:val="110"/>
              <w:tabs>
                <w:tab w:val="left" w:pos="12600"/>
              </w:tabs>
              <w:rPr>
                <w:rFonts w:ascii="Arial" w:hAnsi="Arial" w:cs="Arial"/>
                <w:b/>
                <w:i/>
                <w:sz w:val="16"/>
                <w:szCs w:val="16"/>
              </w:rPr>
            </w:pPr>
            <w:r w:rsidRPr="00824B70">
              <w:rPr>
                <w:rFonts w:ascii="Arial" w:hAnsi="Arial" w:cs="Arial"/>
                <w:b/>
                <w:sz w:val="16"/>
                <w:szCs w:val="16"/>
              </w:rPr>
              <w:t>ЦИНАБСИН</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rPr>
                <w:rFonts w:ascii="Arial" w:hAnsi="Arial" w:cs="Arial"/>
                <w:sz w:val="16"/>
                <w:szCs w:val="16"/>
              </w:rPr>
            </w:pPr>
            <w:r w:rsidRPr="00824B70">
              <w:rPr>
                <w:rFonts w:ascii="Arial" w:hAnsi="Arial" w:cs="Arial"/>
                <w:sz w:val="16"/>
                <w:szCs w:val="16"/>
              </w:rPr>
              <w:t>таблетки;</w:t>
            </w:r>
            <w:r w:rsidRPr="00824B70">
              <w:rPr>
                <w:rFonts w:ascii="Arial" w:hAnsi="Arial" w:cs="Arial"/>
                <w:sz w:val="16"/>
                <w:szCs w:val="16"/>
              </w:rPr>
              <w:br/>
              <w:t>по 20 таблеток у блістері; по 3 або 5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Альпен Фарма ГмбХ</w:t>
            </w:r>
            <w:r w:rsidRPr="00824B70">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Виробник, відповідальний за кінцевий продукт, первинне та вторинне пакування, контроль якості та випуск серій:</w:t>
            </w:r>
            <w:r w:rsidRPr="00824B70">
              <w:rPr>
                <w:rFonts w:ascii="Arial" w:hAnsi="Arial" w:cs="Arial"/>
                <w:sz w:val="16"/>
                <w:szCs w:val="16"/>
              </w:rPr>
              <w:br/>
              <w:t>Др. Густав Кляйн ГмбХ &amp; Ко. КГ</w:t>
            </w:r>
            <w:r w:rsidRPr="00824B70">
              <w:rPr>
                <w:rFonts w:ascii="Arial" w:hAnsi="Arial" w:cs="Arial"/>
                <w:sz w:val="16"/>
                <w:szCs w:val="16"/>
              </w:rPr>
              <w:br/>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Німеччина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 xml:space="preserve">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Зміна вилучення виробничої дільниці готового лікарського засобу, відповідальної за виробництво кінцевого продукту, первинне, вторинне пакування та випуск серій кінцевого продукту - Дойче Хомеопаті-Уніон ДХУ-Арцнайміттель ГмбХ &amp; Ко. КГ(Оттоштрассе 24, 76227 Карлсруе, Німеччина). Залишається альтернативний виробник Др. Густав Кляйн ГмбХ &amp; Ко. КГ, Німеччина. Зміни внесено у розділи "Виробник" та "Місцезнаходження виробника та його адреса місця провадження діяльності" в інструкцію для медичного застосування у зв'язку з вилученням виробничої дільниці та як наслідок - вилучення тексту маркування упаковки лікарського засобу для відповідної виробничої дільниці.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-Зміна вилучення виробничої дільниці готового лікарського засобу, відповідальної за первинне та вторинне пакування - Др. Вільмар Швабе ГмбХ і Ко. КГ (Вільмар-Швабе-Штрассе 4, 76227 Карлоруе, Німеччина). Залишається альтернативний виробник Др. Густав Кляйн ГмбХ &amp; Ко. КГ, Німеччина. А також вносяться уточнення в написаннях функцій данного альтернативного виробника. Зміни внесено у розділи "Виробник" та "Місцезнаходження виробника та його адреса місця провадження діяльності" в інструкцію для медичного застосування у зв'язку з вилученням виробничої дільниці та як наслідок - вилучення тексту маркування упаковки лікарського засобу для відповідної виробничої дільниці. Зміни І типу - Зміни щодо безпеки/ефективності та фармаконагляду (інші зміни) -Зміни внесено у текст маркування первинної (п. 3, 4) та вторинної (п. 8, 12, 13, 17) упаковки лікарського засобу.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b/>
                <w:i/>
                <w:sz w:val="16"/>
                <w:szCs w:val="16"/>
              </w:rPr>
            </w:pPr>
            <w:r w:rsidRPr="00824B70">
              <w:rPr>
                <w:rFonts w:ascii="Arial" w:hAnsi="Arial" w:cs="Arial"/>
                <w:i/>
                <w:sz w:val="16"/>
                <w:szCs w:val="16"/>
              </w:rPr>
              <w:t>без рецепта</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i/>
                <w:sz w:val="16"/>
                <w:szCs w:val="16"/>
              </w:rPr>
            </w:pPr>
            <w:r w:rsidRPr="00824B70">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UA/6790/01/01</w:t>
            </w:r>
          </w:p>
        </w:tc>
      </w:tr>
      <w:tr w:rsidR="0077730C" w:rsidRPr="00824B70" w:rsidTr="004B05C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77730C">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7730C" w:rsidRPr="00824B70" w:rsidRDefault="0077730C" w:rsidP="004B05C9">
            <w:pPr>
              <w:pStyle w:val="110"/>
              <w:tabs>
                <w:tab w:val="left" w:pos="12600"/>
              </w:tabs>
              <w:rPr>
                <w:rFonts w:ascii="Arial" w:hAnsi="Arial" w:cs="Arial"/>
                <w:b/>
                <w:i/>
                <w:sz w:val="16"/>
                <w:szCs w:val="16"/>
              </w:rPr>
            </w:pPr>
            <w:r w:rsidRPr="00824B70">
              <w:rPr>
                <w:rFonts w:ascii="Arial" w:hAnsi="Arial" w:cs="Arial"/>
                <w:b/>
                <w:sz w:val="16"/>
                <w:szCs w:val="16"/>
              </w:rPr>
              <w:t>ЦИТІМАКС-ДАРНИЦЯ®</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rPr>
                <w:rFonts w:ascii="Arial" w:hAnsi="Arial" w:cs="Arial"/>
                <w:sz w:val="16"/>
                <w:szCs w:val="16"/>
              </w:rPr>
            </w:pPr>
            <w:r w:rsidRPr="00824B70">
              <w:rPr>
                <w:rFonts w:ascii="Arial" w:hAnsi="Arial" w:cs="Arial"/>
                <w:sz w:val="16"/>
                <w:szCs w:val="16"/>
              </w:rPr>
              <w:t>розчин для інфузій 10 мг/мл; по 100 мл у флаконі; по 1 флакону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ПрАТ "Фармацевтична фірма "Дарниця"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(зменшення до 10 разів) введення додаткового розміру серії ГЛЗ 1400 л (14,000 тис. фл.) в доповнення до вже затверджених розмірів серії 3300 л (33,000 тис. фл.) та 5500 л (55,000 тис. фл).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b/>
                <w:i/>
                <w:sz w:val="16"/>
                <w:szCs w:val="16"/>
              </w:rPr>
            </w:pPr>
            <w:r w:rsidRPr="00824B70">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7730C" w:rsidRPr="00824B70" w:rsidRDefault="0077730C" w:rsidP="004B05C9">
            <w:pPr>
              <w:pStyle w:val="110"/>
              <w:tabs>
                <w:tab w:val="left" w:pos="12600"/>
              </w:tabs>
              <w:jc w:val="center"/>
              <w:rPr>
                <w:rFonts w:ascii="Arial" w:hAnsi="Arial" w:cs="Arial"/>
                <w:sz w:val="16"/>
                <w:szCs w:val="16"/>
              </w:rPr>
            </w:pPr>
            <w:r w:rsidRPr="00824B70">
              <w:rPr>
                <w:rFonts w:ascii="Arial" w:hAnsi="Arial" w:cs="Arial"/>
                <w:sz w:val="16"/>
                <w:szCs w:val="16"/>
              </w:rPr>
              <w:t>UA/13737/02/01</w:t>
            </w:r>
          </w:p>
        </w:tc>
      </w:tr>
    </w:tbl>
    <w:p w:rsidR="0077730C" w:rsidRPr="00824B70" w:rsidRDefault="0077730C" w:rsidP="0077730C"/>
    <w:p w:rsidR="0077730C" w:rsidRPr="00824B70" w:rsidRDefault="0077730C" w:rsidP="0077730C">
      <w:pPr>
        <w:ind w:right="20"/>
        <w:rPr>
          <w:rFonts w:ascii="Arial" w:hAnsi="Arial" w:cs="Arial"/>
          <w:b/>
          <w:i/>
          <w:sz w:val="16"/>
          <w:szCs w:val="16"/>
        </w:rPr>
      </w:pPr>
      <w:r w:rsidRPr="00824B70">
        <w:rPr>
          <w:rFonts w:ascii="Arial" w:hAnsi="Arial" w:cs="Arial"/>
          <w:b/>
          <w:i/>
          <w:sz w:val="16"/>
          <w:szCs w:val="16"/>
        </w:rPr>
        <w:t>*у разі внесення змін до інструкції про медичне застосування</w:t>
      </w:r>
    </w:p>
    <w:p w:rsidR="0077730C" w:rsidRPr="00824B70" w:rsidRDefault="0077730C" w:rsidP="0077730C">
      <w:pPr>
        <w:ind w:right="20"/>
        <w:rPr>
          <w:rFonts w:ascii="Arial" w:hAnsi="Arial" w:cs="Arial"/>
          <w:b/>
          <w:i/>
          <w:sz w:val="18"/>
          <w:szCs w:val="18"/>
        </w:rPr>
      </w:pPr>
    </w:p>
    <w:p w:rsidR="0077730C" w:rsidRPr="00824B70" w:rsidRDefault="0077730C" w:rsidP="0077730C">
      <w:pPr>
        <w:pStyle w:val="11"/>
      </w:pPr>
    </w:p>
    <w:tbl>
      <w:tblPr>
        <w:tblW w:w="0" w:type="auto"/>
        <w:tblLook w:val="04A0" w:firstRow="1" w:lastRow="0" w:firstColumn="1" w:lastColumn="0" w:noHBand="0" w:noVBand="1"/>
      </w:tblPr>
      <w:tblGrid>
        <w:gridCol w:w="7421"/>
        <w:gridCol w:w="7422"/>
      </w:tblGrid>
      <w:tr w:rsidR="0077730C" w:rsidRPr="00057D96" w:rsidTr="004B05C9">
        <w:tc>
          <w:tcPr>
            <w:tcW w:w="7421" w:type="dxa"/>
            <w:hideMark/>
          </w:tcPr>
          <w:p w:rsidR="0077730C" w:rsidRPr="00057D96" w:rsidRDefault="0077730C" w:rsidP="004B05C9">
            <w:pPr>
              <w:spacing w:line="256" w:lineRule="auto"/>
              <w:ind w:right="20"/>
              <w:rPr>
                <w:rStyle w:val="cs7864ebcf1"/>
                <w:color w:val="auto"/>
                <w:sz w:val="28"/>
                <w:szCs w:val="28"/>
              </w:rPr>
            </w:pPr>
            <w:r w:rsidRPr="00057D96">
              <w:rPr>
                <w:rStyle w:val="cs7864ebcf1"/>
                <w:color w:val="auto"/>
                <w:sz w:val="28"/>
                <w:szCs w:val="28"/>
              </w:rPr>
              <w:t xml:space="preserve"> </w:t>
            </w:r>
          </w:p>
          <w:p w:rsidR="0077730C" w:rsidRPr="00057D96" w:rsidRDefault="0077730C" w:rsidP="004B05C9">
            <w:pPr>
              <w:spacing w:line="256" w:lineRule="auto"/>
              <w:ind w:right="20"/>
              <w:rPr>
                <w:rStyle w:val="cs95e872d01"/>
                <w:sz w:val="28"/>
                <w:szCs w:val="28"/>
              </w:rPr>
            </w:pPr>
            <w:r w:rsidRPr="00057D96">
              <w:rPr>
                <w:rStyle w:val="cs7864ebcf1"/>
                <w:color w:val="auto"/>
                <w:sz w:val="28"/>
                <w:szCs w:val="28"/>
              </w:rPr>
              <w:t xml:space="preserve">В.о. начальника </w:t>
            </w:r>
          </w:p>
          <w:p w:rsidR="0077730C" w:rsidRPr="00057D96" w:rsidRDefault="0077730C" w:rsidP="004B05C9">
            <w:pPr>
              <w:spacing w:line="256" w:lineRule="auto"/>
              <w:ind w:right="20"/>
              <w:rPr>
                <w:rStyle w:val="cs7864ebcf1"/>
                <w:color w:val="auto"/>
                <w:sz w:val="28"/>
                <w:szCs w:val="28"/>
              </w:rPr>
            </w:pPr>
            <w:r w:rsidRPr="00057D96">
              <w:rPr>
                <w:rStyle w:val="cs7864ebcf1"/>
                <w:color w:val="auto"/>
                <w:sz w:val="28"/>
                <w:szCs w:val="28"/>
              </w:rPr>
              <w:t xml:space="preserve">Фармацевтичного управління </w:t>
            </w:r>
            <w:r w:rsidRPr="00057D96">
              <w:rPr>
                <w:rStyle w:val="cs188c92b51"/>
                <w:color w:val="auto"/>
                <w:sz w:val="28"/>
                <w:szCs w:val="28"/>
              </w:rPr>
              <w:t>                                 </w:t>
            </w:r>
          </w:p>
        </w:tc>
        <w:tc>
          <w:tcPr>
            <w:tcW w:w="7422" w:type="dxa"/>
          </w:tcPr>
          <w:p w:rsidR="0077730C" w:rsidRPr="00057D96" w:rsidRDefault="0077730C" w:rsidP="004B05C9">
            <w:pPr>
              <w:pStyle w:val="cs95e872d0"/>
              <w:spacing w:line="256" w:lineRule="auto"/>
              <w:rPr>
                <w:rStyle w:val="cs7864ebcf1"/>
                <w:color w:val="auto"/>
                <w:sz w:val="28"/>
                <w:szCs w:val="28"/>
              </w:rPr>
            </w:pPr>
          </w:p>
          <w:p w:rsidR="0077730C" w:rsidRPr="00057D96" w:rsidRDefault="0077730C" w:rsidP="004B05C9">
            <w:pPr>
              <w:pStyle w:val="cs95e872d0"/>
              <w:spacing w:line="256" w:lineRule="auto"/>
              <w:jc w:val="center"/>
              <w:rPr>
                <w:rStyle w:val="cs7864ebcf1"/>
                <w:color w:val="auto"/>
                <w:sz w:val="28"/>
                <w:szCs w:val="28"/>
                <w:lang w:val="uk-UA"/>
              </w:rPr>
            </w:pPr>
            <w:r w:rsidRPr="00057D96">
              <w:rPr>
                <w:rStyle w:val="cs7864ebcf1"/>
                <w:color w:val="auto"/>
                <w:sz w:val="28"/>
                <w:szCs w:val="28"/>
                <w:lang w:val="uk-UA"/>
              </w:rPr>
              <w:t xml:space="preserve">                                            </w:t>
            </w:r>
          </w:p>
          <w:p w:rsidR="0077730C" w:rsidRPr="00057D96" w:rsidRDefault="0077730C" w:rsidP="004B05C9">
            <w:pPr>
              <w:pStyle w:val="cs95e872d0"/>
              <w:spacing w:line="256" w:lineRule="auto"/>
              <w:jc w:val="center"/>
              <w:rPr>
                <w:rStyle w:val="cs7864ebcf1"/>
                <w:color w:val="auto"/>
                <w:sz w:val="28"/>
                <w:szCs w:val="28"/>
                <w:lang w:val="uk-UA"/>
              </w:rPr>
            </w:pPr>
            <w:r w:rsidRPr="00057D96">
              <w:rPr>
                <w:rStyle w:val="cs7864ebcf1"/>
                <w:color w:val="auto"/>
                <w:sz w:val="28"/>
                <w:szCs w:val="28"/>
                <w:lang w:val="uk-UA"/>
              </w:rPr>
              <w:t xml:space="preserve">                           </w:t>
            </w:r>
            <w:r>
              <w:rPr>
                <w:rStyle w:val="cs7864ebcf1"/>
                <w:color w:val="auto"/>
                <w:sz w:val="28"/>
                <w:szCs w:val="28"/>
                <w:lang w:val="uk-UA"/>
              </w:rPr>
              <w:t xml:space="preserve"> </w:t>
            </w:r>
            <w:r>
              <w:rPr>
                <w:rStyle w:val="cs7864ebcf1"/>
                <w:sz w:val="28"/>
                <w:szCs w:val="28"/>
                <w:lang w:val="uk-UA"/>
              </w:rPr>
              <w:t xml:space="preserve">            </w:t>
            </w:r>
            <w:r w:rsidRPr="00057D96">
              <w:rPr>
                <w:rStyle w:val="cs7864ebcf1"/>
                <w:color w:val="auto"/>
                <w:sz w:val="28"/>
                <w:szCs w:val="28"/>
                <w:lang w:val="uk-UA"/>
              </w:rPr>
              <w:t xml:space="preserve">        Олександр ГРІЦЕНКО  </w:t>
            </w:r>
          </w:p>
        </w:tc>
      </w:tr>
    </w:tbl>
    <w:p w:rsidR="0077730C" w:rsidRPr="00824B70" w:rsidRDefault="0077730C" w:rsidP="0077730C">
      <w:pPr>
        <w:ind w:right="20"/>
        <w:rPr>
          <w:rStyle w:val="cs7864ebcf1"/>
          <w:color w:val="auto"/>
        </w:rPr>
      </w:pPr>
    </w:p>
    <w:p w:rsidR="0077730C" w:rsidRPr="00824B70" w:rsidRDefault="0077730C" w:rsidP="0077730C">
      <w:pPr>
        <w:ind w:right="20"/>
        <w:rPr>
          <w:rStyle w:val="cs7864ebcf1"/>
          <w:color w:val="auto"/>
        </w:rPr>
      </w:pPr>
    </w:p>
    <w:p w:rsidR="0077730C" w:rsidRPr="002A7DDE" w:rsidRDefault="0077730C" w:rsidP="0077730C">
      <w:pPr>
        <w:pStyle w:val="11"/>
        <w:rPr>
          <w:rStyle w:val="cs7864ebcf1"/>
          <w:color w:val="auto"/>
        </w:rPr>
      </w:pPr>
    </w:p>
    <w:p w:rsidR="0077730C" w:rsidRDefault="0077730C" w:rsidP="00FC73F7">
      <w:pPr>
        <w:pStyle w:val="31"/>
        <w:spacing w:after="0"/>
        <w:ind w:left="0"/>
        <w:rPr>
          <w:b/>
          <w:sz w:val="28"/>
          <w:szCs w:val="28"/>
          <w:lang w:val="uk-UA"/>
        </w:rPr>
        <w:sectPr w:rsidR="0077730C" w:rsidSect="004B05C9">
          <w:headerReference w:type="default" r:id="rId15"/>
          <w:pgSz w:w="16838" w:h="11906" w:orient="landscape"/>
          <w:pgMar w:top="907" w:right="1134" w:bottom="907" w:left="1077" w:header="709" w:footer="709" w:gutter="0"/>
          <w:cols w:space="708"/>
          <w:titlePg/>
          <w:docGrid w:linePitch="360"/>
        </w:sectPr>
      </w:pPr>
    </w:p>
    <w:p w:rsidR="007B698A" w:rsidRPr="00824B70" w:rsidRDefault="007B698A" w:rsidP="007B698A">
      <w:pPr>
        <w:pStyle w:val="11"/>
      </w:pPr>
    </w:p>
    <w:tbl>
      <w:tblPr>
        <w:tblW w:w="3828" w:type="dxa"/>
        <w:tblInd w:w="11448" w:type="dxa"/>
        <w:tblLayout w:type="fixed"/>
        <w:tblLook w:val="0000" w:firstRow="0" w:lastRow="0" w:firstColumn="0" w:lastColumn="0" w:noHBand="0" w:noVBand="0"/>
      </w:tblPr>
      <w:tblGrid>
        <w:gridCol w:w="3828"/>
      </w:tblGrid>
      <w:tr w:rsidR="007B698A" w:rsidRPr="00824B70" w:rsidTr="004B05C9">
        <w:tc>
          <w:tcPr>
            <w:tcW w:w="3828" w:type="dxa"/>
          </w:tcPr>
          <w:p w:rsidR="007B698A" w:rsidRPr="00113D8A" w:rsidRDefault="007B698A" w:rsidP="00F32550">
            <w:pPr>
              <w:pStyle w:val="4"/>
              <w:tabs>
                <w:tab w:val="left" w:pos="12600"/>
              </w:tabs>
              <w:spacing w:before="0" w:after="0"/>
              <w:jc w:val="both"/>
              <w:rPr>
                <w:sz w:val="18"/>
                <w:szCs w:val="18"/>
              </w:rPr>
            </w:pPr>
            <w:r w:rsidRPr="00113D8A">
              <w:rPr>
                <w:sz w:val="18"/>
                <w:szCs w:val="18"/>
              </w:rPr>
              <w:t xml:space="preserve">Додаток </w:t>
            </w:r>
            <w:r>
              <w:rPr>
                <w:sz w:val="18"/>
                <w:szCs w:val="18"/>
              </w:rPr>
              <w:t>4</w:t>
            </w:r>
          </w:p>
          <w:p w:rsidR="007B698A" w:rsidRPr="00113D8A" w:rsidRDefault="007B698A" w:rsidP="00F32550">
            <w:pPr>
              <w:pStyle w:val="4"/>
              <w:tabs>
                <w:tab w:val="left" w:pos="12600"/>
              </w:tabs>
              <w:spacing w:before="0" w:after="0"/>
              <w:jc w:val="both"/>
              <w:rPr>
                <w:sz w:val="18"/>
                <w:szCs w:val="18"/>
              </w:rPr>
            </w:pPr>
            <w:r w:rsidRPr="00113D8A">
              <w:rPr>
                <w:sz w:val="18"/>
                <w:szCs w:val="18"/>
              </w:rPr>
              <w:t>до наказу Міністерства охорони</w:t>
            </w:r>
          </w:p>
          <w:p w:rsidR="007B698A" w:rsidRPr="00113D8A" w:rsidRDefault="007B698A" w:rsidP="00F32550">
            <w:pPr>
              <w:pStyle w:val="4"/>
              <w:tabs>
                <w:tab w:val="left" w:pos="12600"/>
              </w:tabs>
              <w:spacing w:before="0" w:after="0"/>
              <w:jc w:val="both"/>
              <w:rPr>
                <w:sz w:val="18"/>
                <w:szCs w:val="18"/>
              </w:rPr>
            </w:pPr>
            <w:r w:rsidRPr="00113D8A">
              <w:rPr>
                <w:sz w:val="18"/>
                <w:szCs w:val="18"/>
              </w:rPr>
              <w:t>здоров’я України «</w:t>
            </w:r>
            <w:r w:rsidRPr="00AC2840">
              <w:rPr>
                <w:sz w:val="18"/>
                <w:szCs w:val="18"/>
              </w:rPr>
              <w:t>Про державну реєстрацію (перереєстрацію) лікарських засобів (медичних імунобіологічних препаратів) та внесення змін до реєстраційних матеріалів</w:t>
            </w:r>
            <w:r w:rsidRPr="00113D8A">
              <w:rPr>
                <w:sz w:val="18"/>
                <w:szCs w:val="18"/>
              </w:rPr>
              <w:t>»</w:t>
            </w:r>
          </w:p>
          <w:p w:rsidR="007B698A" w:rsidRPr="00926147" w:rsidRDefault="007B698A" w:rsidP="00F32550">
            <w:pPr>
              <w:tabs>
                <w:tab w:val="left" w:pos="12600"/>
              </w:tabs>
              <w:jc w:val="both"/>
              <w:rPr>
                <w:rFonts w:ascii="Arial" w:hAnsi="Arial" w:cs="Arial"/>
                <w:b/>
                <w:sz w:val="18"/>
                <w:szCs w:val="18"/>
              </w:rPr>
            </w:pPr>
            <w:r w:rsidRPr="00926147">
              <w:rPr>
                <w:b/>
                <w:bCs/>
                <w:iCs/>
                <w:sz w:val="18"/>
                <w:szCs w:val="18"/>
                <w:u w:val="single"/>
              </w:rPr>
              <w:t>від 03 січня 2025року № 25 _</w:t>
            </w:r>
          </w:p>
        </w:tc>
      </w:tr>
    </w:tbl>
    <w:p w:rsidR="007B698A" w:rsidRPr="00113D8A" w:rsidRDefault="007B698A" w:rsidP="007B698A">
      <w:pPr>
        <w:jc w:val="center"/>
        <w:rPr>
          <w:b/>
          <w:sz w:val="28"/>
          <w:szCs w:val="28"/>
        </w:rPr>
      </w:pPr>
      <w:r w:rsidRPr="00113D8A">
        <w:rPr>
          <w:b/>
          <w:sz w:val="28"/>
          <w:szCs w:val="28"/>
        </w:rPr>
        <w:t>ПЕРЕЛІК</w:t>
      </w:r>
    </w:p>
    <w:p w:rsidR="007B698A" w:rsidRDefault="007B698A" w:rsidP="007B698A">
      <w:pPr>
        <w:jc w:val="center"/>
        <w:rPr>
          <w:b/>
          <w:sz w:val="28"/>
          <w:szCs w:val="28"/>
        </w:rPr>
      </w:pPr>
      <w:r w:rsidRPr="00113D8A">
        <w:rPr>
          <w:b/>
          <w:sz w:val="28"/>
          <w:szCs w:val="28"/>
        </w:rPr>
        <w:t xml:space="preserve">ЛІКАРСЬКИХ ЗАСОБІВ, ЯКИМ ВІДМОВЛЕНО В ДЕРЖАВНІЙ РЕЄСТРАЦІЇ, ПЕРЕРЕЄСТРАЦІЇ </w:t>
      </w:r>
      <w:r>
        <w:rPr>
          <w:b/>
          <w:sz w:val="28"/>
          <w:szCs w:val="28"/>
        </w:rPr>
        <w:t xml:space="preserve">АБО У </w:t>
      </w:r>
      <w:r w:rsidRPr="00113D8A">
        <w:rPr>
          <w:b/>
          <w:sz w:val="28"/>
          <w:szCs w:val="28"/>
        </w:rPr>
        <w:t>ВНЕСЕНН</w:t>
      </w:r>
      <w:r>
        <w:rPr>
          <w:b/>
          <w:sz w:val="28"/>
          <w:szCs w:val="28"/>
        </w:rPr>
        <w:t>І</w:t>
      </w:r>
      <w:r w:rsidRPr="00113D8A">
        <w:rPr>
          <w:b/>
          <w:sz w:val="28"/>
          <w:szCs w:val="28"/>
        </w:rPr>
        <w:t xml:space="preserve"> ЗМІН ДО РЕЄСТРАЦІЙНИХ МАТЕРІАЛІВ</w:t>
      </w:r>
    </w:p>
    <w:p w:rsidR="007B698A" w:rsidRPr="00824B70" w:rsidRDefault="007B698A" w:rsidP="007B698A">
      <w:pPr>
        <w:jc w:val="center"/>
        <w:rPr>
          <w:rFonts w:ascii="Arial" w:hAnsi="Arial" w:cs="Arial"/>
        </w:rPr>
      </w:pPr>
    </w:p>
    <w:tbl>
      <w:tblPr>
        <w:tblW w:w="15735"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47"/>
        <w:gridCol w:w="1297"/>
        <w:gridCol w:w="1871"/>
        <w:gridCol w:w="1247"/>
        <w:gridCol w:w="851"/>
        <w:gridCol w:w="1134"/>
        <w:gridCol w:w="992"/>
        <w:gridCol w:w="1417"/>
        <w:gridCol w:w="6379"/>
      </w:tblGrid>
      <w:tr w:rsidR="007B698A" w:rsidRPr="00824B70" w:rsidTr="004B05C9">
        <w:tc>
          <w:tcPr>
            <w:tcW w:w="547" w:type="dxa"/>
            <w:tcBorders>
              <w:top w:val="single" w:sz="4" w:space="0" w:color="auto"/>
              <w:left w:val="single" w:sz="4" w:space="0" w:color="auto"/>
              <w:bottom w:val="single" w:sz="4" w:space="0" w:color="auto"/>
              <w:right w:val="single" w:sz="4" w:space="0" w:color="auto"/>
            </w:tcBorders>
            <w:shd w:val="pct10" w:color="auto" w:fill="auto"/>
          </w:tcPr>
          <w:p w:rsidR="007B698A" w:rsidRPr="00824B70" w:rsidRDefault="007B698A" w:rsidP="004B05C9">
            <w:pPr>
              <w:spacing w:line="276" w:lineRule="auto"/>
              <w:jc w:val="center"/>
              <w:rPr>
                <w:rFonts w:ascii="Arial" w:hAnsi="Arial" w:cs="Arial"/>
                <w:b/>
                <w:i/>
                <w:sz w:val="16"/>
                <w:szCs w:val="16"/>
                <w:lang w:eastAsia="en-US"/>
              </w:rPr>
            </w:pPr>
            <w:r w:rsidRPr="00824B70">
              <w:rPr>
                <w:rFonts w:ascii="Arial" w:hAnsi="Arial" w:cs="Arial"/>
                <w:b/>
                <w:i/>
                <w:sz w:val="16"/>
                <w:szCs w:val="16"/>
                <w:lang w:eastAsia="en-US"/>
              </w:rPr>
              <w:t>№ п/п</w:t>
            </w:r>
          </w:p>
        </w:tc>
        <w:tc>
          <w:tcPr>
            <w:tcW w:w="1297" w:type="dxa"/>
            <w:tcBorders>
              <w:top w:val="single" w:sz="4" w:space="0" w:color="auto"/>
              <w:left w:val="single" w:sz="4" w:space="0" w:color="auto"/>
              <w:bottom w:val="single" w:sz="4" w:space="0" w:color="auto"/>
              <w:right w:val="single" w:sz="6" w:space="0" w:color="auto"/>
            </w:tcBorders>
            <w:shd w:val="pct10" w:color="auto" w:fill="auto"/>
          </w:tcPr>
          <w:p w:rsidR="007B698A" w:rsidRPr="00824B70" w:rsidRDefault="007B698A" w:rsidP="004B05C9">
            <w:pPr>
              <w:spacing w:line="276" w:lineRule="auto"/>
              <w:jc w:val="center"/>
              <w:rPr>
                <w:rFonts w:ascii="Arial" w:hAnsi="Arial" w:cs="Arial"/>
                <w:b/>
                <w:i/>
                <w:sz w:val="16"/>
                <w:szCs w:val="16"/>
                <w:lang w:eastAsia="en-US"/>
              </w:rPr>
            </w:pPr>
            <w:r w:rsidRPr="00824B70">
              <w:rPr>
                <w:rFonts w:ascii="Arial" w:hAnsi="Arial" w:cs="Arial"/>
                <w:b/>
                <w:i/>
                <w:sz w:val="16"/>
                <w:szCs w:val="16"/>
                <w:lang w:eastAsia="en-US"/>
              </w:rPr>
              <w:t>Назва лікарського засобу</w:t>
            </w:r>
          </w:p>
        </w:tc>
        <w:tc>
          <w:tcPr>
            <w:tcW w:w="1871" w:type="dxa"/>
            <w:tcBorders>
              <w:top w:val="single" w:sz="4" w:space="0" w:color="auto"/>
              <w:left w:val="single" w:sz="6" w:space="0" w:color="auto"/>
              <w:bottom w:val="single" w:sz="4" w:space="0" w:color="auto"/>
              <w:right w:val="single" w:sz="6" w:space="0" w:color="auto"/>
            </w:tcBorders>
            <w:shd w:val="pct10" w:color="auto" w:fill="auto"/>
          </w:tcPr>
          <w:p w:rsidR="007B698A" w:rsidRPr="00824B70" w:rsidRDefault="007B698A" w:rsidP="004B05C9">
            <w:pPr>
              <w:spacing w:line="276" w:lineRule="auto"/>
              <w:jc w:val="center"/>
              <w:rPr>
                <w:rFonts w:ascii="Arial" w:hAnsi="Arial" w:cs="Arial"/>
                <w:b/>
                <w:i/>
                <w:sz w:val="16"/>
                <w:szCs w:val="16"/>
                <w:lang w:eastAsia="en-US"/>
              </w:rPr>
            </w:pPr>
            <w:r w:rsidRPr="00824B70">
              <w:rPr>
                <w:rFonts w:ascii="Arial" w:hAnsi="Arial" w:cs="Arial"/>
                <w:b/>
                <w:i/>
                <w:sz w:val="16"/>
                <w:szCs w:val="16"/>
                <w:lang w:eastAsia="en-US"/>
              </w:rPr>
              <w:t>Форма випуску</w:t>
            </w:r>
          </w:p>
        </w:tc>
        <w:tc>
          <w:tcPr>
            <w:tcW w:w="1247" w:type="dxa"/>
            <w:tcBorders>
              <w:top w:val="single" w:sz="4" w:space="0" w:color="auto"/>
              <w:left w:val="single" w:sz="6" w:space="0" w:color="auto"/>
              <w:bottom w:val="single" w:sz="4" w:space="0" w:color="auto"/>
              <w:right w:val="single" w:sz="6" w:space="0" w:color="auto"/>
            </w:tcBorders>
            <w:shd w:val="pct10" w:color="auto" w:fill="auto"/>
          </w:tcPr>
          <w:p w:rsidR="007B698A" w:rsidRPr="00824B70" w:rsidRDefault="007B698A" w:rsidP="004B05C9">
            <w:pPr>
              <w:spacing w:line="276" w:lineRule="auto"/>
              <w:jc w:val="center"/>
              <w:rPr>
                <w:rFonts w:ascii="Arial" w:hAnsi="Arial" w:cs="Arial"/>
                <w:b/>
                <w:i/>
                <w:sz w:val="16"/>
                <w:szCs w:val="16"/>
                <w:lang w:eastAsia="en-US"/>
              </w:rPr>
            </w:pPr>
            <w:r w:rsidRPr="00824B70">
              <w:rPr>
                <w:rFonts w:ascii="Arial" w:hAnsi="Arial" w:cs="Arial"/>
                <w:b/>
                <w:i/>
                <w:sz w:val="16"/>
                <w:szCs w:val="16"/>
                <w:lang w:eastAsia="en-US"/>
              </w:rPr>
              <w:t>Заявник</w:t>
            </w:r>
          </w:p>
        </w:tc>
        <w:tc>
          <w:tcPr>
            <w:tcW w:w="851" w:type="dxa"/>
            <w:tcBorders>
              <w:top w:val="single" w:sz="4" w:space="0" w:color="auto"/>
              <w:left w:val="single" w:sz="6" w:space="0" w:color="auto"/>
              <w:bottom w:val="single" w:sz="4" w:space="0" w:color="auto"/>
              <w:right w:val="single" w:sz="6" w:space="0" w:color="auto"/>
            </w:tcBorders>
            <w:shd w:val="pct10" w:color="auto" w:fill="auto"/>
          </w:tcPr>
          <w:p w:rsidR="007B698A" w:rsidRPr="00824B70" w:rsidRDefault="007B698A" w:rsidP="004B05C9">
            <w:pPr>
              <w:spacing w:line="276" w:lineRule="auto"/>
              <w:jc w:val="center"/>
              <w:rPr>
                <w:rFonts w:ascii="Arial" w:hAnsi="Arial" w:cs="Arial"/>
                <w:b/>
                <w:i/>
                <w:sz w:val="16"/>
                <w:szCs w:val="16"/>
                <w:lang w:eastAsia="en-US"/>
              </w:rPr>
            </w:pPr>
            <w:r w:rsidRPr="00824B70">
              <w:rPr>
                <w:rFonts w:ascii="Arial" w:hAnsi="Arial" w:cs="Arial"/>
                <w:b/>
                <w:i/>
                <w:sz w:val="16"/>
                <w:szCs w:val="16"/>
                <w:lang w:eastAsia="en-US"/>
              </w:rPr>
              <w:t>Країна</w:t>
            </w:r>
          </w:p>
        </w:tc>
        <w:tc>
          <w:tcPr>
            <w:tcW w:w="1134" w:type="dxa"/>
            <w:tcBorders>
              <w:top w:val="single" w:sz="4" w:space="0" w:color="auto"/>
              <w:left w:val="single" w:sz="6" w:space="0" w:color="auto"/>
              <w:bottom w:val="single" w:sz="4" w:space="0" w:color="auto"/>
              <w:right w:val="single" w:sz="6" w:space="0" w:color="auto"/>
            </w:tcBorders>
            <w:shd w:val="pct10" w:color="auto" w:fill="auto"/>
          </w:tcPr>
          <w:p w:rsidR="007B698A" w:rsidRPr="00824B70" w:rsidRDefault="007B698A" w:rsidP="004B05C9">
            <w:pPr>
              <w:spacing w:line="276" w:lineRule="auto"/>
              <w:jc w:val="center"/>
              <w:rPr>
                <w:rFonts w:ascii="Arial" w:hAnsi="Arial" w:cs="Arial"/>
                <w:b/>
                <w:i/>
                <w:sz w:val="16"/>
                <w:szCs w:val="16"/>
                <w:lang w:eastAsia="en-US"/>
              </w:rPr>
            </w:pPr>
            <w:r w:rsidRPr="00824B70">
              <w:rPr>
                <w:rFonts w:ascii="Arial" w:hAnsi="Arial" w:cs="Arial"/>
                <w:b/>
                <w:i/>
                <w:sz w:val="16"/>
                <w:szCs w:val="16"/>
                <w:lang w:eastAsia="en-US"/>
              </w:rPr>
              <w:t>Виробник</w:t>
            </w:r>
          </w:p>
        </w:tc>
        <w:tc>
          <w:tcPr>
            <w:tcW w:w="992" w:type="dxa"/>
            <w:tcBorders>
              <w:top w:val="single" w:sz="4" w:space="0" w:color="auto"/>
              <w:left w:val="single" w:sz="6" w:space="0" w:color="auto"/>
              <w:bottom w:val="single" w:sz="4" w:space="0" w:color="auto"/>
              <w:right w:val="single" w:sz="6" w:space="0" w:color="auto"/>
            </w:tcBorders>
            <w:shd w:val="pct10" w:color="auto" w:fill="auto"/>
          </w:tcPr>
          <w:p w:rsidR="007B698A" w:rsidRPr="00824B70" w:rsidRDefault="007B698A" w:rsidP="004B05C9">
            <w:pPr>
              <w:spacing w:line="276" w:lineRule="auto"/>
              <w:jc w:val="center"/>
              <w:rPr>
                <w:rFonts w:ascii="Arial" w:hAnsi="Arial" w:cs="Arial"/>
                <w:b/>
                <w:i/>
                <w:sz w:val="16"/>
                <w:szCs w:val="16"/>
                <w:lang w:eastAsia="en-US"/>
              </w:rPr>
            </w:pPr>
            <w:r w:rsidRPr="00824B70">
              <w:rPr>
                <w:rFonts w:ascii="Arial" w:hAnsi="Arial" w:cs="Arial"/>
                <w:b/>
                <w:i/>
                <w:sz w:val="16"/>
                <w:szCs w:val="16"/>
                <w:lang w:eastAsia="en-US"/>
              </w:rPr>
              <w:t>Країна</w:t>
            </w:r>
          </w:p>
        </w:tc>
        <w:tc>
          <w:tcPr>
            <w:tcW w:w="1417" w:type="dxa"/>
            <w:tcBorders>
              <w:top w:val="single" w:sz="4" w:space="0" w:color="auto"/>
              <w:left w:val="single" w:sz="6" w:space="0" w:color="auto"/>
              <w:bottom w:val="single" w:sz="4" w:space="0" w:color="auto"/>
              <w:right w:val="single" w:sz="6" w:space="0" w:color="auto"/>
            </w:tcBorders>
            <w:shd w:val="pct10" w:color="auto" w:fill="auto"/>
          </w:tcPr>
          <w:p w:rsidR="007B698A" w:rsidRPr="00824B70" w:rsidRDefault="007B698A" w:rsidP="004B05C9">
            <w:pPr>
              <w:jc w:val="center"/>
              <w:rPr>
                <w:rFonts w:ascii="Arial" w:hAnsi="Arial" w:cs="Arial"/>
                <w:b/>
                <w:i/>
                <w:sz w:val="16"/>
                <w:szCs w:val="16"/>
                <w:lang w:eastAsia="en-US"/>
              </w:rPr>
            </w:pPr>
            <w:r w:rsidRPr="00824B70">
              <w:rPr>
                <w:rFonts w:ascii="Arial" w:hAnsi="Arial" w:cs="Arial"/>
                <w:b/>
                <w:i/>
                <w:sz w:val="16"/>
                <w:szCs w:val="16"/>
                <w:lang w:eastAsia="en-US"/>
              </w:rPr>
              <w:t>Підстава</w:t>
            </w:r>
          </w:p>
        </w:tc>
        <w:tc>
          <w:tcPr>
            <w:tcW w:w="6379" w:type="dxa"/>
            <w:tcBorders>
              <w:top w:val="single" w:sz="4" w:space="0" w:color="auto"/>
              <w:left w:val="single" w:sz="6" w:space="0" w:color="auto"/>
              <w:bottom w:val="single" w:sz="4" w:space="0" w:color="auto"/>
              <w:right w:val="single" w:sz="6" w:space="0" w:color="auto"/>
            </w:tcBorders>
            <w:shd w:val="pct10" w:color="auto" w:fill="auto"/>
          </w:tcPr>
          <w:p w:rsidR="007B698A" w:rsidRPr="00824B70" w:rsidRDefault="007B698A" w:rsidP="004B05C9">
            <w:pPr>
              <w:jc w:val="center"/>
              <w:rPr>
                <w:rFonts w:ascii="Arial" w:hAnsi="Arial" w:cs="Arial"/>
                <w:b/>
                <w:i/>
                <w:sz w:val="16"/>
                <w:szCs w:val="16"/>
                <w:lang w:eastAsia="en-US"/>
              </w:rPr>
            </w:pPr>
            <w:r w:rsidRPr="00824B70">
              <w:rPr>
                <w:rFonts w:ascii="Arial" w:hAnsi="Arial" w:cs="Arial"/>
                <w:b/>
                <w:i/>
                <w:sz w:val="16"/>
                <w:szCs w:val="16"/>
                <w:lang w:eastAsia="en-US"/>
              </w:rPr>
              <w:t>Процедура</w:t>
            </w:r>
          </w:p>
        </w:tc>
      </w:tr>
      <w:tr w:rsidR="007B698A" w:rsidRPr="00824B70" w:rsidTr="004B05C9">
        <w:trPr>
          <w:trHeight w:val="557"/>
        </w:trPr>
        <w:tc>
          <w:tcPr>
            <w:tcW w:w="547" w:type="dxa"/>
            <w:tcBorders>
              <w:top w:val="single" w:sz="4" w:space="0" w:color="auto"/>
              <w:left w:val="single" w:sz="4" w:space="0" w:color="auto"/>
              <w:bottom w:val="single" w:sz="4" w:space="0" w:color="auto"/>
              <w:right w:val="single" w:sz="4" w:space="0" w:color="auto"/>
            </w:tcBorders>
          </w:tcPr>
          <w:p w:rsidR="007B698A" w:rsidRPr="00824B70" w:rsidRDefault="007B698A" w:rsidP="007B698A">
            <w:pPr>
              <w:numPr>
                <w:ilvl w:val="0"/>
                <w:numId w:val="6"/>
              </w:numPr>
              <w:spacing w:line="276" w:lineRule="auto"/>
              <w:rPr>
                <w:rFonts w:ascii="Arial" w:hAnsi="Arial" w:cs="Arial"/>
                <w:b/>
                <w:sz w:val="16"/>
                <w:szCs w:val="16"/>
                <w:lang w:eastAsia="en-US"/>
              </w:rPr>
            </w:pPr>
          </w:p>
        </w:tc>
        <w:tc>
          <w:tcPr>
            <w:tcW w:w="1297" w:type="dxa"/>
            <w:tcBorders>
              <w:top w:val="single" w:sz="4" w:space="0" w:color="auto"/>
              <w:left w:val="single" w:sz="4" w:space="0" w:color="auto"/>
              <w:bottom w:val="single" w:sz="4" w:space="0" w:color="auto"/>
              <w:right w:val="single" w:sz="4" w:space="0" w:color="auto"/>
            </w:tcBorders>
          </w:tcPr>
          <w:p w:rsidR="007B698A" w:rsidRPr="00824B70" w:rsidRDefault="007B698A" w:rsidP="004B05C9">
            <w:pPr>
              <w:spacing w:line="276" w:lineRule="auto"/>
              <w:jc w:val="both"/>
              <w:rPr>
                <w:rFonts w:ascii="Arial" w:hAnsi="Arial" w:cs="Arial"/>
                <w:b/>
                <w:sz w:val="16"/>
                <w:szCs w:val="16"/>
              </w:rPr>
            </w:pPr>
            <w:r w:rsidRPr="00824B70">
              <w:rPr>
                <w:rFonts w:ascii="Arial" w:hAnsi="Arial" w:cs="Arial"/>
                <w:b/>
                <w:sz w:val="16"/>
                <w:szCs w:val="16"/>
              </w:rPr>
              <w:t xml:space="preserve">БОРТЕРО </w:t>
            </w:r>
          </w:p>
        </w:tc>
        <w:tc>
          <w:tcPr>
            <w:tcW w:w="1871" w:type="dxa"/>
            <w:tcBorders>
              <w:top w:val="single" w:sz="4" w:space="0" w:color="auto"/>
              <w:left w:val="single" w:sz="4" w:space="0" w:color="auto"/>
              <w:bottom w:val="single" w:sz="4" w:space="0" w:color="auto"/>
              <w:right w:val="single" w:sz="4" w:space="0" w:color="auto"/>
            </w:tcBorders>
          </w:tcPr>
          <w:p w:rsidR="007B698A" w:rsidRPr="00824B70" w:rsidRDefault="007B698A" w:rsidP="004B05C9">
            <w:pPr>
              <w:spacing w:line="276" w:lineRule="auto"/>
              <w:rPr>
                <w:rFonts w:ascii="Arial" w:hAnsi="Arial" w:cs="Arial"/>
                <w:sz w:val="16"/>
                <w:szCs w:val="16"/>
              </w:rPr>
            </w:pPr>
            <w:r w:rsidRPr="00824B70">
              <w:rPr>
                <w:rFonts w:ascii="Arial" w:hAnsi="Arial" w:cs="Arial"/>
                <w:sz w:val="16"/>
                <w:szCs w:val="16"/>
              </w:rPr>
              <w:t>ліофілізат для розчину для ін'єкцій, по 3,5 мг; 1 флакон з ліофілізатом у картонній коробці</w:t>
            </w:r>
          </w:p>
          <w:p w:rsidR="007B698A" w:rsidRPr="00824B70" w:rsidRDefault="007B698A" w:rsidP="004B05C9">
            <w:pPr>
              <w:spacing w:line="276" w:lineRule="auto"/>
              <w:ind w:left="170"/>
              <w:jc w:val="both"/>
              <w:rPr>
                <w:rFonts w:ascii="Arial" w:hAnsi="Arial" w:cs="Arial"/>
                <w:sz w:val="16"/>
                <w:szCs w:val="16"/>
              </w:rPr>
            </w:pPr>
          </w:p>
        </w:tc>
        <w:tc>
          <w:tcPr>
            <w:tcW w:w="1247" w:type="dxa"/>
            <w:tcBorders>
              <w:top w:val="single" w:sz="4" w:space="0" w:color="auto"/>
              <w:left w:val="single" w:sz="4" w:space="0" w:color="auto"/>
              <w:bottom w:val="single" w:sz="4" w:space="0" w:color="auto"/>
              <w:right w:val="single" w:sz="4" w:space="0" w:color="auto"/>
            </w:tcBorders>
          </w:tcPr>
          <w:p w:rsidR="007B698A" w:rsidRPr="00824B70" w:rsidRDefault="007B698A" w:rsidP="004B05C9">
            <w:pPr>
              <w:spacing w:line="276" w:lineRule="auto"/>
              <w:jc w:val="center"/>
              <w:rPr>
                <w:rFonts w:ascii="Arial" w:hAnsi="Arial" w:cs="Arial"/>
                <w:sz w:val="16"/>
                <w:szCs w:val="16"/>
              </w:rPr>
            </w:pPr>
            <w:r w:rsidRPr="00824B70">
              <w:rPr>
                <w:rFonts w:ascii="Arial" w:hAnsi="Arial" w:cs="Arial"/>
                <w:sz w:val="16"/>
                <w:szCs w:val="16"/>
              </w:rPr>
              <w:t>ГЕТЕРО ЛАБЗ ЛІМІТЕД</w:t>
            </w:r>
          </w:p>
          <w:p w:rsidR="007B698A" w:rsidRPr="00824B70" w:rsidRDefault="007B698A" w:rsidP="004B05C9">
            <w:pPr>
              <w:spacing w:line="276" w:lineRule="auto"/>
              <w:ind w:left="170"/>
              <w:jc w:val="center"/>
              <w:rPr>
                <w:rFonts w:ascii="Arial" w:hAnsi="Arial" w:cs="Arial"/>
                <w:sz w:val="16"/>
                <w:szCs w:val="16"/>
              </w:rPr>
            </w:pPr>
          </w:p>
        </w:tc>
        <w:tc>
          <w:tcPr>
            <w:tcW w:w="851" w:type="dxa"/>
            <w:tcBorders>
              <w:top w:val="single" w:sz="4" w:space="0" w:color="auto"/>
              <w:left w:val="single" w:sz="4" w:space="0" w:color="auto"/>
              <w:bottom w:val="single" w:sz="4" w:space="0" w:color="auto"/>
              <w:right w:val="single" w:sz="4" w:space="0" w:color="auto"/>
            </w:tcBorders>
          </w:tcPr>
          <w:p w:rsidR="007B698A" w:rsidRPr="00824B70" w:rsidRDefault="007B698A" w:rsidP="004B05C9">
            <w:pPr>
              <w:spacing w:line="276" w:lineRule="auto"/>
              <w:jc w:val="center"/>
              <w:rPr>
                <w:rFonts w:ascii="Arial" w:hAnsi="Arial" w:cs="Arial"/>
                <w:sz w:val="16"/>
                <w:szCs w:val="16"/>
              </w:rPr>
            </w:pPr>
            <w:r w:rsidRPr="00824B70">
              <w:rPr>
                <w:rFonts w:ascii="Arial" w:hAnsi="Arial" w:cs="Arial"/>
                <w:sz w:val="16"/>
                <w:szCs w:val="16"/>
              </w:rPr>
              <w:t>Індія</w:t>
            </w:r>
          </w:p>
        </w:tc>
        <w:tc>
          <w:tcPr>
            <w:tcW w:w="1134" w:type="dxa"/>
            <w:tcBorders>
              <w:top w:val="single" w:sz="4" w:space="0" w:color="auto"/>
              <w:left w:val="single" w:sz="4" w:space="0" w:color="auto"/>
              <w:bottom w:val="single" w:sz="4" w:space="0" w:color="auto"/>
              <w:right w:val="single" w:sz="4" w:space="0" w:color="auto"/>
            </w:tcBorders>
          </w:tcPr>
          <w:p w:rsidR="007B698A" w:rsidRPr="00824B70" w:rsidRDefault="007B698A" w:rsidP="004B05C9">
            <w:pPr>
              <w:pStyle w:val="178"/>
              <w:spacing w:line="276" w:lineRule="auto"/>
              <w:ind w:firstLine="0"/>
              <w:jc w:val="center"/>
              <w:rPr>
                <w:rFonts w:cs="Arial"/>
                <w:b w:val="0"/>
                <w:iCs/>
                <w:sz w:val="16"/>
                <w:szCs w:val="16"/>
              </w:rPr>
            </w:pPr>
            <w:r w:rsidRPr="00824B70">
              <w:rPr>
                <w:rFonts w:cs="Arial"/>
                <w:b w:val="0"/>
                <w:sz w:val="16"/>
                <w:szCs w:val="16"/>
              </w:rPr>
              <w:t>Гетеро Лабз Лімітед</w:t>
            </w:r>
          </w:p>
        </w:tc>
        <w:tc>
          <w:tcPr>
            <w:tcW w:w="992" w:type="dxa"/>
            <w:tcBorders>
              <w:top w:val="single" w:sz="4" w:space="0" w:color="auto"/>
              <w:left w:val="single" w:sz="4" w:space="0" w:color="auto"/>
              <w:bottom w:val="single" w:sz="4" w:space="0" w:color="auto"/>
              <w:right w:val="single" w:sz="4" w:space="0" w:color="auto"/>
            </w:tcBorders>
          </w:tcPr>
          <w:p w:rsidR="007B698A" w:rsidRPr="00824B70" w:rsidRDefault="007B698A" w:rsidP="004B05C9">
            <w:pPr>
              <w:pStyle w:val="ab"/>
              <w:spacing w:line="276" w:lineRule="auto"/>
              <w:rPr>
                <w:rFonts w:ascii="Arial" w:hAnsi="Arial" w:cs="Arial"/>
                <w:sz w:val="16"/>
                <w:szCs w:val="16"/>
              </w:rPr>
            </w:pPr>
            <w:r w:rsidRPr="00824B70">
              <w:rPr>
                <w:rFonts w:ascii="Arial" w:hAnsi="Arial" w:cs="Arial"/>
                <w:sz w:val="16"/>
                <w:szCs w:val="16"/>
              </w:rPr>
              <w:t>Індія</w:t>
            </w:r>
          </w:p>
        </w:tc>
        <w:tc>
          <w:tcPr>
            <w:tcW w:w="1417" w:type="dxa"/>
            <w:tcBorders>
              <w:top w:val="single" w:sz="4" w:space="0" w:color="auto"/>
              <w:left w:val="single" w:sz="4" w:space="0" w:color="auto"/>
              <w:bottom w:val="single" w:sz="4" w:space="0" w:color="auto"/>
              <w:right w:val="single" w:sz="4" w:space="0" w:color="auto"/>
            </w:tcBorders>
          </w:tcPr>
          <w:p w:rsidR="007B698A" w:rsidRPr="00824B70" w:rsidRDefault="007B698A" w:rsidP="004B05C9">
            <w:pPr>
              <w:pStyle w:val="169"/>
              <w:spacing w:line="276" w:lineRule="auto"/>
              <w:ind w:firstLine="0"/>
              <w:jc w:val="left"/>
              <w:rPr>
                <w:rFonts w:cs="Arial"/>
                <w:b w:val="0"/>
                <w:iCs/>
                <w:sz w:val="16"/>
                <w:szCs w:val="16"/>
                <w:lang w:val="uk-UA"/>
              </w:rPr>
            </w:pPr>
            <w:r w:rsidRPr="00824B70">
              <w:rPr>
                <w:rFonts w:cs="Arial"/>
                <w:b w:val="0"/>
                <w:iCs/>
                <w:sz w:val="16"/>
                <w:szCs w:val="16"/>
              </w:rPr>
              <w:t>засідання НТР № 46 від 12.12.2024</w:t>
            </w:r>
          </w:p>
        </w:tc>
        <w:tc>
          <w:tcPr>
            <w:tcW w:w="6379" w:type="dxa"/>
            <w:tcBorders>
              <w:top w:val="single" w:sz="4" w:space="0" w:color="auto"/>
              <w:left w:val="single" w:sz="4" w:space="0" w:color="auto"/>
              <w:bottom w:val="single" w:sz="4" w:space="0" w:color="auto"/>
              <w:right w:val="single" w:sz="4" w:space="0" w:color="auto"/>
            </w:tcBorders>
          </w:tcPr>
          <w:p w:rsidR="007B698A" w:rsidRPr="00824B70" w:rsidRDefault="007B698A" w:rsidP="004B05C9">
            <w:pPr>
              <w:pStyle w:val="ab"/>
              <w:spacing w:after="0"/>
              <w:ind w:left="0"/>
              <w:jc w:val="both"/>
              <w:rPr>
                <w:rFonts w:ascii="Arial" w:hAnsi="Arial" w:cs="Arial"/>
                <w:b/>
                <w:sz w:val="16"/>
                <w:szCs w:val="16"/>
              </w:rPr>
            </w:pPr>
            <w:r>
              <w:rPr>
                <w:rFonts w:ascii="Arial" w:hAnsi="Arial" w:cs="Arial"/>
                <w:b/>
                <w:sz w:val="16"/>
                <w:szCs w:val="16"/>
                <w:lang w:val="uk-UA"/>
              </w:rPr>
              <w:t>Відмовити у</w:t>
            </w:r>
            <w:r w:rsidRPr="00116627">
              <w:rPr>
                <w:rFonts w:ascii="Arial" w:hAnsi="Arial" w:cs="Arial"/>
                <w:b/>
                <w:sz w:val="16"/>
                <w:szCs w:val="16"/>
                <w:lang w:val="uk-UA"/>
              </w:rPr>
              <w:t xml:space="preserve"> </w:t>
            </w:r>
            <w:r>
              <w:rPr>
                <w:rFonts w:ascii="Arial" w:hAnsi="Arial" w:cs="Arial"/>
                <w:b/>
                <w:sz w:val="16"/>
                <w:szCs w:val="16"/>
                <w:lang w:val="uk-UA"/>
              </w:rPr>
              <w:t xml:space="preserve">затвердженні </w:t>
            </w:r>
            <w:r w:rsidRPr="00824B70">
              <w:rPr>
                <w:rFonts w:ascii="Arial" w:hAnsi="Arial" w:cs="Arial"/>
                <w:b/>
                <w:sz w:val="16"/>
                <w:szCs w:val="16"/>
              </w:rPr>
              <w:t xml:space="preserve">- </w:t>
            </w:r>
            <w:r w:rsidRPr="00824B70">
              <w:rPr>
                <w:rFonts w:ascii="Arial" w:hAnsi="Arial" w:cs="Arial"/>
                <w:sz w:val="16"/>
                <w:szCs w:val="16"/>
              </w:rPr>
              <w:t>технічна помилка (згідно наказу МОЗ від 23.07.2015 № 460). Виправлення технічної помилки, пов’язано з некоректним перенесенням інформації з матеріалів виробника до методів контролю, допущення помилки стосовно перекладу назви «відновлений розчин» та «об’єм для відновленого розчину» за показниками «рН розчину», «Механічні включення», «Час відновлення», «Кольоровість розчину», «Світлопроникність». Виправлення технічної помилки, згідно п.2.4 розділу VI наказу МОЗ України від 26.08.2005р. № 426 (у редакції наказу МОЗ України від 23.07.2015 р № 460) не відповідає оригінальним документам матеріалу досьє: оскільки в перекладі методів контролю за розділами: «рН», «Механічні включення: Видимі та невидимі частинки», «Час відновлення», «Кольоровість розчину» додається інформація «по приготуванню відновленого розчину» та «об’єм для відновленого розчину», що не пов’язано з орфографічними та/або граматичними помилками, у тому числі приведенням до матеріалів виробника лікарського засобу, з огляду на представлену виробником лікарського засобу оновлену версію методів контролю</w:t>
            </w:r>
          </w:p>
        </w:tc>
      </w:tr>
    </w:tbl>
    <w:p w:rsidR="007B698A" w:rsidRDefault="007B698A" w:rsidP="007B698A"/>
    <w:p w:rsidR="00F32550" w:rsidRPr="00824B70" w:rsidRDefault="00F32550" w:rsidP="007B698A"/>
    <w:tbl>
      <w:tblPr>
        <w:tblW w:w="14843" w:type="dxa"/>
        <w:tblLayout w:type="fixed"/>
        <w:tblLook w:val="04A0" w:firstRow="1" w:lastRow="0" w:firstColumn="1" w:lastColumn="0" w:noHBand="0" w:noVBand="1"/>
      </w:tblPr>
      <w:tblGrid>
        <w:gridCol w:w="7421"/>
        <w:gridCol w:w="7422"/>
      </w:tblGrid>
      <w:tr w:rsidR="007B698A" w:rsidRPr="00BB1CC2" w:rsidTr="004B05C9">
        <w:tc>
          <w:tcPr>
            <w:tcW w:w="7421" w:type="dxa"/>
            <w:hideMark/>
          </w:tcPr>
          <w:p w:rsidR="007B698A" w:rsidRPr="00BB1CC2" w:rsidRDefault="007B698A" w:rsidP="004B05C9">
            <w:pPr>
              <w:spacing w:line="256" w:lineRule="auto"/>
              <w:ind w:right="20"/>
              <w:rPr>
                <w:rStyle w:val="cs95e872d01"/>
                <w:sz w:val="28"/>
                <w:szCs w:val="28"/>
              </w:rPr>
            </w:pPr>
            <w:r w:rsidRPr="00BB1CC2">
              <w:rPr>
                <w:rStyle w:val="cs7864ebcf1"/>
                <w:color w:val="auto"/>
                <w:sz w:val="28"/>
                <w:szCs w:val="28"/>
              </w:rPr>
              <w:t xml:space="preserve">В.о. начальника </w:t>
            </w:r>
          </w:p>
          <w:p w:rsidR="007B698A" w:rsidRPr="00BB1CC2" w:rsidRDefault="007B698A" w:rsidP="004B05C9">
            <w:pPr>
              <w:spacing w:line="256" w:lineRule="auto"/>
              <w:ind w:right="20"/>
              <w:rPr>
                <w:rStyle w:val="cs7864ebcf1"/>
                <w:color w:val="auto"/>
                <w:sz w:val="28"/>
                <w:szCs w:val="28"/>
              </w:rPr>
            </w:pPr>
            <w:r w:rsidRPr="00BB1CC2">
              <w:rPr>
                <w:rStyle w:val="cs7864ebcf1"/>
                <w:color w:val="auto"/>
                <w:sz w:val="28"/>
                <w:szCs w:val="28"/>
              </w:rPr>
              <w:t xml:space="preserve">Фармацевтичного управління </w:t>
            </w:r>
            <w:r w:rsidRPr="00BB1CC2">
              <w:rPr>
                <w:rStyle w:val="cs188c92b51"/>
                <w:color w:val="auto"/>
                <w:sz w:val="28"/>
                <w:szCs w:val="28"/>
              </w:rPr>
              <w:t>                                 </w:t>
            </w:r>
          </w:p>
        </w:tc>
        <w:tc>
          <w:tcPr>
            <w:tcW w:w="7422" w:type="dxa"/>
          </w:tcPr>
          <w:p w:rsidR="007B698A" w:rsidRPr="00BB1CC2" w:rsidRDefault="007B698A" w:rsidP="004B05C9">
            <w:pPr>
              <w:pStyle w:val="cs95e872d0"/>
              <w:rPr>
                <w:rStyle w:val="cs7864ebcf1"/>
                <w:color w:val="auto"/>
                <w:sz w:val="28"/>
                <w:szCs w:val="28"/>
              </w:rPr>
            </w:pPr>
          </w:p>
          <w:p w:rsidR="007B698A" w:rsidRPr="00BB1CC2" w:rsidRDefault="007B698A" w:rsidP="004B05C9">
            <w:pPr>
              <w:pStyle w:val="cs95e872d0"/>
              <w:jc w:val="center"/>
              <w:rPr>
                <w:rStyle w:val="cs7864ebcf1"/>
                <w:color w:val="auto"/>
                <w:sz w:val="28"/>
                <w:szCs w:val="28"/>
                <w:lang w:val="uk-UA"/>
              </w:rPr>
            </w:pPr>
            <w:r>
              <w:rPr>
                <w:rStyle w:val="cs7864ebcf1"/>
                <w:color w:val="auto"/>
                <w:sz w:val="28"/>
                <w:szCs w:val="28"/>
                <w:lang w:val="uk-UA"/>
              </w:rPr>
              <w:t xml:space="preserve">                            </w:t>
            </w:r>
            <w:r w:rsidRPr="00BB1CC2">
              <w:rPr>
                <w:rStyle w:val="cs7864ebcf1"/>
                <w:color w:val="auto"/>
                <w:sz w:val="28"/>
                <w:szCs w:val="28"/>
                <w:lang w:val="uk-UA"/>
              </w:rPr>
              <w:t xml:space="preserve">Олександр ГРІЦЕНКО  </w:t>
            </w:r>
          </w:p>
        </w:tc>
      </w:tr>
    </w:tbl>
    <w:p w:rsidR="007B698A" w:rsidRPr="002A7DDE" w:rsidRDefault="007B698A" w:rsidP="007B698A">
      <w:pPr>
        <w:pStyle w:val="11"/>
        <w:rPr>
          <w:rStyle w:val="cs7864ebcf1"/>
          <w:color w:val="auto"/>
        </w:rPr>
      </w:pPr>
    </w:p>
    <w:p w:rsidR="007F3466" w:rsidRDefault="007F3466" w:rsidP="00FC73F7">
      <w:pPr>
        <w:pStyle w:val="31"/>
        <w:spacing w:after="0"/>
        <w:ind w:left="0"/>
        <w:rPr>
          <w:b/>
          <w:sz w:val="28"/>
          <w:szCs w:val="28"/>
          <w:lang w:val="uk-UA"/>
        </w:rPr>
      </w:pPr>
    </w:p>
    <w:sectPr w:rsidR="007F3466" w:rsidSect="004B05C9">
      <w:headerReference w:type="default" r:id="rId16"/>
      <w:pgSz w:w="16838" w:h="11906" w:orient="landscape"/>
      <w:pgMar w:top="907" w:right="1134" w:bottom="907"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05C9" w:rsidRDefault="004B05C9" w:rsidP="00B217C6">
      <w:r>
        <w:separator/>
      </w:r>
    </w:p>
  </w:endnote>
  <w:endnote w:type="continuationSeparator" w:id="0">
    <w:p w:rsidR="004B05C9" w:rsidRDefault="004B05C9" w:rsidP="00B21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B35F5F">
    <w:pPr>
      <w:pStyle w:val="a5"/>
      <w:framePr w:wrap="around" w:vAnchor="text" w:hAnchor="margin" w:xAlign="center" w:y="1"/>
      <w:rPr>
        <w:rStyle w:val="a7"/>
      </w:rPr>
    </w:pPr>
    <w:r>
      <w:rPr>
        <w:rStyle w:val="a7"/>
      </w:rPr>
      <w:fldChar w:fldCharType="begin"/>
    </w:r>
    <w:r w:rsidR="006E7076">
      <w:rPr>
        <w:rStyle w:val="a7"/>
      </w:rPr>
      <w:instrText xml:space="preserve">PAGE  </w:instrText>
    </w:r>
    <w:r>
      <w:rPr>
        <w:rStyle w:val="a7"/>
      </w:rPr>
      <w:fldChar w:fldCharType="separate"/>
    </w:r>
    <w:r w:rsidR="006E7076">
      <w:rPr>
        <w:rStyle w:val="a7"/>
        <w:noProof/>
      </w:rPr>
      <w:t>2</w:t>
    </w:r>
    <w:r>
      <w:rPr>
        <w:rStyle w:val="a7"/>
      </w:rPr>
      <w:fldChar w:fldCharType="end"/>
    </w:r>
  </w:p>
  <w:p w:rsidR="006E7076" w:rsidRDefault="006E7076">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6E7076">
    <w:pPr>
      <w:pStyle w:val="a5"/>
      <w:rPr>
        <w:lang w:val="uk-UA"/>
      </w:rPr>
    </w:pPr>
  </w:p>
  <w:p w:rsidR="006E7076" w:rsidRPr="007F3466" w:rsidRDefault="006E7076">
    <w:pPr>
      <w:pStyle w:val="a5"/>
      <w:rPr>
        <w:lang w:val="uk-UA"/>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05C9" w:rsidRDefault="004B05C9" w:rsidP="00B217C6">
      <w:r>
        <w:separator/>
      </w:r>
    </w:p>
  </w:footnote>
  <w:footnote w:type="continuationSeparator" w:id="0">
    <w:p w:rsidR="004B05C9" w:rsidRDefault="004B05C9" w:rsidP="00B217C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7C3C6C">
    <w:pPr>
      <w:pStyle w:val="a3"/>
      <w:framePr w:wrap="around" w:vAnchor="text" w:hAnchor="margin" w:xAlign="center" w:y="1"/>
      <w:rPr>
        <w:rStyle w:val="a7"/>
      </w:rPr>
    </w:pPr>
    <w:r>
      <w:rPr>
        <w:rStyle w:val="a7"/>
      </w:rPr>
      <w:fldChar w:fldCharType="begin"/>
    </w:r>
    <w:r w:rsidR="006E7076">
      <w:rPr>
        <w:rStyle w:val="a7"/>
      </w:rPr>
      <w:instrText xml:space="preserve">PAGE  </w:instrText>
    </w:r>
    <w:r>
      <w:rPr>
        <w:rStyle w:val="a7"/>
      </w:rPr>
      <w:fldChar w:fldCharType="separate"/>
    </w:r>
    <w:r w:rsidR="006E7076">
      <w:rPr>
        <w:rStyle w:val="a7"/>
        <w:noProof/>
      </w:rPr>
      <w:t>2</w:t>
    </w:r>
    <w:r>
      <w:rPr>
        <w:rStyle w:val="a7"/>
      </w:rPr>
      <w:fldChar w:fldCharType="end"/>
    </w:r>
  </w:p>
  <w:p w:rsidR="006E7076" w:rsidRDefault="006E7076">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931258">
    <w:pPr>
      <w:pStyle w:val="a3"/>
      <w:framePr w:wrap="around" w:vAnchor="text" w:hAnchor="margin" w:xAlign="center" w:y="1"/>
      <w:rPr>
        <w:rStyle w:val="a7"/>
      </w:rPr>
    </w:pPr>
    <w:r>
      <w:rPr>
        <w:rStyle w:val="a7"/>
      </w:rPr>
      <w:fldChar w:fldCharType="begin"/>
    </w:r>
    <w:r w:rsidR="006E7076">
      <w:rPr>
        <w:rStyle w:val="a7"/>
      </w:rPr>
      <w:instrText xml:space="preserve">PAGE  </w:instrText>
    </w:r>
    <w:r>
      <w:rPr>
        <w:rStyle w:val="a7"/>
      </w:rPr>
      <w:fldChar w:fldCharType="separate"/>
    </w:r>
    <w:r w:rsidR="00A269CA">
      <w:rPr>
        <w:rStyle w:val="a7"/>
        <w:noProof/>
      </w:rPr>
      <w:t>2</w:t>
    </w:r>
    <w:r>
      <w:rPr>
        <w:rStyle w:val="a7"/>
      </w:rPr>
      <w:fldChar w:fldCharType="end"/>
    </w:r>
  </w:p>
  <w:p w:rsidR="006E7076" w:rsidRDefault="006E7076">
    <w:pPr>
      <w:pStyle w:val="a3"/>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05C9" w:rsidRDefault="004B05C9" w:rsidP="004B05C9">
    <w:pPr>
      <w:pStyle w:val="a3"/>
      <w:tabs>
        <w:tab w:val="center" w:pos="7313"/>
        <w:tab w:val="left" w:pos="11910"/>
      </w:tabs>
    </w:pPr>
    <w:r>
      <w:tab/>
    </w:r>
    <w:r>
      <w:tab/>
    </w:r>
    <w:r>
      <w:fldChar w:fldCharType="begin"/>
    </w:r>
    <w:r>
      <w:instrText>PAGE   \* MERGEFORMAT</w:instrText>
    </w:r>
    <w:r>
      <w:fldChar w:fldCharType="separate"/>
    </w:r>
    <w:r w:rsidR="00F32550">
      <w:rPr>
        <w:noProof/>
      </w:rPr>
      <w:t>6</w:t>
    </w:r>
    <w:r>
      <w:fldChar w:fldCharType="end"/>
    </w:r>
  </w:p>
  <w:p w:rsidR="00E51E15" w:rsidRDefault="00E51E15" w:rsidP="004B05C9">
    <w:pPr>
      <w:pStyle w:val="a3"/>
      <w:tabs>
        <w:tab w:val="center" w:pos="7313"/>
        <w:tab w:val="left" w:pos="11910"/>
      </w:tabs>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05C9" w:rsidRDefault="004B05C9" w:rsidP="004B05C9">
    <w:pPr>
      <w:pStyle w:val="a3"/>
      <w:tabs>
        <w:tab w:val="center" w:pos="7313"/>
        <w:tab w:val="left" w:pos="10875"/>
      </w:tabs>
    </w:pPr>
    <w:r>
      <w:tab/>
    </w:r>
    <w:r>
      <w:tab/>
    </w:r>
    <w:r>
      <w:fldChar w:fldCharType="begin"/>
    </w:r>
    <w:r>
      <w:instrText>PAGE   \* MERGEFORMAT</w:instrText>
    </w:r>
    <w:r>
      <w:fldChar w:fldCharType="separate"/>
    </w:r>
    <w:r w:rsidR="00F32550">
      <w:rPr>
        <w:noProof/>
      </w:rPr>
      <w:t>13</w:t>
    </w:r>
    <w:r>
      <w:fldChar w:fldCharType="end"/>
    </w:r>
  </w:p>
  <w:p w:rsidR="00F00DC1" w:rsidRDefault="00F00DC1" w:rsidP="004B05C9">
    <w:pPr>
      <w:pStyle w:val="a3"/>
      <w:tabs>
        <w:tab w:val="center" w:pos="7313"/>
        <w:tab w:val="left" w:pos="10875"/>
      </w:tabs>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05C9" w:rsidRDefault="004B05C9" w:rsidP="004B05C9">
    <w:pPr>
      <w:pStyle w:val="a3"/>
      <w:tabs>
        <w:tab w:val="center" w:pos="7313"/>
        <w:tab w:val="left" w:pos="12120"/>
      </w:tabs>
    </w:pPr>
    <w:r>
      <w:tab/>
    </w:r>
    <w:r>
      <w:tab/>
    </w:r>
    <w:r>
      <w:fldChar w:fldCharType="begin"/>
    </w:r>
    <w:r>
      <w:instrText>PAGE   \* MERGEFORMAT</w:instrText>
    </w:r>
    <w:r>
      <w:fldChar w:fldCharType="separate"/>
    </w:r>
    <w:r w:rsidR="00F32550">
      <w:rPr>
        <w:noProof/>
      </w:rPr>
      <w:t>294</w:t>
    </w:r>
    <w:r>
      <w:fldChar w:fldCharType="end"/>
    </w:r>
  </w:p>
  <w:p w:rsidR="005C02EE" w:rsidRDefault="005C02EE" w:rsidP="004B05C9">
    <w:pPr>
      <w:pStyle w:val="a3"/>
      <w:tabs>
        <w:tab w:val="center" w:pos="7313"/>
        <w:tab w:val="left" w:pos="12120"/>
      </w:tabs>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05C9" w:rsidRDefault="004B05C9">
    <w:pPr>
      <w:pStyle w:val="a3"/>
      <w:jc w:val="center"/>
    </w:pPr>
    <w:r>
      <w:fldChar w:fldCharType="begin"/>
    </w:r>
    <w:r>
      <w:instrText>PAGE   \* MERGEFORMAT</w:instrText>
    </w:r>
    <w:r>
      <w:fldChar w:fldCharType="separate"/>
    </w:r>
    <w:r>
      <w:t>2</w:t>
    </w:r>
    <w:r>
      <w:fldChar w:fldCharType="end"/>
    </w:r>
  </w:p>
  <w:p w:rsidR="004B05C9" w:rsidRDefault="004B05C9">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D11DE"/>
    <w:multiLevelType w:val="hybridMultilevel"/>
    <w:tmpl w:val="7BEA2E2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808728"/>
    <w:multiLevelType w:val="hybridMultilevel"/>
    <w:tmpl w:val="FFFFFFFF"/>
    <w:lvl w:ilvl="0" w:tplc="2A0B51BE">
      <w:start w:val="1"/>
      <w:numFmt w:val="bullet"/>
      <w:lvlText w:val="·"/>
      <w:lvlJc w:val="left"/>
      <w:pPr>
        <w:ind w:left="720" w:hanging="360"/>
      </w:pPr>
      <w:rPr>
        <w:rFonts w:ascii="Symbol" w:eastAsia="Times New Roman" w:hAnsi="Symbol" w:cs="Symbol"/>
      </w:rPr>
    </w:lvl>
    <w:lvl w:ilvl="1" w:tplc="5D078FAC">
      <w:start w:val="1"/>
      <w:numFmt w:val="bullet"/>
      <w:lvlText w:val="o"/>
      <w:lvlJc w:val="left"/>
      <w:pPr>
        <w:ind w:left="1440" w:hanging="360"/>
      </w:pPr>
      <w:rPr>
        <w:rFonts w:ascii="Symbol" w:hAnsi="Symbol"/>
      </w:rPr>
    </w:lvl>
    <w:lvl w:ilvl="2" w:tplc="48F6C0C2">
      <w:start w:val="1"/>
      <w:numFmt w:val="bullet"/>
      <w:lvlText w:val="·"/>
      <w:lvlJc w:val="left"/>
      <w:pPr>
        <w:ind w:left="2160" w:hanging="360"/>
      </w:pPr>
      <w:rPr>
        <w:rFonts w:ascii="Symbol" w:hAnsi="Symbol"/>
      </w:rPr>
    </w:lvl>
    <w:lvl w:ilvl="3" w:tplc="40A04ABA">
      <w:start w:val="1"/>
      <w:numFmt w:val="bullet"/>
      <w:lvlText w:val="o"/>
      <w:lvlJc w:val="left"/>
      <w:pPr>
        <w:ind w:left="2880" w:hanging="360"/>
      </w:pPr>
      <w:rPr>
        <w:rFonts w:ascii="Symbol" w:hAnsi="Symbol"/>
      </w:rPr>
    </w:lvl>
    <w:lvl w:ilvl="4" w:tplc="438BD09F">
      <w:start w:val="1"/>
      <w:numFmt w:val="bullet"/>
      <w:lvlText w:val="·"/>
      <w:lvlJc w:val="left"/>
      <w:pPr>
        <w:ind w:left="3600" w:hanging="360"/>
      </w:pPr>
      <w:rPr>
        <w:rFonts w:ascii="Symbol" w:hAnsi="Symbol"/>
      </w:rPr>
    </w:lvl>
    <w:lvl w:ilvl="5" w:tplc="7B739A98">
      <w:start w:val="1"/>
      <w:numFmt w:val="bullet"/>
      <w:lvlText w:val="o"/>
      <w:lvlJc w:val="left"/>
      <w:pPr>
        <w:ind w:left="4320" w:hanging="360"/>
      </w:pPr>
      <w:rPr>
        <w:rFonts w:ascii="Symbol" w:hAnsi="Symbol"/>
      </w:rPr>
    </w:lvl>
    <w:lvl w:ilvl="6" w:tplc="78361D82">
      <w:start w:val="1"/>
      <w:numFmt w:val="bullet"/>
      <w:lvlText w:val="·"/>
      <w:lvlJc w:val="left"/>
      <w:pPr>
        <w:ind w:left="5040" w:hanging="360"/>
      </w:pPr>
      <w:rPr>
        <w:rFonts w:ascii="Symbol" w:hAnsi="Symbol"/>
      </w:rPr>
    </w:lvl>
    <w:lvl w:ilvl="7" w:tplc="515B8307">
      <w:start w:val="1"/>
      <w:numFmt w:val="bullet"/>
      <w:lvlText w:val="o"/>
      <w:lvlJc w:val="left"/>
      <w:pPr>
        <w:ind w:left="5760" w:hanging="360"/>
      </w:pPr>
      <w:rPr>
        <w:rFonts w:ascii="Symbol" w:hAnsi="Symbol"/>
      </w:rPr>
    </w:lvl>
    <w:lvl w:ilvl="8" w:tplc="5092977E">
      <w:start w:val="1"/>
      <w:numFmt w:val="bullet"/>
      <w:lvlText w:val="·"/>
      <w:lvlJc w:val="left"/>
      <w:pPr>
        <w:ind w:left="6480" w:hanging="360"/>
      </w:pPr>
      <w:rPr>
        <w:rFonts w:ascii="Symbol" w:hAnsi="Symbol"/>
      </w:rPr>
    </w:lvl>
  </w:abstractNum>
  <w:abstractNum w:abstractNumId="2" w15:restartNumberingAfterBreak="0">
    <w:nsid w:val="089C7B9E"/>
    <w:multiLevelType w:val="hybridMultilevel"/>
    <w:tmpl w:val="7BEA2E2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E65D05"/>
    <w:multiLevelType w:val="hybridMultilevel"/>
    <w:tmpl w:val="FFFFFFFF"/>
    <w:lvl w:ilvl="0" w:tplc="188A2A62">
      <w:start w:val="1"/>
      <w:numFmt w:val="bullet"/>
      <w:lvlText w:val="·"/>
      <w:lvlJc w:val="left"/>
      <w:pPr>
        <w:ind w:left="720" w:hanging="360"/>
      </w:pPr>
      <w:rPr>
        <w:rFonts w:ascii="Symbol" w:eastAsia="Times New Roman" w:hAnsi="Symbol" w:cs="Symbol"/>
      </w:rPr>
    </w:lvl>
    <w:lvl w:ilvl="1" w:tplc="15C62B30">
      <w:start w:val="1"/>
      <w:numFmt w:val="bullet"/>
      <w:lvlText w:val="o"/>
      <w:lvlJc w:val="left"/>
      <w:pPr>
        <w:ind w:left="1440" w:hanging="360"/>
      </w:pPr>
      <w:rPr>
        <w:rFonts w:ascii="Symbol" w:hAnsi="Symbol"/>
      </w:rPr>
    </w:lvl>
    <w:lvl w:ilvl="2" w:tplc="3E3F050A">
      <w:start w:val="1"/>
      <w:numFmt w:val="bullet"/>
      <w:lvlText w:val="·"/>
      <w:lvlJc w:val="left"/>
      <w:pPr>
        <w:ind w:left="2160" w:hanging="360"/>
      </w:pPr>
      <w:rPr>
        <w:rFonts w:ascii="Symbol" w:hAnsi="Symbol"/>
      </w:rPr>
    </w:lvl>
    <w:lvl w:ilvl="3" w:tplc="4561F9DC">
      <w:start w:val="1"/>
      <w:numFmt w:val="bullet"/>
      <w:lvlText w:val="o"/>
      <w:lvlJc w:val="left"/>
      <w:pPr>
        <w:ind w:left="2880" w:hanging="360"/>
      </w:pPr>
      <w:rPr>
        <w:rFonts w:ascii="Symbol" w:hAnsi="Symbol"/>
      </w:rPr>
    </w:lvl>
    <w:lvl w:ilvl="4" w:tplc="138008F9">
      <w:start w:val="1"/>
      <w:numFmt w:val="bullet"/>
      <w:lvlText w:val="·"/>
      <w:lvlJc w:val="left"/>
      <w:pPr>
        <w:ind w:left="3600" w:hanging="360"/>
      </w:pPr>
      <w:rPr>
        <w:rFonts w:ascii="Symbol" w:hAnsi="Symbol"/>
      </w:rPr>
    </w:lvl>
    <w:lvl w:ilvl="5" w:tplc="5DEECE44">
      <w:start w:val="1"/>
      <w:numFmt w:val="bullet"/>
      <w:lvlText w:val="o"/>
      <w:lvlJc w:val="left"/>
      <w:pPr>
        <w:ind w:left="4320" w:hanging="360"/>
      </w:pPr>
      <w:rPr>
        <w:rFonts w:ascii="Symbol" w:hAnsi="Symbol"/>
      </w:rPr>
    </w:lvl>
    <w:lvl w:ilvl="6" w:tplc="087F5DAC">
      <w:start w:val="1"/>
      <w:numFmt w:val="bullet"/>
      <w:lvlText w:val="·"/>
      <w:lvlJc w:val="left"/>
      <w:pPr>
        <w:ind w:left="5040" w:hanging="360"/>
      </w:pPr>
      <w:rPr>
        <w:rFonts w:ascii="Symbol" w:hAnsi="Symbol"/>
      </w:rPr>
    </w:lvl>
    <w:lvl w:ilvl="7" w:tplc="031DDA7C">
      <w:start w:val="1"/>
      <w:numFmt w:val="bullet"/>
      <w:lvlText w:val="o"/>
      <w:lvlJc w:val="left"/>
      <w:pPr>
        <w:ind w:left="5760" w:hanging="360"/>
      </w:pPr>
      <w:rPr>
        <w:rFonts w:ascii="Symbol" w:hAnsi="Symbol"/>
      </w:rPr>
    </w:lvl>
    <w:lvl w:ilvl="8" w:tplc="36DD46C7">
      <w:start w:val="1"/>
      <w:numFmt w:val="bullet"/>
      <w:lvlText w:val="·"/>
      <w:lvlJc w:val="left"/>
      <w:pPr>
        <w:ind w:left="6480" w:hanging="360"/>
      </w:pPr>
      <w:rPr>
        <w:rFonts w:ascii="Symbol" w:hAnsi="Symbol"/>
      </w:rPr>
    </w:lvl>
  </w:abstractNum>
  <w:abstractNum w:abstractNumId="4" w15:restartNumberingAfterBreak="0">
    <w:nsid w:val="10DB6403"/>
    <w:multiLevelType w:val="hybridMultilevel"/>
    <w:tmpl w:val="D2EC53F0"/>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BF4EA7"/>
    <w:multiLevelType w:val="hybridMultilevel"/>
    <w:tmpl w:val="FFFFFFFF"/>
    <w:lvl w:ilvl="0" w:tplc="79C0EA6E">
      <w:start w:val="1"/>
      <w:numFmt w:val="bullet"/>
      <w:lvlText w:val="·"/>
      <w:lvlJc w:val="left"/>
      <w:pPr>
        <w:ind w:left="720" w:hanging="360"/>
      </w:pPr>
      <w:rPr>
        <w:rFonts w:ascii="Symbol" w:eastAsia="Times New Roman" w:hAnsi="Symbol" w:cs="Symbol"/>
      </w:rPr>
    </w:lvl>
    <w:lvl w:ilvl="1" w:tplc="65650024">
      <w:start w:val="1"/>
      <w:numFmt w:val="bullet"/>
      <w:lvlText w:val="o"/>
      <w:lvlJc w:val="left"/>
      <w:pPr>
        <w:ind w:left="1440" w:hanging="360"/>
      </w:pPr>
      <w:rPr>
        <w:rFonts w:ascii="Symbol" w:hAnsi="Symbol"/>
      </w:rPr>
    </w:lvl>
    <w:lvl w:ilvl="2" w:tplc="369936E5">
      <w:start w:val="1"/>
      <w:numFmt w:val="bullet"/>
      <w:lvlText w:val="·"/>
      <w:lvlJc w:val="left"/>
      <w:pPr>
        <w:ind w:left="2160" w:hanging="360"/>
      </w:pPr>
      <w:rPr>
        <w:rFonts w:ascii="Symbol" w:hAnsi="Symbol"/>
      </w:rPr>
    </w:lvl>
    <w:lvl w:ilvl="3" w:tplc="67D854BA">
      <w:start w:val="1"/>
      <w:numFmt w:val="bullet"/>
      <w:lvlText w:val="o"/>
      <w:lvlJc w:val="left"/>
      <w:pPr>
        <w:ind w:left="2880" w:hanging="360"/>
      </w:pPr>
      <w:rPr>
        <w:rFonts w:ascii="Symbol" w:hAnsi="Symbol"/>
      </w:rPr>
    </w:lvl>
    <w:lvl w:ilvl="4" w:tplc="0A174BF8">
      <w:start w:val="1"/>
      <w:numFmt w:val="bullet"/>
      <w:lvlText w:val="·"/>
      <w:lvlJc w:val="left"/>
      <w:pPr>
        <w:ind w:left="3600" w:hanging="360"/>
      </w:pPr>
      <w:rPr>
        <w:rFonts w:ascii="Symbol" w:hAnsi="Symbol"/>
      </w:rPr>
    </w:lvl>
    <w:lvl w:ilvl="5" w:tplc="7EFF9B0E">
      <w:start w:val="1"/>
      <w:numFmt w:val="bullet"/>
      <w:lvlText w:val="o"/>
      <w:lvlJc w:val="left"/>
      <w:pPr>
        <w:ind w:left="4320" w:hanging="360"/>
      </w:pPr>
      <w:rPr>
        <w:rFonts w:ascii="Symbol" w:hAnsi="Symbol"/>
      </w:rPr>
    </w:lvl>
    <w:lvl w:ilvl="6" w:tplc="5E7A0E1F">
      <w:start w:val="1"/>
      <w:numFmt w:val="bullet"/>
      <w:lvlText w:val="·"/>
      <w:lvlJc w:val="left"/>
      <w:pPr>
        <w:ind w:left="5040" w:hanging="360"/>
      </w:pPr>
      <w:rPr>
        <w:rFonts w:ascii="Symbol" w:hAnsi="Symbol"/>
      </w:rPr>
    </w:lvl>
    <w:lvl w:ilvl="7" w:tplc="3A98066E">
      <w:start w:val="1"/>
      <w:numFmt w:val="bullet"/>
      <w:lvlText w:val="o"/>
      <w:lvlJc w:val="left"/>
      <w:pPr>
        <w:ind w:left="5760" w:hanging="360"/>
      </w:pPr>
      <w:rPr>
        <w:rFonts w:ascii="Symbol" w:hAnsi="Symbol"/>
      </w:rPr>
    </w:lvl>
    <w:lvl w:ilvl="8" w:tplc="55BD56CF">
      <w:start w:val="1"/>
      <w:numFmt w:val="bullet"/>
      <w:lvlText w:val="·"/>
      <w:lvlJc w:val="left"/>
      <w:pPr>
        <w:ind w:left="6480" w:hanging="360"/>
      </w:pPr>
      <w:rPr>
        <w:rFonts w:ascii="Symbol" w:hAnsi="Symbol"/>
      </w:rPr>
    </w:lvl>
  </w:abstractNum>
  <w:abstractNum w:abstractNumId="6" w15:restartNumberingAfterBreak="0">
    <w:nsid w:val="13013D2F"/>
    <w:multiLevelType w:val="hybridMultilevel"/>
    <w:tmpl w:val="8A2C2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122E45"/>
    <w:multiLevelType w:val="hybridMultilevel"/>
    <w:tmpl w:val="7BEA2E2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C104CE"/>
    <w:multiLevelType w:val="hybridMultilevel"/>
    <w:tmpl w:val="F47E1EE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C3AE6E"/>
    <w:multiLevelType w:val="hybridMultilevel"/>
    <w:tmpl w:val="FFFFFFFF"/>
    <w:lvl w:ilvl="0" w:tplc="57B7596C">
      <w:start w:val="1"/>
      <w:numFmt w:val="bullet"/>
      <w:lvlText w:val="·"/>
      <w:lvlJc w:val="left"/>
      <w:pPr>
        <w:ind w:left="720" w:hanging="360"/>
      </w:pPr>
      <w:rPr>
        <w:rFonts w:ascii="Symbol" w:eastAsia="Times New Roman" w:hAnsi="Symbol" w:cs="Symbol"/>
      </w:rPr>
    </w:lvl>
    <w:lvl w:ilvl="1" w:tplc="73F75899">
      <w:start w:val="1"/>
      <w:numFmt w:val="bullet"/>
      <w:lvlText w:val="o"/>
      <w:lvlJc w:val="left"/>
      <w:pPr>
        <w:ind w:left="1440" w:hanging="360"/>
      </w:pPr>
      <w:rPr>
        <w:rFonts w:ascii="Symbol" w:hAnsi="Symbol"/>
      </w:rPr>
    </w:lvl>
    <w:lvl w:ilvl="2" w:tplc="2BEE602F">
      <w:start w:val="1"/>
      <w:numFmt w:val="bullet"/>
      <w:lvlText w:val="·"/>
      <w:lvlJc w:val="left"/>
      <w:pPr>
        <w:ind w:left="2160" w:hanging="360"/>
      </w:pPr>
      <w:rPr>
        <w:rFonts w:ascii="Symbol" w:hAnsi="Symbol"/>
      </w:rPr>
    </w:lvl>
    <w:lvl w:ilvl="3" w:tplc="3D3BC36F">
      <w:start w:val="1"/>
      <w:numFmt w:val="bullet"/>
      <w:lvlText w:val="o"/>
      <w:lvlJc w:val="left"/>
      <w:pPr>
        <w:ind w:left="2880" w:hanging="360"/>
      </w:pPr>
      <w:rPr>
        <w:rFonts w:ascii="Symbol" w:hAnsi="Symbol"/>
      </w:rPr>
    </w:lvl>
    <w:lvl w:ilvl="4" w:tplc="1ACA3019">
      <w:start w:val="1"/>
      <w:numFmt w:val="bullet"/>
      <w:lvlText w:val="·"/>
      <w:lvlJc w:val="left"/>
      <w:pPr>
        <w:ind w:left="3600" w:hanging="360"/>
      </w:pPr>
      <w:rPr>
        <w:rFonts w:ascii="Symbol" w:hAnsi="Symbol"/>
      </w:rPr>
    </w:lvl>
    <w:lvl w:ilvl="5" w:tplc="3F5B473C">
      <w:start w:val="1"/>
      <w:numFmt w:val="bullet"/>
      <w:lvlText w:val="o"/>
      <w:lvlJc w:val="left"/>
      <w:pPr>
        <w:ind w:left="4320" w:hanging="360"/>
      </w:pPr>
      <w:rPr>
        <w:rFonts w:ascii="Symbol" w:hAnsi="Symbol"/>
      </w:rPr>
    </w:lvl>
    <w:lvl w:ilvl="6" w:tplc="2650BD06">
      <w:start w:val="1"/>
      <w:numFmt w:val="bullet"/>
      <w:lvlText w:val="·"/>
      <w:lvlJc w:val="left"/>
      <w:pPr>
        <w:ind w:left="5040" w:hanging="360"/>
      </w:pPr>
      <w:rPr>
        <w:rFonts w:ascii="Symbol" w:hAnsi="Symbol"/>
      </w:rPr>
    </w:lvl>
    <w:lvl w:ilvl="7" w:tplc="62F76A18">
      <w:start w:val="1"/>
      <w:numFmt w:val="bullet"/>
      <w:lvlText w:val="o"/>
      <w:lvlJc w:val="left"/>
      <w:pPr>
        <w:ind w:left="5760" w:hanging="360"/>
      </w:pPr>
      <w:rPr>
        <w:rFonts w:ascii="Symbol" w:hAnsi="Symbol"/>
      </w:rPr>
    </w:lvl>
    <w:lvl w:ilvl="8" w:tplc="48EB9A44">
      <w:start w:val="1"/>
      <w:numFmt w:val="bullet"/>
      <w:lvlText w:val="·"/>
      <w:lvlJc w:val="left"/>
      <w:pPr>
        <w:ind w:left="6480" w:hanging="360"/>
      </w:pPr>
      <w:rPr>
        <w:rFonts w:ascii="Symbol" w:hAnsi="Symbol"/>
      </w:rPr>
    </w:lvl>
  </w:abstractNum>
  <w:abstractNum w:abstractNumId="10" w15:restartNumberingAfterBreak="0">
    <w:nsid w:val="1D955085"/>
    <w:multiLevelType w:val="hybridMultilevel"/>
    <w:tmpl w:val="FFFFFFFF"/>
    <w:lvl w:ilvl="0" w:tplc="45953680">
      <w:start w:val="1"/>
      <w:numFmt w:val="bullet"/>
      <w:lvlText w:val="·"/>
      <w:lvlJc w:val="left"/>
      <w:pPr>
        <w:ind w:left="720" w:hanging="360"/>
      </w:pPr>
      <w:rPr>
        <w:rFonts w:ascii="Symbol" w:eastAsia="Times New Roman" w:hAnsi="Symbol" w:cs="Symbol"/>
      </w:rPr>
    </w:lvl>
    <w:lvl w:ilvl="1" w:tplc="6F0A4DB9">
      <w:start w:val="1"/>
      <w:numFmt w:val="bullet"/>
      <w:lvlText w:val="o"/>
      <w:lvlJc w:val="left"/>
      <w:pPr>
        <w:ind w:left="1440" w:hanging="360"/>
      </w:pPr>
      <w:rPr>
        <w:rFonts w:ascii="Symbol" w:hAnsi="Symbol"/>
      </w:rPr>
    </w:lvl>
    <w:lvl w:ilvl="2" w:tplc="20B39B48">
      <w:start w:val="1"/>
      <w:numFmt w:val="bullet"/>
      <w:lvlText w:val="·"/>
      <w:lvlJc w:val="left"/>
      <w:pPr>
        <w:ind w:left="2160" w:hanging="360"/>
      </w:pPr>
      <w:rPr>
        <w:rFonts w:ascii="Symbol" w:hAnsi="Symbol"/>
      </w:rPr>
    </w:lvl>
    <w:lvl w:ilvl="3" w:tplc="6F3145C2">
      <w:start w:val="1"/>
      <w:numFmt w:val="bullet"/>
      <w:lvlText w:val="o"/>
      <w:lvlJc w:val="left"/>
      <w:pPr>
        <w:ind w:left="2880" w:hanging="360"/>
      </w:pPr>
      <w:rPr>
        <w:rFonts w:ascii="Symbol" w:hAnsi="Symbol"/>
      </w:rPr>
    </w:lvl>
    <w:lvl w:ilvl="4" w:tplc="70949EA7">
      <w:start w:val="1"/>
      <w:numFmt w:val="bullet"/>
      <w:lvlText w:val="·"/>
      <w:lvlJc w:val="left"/>
      <w:pPr>
        <w:ind w:left="3600" w:hanging="360"/>
      </w:pPr>
      <w:rPr>
        <w:rFonts w:ascii="Symbol" w:hAnsi="Symbol"/>
      </w:rPr>
    </w:lvl>
    <w:lvl w:ilvl="5" w:tplc="2FC4D190">
      <w:start w:val="1"/>
      <w:numFmt w:val="bullet"/>
      <w:lvlText w:val="o"/>
      <w:lvlJc w:val="left"/>
      <w:pPr>
        <w:ind w:left="4320" w:hanging="360"/>
      </w:pPr>
      <w:rPr>
        <w:rFonts w:ascii="Symbol" w:hAnsi="Symbol"/>
      </w:rPr>
    </w:lvl>
    <w:lvl w:ilvl="6" w:tplc="40569772">
      <w:start w:val="1"/>
      <w:numFmt w:val="bullet"/>
      <w:lvlText w:val="·"/>
      <w:lvlJc w:val="left"/>
      <w:pPr>
        <w:ind w:left="5040" w:hanging="360"/>
      </w:pPr>
      <w:rPr>
        <w:rFonts w:ascii="Symbol" w:hAnsi="Symbol"/>
      </w:rPr>
    </w:lvl>
    <w:lvl w:ilvl="7" w:tplc="331576FC">
      <w:start w:val="1"/>
      <w:numFmt w:val="bullet"/>
      <w:lvlText w:val="o"/>
      <w:lvlJc w:val="left"/>
      <w:pPr>
        <w:ind w:left="5760" w:hanging="360"/>
      </w:pPr>
      <w:rPr>
        <w:rFonts w:ascii="Symbol" w:hAnsi="Symbol"/>
      </w:rPr>
    </w:lvl>
    <w:lvl w:ilvl="8" w:tplc="693A7038">
      <w:start w:val="1"/>
      <w:numFmt w:val="bullet"/>
      <w:lvlText w:val="·"/>
      <w:lvlJc w:val="left"/>
      <w:pPr>
        <w:ind w:left="6480" w:hanging="360"/>
      </w:pPr>
      <w:rPr>
        <w:rFonts w:ascii="Symbol" w:hAnsi="Symbol"/>
      </w:rPr>
    </w:lvl>
  </w:abstractNum>
  <w:abstractNum w:abstractNumId="11" w15:restartNumberingAfterBreak="0">
    <w:nsid w:val="1F70BF14"/>
    <w:multiLevelType w:val="hybridMultilevel"/>
    <w:tmpl w:val="FFFFFFFF"/>
    <w:lvl w:ilvl="0" w:tplc="6D4F6ECD">
      <w:start w:val="1"/>
      <w:numFmt w:val="bullet"/>
      <w:lvlText w:val="·"/>
      <w:lvlJc w:val="left"/>
      <w:pPr>
        <w:ind w:left="720" w:hanging="360"/>
      </w:pPr>
      <w:rPr>
        <w:rFonts w:ascii="Symbol" w:eastAsia="Times New Roman" w:hAnsi="Symbol" w:cs="Symbol"/>
      </w:rPr>
    </w:lvl>
    <w:lvl w:ilvl="1" w:tplc="3116924F">
      <w:start w:val="1"/>
      <w:numFmt w:val="bullet"/>
      <w:lvlText w:val="o"/>
      <w:lvlJc w:val="left"/>
      <w:pPr>
        <w:ind w:left="1440" w:hanging="360"/>
      </w:pPr>
      <w:rPr>
        <w:rFonts w:ascii="Symbol" w:hAnsi="Symbol"/>
      </w:rPr>
    </w:lvl>
    <w:lvl w:ilvl="2" w:tplc="3DF49C3D">
      <w:start w:val="1"/>
      <w:numFmt w:val="bullet"/>
      <w:lvlText w:val="·"/>
      <w:lvlJc w:val="left"/>
      <w:pPr>
        <w:ind w:left="2160" w:hanging="360"/>
      </w:pPr>
      <w:rPr>
        <w:rFonts w:ascii="Symbol" w:hAnsi="Symbol"/>
      </w:rPr>
    </w:lvl>
    <w:lvl w:ilvl="3" w:tplc="3B010403">
      <w:start w:val="1"/>
      <w:numFmt w:val="bullet"/>
      <w:lvlText w:val="o"/>
      <w:lvlJc w:val="left"/>
      <w:pPr>
        <w:ind w:left="2880" w:hanging="360"/>
      </w:pPr>
      <w:rPr>
        <w:rFonts w:ascii="Symbol" w:hAnsi="Symbol"/>
      </w:rPr>
    </w:lvl>
    <w:lvl w:ilvl="4" w:tplc="3C53F564">
      <w:start w:val="1"/>
      <w:numFmt w:val="bullet"/>
      <w:lvlText w:val="·"/>
      <w:lvlJc w:val="left"/>
      <w:pPr>
        <w:ind w:left="3600" w:hanging="360"/>
      </w:pPr>
      <w:rPr>
        <w:rFonts w:ascii="Symbol" w:hAnsi="Symbol"/>
      </w:rPr>
    </w:lvl>
    <w:lvl w:ilvl="5" w:tplc="59C57AFE">
      <w:start w:val="1"/>
      <w:numFmt w:val="bullet"/>
      <w:lvlText w:val="o"/>
      <w:lvlJc w:val="left"/>
      <w:pPr>
        <w:ind w:left="4320" w:hanging="360"/>
      </w:pPr>
      <w:rPr>
        <w:rFonts w:ascii="Symbol" w:hAnsi="Symbol"/>
      </w:rPr>
    </w:lvl>
    <w:lvl w:ilvl="6" w:tplc="500BAC11">
      <w:start w:val="1"/>
      <w:numFmt w:val="bullet"/>
      <w:lvlText w:val="·"/>
      <w:lvlJc w:val="left"/>
      <w:pPr>
        <w:ind w:left="5040" w:hanging="360"/>
      </w:pPr>
      <w:rPr>
        <w:rFonts w:ascii="Symbol" w:hAnsi="Symbol"/>
      </w:rPr>
    </w:lvl>
    <w:lvl w:ilvl="7" w:tplc="13C7000F">
      <w:start w:val="1"/>
      <w:numFmt w:val="bullet"/>
      <w:lvlText w:val="o"/>
      <w:lvlJc w:val="left"/>
      <w:pPr>
        <w:ind w:left="5760" w:hanging="360"/>
      </w:pPr>
      <w:rPr>
        <w:rFonts w:ascii="Symbol" w:hAnsi="Symbol"/>
      </w:rPr>
    </w:lvl>
    <w:lvl w:ilvl="8" w:tplc="3B1D0425">
      <w:start w:val="1"/>
      <w:numFmt w:val="bullet"/>
      <w:lvlText w:val="·"/>
      <w:lvlJc w:val="left"/>
      <w:pPr>
        <w:ind w:left="6480" w:hanging="360"/>
      </w:pPr>
      <w:rPr>
        <w:rFonts w:ascii="Symbol" w:hAnsi="Symbol"/>
      </w:rPr>
    </w:lvl>
  </w:abstractNum>
  <w:abstractNum w:abstractNumId="12" w15:restartNumberingAfterBreak="0">
    <w:nsid w:val="291A1387"/>
    <w:multiLevelType w:val="hybridMultilevel"/>
    <w:tmpl w:val="4FFA9CE4"/>
    <w:lvl w:ilvl="0" w:tplc="20EAF468">
      <w:start w:val="1"/>
      <w:numFmt w:val="decimal"/>
      <w:lvlText w:val="%1."/>
      <w:lvlJc w:val="left"/>
      <w:pPr>
        <w:tabs>
          <w:tab w:val="num" w:pos="72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2E6A4AA2"/>
    <w:multiLevelType w:val="hybridMultilevel"/>
    <w:tmpl w:val="7BEA2E2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A5A791"/>
    <w:multiLevelType w:val="hybridMultilevel"/>
    <w:tmpl w:val="FFFFFFFF"/>
    <w:lvl w:ilvl="0" w:tplc="1B3E848D">
      <w:start w:val="1"/>
      <w:numFmt w:val="bullet"/>
      <w:lvlText w:val="·"/>
      <w:lvlJc w:val="left"/>
      <w:pPr>
        <w:ind w:left="720" w:hanging="360"/>
      </w:pPr>
      <w:rPr>
        <w:rFonts w:ascii="Symbol" w:eastAsia="Times New Roman" w:hAnsi="Symbol" w:cs="Symbol"/>
      </w:rPr>
    </w:lvl>
    <w:lvl w:ilvl="1" w:tplc="3FE35A21">
      <w:start w:val="1"/>
      <w:numFmt w:val="bullet"/>
      <w:lvlText w:val="o"/>
      <w:lvlJc w:val="left"/>
      <w:pPr>
        <w:ind w:left="1440" w:hanging="360"/>
      </w:pPr>
      <w:rPr>
        <w:rFonts w:ascii="Symbol" w:hAnsi="Symbol"/>
      </w:rPr>
    </w:lvl>
    <w:lvl w:ilvl="2" w:tplc="74BDE2DA">
      <w:start w:val="1"/>
      <w:numFmt w:val="bullet"/>
      <w:lvlText w:val="·"/>
      <w:lvlJc w:val="left"/>
      <w:pPr>
        <w:ind w:left="2160" w:hanging="360"/>
      </w:pPr>
      <w:rPr>
        <w:rFonts w:ascii="Symbol" w:hAnsi="Symbol"/>
      </w:rPr>
    </w:lvl>
    <w:lvl w:ilvl="3" w:tplc="4DAB8832">
      <w:start w:val="1"/>
      <w:numFmt w:val="bullet"/>
      <w:lvlText w:val="o"/>
      <w:lvlJc w:val="left"/>
      <w:pPr>
        <w:ind w:left="2880" w:hanging="360"/>
      </w:pPr>
      <w:rPr>
        <w:rFonts w:ascii="Symbol" w:hAnsi="Symbol"/>
      </w:rPr>
    </w:lvl>
    <w:lvl w:ilvl="4" w:tplc="4D6A271E">
      <w:start w:val="1"/>
      <w:numFmt w:val="bullet"/>
      <w:lvlText w:val="·"/>
      <w:lvlJc w:val="left"/>
      <w:pPr>
        <w:ind w:left="3600" w:hanging="360"/>
      </w:pPr>
      <w:rPr>
        <w:rFonts w:ascii="Symbol" w:hAnsi="Symbol"/>
      </w:rPr>
    </w:lvl>
    <w:lvl w:ilvl="5" w:tplc="1B243014">
      <w:start w:val="1"/>
      <w:numFmt w:val="bullet"/>
      <w:lvlText w:val="o"/>
      <w:lvlJc w:val="left"/>
      <w:pPr>
        <w:ind w:left="4320" w:hanging="360"/>
      </w:pPr>
      <w:rPr>
        <w:rFonts w:ascii="Symbol" w:hAnsi="Symbol"/>
      </w:rPr>
    </w:lvl>
    <w:lvl w:ilvl="6" w:tplc="14C63673">
      <w:start w:val="1"/>
      <w:numFmt w:val="bullet"/>
      <w:lvlText w:val="·"/>
      <w:lvlJc w:val="left"/>
      <w:pPr>
        <w:ind w:left="5040" w:hanging="360"/>
      </w:pPr>
      <w:rPr>
        <w:rFonts w:ascii="Symbol" w:hAnsi="Symbol"/>
      </w:rPr>
    </w:lvl>
    <w:lvl w:ilvl="7" w:tplc="13B1B3E2">
      <w:start w:val="1"/>
      <w:numFmt w:val="bullet"/>
      <w:lvlText w:val="o"/>
      <w:lvlJc w:val="left"/>
      <w:pPr>
        <w:ind w:left="5760" w:hanging="360"/>
      </w:pPr>
      <w:rPr>
        <w:rFonts w:ascii="Symbol" w:hAnsi="Symbol"/>
      </w:rPr>
    </w:lvl>
    <w:lvl w:ilvl="8" w:tplc="791FAA48">
      <w:start w:val="1"/>
      <w:numFmt w:val="bullet"/>
      <w:lvlText w:val="·"/>
      <w:lvlJc w:val="left"/>
      <w:pPr>
        <w:ind w:left="6480" w:hanging="360"/>
      </w:pPr>
      <w:rPr>
        <w:rFonts w:ascii="Symbol" w:hAnsi="Symbol"/>
      </w:rPr>
    </w:lvl>
  </w:abstractNum>
  <w:abstractNum w:abstractNumId="15" w15:restartNumberingAfterBreak="0">
    <w:nsid w:val="30AA210A"/>
    <w:multiLevelType w:val="hybridMultilevel"/>
    <w:tmpl w:val="8F96F488"/>
    <w:lvl w:ilvl="0" w:tplc="0422000F">
      <w:start w:val="1"/>
      <w:numFmt w:val="decimal"/>
      <w:lvlText w:val="%1."/>
      <w:lvlJc w:val="left"/>
      <w:pPr>
        <w:tabs>
          <w:tab w:val="num" w:pos="360"/>
        </w:tabs>
        <w:ind w:left="360" w:hanging="360"/>
      </w:p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16" w15:restartNumberingAfterBreak="0">
    <w:nsid w:val="31A1206B"/>
    <w:multiLevelType w:val="hybridMultilevel"/>
    <w:tmpl w:val="7BEA2E2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3B84D5C"/>
    <w:multiLevelType w:val="hybridMultilevel"/>
    <w:tmpl w:val="7BEA2E2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407D4E7"/>
    <w:multiLevelType w:val="hybridMultilevel"/>
    <w:tmpl w:val="FFFFFFFF"/>
    <w:lvl w:ilvl="0" w:tplc="2893C51E">
      <w:start w:val="1"/>
      <w:numFmt w:val="bullet"/>
      <w:lvlText w:val="·"/>
      <w:lvlJc w:val="left"/>
      <w:pPr>
        <w:ind w:left="720" w:hanging="360"/>
      </w:pPr>
      <w:rPr>
        <w:rFonts w:ascii="Symbol" w:eastAsia="Times New Roman" w:hAnsi="Symbol" w:cs="Symbol"/>
      </w:rPr>
    </w:lvl>
    <w:lvl w:ilvl="1" w:tplc="66F6C564">
      <w:start w:val="1"/>
      <w:numFmt w:val="bullet"/>
      <w:lvlText w:val="o"/>
      <w:lvlJc w:val="left"/>
      <w:pPr>
        <w:ind w:left="1440" w:hanging="360"/>
      </w:pPr>
      <w:rPr>
        <w:rFonts w:ascii="Symbol" w:hAnsi="Symbol"/>
      </w:rPr>
    </w:lvl>
    <w:lvl w:ilvl="2" w:tplc="4024E2EF">
      <w:start w:val="1"/>
      <w:numFmt w:val="bullet"/>
      <w:lvlText w:val="·"/>
      <w:lvlJc w:val="left"/>
      <w:pPr>
        <w:ind w:left="2160" w:hanging="360"/>
      </w:pPr>
      <w:rPr>
        <w:rFonts w:ascii="Symbol" w:hAnsi="Symbol"/>
      </w:rPr>
    </w:lvl>
    <w:lvl w:ilvl="3" w:tplc="45B0B6E8">
      <w:start w:val="1"/>
      <w:numFmt w:val="bullet"/>
      <w:lvlText w:val="o"/>
      <w:lvlJc w:val="left"/>
      <w:pPr>
        <w:ind w:left="2880" w:hanging="360"/>
      </w:pPr>
      <w:rPr>
        <w:rFonts w:ascii="Symbol" w:hAnsi="Symbol"/>
      </w:rPr>
    </w:lvl>
    <w:lvl w:ilvl="4" w:tplc="0012EE50">
      <w:start w:val="1"/>
      <w:numFmt w:val="bullet"/>
      <w:lvlText w:val="·"/>
      <w:lvlJc w:val="left"/>
      <w:pPr>
        <w:ind w:left="3600" w:hanging="360"/>
      </w:pPr>
      <w:rPr>
        <w:rFonts w:ascii="Symbol" w:hAnsi="Symbol"/>
      </w:rPr>
    </w:lvl>
    <w:lvl w:ilvl="5" w:tplc="6F6F3AB8">
      <w:start w:val="1"/>
      <w:numFmt w:val="bullet"/>
      <w:lvlText w:val="o"/>
      <w:lvlJc w:val="left"/>
      <w:pPr>
        <w:ind w:left="4320" w:hanging="360"/>
      </w:pPr>
      <w:rPr>
        <w:rFonts w:ascii="Symbol" w:hAnsi="Symbol"/>
      </w:rPr>
    </w:lvl>
    <w:lvl w:ilvl="6" w:tplc="194E2E73">
      <w:start w:val="1"/>
      <w:numFmt w:val="bullet"/>
      <w:lvlText w:val="·"/>
      <w:lvlJc w:val="left"/>
      <w:pPr>
        <w:ind w:left="5040" w:hanging="360"/>
      </w:pPr>
      <w:rPr>
        <w:rFonts w:ascii="Symbol" w:hAnsi="Symbol"/>
      </w:rPr>
    </w:lvl>
    <w:lvl w:ilvl="7" w:tplc="7110751D">
      <w:start w:val="1"/>
      <w:numFmt w:val="bullet"/>
      <w:lvlText w:val="o"/>
      <w:lvlJc w:val="left"/>
      <w:pPr>
        <w:ind w:left="5760" w:hanging="360"/>
      </w:pPr>
      <w:rPr>
        <w:rFonts w:ascii="Symbol" w:hAnsi="Symbol"/>
      </w:rPr>
    </w:lvl>
    <w:lvl w:ilvl="8" w:tplc="77467AD5">
      <w:start w:val="1"/>
      <w:numFmt w:val="bullet"/>
      <w:lvlText w:val="·"/>
      <w:lvlJc w:val="left"/>
      <w:pPr>
        <w:ind w:left="6480" w:hanging="360"/>
      </w:pPr>
      <w:rPr>
        <w:rFonts w:ascii="Symbol" w:hAnsi="Symbol"/>
      </w:rPr>
    </w:lvl>
  </w:abstractNum>
  <w:abstractNum w:abstractNumId="19" w15:restartNumberingAfterBreak="0">
    <w:nsid w:val="35E0933A"/>
    <w:multiLevelType w:val="hybridMultilevel"/>
    <w:tmpl w:val="FFFFFFFF"/>
    <w:lvl w:ilvl="0" w:tplc="4520A785">
      <w:start w:val="1"/>
      <w:numFmt w:val="bullet"/>
      <w:lvlText w:val="·"/>
      <w:lvlJc w:val="left"/>
      <w:pPr>
        <w:ind w:left="720" w:hanging="360"/>
      </w:pPr>
      <w:rPr>
        <w:rFonts w:ascii="Symbol" w:eastAsia="Times New Roman" w:hAnsi="Symbol" w:cs="Symbol"/>
      </w:rPr>
    </w:lvl>
    <w:lvl w:ilvl="1" w:tplc="682112CD">
      <w:start w:val="1"/>
      <w:numFmt w:val="bullet"/>
      <w:lvlText w:val="o"/>
      <w:lvlJc w:val="left"/>
      <w:pPr>
        <w:ind w:left="1440" w:hanging="360"/>
      </w:pPr>
      <w:rPr>
        <w:rFonts w:ascii="Symbol" w:hAnsi="Symbol"/>
      </w:rPr>
    </w:lvl>
    <w:lvl w:ilvl="2" w:tplc="34EB9892">
      <w:start w:val="1"/>
      <w:numFmt w:val="bullet"/>
      <w:lvlText w:val="·"/>
      <w:lvlJc w:val="left"/>
      <w:pPr>
        <w:ind w:left="2160" w:hanging="360"/>
      </w:pPr>
      <w:rPr>
        <w:rFonts w:ascii="Symbol" w:hAnsi="Symbol"/>
      </w:rPr>
    </w:lvl>
    <w:lvl w:ilvl="3" w:tplc="3B17125B">
      <w:start w:val="1"/>
      <w:numFmt w:val="bullet"/>
      <w:lvlText w:val="o"/>
      <w:lvlJc w:val="left"/>
      <w:pPr>
        <w:ind w:left="2880" w:hanging="360"/>
      </w:pPr>
      <w:rPr>
        <w:rFonts w:ascii="Symbol" w:hAnsi="Symbol"/>
      </w:rPr>
    </w:lvl>
    <w:lvl w:ilvl="4" w:tplc="0AA64B12">
      <w:start w:val="1"/>
      <w:numFmt w:val="bullet"/>
      <w:lvlText w:val="·"/>
      <w:lvlJc w:val="left"/>
      <w:pPr>
        <w:ind w:left="3600" w:hanging="360"/>
      </w:pPr>
      <w:rPr>
        <w:rFonts w:ascii="Symbol" w:hAnsi="Symbol"/>
      </w:rPr>
    </w:lvl>
    <w:lvl w:ilvl="5" w:tplc="3C38BCBE">
      <w:start w:val="1"/>
      <w:numFmt w:val="bullet"/>
      <w:lvlText w:val="o"/>
      <w:lvlJc w:val="left"/>
      <w:pPr>
        <w:ind w:left="4320" w:hanging="360"/>
      </w:pPr>
      <w:rPr>
        <w:rFonts w:ascii="Symbol" w:hAnsi="Symbol"/>
      </w:rPr>
    </w:lvl>
    <w:lvl w:ilvl="6" w:tplc="7B75C94F">
      <w:start w:val="1"/>
      <w:numFmt w:val="bullet"/>
      <w:lvlText w:val="·"/>
      <w:lvlJc w:val="left"/>
      <w:pPr>
        <w:ind w:left="5040" w:hanging="360"/>
      </w:pPr>
      <w:rPr>
        <w:rFonts w:ascii="Symbol" w:hAnsi="Symbol"/>
      </w:rPr>
    </w:lvl>
    <w:lvl w:ilvl="7" w:tplc="346EBD60">
      <w:start w:val="1"/>
      <w:numFmt w:val="bullet"/>
      <w:lvlText w:val="o"/>
      <w:lvlJc w:val="left"/>
      <w:pPr>
        <w:ind w:left="5760" w:hanging="360"/>
      </w:pPr>
      <w:rPr>
        <w:rFonts w:ascii="Symbol" w:hAnsi="Symbol"/>
      </w:rPr>
    </w:lvl>
    <w:lvl w:ilvl="8" w:tplc="5D9076C0">
      <w:start w:val="1"/>
      <w:numFmt w:val="bullet"/>
      <w:lvlText w:val="·"/>
      <w:lvlJc w:val="left"/>
      <w:pPr>
        <w:ind w:left="6480" w:hanging="360"/>
      </w:pPr>
      <w:rPr>
        <w:rFonts w:ascii="Symbol" w:hAnsi="Symbol"/>
      </w:rPr>
    </w:lvl>
  </w:abstractNum>
  <w:abstractNum w:abstractNumId="20" w15:restartNumberingAfterBreak="0">
    <w:nsid w:val="3CDCDBF2"/>
    <w:multiLevelType w:val="hybridMultilevel"/>
    <w:tmpl w:val="FFFFFFFF"/>
    <w:lvl w:ilvl="0" w:tplc="61F4C302">
      <w:start w:val="1"/>
      <w:numFmt w:val="bullet"/>
      <w:lvlText w:val="·"/>
      <w:lvlJc w:val="left"/>
      <w:pPr>
        <w:ind w:left="720" w:hanging="360"/>
      </w:pPr>
      <w:rPr>
        <w:rFonts w:ascii="Symbol" w:eastAsia="Times New Roman" w:hAnsi="Symbol" w:cs="Symbol"/>
      </w:rPr>
    </w:lvl>
    <w:lvl w:ilvl="1" w:tplc="377C9B2C">
      <w:start w:val="1"/>
      <w:numFmt w:val="bullet"/>
      <w:lvlText w:val="o"/>
      <w:lvlJc w:val="left"/>
      <w:pPr>
        <w:ind w:left="1440" w:hanging="360"/>
      </w:pPr>
      <w:rPr>
        <w:rFonts w:ascii="Symbol" w:hAnsi="Symbol"/>
      </w:rPr>
    </w:lvl>
    <w:lvl w:ilvl="2" w:tplc="2D36A73C">
      <w:start w:val="1"/>
      <w:numFmt w:val="bullet"/>
      <w:lvlText w:val="·"/>
      <w:lvlJc w:val="left"/>
      <w:pPr>
        <w:ind w:left="2160" w:hanging="360"/>
      </w:pPr>
      <w:rPr>
        <w:rFonts w:ascii="Symbol" w:hAnsi="Symbol"/>
      </w:rPr>
    </w:lvl>
    <w:lvl w:ilvl="3" w:tplc="32615904">
      <w:start w:val="1"/>
      <w:numFmt w:val="bullet"/>
      <w:lvlText w:val="o"/>
      <w:lvlJc w:val="left"/>
      <w:pPr>
        <w:ind w:left="2880" w:hanging="360"/>
      </w:pPr>
      <w:rPr>
        <w:rFonts w:ascii="Symbol" w:hAnsi="Symbol"/>
      </w:rPr>
    </w:lvl>
    <w:lvl w:ilvl="4" w:tplc="6B4F1B99">
      <w:start w:val="1"/>
      <w:numFmt w:val="bullet"/>
      <w:lvlText w:val="·"/>
      <w:lvlJc w:val="left"/>
      <w:pPr>
        <w:ind w:left="3600" w:hanging="360"/>
      </w:pPr>
      <w:rPr>
        <w:rFonts w:ascii="Symbol" w:hAnsi="Symbol"/>
      </w:rPr>
    </w:lvl>
    <w:lvl w:ilvl="5" w:tplc="4D81FE78">
      <w:start w:val="1"/>
      <w:numFmt w:val="bullet"/>
      <w:lvlText w:val="o"/>
      <w:lvlJc w:val="left"/>
      <w:pPr>
        <w:ind w:left="4320" w:hanging="360"/>
      </w:pPr>
      <w:rPr>
        <w:rFonts w:ascii="Symbol" w:hAnsi="Symbol"/>
      </w:rPr>
    </w:lvl>
    <w:lvl w:ilvl="6" w:tplc="32968B44">
      <w:start w:val="1"/>
      <w:numFmt w:val="bullet"/>
      <w:lvlText w:val="·"/>
      <w:lvlJc w:val="left"/>
      <w:pPr>
        <w:ind w:left="5040" w:hanging="360"/>
      </w:pPr>
      <w:rPr>
        <w:rFonts w:ascii="Symbol" w:hAnsi="Symbol"/>
      </w:rPr>
    </w:lvl>
    <w:lvl w:ilvl="7" w:tplc="6FE29BD9">
      <w:start w:val="1"/>
      <w:numFmt w:val="bullet"/>
      <w:lvlText w:val="o"/>
      <w:lvlJc w:val="left"/>
      <w:pPr>
        <w:ind w:left="5760" w:hanging="360"/>
      </w:pPr>
      <w:rPr>
        <w:rFonts w:ascii="Symbol" w:hAnsi="Symbol"/>
      </w:rPr>
    </w:lvl>
    <w:lvl w:ilvl="8" w:tplc="1CC7FDE9">
      <w:start w:val="1"/>
      <w:numFmt w:val="bullet"/>
      <w:lvlText w:val="·"/>
      <w:lvlJc w:val="left"/>
      <w:pPr>
        <w:ind w:left="6480" w:hanging="360"/>
      </w:pPr>
      <w:rPr>
        <w:rFonts w:ascii="Symbol" w:hAnsi="Symbol"/>
      </w:rPr>
    </w:lvl>
  </w:abstractNum>
  <w:abstractNum w:abstractNumId="21" w15:restartNumberingAfterBreak="0">
    <w:nsid w:val="3EEE0486"/>
    <w:multiLevelType w:val="hybridMultilevel"/>
    <w:tmpl w:val="4DB8F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F1A0F59"/>
    <w:multiLevelType w:val="hybridMultilevel"/>
    <w:tmpl w:val="F47E1EE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23C4457"/>
    <w:multiLevelType w:val="hybridMultilevel"/>
    <w:tmpl w:val="D2EC53F0"/>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44D1370"/>
    <w:multiLevelType w:val="hybridMultilevel"/>
    <w:tmpl w:val="F47E1EE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55D3928"/>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45646F30"/>
    <w:multiLevelType w:val="hybridMultilevel"/>
    <w:tmpl w:val="FFFFFFFF"/>
    <w:lvl w:ilvl="0" w:tplc="0CC6970D">
      <w:start w:val="1"/>
      <w:numFmt w:val="bullet"/>
      <w:lvlText w:val="·"/>
      <w:lvlJc w:val="left"/>
      <w:pPr>
        <w:ind w:left="720" w:hanging="360"/>
      </w:pPr>
      <w:rPr>
        <w:rFonts w:ascii="Symbol" w:eastAsia="Times New Roman" w:hAnsi="Symbol" w:cs="Symbol"/>
      </w:rPr>
    </w:lvl>
    <w:lvl w:ilvl="1" w:tplc="54FC608A">
      <w:start w:val="1"/>
      <w:numFmt w:val="bullet"/>
      <w:lvlText w:val="o"/>
      <w:lvlJc w:val="left"/>
      <w:pPr>
        <w:ind w:left="1440" w:hanging="360"/>
      </w:pPr>
      <w:rPr>
        <w:rFonts w:ascii="Symbol" w:hAnsi="Symbol"/>
      </w:rPr>
    </w:lvl>
    <w:lvl w:ilvl="2" w:tplc="0F706FD1">
      <w:start w:val="1"/>
      <w:numFmt w:val="bullet"/>
      <w:lvlText w:val="·"/>
      <w:lvlJc w:val="left"/>
      <w:pPr>
        <w:ind w:left="2160" w:hanging="360"/>
      </w:pPr>
      <w:rPr>
        <w:rFonts w:ascii="Symbol" w:hAnsi="Symbol"/>
      </w:rPr>
    </w:lvl>
    <w:lvl w:ilvl="3" w:tplc="417AD0C8">
      <w:start w:val="1"/>
      <w:numFmt w:val="bullet"/>
      <w:lvlText w:val="o"/>
      <w:lvlJc w:val="left"/>
      <w:pPr>
        <w:ind w:left="2880" w:hanging="360"/>
      </w:pPr>
      <w:rPr>
        <w:rFonts w:ascii="Symbol" w:hAnsi="Symbol"/>
      </w:rPr>
    </w:lvl>
    <w:lvl w:ilvl="4" w:tplc="6F3D7A8E">
      <w:start w:val="1"/>
      <w:numFmt w:val="bullet"/>
      <w:lvlText w:val="·"/>
      <w:lvlJc w:val="left"/>
      <w:pPr>
        <w:ind w:left="3600" w:hanging="360"/>
      </w:pPr>
      <w:rPr>
        <w:rFonts w:ascii="Symbol" w:hAnsi="Symbol"/>
      </w:rPr>
    </w:lvl>
    <w:lvl w:ilvl="5" w:tplc="06760CEB">
      <w:start w:val="1"/>
      <w:numFmt w:val="bullet"/>
      <w:lvlText w:val="o"/>
      <w:lvlJc w:val="left"/>
      <w:pPr>
        <w:ind w:left="4320" w:hanging="360"/>
      </w:pPr>
      <w:rPr>
        <w:rFonts w:ascii="Symbol" w:hAnsi="Symbol"/>
      </w:rPr>
    </w:lvl>
    <w:lvl w:ilvl="6" w:tplc="32AB6A86">
      <w:start w:val="1"/>
      <w:numFmt w:val="bullet"/>
      <w:lvlText w:val="·"/>
      <w:lvlJc w:val="left"/>
      <w:pPr>
        <w:ind w:left="5040" w:hanging="360"/>
      </w:pPr>
      <w:rPr>
        <w:rFonts w:ascii="Symbol" w:hAnsi="Symbol"/>
      </w:rPr>
    </w:lvl>
    <w:lvl w:ilvl="7" w:tplc="3156AC0A">
      <w:start w:val="1"/>
      <w:numFmt w:val="bullet"/>
      <w:lvlText w:val="o"/>
      <w:lvlJc w:val="left"/>
      <w:pPr>
        <w:ind w:left="5760" w:hanging="360"/>
      </w:pPr>
      <w:rPr>
        <w:rFonts w:ascii="Symbol" w:hAnsi="Symbol"/>
      </w:rPr>
    </w:lvl>
    <w:lvl w:ilvl="8" w:tplc="45C33560">
      <w:start w:val="1"/>
      <w:numFmt w:val="bullet"/>
      <w:lvlText w:val="·"/>
      <w:lvlJc w:val="left"/>
      <w:pPr>
        <w:ind w:left="6480" w:hanging="360"/>
      </w:pPr>
      <w:rPr>
        <w:rFonts w:ascii="Symbol" w:hAnsi="Symbol"/>
      </w:rPr>
    </w:lvl>
  </w:abstractNum>
  <w:abstractNum w:abstractNumId="27" w15:restartNumberingAfterBreak="0">
    <w:nsid w:val="48B6325F"/>
    <w:multiLevelType w:val="multilevel"/>
    <w:tmpl w:val="5B600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8F2375C"/>
    <w:multiLevelType w:val="hybridMultilevel"/>
    <w:tmpl w:val="D2EC53F0"/>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1FE5249"/>
    <w:multiLevelType w:val="hybridMultilevel"/>
    <w:tmpl w:val="7BEA2E2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690277F"/>
    <w:multiLevelType w:val="hybridMultilevel"/>
    <w:tmpl w:val="7BEA2E2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6A95E3E"/>
    <w:multiLevelType w:val="hybridMultilevel"/>
    <w:tmpl w:val="D2EC53F0"/>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AB80B50"/>
    <w:multiLevelType w:val="hybridMultilevel"/>
    <w:tmpl w:val="7BEA2E2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B92A66"/>
    <w:multiLevelType w:val="hybridMultilevel"/>
    <w:tmpl w:val="D2EC53F0"/>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C323790"/>
    <w:multiLevelType w:val="hybridMultilevel"/>
    <w:tmpl w:val="AEB28AB4"/>
    <w:lvl w:ilvl="0" w:tplc="0422000F">
      <w:start w:val="1"/>
      <w:numFmt w:val="decimal"/>
      <w:lvlText w:val="%1."/>
      <w:lvlJc w:val="left"/>
      <w:pPr>
        <w:ind w:left="1070" w:hanging="360"/>
      </w:pPr>
    </w:lvl>
    <w:lvl w:ilvl="1" w:tplc="04220019" w:tentative="1">
      <w:start w:val="1"/>
      <w:numFmt w:val="lowerLetter"/>
      <w:lvlText w:val="%2."/>
      <w:lvlJc w:val="left"/>
      <w:pPr>
        <w:ind w:left="1790" w:hanging="360"/>
      </w:pPr>
    </w:lvl>
    <w:lvl w:ilvl="2" w:tplc="0422001B">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abstractNum w:abstractNumId="35" w15:restartNumberingAfterBreak="0">
    <w:nsid w:val="5FAB9DFF"/>
    <w:multiLevelType w:val="hybridMultilevel"/>
    <w:tmpl w:val="FFFFFFFF"/>
    <w:lvl w:ilvl="0" w:tplc="397B2B73">
      <w:start w:val="1"/>
      <w:numFmt w:val="bullet"/>
      <w:lvlText w:val="·"/>
      <w:lvlJc w:val="left"/>
      <w:pPr>
        <w:ind w:left="720" w:hanging="360"/>
      </w:pPr>
      <w:rPr>
        <w:rFonts w:ascii="Symbol" w:eastAsia="Times New Roman" w:hAnsi="Symbol" w:cs="Symbol"/>
      </w:rPr>
    </w:lvl>
    <w:lvl w:ilvl="1" w:tplc="2BD49F05">
      <w:start w:val="1"/>
      <w:numFmt w:val="bullet"/>
      <w:lvlText w:val="o"/>
      <w:lvlJc w:val="left"/>
      <w:pPr>
        <w:ind w:left="1440" w:hanging="360"/>
      </w:pPr>
      <w:rPr>
        <w:rFonts w:ascii="Symbol" w:hAnsi="Symbol"/>
      </w:rPr>
    </w:lvl>
    <w:lvl w:ilvl="2" w:tplc="41D917C0">
      <w:start w:val="1"/>
      <w:numFmt w:val="bullet"/>
      <w:lvlText w:val="·"/>
      <w:lvlJc w:val="left"/>
      <w:pPr>
        <w:ind w:left="2160" w:hanging="360"/>
      </w:pPr>
      <w:rPr>
        <w:rFonts w:ascii="Symbol" w:hAnsi="Symbol"/>
      </w:rPr>
    </w:lvl>
    <w:lvl w:ilvl="3" w:tplc="377E9052">
      <w:start w:val="1"/>
      <w:numFmt w:val="bullet"/>
      <w:lvlText w:val="o"/>
      <w:lvlJc w:val="left"/>
      <w:pPr>
        <w:ind w:left="2880" w:hanging="360"/>
      </w:pPr>
      <w:rPr>
        <w:rFonts w:ascii="Symbol" w:hAnsi="Symbol"/>
      </w:rPr>
    </w:lvl>
    <w:lvl w:ilvl="4" w:tplc="08559A7D">
      <w:start w:val="1"/>
      <w:numFmt w:val="bullet"/>
      <w:lvlText w:val="·"/>
      <w:lvlJc w:val="left"/>
      <w:pPr>
        <w:ind w:left="3600" w:hanging="360"/>
      </w:pPr>
      <w:rPr>
        <w:rFonts w:ascii="Symbol" w:hAnsi="Symbol"/>
      </w:rPr>
    </w:lvl>
    <w:lvl w:ilvl="5" w:tplc="0AFD4A5A">
      <w:start w:val="1"/>
      <w:numFmt w:val="bullet"/>
      <w:lvlText w:val="o"/>
      <w:lvlJc w:val="left"/>
      <w:pPr>
        <w:ind w:left="4320" w:hanging="360"/>
      </w:pPr>
      <w:rPr>
        <w:rFonts w:ascii="Symbol" w:hAnsi="Symbol"/>
      </w:rPr>
    </w:lvl>
    <w:lvl w:ilvl="6" w:tplc="1402469D">
      <w:start w:val="1"/>
      <w:numFmt w:val="bullet"/>
      <w:lvlText w:val="·"/>
      <w:lvlJc w:val="left"/>
      <w:pPr>
        <w:ind w:left="5040" w:hanging="360"/>
      </w:pPr>
      <w:rPr>
        <w:rFonts w:ascii="Symbol" w:hAnsi="Symbol"/>
      </w:rPr>
    </w:lvl>
    <w:lvl w:ilvl="7" w:tplc="6E16E90E">
      <w:start w:val="1"/>
      <w:numFmt w:val="bullet"/>
      <w:lvlText w:val="o"/>
      <w:lvlJc w:val="left"/>
      <w:pPr>
        <w:ind w:left="5760" w:hanging="360"/>
      </w:pPr>
      <w:rPr>
        <w:rFonts w:ascii="Symbol" w:hAnsi="Symbol"/>
      </w:rPr>
    </w:lvl>
    <w:lvl w:ilvl="8" w:tplc="5C4A64E2">
      <w:start w:val="1"/>
      <w:numFmt w:val="bullet"/>
      <w:lvlText w:val="·"/>
      <w:lvlJc w:val="left"/>
      <w:pPr>
        <w:ind w:left="6480" w:hanging="360"/>
      </w:pPr>
      <w:rPr>
        <w:rFonts w:ascii="Symbol" w:hAnsi="Symbol"/>
      </w:rPr>
    </w:lvl>
  </w:abstractNum>
  <w:abstractNum w:abstractNumId="36" w15:restartNumberingAfterBreak="0">
    <w:nsid w:val="6023575E"/>
    <w:multiLevelType w:val="hybridMultilevel"/>
    <w:tmpl w:val="F47E1EE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467C1AA"/>
    <w:multiLevelType w:val="hybridMultilevel"/>
    <w:tmpl w:val="FFFFFFFF"/>
    <w:lvl w:ilvl="0" w:tplc="1BA6FFEC">
      <w:start w:val="1"/>
      <w:numFmt w:val="bullet"/>
      <w:lvlText w:val="·"/>
      <w:lvlJc w:val="left"/>
      <w:pPr>
        <w:ind w:left="720" w:hanging="360"/>
      </w:pPr>
      <w:rPr>
        <w:rFonts w:ascii="Symbol" w:eastAsia="Times New Roman" w:hAnsi="Symbol" w:cs="Symbol"/>
      </w:rPr>
    </w:lvl>
    <w:lvl w:ilvl="1" w:tplc="1CA04810">
      <w:start w:val="1"/>
      <w:numFmt w:val="bullet"/>
      <w:lvlText w:val="o"/>
      <w:lvlJc w:val="left"/>
      <w:pPr>
        <w:ind w:left="1440" w:hanging="360"/>
      </w:pPr>
      <w:rPr>
        <w:rFonts w:ascii="Symbol" w:hAnsi="Symbol"/>
      </w:rPr>
    </w:lvl>
    <w:lvl w:ilvl="2" w:tplc="69510E86">
      <w:start w:val="1"/>
      <w:numFmt w:val="bullet"/>
      <w:lvlText w:val="·"/>
      <w:lvlJc w:val="left"/>
      <w:pPr>
        <w:ind w:left="2160" w:hanging="360"/>
      </w:pPr>
      <w:rPr>
        <w:rFonts w:ascii="Symbol" w:hAnsi="Symbol"/>
      </w:rPr>
    </w:lvl>
    <w:lvl w:ilvl="3" w:tplc="6FB5A36F">
      <w:start w:val="1"/>
      <w:numFmt w:val="bullet"/>
      <w:lvlText w:val="o"/>
      <w:lvlJc w:val="left"/>
      <w:pPr>
        <w:ind w:left="2880" w:hanging="360"/>
      </w:pPr>
      <w:rPr>
        <w:rFonts w:ascii="Symbol" w:hAnsi="Symbol"/>
      </w:rPr>
    </w:lvl>
    <w:lvl w:ilvl="4" w:tplc="41C5FA1F">
      <w:start w:val="1"/>
      <w:numFmt w:val="bullet"/>
      <w:lvlText w:val="·"/>
      <w:lvlJc w:val="left"/>
      <w:pPr>
        <w:ind w:left="3600" w:hanging="360"/>
      </w:pPr>
      <w:rPr>
        <w:rFonts w:ascii="Symbol" w:hAnsi="Symbol"/>
      </w:rPr>
    </w:lvl>
    <w:lvl w:ilvl="5" w:tplc="665B72B8">
      <w:start w:val="1"/>
      <w:numFmt w:val="bullet"/>
      <w:lvlText w:val="o"/>
      <w:lvlJc w:val="left"/>
      <w:pPr>
        <w:ind w:left="4320" w:hanging="360"/>
      </w:pPr>
      <w:rPr>
        <w:rFonts w:ascii="Symbol" w:hAnsi="Symbol"/>
      </w:rPr>
    </w:lvl>
    <w:lvl w:ilvl="6" w:tplc="61CAD07A">
      <w:start w:val="1"/>
      <w:numFmt w:val="bullet"/>
      <w:lvlText w:val="·"/>
      <w:lvlJc w:val="left"/>
      <w:pPr>
        <w:ind w:left="5040" w:hanging="360"/>
      </w:pPr>
      <w:rPr>
        <w:rFonts w:ascii="Symbol" w:hAnsi="Symbol"/>
      </w:rPr>
    </w:lvl>
    <w:lvl w:ilvl="7" w:tplc="198A26F8">
      <w:start w:val="1"/>
      <w:numFmt w:val="bullet"/>
      <w:lvlText w:val="o"/>
      <w:lvlJc w:val="left"/>
      <w:pPr>
        <w:ind w:left="5760" w:hanging="360"/>
      </w:pPr>
      <w:rPr>
        <w:rFonts w:ascii="Symbol" w:hAnsi="Symbol"/>
      </w:rPr>
    </w:lvl>
    <w:lvl w:ilvl="8" w:tplc="0DFB0A8E">
      <w:start w:val="1"/>
      <w:numFmt w:val="bullet"/>
      <w:lvlText w:val="·"/>
      <w:lvlJc w:val="left"/>
      <w:pPr>
        <w:ind w:left="6480" w:hanging="360"/>
      </w:pPr>
      <w:rPr>
        <w:rFonts w:ascii="Symbol" w:hAnsi="Symbol"/>
      </w:rPr>
    </w:lvl>
  </w:abstractNum>
  <w:abstractNum w:abstractNumId="38" w15:restartNumberingAfterBreak="0">
    <w:nsid w:val="6763071E"/>
    <w:multiLevelType w:val="hybridMultilevel"/>
    <w:tmpl w:val="CB809D46"/>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76999E7"/>
    <w:multiLevelType w:val="hybridMultilevel"/>
    <w:tmpl w:val="FFFFFFFF"/>
    <w:lvl w:ilvl="0" w:tplc="74B85D9B">
      <w:start w:val="1"/>
      <w:numFmt w:val="bullet"/>
      <w:lvlText w:val="·"/>
      <w:lvlJc w:val="left"/>
      <w:pPr>
        <w:ind w:left="720" w:hanging="360"/>
      </w:pPr>
      <w:rPr>
        <w:rFonts w:ascii="Symbol" w:eastAsia="Times New Roman" w:hAnsi="Symbol" w:cs="Symbol"/>
      </w:rPr>
    </w:lvl>
    <w:lvl w:ilvl="1" w:tplc="4800D655">
      <w:start w:val="1"/>
      <w:numFmt w:val="bullet"/>
      <w:lvlText w:val="o"/>
      <w:lvlJc w:val="left"/>
      <w:pPr>
        <w:ind w:left="1440" w:hanging="360"/>
      </w:pPr>
      <w:rPr>
        <w:rFonts w:ascii="Symbol" w:hAnsi="Symbol"/>
      </w:rPr>
    </w:lvl>
    <w:lvl w:ilvl="2" w:tplc="71BC9F40">
      <w:start w:val="1"/>
      <w:numFmt w:val="bullet"/>
      <w:lvlText w:val="·"/>
      <w:lvlJc w:val="left"/>
      <w:pPr>
        <w:ind w:left="2160" w:hanging="360"/>
      </w:pPr>
      <w:rPr>
        <w:rFonts w:ascii="Symbol" w:hAnsi="Symbol"/>
      </w:rPr>
    </w:lvl>
    <w:lvl w:ilvl="3" w:tplc="119FD8A0">
      <w:start w:val="1"/>
      <w:numFmt w:val="bullet"/>
      <w:lvlText w:val="o"/>
      <w:lvlJc w:val="left"/>
      <w:pPr>
        <w:ind w:left="2880" w:hanging="360"/>
      </w:pPr>
      <w:rPr>
        <w:rFonts w:ascii="Symbol" w:hAnsi="Symbol"/>
      </w:rPr>
    </w:lvl>
    <w:lvl w:ilvl="4" w:tplc="30796892">
      <w:start w:val="1"/>
      <w:numFmt w:val="bullet"/>
      <w:lvlText w:val="·"/>
      <w:lvlJc w:val="left"/>
      <w:pPr>
        <w:ind w:left="3600" w:hanging="360"/>
      </w:pPr>
      <w:rPr>
        <w:rFonts w:ascii="Symbol" w:hAnsi="Symbol"/>
      </w:rPr>
    </w:lvl>
    <w:lvl w:ilvl="5" w:tplc="7B822488">
      <w:start w:val="1"/>
      <w:numFmt w:val="bullet"/>
      <w:lvlText w:val="o"/>
      <w:lvlJc w:val="left"/>
      <w:pPr>
        <w:ind w:left="4320" w:hanging="360"/>
      </w:pPr>
      <w:rPr>
        <w:rFonts w:ascii="Symbol" w:hAnsi="Symbol"/>
      </w:rPr>
    </w:lvl>
    <w:lvl w:ilvl="6" w:tplc="5D320AA7">
      <w:start w:val="1"/>
      <w:numFmt w:val="bullet"/>
      <w:lvlText w:val="·"/>
      <w:lvlJc w:val="left"/>
      <w:pPr>
        <w:ind w:left="5040" w:hanging="360"/>
      </w:pPr>
      <w:rPr>
        <w:rFonts w:ascii="Symbol" w:hAnsi="Symbol"/>
      </w:rPr>
    </w:lvl>
    <w:lvl w:ilvl="7" w:tplc="4DDE8F39">
      <w:start w:val="1"/>
      <w:numFmt w:val="bullet"/>
      <w:lvlText w:val="o"/>
      <w:lvlJc w:val="left"/>
      <w:pPr>
        <w:ind w:left="5760" w:hanging="360"/>
      </w:pPr>
      <w:rPr>
        <w:rFonts w:ascii="Symbol" w:hAnsi="Symbol"/>
      </w:rPr>
    </w:lvl>
    <w:lvl w:ilvl="8" w:tplc="0389D2BE">
      <w:start w:val="1"/>
      <w:numFmt w:val="bullet"/>
      <w:lvlText w:val="·"/>
      <w:lvlJc w:val="left"/>
      <w:pPr>
        <w:ind w:left="6480" w:hanging="360"/>
      </w:pPr>
      <w:rPr>
        <w:rFonts w:ascii="Symbol" w:hAnsi="Symbol"/>
      </w:rPr>
    </w:lvl>
  </w:abstractNum>
  <w:abstractNum w:abstractNumId="40" w15:restartNumberingAfterBreak="0">
    <w:nsid w:val="6A07613E"/>
    <w:multiLevelType w:val="hybridMultilevel"/>
    <w:tmpl w:val="6CC8A548"/>
    <w:lvl w:ilvl="0" w:tplc="ABF0C920">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C6A5F8E"/>
    <w:multiLevelType w:val="hybridMultilevel"/>
    <w:tmpl w:val="7BEA2E2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90282C"/>
    <w:multiLevelType w:val="hybridMultilevel"/>
    <w:tmpl w:val="7BEA2E2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106116"/>
    <w:multiLevelType w:val="hybridMultilevel"/>
    <w:tmpl w:val="D2EC53F0"/>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2AD2BA3"/>
    <w:multiLevelType w:val="hybridMultilevel"/>
    <w:tmpl w:val="832E2444"/>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5" w15:restartNumberingAfterBreak="0">
    <w:nsid w:val="73960782"/>
    <w:multiLevelType w:val="multilevel"/>
    <w:tmpl w:val="F5705E7E"/>
    <w:lvl w:ilvl="0">
      <w:start w:val="1"/>
      <w:numFmt w:val="decimal"/>
      <w:lvlText w:val="%1."/>
      <w:lvlJc w:val="right"/>
      <w:pPr>
        <w:ind w:left="426"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6" w15:restartNumberingAfterBreak="0">
    <w:nsid w:val="73ED14A0"/>
    <w:multiLevelType w:val="hybridMultilevel"/>
    <w:tmpl w:val="D2EC53F0"/>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6B60340"/>
    <w:multiLevelType w:val="hybridMultilevel"/>
    <w:tmpl w:val="D2EC53F0"/>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CD1F72D"/>
    <w:multiLevelType w:val="hybridMultilevel"/>
    <w:tmpl w:val="FFFFFFFF"/>
    <w:lvl w:ilvl="0" w:tplc="159CAB45">
      <w:start w:val="1"/>
      <w:numFmt w:val="bullet"/>
      <w:lvlText w:val="·"/>
      <w:lvlJc w:val="left"/>
      <w:pPr>
        <w:ind w:left="720" w:hanging="360"/>
      </w:pPr>
      <w:rPr>
        <w:rFonts w:ascii="Symbol" w:eastAsia="Times New Roman" w:hAnsi="Symbol" w:cs="Symbol"/>
      </w:rPr>
    </w:lvl>
    <w:lvl w:ilvl="1" w:tplc="52FC3F71">
      <w:start w:val="1"/>
      <w:numFmt w:val="bullet"/>
      <w:lvlText w:val="o"/>
      <w:lvlJc w:val="left"/>
      <w:pPr>
        <w:ind w:left="1440" w:hanging="360"/>
      </w:pPr>
      <w:rPr>
        <w:rFonts w:ascii="Symbol" w:hAnsi="Symbol"/>
      </w:rPr>
    </w:lvl>
    <w:lvl w:ilvl="2" w:tplc="3CEE6B61">
      <w:start w:val="1"/>
      <w:numFmt w:val="bullet"/>
      <w:lvlText w:val="·"/>
      <w:lvlJc w:val="left"/>
      <w:pPr>
        <w:ind w:left="2160" w:hanging="360"/>
      </w:pPr>
      <w:rPr>
        <w:rFonts w:ascii="Symbol" w:hAnsi="Symbol"/>
      </w:rPr>
    </w:lvl>
    <w:lvl w:ilvl="3" w:tplc="67739812">
      <w:start w:val="1"/>
      <w:numFmt w:val="bullet"/>
      <w:lvlText w:val="o"/>
      <w:lvlJc w:val="left"/>
      <w:pPr>
        <w:ind w:left="2880" w:hanging="360"/>
      </w:pPr>
      <w:rPr>
        <w:rFonts w:ascii="Symbol" w:hAnsi="Symbol"/>
      </w:rPr>
    </w:lvl>
    <w:lvl w:ilvl="4" w:tplc="57D18EF2">
      <w:start w:val="1"/>
      <w:numFmt w:val="bullet"/>
      <w:lvlText w:val="·"/>
      <w:lvlJc w:val="left"/>
      <w:pPr>
        <w:ind w:left="3600" w:hanging="360"/>
      </w:pPr>
      <w:rPr>
        <w:rFonts w:ascii="Symbol" w:hAnsi="Symbol"/>
      </w:rPr>
    </w:lvl>
    <w:lvl w:ilvl="5" w:tplc="033E0206">
      <w:start w:val="1"/>
      <w:numFmt w:val="bullet"/>
      <w:lvlText w:val="o"/>
      <w:lvlJc w:val="left"/>
      <w:pPr>
        <w:ind w:left="4320" w:hanging="360"/>
      </w:pPr>
      <w:rPr>
        <w:rFonts w:ascii="Symbol" w:hAnsi="Symbol"/>
      </w:rPr>
    </w:lvl>
    <w:lvl w:ilvl="6" w:tplc="090E0577">
      <w:start w:val="1"/>
      <w:numFmt w:val="bullet"/>
      <w:lvlText w:val="·"/>
      <w:lvlJc w:val="left"/>
      <w:pPr>
        <w:ind w:left="5040" w:hanging="360"/>
      </w:pPr>
      <w:rPr>
        <w:rFonts w:ascii="Symbol" w:hAnsi="Symbol"/>
      </w:rPr>
    </w:lvl>
    <w:lvl w:ilvl="7" w:tplc="39BA8DFA">
      <w:start w:val="1"/>
      <w:numFmt w:val="bullet"/>
      <w:lvlText w:val="o"/>
      <w:lvlJc w:val="left"/>
      <w:pPr>
        <w:ind w:left="5760" w:hanging="360"/>
      </w:pPr>
      <w:rPr>
        <w:rFonts w:ascii="Symbol" w:hAnsi="Symbol"/>
      </w:rPr>
    </w:lvl>
    <w:lvl w:ilvl="8" w:tplc="0DE32332">
      <w:start w:val="1"/>
      <w:numFmt w:val="bullet"/>
      <w:lvlText w:val="·"/>
      <w:lvlJc w:val="left"/>
      <w:pPr>
        <w:ind w:left="6480" w:hanging="360"/>
      </w:pPr>
      <w:rPr>
        <w:rFonts w:ascii="Symbol" w:hAnsi="Symbol"/>
      </w:rPr>
    </w:lvl>
  </w:abstractNum>
  <w:num w:numId="1">
    <w:abstractNumId w:val="12"/>
  </w:num>
  <w:num w:numId="2">
    <w:abstractNumId w:val="34"/>
  </w:num>
  <w:num w:numId="3">
    <w:abstractNumId w:val="25"/>
  </w:num>
  <w:num w:numId="4">
    <w:abstractNumId w:val="24"/>
  </w:num>
  <w:num w:numId="5">
    <w:abstractNumId w:val="40"/>
  </w:num>
  <w:num w:numId="6">
    <w:abstractNumId w:val="15"/>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18"/>
  </w:num>
  <w:num w:numId="11">
    <w:abstractNumId w:val="3"/>
  </w:num>
  <w:num w:numId="12">
    <w:abstractNumId w:val="5"/>
  </w:num>
  <w:num w:numId="13">
    <w:abstractNumId w:val="48"/>
  </w:num>
  <w:num w:numId="14">
    <w:abstractNumId w:val="39"/>
  </w:num>
  <w:num w:numId="15">
    <w:abstractNumId w:val="1"/>
  </w:num>
  <w:num w:numId="16">
    <w:abstractNumId w:val="9"/>
  </w:num>
  <w:num w:numId="17">
    <w:abstractNumId w:val="11"/>
  </w:num>
  <w:num w:numId="18">
    <w:abstractNumId w:val="19"/>
  </w:num>
  <w:num w:numId="19">
    <w:abstractNumId w:val="26"/>
  </w:num>
  <w:num w:numId="20">
    <w:abstractNumId w:val="20"/>
  </w:num>
  <w:num w:numId="21">
    <w:abstractNumId w:val="10"/>
  </w:num>
  <w:num w:numId="22">
    <w:abstractNumId w:val="37"/>
  </w:num>
  <w:num w:numId="23">
    <w:abstractNumId w:val="35"/>
  </w:num>
  <w:num w:numId="24">
    <w:abstractNumId w:val="27"/>
  </w:num>
  <w:num w:numId="25">
    <w:abstractNumId w:val="6"/>
  </w:num>
  <w:num w:numId="26">
    <w:abstractNumId w:val="21"/>
  </w:num>
  <w:num w:numId="27">
    <w:abstractNumId w:val="45"/>
  </w:num>
  <w:num w:numId="28">
    <w:abstractNumId w:val="38"/>
  </w:num>
  <w:num w:numId="29">
    <w:abstractNumId w:val="42"/>
  </w:num>
  <w:num w:numId="30">
    <w:abstractNumId w:val="29"/>
  </w:num>
  <w:num w:numId="31">
    <w:abstractNumId w:val="2"/>
  </w:num>
  <w:num w:numId="32">
    <w:abstractNumId w:val="13"/>
  </w:num>
  <w:num w:numId="33">
    <w:abstractNumId w:val="32"/>
  </w:num>
  <w:num w:numId="34">
    <w:abstractNumId w:val="17"/>
  </w:num>
  <w:num w:numId="35">
    <w:abstractNumId w:val="7"/>
  </w:num>
  <w:num w:numId="36">
    <w:abstractNumId w:val="30"/>
  </w:num>
  <w:num w:numId="37">
    <w:abstractNumId w:val="41"/>
  </w:num>
  <w:num w:numId="38">
    <w:abstractNumId w:val="0"/>
  </w:num>
  <w:num w:numId="39">
    <w:abstractNumId w:val="16"/>
  </w:num>
  <w:num w:numId="40">
    <w:abstractNumId w:val="33"/>
  </w:num>
  <w:num w:numId="41">
    <w:abstractNumId w:val="28"/>
  </w:num>
  <w:num w:numId="42">
    <w:abstractNumId w:val="46"/>
  </w:num>
  <w:num w:numId="43">
    <w:abstractNumId w:val="8"/>
  </w:num>
  <w:num w:numId="44">
    <w:abstractNumId w:val="22"/>
  </w:num>
  <w:num w:numId="45">
    <w:abstractNumId w:val="4"/>
  </w:num>
  <w:num w:numId="46">
    <w:abstractNumId w:val="43"/>
  </w:num>
  <w:num w:numId="47">
    <w:abstractNumId w:val="31"/>
  </w:num>
  <w:num w:numId="48">
    <w:abstractNumId w:val="23"/>
  </w:num>
  <w:num w:numId="49">
    <w:abstractNumId w:val="47"/>
  </w:num>
  <w:num w:numId="50">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oNotTrackMoves/>
  <w:defaultTabStop w:val="708"/>
  <w:hyphenationZone w:val="425"/>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914DF"/>
    <w:rsid w:val="0000203E"/>
    <w:rsid w:val="0000412E"/>
    <w:rsid w:val="0000427C"/>
    <w:rsid w:val="000043EF"/>
    <w:rsid w:val="00004E7A"/>
    <w:rsid w:val="000064E3"/>
    <w:rsid w:val="00010FAC"/>
    <w:rsid w:val="00011E17"/>
    <w:rsid w:val="00017351"/>
    <w:rsid w:val="000206C6"/>
    <w:rsid w:val="0002206E"/>
    <w:rsid w:val="00022179"/>
    <w:rsid w:val="00023AAE"/>
    <w:rsid w:val="00024852"/>
    <w:rsid w:val="0002504C"/>
    <w:rsid w:val="00026A26"/>
    <w:rsid w:val="00026FDF"/>
    <w:rsid w:val="00030183"/>
    <w:rsid w:val="00031EC6"/>
    <w:rsid w:val="00031F12"/>
    <w:rsid w:val="000340E4"/>
    <w:rsid w:val="00034CC9"/>
    <w:rsid w:val="00037EDE"/>
    <w:rsid w:val="000418D4"/>
    <w:rsid w:val="00041C63"/>
    <w:rsid w:val="00042FC2"/>
    <w:rsid w:val="0004787A"/>
    <w:rsid w:val="00051171"/>
    <w:rsid w:val="000512B7"/>
    <w:rsid w:val="00051C9D"/>
    <w:rsid w:val="00054C00"/>
    <w:rsid w:val="000568BB"/>
    <w:rsid w:val="00057542"/>
    <w:rsid w:val="00057F3F"/>
    <w:rsid w:val="00061635"/>
    <w:rsid w:val="00061739"/>
    <w:rsid w:val="000633A9"/>
    <w:rsid w:val="0006598E"/>
    <w:rsid w:val="00066ECB"/>
    <w:rsid w:val="00071EBE"/>
    <w:rsid w:val="0007456D"/>
    <w:rsid w:val="000843E5"/>
    <w:rsid w:val="00087102"/>
    <w:rsid w:val="00087BA5"/>
    <w:rsid w:val="00087C1F"/>
    <w:rsid w:val="000904D3"/>
    <w:rsid w:val="00091DD7"/>
    <w:rsid w:val="0009260D"/>
    <w:rsid w:val="00093A91"/>
    <w:rsid w:val="000A1CDA"/>
    <w:rsid w:val="000A238C"/>
    <w:rsid w:val="000A4A8C"/>
    <w:rsid w:val="000A6A5A"/>
    <w:rsid w:val="000B102B"/>
    <w:rsid w:val="000B2C70"/>
    <w:rsid w:val="000B2D3B"/>
    <w:rsid w:val="000B2F0A"/>
    <w:rsid w:val="000B3739"/>
    <w:rsid w:val="000B492C"/>
    <w:rsid w:val="000B4DBC"/>
    <w:rsid w:val="000B5FDB"/>
    <w:rsid w:val="000B696D"/>
    <w:rsid w:val="000C18CA"/>
    <w:rsid w:val="000C1B57"/>
    <w:rsid w:val="000C7267"/>
    <w:rsid w:val="000D0363"/>
    <w:rsid w:val="000D1456"/>
    <w:rsid w:val="000D30BC"/>
    <w:rsid w:val="000D32CE"/>
    <w:rsid w:val="000D3A0C"/>
    <w:rsid w:val="000D7CEC"/>
    <w:rsid w:val="000E5609"/>
    <w:rsid w:val="000F3B3A"/>
    <w:rsid w:val="001025AD"/>
    <w:rsid w:val="0011081E"/>
    <w:rsid w:val="001120FF"/>
    <w:rsid w:val="001133FD"/>
    <w:rsid w:val="001177B5"/>
    <w:rsid w:val="00121807"/>
    <w:rsid w:val="001244D5"/>
    <w:rsid w:val="00126378"/>
    <w:rsid w:val="001263C3"/>
    <w:rsid w:val="00126472"/>
    <w:rsid w:val="00127FFC"/>
    <w:rsid w:val="00130FC6"/>
    <w:rsid w:val="0013129D"/>
    <w:rsid w:val="001328BB"/>
    <w:rsid w:val="00132F63"/>
    <w:rsid w:val="0013571C"/>
    <w:rsid w:val="00137469"/>
    <w:rsid w:val="0014077B"/>
    <w:rsid w:val="00141228"/>
    <w:rsid w:val="001426B5"/>
    <w:rsid w:val="00143055"/>
    <w:rsid w:val="00144F5C"/>
    <w:rsid w:val="00145555"/>
    <w:rsid w:val="00146785"/>
    <w:rsid w:val="00150A57"/>
    <w:rsid w:val="00152053"/>
    <w:rsid w:val="00156191"/>
    <w:rsid w:val="00156AD7"/>
    <w:rsid w:val="00156C72"/>
    <w:rsid w:val="00161111"/>
    <w:rsid w:val="00162C24"/>
    <w:rsid w:val="00163210"/>
    <w:rsid w:val="00163AB8"/>
    <w:rsid w:val="00163DE2"/>
    <w:rsid w:val="0016518D"/>
    <w:rsid w:val="00172039"/>
    <w:rsid w:val="00173968"/>
    <w:rsid w:val="00174C59"/>
    <w:rsid w:val="0018152B"/>
    <w:rsid w:val="001825E7"/>
    <w:rsid w:val="00183AB6"/>
    <w:rsid w:val="0018449E"/>
    <w:rsid w:val="00192786"/>
    <w:rsid w:val="00196818"/>
    <w:rsid w:val="00197511"/>
    <w:rsid w:val="001A2F32"/>
    <w:rsid w:val="001A488A"/>
    <w:rsid w:val="001A4A80"/>
    <w:rsid w:val="001A5D99"/>
    <w:rsid w:val="001A70FE"/>
    <w:rsid w:val="001A7BE4"/>
    <w:rsid w:val="001B297D"/>
    <w:rsid w:val="001B6FEE"/>
    <w:rsid w:val="001B73F1"/>
    <w:rsid w:val="001C04E7"/>
    <w:rsid w:val="001C15B1"/>
    <w:rsid w:val="001C1DFE"/>
    <w:rsid w:val="001C3321"/>
    <w:rsid w:val="001C6663"/>
    <w:rsid w:val="001C6B38"/>
    <w:rsid w:val="001C6C03"/>
    <w:rsid w:val="001D0CD3"/>
    <w:rsid w:val="001D3C5D"/>
    <w:rsid w:val="001D546A"/>
    <w:rsid w:val="001E2C57"/>
    <w:rsid w:val="001E316F"/>
    <w:rsid w:val="001E390F"/>
    <w:rsid w:val="001E411B"/>
    <w:rsid w:val="001E7A82"/>
    <w:rsid w:val="001E7B73"/>
    <w:rsid w:val="001F1D94"/>
    <w:rsid w:val="001F2A46"/>
    <w:rsid w:val="001F3709"/>
    <w:rsid w:val="001F3BDF"/>
    <w:rsid w:val="001F5AD3"/>
    <w:rsid w:val="001F65FF"/>
    <w:rsid w:val="001F6A5E"/>
    <w:rsid w:val="002001FF"/>
    <w:rsid w:val="00200C9C"/>
    <w:rsid w:val="00203416"/>
    <w:rsid w:val="00203FB7"/>
    <w:rsid w:val="002042D2"/>
    <w:rsid w:val="0020787B"/>
    <w:rsid w:val="00210F11"/>
    <w:rsid w:val="00211115"/>
    <w:rsid w:val="00211611"/>
    <w:rsid w:val="0021691B"/>
    <w:rsid w:val="00216D1D"/>
    <w:rsid w:val="00216F32"/>
    <w:rsid w:val="002209E6"/>
    <w:rsid w:val="002214FF"/>
    <w:rsid w:val="0022203B"/>
    <w:rsid w:val="002252BE"/>
    <w:rsid w:val="002266DA"/>
    <w:rsid w:val="00234ACF"/>
    <w:rsid w:val="0023639F"/>
    <w:rsid w:val="002373E7"/>
    <w:rsid w:val="0024559C"/>
    <w:rsid w:val="0024586C"/>
    <w:rsid w:val="00247020"/>
    <w:rsid w:val="00251031"/>
    <w:rsid w:val="00251C7A"/>
    <w:rsid w:val="002526A8"/>
    <w:rsid w:val="00256FA1"/>
    <w:rsid w:val="002572AE"/>
    <w:rsid w:val="0025784A"/>
    <w:rsid w:val="00260DCE"/>
    <w:rsid w:val="00261438"/>
    <w:rsid w:val="00262047"/>
    <w:rsid w:val="00262F9B"/>
    <w:rsid w:val="00263161"/>
    <w:rsid w:val="00263991"/>
    <w:rsid w:val="00265164"/>
    <w:rsid w:val="00266BB1"/>
    <w:rsid w:val="002674D8"/>
    <w:rsid w:val="00270856"/>
    <w:rsid w:val="00271E39"/>
    <w:rsid w:val="00274E87"/>
    <w:rsid w:val="00274F8B"/>
    <w:rsid w:val="00275391"/>
    <w:rsid w:val="0027568B"/>
    <w:rsid w:val="002769D8"/>
    <w:rsid w:val="00276A50"/>
    <w:rsid w:val="00286920"/>
    <w:rsid w:val="002877E1"/>
    <w:rsid w:val="002914DF"/>
    <w:rsid w:val="0029260F"/>
    <w:rsid w:val="00293AFD"/>
    <w:rsid w:val="002946CA"/>
    <w:rsid w:val="00295EFF"/>
    <w:rsid w:val="00295F9D"/>
    <w:rsid w:val="002A03C3"/>
    <w:rsid w:val="002A4855"/>
    <w:rsid w:val="002A5F8E"/>
    <w:rsid w:val="002A6E1E"/>
    <w:rsid w:val="002A7078"/>
    <w:rsid w:val="002A78B5"/>
    <w:rsid w:val="002B2B02"/>
    <w:rsid w:val="002B33F9"/>
    <w:rsid w:val="002B39D8"/>
    <w:rsid w:val="002B4E2A"/>
    <w:rsid w:val="002B5D28"/>
    <w:rsid w:val="002B66F3"/>
    <w:rsid w:val="002B6F2B"/>
    <w:rsid w:val="002C7FF8"/>
    <w:rsid w:val="002D18D0"/>
    <w:rsid w:val="002D2BF2"/>
    <w:rsid w:val="002D44AB"/>
    <w:rsid w:val="002D5745"/>
    <w:rsid w:val="002D7DBA"/>
    <w:rsid w:val="002D7F6E"/>
    <w:rsid w:val="002E45A4"/>
    <w:rsid w:val="002E5183"/>
    <w:rsid w:val="002E5404"/>
    <w:rsid w:val="002E704A"/>
    <w:rsid w:val="002F0AF2"/>
    <w:rsid w:val="002F0EB9"/>
    <w:rsid w:val="002F12FE"/>
    <w:rsid w:val="002F1CC1"/>
    <w:rsid w:val="002F40E9"/>
    <w:rsid w:val="002F4114"/>
    <w:rsid w:val="002F6DA7"/>
    <w:rsid w:val="002F7BF6"/>
    <w:rsid w:val="00302BCB"/>
    <w:rsid w:val="00303BAD"/>
    <w:rsid w:val="00304BE4"/>
    <w:rsid w:val="0030767F"/>
    <w:rsid w:val="00311A7B"/>
    <w:rsid w:val="00314FE5"/>
    <w:rsid w:val="0031786C"/>
    <w:rsid w:val="0032027C"/>
    <w:rsid w:val="00322259"/>
    <w:rsid w:val="00323C24"/>
    <w:rsid w:val="00324151"/>
    <w:rsid w:val="00326BD2"/>
    <w:rsid w:val="003276AD"/>
    <w:rsid w:val="0033339B"/>
    <w:rsid w:val="0033546D"/>
    <w:rsid w:val="00336316"/>
    <w:rsid w:val="003373F1"/>
    <w:rsid w:val="00337C44"/>
    <w:rsid w:val="00340459"/>
    <w:rsid w:val="003409B0"/>
    <w:rsid w:val="00344746"/>
    <w:rsid w:val="00346D77"/>
    <w:rsid w:val="00347622"/>
    <w:rsid w:val="00350095"/>
    <w:rsid w:val="00353818"/>
    <w:rsid w:val="00353A30"/>
    <w:rsid w:val="00354094"/>
    <w:rsid w:val="00354805"/>
    <w:rsid w:val="00361C48"/>
    <w:rsid w:val="00362420"/>
    <w:rsid w:val="00362A5C"/>
    <w:rsid w:val="00363D6C"/>
    <w:rsid w:val="00372C98"/>
    <w:rsid w:val="0037310A"/>
    <w:rsid w:val="00375C48"/>
    <w:rsid w:val="003779B1"/>
    <w:rsid w:val="003812D4"/>
    <w:rsid w:val="003834F3"/>
    <w:rsid w:val="00383AFC"/>
    <w:rsid w:val="00383D31"/>
    <w:rsid w:val="00383E48"/>
    <w:rsid w:val="00384DAE"/>
    <w:rsid w:val="00386DCB"/>
    <w:rsid w:val="003938A5"/>
    <w:rsid w:val="00395026"/>
    <w:rsid w:val="00395DCB"/>
    <w:rsid w:val="003A1278"/>
    <w:rsid w:val="003A1301"/>
    <w:rsid w:val="003A1790"/>
    <w:rsid w:val="003A2244"/>
    <w:rsid w:val="003A2AED"/>
    <w:rsid w:val="003A5C99"/>
    <w:rsid w:val="003B0334"/>
    <w:rsid w:val="003B19E9"/>
    <w:rsid w:val="003B3698"/>
    <w:rsid w:val="003B3E90"/>
    <w:rsid w:val="003B5460"/>
    <w:rsid w:val="003B58BD"/>
    <w:rsid w:val="003C1EE3"/>
    <w:rsid w:val="003C5271"/>
    <w:rsid w:val="003C6A26"/>
    <w:rsid w:val="003D1B20"/>
    <w:rsid w:val="003D556F"/>
    <w:rsid w:val="003E1795"/>
    <w:rsid w:val="003E21E5"/>
    <w:rsid w:val="003E30C2"/>
    <w:rsid w:val="003E424E"/>
    <w:rsid w:val="003E5678"/>
    <w:rsid w:val="003E63BE"/>
    <w:rsid w:val="003F2025"/>
    <w:rsid w:val="003F3256"/>
    <w:rsid w:val="003F40D4"/>
    <w:rsid w:val="003F667E"/>
    <w:rsid w:val="004010AA"/>
    <w:rsid w:val="00405468"/>
    <w:rsid w:val="00405CF4"/>
    <w:rsid w:val="00405CFC"/>
    <w:rsid w:val="00407947"/>
    <w:rsid w:val="004079E1"/>
    <w:rsid w:val="0041453A"/>
    <w:rsid w:val="004156E9"/>
    <w:rsid w:val="00417AAC"/>
    <w:rsid w:val="004212D7"/>
    <w:rsid w:val="00422BA9"/>
    <w:rsid w:val="00422C79"/>
    <w:rsid w:val="00422F7F"/>
    <w:rsid w:val="00422FC3"/>
    <w:rsid w:val="00433379"/>
    <w:rsid w:val="00433C52"/>
    <w:rsid w:val="00433EDF"/>
    <w:rsid w:val="004342E4"/>
    <w:rsid w:val="0043553E"/>
    <w:rsid w:val="00437D4A"/>
    <w:rsid w:val="004402C9"/>
    <w:rsid w:val="00441804"/>
    <w:rsid w:val="00445DD2"/>
    <w:rsid w:val="00450FCB"/>
    <w:rsid w:val="00453159"/>
    <w:rsid w:val="00455805"/>
    <w:rsid w:val="004604AA"/>
    <w:rsid w:val="00460A59"/>
    <w:rsid w:val="00463F79"/>
    <w:rsid w:val="004657A7"/>
    <w:rsid w:val="00466CFF"/>
    <w:rsid w:val="0047060F"/>
    <w:rsid w:val="00470BCF"/>
    <w:rsid w:val="00471DD3"/>
    <w:rsid w:val="004817EE"/>
    <w:rsid w:val="004825CB"/>
    <w:rsid w:val="00483CE0"/>
    <w:rsid w:val="00485798"/>
    <w:rsid w:val="0048797F"/>
    <w:rsid w:val="00494A25"/>
    <w:rsid w:val="00494E1A"/>
    <w:rsid w:val="004962E7"/>
    <w:rsid w:val="00497F38"/>
    <w:rsid w:val="004A32F4"/>
    <w:rsid w:val="004A36AC"/>
    <w:rsid w:val="004A464D"/>
    <w:rsid w:val="004A60C9"/>
    <w:rsid w:val="004A68C7"/>
    <w:rsid w:val="004B05C9"/>
    <w:rsid w:val="004B12F8"/>
    <w:rsid w:val="004B1BAF"/>
    <w:rsid w:val="004B2BB1"/>
    <w:rsid w:val="004B5A25"/>
    <w:rsid w:val="004B7B9C"/>
    <w:rsid w:val="004C2149"/>
    <w:rsid w:val="004C6DBC"/>
    <w:rsid w:val="004D1487"/>
    <w:rsid w:val="004D1C54"/>
    <w:rsid w:val="004D3DA8"/>
    <w:rsid w:val="004D6E55"/>
    <w:rsid w:val="004D7714"/>
    <w:rsid w:val="004D7D40"/>
    <w:rsid w:val="004E4E21"/>
    <w:rsid w:val="004E5F69"/>
    <w:rsid w:val="004E6830"/>
    <w:rsid w:val="004F6412"/>
    <w:rsid w:val="0050149D"/>
    <w:rsid w:val="00504F7E"/>
    <w:rsid w:val="00505CFE"/>
    <w:rsid w:val="00506545"/>
    <w:rsid w:val="00507939"/>
    <w:rsid w:val="00513B4C"/>
    <w:rsid w:val="00515B18"/>
    <w:rsid w:val="00516865"/>
    <w:rsid w:val="0052030F"/>
    <w:rsid w:val="005207A5"/>
    <w:rsid w:val="00521BA9"/>
    <w:rsid w:val="00522314"/>
    <w:rsid w:val="00523AF2"/>
    <w:rsid w:val="00523CF5"/>
    <w:rsid w:val="00525749"/>
    <w:rsid w:val="00531CA6"/>
    <w:rsid w:val="00534A48"/>
    <w:rsid w:val="00534C72"/>
    <w:rsid w:val="00540623"/>
    <w:rsid w:val="005418EE"/>
    <w:rsid w:val="005419A3"/>
    <w:rsid w:val="00541D66"/>
    <w:rsid w:val="005425FB"/>
    <w:rsid w:val="005456B7"/>
    <w:rsid w:val="0054573F"/>
    <w:rsid w:val="00546456"/>
    <w:rsid w:val="00547E74"/>
    <w:rsid w:val="005541FB"/>
    <w:rsid w:val="00556EE6"/>
    <w:rsid w:val="00561052"/>
    <w:rsid w:val="0056116A"/>
    <w:rsid w:val="00561872"/>
    <w:rsid w:val="005620D7"/>
    <w:rsid w:val="005638F3"/>
    <w:rsid w:val="00563B67"/>
    <w:rsid w:val="00563F99"/>
    <w:rsid w:val="00564362"/>
    <w:rsid w:val="0057002A"/>
    <w:rsid w:val="005716FA"/>
    <w:rsid w:val="005720EF"/>
    <w:rsid w:val="005733EF"/>
    <w:rsid w:val="00574311"/>
    <w:rsid w:val="0057477B"/>
    <w:rsid w:val="00575208"/>
    <w:rsid w:val="00577138"/>
    <w:rsid w:val="00577D46"/>
    <w:rsid w:val="00581699"/>
    <w:rsid w:val="00582B50"/>
    <w:rsid w:val="00585392"/>
    <w:rsid w:val="00594C5D"/>
    <w:rsid w:val="005951D0"/>
    <w:rsid w:val="0059616A"/>
    <w:rsid w:val="00596385"/>
    <w:rsid w:val="005A36EF"/>
    <w:rsid w:val="005A3EFB"/>
    <w:rsid w:val="005A5CAD"/>
    <w:rsid w:val="005A5E82"/>
    <w:rsid w:val="005A6654"/>
    <w:rsid w:val="005A716C"/>
    <w:rsid w:val="005A7281"/>
    <w:rsid w:val="005B2696"/>
    <w:rsid w:val="005B2D8D"/>
    <w:rsid w:val="005B59B1"/>
    <w:rsid w:val="005B5F7B"/>
    <w:rsid w:val="005B63B3"/>
    <w:rsid w:val="005B7D18"/>
    <w:rsid w:val="005C02EE"/>
    <w:rsid w:val="005C4676"/>
    <w:rsid w:val="005C4F4D"/>
    <w:rsid w:val="005C694B"/>
    <w:rsid w:val="005D254E"/>
    <w:rsid w:val="005D3CBD"/>
    <w:rsid w:val="005E0972"/>
    <w:rsid w:val="005E19AB"/>
    <w:rsid w:val="005E32B1"/>
    <w:rsid w:val="005E4062"/>
    <w:rsid w:val="005E45C7"/>
    <w:rsid w:val="005E6B07"/>
    <w:rsid w:val="005E7323"/>
    <w:rsid w:val="005F1774"/>
    <w:rsid w:val="005F4B55"/>
    <w:rsid w:val="005F65C3"/>
    <w:rsid w:val="006024DD"/>
    <w:rsid w:val="00602885"/>
    <w:rsid w:val="006034CA"/>
    <w:rsid w:val="006077EA"/>
    <w:rsid w:val="006170A7"/>
    <w:rsid w:val="00626559"/>
    <w:rsid w:val="006265D9"/>
    <w:rsid w:val="006306B5"/>
    <w:rsid w:val="00636F54"/>
    <w:rsid w:val="006415A7"/>
    <w:rsid w:val="00641E6C"/>
    <w:rsid w:val="00642D3D"/>
    <w:rsid w:val="00643EFB"/>
    <w:rsid w:val="00646B66"/>
    <w:rsid w:val="00651AB3"/>
    <w:rsid w:val="00651D36"/>
    <w:rsid w:val="00652C91"/>
    <w:rsid w:val="006550DE"/>
    <w:rsid w:val="0065570B"/>
    <w:rsid w:val="00655954"/>
    <w:rsid w:val="00660B24"/>
    <w:rsid w:val="00660C7A"/>
    <w:rsid w:val="00661209"/>
    <w:rsid w:val="0066243F"/>
    <w:rsid w:val="00663FC7"/>
    <w:rsid w:val="00666F24"/>
    <w:rsid w:val="0067176F"/>
    <w:rsid w:val="006717D9"/>
    <w:rsid w:val="00674BA1"/>
    <w:rsid w:val="00675863"/>
    <w:rsid w:val="0067588C"/>
    <w:rsid w:val="006768F4"/>
    <w:rsid w:val="006772FA"/>
    <w:rsid w:val="0067796F"/>
    <w:rsid w:val="00677ADB"/>
    <w:rsid w:val="00682C38"/>
    <w:rsid w:val="0068697C"/>
    <w:rsid w:val="0069072E"/>
    <w:rsid w:val="006916EC"/>
    <w:rsid w:val="006934CC"/>
    <w:rsid w:val="006938DB"/>
    <w:rsid w:val="00694E3F"/>
    <w:rsid w:val="00697D93"/>
    <w:rsid w:val="006A0E4C"/>
    <w:rsid w:val="006A212B"/>
    <w:rsid w:val="006A28F4"/>
    <w:rsid w:val="006A41B0"/>
    <w:rsid w:val="006A4B79"/>
    <w:rsid w:val="006A5D73"/>
    <w:rsid w:val="006A6116"/>
    <w:rsid w:val="006A6FDC"/>
    <w:rsid w:val="006B1495"/>
    <w:rsid w:val="006B264D"/>
    <w:rsid w:val="006C238B"/>
    <w:rsid w:val="006C3575"/>
    <w:rsid w:val="006C3E67"/>
    <w:rsid w:val="006C6B60"/>
    <w:rsid w:val="006C7F42"/>
    <w:rsid w:val="006D0A8F"/>
    <w:rsid w:val="006D15D4"/>
    <w:rsid w:val="006D4113"/>
    <w:rsid w:val="006D6930"/>
    <w:rsid w:val="006E10FF"/>
    <w:rsid w:val="006E7076"/>
    <w:rsid w:val="006E790E"/>
    <w:rsid w:val="006F75D2"/>
    <w:rsid w:val="006F7E05"/>
    <w:rsid w:val="007029B6"/>
    <w:rsid w:val="00702CBF"/>
    <w:rsid w:val="00706EAA"/>
    <w:rsid w:val="00706EAB"/>
    <w:rsid w:val="00714884"/>
    <w:rsid w:val="00717C06"/>
    <w:rsid w:val="00720625"/>
    <w:rsid w:val="007238C5"/>
    <w:rsid w:val="00723C35"/>
    <w:rsid w:val="007247AD"/>
    <w:rsid w:val="00727276"/>
    <w:rsid w:val="00727A18"/>
    <w:rsid w:val="0073123D"/>
    <w:rsid w:val="0073694F"/>
    <w:rsid w:val="00736E2C"/>
    <w:rsid w:val="00737CAF"/>
    <w:rsid w:val="0074670A"/>
    <w:rsid w:val="00747130"/>
    <w:rsid w:val="00750841"/>
    <w:rsid w:val="007511B3"/>
    <w:rsid w:val="00751C89"/>
    <w:rsid w:val="00753062"/>
    <w:rsid w:val="007534D8"/>
    <w:rsid w:val="00755321"/>
    <w:rsid w:val="00756E71"/>
    <w:rsid w:val="00763D8D"/>
    <w:rsid w:val="00764A79"/>
    <w:rsid w:val="0076559F"/>
    <w:rsid w:val="007704E1"/>
    <w:rsid w:val="007716C6"/>
    <w:rsid w:val="007729F1"/>
    <w:rsid w:val="007738D2"/>
    <w:rsid w:val="00773B45"/>
    <w:rsid w:val="00773B7C"/>
    <w:rsid w:val="00773CF5"/>
    <w:rsid w:val="0077447D"/>
    <w:rsid w:val="00774E14"/>
    <w:rsid w:val="0077730C"/>
    <w:rsid w:val="0078332D"/>
    <w:rsid w:val="00783638"/>
    <w:rsid w:val="00783CBF"/>
    <w:rsid w:val="007929B5"/>
    <w:rsid w:val="00793152"/>
    <w:rsid w:val="007954F5"/>
    <w:rsid w:val="00796BEC"/>
    <w:rsid w:val="007A01D0"/>
    <w:rsid w:val="007A063F"/>
    <w:rsid w:val="007A07FC"/>
    <w:rsid w:val="007A0C84"/>
    <w:rsid w:val="007A1126"/>
    <w:rsid w:val="007A44F0"/>
    <w:rsid w:val="007A4A9E"/>
    <w:rsid w:val="007A51E1"/>
    <w:rsid w:val="007A7659"/>
    <w:rsid w:val="007A76F3"/>
    <w:rsid w:val="007B0598"/>
    <w:rsid w:val="007B144C"/>
    <w:rsid w:val="007B362F"/>
    <w:rsid w:val="007B5845"/>
    <w:rsid w:val="007B698A"/>
    <w:rsid w:val="007C1D8C"/>
    <w:rsid w:val="007C344C"/>
    <w:rsid w:val="007C3C6C"/>
    <w:rsid w:val="007C3E32"/>
    <w:rsid w:val="007C5334"/>
    <w:rsid w:val="007C65BC"/>
    <w:rsid w:val="007C78B7"/>
    <w:rsid w:val="007C7B3C"/>
    <w:rsid w:val="007D017A"/>
    <w:rsid w:val="007D2E88"/>
    <w:rsid w:val="007D3EEE"/>
    <w:rsid w:val="007D47BC"/>
    <w:rsid w:val="007D5964"/>
    <w:rsid w:val="007E16CD"/>
    <w:rsid w:val="007E16E4"/>
    <w:rsid w:val="007E21D3"/>
    <w:rsid w:val="007E3B6B"/>
    <w:rsid w:val="007E46B9"/>
    <w:rsid w:val="007F10B9"/>
    <w:rsid w:val="007F3466"/>
    <w:rsid w:val="0080300D"/>
    <w:rsid w:val="008050A1"/>
    <w:rsid w:val="008105BE"/>
    <w:rsid w:val="00811767"/>
    <w:rsid w:val="008132F1"/>
    <w:rsid w:val="00813D5B"/>
    <w:rsid w:val="00814F7A"/>
    <w:rsid w:val="00815442"/>
    <w:rsid w:val="0081593A"/>
    <w:rsid w:val="00817AE7"/>
    <w:rsid w:val="008207A0"/>
    <w:rsid w:val="00822046"/>
    <w:rsid w:val="00825421"/>
    <w:rsid w:val="0082613E"/>
    <w:rsid w:val="0082741B"/>
    <w:rsid w:val="00831AD2"/>
    <w:rsid w:val="00833BE1"/>
    <w:rsid w:val="0083424F"/>
    <w:rsid w:val="008377C2"/>
    <w:rsid w:val="00837E75"/>
    <w:rsid w:val="00843A9A"/>
    <w:rsid w:val="00843B0D"/>
    <w:rsid w:val="008459C9"/>
    <w:rsid w:val="00846F7D"/>
    <w:rsid w:val="00847293"/>
    <w:rsid w:val="0084754A"/>
    <w:rsid w:val="00850A30"/>
    <w:rsid w:val="00853A13"/>
    <w:rsid w:val="00854EA7"/>
    <w:rsid w:val="00857858"/>
    <w:rsid w:val="00860B88"/>
    <w:rsid w:val="0086404C"/>
    <w:rsid w:val="00864B20"/>
    <w:rsid w:val="008650E3"/>
    <w:rsid w:val="008663E4"/>
    <w:rsid w:val="008679CC"/>
    <w:rsid w:val="008729CC"/>
    <w:rsid w:val="008749AD"/>
    <w:rsid w:val="00875A84"/>
    <w:rsid w:val="00881587"/>
    <w:rsid w:val="00882986"/>
    <w:rsid w:val="00882B19"/>
    <w:rsid w:val="008866DB"/>
    <w:rsid w:val="00887C96"/>
    <w:rsid w:val="0089066B"/>
    <w:rsid w:val="00890B55"/>
    <w:rsid w:val="008933A1"/>
    <w:rsid w:val="00894414"/>
    <w:rsid w:val="00894B8F"/>
    <w:rsid w:val="008A42C5"/>
    <w:rsid w:val="008A5527"/>
    <w:rsid w:val="008B09EC"/>
    <w:rsid w:val="008B230E"/>
    <w:rsid w:val="008B5689"/>
    <w:rsid w:val="008B70A3"/>
    <w:rsid w:val="008C16AF"/>
    <w:rsid w:val="008C3957"/>
    <w:rsid w:val="008C4BFD"/>
    <w:rsid w:val="008C615F"/>
    <w:rsid w:val="008C6468"/>
    <w:rsid w:val="008C6FC8"/>
    <w:rsid w:val="008D0BD3"/>
    <w:rsid w:val="008D0CC8"/>
    <w:rsid w:val="008D2621"/>
    <w:rsid w:val="008D304A"/>
    <w:rsid w:val="008D47EA"/>
    <w:rsid w:val="008D55F9"/>
    <w:rsid w:val="008D5C36"/>
    <w:rsid w:val="008D65FF"/>
    <w:rsid w:val="008E2545"/>
    <w:rsid w:val="008F11D2"/>
    <w:rsid w:val="008F3C9B"/>
    <w:rsid w:val="008F4B09"/>
    <w:rsid w:val="008F567D"/>
    <w:rsid w:val="008F56CD"/>
    <w:rsid w:val="008F6DB7"/>
    <w:rsid w:val="008F6FB0"/>
    <w:rsid w:val="008F7ED4"/>
    <w:rsid w:val="00900551"/>
    <w:rsid w:val="00900835"/>
    <w:rsid w:val="0091432B"/>
    <w:rsid w:val="00914C5A"/>
    <w:rsid w:val="0091529F"/>
    <w:rsid w:val="0091556B"/>
    <w:rsid w:val="0091565D"/>
    <w:rsid w:val="00915F1B"/>
    <w:rsid w:val="00917598"/>
    <w:rsid w:val="009179E2"/>
    <w:rsid w:val="00917DB0"/>
    <w:rsid w:val="00917FDD"/>
    <w:rsid w:val="00920940"/>
    <w:rsid w:val="00921ECE"/>
    <w:rsid w:val="0092345F"/>
    <w:rsid w:val="00923FF2"/>
    <w:rsid w:val="009253B0"/>
    <w:rsid w:val="00925DA2"/>
    <w:rsid w:val="00927311"/>
    <w:rsid w:val="00931011"/>
    <w:rsid w:val="00931258"/>
    <w:rsid w:val="00931F7B"/>
    <w:rsid w:val="009325AB"/>
    <w:rsid w:val="00932F84"/>
    <w:rsid w:val="00934A38"/>
    <w:rsid w:val="00937336"/>
    <w:rsid w:val="00937512"/>
    <w:rsid w:val="009466E6"/>
    <w:rsid w:val="00947054"/>
    <w:rsid w:val="009471D7"/>
    <w:rsid w:val="0095004E"/>
    <w:rsid w:val="009514C3"/>
    <w:rsid w:val="00951850"/>
    <w:rsid w:val="00952AFF"/>
    <w:rsid w:val="00953708"/>
    <w:rsid w:val="00954374"/>
    <w:rsid w:val="0095631D"/>
    <w:rsid w:val="00956FED"/>
    <w:rsid w:val="00957C7E"/>
    <w:rsid w:val="00963E86"/>
    <w:rsid w:val="00966819"/>
    <w:rsid w:val="009679E4"/>
    <w:rsid w:val="00970BA9"/>
    <w:rsid w:val="00970D5E"/>
    <w:rsid w:val="00973100"/>
    <w:rsid w:val="00975765"/>
    <w:rsid w:val="00977509"/>
    <w:rsid w:val="009777ED"/>
    <w:rsid w:val="00991514"/>
    <w:rsid w:val="00991D4E"/>
    <w:rsid w:val="00993BD3"/>
    <w:rsid w:val="009963A3"/>
    <w:rsid w:val="009963C9"/>
    <w:rsid w:val="009969D7"/>
    <w:rsid w:val="00997A81"/>
    <w:rsid w:val="009A1CB5"/>
    <w:rsid w:val="009A3200"/>
    <w:rsid w:val="009A38E2"/>
    <w:rsid w:val="009A79DC"/>
    <w:rsid w:val="009B3931"/>
    <w:rsid w:val="009B657D"/>
    <w:rsid w:val="009C0C36"/>
    <w:rsid w:val="009C3F42"/>
    <w:rsid w:val="009C679E"/>
    <w:rsid w:val="009D0ACE"/>
    <w:rsid w:val="009D0C68"/>
    <w:rsid w:val="009D172E"/>
    <w:rsid w:val="009D265D"/>
    <w:rsid w:val="009D38C2"/>
    <w:rsid w:val="009D6A07"/>
    <w:rsid w:val="009E0052"/>
    <w:rsid w:val="009E1749"/>
    <w:rsid w:val="009E40DA"/>
    <w:rsid w:val="009E5AF3"/>
    <w:rsid w:val="009E6A29"/>
    <w:rsid w:val="009E747D"/>
    <w:rsid w:val="009E7BFB"/>
    <w:rsid w:val="009E7C7B"/>
    <w:rsid w:val="009F06A3"/>
    <w:rsid w:val="009F0A22"/>
    <w:rsid w:val="009F0CAE"/>
    <w:rsid w:val="009F1B56"/>
    <w:rsid w:val="009F2F85"/>
    <w:rsid w:val="009F31DF"/>
    <w:rsid w:val="009F5C52"/>
    <w:rsid w:val="00A019EA"/>
    <w:rsid w:val="00A03DA0"/>
    <w:rsid w:val="00A05173"/>
    <w:rsid w:val="00A05E2D"/>
    <w:rsid w:val="00A06690"/>
    <w:rsid w:val="00A066DA"/>
    <w:rsid w:val="00A10F05"/>
    <w:rsid w:val="00A11DB7"/>
    <w:rsid w:val="00A124BD"/>
    <w:rsid w:val="00A15688"/>
    <w:rsid w:val="00A157ED"/>
    <w:rsid w:val="00A1621B"/>
    <w:rsid w:val="00A177D9"/>
    <w:rsid w:val="00A22B09"/>
    <w:rsid w:val="00A236E4"/>
    <w:rsid w:val="00A23CDB"/>
    <w:rsid w:val="00A24F19"/>
    <w:rsid w:val="00A25F18"/>
    <w:rsid w:val="00A26735"/>
    <w:rsid w:val="00A269CA"/>
    <w:rsid w:val="00A32349"/>
    <w:rsid w:val="00A40123"/>
    <w:rsid w:val="00A402C4"/>
    <w:rsid w:val="00A4170F"/>
    <w:rsid w:val="00A50CC3"/>
    <w:rsid w:val="00A5269A"/>
    <w:rsid w:val="00A53476"/>
    <w:rsid w:val="00A535FC"/>
    <w:rsid w:val="00A54698"/>
    <w:rsid w:val="00A54F8F"/>
    <w:rsid w:val="00A5654A"/>
    <w:rsid w:val="00A56C79"/>
    <w:rsid w:val="00A609BA"/>
    <w:rsid w:val="00A63563"/>
    <w:rsid w:val="00A642B2"/>
    <w:rsid w:val="00A67D17"/>
    <w:rsid w:val="00A7183F"/>
    <w:rsid w:val="00A7276D"/>
    <w:rsid w:val="00A73A44"/>
    <w:rsid w:val="00A80103"/>
    <w:rsid w:val="00A84B9C"/>
    <w:rsid w:val="00A93A17"/>
    <w:rsid w:val="00A93A6A"/>
    <w:rsid w:val="00A93B1A"/>
    <w:rsid w:val="00A93E77"/>
    <w:rsid w:val="00A96282"/>
    <w:rsid w:val="00A96E06"/>
    <w:rsid w:val="00AA04B1"/>
    <w:rsid w:val="00AA2D8F"/>
    <w:rsid w:val="00AA4554"/>
    <w:rsid w:val="00AA645C"/>
    <w:rsid w:val="00AB31E7"/>
    <w:rsid w:val="00AB60C7"/>
    <w:rsid w:val="00AC026E"/>
    <w:rsid w:val="00AC2101"/>
    <w:rsid w:val="00AC36C0"/>
    <w:rsid w:val="00AC39B1"/>
    <w:rsid w:val="00AC4C03"/>
    <w:rsid w:val="00AC5B8D"/>
    <w:rsid w:val="00AC5BAB"/>
    <w:rsid w:val="00AD0051"/>
    <w:rsid w:val="00AD4298"/>
    <w:rsid w:val="00AD44A4"/>
    <w:rsid w:val="00AD480E"/>
    <w:rsid w:val="00AE2C77"/>
    <w:rsid w:val="00AE4448"/>
    <w:rsid w:val="00AE4A19"/>
    <w:rsid w:val="00AE4ECF"/>
    <w:rsid w:val="00AE5EA3"/>
    <w:rsid w:val="00AF1D74"/>
    <w:rsid w:val="00AF5051"/>
    <w:rsid w:val="00AF6F8F"/>
    <w:rsid w:val="00B047D8"/>
    <w:rsid w:val="00B058BE"/>
    <w:rsid w:val="00B13518"/>
    <w:rsid w:val="00B13841"/>
    <w:rsid w:val="00B14EDD"/>
    <w:rsid w:val="00B166F4"/>
    <w:rsid w:val="00B217C6"/>
    <w:rsid w:val="00B25AC3"/>
    <w:rsid w:val="00B27351"/>
    <w:rsid w:val="00B31503"/>
    <w:rsid w:val="00B323CA"/>
    <w:rsid w:val="00B34192"/>
    <w:rsid w:val="00B35F5F"/>
    <w:rsid w:val="00B3663E"/>
    <w:rsid w:val="00B37657"/>
    <w:rsid w:val="00B40624"/>
    <w:rsid w:val="00B428E1"/>
    <w:rsid w:val="00B43E3F"/>
    <w:rsid w:val="00B44121"/>
    <w:rsid w:val="00B446AB"/>
    <w:rsid w:val="00B461B2"/>
    <w:rsid w:val="00B46D9C"/>
    <w:rsid w:val="00B5017D"/>
    <w:rsid w:val="00B56F73"/>
    <w:rsid w:val="00B61EC6"/>
    <w:rsid w:val="00B62C23"/>
    <w:rsid w:val="00B64FF6"/>
    <w:rsid w:val="00B652F3"/>
    <w:rsid w:val="00B672D5"/>
    <w:rsid w:val="00B67707"/>
    <w:rsid w:val="00B72326"/>
    <w:rsid w:val="00B73533"/>
    <w:rsid w:val="00B7403D"/>
    <w:rsid w:val="00B76E82"/>
    <w:rsid w:val="00B816DE"/>
    <w:rsid w:val="00B85CAD"/>
    <w:rsid w:val="00B87841"/>
    <w:rsid w:val="00B92A56"/>
    <w:rsid w:val="00B92C46"/>
    <w:rsid w:val="00B93FF4"/>
    <w:rsid w:val="00B943B1"/>
    <w:rsid w:val="00B9440F"/>
    <w:rsid w:val="00B95783"/>
    <w:rsid w:val="00BA0607"/>
    <w:rsid w:val="00BA0BCD"/>
    <w:rsid w:val="00BA1F6F"/>
    <w:rsid w:val="00BA3CBE"/>
    <w:rsid w:val="00BA56C5"/>
    <w:rsid w:val="00BB107E"/>
    <w:rsid w:val="00BB2520"/>
    <w:rsid w:val="00BB6C17"/>
    <w:rsid w:val="00BC4106"/>
    <w:rsid w:val="00BC5599"/>
    <w:rsid w:val="00BC5CD9"/>
    <w:rsid w:val="00BC7669"/>
    <w:rsid w:val="00BC795A"/>
    <w:rsid w:val="00BD01C7"/>
    <w:rsid w:val="00BD02AF"/>
    <w:rsid w:val="00BD3221"/>
    <w:rsid w:val="00BD47E5"/>
    <w:rsid w:val="00BE084E"/>
    <w:rsid w:val="00BE0F9E"/>
    <w:rsid w:val="00BE2ACF"/>
    <w:rsid w:val="00BE2B86"/>
    <w:rsid w:val="00BE6CAE"/>
    <w:rsid w:val="00BE7FB4"/>
    <w:rsid w:val="00BF0979"/>
    <w:rsid w:val="00BF2704"/>
    <w:rsid w:val="00BF48C2"/>
    <w:rsid w:val="00BF5060"/>
    <w:rsid w:val="00BF6931"/>
    <w:rsid w:val="00BF7F78"/>
    <w:rsid w:val="00C017C6"/>
    <w:rsid w:val="00C01D49"/>
    <w:rsid w:val="00C021F1"/>
    <w:rsid w:val="00C02A9C"/>
    <w:rsid w:val="00C02F8B"/>
    <w:rsid w:val="00C04E6F"/>
    <w:rsid w:val="00C051C1"/>
    <w:rsid w:val="00C0614B"/>
    <w:rsid w:val="00C076F0"/>
    <w:rsid w:val="00C11806"/>
    <w:rsid w:val="00C218F4"/>
    <w:rsid w:val="00C221BA"/>
    <w:rsid w:val="00C24BEA"/>
    <w:rsid w:val="00C3058A"/>
    <w:rsid w:val="00C31408"/>
    <w:rsid w:val="00C32905"/>
    <w:rsid w:val="00C333C1"/>
    <w:rsid w:val="00C34D8C"/>
    <w:rsid w:val="00C355DC"/>
    <w:rsid w:val="00C36D6A"/>
    <w:rsid w:val="00C36D84"/>
    <w:rsid w:val="00C412CE"/>
    <w:rsid w:val="00C41F68"/>
    <w:rsid w:val="00C4526A"/>
    <w:rsid w:val="00C45922"/>
    <w:rsid w:val="00C45D99"/>
    <w:rsid w:val="00C47388"/>
    <w:rsid w:val="00C50BA4"/>
    <w:rsid w:val="00C530FF"/>
    <w:rsid w:val="00C53DB3"/>
    <w:rsid w:val="00C55E58"/>
    <w:rsid w:val="00C56B59"/>
    <w:rsid w:val="00C603BC"/>
    <w:rsid w:val="00C61ED1"/>
    <w:rsid w:val="00C65000"/>
    <w:rsid w:val="00C71539"/>
    <w:rsid w:val="00C728AC"/>
    <w:rsid w:val="00C7773D"/>
    <w:rsid w:val="00C816A1"/>
    <w:rsid w:val="00C84320"/>
    <w:rsid w:val="00C852F4"/>
    <w:rsid w:val="00C861A9"/>
    <w:rsid w:val="00C86D64"/>
    <w:rsid w:val="00C9158A"/>
    <w:rsid w:val="00C91803"/>
    <w:rsid w:val="00C95AC3"/>
    <w:rsid w:val="00CA0487"/>
    <w:rsid w:val="00CA63BC"/>
    <w:rsid w:val="00CA78A1"/>
    <w:rsid w:val="00CA7AF9"/>
    <w:rsid w:val="00CB11E5"/>
    <w:rsid w:val="00CB12E4"/>
    <w:rsid w:val="00CB1C38"/>
    <w:rsid w:val="00CB38DB"/>
    <w:rsid w:val="00CB3C57"/>
    <w:rsid w:val="00CB5363"/>
    <w:rsid w:val="00CB6807"/>
    <w:rsid w:val="00CB6908"/>
    <w:rsid w:val="00CB7474"/>
    <w:rsid w:val="00CB758F"/>
    <w:rsid w:val="00CC03C4"/>
    <w:rsid w:val="00CC4B44"/>
    <w:rsid w:val="00CC64BC"/>
    <w:rsid w:val="00CC7466"/>
    <w:rsid w:val="00CD2367"/>
    <w:rsid w:val="00CD3760"/>
    <w:rsid w:val="00CD6929"/>
    <w:rsid w:val="00CD75DF"/>
    <w:rsid w:val="00CE01A6"/>
    <w:rsid w:val="00CE08E4"/>
    <w:rsid w:val="00CE3521"/>
    <w:rsid w:val="00CE6B51"/>
    <w:rsid w:val="00CE73DB"/>
    <w:rsid w:val="00CF0579"/>
    <w:rsid w:val="00CF1A43"/>
    <w:rsid w:val="00CF1F5C"/>
    <w:rsid w:val="00CF461B"/>
    <w:rsid w:val="00CF7D12"/>
    <w:rsid w:val="00D00305"/>
    <w:rsid w:val="00D031AC"/>
    <w:rsid w:val="00D05F66"/>
    <w:rsid w:val="00D10397"/>
    <w:rsid w:val="00D23184"/>
    <w:rsid w:val="00D23D64"/>
    <w:rsid w:val="00D243D9"/>
    <w:rsid w:val="00D30515"/>
    <w:rsid w:val="00D3091A"/>
    <w:rsid w:val="00D33F8D"/>
    <w:rsid w:val="00D35E68"/>
    <w:rsid w:val="00D35EAF"/>
    <w:rsid w:val="00D37E9C"/>
    <w:rsid w:val="00D41C2A"/>
    <w:rsid w:val="00D41C7A"/>
    <w:rsid w:val="00D4213B"/>
    <w:rsid w:val="00D42B5A"/>
    <w:rsid w:val="00D4537A"/>
    <w:rsid w:val="00D45D19"/>
    <w:rsid w:val="00D55715"/>
    <w:rsid w:val="00D55F00"/>
    <w:rsid w:val="00D57B28"/>
    <w:rsid w:val="00D60115"/>
    <w:rsid w:val="00D606BE"/>
    <w:rsid w:val="00D61591"/>
    <w:rsid w:val="00D61981"/>
    <w:rsid w:val="00D61B9F"/>
    <w:rsid w:val="00D63E78"/>
    <w:rsid w:val="00D64CB9"/>
    <w:rsid w:val="00D65AEA"/>
    <w:rsid w:val="00D660C0"/>
    <w:rsid w:val="00D66B59"/>
    <w:rsid w:val="00D70341"/>
    <w:rsid w:val="00D71F15"/>
    <w:rsid w:val="00D720FD"/>
    <w:rsid w:val="00D74462"/>
    <w:rsid w:val="00D81958"/>
    <w:rsid w:val="00D82E55"/>
    <w:rsid w:val="00D83C5B"/>
    <w:rsid w:val="00D84DBB"/>
    <w:rsid w:val="00D8541B"/>
    <w:rsid w:val="00D9397D"/>
    <w:rsid w:val="00D947B9"/>
    <w:rsid w:val="00D951A6"/>
    <w:rsid w:val="00DA12DB"/>
    <w:rsid w:val="00DA1BF3"/>
    <w:rsid w:val="00DA2EAF"/>
    <w:rsid w:val="00DA5A89"/>
    <w:rsid w:val="00DA646D"/>
    <w:rsid w:val="00DA657B"/>
    <w:rsid w:val="00DA7901"/>
    <w:rsid w:val="00DA7F31"/>
    <w:rsid w:val="00DB34F5"/>
    <w:rsid w:val="00DB3B22"/>
    <w:rsid w:val="00DB5996"/>
    <w:rsid w:val="00DB6131"/>
    <w:rsid w:val="00DC2158"/>
    <w:rsid w:val="00DC35DE"/>
    <w:rsid w:val="00DC3B7D"/>
    <w:rsid w:val="00DC3DFA"/>
    <w:rsid w:val="00DC4FC1"/>
    <w:rsid w:val="00DC5599"/>
    <w:rsid w:val="00DC7451"/>
    <w:rsid w:val="00DD181B"/>
    <w:rsid w:val="00DD4BD7"/>
    <w:rsid w:val="00DE2087"/>
    <w:rsid w:val="00DE2103"/>
    <w:rsid w:val="00DE31D3"/>
    <w:rsid w:val="00DF0352"/>
    <w:rsid w:val="00DF1845"/>
    <w:rsid w:val="00DF22E0"/>
    <w:rsid w:val="00DF2E39"/>
    <w:rsid w:val="00DF5963"/>
    <w:rsid w:val="00DF64F2"/>
    <w:rsid w:val="00DF6C77"/>
    <w:rsid w:val="00E00330"/>
    <w:rsid w:val="00E02055"/>
    <w:rsid w:val="00E026AD"/>
    <w:rsid w:val="00E032EB"/>
    <w:rsid w:val="00E07195"/>
    <w:rsid w:val="00E10FB9"/>
    <w:rsid w:val="00E11788"/>
    <w:rsid w:val="00E150D1"/>
    <w:rsid w:val="00E1611F"/>
    <w:rsid w:val="00E16389"/>
    <w:rsid w:val="00E2103A"/>
    <w:rsid w:val="00E2446B"/>
    <w:rsid w:val="00E24480"/>
    <w:rsid w:val="00E30BF3"/>
    <w:rsid w:val="00E319F7"/>
    <w:rsid w:val="00E31A4F"/>
    <w:rsid w:val="00E33ADD"/>
    <w:rsid w:val="00E36438"/>
    <w:rsid w:val="00E36F5A"/>
    <w:rsid w:val="00E37B30"/>
    <w:rsid w:val="00E37F26"/>
    <w:rsid w:val="00E4146E"/>
    <w:rsid w:val="00E41B93"/>
    <w:rsid w:val="00E41E2E"/>
    <w:rsid w:val="00E42065"/>
    <w:rsid w:val="00E427AE"/>
    <w:rsid w:val="00E429F8"/>
    <w:rsid w:val="00E43995"/>
    <w:rsid w:val="00E5042D"/>
    <w:rsid w:val="00E51868"/>
    <w:rsid w:val="00E51972"/>
    <w:rsid w:val="00E51E15"/>
    <w:rsid w:val="00E5278F"/>
    <w:rsid w:val="00E5577B"/>
    <w:rsid w:val="00E56F95"/>
    <w:rsid w:val="00E572CA"/>
    <w:rsid w:val="00E57A78"/>
    <w:rsid w:val="00E616D1"/>
    <w:rsid w:val="00E61998"/>
    <w:rsid w:val="00E6234D"/>
    <w:rsid w:val="00E63548"/>
    <w:rsid w:val="00E63BCE"/>
    <w:rsid w:val="00E65798"/>
    <w:rsid w:val="00E65B6D"/>
    <w:rsid w:val="00E6629C"/>
    <w:rsid w:val="00E671E1"/>
    <w:rsid w:val="00E73F95"/>
    <w:rsid w:val="00E75E5F"/>
    <w:rsid w:val="00E771C4"/>
    <w:rsid w:val="00E80A3D"/>
    <w:rsid w:val="00E8569B"/>
    <w:rsid w:val="00E90DE8"/>
    <w:rsid w:val="00E91D37"/>
    <w:rsid w:val="00EA3990"/>
    <w:rsid w:val="00EA39B1"/>
    <w:rsid w:val="00EA5805"/>
    <w:rsid w:val="00EB03B8"/>
    <w:rsid w:val="00EB4F83"/>
    <w:rsid w:val="00EB6101"/>
    <w:rsid w:val="00EC13C5"/>
    <w:rsid w:val="00ED1FD0"/>
    <w:rsid w:val="00ED25E3"/>
    <w:rsid w:val="00ED274A"/>
    <w:rsid w:val="00ED5179"/>
    <w:rsid w:val="00ED5572"/>
    <w:rsid w:val="00EE064A"/>
    <w:rsid w:val="00EE25BC"/>
    <w:rsid w:val="00EE679E"/>
    <w:rsid w:val="00EE7407"/>
    <w:rsid w:val="00EF430B"/>
    <w:rsid w:val="00EF589F"/>
    <w:rsid w:val="00EF686E"/>
    <w:rsid w:val="00EF728B"/>
    <w:rsid w:val="00F004E2"/>
    <w:rsid w:val="00F00DC1"/>
    <w:rsid w:val="00F03F0C"/>
    <w:rsid w:val="00F056D9"/>
    <w:rsid w:val="00F07588"/>
    <w:rsid w:val="00F07F9D"/>
    <w:rsid w:val="00F13FA1"/>
    <w:rsid w:val="00F154DF"/>
    <w:rsid w:val="00F17B43"/>
    <w:rsid w:val="00F207AF"/>
    <w:rsid w:val="00F20D9D"/>
    <w:rsid w:val="00F22A46"/>
    <w:rsid w:val="00F23645"/>
    <w:rsid w:val="00F237E2"/>
    <w:rsid w:val="00F25704"/>
    <w:rsid w:val="00F30313"/>
    <w:rsid w:val="00F3087B"/>
    <w:rsid w:val="00F32550"/>
    <w:rsid w:val="00F33630"/>
    <w:rsid w:val="00F36F47"/>
    <w:rsid w:val="00F40CF0"/>
    <w:rsid w:val="00F420F0"/>
    <w:rsid w:val="00F440D1"/>
    <w:rsid w:val="00F457BB"/>
    <w:rsid w:val="00F458F5"/>
    <w:rsid w:val="00F4602B"/>
    <w:rsid w:val="00F50BFF"/>
    <w:rsid w:val="00F50D30"/>
    <w:rsid w:val="00F52ABC"/>
    <w:rsid w:val="00F54CF2"/>
    <w:rsid w:val="00F557F0"/>
    <w:rsid w:val="00F56CD2"/>
    <w:rsid w:val="00F57A2F"/>
    <w:rsid w:val="00F618C2"/>
    <w:rsid w:val="00F64EAA"/>
    <w:rsid w:val="00F65740"/>
    <w:rsid w:val="00F6594F"/>
    <w:rsid w:val="00F659D3"/>
    <w:rsid w:val="00F65B4E"/>
    <w:rsid w:val="00F660F3"/>
    <w:rsid w:val="00F676D2"/>
    <w:rsid w:val="00F72AB9"/>
    <w:rsid w:val="00F75CCB"/>
    <w:rsid w:val="00F876C0"/>
    <w:rsid w:val="00F911A1"/>
    <w:rsid w:val="00F92AA3"/>
    <w:rsid w:val="00F93F5C"/>
    <w:rsid w:val="00F977A1"/>
    <w:rsid w:val="00FA0B42"/>
    <w:rsid w:val="00FA5D11"/>
    <w:rsid w:val="00FA64E4"/>
    <w:rsid w:val="00FA65F6"/>
    <w:rsid w:val="00FB2252"/>
    <w:rsid w:val="00FB41D0"/>
    <w:rsid w:val="00FC0B87"/>
    <w:rsid w:val="00FC273D"/>
    <w:rsid w:val="00FC2BB2"/>
    <w:rsid w:val="00FC2F52"/>
    <w:rsid w:val="00FC4339"/>
    <w:rsid w:val="00FC57D4"/>
    <w:rsid w:val="00FC5C71"/>
    <w:rsid w:val="00FC6E65"/>
    <w:rsid w:val="00FC73F7"/>
    <w:rsid w:val="00FD177F"/>
    <w:rsid w:val="00FD57F8"/>
    <w:rsid w:val="00FE1C49"/>
    <w:rsid w:val="00FE2D6C"/>
    <w:rsid w:val="00FE3155"/>
    <w:rsid w:val="00FE41F5"/>
    <w:rsid w:val="00FE4416"/>
    <w:rsid w:val="00FE7F2C"/>
    <w:rsid w:val="00FF071A"/>
    <w:rsid w:val="00FF35DA"/>
    <w:rsid w:val="00FF4544"/>
    <w:rsid w:val="00FF4CC1"/>
    <w:rsid w:val="00FF544C"/>
    <w:rsid w:val="00FF5497"/>
    <w:rsid w:val="00FF650D"/>
    <w:rsid w:val="00FF6A31"/>
    <w:rsid w:val="00FF6C97"/>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898B7BB0-0625-4935-9F7E-26C2DD208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73F7"/>
    <w:rPr>
      <w:rFonts w:ascii="Times New Roman" w:hAnsi="Times New Roman"/>
      <w:lang w:val="ru-RU" w:eastAsia="ru-RU"/>
    </w:rPr>
  </w:style>
  <w:style w:type="paragraph" w:styleId="1">
    <w:name w:val="heading 1"/>
    <w:basedOn w:val="a"/>
    <w:next w:val="a"/>
    <w:link w:val="10"/>
    <w:uiPriority w:val="9"/>
    <w:qFormat/>
    <w:rsid w:val="00FC73F7"/>
    <w:pPr>
      <w:keepNext/>
      <w:jc w:val="both"/>
      <w:outlineLvl w:val="0"/>
    </w:pPr>
    <w:rPr>
      <w:rFonts w:eastAsia="Times New Roman"/>
      <w:b/>
      <w:sz w:val="26"/>
      <w:lang w:val="x-none"/>
    </w:rPr>
  </w:style>
  <w:style w:type="paragraph" w:styleId="2">
    <w:name w:val="heading 2"/>
    <w:basedOn w:val="a"/>
    <w:next w:val="11"/>
    <w:link w:val="20"/>
    <w:qFormat/>
    <w:rsid w:val="0077730C"/>
    <w:pPr>
      <w:keepNext/>
      <w:outlineLvl w:val="1"/>
    </w:pPr>
    <w:rPr>
      <w:rFonts w:ascii="Arial" w:eastAsia="Times New Roman" w:hAnsi="Arial"/>
      <w:b/>
      <w:caps/>
      <w:sz w:val="16"/>
      <w:lang w:val="uk-UA" w:eastAsia="uk-UA"/>
    </w:rPr>
  </w:style>
  <w:style w:type="paragraph" w:styleId="3">
    <w:name w:val="heading 3"/>
    <w:basedOn w:val="a"/>
    <w:next w:val="a"/>
    <w:link w:val="30"/>
    <w:uiPriority w:val="9"/>
    <w:qFormat/>
    <w:rsid w:val="00FC73F7"/>
    <w:pPr>
      <w:keepNext/>
      <w:spacing w:before="240" w:after="60"/>
      <w:outlineLvl w:val="2"/>
    </w:pPr>
    <w:rPr>
      <w:rFonts w:ascii="Arial" w:eastAsia="Times New Roman" w:hAnsi="Arial"/>
      <w:b/>
      <w:bCs/>
      <w:sz w:val="26"/>
      <w:szCs w:val="26"/>
    </w:rPr>
  </w:style>
  <w:style w:type="paragraph" w:styleId="4">
    <w:name w:val="heading 4"/>
    <w:basedOn w:val="a"/>
    <w:next w:val="a"/>
    <w:link w:val="40"/>
    <w:qFormat/>
    <w:rsid w:val="00E429F8"/>
    <w:pPr>
      <w:keepNext/>
      <w:spacing w:before="240" w:after="60"/>
      <w:outlineLvl w:val="3"/>
    </w:pPr>
    <w:rPr>
      <w:b/>
      <w:bCs/>
      <w:sz w:val="28"/>
      <w:szCs w:val="28"/>
    </w:rPr>
  </w:style>
  <w:style w:type="paragraph" w:styleId="6">
    <w:name w:val="heading 6"/>
    <w:basedOn w:val="a"/>
    <w:link w:val="60"/>
    <w:uiPriority w:val="9"/>
    <w:unhideWhenUsed/>
    <w:qFormat/>
    <w:rsid w:val="0077730C"/>
    <w:pPr>
      <w:spacing w:before="240" w:after="60"/>
      <w:outlineLvl w:val="5"/>
    </w:pPr>
    <w:rPr>
      <w:b/>
      <w:bCs/>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FC73F7"/>
    <w:rPr>
      <w:rFonts w:ascii="Times New Roman" w:eastAsia="Times New Roman" w:hAnsi="Times New Roman"/>
      <w:b/>
      <w:sz w:val="26"/>
      <w:lang w:eastAsia="ru-RU"/>
    </w:rPr>
  </w:style>
  <w:style w:type="character" w:customStyle="1" w:styleId="30">
    <w:name w:val="Заголовок 3 Знак"/>
    <w:link w:val="3"/>
    <w:uiPriority w:val="9"/>
    <w:rsid w:val="00FC73F7"/>
    <w:rPr>
      <w:rFonts w:ascii="Arial" w:eastAsia="Times New Roman" w:hAnsi="Arial" w:cs="Arial"/>
      <w:b/>
      <w:bCs/>
      <w:sz w:val="26"/>
      <w:szCs w:val="26"/>
      <w:lang w:val="ru-RU" w:eastAsia="ru-RU"/>
    </w:rPr>
  </w:style>
  <w:style w:type="paragraph" w:styleId="HTML">
    <w:name w:val="HTML Preformatted"/>
    <w:basedOn w:val="a"/>
    <w:link w:val="HTML0"/>
    <w:unhideWhenUsed/>
    <w:rsid w:val="00FC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1"/>
      <w:szCs w:val="21"/>
    </w:rPr>
  </w:style>
  <w:style w:type="character" w:customStyle="1" w:styleId="HTML0">
    <w:name w:val="Стандартный HTML Знак"/>
    <w:link w:val="HTML"/>
    <w:rsid w:val="00FC73F7"/>
    <w:rPr>
      <w:rFonts w:ascii="Courier New" w:hAnsi="Courier New" w:cs="Courier New"/>
      <w:color w:val="000000"/>
      <w:sz w:val="21"/>
      <w:szCs w:val="21"/>
      <w:lang w:val="ru-RU" w:eastAsia="ru-RU"/>
    </w:rPr>
  </w:style>
  <w:style w:type="paragraph" w:styleId="31">
    <w:name w:val="Body Text Indent 3"/>
    <w:basedOn w:val="a"/>
    <w:link w:val="32"/>
    <w:unhideWhenUsed/>
    <w:rsid w:val="00FC73F7"/>
    <w:pPr>
      <w:spacing w:after="120"/>
      <w:ind w:left="283"/>
    </w:pPr>
    <w:rPr>
      <w:sz w:val="16"/>
      <w:szCs w:val="16"/>
    </w:rPr>
  </w:style>
  <w:style w:type="character" w:customStyle="1" w:styleId="32">
    <w:name w:val="Основной текст с отступом 3 Знак"/>
    <w:link w:val="31"/>
    <w:rsid w:val="00FC73F7"/>
    <w:rPr>
      <w:rFonts w:ascii="Times New Roman" w:hAnsi="Times New Roman"/>
      <w:sz w:val="16"/>
      <w:szCs w:val="16"/>
      <w:lang w:val="ru-RU" w:eastAsia="ru-RU"/>
    </w:rPr>
  </w:style>
  <w:style w:type="paragraph" w:styleId="a3">
    <w:name w:val="header"/>
    <w:basedOn w:val="a"/>
    <w:link w:val="a4"/>
    <w:uiPriority w:val="99"/>
    <w:unhideWhenUsed/>
    <w:rsid w:val="00B217C6"/>
    <w:pPr>
      <w:tabs>
        <w:tab w:val="center" w:pos="4819"/>
        <w:tab w:val="right" w:pos="9639"/>
      </w:tabs>
    </w:pPr>
  </w:style>
  <w:style w:type="character" w:customStyle="1" w:styleId="a4">
    <w:name w:val="Верхний колонтитул Знак"/>
    <w:link w:val="a3"/>
    <w:uiPriority w:val="99"/>
    <w:rsid w:val="00B217C6"/>
    <w:rPr>
      <w:rFonts w:ascii="Times New Roman" w:hAnsi="Times New Roman"/>
      <w:lang w:val="ru-RU" w:eastAsia="ru-RU"/>
    </w:rPr>
  </w:style>
  <w:style w:type="paragraph" w:styleId="a5">
    <w:name w:val="footer"/>
    <w:basedOn w:val="a"/>
    <w:link w:val="a6"/>
    <w:uiPriority w:val="99"/>
    <w:unhideWhenUsed/>
    <w:rsid w:val="00B217C6"/>
    <w:pPr>
      <w:tabs>
        <w:tab w:val="center" w:pos="4819"/>
        <w:tab w:val="right" w:pos="9639"/>
      </w:tabs>
    </w:pPr>
  </w:style>
  <w:style w:type="character" w:customStyle="1" w:styleId="a6">
    <w:name w:val="Нижний колонтитул Знак"/>
    <w:link w:val="a5"/>
    <w:uiPriority w:val="99"/>
    <w:rsid w:val="00B217C6"/>
    <w:rPr>
      <w:rFonts w:ascii="Times New Roman" w:hAnsi="Times New Roman"/>
      <w:lang w:val="ru-RU" w:eastAsia="ru-RU"/>
    </w:rPr>
  </w:style>
  <w:style w:type="character" w:styleId="a7">
    <w:name w:val="page number"/>
    <w:basedOn w:val="a0"/>
    <w:rsid w:val="008F7ED4"/>
  </w:style>
  <w:style w:type="character" w:customStyle="1" w:styleId="apple-converted-space">
    <w:name w:val="apple-converted-space"/>
    <w:basedOn w:val="a0"/>
    <w:rsid w:val="004825CB"/>
  </w:style>
  <w:style w:type="paragraph" w:customStyle="1" w:styleId="11">
    <w:name w:val="Обычный1"/>
    <w:basedOn w:val="a"/>
    <w:qFormat/>
    <w:rsid w:val="00303BAD"/>
    <w:rPr>
      <w:rFonts w:eastAsia="Times New Roman"/>
      <w:sz w:val="24"/>
      <w:szCs w:val="24"/>
      <w:lang w:val="uk-UA" w:eastAsia="uk-UA"/>
    </w:rPr>
  </w:style>
  <w:style w:type="paragraph" w:customStyle="1" w:styleId="cs95e872d0">
    <w:name w:val="cs95e872d0"/>
    <w:basedOn w:val="a"/>
    <w:rsid w:val="00303BAD"/>
    <w:rPr>
      <w:rFonts w:eastAsia="Times New Roman"/>
      <w:sz w:val="24"/>
      <w:szCs w:val="24"/>
    </w:rPr>
  </w:style>
  <w:style w:type="character" w:customStyle="1" w:styleId="cs188c92b51">
    <w:name w:val="cs188c92b51"/>
    <w:rsid w:val="00303BAD"/>
    <w:rPr>
      <w:rFonts w:ascii="Times New Roman" w:hAnsi="Times New Roman" w:cs="Times New Roman" w:hint="default"/>
      <w:b w:val="0"/>
      <w:bCs w:val="0"/>
      <w:i w:val="0"/>
      <w:iCs w:val="0"/>
      <w:color w:val="000000"/>
      <w:sz w:val="26"/>
      <w:szCs w:val="26"/>
      <w:shd w:val="clear" w:color="auto" w:fill="auto"/>
    </w:rPr>
  </w:style>
  <w:style w:type="character" w:customStyle="1" w:styleId="cs95e872d01">
    <w:name w:val="cs95e872d01"/>
    <w:rsid w:val="00303BAD"/>
  </w:style>
  <w:style w:type="paragraph" w:customStyle="1" w:styleId="110">
    <w:name w:val="Обычный11"/>
    <w:aliases w:val="Звичайний,Normal"/>
    <w:basedOn w:val="a"/>
    <w:qFormat/>
    <w:rsid w:val="00303BAD"/>
    <w:rPr>
      <w:rFonts w:eastAsia="Times New Roman"/>
      <w:sz w:val="24"/>
      <w:szCs w:val="24"/>
      <w:lang w:val="uk-UA" w:eastAsia="uk-UA"/>
    </w:rPr>
  </w:style>
  <w:style w:type="character" w:customStyle="1" w:styleId="cs7864ebcf1">
    <w:name w:val="cs7864ebcf1"/>
    <w:rsid w:val="00303BAD"/>
    <w:rPr>
      <w:rFonts w:ascii="Times New Roman" w:hAnsi="Times New Roman" w:cs="Times New Roman" w:hint="default"/>
      <w:b/>
      <w:bCs/>
      <w:i w:val="0"/>
      <w:iCs w:val="0"/>
      <w:color w:val="000000"/>
      <w:sz w:val="26"/>
      <w:szCs w:val="26"/>
      <w:shd w:val="clear" w:color="auto" w:fill="auto"/>
    </w:rPr>
  </w:style>
  <w:style w:type="character" w:customStyle="1" w:styleId="20">
    <w:name w:val="Заголовок 2 Знак"/>
    <w:link w:val="2"/>
    <w:rsid w:val="0077730C"/>
    <w:rPr>
      <w:rFonts w:ascii="Arial" w:eastAsia="Times New Roman" w:hAnsi="Arial"/>
      <w:b/>
      <w:caps/>
      <w:sz w:val="16"/>
      <w:lang w:val="uk-UA" w:eastAsia="uk-UA"/>
    </w:rPr>
  </w:style>
  <w:style w:type="character" w:customStyle="1" w:styleId="60">
    <w:name w:val="Заголовок 6 Знак"/>
    <w:link w:val="6"/>
    <w:uiPriority w:val="9"/>
    <w:rsid w:val="0077730C"/>
    <w:rPr>
      <w:rFonts w:ascii="Times New Roman" w:hAnsi="Times New Roman"/>
      <w:b/>
      <w:bCs/>
      <w:sz w:val="22"/>
      <w:szCs w:val="22"/>
    </w:rPr>
  </w:style>
  <w:style w:type="character" w:customStyle="1" w:styleId="40">
    <w:name w:val="Заголовок 4 Знак"/>
    <w:link w:val="4"/>
    <w:rsid w:val="0077730C"/>
    <w:rPr>
      <w:rFonts w:ascii="Times New Roman" w:hAnsi="Times New Roman"/>
      <w:b/>
      <w:bCs/>
      <w:sz w:val="28"/>
      <w:szCs w:val="28"/>
      <w:lang w:val="ru-RU" w:eastAsia="ru-RU"/>
    </w:rPr>
  </w:style>
  <w:style w:type="paragraph" w:customStyle="1" w:styleId="msolistparagraph0">
    <w:name w:val="msolistparagraph"/>
    <w:basedOn w:val="a"/>
    <w:uiPriority w:val="34"/>
    <w:qFormat/>
    <w:rsid w:val="0077730C"/>
    <w:pPr>
      <w:ind w:left="720"/>
      <w:contextualSpacing/>
    </w:pPr>
    <w:rPr>
      <w:rFonts w:eastAsia="Times New Roman"/>
      <w:sz w:val="24"/>
      <w:szCs w:val="24"/>
      <w:lang w:val="uk-UA" w:eastAsia="uk-UA"/>
    </w:rPr>
  </w:style>
  <w:style w:type="paragraph" w:customStyle="1" w:styleId="Encryption">
    <w:name w:val="Encryption"/>
    <w:basedOn w:val="a"/>
    <w:qFormat/>
    <w:rsid w:val="0077730C"/>
    <w:pPr>
      <w:jc w:val="both"/>
    </w:pPr>
    <w:rPr>
      <w:rFonts w:eastAsia="Times New Roman"/>
      <w:b/>
      <w:bCs/>
      <w:i/>
      <w:iCs/>
      <w:sz w:val="24"/>
      <w:szCs w:val="24"/>
      <w:lang w:val="uk-UA" w:eastAsia="uk-UA"/>
    </w:rPr>
  </w:style>
  <w:style w:type="character" w:customStyle="1" w:styleId="Heading2Char">
    <w:name w:val="Heading 2 Char"/>
    <w:link w:val="21"/>
    <w:locked/>
    <w:rsid w:val="0077730C"/>
    <w:rPr>
      <w:rFonts w:ascii="Arial" w:eastAsia="Times New Roman" w:hAnsi="Arial"/>
      <w:b/>
      <w:caps/>
      <w:sz w:val="16"/>
      <w:lang w:val="ru-RU" w:eastAsia="ru-RU"/>
    </w:rPr>
  </w:style>
  <w:style w:type="paragraph" w:customStyle="1" w:styleId="21">
    <w:name w:val="Заголовок 21"/>
    <w:basedOn w:val="a"/>
    <w:link w:val="Heading2Char"/>
    <w:rsid w:val="0077730C"/>
    <w:rPr>
      <w:rFonts w:ascii="Arial" w:eastAsia="Times New Roman" w:hAnsi="Arial"/>
      <w:b/>
      <w:caps/>
      <w:sz w:val="16"/>
    </w:rPr>
  </w:style>
  <w:style w:type="character" w:customStyle="1" w:styleId="Heading4Char">
    <w:name w:val="Heading 4 Char"/>
    <w:link w:val="41"/>
    <w:locked/>
    <w:rsid w:val="0077730C"/>
    <w:rPr>
      <w:rFonts w:ascii="Arial" w:eastAsia="Times New Roman" w:hAnsi="Arial"/>
      <w:b/>
      <w:lang w:val="ru-RU" w:eastAsia="ru-RU"/>
    </w:rPr>
  </w:style>
  <w:style w:type="paragraph" w:customStyle="1" w:styleId="41">
    <w:name w:val="Заголовок 41"/>
    <w:basedOn w:val="a"/>
    <w:link w:val="Heading4Char"/>
    <w:rsid w:val="0077730C"/>
    <w:rPr>
      <w:rFonts w:ascii="Arial" w:eastAsia="Times New Roman" w:hAnsi="Arial"/>
      <w:b/>
    </w:rPr>
  </w:style>
  <w:style w:type="table" w:styleId="a8">
    <w:name w:val="Table Grid"/>
    <w:basedOn w:val="a1"/>
    <w:uiPriority w:val="39"/>
    <w:rsid w:val="0077730C"/>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99"/>
    <w:semiHidden/>
    <w:rsid w:val="0077730C"/>
    <w:rPr>
      <w:lang w:eastAsia="en-US"/>
    </w:rPr>
    <w:tblPr>
      <w:tblCellMar>
        <w:top w:w="0" w:type="dxa"/>
        <w:left w:w="108" w:type="dxa"/>
        <w:bottom w:w="0" w:type="dxa"/>
        <w:right w:w="108" w:type="dxa"/>
      </w:tblCellMar>
    </w:tblPr>
  </w:style>
  <w:style w:type="character" w:customStyle="1" w:styleId="csb3e8c9cf24">
    <w:name w:val="csb3e8c9cf24"/>
    <w:rsid w:val="0077730C"/>
    <w:rPr>
      <w:rFonts w:ascii="Arial" w:hAnsi="Arial" w:cs="Arial" w:hint="default"/>
      <w:b/>
      <w:bCs/>
      <w:i w:val="0"/>
      <w:iCs w:val="0"/>
      <w:color w:val="000000"/>
      <w:sz w:val="18"/>
      <w:szCs w:val="18"/>
      <w:shd w:val="clear" w:color="auto" w:fill="auto"/>
    </w:rPr>
  </w:style>
  <w:style w:type="paragraph" w:styleId="a9">
    <w:name w:val="Balloon Text"/>
    <w:basedOn w:val="a"/>
    <w:link w:val="aa"/>
    <w:uiPriority w:val="99"/>
    <w:semiHidden/>
    <w:rsid w:val="0077730C"/>
    <w:rPr>
      <w:rFonts w:ascii="Tahoma" w:eastAsia="Times New Roman" w:hAnsi="Tahoma" w:cs="Tahoma"/>
      <w:sz w:val="16"/>
      <w:szCs w:val="16"/>
    </w:rPr>
  </w:style>
  <w:style w:type="character" w:customStyle="1" w:styleId="aa">
    <w:name w:val="Текст выноски Знак"/>
    <w:link w:val="a9"/>
    <w:uiPriority w:val="99"/>
    <w:semiHidden/>
    <w:rsid w:val="0077730C"/>
    <w:rPr>
      <w:rFonts w:ascii="Tahoma" w:eastAsia="Times New Roman" w:hAnsi="Tahoma" w:cs="Tahoma"/>
      <w:sz w:val="16"/>
      <w:szCs w:val="16"/>
      <w:lang w:val="ru-RU" w:eastAsia="ru-RU"/>
    </w:rPr>
  </w:style>
  <w:style w:type="paragraph" w:customStyle="1" w:styleId="BodyTextIndent2">
    <w:name w:val="Body Text Indent2"/>
    <w:basedOn w:val="a"/>
    <w:rsid w:val="0077730C"/>
    <w:pPr>
      <w:jc w:val="center"/>
    </w:pPr>
    <w:rPr>
      <w:rFonts w:ascii="Arial" w:eastAsia="Times New Roman" w:hAnsi="Arial"/>
      <w:b/>
      <w:i/>
      <w:sz w:val="18"/>
      <w:lang w:val="uk-UA"/>
    </w:rPr>
  </w:style>
  <w:style w:type="paragraph" w:customStyle="1" w:styleId="12">
    <w:name w:val="Основной текст с отступом1"/>
    <w:basedOn w:val="a"/>
    <w:link w:val="BodyTextIndentChar"/>
    <w:rsid w:val="0077730C"/>
    <w:pPr>
      <w:spacing w:before="120" w:after="120"/>
    </w:pPr>
    <w:rPr>
      <w:rFonts w:ascii="Arial" w:eastAsia="Times New Roman" w:hAnsi="Arial"/>
      <w:sz w:val="18"/>
    </w:rPr>
  </w:style>
  <w:style w:type="character" w:customStyle="1" w:styleId="BodyTextIndentChar">
    <w:name w:val="Body Text Indent Char"/>
    <w:link w:val="12"/>
    <w:locked/>
    <w:rsid w:val="0077730C"/>
    <w:rPr>
      <w:rFonts w:ascii="Arial" w:eastAsia="Times New Roman" w:hAnsi="Arial"/>
      <w:sz w:val="18"/>
      <w:lang w:val="ru-RU" w:eastAsia="ru-RU"/>
    </w:rPr>
  </w:style>
  <w:style w:type="character" w:customStyle="1" w:styleId="csab6e076947">
    <w:name w:val="csab6e076947"/>
    <w:rsid w:val="0077730C"/>
    <w:rPr>
      <w:rFonts w:ascii="Arial" w:hAnsi="Arial" w:cs="Arial" w:hint="default"/>
      <w:b w:val="0"/>
      <w:bCs w:val="0"/>
      <w:i w:val="0"/>
      <w:iCs w:val="0"/>
      <w:color w:val="000000"/>
      <w:sz w:val="18"/>
      <w:szCs w:val="18"/>
      <w:shd w:val="clear" w:color="auto" w:fill="auto"/>
    </w:rPr>
  </w:style>
  <w:style w:type="character" w:customStyle="1" w:styleId="csab6e076986">
    <w:name w:val="csab6e076986"/>
    <w:rsid w:val="0077730C"/>
    <w:rPr>
      <w:rFonts w:ascii="Arial" w:hAnsi="Arial" w:cs="Arial" w:hint="default"/>
      <w:b w:val="0"/>
      <w:bCs w:val="0"/>
      <w:i w:val="0"/>
      <w:iCs w:val="0"/>
      <w:color w:val="000000"/>
      <w:sz w:val="18"/>
      <w:szCs w:val="18"/>
      <w:shd w:val="clear" w:color="auto" w:fill="auto"/>
    </w:rPr>
  </w:style>
  <w:style w:type="character" w:customStyle="1" w:styleId="csf229d0ff18">
    <w:name w:val="csf229d0ff18"/>
    <w:rsid w:val="0077730C"/>
    <w:rPr>
      <w:rFonts w:ascii="Arial" w:hAnsi="Arial" w:cs="Arial" w:hint="default"/>
      <w:b w:val="0"/>
      <w:bCs w:val="0"/>
      <w:i w:val="0"/>
      <w:iCs w:val="0"/>
      <w:color w:val="000000"/>
      <w:sz w:val="18"/>
      <w:szCs w:val="18"/>
      <w:shd w:val="clear" w:color="auto" w:fill="auto"/>
    </w:rPr>
  </w:style>
  <w:style w:type="character" w:customStyle="1" w:styleId="csf229d0ff2">
    <w:name w:val="csf229d0ff2"/>
    <w:rsid w:val="0077730C"/>
    <w:rPr>
      <w:rFonts w:ascii="Arial" w:hAnsi="Arial" w:cs="Arial" w:hint="default"/>
      <w:b w:val="0"/>
      <w:bCs w:val="0"/>
      <w:i w:val="0"/>
      <w:iCs w:val="0"/>
      <w:color w:val="000000"/>
      <w:sz w:val="18"/>
      <w:szCs w:val="18"/>
      <w:shd w:val="clear" w:color="auto" w:fill="auto"/>
    </w:rPr>
  </w:style>
  <w:style w:type="character" w:customStyle="1" w:styleId="csf229d0ff9">
    <w:name w:val="csf229d0ff9"/>
    <w:rsid w:val="0077730C"/>
    <w:rPr>
      <w:rFonts w:ascii="Arial" w:hAnsi="Arial" w:cs="Arial" w:hint="default"/>
      <w:b w:val="0"/>
      <w:bCs w:val="0"/>
      <w:i w:val="0"/>
      <w:iCs w:val="0"/>
      <w:color w:val="000000"/>
      <w:sz w:val="18"/>
      <w:szCs w:val="18"/>
      <w:shd w:val="clear" w:color="auto" w:fill="auto"/>
    </w:rPr>
  </w:style>
  <w:style w:type="character" w:customStyle="1" w:styleId="csab6e076950">
    <w:name w:val="csab6e076950"/>
    <w:rsid w:val="0077730C"/>
    <w:rPr>
      <w:rFonts w:ascii="Arial" w:hAnsi="Arial" w:cs="Arial" w:hint="default"/>
      <w:b w:val="0"/>
      <w:bCs w:val="0"/>
      <w:i w:val="0"/>
      <w:iCs w:val="0"/>
      <w:color w:val="000000"/>
      <w:sz w:val="18"/>
      <w:szCs w:val="18"/>
      <w:shd w:val="clear" w:color="auto" w:fill="auto"/>
    </w:rPr>
  </w:style>
  <w:style w:type="character" w:customStyle="1" w:styleId="csab6e0769107">
    <w:name w:val="csab6e0769107"/>
    <w:rsid w:val="0077730C"/>
    <w:rPr>
      <w:rFonts w:ascii="Arial" w:hAnsi="Arial" w:cs="Arial" w:hint="default"/>
      <w:b w:val="0"/>
      <w:bCs w:val="0"/>
      <w:i w:val="0"/>
      <w:iCs w:val="0"/>
      <w:color w:val="000000"/>
      <w:sz w:val="18"/>
      <w:szCs w:val="18"/>
      <w:shd w:val="clear" w:color="auto" w:fill="auto"/>
    </w:rPr>
  </w:style>
  <w:style w:type="character" w:customStyle="1" w:styleId="csab6e076910">
    <w:name w:val="csab6e076910"/>
    <w:rsid w:val="0077730C"/>
    <w:rPr>
      <w:rFonts w:ascii="Arial" w:hAnsi="Arial" w:cs="Arial" w:hint="default"/>
      <w:b w:val="0"/>
      <w:bCs w:val="0"/>
      <w:i w:val="0"/>
      <w:iCs w:val="0"/>
      <w:color w:val="000000"/>
      <w:sz w:val="18"/>
      <w:szCs w:val="18"/>
      <w:shd w:val="clear" w:color="auto" w:fill="auto"/>
    </w:rPr>
  </w:style>
  <w:style w:type="character" w:customStyle="1" w:styleId="csab6e076929">
    <w:name w:val="csab6e076929"/>
    <w:rsid w:val="0077730C"/>
    <w:rPr>
      <w:rFonts w:ascii="Arial" w:hAnsi="Arial" w:cs="Arial" w:hint="default"/>
      <w:b w:val="0"/>
      <w:bCs w:val="0"/>
      <w:i w:val="0"/>
      <w:iCs w:val="0"/>
      <w:color w:val="000000"/>
      <w:sz w:val="18"/>
      <w:szCs w:val="18"/>
      <w:shd w:val="clear" w:color="auto" w:fill="auto"/>
    </w:rPr>
  </w:style>
  <w:style w:type="character" w:customStyle="1" w:styleId="csf229d0ff17">
    <w:name w:val="csf229d0ff17"/>
    <w:rsid w:val="0077730C"/>
    <w:rPr>
      <w:rFonts w:ascii="Arial" w:hAnsi="Arial" w:cs="Arial" w:hint="default"/>
      <w:b w:val="0"/>
      <w:bCs w:val="0"/>
      <w:i w:val="0"/>
      <w:iCs w:val="0"/>
      <w:color w:val="000000"/>
      <w:sz w:val="18"/>
      <w:szCs w:val="18"/>
      <w:shd w:val="clear" w:color="auto" w:fill="auto"/>
    </w:rPr>
  </w:style>
  <w:style w:type="character" w:customStyle="1" w:styleId="csab6e076981">
    <w:name w:val="csab6e076981"/>
    <w:rsid w:val="0077730C"/>
    <w:rPr>
      <w:rFonts w:ascii="Arial" w:hAnsi="Arial" w:cs="Arial" w:hint="default"/>
      <w:b w:val="0"/>
      <w:bCs w:val="0"/>
      <w:i w:val="0"/>
      <w:iCs w:val="0"/>
      <w:color w:val="000000"/>
      <w:sz w:val="18"/>
      <w:szCs w:val="18"/>
      <w:shd w:val="clear" w:color="auto" w:fill="auto"/>
    </w:rPr>
  </w:style>
  <w:style w:type="character" w:customStyle="1" w:styleId="csab6e076982">
    <w:name w:val="csab6e076982"/>
    <w:rsid w:val="0077730C"/>
    <w:rPr>
      <w:rFonts w:ascii="Arial" w:hAnsi="Arial" w:cs="Arial" w:hint="default"/>
      <w:b w:val="0"/>
      <w:bCs w:val="0"/>
      <w:i w:val="0"/>
      <w:iCs w:val="0"/>
      <w:color w:val="000000"/>
      <w:sz w:val="18"/>
      <w:szCs w:val="18"/>
      <w:shd w:val="clear" w:color="auto" w:fill="auto"/>
    </w:rPr>
  </w:style>
  <w:style w:type="character" w:customStyle="1" w:styleId="csf229d0ff11">
    <w:name w:val="csf229d0ff11"/>
    <w:rsid w:val="0077730C"/>
    <w:rPr>
      <w:rFonts w:ascii="Arial" w:hAnsi="Arial" w:cs="Arial" w:hint="default"/>
      <w:b w:val="0"/>
      <w:bCs w:val="0"/>
      <w:i w:val="0"/>
      <w:iCs w:val="0"/>
      <w:color w:val="000000"/>
      <w:sz w:val="18"/>
      <w:szCs w:val="18"/>
      <w:shd w:val="clear" w:color="auto" w:fill="auto"/>
    </w:rPr>
  </w:style>
  <w:style w:type="character" w:customStyle="1" w:styleId="csf229d0ff32">
    <w:name w:val="csf229d0ff32"/>
    <w:rsid w:val="0077730C"/>
    <w:rPr>
      <w:rFonts w:ascii="Arial" w:hAnsi="Arial" w:cs="Arial" w:hint="default"/>
      <w:b w:val="0"/>
      <w:bCs w:val="0"/>
      <w:i w:val="0"/>
      <w:iCs w:val="0"/>
      <w:color w:val="000000"/>
      <w:sz w:val="18"/>
      <w:szCs w:val="18"/>
      <w:shd w:val="clear" w:color="auto" w:fill="auto"/>
    </w:rPr>
  </w:style>
  <w:style w:type="character" w:customStyle="1" w:styleId="csafaf574182">
    <w:name w:val="csafaf574182"/>
    <w:rsid w:val="0077730C"/>
    <w:rPr>
      <w:rFonts w:ascii="Arial" w:hAnsi="Arial" w:cs="Arial" w:hint="default"/>
      <w:b/>
      <w:bCs/>
      <w:i w:val="0"/>
      <w:iCs w:val="0"/>
      <w:color w:val="000000"/>
      <w:sz w:val="18"/>
      <w:szCs w:val="18"/>
      <w:shd w:val="clear" w:color="auto" w:fill="auto"/>
    </w:rPr>
  </w:style>
  <w:style w:type="character" w:customStyle="1" w:styleId="csab6e076980">
    <w:name w:val="csab6e076980"/>
    <w:rsid w:val="0077730C"/>
    <w:rPr>
      <w:rFonts w:ascii="Arial" w:hAnsi="Arial" w:cs="Arial" w:hint="default"/>
      <w:b w:val="0"/>
      <w:bCs w:val="0"/>
      <w:i w:val="0"/>
      <w:iCs w:val="0"/>
      <w:color w:val="000000"/>
      <w:sz w:val="18"/>
      <w:szCs w:val="18"/>
      <w:shd w:val="clear" w:color="auto" w:fill="auto"/>
    </w:rPr>
  </w:style>
  <w:style w:type="character" w:customStyle="1" w:styleId="csf229d0ff53">
    <w:name w:val="csf229d0ff53"/>
    <w:rsid w:val="0077730C"/>
    <w:rPr>
      <w:rFonts w:ascii="Arial" w:hAnsi="Arial" w:cs="Arial" w:hint="default"/>
      <w:b w:val="0"/>
      <w:bCs w:val="0"/>
      <w:i w:val="0"/>
      <w:iCs w:val="0"/>
      <w:color w:val="000000"/>
      <w:sz w:val="18"/>
      <w:szCs w:val="18"/>
      <w:shd w:val="clear" w:color="auto" w:fill="auto"/>
    </w:rPr>
  </w:style>
  <w:style w:type="character" w:customStyle="1" w:styleId="csb3e8c9cf8">
    <w:name w:val="csb3e8c9cf8"/>
    <w:rsid w:val="0077730C"/>
    <w:rPr>
      <w:rFonts w:ascii="Arial" w:hAnsi="Arial" w:cs="Arial" w:hint="default"/>
      <w:b/>
      <w:bCs/>
      <w:i w:val="0"/>
      <w:iCs w:val="0"/>
      <w:color w:val="000000"/>
      <w:sz w:val="18"/>
      <w:szCs w:val="18"/>
      <w:shd w:val="clear" w:color="auto" w:fill="auto"/>
    </w:rPr>
  </w:style>
  <w:style w:type="character" w:customStyle="1" w:styleId="csab6e076961">
    <w:name w:val="csab6e076961"/>
    <w:rsid w:val="0077730C"/>
    <w:rPr>
      <w:rFonts w:ascii="Arial" w:hAnsi="Arial" w:cs="Arial" w:hint="default"/>
      <w:b w:val="0"/>
      <w:bCs w:val="0"/>
      <w:i w:val="0"/>
      <w:iCs w:val="0"/>
      <w:color w:val="000000"/>
      <w:sz w:val="18"/>
      <w:szCs w:val="18"/>
      <w:shd w:val="clear" w:color="auto" w:fill="auto"/>
    </w:rPr>
  </w:style>
  <w:style w:type="character" w:customStyle="1" w:styleId="csf229d0ff27">
    <w:name w:val="csf229d0ff27"/>
    <w:rsid w:val="0077730C"/>
    <w:rPr>
      <w:rFonts w:ascii="Arial" w:hAnsi="Arial" w:cs="Arial" w:hint="default"/>
      <w:b w:val="0"/>
      <w:bCs w:val="0"/>
      <w:i w:val="0"/>
      <w:iCs w:val="0"/>
      <w:color w:val="000000"/>
      <w:sz w:val="18"/>
      <w:szCs w:val="18"/>
      <w:shd w:val="clear" w:color="auto" w:fill="auto"/>
    </w:rPr>
  </w:style>
  <w:style w:type="character" w:customStyle="1" w:styleId="csf229d0ff3">
    <w:name w:val="csf229d0ff3"/>
    <w:rsid w:val="0077730C"/>
    <w:rPr>
      <w:rFonts w:ascii="Arial" w:hAnsi="Arial" w:cs="Arial" w:hint="default"/>
      <w:b w:val="0"/>
      <w:bCs w:val="0"/>
      <w:i w:val="0"/>
      <w:iCs w:val="0"/>
      <w:color w:val="000000"/>
      <w:sz w:val="18"/>
      <w:szCs w:val="18"/>
      <w:shd w:val="clear" w:color="auto" w:fill="auto"/>
    </w:rPr>
  </w:style>
  <w:style w:type="character" w:customStyle="1" w:styleId="csab6e0769122">
    <w:name w:val="csab6e0769122"/>
    <w:rsid w:val="0077730C"/>
    <w:rPr>
      <w:rFonts w:ascii="Arial" w:hAnsi="Arial" w:cs="Arial" w:hint="default"/>
      <w:b w:val="0"/>
      <w:bCs w:val="0"/>
      <w:i w:val="0"/>
      <w:iCs w:val="0"/>
      <w:color w:val="000000"/>
      <w:sz w:val="18"/>
      <w:szCs w:val="18"/>
      <w:shd w:val="clear" w:color="auto" w:fill="auto"/>
    </w:rPr>
  </w:style>
  <w:style w:type="character" w:customStyle="1" w:styleId="csab6e076957">
    <w:name w:val="csab6e076957"/>
    <w:rsid w:val="0077730C"/>
    <w:rPr>
      <w:rFonts w:ascii="Arial" w:hAnsi="Arial" w:cs="Arial" w:hint="default"/>
      <w:b w:val="0"/>
      <w:bCs w:val="0"/>
      <w:i w:val="0"/>
      <w:iCs w:val="0"/>
      <w:color w:val="000000"/>
      <w:sz w:val="18"/>
      <w:szCs w:val="18"/>
      <w:shd w:val="clear" w:color="auto" w:fill="auto"/>
    </w:rPr>
  </w:style>
  <w:style w:type="character" w:customStyle="1" w:styleId="csab6e076941">
    <w:name w:val="csab6e076941"/>
    <w:rsid w:val="0077730C"/>
    <w:rPr>
      <w:rFonts w:ascii="Arial" w:hAnsi="Arial" w:cs="Arial" w:hint="default"/>
      <w:b w:val="0"/>
      <w:bCs w:val="0"/>
      <w:i w:val="0"/>
      <w:iCs w:val="0"/>
      <w:color w:val="000000"/>
      <w:sz w:val="18"/>
      <w:szCs w:val="18"/>
      <w:shd w:val="clear" w:color="auto" w:fill="auto"/>
    </w:rPr>
  </w:style>
  <w:style w:type="character" w:customStyle="1" w:styleId="csab6e076991">
    <w:name w:val="csab6e076991"/>
    <w:rsid w:val="0077730C"/>
    <w:rPr>
      <w:rFonts w:ascii="Arial" w:hAnsi="Arial" w:cs="Arial" w:hint="default"/>
      <w:b w:val="0"/>
      <w:bCs w:val="0"/>
      <w:i w:val="0"/>
      <w:iCs w:val="0"/>
      <w:color w:val="000000"/>
      <w:sz w:val="18"/>
      <w:szCs w:val="18"/>
      <w:shd w:val="clear" w:color="auto" w:fill="auto"/>
    </w:rPr>
  </w:style>
  <w:style w:type="character" w:customStyle="1" w:styleId="csab6e0769156">
    <w:name w:val="csab6e0769156"/>
    <w:rsid w:val="0077730C"/>
    <w:rPr>
      <w:rFonts w:ascii="Arial" w:hAnsi="Arial" w:cs="Arial" w:hint="default"/>
      <w:b w:val="0"/>
      <w:bCs w:val="0"/>
      <w:i w:val="0"/>
      <w:iCs w:val="0"/>
      <w:color w:val="000000"/>
      <w:sz w:val="18"/>
      <w:szCs w:val="18"/>
      <w:shd w:val="clear" w:color="auto" w:fill="auto"/>
    </w:rPr>
  </w:style>
  <w:style w:type="character" w:customStyle="1" w:styleId="csafaf5741248">
    <w:name w:val="csafaf5741248"/>
    <w:rsid w:val="0077730C"/>
    <w:rPr>
      <w:rFonts w:ascii="Arial" w:hAnsi="Arial" w:cs="Arial" w:hint="default"/>
      <w:b/>
      <w:bCs/>
      <w:i w:val="0"/>
      <w:iCs w:val="0"/>
      <w:color w:val="000000"/>
      <w:sz w:val="18"/>
      <w:szCs w:val="18"/>
      <w:shd w:val="clear" w:color="auto" w:fill="auto"/>
    </w:rPr>
  </w:style>
  <w:style w:type="character" w:customStyle="1" w:styleId="csab6e0769276">
    <w:name w:val="csab6e0769276"/>
    <w:rsid w:val="0077730C"/>
    <w:rPr>
      <w:rFonts w:ascii="Arial" w:hAnsi="Arial" w:cs="Arial" w:hint="default"/>
      <w:b w:val="0"/>
      <w:bCs w:val="0"/>
      <w:i w:val="0"/>
      <w:iCs w:val="0"/>
      <w:color w:val="000000"/>
      <w:sz w:val="18"/>
      <w:szCs w:val="18"/>
      <w:shd w:val="clear" w:color="auto" w:fill="auto"/>
    </w:rPr>
  </w:style>
  <w:style w:type="character" w:customStyle="1" w:styleId="csab6e0769219">
    <w:name w:val="csab6e0769219"/>
    <w:rsid w:val="0077730C"/>
    <w:rPr>
      <w:rFonts w:ascii="Arial" w:hAnsi="Arial" w:cs="Arial" w:hint="default"/>
      <w:b w:val="0"/>
      <w:bCs w:val="0"/>
      <w:i w:val="0"/>
      <w:iCs w:val="0"/>
      <w:color w:val="000000"/>
      <w:sz w:val="18"/>
      <w:szCs w:val="18"/>
      <w:shd w:val="clear" w:color="auto" w:fill="auto"/>
    </w:rPr>
  </w:style>
  <w:style w:type="character" w:customStyle="1" w:styleId="csafaf574111">
    <w:name w:val="csafaf574111"/>
    <w:rsid w:val="0077730C"/>
    <w:rPr>
      <w:rFonts w:ascii="Arial" w:hAnsi="Arial" w:cs="Arial" w:hint="default"/>
      <w:b/>
      <w:bCs/>
      <w:i w:val="0"/>
      <w:iCs w:val="0"/>
      <w:color w:val="000000"/>
      <w:sz w:val="18"/>
      <w:szCs w:val="18"/>
      <w:shd w:val="clear" w:color="auto" w:fill="auto"/>
    </w:rPr>
  </w:style>
  <w:style w:type="character" w:customStyle="1" w:styleId="csf229d0ff13">
    <w:name w:val="csf229d0ff13"/>
    <w:rsid w:val="0077730C"/>
    <w:rPr>
      <w:rFonts w:ascii="Arial" w:hAnsi="Arial" w:cs="Arial" w:hint="default"/>
      <w:b w:val="0"/>
      <w:bCs w:val="0"/>
      <w:i w:val="0"/>
      <w:iCs w:val="0"/>
      <w:color w:val="000000"/>
      <w:sz w:val="18"/>
      <w:szCs w:val="18"/>
      <w:shd w:val="clear" w:color="auto" w:fill="auto"/>
    </w:rPr>
  </w:style>
  <w:style w:type="character" w:customStyle="1" w:styleId="csab6e0769131">
    <w:name w:val="csab6e0769131"/>
    <w:rsid w:val="0077730C"/>
    <w:rPr>
      <w:rFonts w:ascii="Arial" w:hAnsi="Arial" w:cs="Arial" w:hint="default"/>
      <w:b w:val="0"/>
      <w:bCs w:val="0"/>
      <w:i w:val="0"/>
      <w:iCs w:val="0"/>
      <w:color w:val="000000"/>
      <w:sz w:val="18"/>
      <w:szCs w:val="18"/>
      <w:shd w:val="clear" w:color="auto" w:fill="auto"/>
    </w:rPr>
  </w:style>
  <w:style w:type="character" w:customStyle="1" w:styleId="csafaf574199">
    <w:name w:val="csafaf574199"/>
    <w:rsid w:val="0077730C"/>
    <w:rPr>
      <w:rFonts w:ascii="Arial" w:hAnsi="Arial" w:cs="Arial" w:hint="default"/>
      <w:b/>
      <w:bCs/>
      <w:i w:val="0"/>
      <w:iCs w:val="0"/>
      <w:color w:val="000000"/>
      <w:sz w:val="18"/>
      <w:szCs w:val="18"/>
      <w:shd w:val="clear" w:color="auto" w:fill="auto"/>
    </w:rPr>
  </w:style>
  <w:style w:type="character" w:customStyle="1" w:styleId="csafaf5741100">
    <w:name w:val="csafaf5741100"/>
    <w:rsid w:val="0077730C"/>
    <w:rPr>
      <w:rFonts w:ascii="Arial" w:hAnsi="Arial" w:cs="Arial" w:hint="default"/>
      <w:b/>
      <w:bCs/>
      <w:i w:val="0"/>
      <w:iCs w:val="0"/>
      <w:color w:val="000000"/>
      <w:sz w:val="18"/>
      <w:szCs w:val="18"/>
      <w:shd w:val="clear" w:color="auto" w:fill="auto"/>
    </w:rPr>
  </w:style>
  <w:style w:type="paragraph" w:styleId="ab">
    <w:name w:val="Body Text Indent"/>
    <w:basedOn w:val="a"/>
    <w:link w:val="ac"/>
    <w:rsid w:val="0077730C"/>
    <w:pPr>
      <w:spacing w:after="120"/>
      <w:ind w:left="283"/>
    </w:pPr>
    <w:rPr>
      <w:rFonts w:eastAsia="Times New Roman"/>
      <w:sz w:val="24"/>
      <w:szCs w:val="24"/>
    </w:rPr>
  </w:style>
  <w:style w:type="character" w:customStyle="1" w:styleId="ac">
    <w:name w:val="Основной текст с отступом Знак"/>
    <w:link w:val="ab"/>
    <w:rsid w:val="0077730C"/>
    <w:rPr>
      <w:rFonts w:ascii="Times New Roman" w:eastAsia="Times New Roman" w:hAnsi="Times New Roman"/>
      <w:sz w:val="24"/>
      <w:szCs w:val="24"/>
      <w:lang w:val="ru-RU" w:eastAsia="ru-RU"/>
    </w:rPr>
  </w:style>
  <w:style w:type="character" w:customStyle="1" w:styleId="csf229d0ff16">
    <w:name w:val="csf229d0ff16"/>
    <w:rsid w:val="0077730C"/>
    <w:rPr>
      <w:rFonts w:ascii="Arial" w:hAnsi="Arial" w:cs="Arial" w:hint="default"/>
      <w:b w:val="0"/>
      <w:bCs w:val="0"/>
      <w:i w:val="0"/>
      <w:iCs w:val="0"/>
      <w:color w:val="000000"/>
      <w:sz w:val="18"/>
      <w:szCs w:val="18"/>
      <w:shd w:val="clear" w:color="auto" w:fill="auto"/>
    </w:rPr>
  </w:style>
  <w:style w:type="paragraph" w:styleId="33">
    <w:name w:val="Body Text 3"/>
    <w:basedOn w:val="a"/>
    <w:link w:val="34"/>
    <w:unhideWhenUsed/>
    <w:rsid w:val="0077730C"/>
    <w:pPr>
      <w:spacing w:after="120"/>
    </w:pPr>
    <w:rPr>
      <w:rFonts w:eastAsia="Times New Roman"/>
      <w:sz w:val="16"/>
      <w:szCs w:val="16"/>
      <w:lang w:val="uk-UA" w:eastAsia="uk-UA"/>
    </w:rPr>
  </w:style>
  <w:style w:type="character" w:customStyle="1" w:styleId="34">
    <w:name w:val="Основной текст 3 Знак"/>
    <w:link w:val="33"/>
    <w:rsid w:val="0077730C"/>
    <w:rPr>
      <w:rFonts w:ascii="Times New Roman" w:eastAsia="Times New Roman" w:hAnsi="Times New Roman"/>
      <w:sz w:val="16"/>
      <w:szCs w:val="16"/>
      <w:lang w:val="uk-UA" w:eastAsia="uk-UA"/>
    </w:rPr>
  </w:style>
  <w:style w:type="character" w:customStyle="1" w:styleId="csab6e076931">
    <w:name w:val="csab6e076931"/>
    <w:rsid w:val="0077730C"/>
    <w:rPr>
      <w:rFonts w:ascii="Arial" w:hAnsi="Arial" w:cs="Arial" w:hint="default"/>
      <w:b w:val="0"/>
      <w:bCs w:val="0"/>
      <w:i w:val="0"/>
      <w:iCs w:val="0"/>
      <w:color w:val="000000"/>
      <w:sz w:val="18"/>
      <w:szCs w:val="18"/>
      <w:shd w:val="clear" w:color="auto" w:fill="auto"/>
    </w:rPr>
  </w:style>
  <w:style w:type="character" w:customStyle="1" w:styleId="csab6e076928">
    <w:name w:val="csab6e076928"/>
    <w:rsid w:val="0077730C"/>
    <w:rPr>
      <w:rFonts w:ascii="Arial" w:hAnsi="Arial" w:cs="Arial" w:hint="default"/>
      <w:b w:val="0"/>
      <w:bCs w:val="0"/>
      <w:i w:val="0"/>
      <w:iCs w:val="0"/>
      <w:color w:val="000000"/>
      <w:sz w:val="18"/>
      <w:szCs w:val="18"/>
      <w:shd w:val="clear" w:color="auto" w:fill="auto"/>
    </w:rPr>
  </w:style>
  <w:style w:type="character" w:customStyle="1" w:styleId="csf229d0ff15">
    <w:name w:val="csf229d0ff15"/>
    <w:rsid w:val="0077730C"/>
    <w:rPr>
      <w:rFonts w:ascii="Arial" w:hAnsi="Arial" w:cs="Arial" w:hint="default"/>
      <w:b w:val="0"/>
      <w:bCs w:val="0"/>
      <w:i w:val="0"/>
      <w:iCs w:val="0"/>
      <w:color w:val="000000"/>
      <w:sz w:val="18"/>
      <w:szCs w:val="18"/>
      <w:shd w:val="clear" w:color="auto" w:fill="auto"/>
    </w:rPr>
  </w:style>
  <w:style w:type="character" w:customStyle="1" w:styleId="csafaf574134">
    <w:name w:val="csafaf574134"/>
    <w:rsid w:val="0077730C"/>
    <w:rPr>
      <w:rFonts w:ascii="Arial" w:hAnsi="Arial" w:cs="Arial" w:hint="default"/>
      <w:b/>
      <w:bCs/>
      <w:i w:val="0"/>
      <w:iCs w:val="0"/>
      <w:color w:val="000000"/>
      <w:sz w:val="18"/>
      <w:szCs w:val="18"/>
      <w:shd w:val="clear" w:color="auto" w:fill="auto"/>
    </w:rPr>
  </w:style>
  <w:style w:type="paragraph" w:customStyle="1" w:styleId="22">
    <w:name w:val="Основной текст с отступом2"/>
    <w:basedOn w:val="a"/>
    <w:rsid w:val="0077730C"/>
    <w:pPr>
      <w:ind w:firstLine="708"/>
      <w:jc w:val="both"/>
    </w:pPr>
    <w:rPr>
      <w:rFonts w:ascii="Arial" w:eastAsia="Times New Roman" w:hAnsi="Arial"/>
      <w:b/>
      <w:sz w:val="18"/>
      <w:lang w:val="uk-UA"/>
    </w:rPr>
  </w:style>
  <w:style w:type="character" w:customStyle="1" w:styleId="csf229d0ff25">
    <w:name w:val="csf229d0ff25"/>
    <w:rsid w:val="0077730C"/>
    <w:rPr>
      <w:rFonts w:ascii="Arial" w:hAnsi="Arial" w:cs="Arial" w:hint="default"/>
      <w:b w:val="0"/>
      <w:bCs w:val="0"/>
      <w:i w:val="0"/>
      <w:iCs w:val="0"/>
      <w:color w:val="000000"/>
      <w:sz w:val="18"/>
      <w:szCs w:val="18"/>
      <w:shd w:val="clear" w:color="auto" w:fill="auto"/>
    </w:rPr>
  </w:style>
  <w:style w:type="paragraph" w:customStyle="1" w:styleId="35">
    <w:name w:val="Основной текст с отступом3"/>
    <w:basedOn w:val="a"/>
    <w:rsid w:val="0077730C"/>
    <w:pPr>
      <w:ind w:firstLine="708"/>
      <w:jc w:val="both"/>
    </w:pPr>
    <w:rPr>
      <w:rFonts w:ascii="Arial" w:eastAsia="Times New Roman" w:hAnsi="Arial"/>
      <w:b/>
      <w:sz w:val="18"/>
      <w:lang w:val="uk-UA" w:eastAsia="uk-UA"/>
    </w:rPr>
  </w:style>
  <w:style w:type="paragraph" w:customStyle="1" w:styleId="42">
    <w:name w:val="Основной текст с отступом4"/>
    <w:basedOn w:val="a"/>
    <w:rsid w:val="0077730C"/>
    <w:pPr>
      <w:ind w:firstLine="708"/>
      <w:jc w:val="both"/>
    </w:pPr>
    <w:rPr>
      <w:rFonts w:ascii="Arial" w:eastAsia="Times New Roman" w:hAnsi="Arial"/>
      <w:b/>
      <w:sz w:val="18"/>
      <w:lang w:val="uk-UA" w:eastAsia="uk-UA"/>
    </w:rPr>
  </w:style>
  <w:style w:type="paragraph" w:customStyle="1" w:styleId="5">
    <w:name w:val="Основной текст с отступом5"/>
    <w:basedOn w:val="a"/>
    <w:rsid w:val="0077730C"/>
    <w:pPr>
      <w:ind w:firstLine="708"/>
      <w:jc w:val="both"/>
    </w:pPr>
    <w:rPr>
      <w:rFonts w:ascii="Arial" w:eastAsia="Times New Roman" w:hAnsi="Arial"/>
      <w:b/>
      <w:sz w:val="18"/>
      <w:lang w:val="uk-UA" w:eastAsia="uk-UA"/>
    </w:rPr>
  </w:style>
  <w:style w:type="paragraph" w:customStyle="1" w:styleId="cse71256d6">
    <w:name w:val="cse71256d6"/>
    <w:basedOn w:val="a"/>
    <w:rsid w:val="0077730C"/>
    <w:pPr>
      <w:ind w:left="1440"/>
    </w:pPr>
    <w:rPr>
      <w:rFonts w:eastAsia="Times New Roman"/>
      <w:sz w:val="24"/>
      <w:szCs w:val="24"/>
      <w:lang w:val="uk-UA" w:eastAsia="uk-UA"/>
    </w:rPr>
  </w:style>
  <w:style w:type="character" w:customStyle="1" w:styleId="csb3e8c9cf10">
    <w:name w:val="csb3e8c9cf10"/>
    <w:rsid w:val="0077730C"/>
    <w:rPr>
      <w:rFonts w:ascii="Arial" w:hAnsi="Arial" w:cs="Arial" w:hint="default"/>
      <w:b/>
      <w:bCs/>
      <w:i w:val="0"/>
      <w:iCs w:val="0"/>
      <w:color w:val="000000"/>
      <w:sz w:val="18"/>
      <w:szCs w:val="18"/>
      <w:shd w:val="clear" w:color="auto" w:fill="auto"/>
    </w:rPr>
  </w:style>
  <w:style w:type="character" w:customStyle="1" w:styleId="csafaf574127">
    <w:name w:val="csafaf574127"/>
    <w:rsid w:val="0077730C"/>
    <w:rPr>
      <w:rFonts w:ascii="Arial" w:hAnsi="Arial" w:cs="Arial" w:hint="default"/>
      <w:b/>
      <w:bCs/>
      <w:i w:val="0"/>
      <w:iCs w:val="0"/>
      <w:color w:val="000000"/>
      <w:sz w:val="18"/>
      <w:szCs w:val="18"/>
      <w:shd w:val="clear" w:color="auto" w:fill="auto"/>
    </w:rPr>
  </w:style>
  <w:style w:type="character" w:customStyle="1" w:styleId="csf229d0ff10">
    <w:name w:val="csf229d0ff10"/>
    <w:rsid w:val="0077730C"/>
    <w:rPr>
      <w:rFonts w:ascii="Arial" w:hAnsi="Arial" w:cs="Arial" w:hint="default"/>
      <w:b w:val="0"/>
      <w:bCs w:val="0"/>
      <w:i w:val="0"/>
      <w:iCs w:val="0"/>
      <w:color w:val="000000"/>
      <w:sz w:val="18"/>
      <w:szCs w:val="18"/>
      <w:shd w:val="clear" w:color="auto" w:fill="auto"/>
    </w:rPr>
  </w:style>
  <w:style w:type="character" w:customStyle="1" w:styleId="csab6e0769103">
    <w:name w:val="csab6e0769103"/>
    <w:rsid w:val="0077730C"/>
    <w:rPr>
      <w:rFonts w:ascii="Arial" w:hAnsi="Arial" w:cs="Arial" w:hint="default"/>
      <w:b w:val="0"/>
      <w:bCs w:val="0"/>
      <w:i w:val="0"/>
      <w:iCs w:val="0"/>
      <w:color w:val="000000"/>
      <w:sz w:val="18"/>
      <w:szCs w:val="18"/>
      <w:shd w:val="clear" w:color="auto" w:fill="auto"/>
    </w:rPr>
  </w:style>
  <w:style w:type="character" w:customStyle="1" w:styleId="csab6e0769104">
    <w:name w:val="csab6e0769104"/>
    <w:rsid w:val="0077730C"/>
    <w:rPr>
      <w:rFonts w:ascii="Arial" w:hAnsi="Arial" w:cs="Arial" w:hint="default"/>
      <w:b w:val="0"/>
      <w:bCs w:val="0"/>
      <w:i w:val="0"/>
      <w:iCs w:val="0"/>
      <w:color w:val="000000"/>
      <w:sz w:val="18"/>
      <w:szCs w:val="18"/>
      <w:shd w:val="clear" w:color="auto" w:fill="auto"/>
    </w:rPr>
  </w:style>
  <w:style w:type="character" w:customStyle="1" w:styleId="csafaf5741105">
    <w:name w:val="csafaf5741105"/>
    <w:rsid w:val="0077730C"/>
    <w:rPr>
      <w:rFonts w:ascii="Arial" w:hAnsi="Arial" w:cs="Arial" w:hint="default"/>
      <w:b/>
      <w:bCs/>
      <w:i w:val="0"/>
      <w:iCs w:val="0"/>
      <w:color w:val="000000"/>
      <w:sz w:val="18"/>
      <w:szCs w:val="18"/>
      <w:shd w:val="clear" w:color="auto" w:fill="auto"/>
    </w:rPr>
  </w:style>
  <w:style w:type="character" w:customStyle="1" w:styleId="csafaf5741106">
    <w:name w:val="csafaf5741106"/>
    <w:rsid w:val="0077730C"/>
    <w:rPr>
      <w:rFonts w:ascii="Arial" w:hAnsi="Arial" w:cs="Arial" w:hint="default"/>
      <w:b/>
      <w:bCs/>
      <w:i w:val="0"/>
      <w:iCs w:val="0"/>
      <w:color w:val="000000"/>
      <w:sz w:val="18"/>
      <w:szCs w:val="18"/>
      <w:shd w:val="clear" w:color="auto" w:fill="auto"/>
    </w:rPr>
  </w:style>
  <w:style w:type="paragraph" w:customStyle="1" w:styleId="61">
    <w:name w:val="Основной текст с отступом6"/>
    <w:basedOn w:val="a"/>
    <w:rsid w:val="0077730C"/>
    <w:pPr>
      <w:ind w:firstLine="708"/>
      <w:jc w:val="both"/>
    </w:pPr>
    <w:rPr>
      <w:rFonts w:ascii="Arial" w:eastAsia="Times New Roman" w:hAnsi="Arial"/>
      <w:b/>
      <w:sz w:val="18"/>
      <w:lang w:val="uk-UA" w:eastAsia="uk-UA"/>
    </w:rPr>
  </w:style>
  <w:style w:type="paragraph" w:customStyle="1" w:styleId="7">
    <w:name w:val="Основной текст с отступом7"/>
    <w:basedOn w:val="a"/>
    <w:rsid w:val="0077730C"/>
    <w:pPr>
      <w:ind w:firstLine="708"/>
      <w:jc w:val="both"/>
    </w:pPr>
    <w:rPr>
      <w:rFonts w:ascii="Arial" w:eastAsia="Times New Roman" w:hAnsi="Arial"/>
      <w:b/>
      <w:sz w:val="18"/>
      <w:lang w:val="uk-UA" w:eastAsia="uk-UA"/>
    </w:rPr>
  </w:style>
  <w:style w:type="character" w:customStyle="1" w:styleId="csafaf5741216">
    <w:name w:val="csafaf5741216"/>
    <w:rsid w:val="0077730C"/>
    <w:rPr>
      <w:rFonts w:ascii="Arial" w:hAnsi="Arial" w:cs="Arial" w:hint="default"/>
      <w:b/>
      <w:bCs/>
      <w:i w:val="0"/>
      <w:iCs w:val="0"/>
      <w:color w:val="000000"/>
      <w:sz w:val="18"/>
      <w:szCs w:val="18"/>
      <w:shd w:val="clear" w:color="auto" w:fill="auto"/>
    </w:rPr>
  </w:style>
  <w:style w:type="character" w:customStyle="1" w:styleId="csf229d0ff19">
    <w:name w:val="csf229d0ff19"/>
    <w:rsid w:val="0077730C"/>
    <w:rPr>
      <w:rFonts w:ascii="Arial" w:hAnsi="Arial" w:cs="Arial" w:hint="default"/>
      <w:b w:val="0"/>
      <w:bCs w:val="0"/>
      <w:i w:val="0"/>
      <w:iCs w:val="0"/>
      <w:color w:val="000000"/>
      <w:sz w:val="18"/>
      <w:szCs w:val="18"/>
      <w:shd w:val="clear" w:color="auto" w:fill="auto"/>
    </w:rPr>
  </w:style>
  <w:style w:type="character" w:customStyle="1" w:styleId="csf229d0ff24">
    <w:name w:val="csf229d0ff24"/>
    <w:rsid w:val="0077730C"/>
    <w:rPr>
      <w:rFonts w:ascii="Arial" w:hAnsi="Arial" w:cs="Arial" w:hint="default"/>
      <w:b w:val="0"/>
      <w:bCs w:val="0"/>
      <w:i w:val="0"/>
      <w:iCs w:val="0"/>
      <w:color w:val="000000"/>
      <w:sz w:val="18"/>
      <w:szCs w:val="18"/>
      <w:shd w:val="clear" w:color="auto" w:fill="auto"/>
    </w:rPr>
  </w:style>
  <w:style w:type="paragraph" w:customStyle="1" w:styleId="8">
    <w:name w:val="Основной текст с отступом8"/>
    <w:basedOn w:val="a"/>
    <w:rsid w:val="0077730C"/>
    <w:pPr>
      <w:ind w:firstLine="708"/>
      <w:jc w:val="both"/>
    </w:pPr>
    <w:rPr>
      <w:rFonts w:ascii="Arial" w:eastAsia="Times New Roman" w:hAnsi="Arial"/>
      <w:b/>
      <w:sz w:val="18"/>
      <w:lang w:val="uk-UA" w:eastAsia="uk-UA"/>
    </w:rPr>
  </w:style>
  <w:style w:type="paragraph" w:customStyle="1" w:styleId="9">
    <w:name w:val="Основной текст с отступом9"/>
    <w:basedOn w:val="a"/>
    <w:rsid w:val="0077730C"/>
    <w:pPr>
      <w:ind w:firstLine="708"/>
      <w:jc w:val="both"/>
    </w:pPr>
    <w:rPr>
      <w:rFonts w:ascii="Arial" w:eastAsia="Times New Roman" w:hAnsi="Arial"/>
      <w:b/>
      <w:sz w:val="18"/>
      <w:lang w:val="uk-UA" w:eastAsia="uk-UA"/>
    </w:rPr>
  </w:style>
  <w:style w:type="paragraph" w:customStyle="1" w:styleId="111">
    <w:name w:val="Основной текст с отступом11"/>
    <w:basedOn w:val="a"/>
    <w:rsid w:val="0077730C"/>
    <w:pPr>
      <w:ind w:firstLine="708"/>
      <w:jc w:val="both"/>
    </w:pPr>
    <w:rPr>
      <w:rFonts w:ascii="Arial" w:eastAsia="Times New Roman" w:hAnsi="Arial"/>
      <w:b/>
      <w:sz w:val="18"/>
      <w:lang w:val="uk-UA" w:eastAsia="uk-UA"/>
    </w:rPr>
  </w:style>
  <w:style w:type="paragraph" w:customStyle="1" w:styleId="100">
    <w:name w:val="Основной текст с отступом10"/>
    <w:basedOn w:val="a"/>
    <w:rsid w:val="0077730C"/>
    <w:pPr>
      <w:ind w:firstLine="708"/>
      <w:jc w:val="both"/>
    </w:pPr>
    <w:rPr>
      <w:rFonts w:ascii="Arial" w:eastAsia="Times New Roman" w:hAnsi="Arial"/>
      <w:b/>
      <w:sz w:val="18"/>
      <w:lang w:val="uk-UA" w:eastAsia="uk-UA"/>
    </w:rPr>
  </w:style>
  <w:style w:type="character" w:customStyle="1" w:styleId="csf229d0ff14">
    <w:name w:val="csf229d0ff14"/>
    <w:rsid w:val="0077730C"/>
    <w:rPr>
      <w:rFonts w:ascii="Arial" w:hAnsi="Arial" w:cs="Arial" w:hint="default"/>
      <w:b w:val="0"/>
      <w:bCs w:val="0"/>
      <w:i w:val="0"/>
      <w:iCs w:val="0"/>
      <w:color w:val="000000"/>
      <w:sz w:val="18"/>
      <w:szCs w:val="18"/>
      <w:shd w:val="clear" w:color="auto" w:fill="auto"/>
    </w:rPr>
  </w:style>
  <w:style w:type="paragraph" w:customStyle="1" w:styleId="1100">
    <w:name w:val="Основной текст с отступом110"/>
    <w:basedOn w:val="a"/>
    <w:rsid w:val="0077730C"/>
    <w:pPr>
      <w:ind w:firstLine="708"/>
      <w:jc w:val="both"/>
    </w:pPr>
    <w:rPr>
      <w:rFonts w:ascii="Arial" w:eastAsia="Times New Roman" w:hAnsi="Arial"/>
      <w:b/>
      <w:sz w:val="18"/>
      <w:szCs w:val="22"/>
      <w:lang w:val="uk-UA"/>
    </w:rPr>
  </w:style>
  <w:style w:type="paragraph" w:customStyle="1" w:styleId="120">
    <w:name w:val="Основной текст с отступом12"/>
    <w:basedOn w:val="a"/>
    <w:rsid w:val="0077730C"/>
    <w:pPr>
      <w:ind w:firstLine="708"/>
      <w:jc w:val="both"/>
    </w:pPr>
    <w:rPr>
      <w:rFonts w:ascii="Arial" w:eastAsia="Times New Roman" w:hAnsi="Arial"/>
      <w:b/>
      <w:sz w:val="18"/>
      <w:lang w:val="uk-UA" w:eastAsia="uk-UA"/>
    </w:rPr>
  </w:style>
  <w:style w:type="paragraph" w:customStyle="1" w:styleId="13">
    <w:name w:val="Основной текст с отступом13"/>
    <w:basedOn w:val="a"/>
    <w:rsid w:val="0077730C"/>
    <w:pPr>
      <w:ind w:firstLine="708"/>
      <w:jc w:val="both"/>
    </w:pPr>
    <w:rPr>
      <w:rFonts w:ascii="Arial" w:eastAsia="Times New Roman" w:hAnsi="Arial"/>
      <w:b/>
      <w:sz w:val="18"/>
      <w:lang w:val="uk-UA" w:eastAsia="uk-UA"/>
    </w:rPr>
  </w:style>
  <w:style w:type="paragraph" w:customStyle="1" w:styleId="14">
    <w:name w:val="Основной текст с отступом14"/>
    <w:basedOn w:val="a"/>
    <w:rsid w:val="0077730C"/>
    <w:pPr>
      <w:ind w:firstLine="708"/>
      <w:jc w:val="both"/>
    </w:pPr>
    <w:rPr>
      <w:rFonts w:ascii="Arial" w:eastAsia="Times New Roman" w:hAnsi="Arial"/>
      <w:b/>
      <w:sz w:val="18"/>
      <w:lang w:val="uk-UA" w:eastAsia="uk-UA"/>
    </w:rPr>
  </w:style>
  <w:style w:type="paragraph" w:customStyle="1" w:styleId="15">
    <w:name w:val="Основной текст с отступом15"/>
    <w:basedOn w:val="a"/>
    <w:rsid w:val="0077730C"/>
    <w:pPr>
      <w:ind w:firstLine="708"/>
      <w:jc w:val="both"/>
    </w:pPr>
    <w:rPr>
      <w:rFonts w:ascii="Arial" w:eastAsia="Times New Roman" w:hAnsi="Arial"/>
      <w:b/>
      <w:sz w:val="18"/>
      <w:lang w:val="uk-UA" w:eastAsia="uk-UA"/>
    </w:rPr>
  </w:style>
  <w:style w:type="character" w:customStyle="1" w:styleId="csab6e0769225">
    <w:name w:val="csab6e0769225"/>
    <w:rsid w:val="0077730C"/>
    <w:rPr>
      <w:rFonts w:ascii="Arial" w:hAnsi="Arial" w:cs="Arial" w:hint="default"/>
      <w:b w:val="0"/>
      <w:bCs w:val="0"/>
      <w:i w:val="0"/>
      <w:iCs w:val="0"/>
      <w:color w:val="000000"/>
      <w:sz w:val="18"/>
      <w:szCs w:val="18"/>
      <w:shd w:val="clear" w:color="auto" w:fill="auto"/>
    </w:rPr>
  </w:style>
  <w:style w:type="paragraph" w:customStyle="1" w:styleId="16">
    <w:name w:val="Основной текст с отступом16"/>
    <w:basedOn w:val="a"/>
    <w:rsid w:val="0077730C"/>
    <w:pPr>
      <w:ind w:firstLine="708"/>
      <w:jc w:val="both"/>
    </w:pPr>
    <w:rPr>
      <w:rFonts w:ascii="Arial" w:eastAsia="Times New Roman" w:hAnsi="Arial"/>
      <w:b/>
      <w:sz w:val="18"/>
      <w:lang w:val="uk-UA" w:eastAsia="uk-UA"/>
    </w:rPr>
  </w:style>
  <w:style w:type="character" w:customStyle="1" w:styleId="csb3e8c9cf3">
    <w:name w:val="csb3e8c9cf3"/>
    <w:rsid w:val="0077730C"/>
    <w:rPr>
      <w:rFonts w:ascii="Arial" w:hAnsi="Arial" w:cs="Arial" w:hint="default"/>
      <w:b/>
      <w:bCs/>
      <w:i w:val="0"/>
      <w:iCs w:val="0"/>
      <w:color w:val="000000"/>
      <w:sz w:val="18"/>
      <w:szCs w:val="18"/>
      <w:shd w:val="clear" w:color="auto" w:fill="auto"/>
    </w:rPr>
  </w:style>
  <w:style w:type="paragraph" w:customStyle="1" w:styleId="17">
    <w:name w:val="Основной текст с отступом17"/>
    <w:basedOn w:val="a"/>
    <w:rsid w:val="0077730C"/>
    <w:pPr>
      <w:ind w:firstLine="708"/>
      <w:jc w:val="both"/>
    </w:pPr>
    <w:rPr>
      <w:rFonts w:ascii="Arial" w:eastAsia="Times New Roman" w:hAnsi="Arial"/>
      <w:b/>
      <w:sz w:val="18"/>
      <w:lang w:val="uk-UA" w:eastAsia="uk-UA"/>
    </w:rPr>
  </w:style>
  <w:style w:type="paragraph" w:customStyle="1" w:styleId="18">
    <w:name w:val="Основной текст с отступом18"/>
    <w:basedOn w:val="a"/>
    <w:rsid w:val="0077730C"/>
    <w:pPr>
      <w:ind w:firstLine="708"/>
      <w:jc w:val="both"/>
    </w:pPr>
    <w:rPr>
      <w:rFonts w:ascii="Arial" w:eastAsia="Times New Roman" w:hAnsi="Arial"/>
      <w:b/>
      <w:sz w:val="18"/>
      <w:lang w:val="uk-UA" w:eastAsia="uk-UA"/>
    </w:rPr>
  </w:style>
  <w:style w:type="paragraph" w:customStyle="1" w:styleId="19">
    <w:name w:val="Основной текст с отступом19"/>
    <w:basedOn w:val="a"/>
    <w:rsid w:val="0077730C"/>
    <w:pPr>
      <w:ind w:firstLine="708"/>
      <w:jc w:val="both"/>
    </w:pPr>
    <w:rPr>
      <w:rFonts w:ascii="Arial" w:eastAsia="Times New Roman" w:hAnsi="Arial"/>
      <w:b/>
      <w:sz w:val="18"/>
      <w:lang w:val="uk-UA" w:eastAsia="uk-UA"/>
    </w:rPr>
  </w:style>
  <w:style w:type="character" w:customStyle="1" w:styleId="csb86c8cfe1">
    <w:name w:val="csb86c8cfe1"/>
    <w:rsid w:val="0077730C"/>
    <w:rPr>
      <w:rFonts w:ascii="Times New Roman" w:hAnsi="Times New Roman" w:cs="Times New Roman" w:hint="default"/>
      <w:b/>
      <w:bCs/>
      <w:i w:val="0"/>
      <w:iCs w:val="0"/>
      <w:color w:val="000000"/>
      <w:sz w:val="24"/>
      <w:szCs w:val="24"/>
    </w:rPr>
  </w:style>
  <w:style w:type="character" w:customStyle="1" w:styleId="csf229d0ff21">
    <w:name w:val="csf229d0ff21"/>
    <w:rsid w:val="0077730C"/>
    <w:rPr>
      <w:rFonts w:ascii="Arial" w:hAnsi="Arial" w:cs="Arial" w:hint="default"/>
      <w:b w:val="0"/>
      <w:bCs w:val="0"/>
      <w:i w:val="0"/>
      <w:iCs w:val="0"/>
      <w:color w:val="000000"/>
      <w:sz w:val="18"/>
      <w:szCs w:val="18"/>
    </w:rPr>
  </w:style>
  <w:style w:type="paragraph" w:customStyle="1" w:styleId="200">
    <w:name w:val="Основной текст с отступом20"/>
    <w:basedOn w:val="a"/>
    <w:rsid w:val="0077730C"/>
    <w:pPr>
      <w:ind w:firstLine="708"/>
      <w:jc w:val="both"/>
    </w:pPr>
    <w:rPr>
      <w:rFonts w:ascii="Arial" w:eastAsia="Times New Roman" w:hAnsi="Arial"/>
      <w:b/>
      <w:sz w:val="18"/>
      <w:lang w:val="uk-UA" w:eastAsia="uk-UA"/>
    </w:rPr>
  </w:style>
  <w:style w:type="character" w:customStyle="1" w:styleId="csf229d0ff26">
    <w:name w:val="csf229d0ff26"/>
    <w:rsid w:val="0077730C"/>
    <w:rPr>
      <w:rFonts w:ascii="Arial" w:hAnsi="Arial" w:cs="Arial" w:hint="default"/>
      <w:b w:val="0"/>
      <w:bCs w:val="0"/>
      <w:i w:val="0"/>
      <w:iCs w:val="0"/>
      <w:color w:val="000000"/>
      <w:sz w:val="18"/>
      <w:szCs w:val="18"/>
      <w:shd w:val="clear" w:color="auto" w:fill="auto"/>
    </w:rPr>
  </w:style>
  <w:style w:type="paragraph" w:customStyle="1" w:styleId="cs80d9435b">
    <w:name w:val="cs80d9435b"/>
    <w:basedOn w:val="a"/>
    <w:uiPriority w:val="99"/>
    <w:semiHidden/>
    <w:rsid w:val="0077730C"/>
    <w:pPr>
      <w:jc w:val="both"/>
    </w:pPr>
    <w:rPr>
      <w:rFonts w:ascii="Arial" w:eastAsia="Times New Roman" w:hAnsi="Arial"/>
      <w:sz w:val="24"/>
      <w:szCs w:val="24"/>
      <w:lang w:val="uk-UA" w:eastAsia="uk-UA"/>
    </w:rPr>
  </w:style>
  <w:style w:type="character" w:customStyle="1" w:styleId="cs8c2cf3831">
    <w:name w:val="cs8c2cf3831"/>
    <w:rsid w:val="0077730C"/>
    <w:rPr>
      <w:rFonts w:ascii="Arial" w:hAnsi="Arial" w:cs="Arial" w:hint="default"/>
      <w:b/>
      <w:bCs/>
      <w:i/>
      <w:iCs/>
      <w:color w:val="102B56"/>
      <w:sz w:val="18"/>
      <w:szCs w:val="18"/>
      <w:shd w:val="clear" w:color="auto" w:fill="auto"/>
    </w:rPr>
  </w:style>
  <w:style w:type="character" w:customStyle="1" w:styleId="csd71f5e5a1">
    <w:name w:val="csd71f5e5a1"/>
    <w:rsid w:val="0077730C"/>
    <w:rPr>
      <w:rFonts w:ascii="Arial" w:hAnsi="Arial" w:cs="Arial" w:hint="default"/>
      <w:b w:val="0"/>
      <w:bCs w:val="0"/>
      <w:i/>
      <w:iCs/>
      <w:color w:val="102B56"/>
      <w:sz w:val="18"/>
      <w:szCs w:val="18"/>
      <w:shd w:val="clear" w:color="auto" w:fill="auto"/>
    </w:rPr>
  </w:style>
  <w:style w:type="character" w:customStyle="1" w:styleId="cs8f6c24af1">
    <w:name w:val="cs8f6c24af1"/>
    <w:rsid w:val="0077730C"/>
    <w:rPr>
      <w:rFonts w:ascii="Arial" w:hAnsi="Arial" w:cs="Arial" w:hint="default"/>
      <w:b/>
      <w:bCs/>
      <w:i w:val="0"/>
      <w:iCs w:val="0"/>
      <w:color w:val="102B56"/>
      <w:sz w:val="18"/>
      <w:szCs w:val="18"/>
      <w:shd w:val="clear" w:color="auto" w:fill="auto"/>
    </w:rPr>
  </w:style>
  <w:style w:type="character" w:customStyle="1" w:styleId="csa5a0f5421">
    <w:name w:val="csa5a0f5421"/>
    <w:rsid w:val="0077730C"/>
    <w:rPr>
      <w:rFonts w:ascii="Arial" w:hAnsi="Arial" w:cs="Arial" w:hint="default"/>
      <w:b w:val="0"/>
      <w:bCs w:val="0"/>
      <w:i w:val="0"/>
      <w:iCs w:val="0"/>
      <w:color w:val="102B56"/>
      <w:sz w:val="18"/>
      <w:szCs w:val="18"/>
      <w:shd w:val="clear" w:color="auto" w:fill="auto"/>
    </w:rPr>
  </w:style>
  <w:style w:type="character" w:customStyle="1" w:styleId="cs3f9137501">
    <w:name w:val="cs3f9137501"/>
    <w:rsid w:val="0077730C"/>
    <w:rPr>
      <w:rFonts w:ascii="Arial" w:hAnsi="Arial" w:cs="Arial" w:hint="default"/>
      <w:b w:val="0"/>
      <w:bCs w:val="0"/>
      <w:i/>
      <w:iCs/>
      <w:color w:val="102B56"/>
      <w:sz w:val="18"/>
      <w:szCs w:val="18"/>
      <w:u w:val="single"/>
      <w:shd w:val="clear" w:color="auto" w:fill="auto"/>
    </w:rPr>
  </w:style>
  <w:style w:type="paragraph" w:customStyle="1" w:styleId="210">
    <w:name w:val="Основной текст с отступом21"/>
    <w:basedOn w:val="a"/>
    <w:rsid w:val="0077730C"/>
    <w:pPr>
      <w:ind w:firstLine="708"/>
      <w:jc w:val="both"/>
    </w:pPr>
    <w:rPr>
      <w:rFonts w:ascii="Arial" w:eastAsia="Times New Roman" w:hAnsi="Arial"/>
      <w:b/>
      <w:sz w:val="18"/>
      <w:lang w:val="uk-UA" w:eastAsia="uk-UA"/>
    </w:rPr>
  </w:style>
  <w:style w:type="character" w:styleId="ad">
    <w:name w:val="line number"/>
    <w:uiPriority w:val="99"/>
    <w:rsid w:val="0077730C"/>
    <w:rPr>
      <w:rFonts w:ascii="Segoe UI" w:hAnsi="Segoe UI" w:cs="Segoe UI"/>
      <w:color w:val="000000"/>
      <w:sz w:val="18"/>
      <w:szCs w:val="18"/>
    </w:rPr>
  </w:style>
  <w:style w:type="character" w:styleId="ae">
    <w:name w:val="Hyperlink"/>
    <w:uiPriority w:val="99"/>
    <w:rsid w:val="0077730C"/>
    <w:rPr>
      <w:rFonts w:ascii="Segoe UI" w:hAnsi="Segoe UI" w:cs="Segoe UI"/>
      <w:color w:val="0000FF"/>
      <w:sz w:val="18"/>
      <w:szCs w:val="18"/>
      <w:u w:val="single"/>
    </w:rPr>
  </w:style>
  <w:style w:type="paragraph" w:customStyle="1" w:styleId="23">
    <w:name w:val="Основной текст с отступом23"/>
    <w:basedOn w:val="a"/>
    <w:rsid w:val="0077730C"/>
    <w:pPr>
      <w:ind w:firstLine="708"/>
      <w:jc w:val="both"/>
    </w:pPr>
    <w:rPr>
      <w:rFonts w:ascii="Arial" w:eastAsia="Times New Roman" w:hAnsi="Arial"/>
      <w:b/>
      <w:sz w:val="18"/>
      <w:lang w:val="uk-UA" w:eastAsia="uk-UA"/>
    </w:rPr>
  </w:style>
  <w:style w:type="paragraph" w:customStyle="1" w:styleId="26">
    <w:name w:val="Основной текст с отступом26"/>
    <w:basedOn w:val="a"/>
    <w:rsid w:val="0077730C"/>
    <w:pPr>
      <w:ind w:firstLine="708"/>
      <w:jc w:val="both"/>
    </w:pPr>
    <w:rPr>
      <w:rFonts w:ascii="Arial" w:eastAsia="Times New Roman" w:hAnsi="Arial"/>
      <w:b/>
      <w:sz w:val="18"/>
      <w:lang w:val="uk-UA" w:eastAsia="uk-UA"/>
    </w:rPr>
  </w:style>
  <w:style w:type="paragraph" w:customStyle="1" w:styleId="28">
    <w:name w:val="Основной текст с отступом28"/>
    <w:basedOn w:val="a"/>
    <w:rsid w:val="0077730C"/>
    <w:pPr>
      <w:ind w:firstLine="708"/>
      <w:jc w:val="both"/>
    </w:pPr>
    <w:rPr>
      <w:rFonts w:ascii="Arial" w:eastAsia="Times New Roman" w:hAnsi="Arial"/>
      <w:b/>
      <w:sz w:val="18"/>
      <w:lang w:val="uk-UA" w:eastAsia="uk-UA"/>
    </w:rPr>
  </w:style>
  <w:style w:type="paragraph" w:customStyle="1" w:styleId="29">
    <w:name w:val="Основной текст с отступом29"/>
    <w:basedOn w:val="a"/>
    <w:rsid w:val="0077730C"/>
    <w:pPr>
      <w:ind w:firstLine="708"/>
      <w:jc w:val="both"/>
    </w:pPr>
    <w:rPr>
      <w:rFonts w:ascii="Arial" w:eastAsia="Times New Roman" w:hAnsi="Arial"/>
      <w:b/>
      <w:sz w:val="18"/>
      <w:lang w:val="uk-UA" w:eastAsia="uk-UA"/>
    </w:rPr>
  </w:style>
  <w:style w:type="paragraph" w:customStyle="1" w:styleId="310">
    <w:name w:val="Основной текст с отступом31"/>
    <w:basedOn w:val="a"/>
    <w:rsid w:val="0077730C"/>
    <w:pPr>
      <w:ind w:firstLine="708"/>
      <w:jc w:val="both"/>
    </w:pPr>
    <w:rPr>
      <w:rFonts w:ascii="Arial" w:eastAsia="Times New Roman" w:hAnsi="Arial"/>
      <w:b/>
      <w:sz w:val="18"/>
      <w:lang w:val="uk-UA" w:eastAsia="uk-UA"/>
    </w:rPr>
  </w:style>
  <w:style w:type="paragraph" w:customStyle="1" w:styleId="320">
    <w:name w:val="Основной текст с отступом32"/>
    <w:basedOn w:val="a"/>
    <w:rsid w:val="0077730C"/>
    <w:pPr>
      <w:ind w:firstLine="708"/>
      <w:jc w:val="both"/>
    </w:pPr>
    <w:rPr>
      <w:rFonts w:ascii="Arial" w:eastAsia="Times New Roman" w:hAnsi="Arial"/>
      <w:b/>
      <w:sz w:val="18"/>
      <w:lang w:val="uk-UA" w:eastAsia="uk-UA"/>
    </w:rPr>
  </w:style>
  <w:style w:type="paragraph" w:customStyle="1" w:styleId="330">
    <w:name w:val="Основной текст с отступом33"/>
    <w:basedOn w:val="a"/>
    <w:rsid w:val="0077730C"/>
    <w:pPr>
      <w:ind w:firstLine="708"/>
      <w:jc w:val="both"/>
    </w:pPr>
    <w:rPr>
      <w:rFonts w:ascii="Arial" w:eastAsia="Times New Roman" w:hAnsi="Arial"/>
      <w:b/>
      <w:sz w:val="18"/>
      <w:lang w:val="uk-UA" w:eastAsia="uk-UA"/>
    </w:rPr>
  </w:style>
  <w:style w:type="paragraph" w:customStyle="1" w:styleId="350">
    <w:name w:val="Основной текст с отступом35"/>
    <w:basedOn w:val="a"/>
    <w:rsid w:val="0077730C"/>
    <w:pPr>
      <w:ind w:firstLine="708"/>
      <w:jc w:val="both"/>
    </w:pPr>
    <w:rPr>
      <w:rFonts w:ascii="Arial" w:eastAsia="Times New Roman" w:hAnsi="Arial"/>
      <w:b/>
      <w:sz w:val="18"/>
      <w:lang w:val="uk-UA" w:eastAsia="uk-UA"/>
    </w:rPr>
  </w:style>
  <w:style w:type="paragraph" w:customStyle="1" w:styleId="340">
    <w:name w:val="Основной текст с отступом34"/>
    <w:basedOn w:val="a"/>
    <w:rsid w:val="0077730C"/>
    <w:pPr>
      <w:ind w:firstLine="708"/>
      <w:jc w:val="both"/>
    </w:pPr>
    <w:rPr>
      <w:rFonts w:ascii="Arial" w:eastAsia="Times New Roman" w:hAnsi="Arial"/>
      <w:b/>
      <w:sz w:val="18"/>
      <w:lang w:val="uk-UA" w:eastAsia="uk-UA"/>
    </w:rPr>
  </w:style>
  <w:style w:type="character" w:customStyle="1" w:styleId="csa939b0971">
    <w:name w:val="csa939b0971"/>
    <w:rsid w:val="0077730C"/>
    <w:rPr>
      <w:rFonts w:ascii="Times New Roman" w:hAnsi="Times New Roman" w:cs="Times New Roman" w:hint="default"/>
      <w:b/>
      <w:bCs/>
      <w:i/>
      <w:iCs/>
      <w:color w:val="000000"/>
      <w:sz w:val="20"/>
      <w:szCs w:val="20"/>
      <w:shd w:val="clear" w:color="auto" w:fill="auto"/>
    </w:rPr>
  </w:style>
  <w:style w:type="paragraph" w:customStyle="1" w:styleId="36">
    <w:name w:val="Основной текст с отступом36"/>
    <w:basedOn w:val="a"/>
    <w:rsid w:val="0077730C"/>
    <w:pPr>
      <w:ind w:firstLine="708"/>
      <w:jc w:val="both"/>
    </w:pPr>
    <w:rPr>
      <w:rFonts w:ascii="Arial" w:eastAsia="Times New Roman" w:hAnsi="Arial"/>
      <w:b/>
      <w:sz w:val="18"/>
      <w:lang w:val="uk-UA" w:eastAsia="uk-UA"/>
    </w:rPr>
  </w:style>
  <w:style w:type="paragraph" w:customStyle="1" w:styleId="37">
    <w:name w:val="Основной текст с отступом37"/>
    <w:basedOn w:val="a"/>
    <w:rsid w:val="0077730C"/>
    <w:pPr>
      <w:ind w:firstLine="708"/>
      <w:jc w:val="both"/>
    </w:pPr>
    <w:rPr>
      <w:rFonts w:ascii="Arial" w:eastAsia="Times New Roman" w:hAnsi="Arial"/>
      <w:b/>
      <w:sz w:val="18"/>
      <w:lang w:val="uk-UA" w:eastAsia="uk-UA"/>
    </w:rPr>
  </w:style>
  <w:style w:type="character" w:styleId="af">
    <w:name w:val="annotation reference"/>
    <w:semiHidden/>
    <w:unhideWhenUsed/>
    <w:rsid w:val="0077730C"/>
    <w:rPr>
      <w:sz w:val="16"/>
      <w:szCs w:val="16"/>
    </w:rPr>
  </w:style>
  <w:style w:type="paragraph" w:styleId="af0">
    <w:name w:val="annotation text"/>
    <w:basedOn w:val="a"/>
    <w:link w:val="af1"/>
    <w:semiHidden/>
    <w:unhideWhenUsed/>
    <w:rsid w:val="0077730C"/>
    <w:rPr>
      <w:rFonts w:eastAsia="Times New Roman"/>
      <w:lang w:val="uk-UA" w:eastAsia="uk-UA"/>
    </w:rPr>
  </w:style>
  <w:style w:type="character" w:customStyle="1" w:styleId="af1">
    <w:name w:val="Текст примечания Знак"/>
    <w:link w:val="af0"/>
    <w:semiHidden/>
    <w:rsid w:val="0077730C"/>
    <w:rPr>
      <w:rFonts w:ascii="Times New Roman" w:eastAsia="Times New Roman" w:hAnsi="Times New Roman"/>
      <w:lang w:val="uk-UA" w:eastAsia="uk-UA"/>
    </w:rPr>
  </w:style>
  <w:style w:type="paragraph" w:styleId="af2">
    <w:name w:val="annotation subject"/>
    <w:basedOn w:val="af0"/>
    <w:next w:val="af0"/>
    <w:link w:val="af3"/>
    <w:semiHidden/>
    <w:unhideWhenUsed/>
    <w:rsid w:val="0077730C"/>
    <w:rPr>
      <w:b/>
      <w:bCs/>
    </w:rPr>
  </w:style>
  <w:style w:type="character" w:customStyle="1" w:styleId="af3">
    <w:name w:val="Тема примечания Знак"/>
    <w:link w:val="af2"/>
    <w:semiHidden/>
    <w:rsid w:val="0077730C"/>
    <w:rPr>
      <w:rFonts w:ascii="Times New Roman" w:eastAsia="Times New Roman" w:hAnsi="Times New Roman"/>
      <w:b/>
      <w:bCs/>
      <w:lang w:val="uk-UA" w:eastAsia="uk-UA"/>
    </w:rPr>
  </w:style>
  <w:style w:type="paragraph" w:styleId="af4">
    <w:name w:val="Revision"/>
    <w:hidden/>
    <w:uiPriority w:val="99"/>
    <w:semiHidden/>
    <w:rsid w:val="0077730C"/>
    <w:rPr>
      <w:rFonts w:ascii="Times New Roman" w:eastAsia="Times New Roman" w:hAnsi="Times New Roman"/>
      <w:sz w:val="24"/>
      <w:szCs w:val="24"/>
    </w:rPr>
  </w:style>
  <w:style w:type="character" w:customStyle="1" w:styleId="csb3e8c9cf69">
    <w:name w:val="csb3e8c9cf69"/>
    <w:rsid w:val="0077730C"/>
    <w:rPr>
      <w:rFonts w:ascii="Arial" w:hAnsi="Arial" w:cs="Arial" w:hint="default"/>
      <w:b/>
      <w:bCs/>
      <w:i w:val="0"/>
      <w:iCs w:val="0"/>
      <w:color w:val="000000"/>
      <w:sz w:val="18"/>
      <w:szCs w:val="18"/>
      <w:shd w:val="clear" w:color="auto" w:fill="auto"/>
    </w:rPr>
  </w:style>
  <w:style w:type="character" w:customStyle="1" w:styleId="csf229d0ff64">
    <w:name w:val="csf229d0ff64"/>
    <w:rsid w:val="0077730C"/>
    <w:rPr>
      <w:rFonts w:ascii="Arial" w:hAnsi="Arial" w:cs="Arial" w:hint="default"/>
      <w:b w:val="0"/>
      <w:bCs w:val="0"/>
      <w:i w:val="0"/>
      <w:iCs w:val="0"/>
      <w:color w:val="000000"/>
      <w:sz w:val="18"/>
      <w:szCs w:val="18"/>
      <w:shd w:val="clear" w:color="auto" w:fill="auto"/>
    </w:rPr>
  </w:style>
  <w:style w:type="paragraph" w:customStyle="1" w:styleId="csfeeeeb43">
    <w:name w:val="csfeeeeb43"/>
    <w:basedOn w:val="a"/>
    <w:uiPriority w:val="99"/>
    <w:semiHidden/>
    <w:rsid w:val="0077730C"/>
    <w:rPr>
      <w:rFonts w:ascii="Arial" w:eastAsia="Times New Roman" w:hAnsi="Arial"/>
      <w:sz w:val="24"/>
      <w:szCs w:val="24"/>
      <w:lang w:val="uk-UA" w:eastAsia="uk-UA"/>
    </w:rPr>
  </w:style>
  <w:style w:type="character" w:customStyle="1" w:styleId="csd398459525">
    <w:name w:val="csd398459525"/>
    <w:rsid w:val="0077730C"/>
    <w:rPr>
      <w:rFonts w:ascii="Arial" w:hAnsi="Arial" w:cs="Arial" w:hint="default"/>
      <w:b/>
      <w:bCs/>
      <w:i/>
      <w:iCs/>
      <w:color w:val="000000"/>
      <w:sz w:val="18"/>
      <w:szCs w:val="18"/>
      <w:u w:val="single"/>
      <w:shd w:val="clear" w:color="auto" w:fill="auto"/>
    </w:rPr>
  </w:style>
  <w:style w:type="character" w:customStyle="1" w:styleId="csd3c90d4325">
    <w:name w:val="csd3c90d4325"/>
    <w:rsid w:val="0077730C"/>
    <w:rPr>
      <w:rFonts w:ascii="Arial" w:hAnsi="Arial" w:cs="Arial" w:hint="default"/>
      <w:b w:val="0"/>
      <w:bCs w:val="0"/>
      <w:i/>
      <w:iCs/>
      <w:color w:val="000000"/>
      <w:sz w:val="18"/>
      <w:szCs w:val="18"/>
      <w:shd w:val="clear" w:color="auto" w:fill="auto"/>
    </w:rPr>
  </w:style>
  <w:style w:type="character" w:customStyle="1" w:styleId="csb86c8cfe3">
    <w:name w:val="csb86c8cfe3"/>
    <w:rsid w:val="0077730C"/>
    <w:rPr>
      <w:rFonts w:ascii="Times New Roman" w:hAnsi="Times New Roman" w:cs="Times New Roman" w:hint="default"/>
      <w:b/>
      <w:bCs/>
      <w:i w:val="0"/>
      <w:iCs w:val="0"/>
      <w:color w:val="000000"/>
      <w:sz w:val="24"/>
      <w:szCs w:val="24"/>
      <w:shd w:val="clear" w:color="auto" w:fill="auto"/>
    </w:rPr>
  </w:style>
  <w:style w:type="paragraph" w:customStyle="1" w:styleId="38">
    <w:name w:val="Основной текст с отступом38"/>
    <w:basedOn w:val="a"/>
    <w:rsid w:val="0077730C"/>
    <w:pPr>
      <w:ind w:firstLine="708"/>
      <w:jc w:val="both"/>
    </w:pPr>
    <w:rPr>
      <w:rFonts w:ascii="Arial" w:eastAsia="Times New Roman" w:hAnsi="Arial"/>
      <w:b/>
      <w:sz w:val="18"/>
      <w:lang w:val="uk-UA" w:eastAsia="uk-UA"/>
    </w:rPr>
  </w:style>
  <w:style w:type="paragraph" w:customStyle="1" w:styleId="39">
    <w:name w:val="Основной текст с отступом39"/>
    <w:basedOn w:val="a"/>
    <w:rsid w:val="0077730C"/>
    <w:pPr>
      <w:ind w:firstLine="708"/>
      <w:jc w:val="both"/>
    </w:pPr>
    <w:rPr>
      <w:rFonts w:ascii="Arial" w:eastAsia="Times New Roman" w:hAnsi="Arial"/>
      <w:b/>
      <w:sz w:val="18"/>
      <w:lang w:val="uk-UA" w:eastAsia="uk-UA"/>
    </w:rPr>
  </w:style>
  <w:style w:type="paragraph" w:customStyle="1" w:styleId="400">
    <w:name w:val="Основной текст с отступом40"/>
    <w:basedOn w:val="a"/>
    <w:rsid w:val="0077730C"/>
    <w:pPr>
      <w:ind w:firstLine="708"/>
      <w:jc w:val="both"/>
    </w:pPr>
    <w:rPr>
      <w:rFonts w:ascii="Arial" w:eastAsia="Times New Roman" w:hAnsi="Arial"/>
      <w:b/>
      <w:sz w:val="18"/>
      <w:lang w:val="uk-UA" w:eastAsia="uk-UA"/>
    </w:rPr>
  </w:style>
  <w:style w:type="paragraph" w:customStyle="1" w:styleId="410">
    <w:name w:val="Основной текст с отступом41"/>
    <w:basedOn w:val="a"/>
    <w:rsid w:val="0077730C"/>
    <w:pPr>
      <w:ind w:firstLine="708"/>
      <w:jc w:val="both"/>
    </w:pPr>
    <w:rPr>
      <w:rFonts w:ascii="Arial" w:eastAsia="Times New Roman" w:hAnsi="Arial"/>
      <w:b/>
      <w:sz w:val="18"/>
      <w:lang w:val="uk-UA" w:eastAsia="uk-UA"/>
    </w:rPr>
  </w:style>
  <w:style w:type="paragraph" w:customStyle="1" w:styleId="420">
    <w:name w:val="Основной текст с отступом42"/>
    <w:basedOn w:val="a"/>
    <w:rsid w:val="0077730C"/>
    <w:pPr>
      <w:ind w:firstLine="708"/>
      <w:jc w:val="both"/>
    </w:pPr>
    <w:rPr>
      <w:rFonts w:ascii="Arial" w:eastAsia="Times New Roman" w:hAnsi="Arial"/>
      <w:b/>
      <w:sz w:val="18"/>
      <w:lang w:val="uk-UA" w:eastAsia="uk-UA"/>
    </w:rPr>
  </w:style>
  <w:style w:type="character" w:customStyle="1" w:styleId="csab6e076977">
    <w:name w:val="csab6e076977"/>
    <w:rsid w:val="0077730C"/>
    <w:rPr>
      <w:rFonts w:ascii="Arial" w:hAnsi="Arial" w:cs="Arial" w:hint="default"/>
      <w:b w:val="0"/>
      <w:bCs w:val="0"/>
      <w:i w:val="0"/>
      <w:iCs w:val="0"/>
      <w:color w:val="000000"/>
      <w:sz w:val="18"/>
      <w:szCs w:val="18"/>
      <w:shd w:val="clear" w:color="auto" w:fill="auto"/>
    </w:rPr>
  </w:style>
  <w:style w:type="character" w:customStyle="1" w:styleId="cs9f0a40401">
    <w:name w:val="cs9f0a40401"/>
    <w:rsid w:val="0077730C"/>
    <w:rPr>
      <w:rFonts w:ascii="Arial" w:hAnsi="Arial" w:cs="Arial" w:hint="default"/>
      <w:b w:val="0"/>
      <w:bCs w:val="0"/>
      <w:i w:val="0"/>
      <w:iCs w:val="0"/>
      <w:color w:val="000000"/>
      <w:sz w:val="20"/>
      <w:szCs w:val="20"/>
      <w:shd w:val="clear" w:color="auto" w:fill="auto"/>
    </w:rPr>
  </w:style>
  <w:style w:type="character" w:customStyle="1" w:styleId="csb3e8c9cf23">
    <w:name w:val="csb3e8c9cf23"/>
    <w:rsid w:val="0077730C"/>
    <w:rPr>
      <w:rFonts w:ascii="Arial" w:hAnsi="Arial" w:cs="Arial" w:hint="default"/>
      <w:b/>
      <w:bCs/>
      <w:i w:val="0"/>
      <w:iCs w:val="0"/>
      <w:color w:val="000000"/>
      <w:sz w:val="18"/>
      <w:szCs w:val="18"/>
      <w:shd w:val="clear" w:color="auto" w:fill="auto"/>
    </w:rPr>
  </w:style>
  <w:style w:type="character" w:customStyle="1" w:styleId="cs607602ac2">
    <w:name w:val="cs607602ac2"/>
    <w:rsid w:val="0077730C"/>
    <w:rPr>
      <w:rFonts w:ascii="Arial" w:hAnsi="Arial" w:cs="Arial" w:hint="default"/>
      <w:b/>
      <w:bCs/>
      <w:i w:val="0"/>
      <w:iCs w:val="0"/>
      <w:color w:val="000000"/>
      <w:sz w:val="18"/>
      <w:szCs w:val="18"/>
      <w:u w:val="single"/>
      <w:shd w:val="clear" w:color="auto" w:fill="auto"/>
    </w:rPr>
  </w:style>
  <w:style w:type="paragraph" w:customStyle="1" w:styleId="43">
    <w:name w:val="Основной текст с отступом43"/>
    <w:basedOn w:val="a"/>
    <w:rsid w:val="0077730C"/>
    <w:pPr>
      <w:ind w:firstLine="708"/>
      <w:jc w:val="both"/>
    </w:pPr>
    <w:rPr>
      <w:rFonts w:ascii="Arial" w:eastAsia="Times New Roman" w:hAnsi="Arial"/>
      <w:b/>
      <w:sz w:val="18"/>
      <w:lang w:val="uk-UA" w:eastAsia="uk-UA"/>
    </w:rPr>
  </w:style>
  <w:style w:type="paragraph" w:customStyle="1" w:styleId="44">
    <w:name w:val="Основной текст с отступом44"/>
    <w:basedOn w:val="a"/>
    <w:rsid w:val="0077730C"/>
    <w:pPr>
      <w:ind w:firstLine="708"/>
      <w:jc w:val="both"/>
    </w:pPr>
    <w:rPr>
      <w:rFonts w:ascii="Arial" w:eastAsia="Times New Roman" w:hAnsi="Arial"/>
      <w:b/>
      <w:sz w:val="18"/>
      <w:lang w:val="uk-UA" w:eastAsia="uk-UA"/>
    </w:rPr>
  </w:style>
  <w:style w:type="paragraph" w:customStyle="1" w:styleId="45">
    <w:name w:val="Основной текст с отступом45"/>
    <w:basedOn w:val="a"/>
    <w:rsid w:val="0077730C"/>
    <w:pPr>
      <w:ind w:firstLine="708"/>
      <w:jc w:val="both"/>
    </w:pPr>
    <w:rPr>
      <w:rFonts w:ascii="Arial" w:eastAsia="Times New Roman" w:hAnsi="Arial"/>
      <w:b/>
      <w:sz w:val="18"/>
      <w:lang w:val="uk-UA" w:eastAsia="uk-UA"/>
    </w:rPr>
  </w:style>
  <w:style w:type="paragraph" w:customStyle="1" w:styleId="46">
    <w:name w:val="Основной текст с отступом46"/>
    <w:basedOn w:val="a"/>
    <w:rsid w:val="0077730C"/>
    <w:pPr>
      <w:ind w:firstLine="708"/>
      <w:jc w:val="both"/>
    </w:pPr>
    <w:rPr>
      <w:rFonts w:ascii="Arial" w:eastAsia="Times New Roman" w:hAnsi="Arial"/>
      <w:b/>
      <w:sz w:val="18"/>
      <w:lang w:val="uk-UA" w:eastAsia="uk-UA"/>
    </w:rPr>
  </w:style>
  <w:style w:type="paragraph" w:customStyle="1" w:styleId="47">
    <w:name w:val="Основной текст с отступом47"/>
    <w:basedOn w:val="a"/>
    <w:rsid w:val="0077730C"/>
    <w:pPr>
      <w:ind w:firstLine="708"/>
      <w:jc w:val="both"/>
    </w:pPr>
    <w:rPr>
      <w:rFonts w:ascii="Arial" w:eastAsia="Times New Roman" w:hAnsi="Arial"/>
      <w:b/>
      <w:sz w:val="18"/>
      <w:lang w:val="uk-UA" w:eastAsia="uk-UA"/>
    </w:rPr>
  </w:style>
  <w:style w:type="paragraph" w:customStyle="1" w:styleId="48">
    <w:name w:val="Основной текст с отступом48"/>
    <w:basedOn w:val="a"/>
    <w:rsid w:val="0077730C"/>
    <w:pPr>
      <w:ind w:firstLine="708"/>
      <w:jc w:val="both"/>
    </w:pPr>
    <w:rPr>
      <w:rFonts w:ascii="Arial" w:eastAsia="Times New Roman" w:hAnsi="Arial"/>
      <w:b/>
      <w:sz w:val="18"/>
      <w:lang w:val="uk-UA" w:eastAsia="uk-UA"/>
    </w:rPr>
  </w:style>
  <w:style w:type="character" w:customStyle="1" w:styleId="csab6e0769291">
    <w:name w:val="csab6e0769291"/>
    <w:rsid w:val="0077730C"/>
    <w:rPr>
      <w:rFonts w:ascii="Arial" w:hAnsi="Arial" w:cs="Arial" w:hint="default"/>
      <w:b w:val="0"/>
      <w:bCs w:val="0"/>
      <w:i w:val="0"/>
      <w:iCs w:val="0"/>
      <w:color w:val="000000"/>
      <w:sz w:val="18"/>
      <w:szCs w:val="18"/>
      <w:shd w:val="clear" w:color="auto" w:fill="auto"/>
    </w:rPr>
  </w:style>
  <w:style w:type="character" w:customStyle="1" w:styleId="csafaf5741219">
    <w:name w:val="csafaf5741219"/>
    <w:rsid w:val="0077730C"/>
    <w:rPr>
      <w:rFonts w:ascii="Arial" w:hAnsi="Arial" w:cs="Arial" w:hint="default"/>
      <w:b/>
      <w:bCs/>
      <w:i w:val="0"/>
      <w:iCs w:val="0"/>
      <w:color w:val="000000"/>
      <w:sz w:val="18"/>
      <w:szCs w:val="18"/>
      <w:shd w:val="clear" w:color="auto" w:fill="auto"/>
    </w:rPr>
  </w:style>
  <w:style w:type="paragraph" w:customStyle="1" w:styleId="49">
    <w:name w:val="Основной текст с отступом49"/>
    <w:basedOn w:val="a"/>
    <w:rsid w:val="0077730C"/>
    <w:pPr>
      <w:ind w:firstLine="708"/>
      <w:jc w:val="both"/>
    </w:pPr>
    <w:rPr>
      <w:rFonts w:ascii="Arial" w:eastAsia="Times New Roman" w:hAnsi="Arial"/>
      <w:b/>
      <w:sz w:val="18"/>
      <w:lang w:val="uk-UA" w:eastAsia="uk-UA"/>
    </w:rPr>
  </w:style>
  <w:style w:type="character" w:customStyle="1" w:styleId="csf562b92915">
    <w:name w:val="csf562b92915"/>
    <w:rsid w:val="0077730C"/>
    <w:rPr>
      <w:rFonts w:ascii="Arial" w:hAnsi="Arial" w:cs="Arial" w:hint="default"/>
      <w:b/>
      <w:bCs/>
      <w:i/>
      <w:iCs/>
      <w:color w:val="000000"/>
      <w:sz w:val="18"/>
      <w:szCs w:val="18"/>
      <w:shd w:val="clear" w:color="auto" w:fill="auto"/>
    </w:rPr>
  </w:style>
  <w:style w:type="character" w:customStyle="1" w:styleId="cseed234731">
    <w:name w:val="cseed234731"/>
    <w:rsid w:val="0077730C"/>
    <w:rPr>
      <w:rFonts w:ascii="Arial" w:hAnsi="Arial" w:cs="Arial" w:hint="default"/>
      <w:b/>
      <w:bCs/>
      <w:i/>
      <w:iCs/>
      <w:color w:val="000000"/>
      <w:sz w:val="12"/>
      <w:szCs w:val="12"/>
      <w:shd w:val="clear" w:color="auto" w:fill="auto"/>
    </w:rPr>
  </w:style>
  <w:style w:type="character" w:customStyle="1" w:styleId="csb3e8c9cf35">
    <w:name w:val="csb3e8c9cf35"/>
    <w:rsid w:val="0077730C"/>
    <w:rPr>
      <w:rFonts w:ascii="Arial" w:hAnsi="Arial" w:cs="Arial" w:hint="default"/>
      <w:b/>
      <w:bCs/>
      <w:i w:val="0"/>
      <w:iCs w:val="0"/>
      <w:color w:val="000000"/>
      <w:sz w:val="18"/>
      <w:szCs w:val="18"/>
      <w:shd w:val="clear" w:color="auto" w:fill="auto"/>
    </w:rPr>
  </w:style>
  <w:style w:type="character" w:customStyle="1" w:styleId="csb3e8c9cf28">
    <w:name w:val="csb3e8c9cf28"/>
    <w:rsid w:val="0077730C"/>
    <w:rPr>
      <w:rFonts w:ascii="Arial" w:hAnsi="Arial" w:cs="Arial" w:hint="default"/>
      <w:b/>
      <w:bCs/>
      <w:i w:val="0"/>
      <w:iCs w:val="0"/>
      <w:color w:val="000000"/>
      <w:sz w:val="18"/>
      <w:szCs w:val="18"/>
      <w:shd w:val="clear" w:color="auto" w:fill="auto"/>
    </w:rPr>
  </w:style>
  <w:style w:type="character" w:customStyle="1" w:styleId="csf562b9296">
    <w:name w:val="csf562b9296"/>
    <w:rsid w:val="0077730C"/>
    <w:rPr>
      <w:rFonts w:ascii="Arial" w:hAnsi="Arial" w:cs="Arial" w:hint="default"/>
      <w:b/>
      <w:bCs/>
      <w:i/>
      <w:iCs/>
      <w:color w:val="000000"/>
      <w:sz w:val="18"/>
      <w:szCs w:val="18"/>
      <w:shd w:val="clear" w:color="auto" w:fill="auto"/>
    </w:rPr>
  </w:style>
  <w:style w:type="paragraph" w:customStyle="1" w:styleId="50">
    <w:name w:val="Основной текст с отступом50"/>
    <w:basedOn w:val="a"/>
    <w:rsid w:val="0077730C"/>
    <w:pPr>
      <w:ind w:firstLine="708"/>
      <w:jc w:val="both"/>
    </w:pPr>
    <w:rPr>
      <w:rFonts w:ascii="Arial" w:eastAsia="Times New Roman" w:hAnsi="Arial"/>
      <w:b/>
      <w:sz w:val="18"/>
      <w:lang w:val="uk-UA" w:eastAsia="uk-UA"/>
    </w:rPr>
  </w:style>
  <w:style w:type="paragraph" w:customStyle="1" w:styleId="52">
    <w:name w:val="Основной текст с отступом52"/>
    <w:basedOn w:val="a"/>
    <w:rsid w:val="0077730C"/>
    <w:pPr>
      <w:ind w:firstLine="708"/>
      <w:jc w:val="both"/>
    </w:pPr>
    <w:rPr>
      <w:rFonts w:ascii="Arial" w:eastAsia="Times New Roman" w:hAnsi="Arial"/>
      <w:b/>
      <w:sz w:val="18"/>
      <w:lang w:val="uk-UA" w:eastAsia="uk-UA"/>
    </w:rPr>
  </w:style>
  <w:style w:type="paragraph" w:customStyle="1" w:styleId="53">
    <w:name w:val="Основной текст с отступом53"/>
    <w:basedOn w:val="a"/>
    <w:rsid w:val="0077730C"/>
    <w:pPr>
      <w:ind w:firstLine="708"/>
      <w:jc w:val="both"/>
    </w:pPr>
    <w:rPr>
      <w:rFonts w:ascii="Arial" w:eastAsia="Times New Roman" w:hAnsi="Arial"/>
      <w:b/>
      <w:sz w:val="18"/>
      <w:lang w:val="uk-UA" w:eastAsia="uk-UA"/>
    </w:rPr>
  </w:style>
  <w:style w:type="paragraph" w:customStyle="1" w:styleId="54">
    <w:name w:val="Основной текст с отступом54"/>
    <w:basedOn w:val="a"/>
    <w:rsid w:val="0077730C"/>
    <w:pPr>
      <w:ind w:firstLine="708"/>
      <w:jc w:val="both"/>
    </w:pPr>
    <w:rPr>
      <w:rFonts w:ascii="Arial" w:eastAsia="Times New Roman" w:hAnsi="Arial"/>
      <w:b/>
      <w:sz w:val="18"/>
      <w:lang w:val="uk-UA" w:eastAsia="uk-UA"/>
    </w:rPr>
  </w:style>
  <w:style w:type="character" w:customStyle="1" w:styleId="csab6e076930">
    <w:name w:val="csab6e076930"/>
    <w:rsid w:val="0077730C"/>
    <w:rPr>
      <w:rFonts w:ascii="Arial" w:hAnsi="Arial" w:cs="Arial" w:hint="default"/>
      <w:b w:val="0"/>
      <w:bCs w:val="0"/>
      <w:i w:val="0"/>
      <w:iCs w:val="0"/>
      <w:color w:val="000000"/>
      <w:sz w:val="18"/>
      <w:szCs w:val="18"/>
      <w:shd w:val="clear" w:color="auto" w:fill="auto"/>
    </w:rPr>
  </w:style>
  <w:style w:type="paragraph" w:customStyle="1" w:styleId="57">
    <w:name w:val="Основной текст с отступом57"/>
    <w:basedOn w:val="a"/>
    <w:rsid w:val="0077730C"/>
    <w:pPr>
      <w:ind w:firstLine="708"/>
      <w:jc w:val="both"/>
    </w:pPr>
    <w:rPr>
      <w:rFonts w:ascii="Arial" w:eastAsia="Times New Roman" w:hAnsi="Arial"/>
      <w:b/>
      <w:sz w:val="18"/>
      <w:lang w:val="uk-UA" w:eastAsia="uk-UA"/>
    </w:rPr>
  </w:style>
  <w:style w:type="paragraph" w:customStyle="1" w:styleId="59">
    <w:name w:val="Основной текст с отступом59"/>
    <w:basedOn w:val="a"/>
    <w:rsid w:val="0077730C"/>
    <w:pPr>
      <w:ind w:firstLine="708"/>
      <w:jc w:val="both"/>
    </w:pPr>
    <w:rPr>
      <w:rFonts w:ascii="Arial" w:eastAsia="Times New Roman" w:hAnsi="Arial"/>
      <w:b/>
      <w:sz w:val="18"/>
      <w:lang w:val="uk-UA" w:eastAsia="uk-UA"/>
    </w:rPr>
  </w:style>
  <w:style w:type="paragraph" w:customStyle="1" w:styleId="600">
    <w:name w:val="Основной текст с отступом60"/>
    <w:basedOn w:val="a"/>
    <w:rsid w:val="0077730C"/>
    <w:pPr>
      <w:ind w:firstLine="708"/>
      <w:jc w:val="both"/>
    </w:pPr>
    <w:rPr>
      <w:rFonts w:ascii="Arial" w:eastAsia="Times New Roman" w:hAnsi="Arial"/>
      <w:b/>
      <w:sz w:val="18"/>
      <w:lang w:val="uk-UA" w:eastAsia="uk-UA"/>
    </w:rPr>
  </w:style>
  <w:style w:type="paragraph" w:customStyle="1" w:styleId="610">
    <w:name w:val="Основной текст с отступом61"/>
    <w:basedOn w:val="a"/>
    <w:rsid w:val="0077730C"/>
    <w:pPr>
      <w:ind w:firstLine="708"/>
      <w:jc w:val="both"/>
    </w:pPr>
    <w:rPr>
      <w:rFonts w:ascii="Arial" w:eastAsia="Times New Roman" w:hAnsi="Arial"/>
      <w:b/>
      <w:sz w:val="18"/>
      <w:lang w:val="uk-UA" w:eastAsia="uk-UA"/>
    </w:rPr>
  </w:style>
  <w:style w:type="paragraph" w:customStyle="1" w:styleId="24">
    <w:name w:val="Обычный2"/>
    <w:rsid w:val="0077730C"/>
    <w:rPr>
      <w:rFonts w:ascii="Times New Roman" w:eastAsia="Times New Roman" w:hAnsi="Times New Roman"/>
      <w:sz w:val="24"/>
      <w:lang w:eastAsia="ru-RU"/>
    </w:rPr>
  </w:style>
  <w:style w:type="paragraph" w:customStyle="1" w:styleId="220">
    <w:name w:val="Основной текст с отступом22"/>
    <w:basedOn w:val="a"/>
    <w:rsid w:val="0077730C"/>
    <w:pPr>
      <w:spacing w:before="120" w:after="120"/>
    </w:pPr>
    <w:rPr>
      <w:rFonts w:ascii="Arial" w:eastAsia="Times New Roman" w:hAnsi="Arial"/>
      <w:sz w:val="18"/>
    </w:rPr>
  </w:style>
  <w:style w:type="paragraph" w:customStyle="1" w:styleId="221">
    <w:name w:val="Заголовок 22"/>
    <w:basedOn w:val="a"/>
    <w:rsid w:val="0077730C"/>
    <w:rPr>
      <w:rFonts w:ascii="Arial" w:eastAsia="Times New Roman" w:hAnsi="Arial"/>
      <w:b/>
      <w:caps/>
      <w:sz w:val="16"/>
    </w:rPr>
  </w:style>
  <w:style w:type="paragraph" w:customStyle="1" w:styleId="421">
    <w:name w:val="Заголовок 42"/>
    <w:basedOn w:val="a"/>
    <w:rsid w:val="0077730C"/>
    <w:rPr>
      <w:rFonts w:ascii="Arial" w:eastAsia="Times New Roman" w:hAnsi="Arial"/>
      <w:b/>
    </w:rPr>
  </w:style>
  <w:style w:type="paragraph" w:customStyle="1" w:styleId="3a">
    <w:name w:val="Обычный3"/>
    <w:rsid w:val="0077730C"/>
    <w:rPr>
      <w:rFonts w:ascii="Times New Roman" w:eastAsia="Times New Roman" w:hAnsi="Times New Roman"/>
      <w:sz w:val="24"/>
      <w:lang w:eastAsia="ru-RU"/>
    </w:rPr>
  </w:style>
  <w:style w:type="paragraph" w:customStyle="1" w:styleId="240">
    <w:name w:val="Основной текст с отступом24"/>
    <w:basedOn w:val="a"/>
    <w:rsid w:val="0077730C"/>
    <w:pPr>
      <w:spacing w:before="120" w:after="120"/>
    </w:pPr>
    <w:rPr>
      <w:rFonts w:ascii="Arial" w:eastAsia="Times New Roman" w:hAnsi="Arial"/>
      <w:sz w:val="18"/>
    </w:rPr>
  </w:style>
  <w:style w:type="paragraph" w:customStyle="1" w:styleId="230">
    <w:name w:val="Заголовок 23"/>
    <w:basedOn w:val="a"/>
    <w:rsid w:val="0077730C"/>
    <w:rPr>
      <w:rFonts w:ascii="Arial" w:eastAsia="Times New Roman" w:hAnsi="Arial"/>
      <w:b/>
      <w:caps/>
      <w:sz w:val="16"/>
    </w:rPr>
  </w:style>
  <w:style w:type="paragraph" w:customStyle="1" w:styleId="430">
    <w:name w:val="Заголовок 43"/>
    <w:basedOn w:val="a"/>
    <w:rsid w:val="0077730C"/>
    <w:rPr>
      <w:rFonts w:ascii="Arial" w:eastAsia="Times New Roman" w:hAnsi="Arial"/>
      <w:b/>
    </w:rPr>
  </w:style>
  <w:style w:type="paragraph" w:customStyle="1" w:styleId="BodyTextIndent">
    <w:name w:val="Body Text Indent"/>
    <w:basedOn w:val="a"/>
    <w:rsid w:val="0077730C"/>
    <w:pPr>
      <w:spacing w:before="120" w:after="120"/>
    </w:pPr>
    <w:rPr>
      <w:rFonts w:ascii="Arial" w:eastAsia="Times New Roman" w:hAnsi="Arial"/>
      <w:sz w:val="18"/>
    </w:rPr>
  </w:style>
  <w:style w:type="paragraph" w:customStyle="1" w:styleId="Heading2">
    <w:name w:val="Heading 2"/>
    <w:basedOn w:val="a"/>
    <w:rsid w:val="0077730C"/>
    <w:rPr>
      <w:rFonts w:ascii="Arial" w:eastAsia="Times New Roman" w:hAnsi="Arial"/>
      <w:b/>
      <w:caps/>
      <w:sz w:val="16"/>
    </w:rPr>
  </w:style>
  <w:style w:type="paragraph" w:customStyle="1" w:styleId="Heading4">
    <w:name w:val="Heading 4"/>
    <w:basedOn w:val="a"/>
    <w:rsid w:val="0077730C"/>
    <w:rPr>
      <w:rFonts w:ascii="Arial" w:eastAsia="Times New Roman" w:hAnsi="Arial"/>
      <w:b/>
    </w:rPr>
  </w:style>
  <w:style w:type="paragraph" w:customStyle="1" w:styleId="62">
    <w:name w:val="Основной текст с отступом62"/>
    <w:basedOn w:val="a"/>
    <w:rsid w:val="0077730C"/>
    <w:pPr>
      <w:ind w:firstLine="708"/>
      <w:jc w:val="both"/>
    </w:pPr>
    <w:rPr>
      <w:rFonts w:ascii="Arial" w:eastAsia="Times New Roman" w:hAnsi="Arial"/>
      <w:b/>
      <w:sz w:val="18"/>
      <w:lang w:val="uk-UA" w:eastAsia="uk-UA"/>
    </w:rPr>
  </w:style>
  <w:style w:type="paragraph" w:customStyle="1" w:styleId="64">
    <w:name w:val="Основной текст с отступом64"/>
    <w:basedOn w:val="a"/>
    <w:rsid w:val="0077730C"/>
    <w:pPr>
      <w:ind w:firstLine="708"/>
      <w:jc w:val="both"/>
    </w:pPr>
    <w:rPr>
      <w:rFonts w:ascii="Arial" w:eastAsia="Times New Roman" w:hAnsi="Arial"/>
      <w:b/>
      <w:sz w:val="18"/>
      <w:lang w:val="uk-UA" w:eastAsia="uk-UA"/>
    </w:rPr>
  </w:style>
  <w:style w:type="paragraph" w:customStyle="1" w:styleId="63">
    <w:name w:val="Основной текст с отступом63"/>
    <w:basedOn w:val="a"/>
    <w:rsid w:val="0077730C"/>
    <w:pPr>
      <w:ind w:firstLine="708"/>
      <w:jc w:val="both"/>
    </w:pPr>
    <w:rPr>
      <w:rFonts w:ascii="Arial" w:eastAsia="Times New Roman" w:hAnsi="Arial"/>
      <w:b/>
      <w:sz w:val="18"/>
      <w:lang w:val="uk-UA" w:eastAsia="uk-UA"/>
    </w:rPr>
  </w:style>
  <w:style w:type="paragraph" w:customStyle="1" w:styleId="65">
    <w:name w:val="Основной текст с отступом65"/>
    <w:basedOn w:val="a"/>
    <w:rsid w:val="0077730C"/>
    <w:pPr>
      <w:ind w:firstLine="708"/>
      <w:jc w:val="both"/>
    </w:pPr>
    <w:rPr>
      <w:rFonts w:ascii="Arial" w:eastAsia="Times New Roman" w:hAnsi="Arial"/>
      <w:b/>
      <w:sz w:val="18"/>
      <w:lang w:val="uk-UA" w:eastAsia="uk-UA"/>
    </w:rPr>
  </w:style>
  <w:style w:type="paragraph" w:customStyle="1" w:styleId="66">
    <w:name w:val="Основной текст с отступом66"/>
    <w:basedOn w:val="a"/>
    <w:rsid w:val="0077730C"/>
    <w:pPr>
      <w:ind w:firstLine="708"/>
      <w:jc w:val="both"/>
    </w:pPr>
    <w:rPr>
      <w:rFonts w:ascii="Arial" w:eastAsia="Times New Roman" w:hAnsi="Arial"/>
      <w:b/>
      <w:sz w:val="18"/>
      <w:lang w:val="uk-UA" w:eastAsia="uk-UA"/>
    </w:rPr>
  </w:style>
  <w:style w:type="paragraph" w:customStyle="1" w:styleId="67">
    <w:name w:val="Основной текст с отступом67"/>
    <w:basedOn w:val="a"/>
    <w:rsid w:val="0077730C"/>
    <w:pPr>
      <w:ind w:firstLine="708"/>
      <w:jc w:val="both"/>
    </w:pPr>
    <w:rPr>
      <w:rFonts w:ascii="Arial" w:eastAsia="Times New Roman" w:hAnsi="Arial"/>
      <w:b/>
      <w:sz w:val="18"/>
      <w:lang w:val="uk-UA" w:eastAsia="uk-UA"/>
    </w:rPr>
  </w:style>
  <w:style w:type="paragraph" w:customStyle="1" w:styleId="68">
    <w:name w:val="Основной текст с отступом68"/>
    <w:basedOn w:val="a"/>
    <w:rsid w:val="0077730C"/>
    <w:pPr>
      <w:ind w:firstLine="708"/>
      <w:jc w:val="both"/>
    </w:pPr>
    <w:rPr>
      <w:rFonts w:ascii="Arial" w:eastAsia="Times New Roman" w:hAnsi="Arial"/>
      <w:b/>
      <w:sz w:val="18"/>
      <w:lang w:val="uk-UA" w:eastAsia="uk-UA"/>
    </w:rPr>
  </w:style>
  <w:style w:type="paragraph" w:customStyle="1" w:styleId="69">
    <w:name w:val="Основной текст с отступом69"/>
    <w:basedOn w:val="a"/>
    <w:rsid w:val="0077730C"/>
    <w:pPr>
      <w:ind w:firstLine="708"/>
      <w:jc w:val="both"/>
    </w:pPr>
    <w:rPr>
      <w:rFonts w:ascii="Arial" w:eastAsia="Times New Roman" w:hAnsi="Arial"/>
      <w:b/>
      <w:sz w:val="18"/>
      <w:lang w:val="uk-UA" w:eastAsia="uk-UA"/>
    </w:rPr>
  </w:style>
  <w:style w:type="paragraph" w:customStyle="1" w:styleId="70">
    <w:name w:val="Основной текст с отступом70"/>
    <w:basedOn w:val="a"/>
    <w:rsid w:val="0077730C"/>
    <w:pPr>
      <w:ind w:firstLine="708"/>
      <w:jc w:val="both"/>
    </w:pPr>
    <w:rPr>
      <w:rFonts w:ascii="Arial" w:eastAsia="Times New Roman" w:hAnsi="Arial"/>
      <w:b/>
      <w:sz w:val="18"/>
      <w:lang w:val="uk-UA" w:eastAsia="uk-UA"/>
    </w:rPr>
  </w:style>
  <w:style w:type="paragraph" w:customStyle="1" w:styleId="71">
    <w:name w:val="Основной текст с отступом71"/>
    <w:basedOn w:val="a"/>
    <w:rsid w:val="0077730C"/>
    <w:pPr>
      <w:ind w:firstLine="708"/>
      <w:jc w:val="both"/>
    </w:pPr>
    <w:rPr>
      <w:rFonts w:ascii="Arial" w:eastAsia="Times New Roman" w:hAnsi="Arial"/>
      <w:b/>
      <w:sz w:val="18"/>
      <w:lang w:val="uk-UA" w:eastAsia="uk-UA"/>
    </w:rPr>
  </w:style>
  <w:style w:type="paragraph" w:customStyle="1" w:styleId="72">
    <w:name w:val="Основной текст с отступом72"/>
    <w:basedOn w:val="a"/>
    <w:rsid w:val="0077730C"/>
    <w:pPr>
      <w:ind w:firstLine="708"/>
      <w:jc w:val="both"/>
    </w:pPr>
    <w:rPr>
      <w:rFonts w:ascii="Arial" w:eastAsia="Times New Roman" w:hAnsi="Arial"/>
      <w:b/>
      <w:sz w:val="18"/>
      <w:lang w:val="uk-UA" w:eastAsia="uk-UA"/>
    </w:rPr>
  </w:style>
  <w:style w:type="character" w:customStyle="1" w:styleId="140">
    <w:name w:val="Основной текст (14)_"/>
    <w:link w:val="141"/>
    <w:uiPriority w:val="99"/>
    <w:locked/>
    <w:rsid w:val="0077730C"/>
    <w:rPr>
      <w:rFonts w:ascii="Times New Roman" w:hAnsi="Times New Roman"/>
      <w:sz w:val="21"/>
      <w:szCs w:val="21"/>
      <w:shd w:val="clear" w:color="auto" w:fill="FFFFFF"/>
    </w:rPr>
  </w:style>
  <w:style w:type="paragraph" w:customStyle="1" w:styleId="141">
    <w:name w:val="Основной текст (14)"/>
    <w:basedOn w:val="a"/>
    <w:link w:val="140"/>
    <w:uiPriority w:val="99"/>
    <w:rsid w:val="0077730C"/>
    <w:pPr>
      <w:widowControl w:val="0"/>
      <w:shd w:val="clear" w:color="auto" w:fill="FFFFFF"/>
      <w:spacing w:line="278" w:lineRule="exact"/>
      <w:jc w:val="center"/>
    </w:pPr>
    <w:rPr>
      <w:sz w:val="21"/>
      <w:szCs w:val="21"/>
      <w:lang w:val="en-US" w:eastAsia="en-US"/>
    </w:rPr>
  </w:style>
  <w:style w:type="paragraph" w:customStyle="1" w:styleId="73">
    <w:name w:val="Основной текст с отступом73"/>
    <w:basedOn w:val="a"/>
    <w:rsid w:val="0077730C"/>
    <w:pPr>
      <w:ind w:firstLine="708"/>
      <w:jc w:val="both"/>
    </w:pPr>
    <w:rPr>
      <w:rFonts w:ascii="Arial" w:eastAsia="Times New Roman" w:hAnsi="Arial"/>
      <w:b/>
      <w:sz w:val="18"/>
      <w:lang w:val="uk-UA" w:eastAsia="uk-UA"/>
    </w:rPr>
  </w:style>
  <w:style w:type="paragraph" w:customStyle="1" w:styleId="74">
    <w:name w:val="Основной текст с отступом74"/>
    <w:basedOn w:val="a"/>
    <w:rsid w:val="0077730C"/>
    <w:pPr>
      <w:ind w:firstLine="708"/>
      <w:jc w:val="both"/>
    </w:pPr>
    <w:rPr>
      <w:rFonts w:ascii="Arial" w:eastAsia="Times New Roman" w:hAnsi="Arial"/>
      <w:b/>
      <w:sz w:val="18"/>
      <w:lang w:val="uk-UA" w:eastAsia="uk-UA"/>
    </w:rPr>
  </w:style>
  <w:style w:type="paragraph" w:customStyle="1" w:styleId="75">
    <w:name w:val="Основной текст с отступом75"/>
    <w:basedOn w:val="a"/>
    <w:rsid w:val="0077730C"/>
    <w:pPr>
      <w:ind w:firstLine="708"/>
      <w:jc w:val="both"/>
    </w:pPr>
    <w:rPr>
      <w:rFonts w:ascii="Arial" w:eastAsia="Times New Roman" w:hAnsi="Arial"/>
      <w:b/>
      <w:sz w:val="18"/>
      <w:lang w:val="uk-UA" w:eastAsia="uk-UA"/>
    </w:rPr>
  </w:style>
  <w:style w:type="paragraph" w:customStyle="1" w:styleId="76">
    <w:name w:val="Основной текст с отступом76"/>
    <w:basedOn w:val="a"/>
    <w:rsid w:val="0077730C"/>
    <w:pPr>
      <w:ind w:firstLine="708"/>
      <w:jc w:val="both"/>
    </w:pPr>
    <w:rPr>
      <w:rFonts w:ascii="Arial" w:eastAsia="Times New Roman" w:hAnsi="Arial"/>
      <w:b/>
      <w:sz w:val="18"/>
      <w:lang w:val="uk-UA" w:eastAsia="uk-UA"/>
    </w:rPr>
  </w:style>
  <w:style w:type="paragraph" w:customStyle="1" w:styleId="77">
    <w:name w:val="Основной текст с отступом77"/>
    <w:basedOn w:val="a"/>
    <w:rsid w:val="0077730C"/>
    <w:pPr>
      <w:ind w:firstLine="708"/>
      <w:jc w:val="both"/>
    </w:pPr>
    <w:rPr>
      <w:rFonts w:ascii="Arial" w:eastAsia="Times New Roman" w:hAnsi="Arial"/>
      <w:b/>
      <w:sz w:val="18"/>
      <w:lang w:val="uk-UA" w:eastAsia="uk-UA"/>
    </w:rPr>
  </w:style>
  <w:style w:type="paragraph" w:customStyle="1" w:styleId="78">
    <w:name w:val="Основной текст с отступом78"/>
    <w:basedOn w:val="a"/>
    <w:rsid w:val="0077730C"/>
    <w:pPr>
      <w:ind w:firstLine="708"/>
      <w:jc w:val="both"/>
    </w:pPr>
    <w:rPr>
      <w:rFonts w:ascii="Arial" w:eastAsia="Times New Roman" w:hAnsi="Arial"/>
      <w:b/>
      <w:sz w:val="18"/>
      <w:lang w:val="uk-UA" w:eastAsia="uk-UA"/>
    </w:rPr>
  </w:style>
  <w:style w:type="paragraph" w:customStyle="1" w:styleId="79">
    <w:name w:val="Основной текст с отступом79"/>
    <w:basedOn w:val="a"/>
    <w:rsid w:val="0077730C"/>
    <w:pPr>
      <w:ind w:firstLine="708"/>
      <w:jc w:val="both"/>
    </w:pPr>
    <w:rPr>
      <w:rFonts w:ascii="Arial" w:eastAsia="Times New Roman" w:hAnsi="Arial"/>
      <w:b/>
      <w:sz w:val="18"/>
      <w:lang w:val="uk-UA" w:eastAsia="uk-UA"/>
    </w:rPr>
  </w:style>
  <w:style w:type="paragraph" w:customStyle="1" w:styleId="81">
    <w:name w:val="Основной текст с отступом81"/>
    <w:basedOn w:val="a"/>
    <w:rsid w:val="0077730C"/>
    <w:pPr>
      <w:ind w:firstLine="708"/>
      <w:jc w:val="both"/>
    </w:pPr>
    <w:rPr>
      <w:rFonts w:ascii="Arial" w:eastAsia="Times New Roman" w:hAnsi="Arial"/>
      <w:b/>
      <w:sz w:val="18"/>
      <w:lang w:val="uk-UA" w:eastAsia="uk-UA"/>
    </w:rPr>
  </w:style>
  <w:style w:type="paragraph" w:customStyle="1" w:styleId="82">
    <w:name w:val="Основной текст с отступом82"/>
    <w:basedOn w:val="a"/>
    <w:rsid w:val="0077730C"/>
    <w:pPr>
      <w:ind w:firstLine="708"/>
      <w:jc w:val="both"/>
    </w:pPr>
    <w:rPr>
      <w:rFonts w:ascii="Arial" w:eastAsia="Times New Roman" w:hAnsi="Arial"/>
      <w:b/>
      <w:sz w:val="18"/>
      <w:lang w:val="uk-UA" w:eastAsia="uk-UA"/>
    </w:rPr>
  </w:style>
  <w:style w:type="paragraph" w:customStyle="1" w:styleId="84">
    <w:name w:val="Основной текст с отступом84"/>
    <w:basedOn w:val="a"/>
    <w:rsid w:val="0077730C"/>
    <w:pPr>
      <w:ind w:firstLine="708"/>
      <w:jc w:val="both"/>
    </w:pPr>
    <w:rPr>
      <w:rFonts w:ascii="Arial" w:eastAsia="Times New Roman" w:hAnsi="Arial"/>
      <w:b/>
      <w:sz w:val="18"/>
      <w:lang w:val="uk-UA" w:eastAsia="uk-UA"/>
    </w:rPr>
  </w:style>
  <w:style w:type="paragraph" w:customStyle="1" w:styleId="85">
    <w:name w:val="Основной текст с отступом85"/>
    <w:basedOn w:val="a"/>
    <w:rsid w:val="0077730C"/>
    <w:pPr>
      <w:ind w:firstLine="708"/>
      <w:jc w:val="both"/>
    </w:pPr>
    <w:rPr>
      <w:rFonts w:ascii="Arial" w:eastAsia="Times New Roman" w:hAnsi="Arial"/>
      <w:b/>
      <w:sz w:val="18"/>
      <w:lang w:val="uk-UA" w:eastAsia="uk-UA"/>
    </w:rPr>
  </w:style>
  <w:style w:type="paragraph" w:customStyle="1" w:styleId="86">
    <w:name w:val="Основной текст с отступом86"/>
    <w:basedOn w:val="a"/>
    <w:rsid w:val="0077730C"/>
    <w:pPr>
      <w:ind w:firstLine="708"/>
      <w:jc w:val="both"/>
    </w:pPr>
    <w:rPr>
      <w:rFonts w:ascii="Arial" w:eastAsia="Times New Roman" w:hAnsi="Arial"/>
      <w:b/>
      <w:sz w:val="18"/>
      <w:lang w:val="uk-UA" w:eastAsia="uk-UA"/>
    </w:rPr>
  </w:style>
  <w:style w:type="paragraph" w:customStyle="1" w:styleId="87">
    <w:name w:val="Основной текст с отступом87"/>
    <w:basedOn w:val="a"/>
    <w:rsid w:val="0077730C"/>
    <w:pPr>
      <w:ind w:firstLine="708"/>
      <w:jc w:val="both"/>
    </w:pPr>
    <w:rPr>
      <w:rFonts w:ascii="Arial" w:eastAsia="Times New Roman" w:hAnsi="Arial"/>
      <w:b/>
      <w:sz w:val="18"/>
      <w:lang w:val="uk-UA" w:eastAsia="uk-UA"/>
    </w:rPr>
  </w:style>
  <w:style w:type="paragraph" w:customStyle="1" w:styleId="88">
    <w:name w:val="Основной текст с отступом88"/>
    <w:basedOn w:val="a"/>
    <w:rsid w:val="0077730C"/>
    <w:pPr>
      <w:ind w:firstLine="708"/>
      <w:jc w:val="both"/>
    </w:pPr>
    <w:rPr>
      <w:rFonts w:ascii="Arial" w:eastAsia="Times New Roman" w:hAnsi="Arial"/>
      <w:b/>
      <w:sz w:val="18"/>
      <w:lang w:val="uk-UA" w:eastAsia="uk-UA"/>
    </w:rPr>
  </w:style>
  <w:style w:type="character" w:customStyle="1" w:styleId="csab6e076965">
    <w:name w:val="csab6e076965"/>
    <w:rsid w:val="0077730C"/>
    <w:rPr>
      <w:rFonts w:ascii="Arial" w:hAnsi="Arial" w:cs="Arial" w:hint="default"/>
      <w:b w:val="0"/>
      <w:bCs w:val="0"/>
      <w:i w:val="0"/>
      <w:iCs w:val="0"/>
      <w:color w:val="000000"/>
      <w:sz w:val="18"/>
      <w:szCs w:val="18"/>
      <w:shd w:val="clear" w:color="auto" w:fill="auto"/>
    </w:rPr>
  </w:style>
  <w:style w:type="paragraph" w:customStyle="1" w:styleId="89">
    <w:name w:val="Основной текст с отступом89"/>
    <w:basedOn w:val="a"/>
    <w:rsid w:val="0077730C"/>
    <w:pPr>
      <w:ind w:firstLine="708"/>
      <w:jc w:val="both"/>
    </w:pPr>
    <w:rPr>
      <w:rFonts w:ascii="Arial" w:eastAsia="Times New Roman" w:hAnsi="Arial"/>
      <w:b/>
      <w:sz w:val="18"/>
      <w:lang w:val="uk-UA" w:eastAsia="uk-UA"/>
    </w:rPr>
  </w:style>
  <w:style w:type="character" w:customStyle="1" w:styleId="csf229d0ff33">
    <w:name w:val="csf229d0ff33"/>
    <w:rsid w:val="0077730C"/>
    <w:rPr>
      <w:rFonts w:ascii="Arial" w:hAnsi="Arial" w:cs="Arial" w:hint="default"/>
      <w:b w:val="0"/>
      <w:bCs w:val="0"/>
      <w:i w:val="0"/>
      <w:iCs w:val="0"/>
      <w:color w:val="000000"/>
      <w:sz w:val="18"/>
      <w:szCs w:val="18"/>
      <w:shd w:val="clear" w:color="auto" w:fill="auto"/>
    </w:rPr>
  </w:style>
  <w:style w:type="paragraph" w:customStyle="1" w:styleId="91">
    <w:name w:val="Основной текст с отступом91"/>
    <w:basedOn w:val="a"/>
    <w:rsid w:val="0077730C"/>
    <w:pPr>
      <w:ind w:firstLine="708"/>
      <w:jc w:val="both"/>
    </w:pPr>
    <w:rPr>
      <w:rFonts w:ascii="Arial" w:eastAsia="Times New Roman" w:hAnsi="Arial"/>
      <w:b/>
      <w:sz w:val="18"/>
      <w:lang w:val="uk-UA" w:eastAsia="uk-UA"/>
    </w:rPr>
  </w:style>
  <w:style w:type="paragraph" w:customStyle="1" w:styleId="92">
    <w:name w:val="Основной текст с отступом92"/>
    <w:basedOn w:val="a"/>
    <w:rsid w:val="0077730C"/>
    <w:pPr>
      <w:ind w:firstLine="708"/>
      <w:jc w:val="both"/>
    </w:pPr>
    <w:rPr>
      <w:rFonts w:ascii="Arial" w:eastAsia="Times New Roman" w:hAnsi="Arial"/>
      <w:b/>
      <w:sz w:val="18"/>
      <w:lang w:val="uk-UA" w:eastAsia="uk-UA"/>
    </w:rPr>
  </w:style>
  <w:style w:type="paragraph" w:customStyle="1" w:styleId="93">
    <w:name w:val="Основной текст с отступом93"/>
    <w:basedOn w:val="a"/>
    <w:rsid w:val="0077730C"/>
    <w:pPr>
      <w:ind w:firstLine="708"/>
      <w:jc w:val="both"/>
    </w:pPr>
    <w:rPr>
      <w:rFonts w:ascii="Arial" w:eastAsia="Times New Roman" w:hAnsi="Arial"/>
      <w:b/>
      <w:sz w:val="18"/>
      <w:lang w:val="uk-UA" w:eastAsia="uk-UA"/>
    </w:rPr>
  </w:style>
  <w:style w:type="paragraph" w:customStyle="1" w:styleId="94">
    <w:name w:val="Основной текст с отступом94"/>
    <w:basedOn w:val="a"/>
    <w:rsid w:val="0077730C"/>
    <w:pPr>
      <w:ind w:firstLine="708"/>
      <w:jc w:val="both"/>
    </w:pPr>
    <w:rPr>
      <w:rFonts w:ascii="Arial" w:eastAsia="Times New Roman" w:hAnsi="Arial"/>
      <w:b/>
      <w:sz w:val="18"/>
      <w:lang w:val="uk-UA" w:eastAsia="uk-UA"/>
    </w:rPr>
  </w:style>
  <w:style w:type="paragraph" w:customStyle="1" w:styleId="95">
    <w:name w:val="Основной текст с отступом95"/>
    <w:basedOn w:val="a"/>
    <w:rsid w:val="0077730C"/>
    <w:pPr>
      <w:ind w:firstLine="708"/>
      <w:jc w:val="both"/>
    </w:pPr>
    <w:rPr>
      <w:rFonts w:ascii="Arial" w:eastAsia="Times New Roman" w:hAnsi="Arial"/>
      <w:b/>
      <w:sz w:val="18"/>
      <w:lang w:val="uk-UA" w:eastAsia="uk-UA"/>
    </w:rPr>
  </w:style>
  <w:style w:type="character" w:customStyle="1" w:styleId="csab6e076920">
    <w:name w:val="csab6e076920"/>
    <w:rsid w:val="0077730C"/>
    <w:rPr>
      <w:rFonts w:ascii="Arial" w:hAnsi="Arial" w:cs="Arial" w:hint="default"/>
      <w:b w:val="0"/>
      <w:bCs w:val="0"/>
      <w:i w:val="0"/>
      <w:iCs w:val="0"/>
      <w:color w:val="000000"/>
      <w:sz w:val="18"/>
      <w:szCs w:val="18"/>
      <w:shd w:val="clear" w:color="auto" w:fill="auto"/>
    </w:rPr>
  </w:style>
  <w:style w:type="character" w:customStyle="1" w:styleId="csf229d0ff28">
    <w:name w:val="csf229d0ff28"/>
    <w:rsid w:val="0077730C"/>
    <w:rPr>
      <w:rFonts w:ascii="Arial" w:hAnsi="Arial" w:cs="Arial" w:hint="default"/>
      <w:b w:val="0"/>
      <w:bCs w:val="0"/>
      <w:i w:val="0"/>
      <w:iCs w:val="0"/>
      <w:color w:val="000000"/>
      <w:sz w:val="18"/>
      <w:szCs w:val="18"/>
      <w:shd w:val="clear" w:color="auto" w:fill="auto"/>
    </w:rPr>
  </w:style>
  <w:style w:type="paragraph" w:customStyle="1" w:styleId="97">
    <w:name w:val="Основной текст с отступом97"/>
    <w:basedOn w:val="a"/>
    <w:rsid w:val="0077730C"/>
    <w:pPr>
      <w:ind w:firstLine="708"/>
      <w:jc w:val="both"/>
    </w:pPr>
    <w:rPr>
      <w:rFonts w:ascii="Arial" w:eastAsia="Times New Roman" w:hAnsi="Arial"/>
      <w:b/>
      <w:sz w:val="18"/>
      <w:lang w:val="uk-UA" w:eastAsia="uk-UA"/>
    </w:rPr>
  </w:style>
  <w:style w:type="paragraph" w:customStyle="1" w:styleId="99">
    <w:name w:val="Основной текст с отступом99"/>
    <w:basedOn w:val="a"/>
    <w:rsid w:val="0077730C"/>
    <w:pPr>
      <w:ind w:firstLine="708"/>
      <w:jc w:val="both"/>
    </w:pPr>
    <w:rPr>
      <w:rFonts w:ascii="Arial" w:eastAsia="Times New Roman" w:hAnsi="Arial"/>
      <w:b/>
      <w:sz w:val="18"/>
      <w:lang w:val="uk-UA" w:eastAsia="uk-UA"/>
    </w:rPr>
  </w:style>
  <w:style w:type="paragraph" w:customStyle="1" w:styleId="1000">
    <w:name w:val="Основной текст с отступом100"/>
    <w:basedOn w:val="a"/>
    <w:rsid w:val="0077730C"/>
    <w:pPr>
      <w:ind w:firstLine="708"/>
      <w:jc w:val="both"/>
    </w:pPr>
    <w:rPr>
      <w:rFonts w:ascii="Arial" w:eastAsia="Times New Roman" w:hAnsi="Arial"/>
      <w:b/>
      <w:sz w:val="18"/>
      <w:lang w:val="uk-UA" w:eastAsia="uk-UA"/>
    </w:rPr>
  </w:style>
  <w:style w:type="paragraph" w:customStyle="1" w:styleId="101">
    <w:name w:val="Основной текст с отступом101"/>
    <w:basedOn w:val="a"/>
    <w:rsid w:val="0077730C"/>
    <w:pPr>
      <w:ind w:firstLine="708"/>
      <w:jc w:val="both"/>
    </w:pPr>
    <w:rPr>
      <w:rFonts w:ascii="Arial" w:eastAsia="Times New Roman" w:hAnsi="Arial"/>
      <w:b/>
      <w:sz w:val="18"/>
      <w:lang w:val="uk-UA" w:eastAsia="uk-UA"/>
    </w:rPr>
  </w:style>
  <w:style w:type="paragraph" w:customStyle="1" w:styleId="102">
    <w:name w:val="Основной текст с отступом102"/>
    <w:basedOn w:val="a"/>
    <w:rsid w:val="0077730C"/>
    <w:pPr>
      <w:ind w:firstLine="708"/>
      <w:jc w:val="both"/>
    </w:pPr>
    <w:rPr>
      <w:rFonts w:ascii="Arial" w:eastAsia="Times New Roman" w:hAnsi="Arial"/>
      <w:b/>
      <w:sz w:val="18"/>
      <w:lang w:val="uk-UA" w:eastAsia="uk-UA"/>
    </w:rPr>
  </w:style>
  <w:style w:type="paragraph" w:customStyle="1" w:styleId="103">
    <w:name w:val="Основной текст с отступом103"/>
    <w:basedOn w:val="a"/>
    <w:rsid w:val="0077730C"/>
    <w:pPr>
      <w:ind w:firstLine="708"/>
      <w:jc w:val="both"/>
    </w:pPr>
    <w:rPr>
      <w:rFonts w:ascii="Arial" w:eastAsia="Times New Roman" w:hAnsi="Arial"/>
      <w:b/>
      <w:sz w:val="18"/>
      <w:lang w:val="uk-UA" w:eastAsia="uk-UA"/>
    </w:rPr>
  </w:style>
  <w:style w:type="paragraph" w:customStyle="1" w:styleId="104">
    <w:name w:val="Основной текст с отступом104"/>
    <w:basedOn w:val="a"/>
    <w:rsid w:val="0077730C"/>
    <w:pPr>
      <w:ind w:firstLine="708"/>
      <w:jc w:val="both"/>
    </w:pPr>
    <w:rPr>
      <w:rFonts w:ascii="Arial" w:eastAsia="Times New Roman" w:hAnsi="Arial"/>
      <w:b/>
      <w:sz w:val="18"/>
      <w:lang w:val="uk-UA" w:eastAsia="uk-UA"/>
    </w:rPr>
  </w:style>
  <w:style w:type="paragraph" w:customStyle="1" w:styleId="105">
    <w:name w:val="Основной текст с отступом105"/>
    <w:basedOn w:val="a"/>
    <w:rsid w:val="0077730C"/>
    <w:pPr>
      <w:ind w:firstLine="708"/>
      <w:jc w:val="both"/>
    </w:pPr>
    <w:rPr>
      <w:rFonts w:ascii="Arial" w:eastAsia="Times New Roman" w:hAnsi="Arial"/>
      <w:b/>
      <w:sz w:val="18"/>
      <w:lang w:val="uk-UA" w:eastAsia="uk-UA"/>
    </w:rPr>
  </w:style>
  <w:style w:type="paragraph" w:customStyle="1" w:styleId="107">
    <w:name w:val="Основной текст с отступом107"/>
    <w:basedOn w:val="a"/>
    <w:rsid w:val="0077730C"/>
    <w:pPr>
      <w:ind w:firstLine="708"/>
      <w:jc w:val="both"/>
    </w:pPr>
    <w:rPr>
      <w:rFonts w:ascii="Arial" w:eastAsia="Times New Roman" w:hAnsi="Arial"/>
      <w:b/>
      <w:sz w:val="18"/>
      <w:lang w:val="uk-UA" w:eastAsia="uk-UA"/>
    </w:rPr>
  </w:style>
  <w:style w:type="character" w:customStyle="1" w:styleId="csf229d0ff50">
    <w:name w:val="csf229d0ff50"/>
    <w:rsid w:val="0077730C"/>
    <w:rPr>
      <w:rFonts w:ascii="Arial" w:hAnsi="Arial" w:cs="Arial" w:hint="default"/>
      <w:b w:val="0"/>
      <w:bCs w:val="0"/>
      <w:i w:val="0"/>
      <w:iCs w:val="0"/>
      <w:color w:val="000000"/>
      <w:sz w:val="18"/>
      <w:szCs w:val="18"/>
      <w:shd w:val="clear" w:color="auto" w:fill="auto"/>
    </w:rPr>
  </w:style>
  <w:style w:type="character" w:customStyle="1" w:styleId="csf229d0ff22">
    <w:name w:val="csf229d0ff22"/>
    <w:rsid w:val="0077730C"/>
    <w:rPr>
      <w:rFonts w:ascii="Arial" w:hAnsi="Arial" w:cs="Arial" w:hint="default"/>
      <w:b w:val="0"/>
      <w:bCs w:val="0"/>
      <w:i w:val="0"/>
      <w:iCs w:val="0"/>
      <w:color w:val="000000"/>
      <w:sz w:val="18"/>
      <w:szCs w:val="18"/>
      <w:shd w:val="clear" w:color="auto" w:fill="auto"/>
    </w:rPr>
  </w:style>
  <w:style w:type="paragraph" w:customStyle="1" w:styleId="109">
    <w:name w:val="Основной текст с отступом109"/>
    <w:basedOn w:val="a"/>
    <w:rsid w:val="0077730C"/>
    <w:pPr>
      <w:ind w:firstLine="708"/>
      <w:jc w:val="both"/>
    </w:pPr>
    <w:rPr>
      <w:rFonts w:ascii="Arial" w:eastAsia="Times New Roman" w:hAnsi="Arial"/>
      <w:b/>
      <w:sz w:val="18"/>
      <w:lang w:val="uk-UA" w:eastAsia="uk-UA"/>
    </w:rPr>
  </w:style>
  <w:style w:type="paragraph" w:customStyle="1" w:styleId="1110">
    <w:name w:val="Основной текст с отступом111"/>
    <w:basedOn w:val="a"/>
    <w:rsid w:val="0077730C"/>
    <w:pPr>
      <w:ind w:firstLine="708"/>
      <w:jc w:val="both"/>
    </w:pPr>
    <w:rPr>
      <w:rFonts w:ascii="Arial" w:eastAsia="Times New Roman" w:hAnsi="Arial"/>
      <w:b/>
      <w:sz w:val="18"/>
      <w:lang w:val="uk-UA" w:eastAsia="uk-UA"/>
    </w:rPr>
  </w:style>
  <w:style w:type="paragraph" w:customStyle="1" w:styleId="112">
    <w:name w:val="Основной текст с отступом112"/>
    <w:basedOn w:val="a"/>
    <w:rsid w:val="0077730C"/>
    <w:pPr>
      <w:ind w:firstLine="708"/>
      <w:jc w:val="both"/>
    </w:pPr>
    <w:rPr>
      <w:rFonts w:ascii="Arial" w:eastAsia="Times New Roman" w:hAnsi="Arial"/>
      <w:b/>
      <w:sz w:val="18"/>
      <w:lang w:val="uk-UA" w:eastAsia="uk-UA"/>
    </w:rPr>
  </w:style>
  <w:style w:type="paragraph" w:customStyle="1" w:styleId="113">
    <w:name w:val="Основной текст с отступом113"/>
    <w:basedOn w:val="a"/>
    <w:rsid w:val="0077730C"/>
    <w:pPr>
      <w:ind w:firstLine="708"/>
      <w:jc w:val="both"/>
    </w:pPr>
    <w:rPr>
      <w:rFonts w:ascii="Arial" w:eastAsia="Times New Roman" w:hAnsi="Arial"/>
      <w:b/>
      <w:sz w:val="18"/>
      <w:lang w:val="uk-UA" w:eastAsia="uk-UA"/>
    </w:rPr>
  </w:style>
  <w:style w:type="paragraph" w:customStyle="1" w:styleId="114">
    <w:name w:val="Основной текст с отступом114"/>
    <w:basedOn w:val="a"/>
    <w:rsid w:val="0077730C"/>
    <w:pPr>
      <w:ind w:firstLine="708"/>
      <w:jc w:val="both"/>
    </w:pPr>
    <w:rPr>
      <w:rFonts w:ascii="Arial" w:eastAsia="Times New Roman" w:hAnsi="Arial"/>
      <w:b/>
      <w:sz w:val="18"/>
      <w:lang w:val="uk-UA" w:eastAsia="uk-UA"/>
    </w:rPr>
  </w:style>
  <w:style w:type="paragraph" w:customStyle="1" w:styleId="115">
    <w:name w:val="Основной текст с отступом115"/>
    <w:basedOn w:val="a"/>
    <w:rsid w:val="0077730C"/>
    <w:pPr>
      <w:ind w:firstLine="708"/>
      <w:jc w:val="both"/>
    </w:pPr>
    <w:rPr>
      <w:rFonts w:ascii="Arial" w:eastAsia="Times New Roman" w:hAnsi="Arial"/>
      <w:b/>
      <w:sz w:val="18"/>
      <w:lang w:val="uk-UA" w:eastAsia="uk-UA"/>
    </w:rPr>
  </w:style>
  <w:style w:type="paragraph" w:customStyle="1" w:styleId="116">
    <w:name w:val="Основной текст с отступом116"/>
    <w:basedOn w:val="a"/>
    <w:rsid w:val="0077730C"/>
    <w:pPr>
      <w:ind w:firstLine="708"/>
      <w:jc w:val="both"/>
    </w:pPr>
    <w:rPr>
      <w:rFonts w:ascii="Arial" w:eastAsia="Times New Roman" w:hAnsi="Arial"/>
      <w:b/>
      <w:sz w:val="18"/>
      <w:lang w:val="uk-UA" w:eastAsia="uk-UA"/>
    </w:rPr>
  </w:style>
  <w:style w:type="paragraph" w:customStyle="1" w:styleId="117">
    <w:name w:val="Основной текст с отступом117"/>
    <w:basedOn w:val="a"/>
    <w:rsid w:val="0077730C"/>
    <w:pPr>
      <w:ind w:firstLine="708"/>
      <w:jc w:val="both"/>
    </w:pPr>
    <w:rPr>
      <w:rFonts w:ascii="Arial" w:eastAsia="Times New Roman" w:hAnsi="Arial"/>
      <w:b/>
      <w:sz w:val="18"/>
      <w:lang w:val="uk-UA" w:eastAsia="uk-UA"/>
    </w:rPr>
  </w:style>
  <w:style w:type="paragraph" w:customStyle="1" w:styleId="118">
    <w:name w:val="Основной текст с отступом118"/>
    <w:basedOn w:val="a"/>
    <w:rsid w:val="0077730C"/>
    <w:pPr>
      <w:ind w:firstLine="708"/>
      <w:jc w:val="both"/>
    </w:pPr>
    <w:rPr>
      <w:rFonts w:ascii="Arial" w:eastAsia="Times New Roman" w:hAnsi="Arial"/>
      <w:b/>
      <w:sz w:val="18"/>
      <w:lang w:val="uk-UA" w:eastAsia="uk-UA"/>
    </w:rPr>
  </w:style>
  <w:style w:type="paragraph" w:customStyle="1" w:styleId="119">
    <w:name w:val="Основной текст с отступом119"/>
    <w:basedOn w:val="a"/>
    <w:rsid w:val="0077730C"/>
    <w:pPr>
      <w:ind w:firstLine="708"/>
      <w:jc w:val="both"/>
    </w:pPr>
    <w:rPr>
      <w:rFonts w:ascii="Arial" w:eastAsia="Times New Roman" w:hAnsi="Arial"/>
      <w:b/>
      <w:sz w:val="18"/>
      <w:lang w:val="uk-UA" w:eastAsia="uk-UA"/>
    </w:rPr>
  </w:style>
  <w:style w:type="character" w:customStyle="1" w:styleId="csf229d0ff83">
    <w:name w:val="csf229d0ff83"/>
    <w:rsid w:val="0077730C"/>
    <w:rPr>
      <w:rFonts w:ascii="Arial" w:hAnsi="Arial" w:cs="Arial" w:hint="default"/>
      <w:b w:val="0"/>
      <w:bCs w:val="0"/>
      <w:i w:val="0"/>
      <w:iCs w:val="0"/>
      <w:color w:val="000000"/>
      <w:sz w:val="18"/>
      <w:szCs w:val="18"/>
      <w:shd w:val="clear" w:color="auto" w:fill="auto"/>
    </w:rPr>
  </w:style>
  <w:style w:type="paragraph" w:customStyle="1" w:styleId="1200">
    <w:name w:val="Основной текст с отступом120"/>
    <w:basedOn w:val="a"/>
    <w:rsid w:val="0077730C"/>
    <w:pPr>
      <w:ind w:firstLine="708"/>
      <w:jc w:val="both"/>
    </w:pPr>
    <w:rPr>
      <w:rFonts w:ascii="Arial" w:eastAsia="Times New Roman" w:hAnsi="Arial"/>
      <w:b/>
      <w:sz w:val="18"/>
      <w:lang w:val="uk-UA" w:eastAsia="uk-UA"/>
    </w:rPr>
  </w:style>
  <w:style w:type="paragraph" w:customStyle="1" w:styleId="121">
    <w:name w:val="Основной текст с отступом121"/>
    <w:basedOn w:val="a"/>
    <w:rsid w:val="0077730C"/>
    <w:pPr>
      <w:ind w:firstLine="708"/>
      <w:jc w:val="both"/>
    </w:pPr>
    <w:rPr>
      <w:rFonts w:ascii="Arial" w:eastAsia="Times New Roman" w:hAnsi="Arial"/>
      <w:b/>
      <w:sz w:val="18"/>
      <w:lang w:val="uk-UA" w:eastAsia="uk-UA"/>
    </w:rPr>
  </w:style>
  <w:style w:type="character" w:customStyle="1" w:styleId="csf229d0ff76">
    <w:name w:val="csf229d0ff76"/>
    <w:rsid w:val="0077730C"/>
    <w:rPr>
      <w:rFonts w:ascii="Arial" w:hAnsi="Arial" w:cs="Arial" w:hint="default"/>
      <w:b w:val="0"/>
      <w:bCs w:val="0"/>
      <w:i w:val="0"/>
      <w:iCs w:val="0"/>
      <w:color w:val="000000"/>
      <w:sz w:val="18"/>
      <w:szCs w:val="18"/>
      <w:shd w:val="clear" w:color="auto" w:fill="auto"/>
    </w:rPr>
  </w:style>
  <w:style w:type="paragraph" w:customStyle="1" w:styleId="122">
    <w:name w:val="Основной текст с отступом122"/>
    <w:basedOn w:val="a"/>
    <w:rsid w:val="0077730C"/>
    <w:pPr>
      <w:ind w:firstLine="708"/>
      <w:jc w:val="both"/>
    </w:pPr>
    <w:rPr>
      <w:rFonts w:ascii="Arial" w:eastAsia="Times New Roman" w:hAnsi="Arial"/>
      <w:b/>
      <w:sz w:val="18"/>
      <w:lang w:val="uk-UA" w:eastAsia="uk-UA"/>
    </w:rPr>
  </w:style>
  <w:style w:type="paragraph" w:customStyle="1" w:styleId="125">
    <w:name w:val="Основной текст с отступом125"/>
    <w:basedOn w:val="a"/>
    <w:rsid w:val="0077730C"/>
    <w:pPr>
      <w:ind w:firstLine="708"/>
      <w:jc w:val="both"/>
    </w:pPr>
    <w:rPr>
      <w:rFonts w:ascii="Arial" w:eastAsia="Times New Roman" w:hAnsi="Arial"/>
      <w:b/>
      <w:sz w:val="18"/>
      <w:lang w:val="uk-UA" w:eastAsia="uk-UA"/>
    </w:rPr>
  </w:style>
  <w:style w:type="paragraph" w:customStyle="1" w:styleId="124">
    <w:name w:val="Основной текст с отступом124"/>
    <w:basedOn w:val="a"/>
    <w:rsid w:val="0077730C"/>
    <w:pPr>
      <w:ind w:firstLine="708"/>
      <w:jc w:val="both"/>
    </w:pPr>
    <w:rPr>
      <w:rFonts w:ascii="Arial" w:eastAsia="Times New Roman" w:hAnsi="Arial"/>
      <w:b/>
      <w:sz w:val="18"/>
      <w:lang w:val="uk-UA" w:eastAsia="uk-UA"/>
    </w:rPr>
  </w:style>
  <w:style w:type="paragraph" w:customStyle="1" w:styleId="126">
    <w:name w:val="Основной текст с отступом126"/>
    <w:basedOn w:val="a"/>
    <w:rsid w:val="0077730C"/>
    <w:pPr>
      <w:ind w:firstLine="708"/>
      <w:jc w:val="both"/>
    </w:pPr>
    <w:rPr>
      <w:rFonts w:ascii="Arial" w:eastAsia="Times New Roman" w:hAnsi="Arial"/>
      <w:b/>
      <w:sz w:val="18"/>
      <w:lang w:val="uk-UA" w:eastAsia="uk-UA"/>
    </w:rPr>
  </w:style>
  <w:style w:type="character" w:customStyle="1" w:styleId="csf229d0ff20">
    <w:name w:val="csf229d0ff20"/>
    <w:rsid w:val="0077730C"/>
    <w:rPr>
      <w:rFonts w:ascii="Arial" w:hAnsi="Arial" w:cs="Arial" w:hint="default"/>
      <w:b w:val="0"/>
      <w:bCs w:val="0"/>
      <w:i w:val="0"/>
      <w:iCs w:val="0"/>
      <w:color w:val="000000"/>
      <w:sz w:val="18"/>
      <w:szCs w:val="18"/>
      <w:shd w:val="clear" w:color="auto" w:fill="auto"/>
    </w:rPr>
  </w:style>
  <w:style w:type="paragraph" w:customStyle="1" w:styleId="127">
    <w:name w:val="Основной текст с отступом127"/>
    <w:basedOn w:val="a"/>
    <w:rsid w:val="0077730C"/>
    <w:pPr>
      <w:ind w:firstLine="708"/>
      <w:jc w:val="both"/>
    </w:pPr>
    <w:rPr>
      <w:rFonts w:ascii="Arial" w:eastAsia="Times New Roman" w:hAnsi="Arial"/>
      <w:b/>
      <w:sz w:val="18"/>
      <w:lang w:val="uk-UA" w:eastAsia="uk-UA"/>
    </w:rPr>
  </w:style>
  <w:style w:type="paragraph" w:customStyle="1" w:styleId="128">
    <w:name w:val="Основной текст с отступом128"/>
    <w:basedOn w:val="a"/>
    <w:rsid w:val="0077730C"/>
    <w:pPr>
      <w:ind w:firstLine="708"/>
      <w:jc w:val="both"/>
    </w:pPr>
    <w:rPr>
      <w:rFonts w:ascii="Arial" w:eastAsia="Times New Roman" w:hAnsi="Arial"/>
      <w:b/>
      <w:sz w:val="18"/>
      <w:lang w:val="uk-UA" w:eastAsia="uk-UA"/>
    </w:rPr>
  </w:style>
  <w:style w:type="paragraph" w:customStyle="1" w:styleId="129">
    <w:name w:val="Основной текст с отступом129"/>
    <w:basedOn w:val="a"/>
    <w:rsid w:val="0077730C"/>
    <w:pPr>
      <w:ind w:firstLine="708"/>
      <w:jc w:val="both"/>
    </w:pPr>
    <w:rPr>
      <w:rFonts w:ascii="Arial" w:eastAsia="Times New Roman" w:hAnsi="Arial"/>
      <w:b/>
      <w:sz w:val="18"/>
      <w:lang w:val="uk-UA" w:eastAsia="uk-UA"/>
    </w:rPr>
  </w:style>
  <w:style w:type="paragraph" w:customStyle="1" w:styleId="130">
    <w:name w:val="Основной текст с отступом130"/>
    <w:basedOn w:val="a"/>
    <w:rsid w:val="0077730C"/>
    <w:pPr>
      <w:ind w:firstLine="708"/>
      <w:jc w:val="both"/>
    </w:pPr>
    <w:rPr>
      <w:rFonts w:ascii="Arial" w:eastAsia="Times New Roman" w:hAnsi="Arial"/>
      <w:b/>
      <w:sz w:val="18"/>
      <w:lang w:val="uk-UA" w:eastAsia="uk-UA"/>
    </w:rPr>
  </w:style>
  <w:style w:type="paragraph" w:customStyle="1" w:styleId="131">
    <w:name w:val="Основной текст с отступом131"/>
    <w:basedOn w:val="a"/>
    <w:rsid w:val="0077730C"/>
    <w:pPr>
      <w:ind w:firstLine="708"/>
      <w:jc w:val="both"/>
    </w:pPr>
    <w:rPr>
      <w:rFonts w:ascii="Arial" w:eastAsia="Times New Roman" w:hAnsi="Arial"/>
      <w:b/>
      <w:sz w:val="18"/>
      <w:lang w:val="uk-UA" w:eastAsia="uk-UA"/>
    </w:rPr>
  </w:style>
  <w:style w:type="paragraph" w:customStyle="1" w:styleId="133">
    <w:name w:val="Основной текст с отступом133"/>
    <w:basedOn w:val="a"/>
    <w:rsid w:val="0077730C"/>
    <w:pPr>
      <w:ind w:firstLine="708"/>
      <w:jc w:val="both"/>
    </w:pPr>
    <w:rPr>
      <w:rFonts w:ascii="Arial" w:eastAsia="Times New Roman" w:hAnsi="Arial"/>
      <w:b/>
      <w:sz w:val="18"/>
      <w:lang w:val="uk-UA" w:eastAsia="uk-UA"/>
    </w:rPr>
  </w:style>
  <w:style w:type="paragraph" w:customStyle="1" w:styleId="132">
    <w:name w:val="Основной текст с отступом132"/>
    <w:basedOn w:val="a"/>
    <w:rsid w:val="0077730C"/>
    <w:pPr>
      <w:ind w:firstLine="708"/>
      <w:jc w:val="both"/>
    </w:pPr>
    <w:rPr>
      <w:rFonts w:ascii="Arial" w:eastAsia="Times New Roman" w:hAnsi="Arial"/>
      <w:b/>
      <w:sz w:val="18"/>
      <w:lang w:val="uk-UA" w:eastAsia="uk-UA"/>
    </w:rPr>
  </w:style>
  <w:style w:type="paragraph" w:customStyle="1" w:styleId="135">
    <w:name w:val="Основной текст с отступом135"/>
    <w:basedOn w:val="a"/>
    <w:rsid w:val="0077730C"/>
    <w:pPr>
      <w:ind w:firstLine="708"/>
      <w:jc w:val="both"/>
    </w:pPr>
    <w:rPr>
      <w:rFonts w:ascii="Arial" w:eastAsia="Times New Roman" w:hAnsi="Arial"/>
      <w:b/>
      <w:sz w:val="18"/>
      <w:lang w:val="uk-UA" w:eastAsia="uk-UA"/>
    </w:rPr>
  </w:style>
  <w:style w:type="paragraph" w:customStyle="1" w:styleId="136">
    <w:name w:val="Основной текст с отступом136"/>
    <w:basedOn w:val="a"/>
    <w:rsid w:val="0077730C"/>
    <w:pPr>
      <w:ind w:firstLine="708"/>
      <w:jc w:val="both"/>
    </w:pPr>
    <w:rPr>
      <w:rFonts w:ascii="Arial" w:eastAsia="Times New Roman" w:hAnsi="Arial"/>
      <w:b/>
      <w:sz w:val="18"/>
      <w:lang w:val="uk-UA" w:eastAsia="uk-UA"/>
    </w:rPr>
  </w:style>
  <w:style w:type="paragraph" w:customStyle="1" w:styleId="137">
    <w:name w:val="Основной текст с отступом137"/>
    <w:basedOn w:val="a"/>
    <w:rsid w:val="0077730C"/>
    <w:pPr>
      <w:ind w:firstLine="708"/>
      <w:jc w:val="both"/>
    </w:pPr>
    <w:rPr>
      <w:rFonts w:ascii="Arial" w:eastAsia="Times New Roman" w:hAnsi="Arial"/>
      <w:b/>
      <w:sz w:val="18"/>
      <w:lang w:val="uk-UA" w:eastAsia="uk-UA"/>
    </w:rPr>
  </w:style>
  <w:style w:type="paragraph" w:customStyle="1" w:styleId="138">
    <w:name w:val="Основной текст с отступом138"/>
    <w:basedOn w:val="a"/>
    <w:rsid w:val="0077730C"/>
    <w:pPr>
      <w:ind w:firstLine="708"/>
      <w:jc w:val="both"/>
    </w:pPr>
    <w:rPr>
      <w:rFonts w:ascii="Arial" w:eastAsia="Times New Roman" w:hAnsi="Arial"/>
      <w:b/>
      <w:sz w:val="18"/>
      <w:lang w:val="uk-UA" w:eastAsia="uk-UA"/>
    </w:rPr>
  </w:style>
  <w:style w:type="character" w:customStyle="1" w:styleId="csab6e07697">
    <w:name w:val="csab6e07697"/>
    <w:rsid w:val="0077730C"/>
    <w:rPr>
      <w:rFonts w:ascii="Arial" w:hAnsi="Arial" w:cs="Arial" w:hint="default"/>
      <w:b w:val="0"/>
      <w:bCs w:val="0"/>
      <w:i w:val="0"/>
      <w:iCs w:val="0"/>
      <w:color w:val="000000"/>
      <w:sz w:val="18"/>
      <w:szCs w:val="18"/>
      <w:shd w:val="clear" w:color="auto" w:fill="auto"/>
    </w:rPr>
  </w:style>
  <w:style w:type="paragraph" w:customStyle="1" w:styleId="139">
    <w:name w:val="Основной текст с отступом139"/>
    <w:basedOn w:val="a"/>
    <w:rsid w:val="0077730C"/>
    <w:pPr>
      <w:ind w:firstLine="708"/>
      <w:jc w:val="both"/>
    </w:pPr>
    <w:rPr>
      <w:rFonts w:ascii="Arial" w:eastAsia="Times New Roman" w:hAnsi="Arial"/>
      <w:b/>
      <w:sz w:val="18"/>
      <w:lang w:val="uk-UA" w:eastAsia="uk-UA"/>
    </w:rPr>
  </w:style>
  <w:style w:type="paragraph" w:customStyle="1" w:styleId="1400">
    <w:name w:val="Основной текст с отступом140"/>
    <w:basedOn w:val="a"/>
    <w:rsid w:val="0077730C"/>
    <w:pPr>
      <w:ind w:firstLine="708"/>
      <w:jc w:val="both"/>
    </w:pPr>
    <w:rPr>
      <w:rFonts w:ascii="Arial" w:eastAsia="Times New Roman" w:hAnsi="Arial"/>
      <w:b/>
      <w:sz w:val="18"/>
      <w:lang w:val="uk-UA"/>
    </w:rPr>
  </w:style>
  <w:style w:type="paragraph" w:customStyle="1" w:styleId="1410">
    <w:name w:val="Основной текст с отступом141"/>
    <w:basedOn w:val="a"/>
    <w:rsid w:val="0077730C"/>
    <w:pPr>
      <w:ind w:firstLine="708"/>
      <w:jc w:val="both"/>
    </w:pPr>
    <w:rPr>
      <w:rFonts w:ascii="Arial" w:eastAsia="Times New Roman" w:hAnsi="Arial"/>
      <w:b/>
      <w:sz w:val="18"/>
      <w:lang w:val="uk-UA" w:eastAsia="uk-UA"/>
    </w:rPr>
  </w:style>
  <w:style w:type="character" w:customStyle="1" w:styleId="csb3e8c9cf94">
    <w:name w:val="csb3e8c9cf94"/>
    <w:rsid w:val="0077730C"/>
    <w:rPr>
      <w:rFonts w:ascii="Arial" w:hAnsi="Arial" w:cs="Arial" w:hint="default"/>
      <w:b/>
      <w:bCs/>
      <w:i w:val="0"/>
      <w:iCs w:val="0"/>
      <w:color w:val="000000"/>
      <w:sz w:val="18"/>
      <w:szCs w:val="18"/>
      <w:shd w:val="clear" w:color="auto" w:fill="auto"/>
    </w:rPr>
  </w:style>
  <w:style w:type="character" w:customStyle="1" w:styleId="csf229d0ff91">
    <w:name w:val="csf229d0ff91"/>
    <w:rsid w:val="0077730C"/>
    <w:rPr>
      <w:rFonts w:ascii="Arial" w:hAnsi="Arial" w:cs="Arial" w:hint="default"/>
      <w:b w:val="0"/>
      <w:bCs w:val="0"/>
      <w:i w:val="0"/>
      <w:iCs w:val="0"/>
      <w:color w:val="000000"/>
      <w:sz w:val="18"/>
      <w:szCs w:val="18"/>
      <w:shd w:val="clear" w:color="auto" w:fill="auto"/>
    </w:rPr>
  </w:style>
  <w:style w:type="character" w:customStyle="1" w:styleId="211">
    <w:name w:val="Заголовок 2 Знак1"/>
    <w:uiPriority w:val="9"/>
    <w:locked/>
    <w:rsid w:val="0077730C"/>
    <w:rPr>
      <w:rFonts w:ascii="Arial" w:eastAsia="Times New Roman" w:hAnsi="Arial"/>
      <w:b/>
      <w:caps/>
      <w:sz w:val="16"/>
      <w:lang w:val="ru-RU" w:eastAsia="ru-RU"/>
    </w:rPr>
  </w:style>
  <w:style w:type="character" w:customStyle="1" w:styleId="411">
    <w:name w:val="Заголовок 4 Знак1"/>
    <w:uiPriority w:val="9"/>
    <w:locked/>
    <w:rsid w:val="0077730C"/>
    <w:rPr>
      <w:rFonts w:ascii="Arial" w:eastAsia="Times New Roman" w:hAnsi="Arial"/>
      <w:b/>
      <w:lang w:val="ru-RU" w:eastAsia="ru-RU"/>
    </w:rPr>
  </w:style>
  <w:style w:type="character" w:customStyle="1" w:styleId="csf229d0ff74">
    <w:name w:val="csf229d0ff74"/>
    <w:rsid w:val="0077730C"/>
    <w:rPr>
      <w:rFonts w:ascii="Arial" w:hAnsi="Arial" w:cs="Arial" w:hint="default"/>
      <w:b w:val="0"/>
      <w:bCs w:val="0"/>
      <w:i w:val="0"/>
      <w:iCs w:val="0"/>
      <w:color w:val="000000"/>
      <w:sz w:val="18"/>
      <w:szCs w:val="18"/>
      <w:shd w:val="clear" w:color="auto" w:fill="auto"/>
    </w:rPr>
  </w:style>
  <w:style w:type="character" w:customStyle="1" w:styleId="csf229d0ff97">
    <w:name w:val="csf229d0ff97"/>
    <w:rsid w:val="0077730C"/>
    <w:rPr>
      <w:rFonts w:ascii="Arial" w:hAnsi="Arial" w:cs="Arial" w:hint="default"/>
      <w:b w:val="0"/>
      <w:bCs w:val="0"/>
      <w:i w:val="0"/>
      <w:iCs w:val="0"/>
      <w:color w:val="000000"/>
      <w:sz w:val="18"/>
      <w:szCs w:val="18"/>
      <w:shd w:val="clear" w:color="auto" w:fill="auto"/>
    </w:rPr>
  </w:style>
  <w:style w:type="character" w:customStyle="1" w:styleId="csab6e076939">
    <w:name w:val="csab6e076939"/>
    <w:rsid w:val="0077730C"/>
    <w:rPr>
      <w:rFonts w:ascii="Arial" w:hAnsi="Arial" w:cs="Arial" w:hint="default"/>
      <w:b w:val="0"/>
      <w:bCs w:val="0"/>
      <w:i w:val="0"/>
      <w:iCs w:val="0"/>
      <w:color w:val="000000"/>
      <w:sz w:val="18"/>
      <w:szCs w:val="18"/>
      <w:shd w:val="clear" w:color="auto" w:fill="auto"/>
    </w:rPr>
  </w:style>
  <w:style w:type="character" w:customStyle="1" w:styleId="csf229d0ff57">
    <w:name w:val="csf229d0ff57"/>
    <w:rsid w:val="0077730C"/>
    <w:rPr>
      <w:rFonts w:ascii="Arial" w:hAnsi="Arial" w:cs="Arial" w:hint="default"/>
      <w:b w:val="0"/>
      <w:bCs w:val="0"/>
      <w:i w:val="0"/>
      <w:iCs w:val="0"/>
      <w:color w:val="000000"/>
      <w:sz w:val="18"/>
      <w:szCs w:val="18"/>
      <w:shd w:val="clear" w:color="auto" w:fill="auto"/>
    </w:rPr>
  </w:style>
  <w:style w:type="character" w:customStyle="1" w:styleId="csf229d0ff149">
    <w:name w:val="csf229d0ff149"/>
    <w:rsid w:val="0077730C"/>
    <w:rPr>
      <w:rFonts w:ascii="Arial" w:hAnsi="Arial" w:cs="Arial" w:hint="default"/>
      <w:b w:val="0"/>
      <w:bCs w:val="0"/>
      <w:i w:val="0"/>
      <w:iCs w:val="0"/>
      <w:color w:val="000000"/>
      <w:sz w:val="18"/>
      <w:szCs w:val="18"/>
      <w:shd w:val="clear" w:color="auto" w:fill="auto"/>
    </w:rPr>
  </w:style>
  <w:style w:type="character" w:customStyle="1" w:styleId="csf229d0ff65">
    <w:name w:val="csf229d0ff65"/>
    <w:rsid w:val="0077730C"/>
    <w:rPr>
      <w:rFonts w:ascii="Arial" w:hAnsi="Arial" w:cs="Arial" w:hint="default"/>
      <w:b w:val="0"/>
      <w:bCs w:val="0"/>
      <w:i w:val="0"/>
      <w:iCs w:val="0"/>
      <w:color w:val="000000"/>
      <w:sz w:val="18"/>
      <w:szCs w:val="18"/>
      <w:shd w:val="clear" w:color="auto" w:fill="auto"/>
    </w:rPr>
  </w:style>
  <w:style w:type="character" w:customStyle="1" w:styleId="csf229d0ff132">
    <w:name w:val="csf229d0ff132"/>
    <w:rsid w:val="0077730C"/>
    <w:rPr>
      <w:rFonts w:ascii="Arial" w:hAnsi="Arial" w:cs="Arial" w:hint="default"/>
      <w:b w:val="0"/>
      <w:bCs w:val="0"/>
      <w:i w:val="0"/>
      <w:iCs w:val="0"/>
      <w:color w:val="000000"/>
      <w:sz w:val="18"/>
      <w:szCs w:val="18"/>
      <w:shd w:val="clear" w:color="auto" w:fill="auto"/>
    </w:rPr>
  </w:style>
  <w:style w:type="character" w:customStyle="1" w:styleId="csf229d0ff96">
    <w:name w:val="csf229d0ff96"/>
    <w:rsid w:val="0077730C"/>
    <w:rPr>
      <w:rFonts w:ascii="Arial" w:hAnsi="Arial" w:cs="Arial" w:hint="default"/>
      <w:b w:val="0"/>
      <w:bCs w:val="0"/>
      <w:i w:val="0"/>
      <w:iCs w:val="0"/>
      <w:color w:val="000000"/>
      <w:sz w:val="18"/>
      <w:szCs w:val="18"/>
      <w:shd w:val="clear" w:color="auto" w:fill="auto"/>
    </w:rPr>
  </w:style>
  <w:style w:type="character" w:customStyle="1" w:styleId="csf229d0ff148">
    <w:name w:val="csf229d0ff148"/>
    <w:rsid w:val="0077730C"/>
    <w:rPr>
      <w:rFonts w:ascii="Arial" w:hAnsi="Arial" w:cs="Arial" w:hint="default"/>
      <w:b w:val="0"/>
      <w:bCs w:val="0"/>
      <w:i w:val="0"/>
      <w:iCs w:val="0"/>
      <w:color w:val="000000"/>
      <w:sz w:val="18"/>
      <w:szCs w:val="18"/>
      <w:shd w:val="clear" w:color="auto" w:fill="auto"/>
    </w:rPr>
  </w:style>
  <w:style w:type="character" w:customStyle="1" w:styleId="csf229d0ff176">
    <w:name w:val="csf229d0ff176"/>
    <w:rsid w:val="0077730C"/>
    <w:rPr>
      <w:rFonts w:ascii="Arial" w:hAnsi="Arial" w:cs="Arial" w:hint="default"/>
      <w:b w:val="0"/>
      <w:bCs w:val="0"/>
      <w:i w:val="0"/>
      <w:iCs w:val="0"/>
      <w:color w:val="000000"/>
      <w:sz w:val="18"/>
      <w:szCs w:val="18"/>
      <w:shd w:val="clear" w:color="auto" w:fill="auto"/>
    </w:rPr>
  </w:style>
  <w:style w:type="character" w:customStyle="1" w:styleId="csf229d0ff231">
    <w:name w:val="csf229d0ff231"/>
    <w:rsid w:val="0077730C"/>
    <w:rPr>
      <w:rFonts w:ascii="Arial" w:hAnsi="Arial" w:cs="Arial" w:hint="default"/>
      <w:b w:val="0"/>
      <w:bCs w:val="0"/>
      <w:i w:val="0"/>
      <w:iCs w:val="0"/>
      <w:color w:val="000000"/>
      <w:sz w:val="18"/>
      <w:szCs w:val="18"/>
      <w:shd w:val="clear" w:color="auto" w:fill="auto"/>
    </w:rPr>
  </w:style>
  <w:style w:type="character" w:customStyle="1" w:styleId="csf229d0ff238">
    <w:name w:val="csf229d0ff238"/>
    <w:rsid w:val="0077730C"/>
    <w:rPr>
      <w:rFonts w:ascii="Arial" w:hAnsi="Arial" w:cs="Arial" w:hint="default"/>
      <w:b w:val="0"/>
      <w:bCs w:val="0"/>
      <w:i w:val="0"/>
      <w:iCs w:val="0"/>
      <w:color w:val="000000"/>
      <w:sz w:val="18"/>
      <w:szCs w:val="18"/>
      <w:shd w:val="clear" w:color="auto" w:fill="auto"/>
    </w:rPr>
  </w:style>
  <w:style w:type="character" w:customStyle="1" w:styleId="csf229d0ff127">
    <w:name w:val="csf229d0ff127"/>
    <w:rsid w:val="0077730C"/>
    <w:rPr>
      <w:rFonts w:ascii="Arial" w:hAnsi="Arial" w:cs="Arial" w:hint="default"/>
      <w:b w:val="0"/>
      <w:bCs w:val="0"/>
      <w:i w:val="0"/>
      <w:iCs w:val="0"/>
      <w:color w:val="000000"/>
      <w:sz w:val="18"/>
      <w:szCs w:val="18"/>
      <w:shd w:val="clear" w:color="auto" w:fill="auto"/>
    </w:rPr>
  </w:style>
  <w:style w:type="character" w:customStyle="1" w:styleId="csab6e076951">
    <w:name w:val="csab6e076951"/>
    <w:rsid w:val="0077730C"/>
    <w:rPr>
      <w:rFonts w:ascii="Arial" w:hAnsi="Arial" w:cs="Arial" w:hint="default"/>
      <w:b w:val="0"/>
      <w:bCs w:val="0"/>
      <w:i w:val="0"/>
      <w:iCs w:val="0"/>
      <w:color w:val="000000"/>
      <w:sz w:val="18"/>
      <w:szCs w:val="18"/>
      <w:shd w:val="clear" w:color="auto" w:fill="auto"/>
    </w:rPr>
  </w:style>
  <w:style w:type="character" w:customStyle="1" w:styleId="csf229d0ff43">
    <w:name w:val="csf229d0ff43"/>
    <w:rsid w:val="0077730C"/>
    <w:rPr>
      <w:rFonts w:ascii="Arial" w:hAnsi="Arial" w:cs="Arial" w:hint="default"/>
      <w:b w:val="0"/>
      <w:bCs w:val="0"/>
      <w:i w:val="0"/>
      <w:iCs w:val="0"/>
      <w:color w:val="000000"/>
      <w:sz w:val="18"/>
      <w:szCs w:val="18"/>
      <w:shd w:val="clear" w:color="auto" w:fill="auto"/>
    </w:rPr>
  </w:style>
  <w:style w:type="character" w:customStyle="1" w:styleId="cs958d30211">
    <w:name w:val="cs958d30211"/>
    <w:rsid w:val="0077730C"/>
    <w:rPr>
      <w:rFonts w:ascii="Microsoft YaHei" w:eastAsia="Microsoft YaHei" w:hAnsi="Microsoft YaHei" w:hint="eastAsia"/>
      <w:b w:val="0"/>
      <w:bCs w:val="0"/>
      <w:i w:val="0"/>
      <w:iCs w:val="0"/>
      <w:color w:val="000000"/>
      <w:sz w:val="18"/>
      <w:szCs w:val="18"/>
      <w:shd w:val="clear" w:color="auto" w:fill="auto"/>
    </w:rPr>
  </w:style>
  <w:style w:type="character" w:customStyle="1" w:styleId="csab6e07691">
    <w:name w:val="csab6e07691"/>
    <w:rsid w:val="0077730C"/>
    <w:rPr>
      <w:rFonts w:ascii="Arial" w:hAnsi="Arial" w:cs="Arial" w:hint="default"/>
      <w:b w:val="0"/>
      <w:bCs w:val="0"/>
      <w:i w:val="0"/>
      <w:iCs w:val="0"/>
      <w:color w:val="000000"/>
      <w:sz w:val="18"/>
      <w:szCs w:val="18"/>
      <w:shd w:val="clear" w:color="auto" w:fill="auto"/>
    </w:rPr>
  </w:style>
  <w:style w:type="character" w:customStyle="1" w:styleId="csf229d0ff193">
    <w:name w:val="csf229d0ff193"/>
    <w:rsid w:val="0077730C"/>
    <w:rPr>
      <w:rFonts w:ascii="Arial" w:hAnsi="Arial" w:cs="Arial" w:hint="default"/>
      <w:b w:val="0"/>
      <w:bCs w:val="0"/>
      <w:i w:val="0"/>
      <w:iCs w:val="0"/>
      <w:color w:val="000000"/>
      <w:sz w:val="18"/>
      <w:szCs w:val="18"/>
      <w:shd w:val="clear" w:color="auto" w:fill="auto"/>
    </w:rPr>
  </w:style>
  <w:style w:type="character" w:customStyle="1" w:styleId="csab6e076922">
    <w:name w:val="csab6e076922"/>
    <w:rsid w:val="0077730C"/>
    <w:rPr>
      <w:rFonts w:ascii="Arial" w:hAnsi="Arial" w:cs="Arial" w:hint="default"/>
      <w:b w:val="0"/>
      <w:bCs w:val="0"/>
      <w:i w:val="0"/>
      <w:iCs w:val="0"/>
      <w:color w:val="000000"/>
      <w:sz w:val="18"/>
      <w:szCs w:val="18"/>
      <w:shd w:val="clear" w:color="auto" w:fill="auto"/>
    </w:rPr>
  </w:style>
  <w:style w:type="character" w:customStyle="1" w:styleId="csab6e076996">
    <w:name w:val="csab6e076996"/>
    <w:rsid w:val="0077730C"/>
    <w:rPr>
      <w:rFonts w:ascii="Arial" w:hAnsi="Arial" w:cs="Arial" w:hint="default"/>
      <w:b w:val="0"/>
      <w:bCs w:val="0"/>
      <w:i w:val="0"/>
      <w:iCs w:val="0"/>
      <w:color w:val="000000"/>
      <w:sz w:val="18"/>
      <w:szCs w:val="18"/>
      <w:shd w:val="clear" w:color="auto" w:fill="auto"/>
    </w:rPr>
  </w:style>
  <w:style w:type="character" w:customStyle="1" w:styleId="csab6e076995">
    <w:name w:val="csab6e076995"/>
    <w:rsid w:val="0077730C"/>
    <w:rPr>
      <w:rFonts w:ascii="Arial" w:hAnsi="Arial" w:cs="Arial" w:hint="default"/>
      <w:b w:val="0"/>
      <w:bCs w:val="0"/>
      <w:i w:val="0"/>
      <w:iCs w:val="0"/>
      <w:color w:val="000000"/>
      <w:sz w:val="18"/>
      <w:szCs w:val="18"/>
      <w:shd w:val="clear" w:color="auto" w:fill="auto"/>
    </w:rPr>
  </w:style>
  <w:style w:type="character" w:customStyle="1" w:styleId="csf229d0ff200">
    <w:name w:val="csf229d0ff200"/>
    <w:rsid w:val="0077730C"/>
    <w:rPr>
      <w:rFonts w:ascii="Arial" w:hAnsi="Arial" w:cs="Arial" w:hint="default"/>
      <w:b w:val="0"/>
      <w:bCs w:val="0"/>
      <w:i w:val="0"/>
      <w:iCs w:val="0"/>
      <w:color w:val="000000"/>
      <w:sz w:val="18"/>
      <w:szCs w:val="18"/>
      <w:shd w:val="clear" w:color="auto" w:fill="auto"/>
    </w:rPr>
  </w:style>
  <w:style w:type="character" w:customStyle="1" w:styleId="csba294252">
    <w:name w:val="csba294252"/>
    <w:rsid w:val="0077730C"/>
    <w:rPr>
      <w:rFonts w:ascii="Segoe UI" w:hAnsi="Segoe UI" w:cs="Segoe UI" w:hint="default"/>
      <w:b/>
      <w:bCs/>
      <w:i/>
      <w:iCs/>
      <w:color w:val="102B56"/>
      <w:sz w:val="18"/>
      <w:szCs w:val="18"/>
      <w:shd w:val="clear" w:color="auto" w:fill="auto"/>
    </w:rPr>
  </w:style>
  <w:style w:type="character" w:customStyle="1" w:styleId="csf229d0ff131">
    <w:name w:val="csf229d0ff131"/>
    <w:rsid w:val="0077730C"/>
    <w:rPr>
      <w:rFonts w:ascii="Arial" w:hAnsi="Arial" w:cs="Arial" w:hint="default"/>
      <w:b w:val="0"/>
      <w:bCs w:val="0"/>
      <w:i w:val="0"/>
      <w:iCs w:val="0"/>
      <w:color w:val="000000"/>
      <w:sz w:val="18"/>
      <w:szCs w:val="18"/>
      <w:shd w:val="clear" w:color="auto" w:fill="auto"/>
    </w:rPr>
  </w:style>
  <w:style w:type="character" w:customStyle="1" w:styleId="csf229d0ff154">
    <w:name w:val="csf229d0ff154"/>
    <w:rsid w:val="0077730C"/>
    <w:rPr>
      <w:rFonts w:ascii="Arial" w:hAnsi="Arial" w:cs="Arial" w:hint="default"/>
      <w:b w:val="0"/>
      <w:bCs w:val="0"/>
      <w:i w:val="0"/>
      <w:iCs w:val="0"/>
      <w:color w:val="000000"/>
      <w:sz w:val="18"/>
      <w:szCs w:val="18"/>
      <w:shd w:val="clear" w:color="auto" w:fill="auto"/>
    </w:rPr>
  </w:style>
  <w:style w:type="character" w:customStyle="1" w:styleId="csa5a0f5422">
    <w:name w:val="csa5a0f5422"/>
    <w:rsid w:val="0077730C"/>
    <w:rPr>
      <w:rFonts w:ascii="Arial" w:hAnsi="Arial" w:cs="Arial" w:hint="default"/>
      <w:b w:val="0"/>
      <w:bCs w:val="0"/>
      <w:i w:val="0"/>
      <w:iCs w:val="0"/>
      <w:color w:val="102B56"/>
      <w:sz w:val="18"/>
      <w:szCs w:val="18"/>
      <w:shd w:val="clear" w:color="auto" w:fill="auto"/>
    </w:rPr>
  </w:style>
  <w:style w:type="character" w:customStyle="1" w:styleId="csf229d0ff153">
    <w:name w:val="csf229d0ff153"/>
    <w:rsid w:val="0077730C"/>
    <w:rPr>
      <w:rFonts w:ascii="Arial" w:hAnsi="Arial" w:cs="Arial" w:hint="default"/>
      <w:b w:val="0"/>
      <w:bCs w:val="0"/>
      <w:i w:val="0"/>
      <w:iCs w:val="0"/>
      <w:color w:val="000000"/>
      <w:sz w:val="18"/>
      <w:szCs w:val="18"/>
      <w:shd w:val="clear" w:color="auto" w:fill="auto"/>
    </w:rPr>
  </w:style>
  <w:style w:type="character" w:customStyle="1" w:styleId="cs7ca65d8c1">
    <w:name w:val="cs7ca65d8c1"/>
    <w:rsid w:val="0077730C"/>
    <w:rPr>
      <w:rFonts w:ascii="Segoe UI" w:hAnsi="Segoe UI" w:cs="Segoe UI" w:hint="default"/>
      <w:b w:val="0"/>
      <w:bCs w:val="0"/>
      <w:i w:val="0"/>
      <w:iCs w:val="0"/>
      <w:color w:val="102B56"/>
      <w:sz w:val="18"/>
      <w:szCs w:val="18"/>
      <w:shd w:val="clear" w:color="auto" w:fill="auto"/>
    </w:rPr>
  </w:style>
  <w:style w:type="character" w:customStyle="1" w:styleId="csf229d0ff166">
    <w:name w:val="csf229d0ff166"/>
    <w:rsid w:val="0077730C"/>
    <w:rPr>
      <w:rFonts w:ascii="Arial" w:hAnsi="Arial" w:cs="Arial" w:hint="default"/>
      <w:b w:val="0"/>
      <w:bCs w:val="0"/>
      <w:i w:val="0"/>
      <w:iCs w:val="0"/>
      <w:color w:val="000000"/>
      <w:sz w:val="18"/>
      <w:szCs w:val="18"/>
      <w:shd w:val="clear" w:color="auto" w:fill="auto"/>
    </w:rPr>
  </w:style>
  <w:style w:type="character" w:customStyle="1" w:styleId="csf229d0ff177">
    <w:name w:val="csf229d0ff177"/>
    <w:rsid w:val="0077730C"/>
    <w:rPr>
      <w:rFonts w:ascii="Arial" w:hAnsi="Arial" w:cs="Arial" w:hint="default"/>
      <w:b w:val="0"/>
      <w:bCs w:val="0"/>
      <w:i w:val="0"/>
      <w:iCs w:val="0"/>
      <w:color w:val="000000"/>
      <w:sz w:val="18"/>
      <w:szCs w:val="18"/>
      <w:shd w:val="clear" w:color="auto" w:fill="auto"/>
    </w:rPr>
  </w:style>
  <w:style w:type="character" w:customStyle="1" w:styleId="csf229d0ff104">
    <w:name w:val="csf229d0ff104"/>
    <w:rsid w:val="0077730C"/>
    <w:rPr>
      <w:rFonts w:ascii="Arial" w:hAnsi="Arial" w:cs="Arial" w:hint="default"/>
      <w:b w:val="0"/>
      <w:bCs w:val="0"/>
      <w:i w:val="0"/>
      <w:iCs w:val="0"/>
      <w:color w:val="000000"/>
      <w:sz w:val="18"/>
      <w:szCs w:val="18"/>
      <w:shd w:val="clear" w:color="auto" w:fill="auto"/>
    </w:rPr>
  </w:style>
  <w:style w:type="character" w:customStyle="1" w:styleId="csf229d0ff156">
    <w:name w:val="csf229d0ff156"/>
    <w:rsid w:val="0077730C"/>
    <w:rPr>
      <w:rFonts w:ascii="Arial" w:hAnsi="Arial" w:cs="Arial" w:hint="default"/>
      <w:b w:val="0"/>
      <w:bCs w:val="0"/>
      <w:i w:val="0"/>
      <w:iCs w:val="0"/>
      <w:color w:val="000000"/>
      <w:sz w:val="18"/>
      <w:szCs w:val="18"/>
      <w:shd w:val="clear" w:color="auto" w:fill="auto"/>
    </w:rPr>
  </w:style>
  <w:style w:type="character" w:customStyle="1" w:styleId="csab6e076917">
    <w:name w:val="csab6e076917"/>
    <w:rsid w:val="0077730C"/>
    <w:rPr>
      <w:rFonts w:ascii="Arial" w:hAnsi="Arial" w:cs="Arial" w:hint="default"/>
      <w:b w:val="0"/>
      <w:bCs w:val="0"/>
      <w:i w:val="0"/>
      <w:iCs w:val="0"/>
      <w:color w:val="000000"/>
      <w:sz w:val="18"/>
      <w:szCs w:val="18"/>
      <w:shd w:val="clear" w:color="auto" w:fill="auto"/>
    </w:rPr>
  </w:style>
  <w:style w:type="character" w:customStyle="1" w:styleId="csab6e076935">
    <w:name w:val="csab6e076935"/>
    <w:rsid w:val="0077730C"/>
    <w:rPr>
      <w:rFonts w:ascii="Arial" w:hAnsi="Arial" w:cs="Arial" w:hint="default"/>
      <w:b w:val="0"/>
      <w:bCs w:val="0"/>
      <w:i w:val="0"/>
      <w:iCs w:val="0"/>
      <w:color w:val="000000"/>
      <w:sz w:val="18"/>
      <w:szCs w:val="18"/>
      <w:shd w:val="clear" w:color="auto" w:fill="auto"/>
    </w:rPr>
  </w:style>
  <w:style w:type="character" w:customStyle="1" w:styleId="csab6e076934">
    <w:name w:val="csab6e076934"/>
    <w:rsid w:val="0077730C"/>
    <w:rPr>
      <w:rFonts w:ascii="Arial" w:hAnsi="Arial" w:cs="Arial" w:hint="default"/>
      <w:b w:val="0"/>
      <w:bCs w:val="0"/>
      <w:i w:val="0"/>
      <w:iCs w:val="0"/>
      <w:color w:val="000000"/>
      <w:sz w:val="18"/>
      <w:szCs w:val="18"/>
      <w:shd w:val="clear" w:color="auto" w:fill="auto"/>
    </w:rPr>
  </w:style>
  <w:style w:type="character" w:customStyle="1" w:styleId="csf229d0ff121">
    <w:name w:val="csf229d0ff121"/>
    <w:rsid w:val="0077730C"/>
    <w:rPr>
      <w:rFonts w:ascii="Arial" w:hAnsi="Arial" w:cs="Arial" w:hint="default"/>
      <w:b w:val="0"/>
      <w:bCs w:val="0"/>
      <w:i w:val="0"/>
      <w:iCs w:val="0"/>
      <w:color w:val="000000"/>
      <w:sz w:val="18"/>
      <w:szCs w:val="18"/>
      <w:shd w:val="clear" w:color="auto" w:fill="auto"/>
    </w:rPr>
  </w:style>
  <w:style w:type="character" w:customStyle="1" w:styleId="csf229d0ff105">
    <w:name w:val="csf229d0ff105"/>
    <w:rsid w:val="0077730C"/>
    <w:rPr>
      <w:rFonts w:ascii="Arial" w:hAnsi="Arial" w:cs="Arial" w:hint="default"/>
      <w:b w:val="0"/>
      <w:bCs w:val="0"/>
      <w:i w:val="0"/>
      <w:iCs w:val="0"/>
      <w:color w:val="000000"/>
      <w:sz w:val="18"/>
      <w:szCs w:val="18"/>
      <w:shd w:val="clear" w:color="auto" w:fill="auto"/>
    </w:rPr>
  </w:style>
  <w:style w:type="character" w:customStyle="1" w:styleId="csab6e076976">
    <w:name w:val="csab6e076976"/>
    <w:rsid w:val="0077730C"/>
    <w:rPr>
      <w:rFonts w:ascii="Arial" w:hAnsi="Arial" w:cs="Arial" w:hint="default"/>
      <w:b w:val="0"/>
      <w:bCs w:val="0"/>
      <w:i w:val="0"/>
      <w:iCs w:val="0"/>
      <w:color w:val="000000"/>
      <w:sz w:val="18"/>
      <w:szCs w:val="18"/>
      <w:shd w:val="clear" w:color="auto" w:fill="auto"/>
    </w:rPr>
  </w:style>
  <w:style w:type="character" w:customStyle="1" w:styleId="csf229d0ff169">
    <w:name w:val="csf229d0ff169"/>
    <w:rsid w:val="0077730C"/>
    <w:rPr>
      <w:rFonts w:ascii="Arial" w:hAnsi="Arial" w:cs="Arial" w:hint="default"/>
      <w:b w:val="0"/>
      <w:bCs w:val="0"/>
      <w:i w:val="0"/>
      <w:iCs w:val="0"/>
      <w:color w:val="000000"/>
      <w:sz w:val="18"/>
      <w:szCs w:val="18"/>
      <w:shd w:val="clear" w:color="auto" w:fill="auto"/>
    </w:rPr>
  </w:style>
  <w:style w:type="character" w:customStyle="1" w:styleId="csab6e076938">
    <w:name w:val="csab6e076938"/>
    <w:rsid w:val="0077730C"/>
    <w:rPr>
      <w:rFonts w:ascii="Arial" w:hAnsi="Arial" w:cs="Arial" w:hint="default"/>
      <w:b w:val="0"/>
      <w:bCs w:val="0"/>
      <w:i w:val="0"/>
      <w:iCs w:val="0"/>
      <w:color w:val="000000"/>
      <w:sz w:val="18"/>
      <w:szCs w:val="18"/>
      <w:shd w:val="clear" w:color="auto" w:fill="auto"/>
    </w:rPr>
  </w:style>
  <w:style w:type="character" w:customStyle="1" w:styleId="csf562b9293">
    <w:name w:val="csf562b9293"/>
    <w:rsid w:val="0077730C"/>
    <w:rPr>
      <w:rFonts w:ascii="Arial" w:hAnsi="Arial" w:cs="Arial" w:hint="default"/>
      <w:b/>
      <w:bCs/>
      <w:i/>
      <w:iCs/>
      <w:color w:val="000000"/>
      <w:sz w:val="18"/>
      <w:szCs w:val="18"/>
      <w:shd w:val="clear" w:color="auto" w:fill="auto"/>
    </w:rPr>
  </w:style>
  <w:style w:type="character" w:customStyle="1" w:styleId="csf229d0ff144">
    <w:name w:val="csf229d0ff144"/>
    <w:rsid w:val="0077730C"/>
    <w:rPr>
      <w:rFonts w:ascii="Arial" w:hAnsi="Arial" w:cs="Arial" w:hint="default"/>
      <w:b w:val="0"/>
      <w:bCs w:val="0"/>
      <w:i w:val="0"/>
      <w:iCs w:val="0"/>
      <w:color w:val="000000"/>
      <w:sz w:val="18"/>
      <w:szCs w:val="18"/>
      <w:shd w:val="clear" w:color="auto" w:fill="auto"/>
    </w:rPr>
  </w:style>
  <w:style w:type="character" w:customStyle="1" w:styleId="csf229d0ff318">
    <w:name w:val="csf229d0ff318"/>
    <w:rsid w:val="0077730C"/>
    <w:rPr>
      <w:rFonts w:ascii="Arial" w:hAnsi="Arial" w:cs="Arial" w:hint="default"/>
      <w:b w:val="0"/>
      <w:bCs w:val="0"/>
      <w:i w:val="0"/>
      <w:iCs w:val="0"/>
      <w:color w:val="000000"/>
      <w:sz w:val="18"/>
      <w:szCs w:val="18"/>
      <w:shd w:val="clear" w:color="auto" w:fill="auto"/>
    </w:rPr>
  </w:style>
  <w:style w:type="character" w:customStyle="1" w:styleId="csf562b9294">
    <w:name w:val="csf562b9294"/>
    <w:rsid w:val="0077730C"/>
    <w:rPr>
      <w:rFonts w:ascii="Arial" w:hAnsi="Arial" w:cs="Arial" w:hint="default"/>
      <w:b/>
      <w:bCs/>
      <w:i/>
      <w:iCs/>
      <w:color w:val="000000"/>
      <w:sz w:val="18"/>
      <w:szCs w:val="18"/>
      <w:shd w:val="clear" w:color="auto" w:fill="auto"/>
    </w:rPr>
  </w:style>
  <w:style w:type="character" w:customStyle="1" w:styleId="csf229d0ff122">
    <w:name w:val="csf229d0ff122"/>
    <w:rsid w:val="0077730C"/>
    <w:rPr>
      <w:rFonts w:ascii="Arial" w:hAnsi="Arial" w:cs="Arial" w:hint="default"/>
      <w:b w:val="0"/>
      <w:bCs w:val="0"/>
      <w:i w:val="0"/>
      <w:iCs w:val="0"/>
      <w:color w:val="000000"/>
      <w:sz w:val="18"/>
      <w:szCs w:val="18"/>
      <w:shd w:val="clear" w:color="auto" w:fill="auto"/>
    </w:rPr>
  </w:style>
  <w:style w:type="character" w:customStyle="1" w:styleId="csf229d0ff167">
    <w:name w:val="csf229d0ff167"/>
    <w:rsid w:val="0077730C"/>
    <w:rPr>
      <w:rFonts w:ascii="Arial" w:hAnsi="Arial" w:cs="Arial" w:hint="default"/>
      <w:b w:val="0"/>
      <w:bCs w:val="0"/>
      <w:i w:val="0"/>
      <w:iCs w:val="0"/>
      <w:color w:val="000000"/>
      <w:sz w:val="18"/>
      <w:szCs w:val="18"/>
      <w:shd w:val="clear" w:color="auto" w:fill="auto"/>
    </w:rPr>
  </w:style>
  <w:style w:type="character" w:customStyle="1" w:styleId="csf229d0ff62">
    <w:name w:val="csf229d0ff62"/>
    <w:rsid w:val="0077730C"/>
    <w:rPr>
      <w:rFonts w:ascii="Arial" w:hAnsi="Arial" w:cs="Arial" w:hint="default"/>
      <w:b w:val="0"/>
      <w:bCs w:val="0"/>
      <w:i w:val="0"/>
      <w:iCs w:val="0"/>
      <w:color w:val="000000"/>
      <w:sz w:val="18"/>
      <w:szCs w:val="18"/>
      <w:shd w:val="clear" w:color="auto" w:fill="auto"/>
    </w:rPr>
  </w:style>
  <w:style w:type="character" w:customStyle="1" w:styleId="csf229d0ff68">
    <w:name w:val="csf229d0ff68"/>
    <w:rsid w:val="0077730C"/>
    <w:rPr>
      <w:rFonts w:ascii="Arial" w:hAnsi="Arial" w:cs="Arial" w:hint="default"/>
      <w:b w:val="0"/>
      <w:bCs w:val="0"/>
      <w:i w:val="0"/>
      <w:iCs w:val="0"/>
      <w:color w:val="000000"/>
      <w:sz w:val="18"/>
      <w:szCs w:val="18"/>
      <w:shd w:val="clear" w:color="auto" w:fill="auto"/>
    </w:rPr>
  </w:style>
  <w:style w:type="character" w:customStyle="1" w:styleId="csf229d0ff138">
    <w:name w:val="csf229d0ff138"/>
    <w:rsid w:val="0077730C"/>
    <w:rPr>
      <w:rFonts w:ascii="Arial" w:hAnsi="Arial" w:cs="Arial" w:hint="default"/>
      <w:b w:val="0"/>
      <w:bCs w:val="0"/>
      <w:i w:val="0"/>
      <w:iCs w:val="0"/>
      <w:color w:val="000000"/>
      <w:sz w:val="18"/>
      <w:szCs w:val="18"/>
      <w:shd w:val="clear" w:color="auto" w:fill="auto"/>
    </w:rPr>
  </w:style>
  <w:style w:type="character" w:customStyle="1" w:styleId="csf229d0ff160">
    <w:name w:val="csf229d0ff160"/>
    <w:rsid w:val="0077730C"/>
    <w:rPr>
      <w:rFonts w:ascii="Arial" w:hAnsi="Arial" w:cs="Arial" w:hint="default"/>
      <w:b w:val="0"/>
      <w:bCs w:val="0"/>
      <w:i w:val="0"/>
      <w:iCs w:val="0"/>
      <w:color w:val="000000"/>
      <w:sz w:val="18"/>
      <w:szCs w:val="18"/>
      <w:shd w:val="clear" w:color="auto" w:fill="auto"/>
    </w:rPr>
  </w:style>
  <w:style w:type="character" w:customStyle="1" w:styleId="csf06730b61">
    <w:name w:val="csf06730b61"/>
    <w:rsid w:val="0077730C"/>
    <w:rPr>
      <w:rFonts w:ascii="Times New Roman" w:hAnsi="Times New Roman" w:cs="Times New Roman" w:hint="default"/>
      <w:b/>
      <w:bCs/>
      <w:i w:val="0"/>
      <w:iCs w:val="0"/>
      <w:color w:val="000000"/>
      <w:sz w:val="16"/>
      <w:szCs w:val="16"/>
      <w:shd w:val="clear" w:color="auto" w:fill="auto"/>
    </w:rPr>
  </w:style>
  <w:style w:type="character" w:customStyle="1" w:styleId="csab6e076955">
    <w:name w:val="csab6e076955"/>
    <w:rsid w:val="0077730C"/>
    <w:rPr>
      <w:rFonts w:ascii="Arial" w:hAnsi="Arial" w:cs="Arial" w:hint="default"/>
      <w:b w:val="0"/>
      <w:bCs w:val="0"/>
      <w:i w:val="0"/>
      <w:iCs w:val="0"/>
      <w:color w:val="000000"/>
      <w:sz w:val="18"/>
      <w:szCs w:val="18"/>
      <w:shd w:val="clear" w:color="auto" w:fill="auto"/>
    </w:rPr>
  </w:style>
  <w:style w:type="character" w:customStyle="1" w:styleId="csf229d0ff31">
    <w:name w:val="csf229d0ff31"/>
    <w:rsid w:val="0077730C"/>
    <w:rPr>
      <w:rFonts w:ascii="Arial" w:hAnsi="Arial" w:cs="Arial" w:hint="default"/>
      <w:b w:val="0"/>
      <w:bCs w:val="0"/>
      <w:i w:val="0"/>
      <w:iCs w:val="0"/>
      <w:color w:val="000000"/>
      <w:sz w:val="18"/>
      <w:szCs w:val="18"/>
      <w:shd w:val="clear" w:color="auto" w:fill="auto"/>
    </w:rPr>
  </w:style>
  <w:style w:type="character" w:customStyle="1" w:styleId="csb3e8c9cf66">
    <w:name w:val="csb3e8c9cf66"/>
    <w:rsid w:val="0077730C"/>
    <w:rPr>
      <w:rFonts w:ascii="Arial" w:hAnsi="Arial" w:cs="Arial" w:hint="default"/>
      <w:b/>
      <w:bCs/>
      <w:i w:val="0"/>
      <w:iCs w:val="0"/>
      <w:color w:val="000000"/>
      <w:sz w:val="18"/>
      <w:szCs w:val="18"/>
      <w:shd w:val="clear" w:color="auto" w:fill="auto"/>
    </w:rPr>
  </w:style>
  <w:style w:type="character" w:customStyle="1" w:styleId="Arial9">
    <w:name w:val="Arial9(без отступов) Знак"/>
    <w:link w:val="Arial90"/>
    <w:semiHidden/>
    <w:locked/>
    <w:rsid w:val="0077730C"/>
    <w:rPr>
      <w:rFonts w:ascii="Arial" w:hAnsi="Arial" w:cs="Arial"/>
      <w:sz w:val="18"/>
      <w:szCs w:val="18"/>
      <w:lang w:val="ru-RU"/>
    </w:rPr>
  </w:style>
  <w:style w:type="paragraph" w:customStyle="1" w:styleId="Arial90">
    <w:name w:val="Arial9(без отступов)"/>
    <w:link w:val="Arial9"/>
    <w:semiHidden/>
    <w:rsid w:val="0077730C"/>
    <w:pPr>
      <w:ind w:left="-113"/>
    </w:pPr>
    <w:rPr>
      <w:rFonts w:ascii="Arial" w:hAnsi="Arial" w:cs="Arial"/>
      <w:sz w:val="18"/>
      <w:szCs w:val="18"/>
      <w:lang w:val="ru-RU" w:eastAsia="en-US"/>
    </w:rPr>
  </w:style>
  <w:style w:type="character" w:customStyle="1" w:styleId="csf229d0ff178">
    <w:name w:val="csf229d0ff178"/>
    <w:rsid w:val="0077730C"/>
    <w:rPr>
      <w:rFonts w:ascii="Arial" w:hAnsi="Arial" w:cs="Arial" w:hint="default"/>
      <w:b w:val="0"/>
      <w:bCs w:val="0"/>
      <w:i w:val="0"/>
      <w:iCs w:val="0"/>
      <w:color w:val="000000"/>
      <w:sz w:val="18"/>
      <w:szCs w:val="18"/>
      <w:shd w:val="clear" w:color="auto" w:fill="auto"/>
    </w:rPr>
  </w:style>
  <w:style w:type="character" w:customStyle="1" w:styleId="csb3e8c9cf163">
    <w:name w:val="csb3e8c9cf163"/>
    <w:rsid w:val="0077730C"/>
    <w:rPr>
      <w:rFonts w:ascii="Arial" w:hAnsi="Arial" w:cs="Arial" w:hint="default"/>
      <w:b/>
      <w:bCs/>
      <w:i w:val="0"/>
      <w:iCs w:val="0"/>
      <w:color w:val="000000"/>
      <w:sz w:val="18"/>
      <w:szCs w:val="18"/>
      <w:shd w:val="clear" w:color="auto" w:fill="auto"/>
    </w:rPr>
  </w:style>
  <w:style w:type="character" w:customStyle="1" w:styleId="csf229d0ff8">
    <w:name w:val="csf229d0ff8"/>
    <w:rsid w:val="0077730C"/>
    <w:rPr>
      <w:rFonts w:ascii="Arial" w:hAnsi="Arial" w:cs="Arial" w:hint="default"/>
      <w:b w:val="0"/>
      <w:bCs w:val="0"/>
      <w:i w:val="0"/>
      <w:iCs w:val="0"/>
      <w:color w:val="000000"/>
      <w:sz w:val="18"/>
      <w:szCs w:val="18"/>
      <w:shd w:val="clear" w:color="auto" w:fill="auto"/>
    </w:rPr>
  </w:style>
  <w:style w:type="character" w:customStyle="1" w:styleId="cs9b006263">
    <w:name w:val="cs9b006263"/>
    <w:rsid w:val="0077730C"/>
    <w:rPr>
      <w:rFonts w:ascii="Arial" w:hAnsi="Arial" w:cs="Arial" w:hint="default"/>
      <w:b/>
      <w:bCs/>
      <w:i w:val="0"/>
      <w:iCs w:val="0"/>
      <w:color w:val="000000"/>
      <w:sz w:val="20"/>
      <w:szCs w:val="20"/>
      <w:shd w:val="clear" w:color="auto" w:fill="auto"/>
    </w:rPr>
  </w:style>
  <w:style w:type="character" w:customStyle="1" w:styleId="csf229d0ff36">
    <w:name w:val="csf229d0ff36"/>
    <w:rsid w:val="0077730C"/>
    <w:rPr>
      <w:rFonts w:ascii="Arial" w:hAnsi="Arial" w:cs="Arial" w:hint="default"/>
      <w:b w:val="0"/>
      <w:bCs w:val="0"/>
      <w:i w:val="0"/>
      <w:iCs w:val="0"/>
      <w:color w:val="000000"/>
      <w:sz w:val="18"/>
      <w:szCs w:val="18"/>
      <w:shd w:val="clear" w:color="auto" w:fill="auto"/>
    </w:rPr>
  </w:style>
  <w:style w:type="character" w:customStyle="1" w:styleId="csf229d0ff100">
    <w:name w:val="csf229d0ff100"/>
    <w:rsid w:val="0077730C"/>
    <w:rPr>
      <w:rFonts w:ascii="Arial" w:hAnsi="Arial" w:cs="Arial" w:hint="default"/>
      <w:b w:val="0"/>
      <w:bCs w:val="0"/>
      <w:i w:val="0"/>
      <w:iCs w:val="0"/>
      <w:color w:val="000000"/>
      <w:sz w:val="18"/>
      <w:szCs w:val="18"/>
      <w:shd w:val="clear" w:color="auto" w:fill="auto"/>
    </w:rPr>
  </w:style>
  <w:style w:type="character" w:customStyle="1" w:styleId="csf229d0ff110">
    <w:name w:val="csf229d0ff110"/>
    <w:rsid w:val="0077730C"/>
    <w:rPr>
      <w:rFonts w:ascii="Arial" w:hAnsi="Arial" w:cs="Arial" w:hint="default"/>
      <w:b w:val="0"/>
      <w:bCs w:val="0"/>
      <w:i w:val="0"/>
      <w:iCs w:val="0"/>
      <w:color w:val="000000"/>
      <w:sz w:val="18"/>
      <w:szCs w:val="18"/>
      <w:shd w:val="clear" w:color="auto" w:fill="auto"/>
    </w:rPr>
  </w:style>
  <w:style w:type="character" w:customStyle="1" w:styleId="csf229d0ff125">
    <w:name w:val="csf229d0ff125"/>
    <w:rsid w:val="0077730C"/>
    <w:rPr>
      <w:rFonts w:ascii="Arial" w:hAnsi="Arial" w:cs="Arial" w:hint="default"/>
      <w:b w:val="0"/>
      <w:bCs w:val="0"/>
      <w:i w:val="0"/>
      <w:iCs w:val="0"/>
      <w:color w:val="000000"/>
      <w:sz w:val="18"/>
      <w:szCs w:val="18"/>
      <w:shd w:val="clear" w:color="auto" w:fill="auto"/>
    </w:rPr>
  </w:style>
  <w:style w:type="character" w:customStyle="1" w:styleId="csf229d0ff80">
    <w:name w:val="csf229d0ff80"/>
    <w:rsid w:val="0077730C"/>
    <w:rPr>
      <w:rFonts w:ascii="Arial" w:hAnsi="Arial" w:cs="Arial" w:hint="default"/>
      <w:b w:val="0"/>
      <w:bCs w:val="0"/>
      <w:i w:val="0"/>
      <w:iCs w:val="0"/>
      <w:color w:val="000000"/>
      <w:sz w:val="18"/>
      <w:szCs w:val="18"/>
      <w:shd w:val="clear" w:color="auto" w:fill="auto"/>
    </w:rPr>
  </w:style>
  <w:style w:type="paragraph" w:styleId="af5">
    <w:name w:val="List Paragraph"/>
    <w:basedOn w:val="a"/>
    <w:uiPriority w:val="34"/>
    <w:qFormat/>
    <w:rsid w:val="0077730C"/>
    <w:pPr>
      <w:snapToGrid w:val="0"/>
      <w:ind w:left="720"/>
      <w:contextualSpacing/>
    </w:pPr>
    <w:rPr>
      <w:rFonts w:ascii="Arial" w:eastAsia="Times New Roman" w:hAnsi="Arial"/>
      <w:sz w:val="28"/>
    </w:rPr>
  </w:style>
  <w:style w:type="character" w:customStyle="1" w:styleId="csf229d0ff102">
    <w:name w:val="csf229d0ff102"/>
    <w:rsid w:val="0077730C"/>
    <w:rPr>
      <w:rFonts w:ascii="Arial" w:hAnsi="Arial" w:cs="Arial" w:hint="default"/>
      <w:b w:val="0"/>
      <w:bCs w:val="0"/>
      <w:i w:val="0"/>
      <w:iCs w:val="0"/>
      <w:color w:val="000000"/>
      <w:sz w:val="18"/>
      <w:szCs w:val="18"/>
      <w:shd w:val="clear" w:color="auto" w:fill="auto"/>
    </w:rPr>
  </w:style>
  <w:style w:type="character" w:customStyle="1" w:styleId="csf229d0ff49">
    <w:name w:val="csf229d0ff49"/>
    <w:rsid w:val="0077730C"/>
    <w:rPr>
      <w:rFonts w:ascii="Arial" w:hAnsi="Arial" w:cs="Arial" w:hint="default"/>
      <w:b w:val="0"/>
      <w:bCs w:val="0"/>
      <w:i w:val="0"/>
      <w:iCs w:val="0"/>
      <w:color w:val="000000"/>
      <w:sz w:val="18"/>
      <w:szCs w:val="18"/>
      <w:shd w:val="clear" w:color="auto" w:fill="auto"/>
    </w:rPr>
  </w:style>
  <w:style w:type="character" w:customStyle="1" w:styleId="csab6e076954">
    <w:name w:val="csab6e076954"/>
    <w:rsid w:val="0077730C"/>
    <w:rPr>
      <w:rFonts w:ascii="Arial" w:hAnsi="Arial" w:cs="Arial" w:hint="default"/>
      <w:b w:val="0"/>
      <w:bCs w:val="0"/>
      <w:i w:val="0"/>
      <w:iCs w:val="0"/>
      <w:color w:val="000000"/>
      <w:sz w:val="18"/>
      <w:szCs w:val="18"/>
      <w:shd w:val="clear" w:color="auto" w:fill="auto"/>
    </w:rPr>
  </w:style>
  <w:style w:type="character" w:customStyle="1" w:styleId="csf562b9295">
    <w:name w:val="csf562b9295"/>
    <w:rsid w:val="0077730C"/>
    <w:rPr>
      <w:rFonts w:ascii="Arial" w:hAnsi="Arial" w:cs="Arial" w:hint="default"/>
      <w:b/>
      <w:bCs/>
      <w:i/>
      <w:iCs/>
      <w:color w:val="000000"/>
      <w:sz w:val="18"/>
      <w:szCs w:val="18"/>
      <w:shd w:val="clear" w:color="auto" w:fill="auto"/>
    </w:rPr>
  </w:style>
  <w:style w:type="character" w:customStyle="1" w:styleId="csf229d0ff142">
    <w:name w:val="csf229d0ff142"/>
    <w:rsid w:val="0077730C"/>
    <w:rPr>
      <w:rFonts w:ascii="Arial" w:hAnsi="Arial" w:cs="Arial" w:hint="default"/>
      <w:b w:val="0"/>
      <w:bCs w:val="0"/>
      <w:i w:val="0"/>
      <w:iCs w:val="0"/>
      <w:color w:val="000000"/>
      <w:sz w:val="18"/>
      <w:szCs w:val="18"/>
      <w:shd w:val="clear" w:color="auto" w:fill="auto"/>
    </w:rPr>
  </w:style>
  <w:style w:type="character" w:customStyle="1" w:styleId="csf229d0ff152">
    <w:name w:val="csf229d0ff152"/>
    <w:rsid w:val="0077730C"/>
    <w:rPr>
      <w:rFonts w:ascii="Arial" w:hAnsi="Arial" w:cs="Arial" w:hint="default"/>
      <w:b w:val="0"/>
      <w:bCs w:val="0"/>
      <w:i w:val="0"/>
      <w:iCs w:val="0"/>
      <w:color w:val="000000"/>
      <w:sz w:val="18"/>
      <w:szCs w:val="18"/>
      <w:shd w:val="clear" w:color="auto" w:fill="auto"/>
    </w:rPr>
  </w:style>
  <w:style w:type="character" w:customStyle="1" w:styleId="csf229d0ff95">
    <w:name w:val="csf229d0ff95"/>
    <w:rsid w:val="0077730C"/>
    <w:rPr>
      <w:rFonts w:ascii="Arial" w:hAnsi="Arial" w:cs="Arial" w:hint="default"/>
      <w:b w:val="0"/>
      <w:bCs w:val="0"/>
      <w:i w:val="0"/>
      <w:iCs w:val="0"/>
      <w:color w:val="000000"/>
      <w:sz w:val="18"/>
      <w:szCs w:val="18"/>
      <w:shd w:val="clear" w:color="auto" w:fill="auto"/>
    </w:rPr>
  </w:style>
  <w:style w:type="character" w:customStyle="1" w:styleId="csab6e076992">
    <w:name w:val="csab6e076992"/>
    <w:rsid w:val="0077730C"/>
    <w:rPr>
      <w:rFonts w:ascii="Arial" w:hAnsi="Arial" w:cs="Arial" w:hint="default"/>
      <w:b w:val="0"/>
      <w:bCs w:val="0"/>
      <w:i w:val="0"/>
      <w:iCs w:val="0"/>
      <w:color w:val="000000"/>
      <w:sz w:val="18"/>
      <w:szCs w:val="18"/>
      <w:shd w:val="clear" w:color="auto" w:fill="auto"/>
    </w:rPr>
  </w:style>
  <w:style w:type="character" w:customStyle="1" w:styleId="csab6e076975">
    <w:name w:val="csab6e076975"/>
    <w:rsid w:val="0077730C"/>
    <w:rPr>
      <w:rFonts w:ascii="Arial" w:hAnsi="Arial" w:cs="Arial" w:hint="default"/>
      <w:b w:val="0"/>
      <w:bCs w:val="0"/>
      <w:i w:val="0"/>
      <w:iCs w:val="0"/>
      <w:color w:val="000000"/>
      <w:sz w:val="18"/>
      <w:szCs w:val="18"/>
      <w:shd w:val="clear" w:color="auto" w:fill="auto"/>
    </w:rPr>
  </w:style>
  <w:style w:type="character" w:customStyle="1" w:styleId="csf229d0ff23">
    <w:name w:val="csf229d0ff23"/>
    <w:rsid w:val="0077730C"/>
    <w:rPr>
      <w:rFonts w:ascii="Arial" w:hAnsi="Arial" w:cs="Arial" w:hint="default"/>
      <w:b w:val="0"/>
      <w:bCs w:val="0"/>
      <w:i w:val="0"/>
      <w:iCs w:val="0"/>
      <w:color w:val="000000"/>
      <w:sz w:val="18"/>
      <w:szCs w:val="18"/>
      <w:shd w:val="clear" w:color="auto" w:fill="auto"/>
    </w:rPr>
  </w:style>
  <w:style w:type="character" w:customStyle="1" w:styleId="csab6e076944">
    <w:name w:val="csab6e076944"/>
    <w:rsid w:val="0077730C"/>
    <w:rPr>
      <w:rFonts w:ascii="Arial" w:hAnsi="Arial" w:cs="Arial" w:hint="default"/>
      <w:b w:val="0"/>
      <w:bCs w:val="0"/>
      <w:i w:val="0"/>
      <w:iCs w:val="0"/>
      <w:color w:val="000000"/>
      <w:sz w:val="18"/>
      <w:szCs w:val="18"/>
      <w:shd w:val="clear" w:color="auto" w:fill="auto"/>
    </w:rPr>
  </w:style>
  <w:style w:type="character" w:customStyle="1" w:styleId="csab6e076946">
    <w:name w:val="csab6e076946"/>
    <w:rsid w:val="0077730C"/>
    <w:rPr>
      <w:rFonts w:ascii="Arial" w:hAnsi="Arial" w:cs="Arial" w:hint="default"/>
      <w:b w:val="0"/>
      <w:bCs w:val="0"/>
      <w:i w:val="0"/>
      <w:iCs w:val="0"/>
      <w:color w:val="000000"/>
      <w:sz w:val="18"/>
      <w:szCs w:val="18"/>
      <w:shd w:val="clear" w:color="auto" w:fill="auto"/>
    </w:rPr>
  </w:style>
  <w:style w:type="character" w:customStyle="1" w:styleId="csf229d0ff103">
    <w:name w:val="csf229d0ff103"/>
    <w:rsid w:val="0077730C"/>
    <w:rPr>
      <w:rFonts w:ascii="Arial" w:hAnsi="Arial" w:cs="Arial" w:hint="default"/>
      <w:b w:val="0"/>
      <w:bCs w:val="0"/>
      <w:i w:val="0"/>
      <w:iCs w:val="0"/>
      <w:color w:val="000000"/>
      <w:sz w:val="18"/>
      <w:szCs w:val="18"/>
      <w:shd w:val="clear" w:color="auto" w:fill="auto"/>
    </w:rPr>
  </w:style>
  <w:style w:type="character" w:customStyle="1" w:styleId="csf229d0ff82">
    <w:name w:val="csf229d0ff82"/>
    <w:rsid w:val="0077730C"/>
    <w:rPr>
      <w:rFonts w:ascii="Arial" w:hAnsi="Arial" w:cs="Arial" w:hint="default"/>
      <w:b w:val="0"/>
      <w:bCs w:val="0"/>
      <w:i w:val="0"/>
      <w:iCs w:val="0"/>
      <w:color w:val="000000"/>
      <w:sz w:val="18"/>
      <w:szCs w:val="18"/>
      <w:shd w:val="clear" w:color="auto" w:fill="auto"/>
    </w:rPr>
  </w:style>
  <w:style w:type="character" w:customStyle="1" w:styleId="csf229d0ff101">
    <w:name w:val="csf229d0ff101"/>
    <w:rsid w:val="0077730C"/>
    <w:rPr>
      <w:rFonts w:ascii="Arial" w:hAnsi="Arial" w:cs="Arial" w:hint="default"/>
      <w:b w:val="0"/>
      <w:bCs w:val="0"/>
      <w:i w:val="0"/>
      <w:iCs w:val="0"/>
      <w:color w:val="000000"/>
      <w:sz w:val="18"/>
      <w:szCs w:val="18"/>
      <w:shd w:val="clear" w:color="auto" w:fill="auto"/>
    </w:rPr>
  </w:style>
  <w:style w:type="character" w:customStyle="1" w:styleId="csb3e8c9cf108">
    <w:name w:val="csb3e8c9cf108"/>
    <w:rsid w:val="0077730C"/>
    <w:rPr>
      <w:rFonts w:ascii="Arial" w:hAnsi="Arial" w:cs="Arial" w:hint="default"/>
      <w:b/>
      <w:bCs/>
      <w:i w:val="0"/>
      <w:iCs w:val="0"/>
      <w:color w:val="000000"/>
      <w:sz w:val="18"/>
      <w:szCs w:val="18"/>
      <w:shd w:val="clear" w:color="auto" w:fill="auto"/>
    </w:rPr>
  </w:style>
  <w:style w:type="character" w:customStyle="1" w:styleId="csf229d0ff107">
    <w:name w:val="csf229d0ff107"/>
    <w:rsid w:val="0077730C"/>
    <w:rPr>
      <w:rFonts w:ascii="Arial" w:hAnsi="Arial" w:cs="Arial" w:hint="default"/>
      <w:b w:val="0"/>
      <w:bCs w:val="0"/>
      <w:i w:val="0"/>
      <w:iCs w:val="0"/>
      <w:color w:val="000000"/>
      <w:sz w:val="18"/>
      <w:szCs w:val="18"/>
      <w:shd w:val="clear" w:color="auto" w:fill="auto"/>
    </w:rPr>
  </w:style>
  <w:style w:type="character" w:customStyle="1" w:styleId="csf562b9291">
    <w:name w:val="csf562b9291"/>
    <w:rsid w:val="0077730C"/>
    <w:rPr>
      <w:rFonts w:ascii="Arial" w:hAnsi="Arial" w:cs="Arial" w:hint="default"/>
      <w:b/>
      <w:bCs/>
      <w:i/>
      <w:iCs/>
      <w:color w:val="000000"/>
      <w:sz w:val="18"/>
      <w:szCs w:val="18"/>
      <w:shd w:val="clear" w:color="auto" w:fill="auto"/>
    </w:rPr>
  </w:style>
  <w:style w:type="character" w:customStyle="1" w:styleId="csab6e076993">
    <w:name w:val="csab6e076993"/>
    <w:rsid w:val="0077730C"/>
    <w:rPr>
      <w:rFonts w:ascii="Arial" w:hAnsi="Arial" w:cs="Arial" w:hint="default"/>
      <w:b w:val="0"/>
      <w:bCs w:val="0"/>
      <w:i w:val="0"/>
      <w:iCs w:val="0"/>
      <w:color w:val="000000"/>
      <w:sz w:val="18"/>
      <w:szCs w:val="18"/>
      <w:shd w:val="clear" w:color="auto" w:fill="auto"/>
    </w:rPr>
  </w:style>
  <w:style w:type="paragraph" w:customStyle="1" w:styleId="Arial91">
    <w:name w:val="Arial9(жирн)"/>
    <w:uiPriority w:val="99"/>
    <w:semiHidden/>
    <w:rsid w:val="0077730C"/>
    <w:pPr>
      <w:keepNext/>
      <w:tabs>
        <w:tab w:val="left" w:pos="210"/>
      </w:tabs>
      <w:autoSpaceDE w:val="0"/>
      <w:autoSpaceDN w:val="0"/>
      <w:spacing w:before="120"/>
    </w:pPr>
    <w:rPr>
      <w:rFonts w:ascii="Arial" w:eastAsia="Times New Roman" w:hAnsi="Arial" w:cs="Arial"/>
      <w:b/>
      <w:bCs/>
      <w:sz w:val="18"/>
      <w:lang w:val="en-US" w:eastAsia="en-US"/>
    </w:rPr>
  </w:style>
  <w:style w:type="character" w:customStyle="1" w:styleId="Arial96">
    <w:name w:val="Arial9+6пт Знак"/>
    <w:link w:val="Arial960"/>
    <w:locked/>
    <w:rsid w:val="0077730C"/>
    <w:rPr>
      <w:rFonts w:ascii="Arial" w:hAnsi="Arial"/>
      <w:sz w:val="18"/>
      <w:lang w:val="x-none" w:eastAsia="ru-RU"/>
    </w:rPr>
  </w:style>
  <w:style w:type="paragraph" w:customStyle="1" w:styleId="Arial960">
    <w:name w:val="Arial9+6пт"/>
    <w:basedOn w:val="a"/>
    <w:link w:val="Arial96"/>
    <w:rsid w:val="0077730C"/>
    <w:pPr>
      <w:snapToGrid w:val="0"/>
      <w:spacing w:before="120"/>
    </w:pPr>
    <w:rPr>
      <w:rFonts w:ascii="Arial" w:hAnsi="Arial"/>
      <w:sz w:val="18"/>
      <w:lang w:val="x-none"/>
    </w:rPr>
  </w:style>
  <w:style w:type="character" w:customStyle="1" w:styleId="csf229d0ff86">
    <w:name w:val="csf229d0ff86"/>
    <w:rsid w:val="0077730C"/>
    <w:rPr>
      <w:rFonts w:ascii="Arial" w:hAnsi="Arial" w:cs="Arial" w:hint="default"/>
      <w:b w:val="0"/>
      <w:bCs w:val="0"/>
      <w:i w:val="0"/>
      <w:iCs w:val="0"/>
      <w:color w:val="000000"/>
      <w:sz w:val="18"/>
      <w:szCs w:val="18"/>
      <w:shd w:val="clear" w:color="auto" w:fill="auto"/>
    </w:rPr>
  </w:style>
  <w:style w:type="character" w:customStyle="1" w:styleId="csba2942511">
    <w:name w:val="csba2942511"/>
    <w:rsid w:val="0077730C"/>
    <w:rPr>
      <w:rFonts w:ascii="Segoe UI" w:hAnsi="Segoe UI" w:cs="Segoe UI" w:hint="default"/>
      <w:b/>
      <w:bCs/>
      <w:i/>
      <w:iCs/>
      <w:color w:val="102B56"/>
      <w:sz w:val="18"/>
      <w:szCs w:val="18"/>
      <w:shd w:val="clear" w:color="auto" w:fill="auto"/>
    </w:rPr>
  </w:style>
  <w:style w:type="character" w:customStyle="1" w:styleId="csab6e076914">
    <w:name w:val="csab6e076914"/>
    <w:rsid w:val="0077730C"/>
    <w:rPr>
      <w:rFonts w:ascii="Arial" w:hAnsi="Arial" w:cs="Arial" w:hint="default"/>
      <w:b w:val="0"/>
      <w:bCs w:val="0"/>
      <w:i w:val="0"/>
      <w:iCs w:val="0"/>
      <w:color w:val="000000"/>
      <w:sz w:val="18"/>
      <w:szCs w:val="18"/>
    </w:rPr>
  </w:style>
  <w:style w:type="character" w:customStyle="1" w:styleId="csf229d0ff134">
    <w:name w:val="csf229d0ff134"/>
    <w:rsid w:val="0077730C"/>
    <w:rPr>
      <w:rFonts w:ascii="Arial" w:hAnsi="Arial" w:cs="Arial" w:hint="default"/>
      <w:b w:val="0"/>
      <w:bCs w:val="0"/>
      <w:i w:val="0"/>
      <w:iCs w:val="0"/>
      <w:color w:val="000000"/>
      <w:sz w:val="18"/>
      <w:szCs w:val="18"/>
      <w:shd w:val="clear" w:color="auto" w:fill="auto"/>
    </w:rPr>
  </w:style>
  <w:style w:type="character" w:customStyle="1" w:styleId="csed36d4af2">
    <w:name w:val="csed36d4af2"/>
    <w:rsid w:val="0077730C"/>
    <w:rPr>
      <w:rFonts w:ascii="Arial" w:hAnsi="Arial" w:cs="Arial" w:hint="default"/>
      <w:b/>
      <w:bCs/>
      <w:i/>
      <w:iCs/>
      <w:color w:val="000000"/>
      <w:sz w:val="20"/>
      <w:szCs w:val="20"/>
      <w:shd w:val="clear" w:color="auto" w:fill="auto"/>
    </w:rPr>
  </w:style>
  <w:style w:type="character" w:styleId="af6">
    <w:name w:val="FollowedHyperlink"/>
    <w:uiPriority w:val="99"/>
    <w:unhideWhenUsed/>
    <w:rsid w:val="0077730C"/>
    <w:rPr>
      <w:color w:val="954F72"/>
      <w:u w:val="single"/>
    </w:rPr>
  </w:style>
  <w:style w:type="paragraph" w:customStyle="1" w:styleId="msonormal0">
    <w:name w:val="msonormal"/>
    <w:basedOn w:val="a"/>
    <w:rsid w:val="0077730C"/>
    <w:pPr>
      <w:spacing w:before="100" w:beforeAutospacing="1" w:after="100" w:afterAutospacing="1"/>
    </w:pPr>
    <w:rPr>
      <w:sz w:val="24"/>
      <w:szCs w:val="24"/>
      <w:lang w:val="en-US" w:eastAsia="en-US"/>
    </w:rPr>
  </w:style>
  <w:style w:type="paragraph" w:styleId="af7">
    <w:name w:val="Title"/>
    <w:basedOn w:val="a"/>
    <w:link w:val="af8"/>
    <w:uiPriority w:val="99"/>
    <w:qFormat/>
    <w:rsid w:val="0077730C"/>
    <w:rPr>
      <w:sz w:val="24"/>
      <w:szCs w:val="24"/>
      <w:lang w:val="en-US" w:eastAsia="en-US"/>
    </w:rPr>
  </w:style>
  <w:style w:type="character" w:customStyle="1" w:styleId="af8">
    <w:name w:val="Заголовок Знак"/>
    <w:link w:val="af7"/>
    <w:uiPriority w:val="99"/>
    <w:rsid w:val="0077730C"/>
    <w:rPr>
      <w:rFonts w:ascii="Times New Roman" w:hAnsi="Times New Roman"/>
      <w:sz w:val="24"/>
      <w:szCs w:val="24"/>
    </w:rPr>
  </w:style>
  <w:style w:type="paragraph" w:styleId="25">
    <w:name w:val="Body Text 2"/>
    <w:basedOn w:val="a"/>
    <w:link w:val="27"/>
    <w:uiPriority w:val="99"/>
    <w:unhideWhenUsed/>
    <w:rsid w:val="0077730C"/>
    <w:rPr>
      <w:sz w:val="24"/>
      <w:szCs w:val="24"/>
      <w:lang w:val="en-US" w:eastAsia="en-US"/>
    </w:rPr>
  </w:style>
  <w:style w:type="character" w:customStyle="1" w:styleId="27">
    <w:name w:val="Основной текст 2 Знак"/>
    <w:link w:val="25"/>
    <w:uiPriority w:val="99"/>
    <w:rsid w:val="0077730C"/>
    <w:rPr>
      <w:rFonts w:ascii="Times New Roman" w:hAnsi="Times New Roman"/>
      <w:sz w:val="24"/>
      <w:szCs w:val="24"/>
    </w:rPr>
  </w:style>
  <w:style w:type="character" w:customStyle="1" w:styleId="af9">
    <w:name w:val="Название Знак"/>
    <w:link w:val="afa"/>
    <w:locked/>
    <w:rsid w:val="0077730C"/>
    <w:rPr>
      <w:rFonts w:ascii="Cambria" w:hAnsi="Cambria"/>
      <w:color w:val="17365D"/>
      <w:spacing w:val="5"/>
    </w:rPr>
  </w:style>
  <w:style w:type="paragraph" w:customStyle="1" w:styleId="afa">
    <w:name w:val="Название"/>
    <w:basedOn w:val="a"/>
    <w:link w:val="af9"/>
    <w:rsid w:val="0077730C"/>
    <w:rPr>
      <w:rFonts w:ascii="Cambria" w:hAnsi="Cambria"/>
      <w:color w:val="17365D"/>
      <w:spacing w:val="5"/>
      <w:lang w:val="en-US" w:eastAsia="en-US"/>
    </w:rPr>
  </w:style>
  <w:style w:type="character" w:customStyle="1" w:styleId="afb">
    <w:name w:val="Верхній колонтитул Знак"/>
    <w:link w:val="1a"/>
    <w:uiPriority w:val="99"/>
    <w:locked/>
    <w:rsid w:val="0077730C"/>
  </w:style>
  <w:style w:type="paragraph" w:customStyle="1" w:styleId="1a">
    <w:name w:val="Верхній колонтитул1"/>
    <w:basedOn w:val="a"/>
    <w:link w:val="afb"/>
    <w:uiPriority w:val="99"/>
    <w:rsid w:val="0077730C"/>
    <w:rPr>
      <w:rFonts w:ascii="Calibri" w:hAnsi="Calibri"/>
      <w:lang w:val="en-US" w:eastAsia="en-US"/>
    </w:rPr>
  </w:style>
  <w:style w:type="character" w:customStyle="1" w:styleId="afc">
    <w:name w:val="Нижній колонтитул Знак"/>
    <w:link w:val="1b"/>
    <w:uiPriority w:val="99"/>
    <w:locked/>
    <w:rsid w:val="0077730C"/>
  </w:style>
  <w:style w:type="paragraph" w:customStyle="1" w:styleId="1b">
    <w:name w:val="Нижній колонтитул1"/>
    <w:basedOn w:val="a"/>
    <w:link w:val="afc"/>
    <w:uiPriority w:val="99"/>
    <w:rsid w:val="0077730C"/>
    <w:rPr>
      <w:rFonts w:ascii="Calibri" w:hAnsi="Calibri"/>
      <w:lang w:val="en-US" w:eastAsia="en-US"/>
    </w:rPr>
  </w:style>
  <w:style w:type="character" w:customStyle="1" w:styleId="afd">
    <w:name w:val="Назва Знак"/>
    <w:link w:val="1c"/>
    <w:locked/>
    <w:rsid w:val="0077730C"/>
    <w:rPr>
      <w:rFonts w:ascii="Calibri Light" w:hAnsi="Calibri Light" w:cs="Calibri Light"/>
      <w:spacing w:val="-10"/>
    </w:rPr>
  </w:style>
  <w:style w:type="paragraph" w:customStyle="1" w:styleId="1c">
    <w:name w:val="Назва1"/>
    <w:basedOn w:val="a"/>
    <w:link w:val="afd"/>
    <w:rsid w:val="0077730C"/>
    <w:rPr>
      <w:rFonts w:ascii="Calibri Light" w:hAnsi="Calibri Light" w:cs="Calibri Light"/>
      <w:spacing w:val="-10"/>
      <w:lang w:val="en-US" w:eastAsia="en-US"/>
    </w:rPr>
  </w:style>
  <w:style w:type="character" w:customStyle="1" w:styleId="2a">
    <w:name w:val="Основний текст 2 Знак"/>
    <w:link w:val="212"/>
    <w:locked/>
    <w:rsid w:val="0077730C"/>
  </w:style>
  <w:style w:type="paragraph" w:customStyle="1" w:styleId="212">
    <w:name w:val="Основний текст 21"/>
    <w:basedOn w:val="a"/>
    <w:link w:val="2a"/>
    <w:rsid w:val="0077730C"/>
    <w:rPr>
      <w:rFonts w:ascii="Calibri" w:hAnsi="Calibri"/>
      <w:lang w:val="en-US" w:eastAsia="en-US"/>
    </w:rPr>
  </w:style>
  <w:style w:type="character" w:customStyle="1" w:styleId="afe">
    <w:name w:val="Текст у виносці Знак"/>
    <w:link w:val="1d"/>
    <w:locked/>
    <w:rsid w:val="0077730C"/>
    <w:rPr>
      <w:rFonts w:ascii="Segoe UI" w:hAnsi="Segoe UI" w:cs="Segoe UI"/>
    </w:rPr>
  </w:style>
  <w:style w:type="paragraph" w:customStyle="1" w:styleId="1d">
    <w:name w:val="Текст у виносці1"/>
    <w:basedOn w:val="a"/>
    <w:link w:val="afe"/>
    <w:rsid w:val="0077730C"/>
    <w:rPr>
      <w:rFonts w:ascii="Segoe UI" w:hAnsi="Segoe UI" w:cs="Segoe UI"/>
      <w:lang w:val="en-US" w:eastAsia="en-US"/>
    </w:rPr>
  </w:style>
  <w:style w:type="character" w:customStyle="1" w:styleId="emailstyle45">
    <w:name w:val="emailstyle45"/>
    <w:semiHidden/>
    <w:rsid w:val="0077730C"/>
    <w:rPr>
      <w:rFonts w:ascii="Calibri" w:hAnsi="Calibri" w:cs="Calibri" w:hint="default"/>
      <w:color w:val="auto"/>
    </w:rPr>
  </w:style>
  <w:style w:type="character" w:customStyle="1" w:styleId="error">
    <w:name w:val="error"/>
    <w:rsid w:val="0077730C"/>
  </w:style>
  <w:style w:type="character" w:customStyle="1" w:styleId="TimesNewRoman121">
    <w:name w:val="Стиль Times New Roman 12 пт1"/>
    <w:rsid w:val="0077730C"/>
    <w:rPr>
      <w:rFonts w:ascii="Times New Roman" w:hAnsi="Times New Roman" w:cs="Times New Roman" w:hint="default"/>
    </w:rPr>
  </w:style>
  <w:style w:type="character" w:customStyle="1" w:styleId="cs95e872d03">
    <w:name w:val="cs95e872d03"/>
    <w:rsid w:val="0077730C"/>
  </w:style>
  <w:style w:type="character" w:customStyle="1" w:styleId="cs7a65ad241">
    <w:name w:val="cs7a65ad241"/>
    <w:rsid w:val="0077730C"/>
    <w:rPr>
      <w:rFonts w:ascii="Times New Roman" w:hAnsi="Times New Roman" w:cs="Times New Roman" w:hint="default"/>
      <w:b/>
      <w:bCs/>
      <w:i w:val="0"/>
      <w:iCs w:val="0"/>
      <w:color w:val="000000"/>
      <w:sz w:val="26"/>
      <w:szCs w:val="26"/>
    </w:rPr>
  </w:style>
  <w:style w:type="character" w:customStyle="1" w:styleId="csccf5e31620">
    <w:name w:val="csccf5e31620"/>
    <w:rsid w:val="0077730C"/>
    <w:rPr>
      <w:rFonts w:ascii="Arial" w:hAnsi="Arial" w:cs="Arial" w:hint="default"/>
      <w:b/>
      <w:bCs/>
      <w:i w:val="0"/>
      <w:iCs w:val="0"/>
      <w:color w:val="000000"/>
      <w:sz w:val="18"/>
      <w:szCs w:val="18"/>
      <w:shd w:val="clear" w:color="auto" w:fill="auto"/>
    </w:rPr>
  </w:style>
  <w:style w:type="character" w:customStyle="1" w:styleId="cs9ff1b61120">
    <w:name w:val="cs9ff1b61120"/>
    <w:rsid w:val="0077730C"/>
    <w:rPr>
      <w:rFonts w:ascii="Arial" w:hAnsi="Arial" w:cs="Arial" w:hint="default"/>
      <w:b w:val="0"/>
      <w:bCs w:val="0"/>
      <w:i w:val="0"/>
      <w:iCs w:val="0"/>
      <w:color w:val="000000"/>
      <w:sz w:val="18"/>
      <w:szCs w:val="18"/>
      <w:shd w:val="clear" w:color="auto" w:fill="auto"/>
    </w:rPr>
  </w:style>
  <w:style w:type="character" w:customStyle="1" w:styleId="cs9ff1b61111">
    <w:name w:val="cs9ff1b61111"/>
    <w:rsid w:val="0077730C"/>
    <w:rPr>
      <w:rFonts w:ascii="Arial" w:hAnsi="Arial" w:cs="Arial" w:hint="default"/>
      <w:b w:val="0"/>
      <w:bCs w:val="0"/>
      <w:i w:val="0"/>
      <w:iCs w:val="0"/>
      <w:color w:val="000000"/>
      <w:sz w:val="18"/>
      <w:szCs w:val="18"/>
      <w:shd w:val="clear" w:color="auto" w:fill="auto"/>
    </w:rPr>
  </w:style>
  <w:style w:type="character" w:customStyle="1" w:styleId="cs9ff1b611205">
    <w:name w:val="cs9ff1b611205"/>
    <w:rsid w:val="0077730C"/>
    <w:rPr>
      <w:rFonts w:ascii="Arial" w:hAnsi="Arial" w:cs="Arial" w:hint="default"/>
      <w:b w:val="0"/>
      <w:bCs w:val="0"/>
      <w:i w:val="0"/>
      <w:iCs w:val="0"/>
      <w:color w:val="000000"/>
      <w:sz w:val="18"/>
      <w:szCs w:val="18"/>
      <w:shd w:val="clear" w:color="auto" w:fill="auto"/>
    </w:rPr>
  </w:style>
  <w:style w:type="character" w:customStyle="1" w:styleId="csab6e0769173">
    <w:name w:val="csab6e0769173"/>
    <w:rsid w:val="0077730C"/>
    <w:rPr>
      <w:rFonts w:ascii="Arial" w:hAnsi="Arial" w:cs="Arial" w:hint="default"/>
      <w:b w:val="0"/>
      <w:bCs w:val="0"/>
      <w:i w:val="0"/>
      <w:iCs w:val="0"/>
      <w:color w:val="000000"/>
      <w:sz w:val="18"/>
      <w:szCs w:val="18"/>
      <w:shd w:val="clear" w:color="auto" w:fill="auto"/>
    </w:rPr>
  </w:style>
  <w:style w:type="table" w:styleId="1e">
    <w:name w:val="Table Simple 1"/>
    <w:basedOn w:val="a1"/>
    <w:uiPriority w:val="99"/>
    <w:rsid w:val="0077730C"/>
    <w:pPr>
      <w:autoSpaceDE w:val="0"/>
      <w:autoSpaceDN w:val="0"/>
      <w:adjustRightInd w:val="0"/>
    </w:pPr>
    <w:rPr>
      <w:rFonts w:ascii="Segoe UI" w:eastAsia="Times New Roman" w:hAnsi="Segoe UI" w:cs="Segoe UI"/>
      <w:b/>
      <w:bCs/>
      <w:sz w:val="18"/>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customStyle="1" w:styleId="cs9ff1b61121">
    <w:name w:val="cs9ff1b61121"/>
    <w:rsid w:val="0077730C"/>
    <w:rPr>
      <w:rFonts w:ascii="Arial" w:hAnsi="Arial" w:cs="Arial" w:hint="default"/>
      <w:b w:val="0"/>
      <w:bCs w:val="0"/>
      <w:i w:val="0"/>
      <w:iCs w:val="0"/>
      <w:color w:val="000000"/>
      <w:sz w:val="18"/>
      <w:szCs w:val="18"/>
      <w:shd w:val="clear" w:color="auto" w:fill="auto"/>
    </w:rPr>
  </w:style>
  <w:style w:type="character" w:customStyle="1" w:styleId="csccf5e316219">
    <w:name w:val="csccf5e316219"/>
    <w:rsid w:val="0077730C"/>
    <w:rPr>
      <w:rFonts w:ascii="Arial" w:hAnsi="Arial" w:cs="Arial" w:hint="default"/>
      <w:b/>
      <w:bCs/>
      <w:i w:val="0"/>
      <w:iCs w:val="0"/>
      <w:color w:val="000000"/>
      <w:sz w:val="18"/>
      <w:szCs w:val="18"/>
      <w:shd w:val="clear" w:color="auto" w:fill="auto"/>
    </w:rPr>
  </w:style>
  <w:style w:type="character" w:customStyle="1" w:styleId="cs9ff1b611210">
    <w:name w:val="cs9ff1b611210"/>
    <w:rsid w:val="0077730C"/>
    <w:rPr>
      <w:rFonts w:ascii="Arial" w:hAnsi="Arial" w:cs="Arial" w:hint="default"/>
      <w:b w:val="0"/>
      <w:bCs w:val="0"/>
      <w:i w:val="0"/>
      <w:iCs w:val="0"/>
      <w:color w:val="000000"/>
      <w:sz w:val="18"/>
      <w:szCs w:val="18"/>
      <w:shd w:val="clear" w:color="auto" w:fill="auto"/>
    </w:rPr>
  </w:style>
  <w:style w:type="character" w:customStyle="1" w:styleId="csab6e076970">
    <w:name w:val="csab6e076970"/>
    <w:rsid w:val="0077730C"/>
    <w:rPr>
      <w:rFonts w:ascii="Arial" w:hAnsi="Arial" w:cs="Arial" w:hint="default"/>
      <w:b w:val="0"/>
      <w:bCs w:val="0"/>
      <w:i w:val="0"/>
      <w:iCs w:val="0"/>
      <w:color w:val="000000"/>
      <w:sz w:val="18"/>
      <w:szCs w:val="18"/>
      <w:shd w:val="clear" w:color="auto" w:fill="auto"/>
    </w:rPr>
  </w:style>
  <w:style w:type="paragraph" w:customStyle="1" w:styleId="143">
    <w:name w:val="Основной текст с отступом143"/>
    <w:basedOn w:val="a"/>
    <w:rsid w:val="0077730C"/>
    <w:pPr>
      <w:ind w:firstLine="708"/>
      <w:jc w:val="both"/>
    </w:pPr>
    <w:rPr>
      <w:rFonts w:ascii="Arial" w:eastAsia="Times New Roman" w:hAnsi="Arial"/>
      <w:b/>
      <w:sz w:val="18"/>
      <w:lang w:val="en-US" w:eastAsia="en-US"/>
    </w:rPr>
  </w:style>
  <w:style w:type="paragraph" w:customStyle="1" w:styleId="144">
    <w:name w:val="Основной текст с отступом144"/>
    <w:basedOn w:val="a"/>
    <w:rsid w:val="0077730C"/>
    <w:pPr>
      <w:ind w:firstLine="708"/>
      <w:jc w:val="both"/>
    </w:pPr>
    <w:rPr>
      <w:rFonts w:ascii="Arial" w:eastAsia="Times New Roman" w:hAnsi="Arial"/>
      <w:b/>
      <w:sz w:val="18"/>
      <w:lang w:val="en-US" w:eastAsia="en-US"/>
    </w:rPr>
  </w:style>
  <w:style w:type="paragraph" w:customStyle="1" w:styleId="145">
    <w:name w:val="Основной текст с отступом145"/>
    <w:basedOn w:val="a"/>
    <w:rsid w:val="0077730C"/>
    <w:pPr>
      <w:ind w:firstLine="708"/>
      <w:jc w:val="both"/>
    </w:pPr>
    <w:rPr>
      <w:rFonts w:ascii="Arial" w:eastAsia="Times New Roman" w:hAnsi="Arial"/>
      <w:b/>
      <w:sz w:val="18"/>
      <w:lang w:val="en-US" w:eastAsia="en-US"/>
    </w:rPr>
  </w:style>
  <w:style w:type="paragraph" w:customStyle="1" w:styleId="147">
    <w:name w:val="Основной текст с отступом147"/>
    <w:basedOn w:val="a"/>
    <w:rsid w:val="0077730C"/>
    <w:pPr>
      <w:ind w:firstLine="708"/>
      <w:jc w:val="both"/>
    </w:pPr>
    <w:rPr>
      <w:rFonts w:ascii="Arial" w:eastAsia="Times New Roman" w:hAnsi="Arial"/>
      <w:b/>
      <w:sz w:val="18"/>
      <w:lang w:val="en-US" w:eastAsia="en-US"/>
    </w:rPr>
  </w:style>
  <w:style w:type="paragraph" w:customStyle="1" w:styleId="148">
    <w:name w:val="Основной текст с отступом148"/>
    <w:basedOn w:val="a"/>
    <w:rsid w:val="0077730C"/>
    <w:pPr>
      <w:ind w:firstLine="708"/>
      <w:jc w:val="both"/>
    </w:pPr>
    <w:rPr>
      <w:rFonts w:ascii="Arial" w:eastAsia="Times New Roman" w:hAnsi="Arial"/>
      <w:b/>
      <w:sz w:val="18"/>
      <w:lang w:val="en-US" w:eastAsia="en-US"/>
    </w:rPr>
  </w:style>
  <w:style w:type="paragraph" w:customStyle="1" w:styleId="149">
    <w:name w:val="Основной текст с отступом149"/>
    <w:basedOn w:val="a"/>
    <w:rsid w:val="0077730C"/>
    <w:pPr>
      <w:ind w:firstLine="708"/>
      <w:jc w:val="both"/>
    </w:pPr>
    <w:rPr>
      <w:rFonts w:ascii="Arial" w:eastAsia="Times New Roman" w:hAnsi="Arial"/>
      <w:b/>
      <w:sz w:val="18"/>
      <w:lang w:val="en-US" w:eastAsia="en-US"/>
    </w:rPr>
  </w:style>
  <w:style w:type="paragraph" w:customStyle="1" w:styleId="Arial92">
    <w:name w:val="Стиль Arial9(жирн) + не полужирный"/>
    <w:basedOn w:val="a"/>
    <w:uiPriority w:val="99"/>
    <w:semiHidden/>
    <w:rsid w:val="0077730C"/>
    <w:pPr>
      <w:keepNext/>
      <w:tabs>
        <w:tab w:val="left" w:pos="210"/>
      </w:tabs>
      <w:autoSpaceDE w:val="0"/>
      <w:autoSpaceDN w:val="0"/>
      <w:spacing w:before="120"/>
    </w:pPr>
    <w:rPr>
      <w:rFonts w:ascii="Arial" w:hAnsi="Arial" w:cs="Arial"/>
      <w:b/>
      <w:sz w:val="18"/>
      <w:lang w:val="en-US" w:eastAsia="en-US"/>
    </w:rPr>
  </w:style>
  <w:style w:type="paragraph" w:customStyle="1" w:styleId="150">
    <w:name w:val="Основной текст с отступом150"/>
    <w:basedOn w:val="a"/>
    <w:rsid w:val="0077730C"/>
    <w:pPr>
      <w:ind w:firstLine="708"/>
      <w:jc w:val="both"/>
    </w:pPr>
    <w:rPr>
      <w:rFonts w:ascii="Arial" w:eastAsia="Times New Roman" w:hAnsi="Arial"/>
      <w:b/>
      <w:sz w:val="18"/>
      <w:lang w:val="en-US" w:eastAsia="en-US"/>
    </w:rPr>
  </w:style>
  <w:style w:type="character" w:customStyle="1" w:styleId="cs9ff1b61152">
    <w:name w:val="cs9ff1b61152"/>
    <w:rsid w:val="0077730C"/>
    <w:rPr>
      <w:rFonts w:ascii="Arial" w:hAnsi="Arial" w:cs="Arial" w:hint="default"/>
      <w:b w:val="0"/>
      <w:bCs w:val="0"/>
      <w:i w:val="0"/>
      <w:iCs w:val="0"/>
      <w:color w:val="000000"/>
      <w:sz w:val="18"/>
      <w:szCs w:val="18"/>
      <w:shd w:val="clear" w:color="auto" w:fill="auto"/>
    </w:rPr>
  </w:style>
  <w:style w:type="paragraph" w:customStyle="1" w:styleId="156">
    <w:name w:val="Основной текст с отступом156"/>
    <w:basedOn w:val="a"/>
    <w:rsid w:val="0077730C"/>
    <w:pPr>
      <w:ind w:firstLine="708"/>
      <w:jc w:val="both"/>
    </w:pPr>
    <w:rPr>
      <w:rFonts w:ascii="Arial" w:eastAsia="Times New Roman" w:hAnsi="Arial"/>
      <w:b/>
      <w:sz w:val="18"/>
      <w:lang w:val="en-US" w:eastAsia="en-US"/>
    </w:rPr>
  </w:style>
  <w:style w:type="paragraph" w:customStyle="1" w:styleId="157">
    <w:name w:val="Основной текст с отступом157"/>
    <w:basedOn w:val="a"/>
    <w:rsid w:val="0077730C"/>
    <w:pPr>
      <w:ind w:firstLine="708"/>
      <w:jc w:val="both"/>
    </w:pPr>
    <w:rPr>
      <w:rFonts w:ascii="Arial" w:eastAsia="Times New Roman" w:hAnsi="Arial"/>
      <w:b/>
      <w:sz w:val="18"/>
      <w:lang w:val="en-US" w:eastAsia="en-US"/>
    </w:rPr>
  </w:style>
  <w:style w:type="paragraph" w:customStyle="1" w:styleId="162">
    <w:name w:val="Основной текст с отступом162"/>
    <w:basedOn w:val="a"/>
    <w:rsid w:val="0077730C"/>
    <w:pPr>
      <w:ind w:firstLine="708"/>
      <w:jc w:val="both"/>
    </w:pPr>
    <w:rPr>
      <w:rFonts w:ascii="Arial" w:eastAsia="Times New Roman" w:hAnsi="Arial"/>
      <w:b/>
      <w:sz w:val="18"/>
      <w:lang w:val="en-US" w:eastAsia="en-US"/>
    </w:rPr>
  </w:style>
  <w:style w:type="character" w:customStyle="1" w:styleId="cse1a752c62">
    <w:name w:val="cse1a752c62"/>
    <w:rsid w:val="0077730C"/>
    <w:rPr>
      <w:rFonts w:ascii="Arial" w:hAnsi="Arial" w:cs="Arial" w:hint="default"/>
      <w:b w:val="0"/>
      <w:bCs w:val="0"/>
      <w:i w:val="0"/>
      <w:iCs w:val="0"/>
      <w:color w:val="000000"/>
      <w:sz w:val="18"/>
      <w:szCs w:val="18"/>
      <w:shd w:val="clear" w:color="auto" w:fill="auto"/>
    </w:rPr>
  </w:style>
  <w:style w:type="character" w:customStyle="1" w:styleId="cs9ff1b6119">
    <w:name w:val="cs9ff1b6119"/>
    <w:rsid w:val="0077730C"/>
    <w:rPr>
      <w:rFonts w:ascii="Arial" w:hAnsi="Arial" w:cs="Arial" w:hint="default"/>
      <w:b w:val="0"/>
      <w:bCs w:val="0"/>
      <w:i w:val="0"/>
      <w:iCs w:val="0"/>
      <w:color w:val="000000"/>
      <w:sz w:val="18"/>
      <w:szCs w:val="18"/>
      <w:shd w:val="clear" w:color="auto" w:fill="auto"/>
    </w:rPr>
  </w:style>
  <w:style w:type="paragraph" w:customStyle="1" w:styleId="163">
    <w:name w:val="Основной текст с отступом163"/>
    <w:basedOn w:val="a"/>
    <w:rsid w:val="0077730C"/>
    <w:pPr>
      <w:ind w:firstLine="708"/>
      <w:jc w:val="both"/>
    </w:pPr>
    <w:rPr>
      <w:rFonts w:ascii="Arial" w:eastAsia="Times New Roman" w:hAnsi="Arial"/>
      <w:b/>
      <w:sz w:val="18"/>
      <w:lang w:val="en-US" w:eastAsia="en-US"/>
    </w:rPr>
  </w:style>
  <w:style w:type="character" w:customStyle="1" w:styleId="cs9ff1b61138">
    <w:name w:val="cs9ff1b61138"/>
    <w:rsid w:val="0077730C"/>
    <w:rPr>
      <w:rFonts w:ascii="Arial" w:hAnsi="Arial" w:cs="Arial" w:hint="default"/>
      <w:b w:val="0"/>
      <w:bCs w:val="0"/>
      <w:i w:val="0"/>
      <w:iCs w:val="0"/>
      <w:color w:val="000000"/>
      <w:sz w:val="18"/>
      <w:szCs w:val="18"/>
      <w:shd w:val="clear" w:color="auto" w:fill="auto"/>
    </w:rPr>
  </w:style>
  <w:style w:type="character" w:customStyle="1" w:styleId="csbd30b5e52">
    <w:name w:val="csbd30b5e52"/>
    <w:rsid w:val="0077730C"/>
    <w:rPr>
      <w:rFonts w:ascii="Times New Roman" w:hAnsi="Times New Roman" w:cs="Times New Roman" w:hint="default"/>
      <w:b w:val="0"/>
      <w:bCs w:val="0"/>
      <w:i/>
      <w:iCs/>
      <w:color w:val="000000"/>
      <w:sz w:val="18"/>
      <w:szCs w:val="18"/>
    </w:rPr>
  </w:style>
  <w:style w:type="character" w:customStyle="1" w:styleId="cs176e94eb2">
    <w:name w:val="cs176e94eb2"/>
    <w:rsid w:val="0077730C"/>
    <w:rPr>
      <w:rFonts w:ascii="Times New Roman" w:hAnsi="Times New Roman" w:cs="Times New Roman" w:hint="default"/>
      <w:b/>
      <w:bCs/>
      <w:i w:val="0"/>
      <w:iCs w:val="0"/>
      <w:color w:val="000000"/>
      <w:sz w:val="18"/>
      <w:szCs w:val="18"/>
    </w:rPr>
  </w:style>
  <w:style w:type="character" w:customStyle="1" w:styleId="cscc47389a2">
    <w:name w:val="cscc47389a2"/>
    <w:rsid w:val="0077730C"/>
    <w:rPr>
      <w:rFonts w:ascii="Times New Roman" w:hAnsi="Times New Roman" w:cs="Times New Roman" w:hint="default"/>
      <w:b w:val="0"/>
      <w:bCs w:val="0"/>
      <w:i w:val="0"/>
      <w:iCs w:val="0"/>
      <w:color w:val="000000"/>
      <w:sz w:val="18"/>
      <w:szCs w:val="18"/>
    </w:rPr>
  </w:style>
  <w:style w:type="character" w:customStyle="1" w:styleId="csbd30b5e54">
    <w:name w:val="csbd30b5e54"/>
    <w:rsid w:val="0077730C"/>
    <w:rPr>
      <w:rFonts w:ascii="Times New Roman" w:hAnsi="Times New Roman" w:cs="Times New Roman" w:hint="default"/>
      <w:b w:val="0"/>
      <w:bCs w:val="0"/>
      <w:i/>
      <w:iCs/>
      <w:color w:val="000000"/>
      <w:sz w:val="18"/>
      <w:szCs w:val="18"/>
    </w:rPr>
  </w:style>
  <w:style w:type="character" w:customStyle="1" w:styleId="cs176e94eb4">
    <w:name w:val="cs176e94eb4"/>
    <w:rsid w:val="0077730C"/>
    <w:rPr>
      <w:rFonts w:ascii="Times New Roman" w:hAnsi="Times New Roman" w:cs="Times New Roman" w:hint="default"/>
      <w:b/>
      <w:bCs/>
      <w:i w:val="0"/>
      <w:iCs w:val="0"/>
      <w:color w:val="000000"/>
      <w:sz w:val="18"/>
      <w:szCs w:val="18"/>
    </w:rPr>
  </w:style>
  <w:style w:type="character" w:customStyle="1" w:styleId="cscc47389a4">
    <w:name w:val="cscc47389a4"/>
    <w:rsid w:val="0077730C"/>
    <w:rPr>
      <w:rFonts w:ascii="Times New Roman" w:hAnsi="Times New Roman" w:cs="Times New Roman" w:hint="default"/>
      <w:b w:val="0"/>
      <w:bCs w:val="0"/>
      <w:i w:val="0"/>
      <w:iCs w:val="0"/>
      <w:color w:val="000000"/>
      <w:sz w:val="18"/>
      <w:szCs w:val="18"/>
    </w:rPr>
  </w:style>
  <w:style w:type="character" w:customStyle="1" w:styleId="cs786de70b1">
    <w:name w:val="cs786de70b1"/>
    <w:rsid w:val="0077730C"/>
    <w:rPr>
      <w:rFonts w:ascii="Segoe UI" w:hAnsi="Segoe UI" w:cs="Segoe UI" w:hint="default"/>
      <w:b w:val="0"/>
      <w:bCs w:val="0"/>
      <w:i w:val="0"/>
      <w:iCs w:val="0"/>
      <w:color w:val="000000"/>
      <w:sz w:val="18"/>
      <w:szCs w:val="18"/>
    </w:rPr>
  </w:style>
  <w:style w:type="character" w:customStyle="1" w:styleId="csbd30b5e56">
    <w:name w:val="csbd30b5e56"/>
    <w:rsid w:val="0077730C"/>
    <w:rPr>
      <w:rFonts w:ascii="Times New Roman" w:hAnsi="Times New Roman" w:cs="Times New Roman" w:hint="default"/>
      <w:b w:val="0"/>
      <w:bCs w:val="0"/>
      <w:i/>
      <w:iCs/>
      <w:color w:val="000000"/>
      <w:sz w:val="18"/>
      <w:szCs w:val="18"/>
    </w:rPr>
  </w:style>
  <w:style w:type="character" w:customStyle="1" w:styleId="cs176e94eb6">
    <w:name w:val="cs176e94eb6"/>
    <w:rsid w:val="0077730C"/>
    <w:rPr>
      <w:rFonts w:ascii="Times New Roman" w:hAnsi="Times New Roman" w:cs="Times New Roman" w:hint="default"/>
      <w:b/>
      <w:bCs/>
      <w:i w:val="0"/>
      <w:iCs w:val="0"/>
      <w:color w:val="000000"/>
      <w:sz w:val="18"/>
      <w:szCs w:val="18"/>
    </w:rPr>
  </w:style>
  <w:style w:type="character" w:customStyle="1" w:styleId="cscc47389a6">
    <w:name w:val="cscc47389a6"/>
    <w:rsid w:val="0077730C"/>
    <w:rPr>
      <w:rFonts w:ascii="Times New Roman" w:hAnsi="Times New Roman" w:cs="Times New Roman" w:hint="default"/>
      <w:b w:val="0"/>
      <w:bCs w:val="0"/>
      <w:i w:val="0"/>
      <w:iCs w:val="0"/>
      <w:color w:val="000000"/>
      <w:sz w:val="18"/>
      <w:szCs w:val="18"/>
    </w:rPr>
  </w:style>
  <w:style w:type="character" w:customStyle="1" w:styleId="cs9ff1b61195">
    <w:name w:val="cs9ff1b61195"/>
    <w:rsid w:val="0077730C"/>
    <w:rPr>
      <w:rFonts w:ascii="Arial" w:hAnsi="Arial" w:cs="Arial" w:hint="default"/>
      <w:b w:val="0"/>
      <w:bCs w:val="0"/>
      <w:i w:val="0"/>
      <w:iCs w:val="0"/>
      <w:color w:val="000000"/>
      <w:sz w:val="18"/>
      <w:szCs w:val="18"/>
      <w:shd w:val="clear" w:color="auto" w:fill="auto"/>
    </w:rPr>
  </w:style>
  <w:style w:type="paragraph" w:customStyle="1" w:styleId="165">
    <w:name w:val="Основной текст с отступом165"/>
    <w:basedOn w:val="a"/>
    <w:rsid w:val="0077730C"/>
    <w:pPr>
      <w:ind w:firstLine="708"/>
      <w:jc w:val="both"/>
    </w:pPr>
    <w:rPr>
      <w:rFonts w:ascii="Arial" w:eastAsia="Times New Roman" w:hAnsi="Arial"/>
      <w:b/>
      <w:sz w:val="18"/>
      <w:lang w:val="en-US" w:eastAsia="en-US"/>
    </w:rPr>
  </w:style>
  <w:style w:type="paragraph" w:customStyle="1" w:styleId="168">
    <w:name w:val="Основной текст с отступом168"/>
    <w:basedOn w:val="a"/>
    <w:rsid w:val="0077730C"/>
    <w:pPr>
      <w:ind w:firstLine="708"/>
      <w:jc w:val="both"/>
    </w:pPr>
    <w:rPr>
      <w:rFonts w:ascii="Arial" w:eastAsia="Times New Roman" w:hAnsi="Arial"/>
      <w:b/>
      <w:sz w:val="18"/>
      <w:lang w:val="en-US" w:eastAsia="en-US"/>
    </w:rPr>
  </w:style>
  <w:style w:type="character" w:customStyle="1" w:styleId="csab6e07698">
    <w:name w:val="csab6e07698"/>
    <w:rsid w:val="0077730C"/>
    <w:rPr>
      <w:rFonts w:ascii="Arial" w:hAnsi="Arial" w:cs="Arial" w:hint="default"/>
      <w:b w:val="0"/>
      <w:bCs w:val="0"/>
      <w:i w:val="0"/>
      <w:iCs w:val="0"/>
      <w:color w:val="000000"/>
      <w:sz w:val="18"/>
      <w:szCs w:val="18"/>
      <w:shd w:val="clear" w:color="auto" w:fill="auto"/>
    </w:rPr>
  </w:style>
  <w:style w:type="character" w:customStyle="1" w:styleId="csab6e07699">
    <w:name w:val="csab6e07699"/>
    <w:rsid w:val="0077730C"/>
    <w:rPr>
      <w:rFonts w:ascii="Arial" w:hAnsi="Arial" w:cs="Arial" w:hint="default"/>
      <w:b w:val="0"/>
      <w:bCs w:val="0"/>
      <w:i w:val="0"/>
      <w:iCs w:val="0"/>
      <w:color w:val="000000"/>
      <w:sz w:val="18"/>
      <w:szCs w:val="18"/>
      <w:shd w:val="clear" w:color="auto" w:fill="auto"/>
    </w:rPr>
  </w:style>
  <w:style w:type="character" w:customStyle="1" w:styleId="csafaf57419">
    <w:name w:val="csafaf57419"/>
    <w:rsid w:val="0077730C"/>
    <w:rPr>
      <w:rFonts w:ascii="Arial" w:hAnsi="Arial" w:cs="Arial" w:hint="default"/>
      <w:b/>
      <w:bCs/>
      <w:i w:val="0"/>
      <w:iCs w:val="0"/>
      <w:color w:val="000000"/>
      <w:sz w:val="18"/>
      <w:szCs w:val="18"/>
      <w:shd w:val="clear" w:color="auto" w:fill="auto"/>
    </w:rPr>
  </w:style>
  <w:style w:type="character" w:customStyle="1" w:styleId="csafaf574110">
    <w:name w:val="csafaf574110"/>
    <w:rsid w:val="0077730C"/>
    <w:rPr>
      <w:rFonts w:ascii="Arial" w:hAnsi="Arial" w:cs="Arial" w:hint="default"/>
      <w:b/>
      <w:bCs/>
      <w:i w:val="0"/>
      <w:iCs w:val="0"/>
      <w:color w:val="000000"/>
      <w:sz w:val="18"/>
      <w:szCs w:val="18"/>
      <w:shd w:val="clear" w:color="auto" w:fill="auto"/>
    </w:rPr>
  </w:style>
  <w:style w:type="character" w:customStyle="1" w:styleId="csab6e076911">
    <w:name w:val="csab6e076911"/>
    <w:rsid w:val="0077730C"/>
    <w:rPr>
      <w:rFonts w:ascii="Arial" w:hAnsi="Arial" w:cs="Arial" w:hint="default"/>
      <w:b w:val="0"/>
      <w:bCs w:val="0"/>
      <w:i w:val="0"/>
      <w:iCs w:val="0"/>
      <w:color w:val="000000"/>
      <w:sz w:val="18"/>
      <w:szCs w:val="18"/>
      <w:shd w:val="clear" w:color="auto" w:fill="auto"/>
    </w:rPr>
  </w:style>
  <w:style w:type="character" w:customStyle="1" w:styleId="csafaf574112">
    <w:name w:val="csafaf574112"/>
    <w:rsid w:val="0077730C"/>
    <w:rPr>
      <w:rFonts w:ascii="Arial" w:hAnsi="Arial" w:cs="Arial" w:hint="default"/>
      <w:b/>
      <w:bCs/>
      <w:i w:val="0"/>
      <w:iCs w:val="0"/>
      <w:color w:val="000000"/>
      <w:sz w:val="18"/>
      <w:szCs w:val="18"/>
      <w:shd w:val="clear" w:color="auto" w:fill="auto"/>
    </w:rPr>
  </w:style>
  <w:style w:type="character" w:customStyle="1" w:styleId="csab6e076912">
    <w:name w:val="csab6e076912"/>
    <w:rsid w:val="0077730C"/>
    <w:rPr>
      <w:rFonts w:ascii="Arial" w:hAnsi="Arial" w:cs="Arial" w:hint="default"/>
      <w:b w:val="0"/>
      <w:bCs w:val="0"/>
      <w:i w:val="0"/>
      <w:iCs w:val="0"/>
      <w:color w:val="000000"/>
      <w:sz w:val="18"/>
      <w:szCs w:val="18"/>
      <w:shd w:val="clear" w:color="auto" w:fill="auto"/>
    </w:rPr>
  </w:style>
  <w:style w:type="character" w:customStyle="1" w:styleId="csafaf574113">
    <w:name w:val="csafaf574113"/>
    <w:rsid w:val="0077730C"/>
    <w:rPr>
      <w:rFonts w:ascii="Arial" w:hAnsi="Arial" w:cs="Arial" w:hint="default"/>
      <w:b/>
      <w:bCs/>
      <w:i w:val="0"/>
      <w:iCs w:val="0"/>
      <w:color w:val="000000"/>
      <w:sz w:val="18"/>
      <w:szCs w:val="18"/>
      <w:shd w:val="clear" w:color="auto" w:fill="auto"/>
    </w:rPr>
  </w:style>
  <w:style w:type="character" w:customStyle="1" w:styleId="csab6e076913">
    <w:name w:val="csab6e076913"/>
    <w:rsid w:val="0077730C"/>
    <w:rPr>
      <w:rFonts w:ascii="Arial" w:hAnsi="Arial" w:cs="Arial" w:hint="default"/>
      <w:b w:val="0"/>
      <w:bCs w:val="0"/>
      <w:i w:val="0"/>
      <w:iCs w:val="0"/>
      <w:color w:val="000000"/>
      <w:sz w:val="18"/>
      <w:szCs w:val="18"/>
      <w:shd w:val="clear" w:color="auto" w:fill="auto"/>
    </w:rPr>
  </w:style>
  <w:style w:type="character" w:customStyle="1" w:styleId="csafaf574114">
    <w:name w:val="csafaf574114"/>
    <w:rsid w:val="0077730C"/>
    <w:rPr>
      <w:rFonts w:ascii="Arial" w:hAnsi="Arial" w:cs="Arial" w:hint="default"/>
      <w:b/>
      <w:bCs/>
      <w:i w:val="0"/>
      <w:iCs w:val="0"/>
      <w:color w:val="000000"/>
      <w:sz w:val="18"/>
      <w:szCs w:val="18"/>
      <w:shd w:val="clear" w:color="auto" w:fill="auto"/>
    </w:rPr>
  </w:style>
  <w:style w:type="character" w:customStyle="1" w:styleId="csafaf574115">
    <w:name w:val="csafaf574115"/>
    <w:rsid w:val="0077730C"/>
    <w:rPr>
      <w:rFonts w:ascii="Arial" w:hAnsi="Arial" w:cs="Arial" w:hint="default"/>
      <w:b/>
      <w:bCs/>
      <w:i w:val="0"/>
      <w:iCs w:val="0"/>
      <w:color w:val="000000"/>
      <w:sz w:val="18"/>
      <w:szCs w:val="18"/>
      <w:shd w:val="clear" w:color="auto" w:fill="auto"/>
    </w:rPr>
  </w:style>
  <w:style w:type="character" w:customStyle="1" w:styleId="csab6e076915">
    <w:name w:val="csab6e076915"/>
    <w:rsid w:val="0077730C"/>
    <w:rPr>
      <w:rFonts w:ascii="Arial" w:hAnsi="Arial" w:cs="Arial" w:hint="default"/>
      <w:b w:val="0"/>
      <w:bCs w:val="0"/>
      <w:i w:val="0"/>
      <w:iCs w:val="0"/>
      <w:color w:val="000000"/>
      <w:sz w:val="18"/>
      <w:szCs w:val="18"/>
      <w:shd w:val="clear" w:color="auto" w:fill="auto"/>
    </w:rPr>
  </w:style>
  <w:style w:type="character" w:customStyle="1" w:styleId="csafaf57415">
    <w:name w:val="csafaf57415"/>
    <w:rsid w:val="0077730C"/>
    <w:rPr>
      <w:rFonts w:ascii="Arial" w:hAnsi="Arial" w:cs="Arial" w:hint="default"/>
      <w:b/>
      <w:bCs/>
      <w:i w:val="0"/>
      <w:iCs w:val="0"/>
      <w:color w:val="000000"/>
      <w:sz w:val="18"/>
      <w:szCs w:val="18"/>
      <w:shd w:val="clear" w:color="auto" w:fill="auto"/>
    </w:rPr>
  </w:style>
  <w:style w:type="character" w:customStyle="1" w:styleId="csab6e07695">
    <w:name w:val="csab6e07695"/>
    <w:rsid w:val="0077730C"/>
    <w:rPr>
      <w:rFonts w:ascii="Arial" w:hAnsi="Arial" w:cs="Arial" w:hint="default"/>
      <w:b w:val="0"/>
      <w:bCs w:val="0"/>
      <w:i w:val="0"/>
      <w:iCs w:val="0"/>
      <w:color w:val="000000"/>
      <w:sz w:val="18"/>
      <w:szCs w:val="18"/>
      <w:shd w:val="clear" w:color="auto" w:fill="auto"/>
    </w:rPr>
  </w:style>
  <w:style w:type="character" w:customStyle="1" w:styleId="csafaf57416">
    <w:name w:val="csafaf57416"/>
    <w:rsid w:val="0077730C"/>
    <w:rPr>
      <w:rFonts w:ascii="Arial" w:hAnsi="Arial" w:cs="Arial" w:hint="default"/>
      <w:b/>
      <w:bCs/>
      <w:i w:val="0"/>
      <w:iCs w:val="0"/>
      <w:color w:val="000000"/>
      <w:sz w:val="18"/>
      <w:szCs w:val="18"/>
      <w:shd w:val="clear" w:color="auto" w:fill="auto"/>
    </w:rPr>
  </w:style>
  <w:style w:type="character" w:customStyle="1" w:styleId="csab6e07696">
    <w:name w:val="csab6e07696"/>
    <w:rsid w:val="0077730C"/>
    <w:rPr>
      <w:rFonts w:ascii="Arial" w:hAnsi="Arial" w:cs="Arial" w:hint="default"/>
      <w:b w:val="0"/>
      <w:bCs w:val="0"/>
      <w:i w:val="0"/>
      <w:iCs w:val="0"/>
      <w:color w:val="000000"/>
      <w:sz w:val="18"/>
      <w:szCs w:val="18"/>
      <w:shd w:val="clear" w:color="auto" w:fill="auto"/>
    </w:rPr>
  </w:style>
  <w:style w:type="character" w:customStyle="1" w:styleId="csafaf57417">
    <w:name w:val="csafaf57417"/>
    <w:rsid w:val="0077730C"/>
    <w:rPr>
      <w:rFonts w:ascii="Arial" w:hAnsi="Arial" w:cs="Arial" w:hint="default"/>
      <w:b/>
      <w:bCs/>
      <w:i w:val="0"/>
      <w:iCs w:val="0"/>
      <w:color w:val="000000"/>
      <w:sz w:val="18"/>
      <w:szCs w:val="18"/>
      <w:shd w:val="clear" w:color="auto" w:fill="auto"/>
    </w:rPr>
  </w:style>
  <w:style w:type="character" w:customStyle="1" w:styleId="csafaf57418">
    <w:name w:val="csafaf57418"/>
    <w:rsid w:val="0077730C"/>
    <w:rPr>
      <w:rFonts w:ascii="Arial" w:hAnsi="Arial" w:cs="Arial" w:hint="default"/>
      <w:b/>
      <w:bCs/>
      <w:i w:val="0"/>
      <w:iCs w:val="0"/>
      <w:color w:val="000000"/>
      <w:sz w:val="18"/>
      <w:szCs w:val="18"/>
      <w:shd w:val="clear" w:color="auto" w:fill="auto"/>
    </w:rPr>
  </w:style>
  <w:style w:type="paragraph" w:customStyle="1" w:styleId="169">
    <w:name w:val="Основной текст с отступом169"/>
    <w:basedOn w:val="a"/>
    <w:rsid w:val="0077730C"/>
    <w:pPr>
      <w:ind w:firstLine="708"/>
      <w:jc w:val="both"/>
    </w:pPr>
    <w:rPr>
      <w:rFonts w:ascii="Arial" w:eastAsia="Times New Roman" w:hAnsi="Arial"/>
      <w:b/>
      <w:sz w:val="18"/>
      <w:lang w:val="en-US" w:eastAsia="en-US"/>
    </w:rPr>
  </w:style>
  <w:style w:type="character" w:customStyle="1" w:styleId="csccf5e316113">
    <w:name w:val="csccf5e316113"/>
    <w:rsid w:val="0077730C"/>
    <w:rPr>
      <w:rFonts w:ascii="Arial" w:hAnsi="Arial" w:cs="Arial" w:hint="default"/>
      <w:b/>
      <w:bCs/>
      <w:i w:val="0"/>
      <w:iCs w:val="0"/>
      <w:color w:val="000000"/>
      <w:sz w:val="18"/>
      <w:szCs w:val="18"/>
      <w:shd w:val="clear" w:color="auto" w:fill="auto"/>
    </w:rPr>
  </w:style>
  <w:style w:type="character" w:customStyle="1" w:styleId="cs9ff1b611113">
    <w:name w:val="cs9ff1b611113"/>
    <w:rsid w:val="0077730C"/>
    <w:rPr>
      <w:rFonts w:ascii="Arial" w:hAnsi="Arial" w:cs="Arial" w:hint="default"/>
      <w:b w:val="0"/>
      <w:bCs w:val="0"/>
      <w:i w:val="0"/>
      <w:iCs w:val="0"/>
      <w:color w:val="000000"/>
      <w:sz w:val="18"/>
      <w:szCs w:val="18"/>
      <w:shd w:val="clear" w:color="auto" w:fill="auto"/>
    </w:rPr>
  </w:style>
  <w:style w:type="paragraph" w:customStyle="1" w:styleId="170">
    <w:name w:val="Основной текст с отступом170"/>
    <w:basedOn w:val="a"/>
    <w:rsid w:val="0077730C"/>
    <w:pPr>
      <w:ind w:firstLine="708"/>
      <w:jc w:val="both"/>
    </w:pPr>
    <w:rPr>
      <w:rFonts w:ascii="Arial" w:eastAsia="Times New Roman" w:hAnsi="Arial"/>
      <w:b/>
      <w:sz w:val="18"/>
      <w:lang w:val="en-US" w:eastAsia="en-US"/>
    </w:rPr>
  </w:style>
  <w:style w:type="character" w:customStyle="1" w:styleId="cs95bf81471">
    <w:name w:val="cs95bf81471"/>
    <w:rsid w:val="0077730C"/>
    <w:rPr>
      <w:rFonts w:ascii="Times New Roman" w:hAnsi="Times New Roman" w:cs="Times New Roman" w:hint="default"/>
      <w:b w:val="0"/>
      <w:bCs w:val="0"/>
      <w:i w:val="0"/>
      <w:iCs w:val="0"/>
      <w:color w:val="000000"/>
      <w:sz w:val="26"/>
      <w:szCs w:val="26"/>
      <w:shd w:val="clear" w:color="auto" w:fill="auto"/>
    </w:rPr>
  </w:style>
  <w:style w:type="paragraph" w:customStyle="1" w:styleId="171">
    <w:name w:val="Основной текст с отступом171"/>
    <w:basedOn w:val="a"/>
    <w:rsid w:val="0077730C"/>
    <w:pPr>
      <w:ind w:firstLine="708"/>
      <w:jc w:val="both"/>
    </w:pPr>
    <w:rPr>
      <w:rFonts w:ascii="Arial" w:eastAsia="Times New Roman" w:hAnsi="Arial"/>
      <w:b/>
      <w:sz w:val="18"/>
      <w:lang w:val="en-US" w:eastAsia="en-US"/>
    </w:rPr>
  </w:style>
  <w:style w:type="character" w:customStyle="1" w:styleId="csab6e076921">
    <w:name w:val="csab6e076921"/>
    <w:rsid w:val="0077730C"/>
    <w:rPr>
      <w:rFonts w:ascii="Arial" w:hAnsi="Arial" w:cs="Arial" w:hint="default"/>
      <w:b w:val="0"/>
      <w:bCs w:val="0"/>
      <w:i w:val="0"/>
      <w:iCs w:val="0"/>
      <w:color w:val="000000"/>
      <w:sz w:val="18"/>
      <w:szCs w:val="18"/>
      <w:shd w:val="clear" w:color="auto" w:fill="auto"/>
    </w:rPr>
  </w:style>
  <w:style w:type="paragraph" w:customStyle="1" w:styleId="172">
    <w:name w:val="Основной текст с отступом172"/>
    <w:basedOn w:val="a"/>
    <w:rsid w:val="0077730C"/>
    <w:pPr>
      <w:ind w:firstLine="708"/>
      <w:jc w:val="both"/>
    </w:pPr>
    <w:rPr>
      <w:rFonts w:ascii="Arial" w:eastAsia="Times New Roman" w:hAnsi="Arial"/>
      <w:b/>
      <w:sz w:val="18"/>
      <w:lang w:val="en-US" w:eastAsia="en-US"/>
    </w:rPr>
  </w:style>
  <w:style w:type="character" w:customStyle="1" w:styleId="cs9ff1b611140">
    <w:name w:val="cs9ff1b611140"/>
    <w:rsid w:val="0077730C"/>
    <w:rPr>
      <w:rFonts w:ascii="Arial" w:hAnsi="Arial" w:cs="Arial" w:hint="default"/>
      <w:b w:val="0"/>
      <w:bCs w:val="0"/>
      <w:i w:val="0"/>
      <w:iCs w:val="0"/>
      <w:color w:val="000000"/>
      <w:sz w:val="18"/>
      <w:szCs w:val="18"/>
      <w:shd w:val="clear" w:color="auto" w:fill="auto"/>
    </w:rPr>
  </w:style>
  <w:style w:type="character" w:customStyle="1" w:styleId="cs9ff1b611142">
    <w:name w:val="cs9ff1b611142"/>
    <w:rsid w:val="0077730C"/>
    <w:rPr>
      <w:rFonts w:ascii="Arial" w:hAnsi="Arial" w:cs="Arial" w:hint="default"/>
      <w:b w:val="0"/>
      <w:bCs w:val="0"/>
      <w:i w:val="0"/>
      <w:iCs w:val="0"/>
      <w:color w:val="000000"/>
      <w:sz w:val="18"/>
      <w:szCs w:val="18"/>
      <w:shd w:val="clear" w:color="auto" w:fill="auto"/>
    </w:rPr>
  </w:style>
  <w:style w:type="character" w:customStyle="1" w:styleId="cs9ff1b61159">
    <w:name w:val="cs9ff1b61159"/>
    <w:rsid w:val="0077730C"/>
    <w:rPr>
      <w:rFonts w:ascii="Arial" w:hAnsi="Arial" w:cs="Arial" w:hint="default"/>
      <w:b w:val="0"/>
      <w:bCs w:val="0"/>
      <w:i w:val="0"/>
      <w:iCs w:val="0"/>
      <w:color w:val="000000"/>
      <w:sz w:val="18"/>
      <w:szCs w:val="18"/>
      <w:shd w:val="clear" w:color="auto" w:fill="auto"/>
    </w:rPr>
  </w:style>
  <w:style w:type="paragraph" w:customStyle="1" w:styleId="173">
    <w:name w:val="Основной текст с отступом173"/>
    <w:basedOn w:val="a"/>
    <w:rsid w:val="0077730C"/>
    <w:pPr>
      <w:ind w:firstLine="708"/>
      <w:jc w:val="both"/>
    </w:pPr>
    <w:rPr>
      <w:rFonts w:ascii="Arial" w:eastAsia="Times New Roman" w:hAnsi="Arial"/>
      <w:b/>
      <w:sz w:val="18"/>
      <w:lang w:val="en-US" w:eastAsia="en-US"/>
    </w:rPr>
  </w:style>
  <w:style w:type="paragraph" w:customStyle="1" w:styleId="174">
    <w:name w:val="Основной текст с отступом174"/>
    <w:basedOn w:val="a"/>
    <w:rsid w:val="0077730C"/>
    <w:pPr>
      <w:ind w:firstLine="708"/>
      <w:jc w:val="both"/>
    </w:pPr>
    <w:rPr>
      <w:rFonts w:ascii="Arial" w:eastAsia="Times New Roman" w:hAnsi="Arial"/>
      <w:b/>
      <w:sz w:val="18"/>
      <w:lang w:val="en-US" w:eastAsia="en-US"/>
    </w:rPr>
  </w:style>
  <w:style w:type="character" w:customStyle="1" w:styleId="csab6e0769109">
    <w:name w:val="csab6e0769109"/>
    <w:rsid w:val="0077730C"/>
    <w:rPr>
      <w:rFonts w:ascii="Arial" w:hAnsi="Arial" w:cs="Arial" w:hint="default"/>
      <w:b w:val="0"/>
      <w:bCs w:val="0"/>
      <w:i w:val="0"/>
      <w:iCs w:val="0"/>
      <w:color w:val="000000"/>
      <w:sz w:val="18"/>
      <w:szCs w:val="18"/>
      <w:shd w:val="clear" w:color="auto" w:fill="auto"/>
    </w:rPr>
  </w:style>
  <w:style w:type="paragraph" w:customStyle="1" w:styleId="175">
    <w:name w:val="Основной текст с отступом175"/>
    <w:basedOn w:val="a"/>
    <w:rsid w:val="0077730C"/>
    <w:pPr>
      <w:ind w:firstLine="708"/>
      <w:jc w:val="both"/>
    </w:pPr>
    <w:rPr>
      <w:rFonts w:ascii="Arial" w:eastAsia="Times New Roman" w:hAnsi="Arial"/>
      <w:b/>
      <w:sz w:val="18"/>
      <w:lang w:val="en-US" w:eastAsia="en-US"/>
    </w:rPr>
  </w:style>
  <w:style w:type="character" w:customStyle="1" w:styleId="cs9ff1b61143">
    <w:name w:val="cs9ff1b61143"/>
    <w:rsid w:val="0077730C"/>
    <w:rPr>
      <w:rFonts w:ascii="Arial" w:hAnsi="Arial" w:cs="Arial" w:hint="default"/>
      <w:b w:val="0"/>
      <w:bCs w:val="0"/>
      <w:i w:val="0"/>
      <w:iCs w:val="0"/>
      <w:color w:val="000000"/>
      <w:sz w:val="18"/>
      <w:szCs w:val="18"/>
      <w:shd w:val="clear" w:color="auto" w:fill="auto"/>
    </w:rPr>
  </w:style>
  <w:style w:type="paragraph" w:customStyle="1" w:styleId="176">
    <w:name w:val="Основной текст с отступом176"/>
    <w:basedOn w:val="a"/>
    <w:rsid w:val="0077730C"/>
    <w:pPr>
      <w:ind w:firstLine="708"/>
      <w:jc w:val="both"/>
    </w:pPr>
    <w:rPr>
      <w:rFonts w:ascii="Arial" w:eastAsia="Times New Roman" w:hAnsi="Arial"/>
      <w:b/>
      <w:sz w:val="18"/>
      <w:lang w:val="en-US" w:eastAsia="en-US"/>
    </w:rPr>
  </w:style>
  <w:style w:type="paragraph" w:customStyle="1" w:styleId="177">
    <w:name w:val="Основной текст с отступом177"/>
    <w:basedOn w:val="a"/>
    <w:rsid w:val="0077730C"/>
    <w:pPr>
      <w:ind w:firstLine="708"/>
      <w:jc w:val="both"/>
    </w:pPr>
    <w:rPr>
      <w:rFonts w:ascii="Arial" w:eastAsia="Times New Roman" w:hAnsi="Arial"/>
      <w:b/>
      <w:sz w:val="18"/>
      <w:lang w:val="en-US" w:eastAsia="en-US"/>
    </w:rPr>
  </w:style>
  <w:style w:type="character" w:customStyle="1" w:styleId="csb2c72e392">
    <w:name w:val="csb2c72e392"/>
    <w:rsid w:val="0077730C"/>
    <w:rPr>
      <w:rFonts w:ascii="Segoe UI" w:hAnsi="Segoe UI" w:cs="Segoe UI" w:hint="default"/>
      <w:b/>
      <w:bCs/>
      <w:i w:val="0"/>
      <w:iCs w:val="0"/>
      <w:color w:val="000000"/>
      <w:sz w:val="24"/>
      <w:szCs w:val="24"/>
      <w:shd w:val="clear" w:color="auto" w:fill="auto"/>
    </w:rPr>
  </w:style>
  <w:style w:type="character" w:customStyle="1" w:styleId="csab6e076924">
    <w:name w:val="csab6e076924"/>
    <w:rsid w:val="0077730C"/>
    <w:rPr>
      <w:rFonts w:ascii="Arial" w:hAnsi="Arial" w:cs="Arial" w:hint="default"/>
      <w:b w:val="0"/>
      <w:bCs w:val="0"/>
      <w:i w:val="0"/>
      <w:iCs w:val="0"/>
      <w:color w:val="000000"/>
      <w:sz w:val="18"/>
      <w:szCs w:val="18"/>
      <w:shd w:val="clear" w:color="auto" w:fill="auto"/>
    </w:rPr>
  </w:style>
  <w:style w:type="character" w:customStyle="1" w:styleId="csab6e076959">
    <w:name w:val="csab6e076959"/>
    <w:rsid w:val="0077730C"/>
    <w:rPr>
      <w:rFonts w:ascii="Arial" w:hAnsi="Arial" w:cs="Arial" w:hint="default"/>
      <w:b w:val="0"/>
      <w:bCs w:val="0"/>
      <w:i w:val="0"/>
      <w:iCs w:val="0"/>
      <w:color w:val="000000"/>
      <w:sz w:val="18"/>
      <w:szCs w:val="18"/>
      <w:shd w:val="clear" w:color="auto" w:fill="auto"/>
    </w:rPr>
  </w:style>
  <w:style w:type="character" w:customStyle="1" w:styleId="csccf5e3168">
    <w:name w:val="csccf5e3168"/>
    <w:rsid w:val="0077730C"/>
    <w:rPr>
      <w:rFonts w:ascii="Arial" w:hAnsi="Arial" w:cs="Arial" w:hint="default"/>
      <w:b/>
      <w:bCs/>
      <w:i w:val="0"/>
      <w:iCs w:val="0"/>
      <w:color w:val="000000"/>
      <w:sz w:val="18"/>
      <w:szCs w:val="18"/>
      <w:shd w:val="clear" w:color="auto" w:fill="auto"/>
    </w:rPr>
  </w:style>
  <w:style w:type="character" w:customStyle="1" w:styleId="csab6e0769127">
    <w:name w:val="csab6e0769127"/>
    <w:rsid w:val="0077730C"/>
    <w:rPr>
      <w:rFonts w:ascii="Arial" w:hAnsi="Arial" w:cs="Arial" w:hint="default"/>
      <w:b w:val="0"/>
      <w:bCs w:val="0"/>
      <w:i w:val="0"/>
      <w:iCs w:val="0"/>
      <w:color w:val="000000"/>
      <w:sz w:val="18"/>
      <w:szCs w:val="18"/>
      <w:shd w:val="clear" w:color="auto" w:fill="auto"/>
    </w:rPr>
  </w:style>
  <w:style w:type="paragraph" w:customStyle="1" w:styleId="178">
    <w:name w:val="Основной текст с отступом178"/>
    <w:basedOn w:val="a"/>
    <w:rsid w:val="0077730C"/>
    <w:pPr>
      <w:ind w:firstLine="708"/>
      <w:jc w:val="both"/>
    </w:pPr>
    <w:rPr>
      <w:rFonts w:ascii="Arial" w:eastAsia="Times New Roman" w:hAnsi="Arial"/>
      <w:b/>
      <w:sz w:val="18"/>
      <w:lang w:val="en-US" w:eastAsia="en-US"/>
    </w:rPr>
  </w:style>
  <w:style w:type="character" w:customStyle="1" w:styleId="csccf5e31625">
    <w:name w:val="csccf5e31625"/>
    <w:rsid w:val="0077730C"/>
    <w:rPr>
      <w:rFonts w:ascii="Arial" w:hAnsi="Arial" w:cs="Arial" w:hint="default"/>
      <w:b/>
      <w:bCs/>
      <w:i w:val="0"/>
      <w:iCs w:val="0"/>
      <w:color w:val="000000"/>
      <w:sz w:val="18"/>
      <w:szCs w:val="18"/>
      <w:shd w:val="clear" w:color="auto" w:fill="auto"/>
    </w:rPr>
  </w:style>
  <w:style w:type="character" w:customStyle="1" w:styleId="cs9ff1b61124">
    <w:name w:val="cs9ff1b61124"/>
    <w:rsid w:val="0077730C"/>
    <w:rPr>
      <w:rFonts w:ascii="Arial" w:hAnsi="Arial" w:cs="Arial" w:hint="default"/>
      <w:b w:val="0"/>
      <w:bCs w:val="0"/>
      <w:i w:val="0"/>
      <w:iCs w:val="0"/>
      <w:color w:val="000000"/>
      <w:sz w:val="18"/>
      <w:szCs w:val="18"/>
      <w:shd w:val="clear" w:color="auto" w:fill="auto"/>
    </w:rPr>
  </w:style>
  <w:style w:type="paragraph" w:customStyle="1" w:styleId="179">
    <w:name w:val="Основной текст с отступом179"/>
    <w:basedOn w:val="a"/>
    <w:rsid w:val="0077730C"/>
    <w:pPr>
      <w:ind w:firstLine="708"/>
      <w:jc w:val="both"/>
    </w:pPr>
    <w:rPr>
      <w:rFonts w:ascii="Arial" w:eastAsia="Times New Roman" w:hAnsi="Arial"/>
      <w:b/>
      <w:sz w:val="18"/>
      <w:lang w:val="en-US" w:eastAsia="en-US"/>
    </w:rPr>
  </w:style>
  <w:style w:type="character" w:customStyle="1" w:styleId="csab6e076916">
    <w:name w:val="csab6e076916"/>
    <w:rsid w:val="0077730C"/>
    <w:rPr>
      <w:rFonts w:ascii="Arial" w:hAnsi="Arial" w:cs="Arial" w:hint="default"/>
      <w:b w:val="0"/>
      <w:bCs w:val="0"/>
      <w:i w:val="0"/>
      <w:iCs w:val="0"/>
      <w:color w:val="000000"/>
      <w:sz w:val="18"/>
      <w:szCs w:val="18"/>
      <w:shd w:val="clear" w:color="auto" w:fill="auto"/>
    </w:rPr>
  </w:style>
  <w:style w:type="paragraph" w:customStyle="1" w:styleId="180">
    <w:name w:val="Основной текст с отступом180"/>
    <w:basedOn w:val="a"/>
    <w:rsid w:val="0077730C"/>
    <w:pPr>
      <w:ind w:firstLine="708"/>
      <w:jc w:val="both"/>
    </w:pPr>
    <w:rPr>
      <w:rFonts w:ascii="Arial" w:eastAsia="Times New Roman" w:hAnsi="Arial"/>
      <w:b/>
      <w:sz w:val="18"/>
      <w:lang w:val="en-US" w:eastAsia="en-US"/>
    </w:rPr>
  </w:style>
  <w:style w:type="character" w:customStyle="1" w:styleId="cs2e2c6f9f1">
    <w:name w:val="cs2e2c6f9f1"/>
    <w:rsid w:val="0077730C"/>
    <w:rPr>
      <w:rFonts w:ascii="Arial" w:hAnsi="Arial" w:cs="Arial" w:hint="default"/>
      <w:b/>
      <w:bCs/>
      <w:i/>
      <w:iCs/>
      <w:color w:val="000000"/>
      <w:sz w:val="18"/>
      <w:szCs w:val="18"/>
      <w:shd w:val="clear" w:color="auto" w:fill="auto"/>
    </w:rPr>
  </w:style>
  <w:style w:type="character" w:customStyle="1" w:styleId="cs9ff1b61157">
    <w:name w:val="cs9ff1b61157"/>
    <w:rsid w:val="0077730C"/>
    <w:rPr>
      <w:rFonts w:ascii="Arial" w:hAnsi="Arial" w:cs="Arial" w:hint="default"/>
      <w:b w:val="0"/>
      <w:bCs w:val="0"/>
      <w:i w:val="0"/>
      <w:iCs w:val="0"/>
      <w:color w:val="000000"/>
      <w:sz w:val="18"/>
      <w:szCs w:val="18"/>
      <w:shd w:val="clear" w:color="auto" w:fill="auto"/>
    </w:rPr>
  </w:style>
  <w:style w:type="character" w:customStyle="1" w:styleId="cs9ff1b6114">
    <w:name w:val="cs9ff1b6114"/>
    <w:rsid w:val="0077730C"/>
    <w:rPr>
      <w:rFonts w:ascii="Arial" w:hAnsi="Arial" w:cs="Arial" w:hint="default"/>
      <w:b w:val="0"/>
      <w:bCs w:val="0"/>
      <w:i w:val="0"/>
      <w:iCs w:val="0"/>
      <w:color w:val="000000"/>
      <w:sz w:val="18"/>
      <w:szCs w:val="18"/>
      <w:shd w:val="clear" w:color="auto" w:fill="auto"/>
    </w:rPr>
  </w:style>
  <w:style w:type="character" w:customStyle="1" w:styleId="cs9ff1b61193">
    <w:name w:val="cs9ff1b61193"/>
    <w:rsid w:val="0077730C"/>
    <w:rPr>
      <w:rFonts w:ascii="Arial" w:hAnsi="Arial" w:cs="Arial" w:hint="default"/>
      <w:b w:val="0"/>
      <w:bCs w:val="0"/>
      <w:i w:val="0"/>
      <w:iCs w:val="0"/>
      <w:color w:val="000000"/>
      <w:sz w:val="18"/>
      <w:szCs w:val="18"/>
      <w:shd w:val="clear" w:color="auto" w:fill="auto"/>
    </w:rPr>
  </w:style>
  <w:style w:type="character" w:customStyle="1" w:styleId="cs9ff1b611101">
    <w:name w:val="cs9ff1b611101"/>
    <w:rsid w:val="0077730C"/>
    <w:rPr>
      <w:rFonts w:ascii="Arial" w:hAnsi="Arial" w:cs="Arial" w:hint="default"/>
      <w:b w:val="0"/>
      <w:bCs w:val="0"/>
      <w:i w:val="0"/>
      <w:iCs w:val="0"/>
      <w:color w:val="000000"/>
      <w:sz w:val="18"/>
      <w:szCs w:val="18"/>
      <w:shd w:val="clear" w:color="auto" w:fill="auto"/>
    </w:rPr>
  </w:style>
  <w:style w:type="character" w:customStyle="1" w:styleId="cs9ff1b61128">
    <w:name w:val="cs9ff1b61128"/>
    <w:rsid w:val="0077730C"/>
    <w:rPr>
      <w:rFonts w:ascii="Arial" w:hAnsi="Arial" w:cs="Arial" w:hint="default"/>
      <w:b w:val="0"/>
      <w:bCs w:val="0"/>
      <w:i w:val="0"/>
      <w:iCs w:val="0"/>
      <w:color w:val="000000"/>
      <w:sz w:val="18"/>
      <w:szCs w:val="18"/>
      <w:shd w:val="clear" w:color="auto" w:fill="auto"/>
    </w:rPr>
  </w:style>
  <w:style w:type="paragraph" w:customStyle="1" w:styleId="181">
    <w:name w:val="Основной текст с отступом181"/>
    <w:basedOn w:val="a"/>
    <w:rsid w:val="0077730C"/>
    <w:pPr>
      <w:ind w:firstLine="708"/>
      <w:jc w:val="both"/>
    </w:pPr>
    <w:rPr>
      <w:rFonts w:ascii="Arial" w:eastAsia="Times New Roman" w:hAnsi="Arial"/>
      <w:b/>
      <w:sz w:val="18"/>
      <w:lang w:val="en-US" w:eastAsia="en-US"/>
    </w:rPr>
  </w:style>
  <w:style w:type="paragraph" w:customStyle="1" w:styleId="182">
    <w:name w:val="Основной текст с отступом182"/>
    <w:basedOn w:val="a"/>
    <w:rsid w:val="0077730C"/>
    <w:pPr>
      <w:ind w:firstLine="708"/>
      <w:jc w:val="both"/>
    </w:pPr>
    <w:rPr>
      <w:rFonts w:ascii="Arial" w:eastAsia="Times New Roman" w:hAnsi="Arial"/>
      <w:b/>
      <w:sz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623355">
      <w:bodyDiv w:val="1"/>
      <w:marLeft w:val="0"/>
      <w:marRight w:val="0"/>
      <w:marTop w:val="0"/>
      <w:marBottom w:val="0"/>
      <w:divBdr>
        <w:top w:val="none" w:sz="0" w:space="0" w:color="auto"/>
        <w:left w:val="none" w:sz="0" w:space="0" w:color="auto"/>
        <w:bottom w:val="none" w:sz="0" w:space="0" w:color="auto"/>
        <w:right w:val="none" w:sz="0" w:space="0" w:color="auto"/>
      </w:divBdr>
    </w:div>
    <w:div w:id="500894493">
      <w:bodyDiv w:val="1"/>
      <w:marLeft w:val="0"/>
      <w:marRight w:val="0"/>
      <w:marTop w:val="0"/>
      <w:marBottom w:val="0"/>
      <w:divBdr>
        <w:top w:val="none" w:sz="0" w:space="0" w:color="auto"/>
        <w:left w:val="none" w:sz="0" w:space="0" w:color="auto"/>
        <w:bottom w:val="none" w:sz="0" w:space="0" w:color="auto"/>
        <w:right w:val="none" w:sz="0" w:space="0" w:color="auto"/>
      </w:divBdr>
      <w:divsChild>
        <w:div w:id="1095397671">
          <w:marLeft w:val="0"/>
          <w:marRight w:val="0"/>
          <w:marTop w:val="0"/>
          <w:marBottom w:val="48"/>
          <w:divBdr>
            <w:top w:val="none" w:sz="0" w:space="0" w:color="auto"/>
            <w:left w:val="none" w:sz="0" w:space="0" w:color="auto"/>
            <w:bottom w:val="none" w:sz="0" w:space="0" w:color="auto"/>
            <w:right w:val="none" w:sz="0" w:space="0" w:color="auto"/>
          </w:divBdr>
        </w:div>
        <w:div w:id="1174303463">
          <w:marLeft w:val="0"/>
          <w:marRight w:val="0"/>
          <w:marTop w:val="0"/>
          <w:marBottom w:val="48"/>
          <w:divBdr>
            <w:top w:val="none" w:sz="0" w:space="0" w:color="auto"/>
            <w:left w:val="none" w:sz="0" w:space="0" w:color="auto"/>
            <w:bottom w:val="none" w:sz="0" w:space="0" w:color="auto"/>
            <w:right w:val="none" w:sz="0" w:space="0" w:color="auto"/>
          </w:divBdr>
        </w:div>
      </w:divsChild>
    </w:div>
    <w:div w:id="1168060614">
      <w:bodyDiv w:val="1"/>
      <w:marLeft w:val="0"/>
      <w:marRight w:val="0"/>
      <w:marTop w:val="0"/>
      <w:marBottom w:val="0"/>
      <w:divBdr>
        <w:top w:val="none" w:sz="0" w:space="0" w:color="auto"/>
        <w:left w:val="none" w:sz="0" w:space="0" w:color="auto"/>
        <w:bottom w:val="none" w:sz="0" w:space="0" w:color="auto"/>
        <w:right w:val="none" w:sz="0" w:space="0" w:color="auto"/>
      </w:divBdr>
    </w:div>
    <w:div w:id="1322810805">
      <w:bodyDiv w:val="1"/>
      <w:marLeft w:val="0"/>
      <w:marRight w:val="0"/>
      <w:marTop w:val="0"/>
      <w:marBottom w:val="0"/>
      <w:divBdr>
        <w:top w:val="none" w:sz="0" w:space="0" w:color="auto"/>
        <w:left w:val="none" w:sz="0" w:space="0" w:color="auto"/>
        <w:bottom w:val="none" w:sz="0" w:space="0" w:color="auto"/>
        <w:right w:val="none" w:sz="0" w:space="0" w:color="auto"/>
      </w:divBdr>
    </w:div>
    <w:div w:id="1368026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A82A5C-EA60-40E8-BD7C-91E1832392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409792</Words>
  <Characters>233582</Characters>
  <Application>Microsoft Office Word</Application>
  <DocSecurity>0</DocSecurity>
  <Lines>1946</Lines>
  <Paragraphs>1284</Paragraphs>
  <ScaleCrop>false</ScaleCrop>
  <HeadingPairs>
    <vt:vector size="6" baseType="variant">
      <vt:variant>
        <vt:lpstr>Название</vt:lpstr>
      </vt:variant>
      <vt:variant>
        <vt:i4>1</vt:i4>
      </vt:variant>
      <vt:variant>
        <vt:lpstr>Заголовки</vt:lpstr>
      </vt:variant>
      <vt:variant>
        <vt:i4>7</vt:i4>
      </vt:variant>
      <vt:variant>
        <vt:lpstr>Назва</vt:lpstr>
      </vt:variant>
      <vt:variant>
        <vt:i4>1</vt:i4>
      </vt:variant>
    </vt:vector>
  </HeadingPairs>
  <TitlesOfParts>
    <vt:vector size="9" baseType="lpstr">
      <vt:lpstr/>
      <vt:lpstr>МІНІСТЕРСТВО ОХОРОНИ ЗДОРОВ’Я УКРАЇНИ</vt:lpstr>
      <vt:lpstr>НАКАЗ</vt:lpstr>
      <vt:lpstr>    </vt:lpstr>
      <vt:lpstr>    ПЕРЕЛІК</vt:lpstr>
      <vt:lpstr>    </vt:lpstr>
      <vt:lpstr>    ПЕРЕЛІК</vt:lpstr>
      <vt:lpstr>    </vt:lpstr>
      <vt:lpstr/>
    </vt:vector>
  </TitlesOfParts>
  <Company>Krokoz™</Company>
  <LinksUpToDate>false</LinksUpToDate>
  <CharactersWithSpaces>642090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dc:creator>
  <cp:keywords/>
  <cp:lastModifiedBy>Свірідов Назар Анатолійович</cp:lastModifiedBy>
  <cp:revision>2</cp:revision>
  <cp:lastPrinted>2024-04-04T08:09:00Z</cp:lastPrinted>
  <dcterms:created xsi:type="dcterms:W3CDTF">2025-01-07T15:17:00Z</dcterms:created>
  <dcterms:modified xsi:type="dcterms:W3CDTF">2025-01-07T15:17:00Z</dcterms:modified>
</cp:coreProperties>
</file>