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0D4B97">
        <w:trPr>
          <w:trHeight w:val="361"/>
        </w:trPr>
        <w:tc>
          <w:tcPr>
            <w:tcW w:w="3271" w:type="dxa"/>
          </w:tcPr>
          <w:p w:rsidR="000D4B97" w:rsidRDefault="00AA49C9" w:rsidP="003609B9">
            <w:pPr>
              <w:rPr>
                <w:sz w:val="28"/>
                <w:szCs w:val="28"/>
                <w:lang w:val="uk-UA"/>
              </w:rPr>
            </w:pPr>
            <w:r>
              <w:rPr>
                <w:sz w:val="28"/>
                <w:szCs w:val="28"/>
                <w:lang w:val="uk-UA"/>
              </w:rPr>
              <w:t>18 серпня 2025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0D4B97" w:rsidRDefault="00AA49C9" w:rsidP="003609B9">
            <w:pPr>
              <w:ind w:firstLine="72"/>
              <w:jc w:val="center"/>
              <w:rPr>
                <w:sz w:val="28"/>
                <w:szCs w:val="28"/>
                <w:lang w:val="uk-UA"/>
              </w:rPr>
            </w:pPr>
            <w:r>
              <w:rPr>
                <w:sz w:val="28"/>
                <w:szCs w:val="28"/>
                <w:lang w:val="uk-UA"/>
              </w:rPr>
              <w:t>1305</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реєстрацію</w:t>
      </w:r>
      <w:r w:rsidR="00C703FB">
        <w:rPr>
          <w:rFonts w:ascii="Times New Roman" w:hAnsi="Times New Roman"/>
          <w:b/>
          <w:sz w:val="28"/>
          <w:szCs w:val="28"/>
          <w:lang w:val="uk-UA"/>
        </w:rPr>
        <w:t>, перереєстрацію</w:t>
      </w:r>
      <w:r w:rsidR="0006017F">
        <w:rPr>
          <w:rFonts w:ascii="Times New Roman" w:hAnsi="Times New Roman"/>
          <w:b/>
          <w:sz w:val="28"/>
          <w:szCs w:val="28"/>
          <w:lang w:val="uk-UA"/>
        </w:rPr>
        <w:t xml:space="preserve">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Pr="00685E27"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996BB8">
        <w:rPr>
          <w:rFonts w:ascii="Times New Roman" w:hAnsi="Times New Roman"/>
          <w:sz w:val="28"/>
          <w:szCs w:val="28"/>
          <w:lang w:val="uk-UA"/>
        </w:rPr>
        <w:t xml:space="preserve">31,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996BB8" w:rsidRPr="00996BB8">
        <w:rPr>
          <w:rFonts w:ascii="Times New Roman" w:hAnsi="Times New Roman"/>
          <w:sz w:val="28"/>
          <w:szCs w:val="28"/>
          <w:lang w:val="uk-UA"/>
        </w:rPr>
        <w:t>39</w:t>
      </w:r>
      <w:r w:rsidRPr="00996BB8">
        <w:rPr>
          <w:rFonts w:ascii="Times New Roman" w:hAnsi="Times New Roman"/>
          <w:sz w:val="28"/>
          <w:szCs w:val="28"/>
          <w:lang w:val="uk-UA"/>
        </w:rPr>
        <w:t xml:space="preserve"> Порядку державної реєстрації (перереєстрації) лікарських засобів, затверджено</w:t>
      </w:r>
      <w:r w:rsidRPr="00E445F7">
        <w:rPr>
          <w:rFonts w:ascii="Times New Roman" w:hAnsi="Times New Roman"/>
          <w:sz w:val="28"/>
          <w:szCs w:val="28"/>
          <w:lang w:val="uk-UA"/>
        </w:rPr>
        <w:t xml:space="preserve">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w:t>
      </w:r>
      <w:r w:rsidR="00371DAD">
        <w:rPr>
          <w:rFonts w:ascii="Times New Roman" w:hAnsi="Times New Roman"/>
          <w:sz w:val="28"/>
          <w:szCs w:val="28"/>
          <w:lang w:val="uk-UA"/>
        </w:rPr>
        <w:t>8</w:t>
      </w:r>
      <w:r w:rsidR="00EA7160" w:rsidRPr="00EA7160">
        <w:rPr>
          <w:rFonts w:ascii="Times New Roman" w:hAnsi="Times New Roman"/>
          <w:sz w:val="28"/>
          <w:szCs w:val="28"/>
          <w:lang w:val="uk-UA"/>
        </w:rPr>
        <w:t xml:space="preserve"> </w:t>
      </w:r>
      <w:r w:rsidR="008D115B" w:rsidRPr="00EA7160">
        <w:rPr>
          <w:rFonts w:ascii="Times New Roman" w:hAnsi="Times New Roman"/>
          <w:sz w:val="28"/>
          <w:szCs w:val="28"/>
          <w:lang w:val="uk-UA"/>
        </w:rPr>
        <w:t>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рського засобу</w:t>
      </w:r>
      <w:r w:rsidR="00CD0C3E">
        <w:rPr>
          <w:rFonts w:ascii="Times New Roman" w:hAnsi="Times New Roman"/>
          <w:sz w:val="28"/>
          <w:szCs w:val="28"/>
          <w:lang w:val="uk-UA"/>
        </w:rPr>
        <w:t xml:space="preserve">, щодо експертної оцінки співвідношення користь/ризик лікарського засобу, що пропонується до державної перереєстрації, </w:t>
      </w:r>
      <w:r w:rsidR="000B186D">
        <w:rPr>
          <w:rFonts w:ascii="Times New Roman" w:hAnsi="Times New Roman"/>
          <w:sz w:val="28"/>
          <w:szCs w:val="28"/>
          <w:lang w:val="uk-UA"/>
        </w:rPr>
        <w:t xml:space="preserve">та про результати розгляду матеріалів про внесення змін до </w:t>
      </w:r>
      <w:r w:rsidR="000B186D" w:rsidRPr="00685E27">
        <w:rPr>
          <w:rFonts w:ascii="Times New Roman" w:hAnsi="Times New Roman"/>
          <w:sz w:val="28"/>
          <w:szCs w:val="28"/>
          <w:lang w:val="uk-UA"/>
        </w:rPr>
        <w:t>реєстраційних матеріалів лікарських засобів, які зареєстровані компетентним органом та застосову</w:t>
      </w:r>
      <w:r w:rsidR="005A0116" w:rsidRPr="00685E27">
        <w:rPr>
          <w:rFonts w:ascii="Times New Roman" w:hAnsi="Times New Roman"/>
          <w:sz w:val="28"/>
          <w:szCs w:val="28"/>
          <w:lang w:val="uk-UA"/>
        </w:rPr>
        <w:t>ю</w:t>
      </w:r>
      <w:r w:rsidR="000B186D" w:rsidRPr="00685E27">
        <w:rPr>
          <w:rFonts w:ascii="Times New Roman" w:hAnsi="Times New Roman"/>
          <w:sz w:val="28"/>
          <w:szCs w:val="28"/>
          <w:lang w:val="uk-UA"/>
        </w:rPr>
        <w:t>ться на території цієї країни чи держав – членів Європейського Союзу,</w:t>
      </w:r>
    </w:p>
    <w:p w:rsidR="000B186D" w:rsidRPr="00685E27" w:rsidRDefault="000B186D" w:rsidP="008D115B">
      <w:pPr>
        <w:pStyle w:val="HTML"/>
        <w:ind w:firstLine="720"/>
        <w:jc w:val="both"/>
        <w:rPr>
          <w:rFonts w:ascii="Times New Roman" w:hAnsi="Times New Roman"/>
          <w:sz w:val="16"/>
          <w:szCs w:val="16"/>
          <w:lang w:val="uk-UA"/>
        </w:rPr>
      </w:pPr>
    </w:p>
    <w:p w:rsidR="00FC73F7" w:rsidRPr="00685E27" w:rsidRDefault="00FC73F7" w:rsidP="00A24656">
      <w:pPr>
        <w:pStyle w:val="31"/>
        <w:spacing w:after="0"/>
        <w:ind w:left="0"/>
        <w:rPr>
          <w:b/>
          <w:bCs/>
          <w:sz w:val="28"/>
          <w:szCs w:val="28"/>
          <w:lang w:val="uk-UA"/>
        </w:rPr>
      </w:pPr>
      <w:r w:rsidRPr="00685E27">
        <w:rPr>
          <w:b/>
          <w:bCs/>
          <w:sz w:val="28"/>
          <w:szCs w:val="28"/>
          <w:lang w:val="uk-UA"/>
        </w:rPr>
        <w:t>НАКАЗУЮ:</w:t>
      </w:r>
    </w:p>
    <w:p w:rsidR="00776249" w:rsidRPr="00685E27" w:rsidRDefault="00776249" w:rsidP="00A24656">
      <w:pPr>
        <w:pStyle w:val="31"/>
        <w:spacing w:after="0"/>
        <w:ind w:left="0"/>
        <w:rPr>
          <w:b/>
          <w:bCs/>
          <w:lang w:val="uk-UA"/>
        </w:rPr>
      </w:pPr>
    </w:p>
    <w:p w:rsidR="00F4083C" w:rsidRPr="00685E27" w:rsidRDefault="00996BB8" w:rsidP="00D8367D">
      <w:pPr>
        <w:numPr>
          <w:ilvl w:val="0"/>
          <w:numId w:val="5"/>
        </w:numPr>
        <w:tabs>
          <w:tab w:val="left" w:pos="1134"/>
        </w:tabs>
        <w:ind w:left="0" w:firstLine="709"/>
        <w:jc w:val="both"/>
        <w:rPr>
          <w:sz w:val="28"/>
          <w:szCs w:val="28"/>
          <w:lang w:val="uk-UA"/>
        </w:rPr>
      </w:pPr>
      <w:r w:rsidRPr="00685E27">
        <w:rPr>
          <w:sz w:val="28"/>
          <w:szCs w:val="28"/>
          <w:lang w:val="uk-UA"/>
        </w:rPr>
        <w:t>Відмовити у державній реєстрації</w:t>
      </w:r>
      <w:r w:rsidR="00F4083C" w:rsidRPr="00685E27">
        <w:rPr>
          <w:sz w:val="28"/>
          <w:szCs w:val="28"/>
          <w:lang w:val="uk-UA"/>
        </w:rPr>
        <w:t xml:space="preserve"> </w:t>
      </w:r>
      <w:r w:rsidR="00192588" w:rsidRPr="00685E27">
        <w:rPr>
          <w:sz w:val="28"/>
          <w:szCs w:val="28"/>
          <w:lang w:val="uk-UA"/>
        </w:rPr>
        <w:t>лікарських засобів (медичних імунобіологічних препаратів)</w:t>
      </w:r>
      <w:r w:rsidR="00F4083C" w:rsidRPr="00685E27">
        <w:rPr>
          <w:sz w:val="28"/>
          <w:szCs w:val="28"/>
          <w:lang w:val="uk-UA"/>
        </w:rPr>
        <w:t xml:space="preserve">, які зареєстровані компетентними органами </w:t>
      </w:r>
      <w:r w:rsidR="00F4083C" w:rsidRPr="00685E27">
        <w:rPr>
          <w:sz w:val="28"/>
          <w:szCs w:val="28"/>
          <w:lang w:val="uk-UA"/>
        </w:rPr>
        <w:lastRenderedPageBreak/>
        <w:t xml:space="preserve">Сполучених Штатів Америки, Швейцарської Конфедерації, Японії, Австралії, Канади, лікарські засоби, що за централізованою процедурою зареєстровані компетентним органом Європейського Союзу, </w:t>
      </w:r>
      <w:r w:rsidR="00192588" w:rsidRPr="00685E27">
        <w:rPr>
          <w:sz w:val="28"/>
          <w:szCs w:val="28"/>
          <w:lang w:val="uk-UA"/>
        </w:rPr>
        <w:t xml:space="preserve">та внесенні їх до Державного реєстру лікарських засобів </w:t>
      </w:r>
      <w:r w:rsidR="00F4083C" w:rsidRPr="00685E27">
        <w:rPr>
          <w:sz w:val="28"/>
          <w:szCs w:val="28"/>
          <w:lang w:val="uk-UA"/>
        </w:rPr>
        <w:t>згідно з додатком 1.</w:t>
      </w:r>
    </w:p>
    <w:p w:rsidR="00CD0C3E" w:rsidRPr="00685E27" w:rsidRDefault="00CD0C3E" w:rsidP="00D8367D">
      <w:pPr>
        <w:tabs>
          <w:tab w:val="left" w:pos="1134"/>
        </w:tabs>
        <w:ind w:firstLine="709"/>
        <w:jc w:val="both"/>
        <w:rPr>
          <w:sz w:val="28"/>
          <w:szCs w:val="28"/>
          <w:lang w:val="uk-UA"/>
        </w:rPr>
      </w:pPr>
    </w:p>
    <w:p w:rsidR="00CD0C3E" w:rsidRPr="00685E27" w:rsidRDefault="00CD0C3E" w:rsidP="00D8367D">
      <w:pPr>
        <w:numPr>
          <w:ilvl w:val="0"/>
          <w:numId w:val="5"/>
        </w:numPr>
        <w:tabs>
          <w:tab w:val="left" w:pos="1134"/>
        </w:tabs>
        <w:ind w:left="0" w:firstLine="709"/>
        <w:jc w:val="both"/>
        <w:rPr>
          <w:sz w:val="28"/>
          <w:szCs w:val="28"/>
          <w:lang w:val="uk-UA"/>
        </w:rPr>
      </w:pPr>
      <w:r w:rsidRPr="00685E27">
        <w:rPr>
          <w:sz w:val="28"/>
          <w:szCs w:val="28"/>
          <w:lang w:val="uk-UA"/>
        </w:rPr>
        <w:t xml:space="preserve">Перереєструвати лікарські засоби (медичні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00DE1A64" w:rsidRPr="00685E27">
        <w:rPr>
          <w:sz w:val="28"/>
          <w:szCs w:val="28"/>
          <w:lang w:val="uk-UA"/>
        </w:rPr>
        <w:t xml:space="preserve">та внести їх до Державного реєстру лікарських засобів </w:t>
      </w:r>
      <w:r w:rsidRPr="00685E27">
        <w:rPr>
          <w:sz w:val="28"/>
          <w:szCs w:val="28"/>
          <w:lang w:val="uk-UA"/>
        </w:rPr>
        <w:t xml:space="preserve">згідно з додатком </w:t>
      </w:r>
      <w:r w:rsidR="00D8367D" w:rsidRPr="00685E27">
        <w:rPr>
          <w:sz w:val="28"/>
          <w:szCs w:val="28"/>
          <w:lang w:val="uk-UA"/>
        </w:rPr>
        <w:t>2</w:t>
      </w:r>
      <w:r w:rsidRPr="00685E27">
        <w:rPr>
          <w:sz w:val="28"/>
          <w:szCs w:val="28"/>
          <w:lang w:val="uk-UA"/>
        </w:rPr>
        <w:t>.</w:t>
      </w:r>
    </w:p>
    <w:p w:rsidR="00DC0B27" w:rsidRDefault="00DC0B27" w:rsidP="00D8367D">
      <w:pPr>
        <w:tabs>
          <w:tab w:val="left" w:pos="1134"/>
        </w:tabs>
        <w:ind w:firstLine="709"/>
        <w:jc w:val="both"/>
        <w:rPr>
          <w:sz w:val="28"/>
          <w:szCs w:val="28"/>
          <w:lang w:val="uk-UA"/>
        </w:rPr>
      </w:pPr>
    </w:p>
    <w:p w:rsidR="001B5092" w:rsidRPr="002A0AE7" w:rsidRDefault="001B5092" w:rsidP="00D8367D">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w:t>
      </w:r>
      <w:r w:rsidR="00DC700E" w:rsidRPr="002A0AE7">
        <w:rPr>
          <w:sz w:val="28"/>
          <w:szCs w:val="28"/>
          <w:lang w:val="uk-UA"/>
        </w:rPr>
        <w:t>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w:t>
      </w:r>
      <w:r w:rsidR="00C13FFD" w:rsidRPr="002A0AE7">
        <w:rPr>
          <w:sz w:val="28"/>
          <w:szCs w:val="28"/>
          <w:lang w:val="uk-UA"/>
        </w:rPr>
        <w:t>і</w:t>
      </w:r>
      <w:r w:rsidR="00DC700E" w:rsidRPr="002A0AE7">
        <w:rPr>
          <w:sz w:val="28"/>
          <w:szCs w:val="28"/>
          <w:lang w:val="uk-UA"/>
        </w:rPr>
        <w:t xml:space="preserve"> засоб</w:t>
      </w:r>
      <w:r w:rsidR="00C13FFD" w:rsidRPr="002A0AE7">
        <w:rPr>
          <w:sz w:val="28"/>
          <w:szCs w:val="28"/>
          <w:lang w:val="uk-UA"/>
        </w:rPr>
        <w:t>и</w:t>
      </w:r>
      <w:r w:rsidR="00DC700E" w:rsidRPr="002A0AE7">
        <w:rPr>
          <w:sz w:val="28"/>
          <w:szCs w:val="28"/>
          <w:lang w:val="uk-UA"/>
        </w:rPr>
        <w:t xml:space="preserve">, що за централізованою процедурою зареєстровані компетентним органом Європейського Союзу, </w:t>
      </w:r>
      <w:r w:rsidR="00B90A30" w:rsidRPr="002A0AE7">
        <w:rPr>
          <w:sz w:val="28"/>
          <w:szCs w:val="28"/>
          <w:lang w:val="uk-UA"/>
        </w:rPr>
        <w:t xml:space="preserve">та до Державного реєстру лікарських засобів </w:t>
      </w:r>
      <w:r w:rsidRPr="002A0AE7">
        <w:rPr>
          <w:sz w:val="28"/>
          <w:szCs w:val="28"/>
          <w:lang w:val="uk-UA"/>
        </w:rPr>
        <w:t xml:space="preserve">згідно з додатком </w:t>
      </w:r>
      <w:r w:rsidR="00D8367D" w:rsidRPr="002A0AE7">
        <w:rPr>
          <w:sz w:val="28"/>
          <w:szCs w:val="28"/>
          <w:lang w:val="uk-UA"/>
        </w:rPr>
        <w:t>3</w:t>
      </w:r>
      <w:r w:rsidRPr="002A0AE7">
        <w:rPr>
          <w:sz w:val="28"/>
          <w:szCs w:val="28"/>
          <w:lang w:val="uk-UA"/>
        </w:rPr>
        <w:t>.</w:t>
      </w:r>
    </w:p>
    <w:p w:rsidR="00D8367D" w:rsidRPr="002A0AE7" w:rsidRDefault="00D8367D" w:rsidP="00D8367D">
      <w:pPr>
        <w:pStyle w:val="a8"/>
        <w:tabs>
          <w:tab w:val="left" w:pos="1134"/>
        </w:tabs>
        <w:ind w:left="0" w:firstLine="709"/>
        <w:jc w:val="both"/>
        <w:rPr>
          <w:sz w:val="28"/>
          <w:szCs w:val="28"/>
          <w:lang w:val="uk-UA"/>
        </w:rPr>
      </w:pPr>
    </w:p>
    <w:p w:rsidR="00D8367D" w:rsidRPr="002A0AE7" w:rsidRDefault="00D8367D" w:rsidP="00D8367D">
      <w:pPr>
        <w:numPr>
          <w:ilvl w:val="0"/>
          <w:numId w:val="5"/>
        </w:numPr>
        <w:tabs>
          <w:tab w:val="left" w:pos="1134"/>
        </w:tabs>
        <w:ind w:left="0" w:firstLine="709"/>
        <w:jc w:val="both"/>
        <w:rPr>
          <w:sz w:val="28"/>
          <w:szCs w:val="28"/>
          <w:lang w:val="uk-UA"/>
        </w:rPr>
      </w:pPr>
      <w:r w:rsidRPr="002A0AE7">
        <w:rPr>
          <w:sz w:val="28"/>
          <w:szCs w:val="28"/>
          <w:lang w:val="uk-UA"/>
        </w:rPr>
        <w:t xml:space="preserve">Відмовити у внесенні змін до реєстраційних матеріалів </w:t>
      </w:r>
      <w:r w:rsidR="007C7DB9" w:rsidRPr="002A0AE7">
        <w:rPr>
          <w:sz w:val="28"/>
          <w:szCs w:val="28"/>
          <w:lang w:val="uk-UA"/>
        </w:rPr>
        <w:t xml:space="preserve">на </w:t>
      </w:r>
      <w:r w:rsidR="007C7DB9" w:rsidRPr="002A0AE7">
        <w:rPr>
          <w:noProof/>
          <w:sz w:val="28"/>
          <w:szCs w:val="28"/>
          <w:lang w:val="uk-UA"/>
        </w:rPr>
        <w:t xml:space="preserve">лікарські засоби </w:t>
      </w:r>
      <w:r w:rsidR="007C7DB9" w:rsidRPr="002A0AE7">
        <w:rPr>
          <w:sz w:val="28"/>
          <w:szCs w:val="28"/>
          <w:lang w:val="uk-UA"/>
        </w:rPr>
        <w:t>(медичні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лікарські засоби, що за централізованою процедурою зареєстровані компетентним органом Європейського Союзу, та до Державного реєстру лікарських засобів</w:t>
      </w:r>
      <w:r w:rsidRPr="002A0AE7">
        <w:rPr>
          <w:sz w:val="28"/>
          <w:szCs w:val="28"/>
          <w:lang w:val="uk-UA"/>
        </w:rPr>
        <w:t xml:space="preserve"> з додатком 4.</w:t>
      </w:r>
    </w:p>
    <w:p w:rsidR="005573E9" w:rsidRPr="002A0AE7" w:rsidRDefault="005573E9" w:rsidP="00D8367D">
      <w:pPr>
        <w:pStyle w:val="a8"/>
        <w:tabs>
          <w:tab w:val="left" w:pos="1134"/>
        </w:tabs>
        <w:ind w:left="0" w:firstLine="709"/>
        <w:jc w:val="both"/>
        <w:rPr>
          <w:sz w:val="28"/>
          <w:szCs w:val="28"/>
          <w:lang w:val="uk-UA"/>
        </w:rPr>
      </w:pPr>
    </w:p>
    <w:p w:rsidR="004D3F9B" w:rsidRPr="002A0AE7" w:rsidRDefault="004D3F9B" w:rsidP="00D8367D">
      <w:pPr>
        <w:numPr>
          <w:ilvl w:val="0"/>
          <w:numId w:val="5"/>
        </w:numPr>
        <w:tabs>
          <w:tab w:val="left" w:pos="709"/>
          <w:tab w:val="left" w:pos="993"/>
          <w:tab w:val="left" w:pos="1080"/>
          <w:tab w:val="left" w:pos="1134"/>
        </w:tabs>
        <w:ind w:left="0" w:firstLine="709"/>
        <w:jc w:val="both"/>
        <w:rPr>
          <w:sz w:val="28"/>
          <w:szCs w:val="28"/>
          <w:lang w:val="uk-UA"/>
        </w:rPr>
      </w:pPr>
      <w:r w:rsidRPr="002A0AE7">
        <w:rPr>
          <w:sz w:val="28"/>
          <w:szCs w:val="28"/>
          <w:lang w:val="uk-UA"/>
        </w:rPr>
        <w:t>Фармацевтичному управлінню</w:t>
      </w:r>
      <w:r w:rsidR="000F6B69" w:rsidRPr="002A0AE7">
        <w:rPr>
          <w:sz w:val="28"/>
          <w:szCs w:val="28"/>
          <w:lang w:val="uk-UA"/>
        </w:rPr>
        <w:t xml:space="preserve"> (</w:t>
      </w:r>
      <w:r w:rsidR="003E55E3" w:rsidRPr="002A0AE7">
        <w:rPr>
          <w:sz w:val="28"/>
          <w:szCs w:val="28"/>
          <w:lang w:val="uk-UA"/>
        </w:rPr>
        <w:t>Олександру Гріценку</w:t>
      </w:r>
      <w:r w:rsidR="000F6B69" w:rsidRPr="002A0AE7">
        <w:rPr>
          <w:sz w:val="28"/>
          <w:szCs w:val="28"/>
          <w:lang w:val="uk-UA"/>
        </w:rPr>
        <w:t>)</w:t>
      </w:r>
      <w:r w:rsidRPr="002A0AE7">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8367D">
      <w:pPr>
        <w:tabs>
          <w:tab w:val="left" w:pos="1134"/>
        </w:tabs>
        <w:ind w:firstLine="709"/>
        <w:jc w:val="both"/>
        <w:rPr>
          <w:sz w:val="16"/>
          <w:szCs w:val="16"/>
          <w:lang w:val="uk-UA"/>
        </w:rPr>
      </w:pPr>
    </w:p>
    <w:p w:rsidR="00A85639" w:rsidRPr="001F6104" w:rsidRDefault="00A85639" w:rsidP="00D8367D">
      <w:pPr>
        <w:tabs>
          <w:tab w:val="left" w:pos="1134"/>
        </w:tabs>
        <w:ind w:firstLine="709"/>
        <w:jc w:val="both"/>
        <w:rPr>
          <w:sz w:val="16"/>
          <w:szCs w:val="16"/>
          <w:lang w:val="uk-UA"/>
        </w:rPr>
      </w:pPr>
    </w:p>
    <w:p w:rsidR="005503D7" w:rsidRPr="005503D7" w:rsidRDefault="00E40B91" w:rsidP="00D8367D">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3E55E3">
        <w:rPr>
          <w:sz w:val="28"/>
          <w:szCs w:val="28"/>
          <w:lang w:val="uk-UA"/>
        </w:rPr>
        <w:t>Едема Адаманова.</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9751F6"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9751F6" w:rsidRDefault="009751F6" w:rsidP="004E1A23">
      <w:pPr>
        <w:rPr>
          <w:b/>
          <w:sz w:val="28"/>
          <w:szCs w:val="28"/>
          <w:lang w:val="uk-UA"/>
        </w:rPr>
        <w:sectPr w:rsidR="009751F6"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9751F6" w:rsidRPr="00EA7761" w:rsidTr="00D95781">
        <w:tc>
          <w:tcPr>
            <w:tcW w:w="3827" w:type="dxa"/>
            <w:shd w:val="clear" w:color="auto" w:fill="auto"/>
          </w:tcPr>
          <w:p w:rsidR="009751F6" w:rsidRPr="009751F6" w:rsidRDefault="009751F6" w:rsidP="00591DDE">
            <w:pPr>
              <w:pStyle w:val="4"/>
              <w:tabs>
                <w:tab w:val="left" w:pos="12600"/>
              </w:tabs>
              <w:spacing w:before="0" w:after="0"/>
              <w:jc w:val="both"/>
              <w:rPr>
                <w:b w:val="0"/>
                <w:sz w:val="18"/>
                <w:szCs w:val="18"/>
                <w:lang w:val="uk-UA"/>
              </w:rPr>
            </w:pPr>
            <w:bookmarkStart w:id="1" w:name="_Hlk64454507"/>
            <w:r w:rsidRPr="009751F6">
              <w:rPr>
                <w:b w:val="0"/>
                <w:sz w:val="18"/>
                <w:szCs w:val="18"/>
                <w:lang w:val="uk-UA"/>
              </w:rPr>
              <w:lastRenderedPageBreak/>
              <w:t>Додаток 1</w:t>
            </w:r>
          </w:p>
          <w:p w:rsidR="009751F6" w:rsidRPr="009751F6" w:rsidRDefault="009751F6" w:rsidP="00591DDE">
            <w:pPr>
              <w:pStyle w:val="4"/>
              <w:tabs>
                <w:tab w:val="left" w:pos="12600"/>
              </w:tabs>
              <w:spacing w:before="0" w:after="0"/>
              <w:jc w:val="both"/>
              <w:rPr>
                <w:b w:val="0"/>
                <w:sz w:val="18"/>
                <w:szCs w:val="18"/>
                <w:lang w:val="uk-UA"/>
              </w:rPr>
            </w:pPr>
            <w:r w:rsidRPr="009751F6">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9751F6" w:rsidRPr="00AC0285" w:rsidRDefault="009751F6" w:rsidP="00591DDE">
            <w:pPr>
              <w:pStyle w:val="Normal"/>
              <w:jc w:val="both"/>
              <w:rPr>
                <w:rFonts w:cs="Calibri"/>
                <w:u w:val="single"/>
              </w:rPr>
            </w:pPr>
            <w:r w:rsidRPr="00AC0285">
              <w:rPr>
                <w:sz w:val="18"/>
                <w:szCs w:val="18"/>
                <w:u w:val="single"/>
              </w:rPr>
              <w:t xml:space="preserve">від </w:t>
            </w:r>
            <w:r>
              <w:rPr>
                <w:sz w:val="18"/>
                <w:szCs w:val="18"/>
                <w:u w:val="single"/>
              </w:rPr>
              <w:t xml:space="preserve">18 серпня 2025 року </w:t>
            </w:r>
            <w:r w:rsidRPr="00AC0285">
              <w:rPr>
                <w:sz w:val="18"/>
                <w:szCs w:val="18"/>
                <w:u w:val="single"/>
              </w:rPr>
              <w:t>№</w:t>
            </w:r>
            <w:r>
              <w:rPr>
                <w:sz w:val="18"/>
                <w:szCs w:val="18"/>
                <w:u w:val="single"/>
              </w:rPr>
              <w:t xml:space="preserve"> 1305</w:t>
            </w:r>
            <w:r w:rsidRPr="00AC0285">
              <w:rPr>
                <w:sz w:val="18"/>
                <w:szCs w:val="18"/>
                <w:u w:val="single"/>
              </w:rPr>
              <w:t xml:space="preserve"> </w:t>
            </w:r>
            <w:r>
              <w:rPr>
                <w:sz w:val="18"/>
                <w:szCs w:val="18"/>
                <w:u w:val="single"/>
              </w:rPr>
              <w:t xml:space="preserve">  </w:t>
            </w:r>
          </w:p>
        </w:tc>
      </w:tr>
    </w:tbl>
    <w:bookmarkEnd w:id="1"/>
    <w:p w:rsidR="009751F6" w:rsidRDefault="009751F6" w:rsidP="009751F6">
      <w:pPr>
        <w:pStyle w:val="4"/>
        <w:tabs>
          <w:tab w:val="left" w:pos="12600"/>
        </w:tabs>
        <w:rPr>
          <w:rFonts w:cs="Arial"/>
          <w:sz w:val="18"/>
          <w:szCs w:val="18"/>
        </w:rPr>
      </w:pPr>
      <w:r>
        <w:rPr>
          <w:rFonts w:cs="Arial"/>
          <w:sz w:val="18"/>
          <w:szCs w:val="18"/>
        </w:rPr>
        <w:t xml:space="preserve">                                                                                                                                                                                                       </w:t>
      </w:r>
    </w:p>
    <w:p w:rsidR="009751F6" w:rsidRDefault="009751F6" w:rsidP="009751F6">
      <w:pPr>
        <w:pStyle w:val="4"/>
        <w:tabs>
          <w:tab w:val="left" w:pos="12600"/>
        </w:tabs>
        <w:rPr>
          <w:rFonts w:cs="Arial"/>
          <w:sz w:val="18"/>
          <w:szCs w:val="18"/>
        </w:rPr>
      </w:pPr>
    </w:p>
    <w:p w:rsidR="009751F6" w:rsidRDefault="009751F6" w:rsidP="009751F6">
      <w:pPr>
        <w:pStyle w:val="4"/>
        <w:tabs>
          <w:tab w:val="left" w:pos="12600"/>
        </w:tabs>
        <w:rPr>
          <w:rFonts w:cs="Arial"/>
          <w:sz w:val="18"/>
          <w:szCs w:val="18"/>
        </w:rPr>
      </w:pPr>
    </w:p>
    <w:p w:rsidR="009751F6" w:rsidRPr="00B83CB8" w:rsidRDefault="009751F6" w:rsidP="009751F6">
      <w:pPr>
        <w:pStyle w:val="4"/>
        <w:tabs>
          <w:tab w:val="left" w:pos="12600"/>
        </w:tabs>
        <w:rPr>
          <w:rFonts w:cs="Arial"/>
          <w:b w:val="0"/>
          <w:sz w:val="18"/>
          <w:szCs w:val="18"/>
        </w:rPr>
      </w:pPr>
      <w:r>
        <w:rPr>
          <w:rFonts w:cs="Arial"/>
          <w:sz w:val="18"/>
          <w:szCs w:val="18"/>
        </w:rPr>
        <w:t xml:space="preserve">    </w:t>
      </w:r>
    </w:p>
    <w:p w:rsidR="009751F6" w:rsidRDefault="009751F6" w:rsidP="009751F6">
      <w:pPr>
        <w:pStyle w:val="2"/>
        <w:tabs>
          <w:tab w:val="left" w:pos="12600"/>
        </w:tabs>
        <w:jc w:val="center"/>
      </w:pPr>
    </w:p>
    <w:p w:rsidR="009751F6" w:rsidRPr="00591DDE" w:rsidRDefault="009751F6" w:rsidP="00591DDE">
      <w:pPr>
        <w:pStyle w:val="2"/>
        <w:tabs>
          <w:tab w:val="left" w:pos="12600"/>
        </w:tabs>
        <w:spacing w:before="0" w:after="0"/>
        <w:jc w:val="center"/>
        <w:rPr>
          <w:rFonts w:ascii="Times New Roman" w:hAnsi="Times New Roman"/>
          <w:i w:val="0"/>
          <w:caps/>
        </w:rPr>
      </w:pPr>
      <w:r w:rsidRPr="00591DDE">
        <w:rPr>
          <w:rFonts w:ascii="Times New Roman" w:hAnsi="Times New Roman"/>
          <w:i w:val="0"/>
        </w:rPr>
        <w:t>ПЕРЕЛІК</w:t>
      </w:r>
    </w:p>
    <w:p w:rsidR="009751F6" w:rsidRPr="00591DDE" w:rsidRDefault="009751F6" w:rsidP="00591DDE">
      <w:pPr>
        <w:pStyle w:val="4"/>
        <w:tabs>
          <w:tab w:val="left" w:pos="12600"/>
        </w:tabs>
        <w:spacing w:before="0" w:after="0"/>
        <w:jc w:val="center"/>
        <w:rPr>
          <w:caps/>
        </w:rPr>
      </w:pPr>
      <w:r w:rsidRPr="00591DDE">
        <w:rPr>
          <w:caps/>
        </w:rPr>
        <w:t>ЛІКАРСЬКИХ ЗАСОБІВ (медичних імунобіологічних препаратів),</w:t>
      </w:r>
    </w:p>
    <w:p w:rsidR="009751F6" w:rsidRPr="00591DDE" w:rsidRDefault="009751F6" w:rsidP="00591DDE">
      <w:pPr>
        <w:jc w:val="center"/>
        <w:rPr>
          <w:b/>
          <w:caps/>
          <w:sz w:val="28"/>
          <w:szCs w:val="28"/>
        </w:rPr>
      </w:pPr>
      <w:r w:rsidRPr="00591DDE">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591DDE">
        <w:rPr>
          <w:b/>
          <w:caps/>
          <w:sz w:val="28"/>
          <w:szCs w:val="28"/>
        </w:rPr>
        <w:t>ЯКИм відмовлено у ДЕРЖАВНІЙ РЕЄСТРАЦІЇ та ВНесенні ДО ДЕРЖАВНОГО РЕЄСТРУ ЛІКАРСЬКИХ ЗАСОБІВ</w:t>
      </w:r>
    </w:p>
    <w:p w:rsidR="009751F6" w:rsidRPr="00591DDE" w:rsidRDefault="009751F6" w:rsidP="00591DDE">
      <w:pPr>
        <w:pStyle w:val="Normal"/>
        <w:jc w:val="cente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2835"/>
        <w:gridCol w:w="1275"/>
        <w:gridCol w:w="1134"/>
        <w:gridCol w:w="1560"/>
        <w:gridCol w:w="992"/>
        <w:gridCol w:w="1701"/>
        <w:gridCol w:w="1276"/>
        <w:gridCol w:w="992"/>
        <w:gridCol w:w="1984"/>
      </w:tblGrid>
      <w:tr w:rsidR="00591DDE" w:rsidRPr="00805A29" w:rsidTr="00591DDE">
        <w:trPr>
          <w:tblHeader/>
        </w:trPr>
        <w:tc>
          <w:tcPr>
            <w:tcW w:w="568"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jc w:val="center"/>
              <w:rPr>
                <w:rFonts w:ascii="Arial" w:hAnsi="Arial" w:cs="Arial"/>
                <w:b/>
                <w:i/>
                <w:sz w:val="16"/>
                <w:szCs w:val="16"/>
              </w:rPr>
            </w:pPr>
            <w:r w:rsidRPr="00805A29">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rsidR="009751F6" w:rsidRPr="00805A29" w:rsidRDefault="009751F6" w:rsidP="00D95781">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591DDE" w:rsidRPr="00805A29" w:rsidTr="00591DDE">
        <w:trPr>
          <w:tblHeader/>
        </w:trPr>
        <w:tc>
          <w:tcPr>
            <w:tcW w:w="568"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b/>
                <w:i/>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tcPr>
          <w:p w:rsidR="009751F6" w:rsidRPr="00805A29" w:rsidRDefault="009751F6" w:rsidP="00D95781">
            <w:pPr>
              <w:tabs>
                <w:tab w:val="left" w:pos="12600"/>
              </w:tabs>
              <w:jc w:val="center"/>
              <w:rPr>
                <w:rFonts w:ascii="Arial" w:hAnsi="Arial" w:cs="Arial"/>
                <w:sz w:val="16"/>
                <w:szCs w:val="16"/>
              </w:rPr>
            </w:pPr>
          </w:p>
        </w:tc>
      </w:tr>
      <w:tr w:rsidR="00591DDE" w:rsidRPr="00900771" w:rsidTr="00591DDE">
        <w:trPr>
          <w:trHeight w:val="560"/>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9751F6" w:rsidRPr="00900771" w:rsidRDefault="009751F6" w:rsidP="009751F6">
            <w:pPr>
              <w:pStyle w:val="msolistparagraph0"/>
              <w:numPr>
                <w:ilvl w:val="0"/>
                <w:numId w:val="7"/>
              </w:numPr>
              <w:ind w:left="360"/>
              <w:rPr>
                <w:rFonts w:ascii="Arial" w:hAnsi="Arial" w:cs="Arial"/>
                <w:b/>
                <w:sz w:val="18"/>
                <w:szCs w:val="18"/>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51F6" w:rsidRPr="00900771" w:rsidRDefault="009751F6" w:rsidP="00D95781">
            <w:pPr>
              <w:pStyle w:val="Normal"/>
              <w:tabs>
                <w:tab w:val="left" w:pos="12600"/>
              </w:tabs>
              <w:rPr>
                <w:rFonts w:ascii="Arial" w:hAnsi="Arial" w:cs="Arial"/>
                <w:b/>
                <w:i/>
                <w:color w:val="000000"/>
                <w:sz w:val="18"/>
                <w:szCs w:val="18"/>
              </w:rPr>
            </w:pPr>
            <w:r w:rsidRPr="00900771">
              <w:rPr>
                <w:rFonts w:ascii="Arial" w:hAnsi="Arial" w:cs="Arial"/>
                <w:b/>
                <w:sz w:val="18"/>
                <w:szCs w:val="18"/>
              </w:rPr>
              <w:t>БУДЕСОНІД КОМБІ-ТЕВА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rPr>
                <w:rFonts w:ascii="Arial" w:hAnsi="Arial" w:cs="Arial"/>
                <w:color w:val="000000"/>
                <w:sz w:val="18"/>
                <w:szCs w:val="18"/>
                <w:lang w:val="ru-RU"/>
              </w:rPr>
            </w:pPr>
            <w:r w:rsidRPr="00900771">
              <w:rPr>
                <w:rFonts w:ascii="Arial" w:hAnsi="Arial" w:cs="Arial"/>
                <w:color w:val="000000"/>
                <w:sz w:val="18"/>
                <w:szCs w:val="18"/>
                <w:lang w:val="ru-RU"/>
              </w:rPr>
              <w:t>порошок для інгаляцій, 160 мкг/4,5 мкг/дозу; по 1 інгалятору (120 доз) у запаяному пакеті з фольги; по 1 або 3 пакети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color w:val="000000"/>
                <w:sz w:val="18"/>
                <w:szCs w:val="18"/>
                <w:lang w:val="ru-RU"/>
              </w:rPr>
            </w:pPr>
            <w:r w:rsidRPr="00900771">
              <w:rPr>
                <w:rFonts w:ascii="Arial" w:hAnsi="Arial" w:cs="Arial"/>
                <w:color w:val="000000"/>
                <w:sz w:val="18"/>
                <w:szCs w:val="18"/>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color w:val="000000"/>
                <w:sz w:val="18"/>
                <w:szCs w:val="18"/>
              </w:rPr>
            </w:pPr>
            <w:r w:rsidRPr="00900771">
              <w:rPr>
                <w:rFonts w:ascii="Arial" w:hAnsi="Arial" w:cs="Arial"/>
                <w:color w:val="000000"/>
                <w:sz w:val="18"/>
                <w:szCs w:val="18"/>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color w:val="000000"/>
                <w:sz w:val="18"/>
                <w:szCs w:val="18"/>
              </w:rPr>
            </w:pPr>
            <w:r w:rsidRPr="00900771">
              <w:rPr>
                <w:rFonts w:ascii="Arial" w:hAnsi="Arial" w:cs="Arial"/>
                <w:color w:val="000000"/>
                <w:sz w:val="18"/>
                <w:szCs w:val="18"/>
              </w:rPr>
              <w:t>Нортон (Ватерфорд) Лімітед</w:t>
            </w:r>
            <w:r w:rsidRPr="00900771">
              <w:rPr>
                <w:rFonts w:ascii="Arial" w:hAnsi="Arial" w:cs="Arial"/>
                <w:color w:val="000000"/>
                <w:sz w:val="18"/>
                <w:szCs w:val="18"/>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color w:val="000000"/>
                <w:sz w:val="18"/>
                <w:szCs w:val="18"/>
              </w:rPr>
            </w:pPr>
            <w:r w:rsidRPr="00900771">
              <w:rPr>
                <w:rFonts w:ascii="Arial" w:hAnsi="Arial" w:cs="Arial"/>
                <w:color w:val="000000"/>
                <w:sz w:val="18"/>
                <w:szCs w:val="18"/>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color w:val="000000"/>
                <w:sz w:val="18"/>
                <w:szCs w:val="18"/>
              </w:rPr>
            </w:pPr>
            <w:r w:rsidRPr="00900771">
              <w:rPr>
                <w:rFonts w:ascii="Arial" w:hAnsi="Arial" w:cs="Arial"/>
                <w:color w:val="000000"/>
                <w:sz w:val="18"/>
                <w:szCs w:val="18"/>
              </w:rPr>
              <w:t>реєстрація на 5 років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b/>
                <w:i/>
                <w:color w:val="000000"/>
                <w:sz w:val="18"/>
                <w:szCs w:val="18"/>
              </w:rPr>
            </w:pPr>
            <w:r w:rsidRPr="00900771">
              <w:rPr>
                <w:rFonts w:ascii="Arial" w:hAnsi="Arial" w:cs="Arial"/>
                <w:i/>
                <w:sz w:val="18"/>
                <w:szCs w:val="18"/>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i/>
                <w:sz w:val="18"/>
                <w:szCs w:val="18"/>
              </w:rPr>
            </w:pPr>
            <w:r w:rsidRPr="00900771">
              <w:rPr>
                <w:rFonts w:ascii="Arial" w:hAnsi="Arial" w:cs="Arial"/>
                <w:i/>
                <w:sz w:val="18"/>
                <w:szCs w:val="18"/>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sz w:val="18"/>
                <w:szCs w:val="18"/>
              </w:rPr>
            </w:pPr>
            <w:r w:rsidRPr="00900771">
              <w:rPr>
                <w:rFonts w:ascii="Arial" w:hAnsi="Arial" w:cs="Arial"/>
                <w:sz w:val="18"/>
                <w:szCs w:val="18"/>
              </w:rPr>
              <w:t>UA/20856/01/01</w:t>
            </w:r>
          </w:p>
        </w:tc>
      </w:tr>
      <w:tr w:rsidR="00591DDE" w:rsidRPr="00900771" w:rsidTr="00591DDE">
        <w:trPr>
          <w:trHeight w:val="560"/>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9751F6" w:rsidRPr="00900771" w:rsidRDefault="009751F6" w:rsidP="009751F6">
            <w:pPr>
              <w:pStyle w:val="msolistparagraph0"/>
              <w:numPr>
                <w:ilvl w:val="0"/>
                <w:numId w:val="7"/>
              </w:numPr>
              <w:ind w:left="360"/>
              <w:rPr>
                <w:rFonts w:ascii="Arial" w:hAnsi="Arial" w:cs="Arial"/>
                <w:b/>
                <w:sz w:val="18"/>
                <w:szCs w:val="18"/>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51F6" w:rsidRPr="00900771" w:rsidRDefault="009751F6" w:rsidP="00D95781">
            <w:pPr>
              <w:pStyle w:val="Normal"/>
              <w:tabs>
                <w:tab w:val="left" w:pos="12600"/>
              </w:tabs>
              <w:rPr>
                <w:rFonts w:ascii="Arial" w:hAnsi="Arial" w:cs="Arial"/>
                <w:b/>
                <w:i/>
                <w:sz w:val="18"/>
                <w:szCs w:val="18"/>
              </w:rPr>
            </w:pPr>
            <w:r w:rsidRPr="00900771">
              <w:rPr>
                <w:rFonts w:ascii="Arial" w:hAnsi="Arial" w:cs="Arial"/>
                <w:b/>
                <w:sz w:val="18"/>
                <w:szCs w:val="18"/>
              </w:rPr>
              <w:t>БУДЕСОНІД КОМБІ-ТЕВА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rPr>
                <w:rFonts w:ascii="Arial" w:hAnsi="Arial" w:cs="Arial"/>
                <w:sz w:val="18"/>
                <w:szCs w:val="18"/>
                <w:lang w:val="ru-RU"/>
              </w:rPr>
            </w:pPr>
            <w:r w:rsidRPr="00900771">
              <w:rPr>
                <w:rFonts w:ascii="Arial" w:hAnsi="Arial" w:cs="Arial"/>
                <w:sz w:val="18"/>
                <w:szCs w:val="18"/>
                <w:lang w:val="ru-RU"/>
              </w:rPr>
              <w:t>порошок для інгаляцій, 320 мкг/9 мкг/дозу; по 1 інгалятору (60 доз) у запаяному пакеті з фольги; по 1 або 3 пакети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sz w:val="18"/>
                <w:szCs w:val="18"/>
                <w:lang w:val="ru-RU"/>
              </w:rPr>
            </w:pPr>
            <w:r w:rsidRPr="00900771">
              <w:rPr>
                <w:rFonts w:ascii="Arial" w:hAnsi="Arial" w:cs="Arial"/>
                <w:sz w:val="18"/>
                <w:szCs w:val="18"/>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sz w:val="18"/>
                <w:szCs w:val="18"/>
              </w:rPr>
            </w:pPr>
            <w:r w:rsidRPr="00900771">
              <w:rPr>
                <w:rFonts w:ascii="Arial" w:hAnsi="Arial" w:cs="Arial"/>
                <w:sz w:val="18"/>
                <w:szCs w:val="18"/>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sz w:val="18"/>
                <w:szCs w:val="18"/>
              </w:rPr>
            </w:pPr>
            <w:r w:rsidRPr="00900771">
              <w:rPr>
                <w:rFonts w:ascii="Arial" w:hAnsi="Arial" w:cs="Arial"/>
                <w:sz w:val="18"/>
                <w:szCs w:val="18"/>
              </w:rPr>
              <w:t>Нортон (Ватерфорд) Лімітед</w:t>
            </w:r>
            <w:r w:rsidRPr="00900771">
              <w:rPr>
                <w:rFonts w:ascii="Arial" w:hAnsi="Arial" w:cs="Arial"/>
                <w:sz w:val="18"/>
                <w:szCs w:val="18"/>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sz w:val="18"/>
                <w:szCs w:val="18"/>
              </w:rPr>
            </w:pPr>
            <w:r w:rsidRPr="00900771">
              <w:rPr>
                <w:rFonts w:ascii="Arial" w:hAnsi="Arial" w:cs="Arial"/>
                <w:sz w:val="18"/>
                <w:szCs w:val="18"/>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sz w:val="18"/>
                <w:szCs w:val="18"/>
              </w:rPr>
            </w:pPr>
            <w:r w:rsidRPr="00900771">
              <w:rPr>
                <w:rFonts w:ascii="Arial" w:hAnsi="Arial" w:cs="Arial"/>
                <w:sz w:val="18"/>
                <w:szCs w:val="18"/>
              </w:rPr>
              <w:t>реєстрація на 5 років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b/>
                <w:i/>
                <w:sz w:val="18"/>
                <w:szCs w:val="18"/>
              </w:rPr>
            </w:pPr>
            <w:r w:rsidRPr="00900771">
              <w:rPr>
                <w:rFonts w:ascii="Arial" w:hAnsi="Arial" w:cs="Arial"/>
                <w:i/>
                <w:sz w:val="18"/>
                <w:szCs w:val="18"/>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i/>
                <w:sz w:val="18"/>
                <w:szCs w:val="18"/>
              </w:rPr>
            </w:pPr>
            <w:r w:rsidRPr="00900771">
              <w:rPr>
                <w:rFonts w:ascii="Arial" w:hAnsi="Arial" w:cs="Arial"/>
                <w:i/>
                <w:sz w:val="18"/>
                <w:szCs w:val="18"/>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51F6" w:rsidRPr="00900771" w:rsidRDefault="009751F6" w:rsidP="00D95781">
            <w:pPr>
              <w:pStyle w:val="Normal"/>
              <w:tabs>
                <w:tab w:val="left" w:pos="12600"/>
              </w:tabs>
              <w:jc w:val="center"/>
              <w:rPr>
                <w:rFonts w:ascii="Arial" w:hAnsi="Arial" w:cs="Arial"/>
                <w:sz w:val="18"/>
                <w:szCs w:val="18"/>
              </w:rPr>
            </w:pPr>
            <w:r w:rsidRPr="00900771">
              <w:rPr>
                <w:rFonts w:ascii="Arial" w:hAnsi="Arial" w:cs="Arial"/>
                <w:sz w:val="18"/>
                <w:szCs w:val="18"/>
              </w:rPr>
              <w:t>UA/20856/01/02</w:t>
            </w:r>
          </w:p>
        </w:tc>
      </w:tr>
    </w:tbl>
    <w:p w:rsidR="009751F6" w:rsidRDefault="009751F6" w:rsidP="009751F6">
      <w:pPr>
        <w:pStyle w:val="Normal"/>
        <w:jc w:val="center"/>
      </w:pPr>
    </w:p>
    <w:p w:rsidR="009751F6" w:rsidRPr="005174B4" w:rsidRDefault="009751F6" w:rsidP="009751F6">
      <w:pPr>
        <w:pStyle w:val="Normal"/>
        <w:jc w:val="center"/>
      </w:pPr>
    </w:p>
    <w:p w:rsidR="009751F6" w:rsidRPr="005A6944" w:rsidRDefault="009751F6" w:rsidP="009751F6">
      <w:pPr>
        <w:ind w:left="426"/>
        <w:rPr>
          <w:b/>
          <w:sz w:val="28"/>
          <w:szCs w:val="28"/>
        </w:rPr>
      </w:pPr>
      <w:r>
        <w:rPr>
          <w:b/>
          <w:sz w:val="28"/>
          <w:szCs w:val="28"/>
        </w:rPr>
        <w:t>В.о. н</w:t>
      </w:r>
      <w:r w:rsidRPr="005A6944">
        <w:rPr>
          <w:b/>
          <w:sz w:val="28"/>
          <w:szCs w:val="28"/>
        </w:rPr>
        <w:t>ачальник</w:t>
      </w:r>
      <w:r>
        <w:rPr>
          <w:b/>
          <w:sz w:val="28"/>
          <w:szCs w:val="28"/>
        </w:rPr>
        <w:t>а</w:t>
      </w:r>
    </w:p>
    <w:p w:rsidR="009751F6" w:rsidRPr="005A6944" w:rsidRDefault="009751F6" w:rsidP="009751F6">
      <w:pPr>
        <w:ind w:left="426"/>
        <w:rPr>
          <w:b/>
          <w:sz w:val="28"/>
          <w:szCs w:val="28"/>
        </w:rPr>
      </w:pPr>
      <w:r w:rsidRPr="005A6944">
        <w:rPr>
          <w:b/>
          <w:sz w:val="28"/>
          <w:szCs w:val="28"/>
        </w:rPr>
        <w:t xml:space="preserve">Фармацевтичного управління                                                                   </w:t>
      </w:r>
      <w:r>
        <w:rPr>
          <w:b/>
          <w:sz w:val="28"/>
          <w:szCs w:val="28"/>
        </w:rPr>
        <w:t xml:space="preserve">    </w:t>
      </w:r>
      <w:r w:rsidRPr="005A6944">
        <w:rPr>
          <w:b/>
          <w:sz w:val="28"/>
          <w:szCs w:val="28"/>
        </w:rPr>
        <w:t xml:space="preserve">       </w:t>
      </w:r>
      <w:r>
        <w:rPr>
          <w:b/>
          <w:sz w:val="28"/>
          <w:szCs w:val="28"/>
        </w:rPr>
        <w:t xml:space="preserve">            </w:t>
      </w:r>
      <w:r w:rsidRPr="005A6944">
        <w:rPr>
          <w:b/>
          <w:sz w:val="28"/>
          <w:szCs w:val="28"/>
        </w:rPr>
        <w:t xml:space="preserve">          </w:t>
      </w:r>
      <w:r>
        <w:rPr>
          <w:b/>
          <w:sz w:val="28"/>
          <w:szCs w:val="28"/>
        </w:rPr>
        <w:t>Олександр ГРІЦЕНКО</w:t>
      </w:r>
    </w:p>
    <w:p w:rsidR="009751F6" w:rsidRDefault="009751F6" w:rsidP="004E1A23">
      <w:pPr>
        <w:rPr>
          <w:b/>
          <w:sz w:val="28"/>
          <w:szCs w:val="28"/>
          <w:lang w:val="uk-UA"/>
        </w:rPr>
        <w:sectPr w:rsidR="009751F6" w:rsidSect="009751F6">
          <w:pgSz w:w="16838" w:h="11906" w:orient="landscape"/>
          <w:pgMar w:top="1418" w:right="899" w:bottom="567" w:left="1276"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412144" w:rsidRPr="00EA7761" w:rsidTr="00D95781">
        <w:tc>
          <w:tcPr>
            <w:tcW w:w="3827" w:type="dxa"/>
            <w:shd w:val="clear" w:color="auto" w:fill="auto"/>
          </w:tcPr>
          <w:p w:rsidR="00412144" w:rsidRPr="00412144" w:rsidRDefault="00412144" w:rsidP="00927A71">
            <w:pPr>
              <w:pStyle w:val="4"/>
              <w:tabs>
                <w:tab w:val="left" w:pos="12600"/>
              </w:tabs>
              <w:spacing w:before="0" w:after="0"/>
              <w:jc w:val="both"/>
              <w:rPr>
                <w:b w:val="0"/>
                <w:sz w:val="18"/>
                <w:szCs w:val="18"/>
                <w:lang w:val="uk-UA"/>
              </w:rPr>
            </w:pPr>
            <w:r w:rsidRPr="00412144">
              <w:rPr>
                <w:b w:val="0"/>
                <w:sz w:val="18"/>
                <w:szCs w:val="18"/>
                <w:lang w:val="uk-UA"/>
              </w:rPr>
              <w:lastRenderedPageBreak/>
              <w:t xml:space="preserve">Додаток 2 </w:t>
            </w:r>
          </w:p>
          <w:p w:rsidR="00412144" w:rsidRPr="00412144" w:rsidRDefault="00412144" w:rsidP="00927A71">
            <w:pPr>
              <w:pStyle w:val="4"/>
              <w:tabs>
                <w:tab w:val="left" w:pos="12600"/>
              </w:tabs>
              <w:spacing w:before="0" w:after="0"/>
              <w:jc w:val="both"/>
              <w:rPr>
                <w:b w:val="0"/>
                <w:sz w:val="18"/>
                <w:szCs w:val="18"/>
                <w:lang w:val="uk-UA"/>
              </w:rPr>
            </w:pPr>
            <w:r w:rsidRPr="00412144">
              <w:rPr>
                <w:b w:val="0"/>
                <w:sz w:val="18"/>
                <w:szCs w:val="18"/>
                <w:lang w:val="uk-UA"/>
              </w:rPr>
              <w:t>до наказу Міністерства охорони здоров’я України «</w:t>
            </w:r>
            <w:bookmarkStart w:id="2" w:name="_Hlk157698037"/>
            <w:r w:rsidRPr="00412144">
              <w:rPr>
                <w:b w:val="0"/>
                <w:sz w:val="18"/>
                <w:szCs w:val="18"/>
                <w:lang w:val="uk-UA"/>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bookmarkEnd w:id="2"/>
            <w:r w:rsidRPr="00412144">
              <w:rPr>
                <w:b w:val="0"/>
                <w:sz w:val="18"/>
                <w:szCs w:val="18"/>
                <w:lang w:val="uk-UA"/>
              </w:rPr>
              <w:t>»</w:t>
            </w:r>
          </w:p>
          <w:p w:rsidR="00412144" w:rsidRPr="00D06E9E" w:rsidRDefault="00412144" w:rsidP="00927A71">
            <w:pPr>
              <w:pStyle w:val="Normal"/>
              <w:jc w:val="both"/>
              <w:rPr>
                <w:rFonts w:cs="Calibri"/>
              </w:rPr>
            </w:pPr>
            <w:r>
              <w:rPr>
                <w:sz w:val="18"/>
                <w:szCs w:val="18"/>
                <w:u w:val="single"/>
              </w:rPr>
              <w:t xml:space="preserve">від 18 серпня 2025 року № 1305   </w:t>
            </w:r>
          </w:p>
        </w:tc>
      </w:tr>
    </w:tbl>
    <w:p w:rsidR="00412144" w:rsidRDefault="00412144" w:rsidP="00412144">
      <w:pPr>
        <w:pStyle w:val="4"/>
        <w:tabs>
          <w:tab w:val="left" w:pos="12600"/>
        </w:tabs>
        <w:rPr>
          <w:rFonts w:cs="Arial"/>
          <w:sz w:val="18"/>
          <w:szCs w:val="18"/>
        </w:rPr>
      </w:pPr>
      <w:r>
        <w:rPr>
          <w:rFonts w:cs="Arial"/>
          <w:sz w:val="18"/>
          <w:szCs w:val="18"/>
        </w:rPr>
        <w:t xml:space="preserve">                                                                                                                                                                                                       </w:t>
      </w:r>
    </w:p>
    <w:p w:rsidR="00412144" w:rsidRDefault="00412144" w:rsidP="00412144">
      <w:pPr>
        <w:pStyle w:val="4"/>
        <w:tabs>
          <w:tab w:val="left" w:pos="12600"/>
        </w:tabs>
        <w:rPr>
          <w:rFonts w:cs="Arial"/>
          <w:sz w:val="18"/>
          <w:szCs w:val="18"/>
        </w:rPr>
      </w:pPr>
    </w:p>
    <w:p w:rsidR="00412144" w:rsidRDefault="00412144" w:rsidP="00412144">
      <w:pPr>
        <w:pStyle w:val="4"/>
        <w:tabs>
          <w:tab w:val="left" w:pos="12600"/>
        </w:tabs>
        <w:rPr>
          <w:rFonts w:cs="Arial"/>
          <w:sz w:val="18"/>
          <w:szCs w:val="18"/>
        </w:rPr>
      </w:pPr>
    </w:p>
    <w:p w:rsidR="00412144" w:rsidRPr="00B83CB8" w:rsidRDefault="00412144" w:rsidP="00412144">
      <w:pPr>
        <w:pStyle w:val="4"/>
        <w:tabs>
          <w:tab w:val="left" w:pos="12600"/>
        </w:tabs>
        <w:rPr>
          <w:rFonts w:cs="Arial"/>
          <w:b w:val="0"/>
          <w:sz w:val="18"/>
          <w:szCs w:val="18"/>
        </w:rPr>
      </w:pPr>
      <w:r>
        <w:rPr>
          <w:rFonts w:cs="Arial"/>
          <w:sz w:val="18"/>
          <w:szCs w:val="18"/>
        </w:rPr>
        <w:t xml:space="preserve">    </w:t>
      </w:r>
    </w:p>
    <w:p w:rsidR="00412144" w:rsidRDefault="00412144" w:rsidP="00412144">
      <w:pPr>
        <w:pStyle w:val="2"/>
        <w:tabs>
          <w:tab w:val="left" w:pos="12600"/>
        </w:tabs>
        <w:jc w:val="center"/>
      </w:pPr>
    </w:p>
    <w:p w:rsidR="00412144" w:rsidRPr="00927A71" w:rsidRDefault="00412144" w:rsidP="00927A71">
      <w:pPr>
        <w:pStyle w:val="2"/>
        <w:tabs>
          <w:tab w:val="left" w:pos="12600"/>
        </w:tabs>
        <w:spacing w:before="0" w:after="0"/>
        <w:jc w:val="center"/>
        <w:rPr>
          <w:rFonts w:ascii="Times New Roman" w:hAnsi="Times New Roman"/>
          <w:i w:val="0"/>
          <w:caps/>
        </w:rPr>
      </w:pPr>
      <w:r w:rsidRPr="00927A71">
        <w:rPr>
          <w:rFonts w:ascii="Times New Roman" w:hAnsi="Times New Roman"/>
          <w:i w:val="0"/>
        </w:rPr>
        <w:t>ПЕРЕЛІК</w:t>
      </w:r>
    </w:p>
    <w:p w:rsidR="00412144" w:rsidRPr="00927A71" w:rsidRDefault="00412144" w:rsidP="00927A71">
      <w:pPr>
        <w:pStyle w:val="4"/>
        <w:tabs>
          <w:tab w:val="left" w:pos="12600"/>
        </w:tabs>
        <w:spacing w:before="0" w:after="0"/>
        <w:rPr>
          <w:caps/>
        </w:rPr>
      </w:pPr>
      <w:r w:rsidRPr="00927A71">
        <w:rPr>
          <w:caps/>
        </w:rPr>
        <w:t>перереєстрованих ЛІКАРСЬКИХ ЗАСОБІВ (медичних імунобіологічних препаратів),</w:t>
      </w:r>
    </w:p>
    <w:p w:rsidR="00412144" w:rsidRPr="00927A71" w:rsidRDefault="00412144" w:rsidP="00927A71">
      <w:pPr>
        <w:pStyle w:val="Normal"/>
        <w:jc w:val="center"/>
      </w:pPr>
      <w:r w:rsidRPr="00927A71">
        <w:rPr>
          <w:b/>
          <w:caps/>
          <w:sz w:val="28"/>
          <w:szCs w:val="28"/>
        </w:rPr>
        <w:t>які вносяться до державного реєстру лікарських засобів</w:t>
      </w:r>
      <w:r w:rsidRPr="00927A71">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412144" w:rsidRPr="00927A71" w:rsidRDefault="00412144" w:rsidP="00927A71">
      <w:pPr>
        <w:pStyle w:val="Normal"/>
        <w:jc w:val="center"/>
      </w:pPr>
    </w:p>
    <w:tbl>
      <w:tblPr>
        <w:tblpPr w:leftFromText="180" w:rightFromText="180" w:vertAnchor="text" w:tblpX="-351" w:tblpY="1"/>
        <w:tblOverlap w:val="never"/>
        <w:tblW w:w="155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34"/>
        <w:gridCol w:w="1275"/>
        <w:gridCol w:w="1843"/>
        <w:gridCol w:w="1451"/>
        <w:gridCol w:w="850"/>
        <w:gridCol w:w="2235"/>
        <w:gridCol w:w="1309"/>
        <w:gridCol w:w="2377"/>
        <w:gridCol w:w="1134"/>
        <w:gridCol w:w="992"/>
        <w:gridCol w:w="1559"/>
      </w:tblGrid>
      <w:tr w:rsidR="00412144" w:rsidRPr="00805A29" w:rsidTr="00927A71">
        <w:trPr>
          <w:tblHeader/>
        </w:trPr>
        <w:tc>
          <w:tcPr>
            <w:tcW w:w="534"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jc w:val="center"/>
              <w:rPr>
                <w:rFonts w:ascii="Arial" w:hAnsi="Arial" w:cs="Arial"/>
                <w:b/>
                <w:i/>
                <w:sz w:val="16"/>
                <w:szCs w:val="16"/>
              </w:rPr>
            </w:pPr>
            <w:r w:rsidRPr="00805A29">
              <w:rPr>
                <w:rFonts w:ascii="Arial" w:hAnsi="Arial" w:cs="Arial"/>
                <w:b/>
                <w:i/>
                <w:sz w:val="16"/>
                <w:szCs w:val="16"/>
              </w:rPr>
              <w:t>№ п/п</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451"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235"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309"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377"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ind w:left="-14"/>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412144" w:rsidRPr="00805A29" w:rsidRDefault="00412144" w:rsidP="00927A71">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412144" w:rsidRPr="00805A29" w:rsidTr="00927A71">
        <w:trPr>
          <w:tblHeader/>
        </w:trPr>
        <w:tc>
          <w:tcPr>
            <w:tcW w:w="534"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jc w:val="center"/>
              <w:rPr>
                <w:rFonts w:ascii="Arial" w:hAnsi="Arial" w:cs="Arial"/>
                <w:b/>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jc w:val="center"/>
              <w:rPr>
                <w:rFonts w:ascii="Arial" w:hAnsi="Arial" w:cs="Arial"/>
                <w:color w:val="000000"/>
                <w:sz w:val="16"/>
                <w:szCs w:val="16"/>
              </w:rPr>
            </w:pPr>
          </w:p>
        </w:tc>
        <w:tc>
          <w:tcPr>
            <w:tcW w:w="1451"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jc w:val="center"/>
              <w:rPr>
                <w:rFonts w:ascii="Arial" w:hAnsi="Arial" w:cs="Arial"/>
                <w:color w:val="000000"/>
                <w:sz w:val="16"/>
                <w:szCs w:val="16"/>
              </w:rPr>
            </w:pPr>
          </w:p>
        </w:tc>
        <w:tc>
          <w:tcPr>
            <w:tcW w:w="2235"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jc w:val="center"/>
              <w:rPr>
                <w:rFonts w:ascii="Arial" w:hAnsi="Arial" w:cs="Arial"/>
                <w:color w:val="000000"/>
                <w:sz w:val="16"/>
                <w:szCs w:val="16"/>
              </w:rPr>
            </w:pPr>
          </w:p>
        </w:tc>
        <w:tc>
          <w:tcPr>
            <w:tcW w:w="1309"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jc w:val="center"/>
              <w:rPr>
                <w:rFonts w:ascii="Arial" w:hAnsi="Arial" w:cs="Arial"/>
                <w:color w:val="000000"/>
                <w:sz w:val="16"/>
                <w:szCs w:val="16"/>
              </w:rPr>
            </w:pPr>
          </w:p>
        </w:tc>
        <w:tc>
          <w:tcPr>
            <w:tcW w:w="2377"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ind w:left="-14"/>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412144" w:rsidRPr="00805A29" w:rsidRDefault="00412144" w:rsidP="00927A71">
            <w:pPr>
              <w:tabs>
                <w:tab w:val="left" w:pos="12600"/>
              </w:tabs>
              <w:jc w:val="center"/>
              <w:rPr>
                <w:rFonts w:ascii="Arial" w:hAnsi="Arial" w:cs="Arial"/>
                <w:sz w:val="16"/>
                <w:szCs w:val="16"/>
              </w:rPr>
            </w:pPr>
          </w:p>
        </w:tc>
      </w:tr>
      <w:tr w:rsidR="00412144" w:rsidRPr="003E1B23" w:rsidTr="00927A71">
        <w:trPr>
          <w:trHeight w:val="664"/>
        </w:trPr>
        <w:tc>
          <w:tcPr>
            <w:tcW w:w="534" w:type="dxa"/>
            <w:tcBorders>
              <w:top w:val="single" w:sz="4" w:space="0" w:color="auto"/>
              <w:left w:val="single" w:sz="4" w:space="0" w:color="000000"/>
              <w:bottom w:val="single" w:sz="4" w:space="0" w:color="auto"/>
              <w:right w:val="single" w:sz="4" w:space="0" w:color="auto"/>
            </w:tcBorders>
            <w:shd w:val="clear" w:color="auto" w:fill="FFFFFF"/>
          </w:tcPr>
          <w:p w:rsidR="00412144" w:rsidRPr="003E1B23" w:rsidRDefault="00412144" w:rsidP="00927A71">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12144" w:rsidRPr="00EC76AA" w:rsidRDefault="00412144" w:rsidP="00927A71">
            <w:pPr>
              <w:pStyle w:val="Normal"/>
              <w:tabs>
                <w:tab w:val="left" w:pos="12600"/>
              </w:tabs>
              <w:rPr>
                <w:rFonts w:ascii="Arial" w:hAnsi="Arial" w:cs="Arial"/>
                <w:b/>
                <w:i/>
                <w:color w:val="000000"/>
                <w:sz w:val="16"/>
                <w:szCs w:val="16"/>
              </w:rPr>
            </w:pPr>
            <w:r w:rsidRPr="00EC76AA">
              <w:rPr>
                <w:rFonts w:ascii="Arial" w:hAnsi="Arial" w:cs="Arial"/>
                <w:b/>
                <w:sz w:val="16"/>
                <w:szCs w:val="16"/>
              </w:rPr>
              <w:t>ЗІРАБЕВ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144" w:rsidRPr="00EC76AA" w:rsidRDefault="00412144" w:rsidP="00927A71">
            <w:pPr>
              <w:pStyle w:val="Normal"/>
              <w:tabs>
                <w:tab w:val="left" w:pos="12600"/>
              </w:tabs>
              <w:rPr>
                <w:rFonts w:ascii="Arial" w:hAnsi="Arial" w:cs="Arial"/>
                <w:color w:val="000000"/>
                <w:sz w:val="16"/>
                <w:szCs w:val="16"/>
              </w:rPr>
            </w:pPr>
            <w:r w:rsidRPr="00EC76AA">
              <w:rPr>
                <w:rFonts w:ascii="Arial" w:hAnsi="Arial" w:cs="Arial"/>
                <w:color w:val="000000"/>
                <w:sz w:val="16"/>
                <w:szCs w:val="16"/>
              </w:rPr>
              <w:t>концентрат для розчину для інфузій, 25 мг/мл; по 100 мг/4 мл у флаконі; по 1 флакону у картонній коробці; по 400 мг/16 мл у флаконі; по 1 флакону у картонній коробці</w:t>
            </w:r>
          </w:p>
        </w:tc>
        <w:tc>
          <w:tcPr>
            <w:tcW w:w="1451" w:type="dxa"/>
            <w:tcBorders>
              <w:top w:val="single" w:sz="4" w:space="0" w:color="auto"/>
              <w:left w:val="single" w:sz="4" w:space="0" w:color="000000"/>
              <w:bottom w:val="single" w:sz="4" w:space="0" w:color="auto"/>
              <w:right w:val="single" w:sz="4" w:space="0" w:color="000000"/>
            </w:tcBorders>
            <w:shd w:val="clear" w:color="auto" w:fill="FFFFFF"/>
          </w:tcPr>
          <w:p w:rsidR="00412144" w:rsidRPr="00EC76AA" w:rsidRDefault="00412144" w:rsidP="00927A71">
            <w:pPr>
              <w:pStyle w:val="Normal"/>
              <w:tabs>
                <w:tab w:val="left" w:pos="12600"/>
              </w:tabs>
              <w:jc w:val="center"/>
              <w:rPr>
                <w:rFonts w:ascii="Arial" w:hAnsi="Arial" w:cs="Arial"/>
                <w:color w:val="000000"/>
                <w:sz w:val="16"/>
                <w:szCs w:val="16"/>
              </w:rPr>
            </w:pPr>
            <w:r w:rsidRPr="00EC76AA">
              <w:rPr>
                <w:rFonts w:ascii="Arial" w:hAnsi="Arial" w:cs="Arial"/>
                <w:color w:val="000000"/>
                <w:sz w:val="16"/>
                <w:szCs w:val="16"/>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12144" w:rsidRPr="00EC76AA" w:rsidRDefault="00412144" w:rsidP="00927A71">
            <w:pPr>
              <w:pStyle w:val="Normal"/>
              <w:tabs>
                <w:tab w:val="left" w:pos="12600"/>
              </w:tabs>
              <w:jc w:val="center"/>
              <w:rPr>
                <w:rFonts w:ascii="Arial" w:hAnsi="Arial" w:cs="Arial"/>
                <w:color w:val="000000"/>
                <w:sz w:val="16"/>
                <w:szCs w:val="16"/>
              </w:rPr>
            </w:pPr>
            <w:r w:rsidRPr="00EC76AA">
              <w:rPr>
                <w:rFonts w:ascii="Arial" w:hAnsi="Arial" w:cs="Arial"/>
                <w:color w:val="000000"/>
                <w:sz w:val="16"/>
                <w:szCs w:val="16"/>
              </w:rPr>
              <w:t>США</w:t>
            </w:r>
          </w:p>
        </w:tc>
        <w:tc>
          <w:tcPr>
            <w:tcW w:w="2235" w:type="dxa"/>
            <w:tcBorders>
              <w:top w:val="single" w:sz="4" w:space="0" w:color="auto"/>
              <w:left w:val="single" w:sz="4" w:space="0" w:color="000000"/>
              <w:bottom w:val="single" w:sz="4" w:space="0" w:color="auto"/>
              <w:right w:val="single" w:sz="4" w:space="0" w:color="000000"/>
            </w:tcBorders>
            <w:shd w:val="clear" w:color="auto" w:fill="FFFFFF"/>
          </w:tcPr>
          <w:p w:rsidR="00412144" w:rsidRPr="00EC76AA" w:rsidRDefault="00412144" w:rsidP="00927A71">
            <w:pPr>
              <w:pStyle w:val="Normal"/>
              <w:tabs>
                <w:tab w:val="left" w:pos="12600"/>
              </w:tabs>
              <w:jc w:val="center"/>
              <w:rPr>
                <w:rFonts w:ascii="Arial" w:hAnsi="Arial" w:cs="Arial"/>
                <w:color w:val="000000"/>
                <w:sz w:val="16"/>
                <w:szCs w:val="16"/>
              </w:rPr>
            </w:pPr>
            <w:r w:rsidRPr="00EC76AA">
              <w:rPr>
                <w:rFonts w:ascii="Arial" w:hAnsi="Arial" w:cs="Arial"/>
                <w:color w:val="000000"/>
                <w:sz w:val="16"/>
                <w:szCs w:val="16"/>
              </w:rPr>
              <w:t>Зберігання АФІ, виробництво, первинне пакування, тестування при випуску, випуск серії, вторинне пакування, маркування:</w:t>
            </w:r>
            <w:r w:rsidRPr="00EC76AA">
              <w:rPr>
                <w:rFonts w:ascii="Arial" w:hAnsi="Arial" w:cs="Arial"/>
                <w:color w:val="000000"/>
                <w:sz w:val="16"/>
                <w:szCs w:val="16"/>
              </w:rPr>
              <w:br/>
              <w:t>Фармація і Апджон Компані ЛЛС, США;</w:t>
            </w:r>
            <w:r w:rsidRPr="00EC76AA">
              <w:rPr>
                <w:rFonts w:ascii="Arial" w:hAnsi="Arial" w:cs="Arial"/>
                <w:color w:val="000000"/>
                <w:sz w:val="16"/>
                <w:szCs w:val="16"/>
              </w:rPr>
              <w:br/>
              <w:t>Тестування при випуску серії, тестування при дослідженні стабільності:</w:t>
            </w:r>
            <w:r w:rsidRPr="00EC76AA">
              <w:rPr>
                <w:rFonts w:ascii="Arial" w:hAnsi="Arial" w:cs="Arial"/>
                <w:color w:val="000000"/>
                <w:sz w:val="16"/>
                <w:szCs w:val="16"/>
              </w:rPr>
              <w:br/>
              <w:t>Ваєт БіоФарма Дівіжн оф Ваєт Фармасеутикалс ЛЛС, США;</w:t>
            </w:r>
          </w:p>
          <w:p w:rsidR="00412144" w:rsidRPr="00EC76AA" w:rsidRDefault="00412144" w:rsidP="00927A71">
            <w:pPr>
              <w:pStyle w:val="Normal"/>
              <w:tabs>
                <w:tab w:val="left" w:pos="12600"/>
              </w:tabs>
              <w:jc w:val="center"/>
              <w:rPr>
                <w:rFonts w:ascii="Arial" w:hAnsi="Arial" w:cs="Arial"/>
                <w:color w:val="000000"/>
                <w:sz w:val="16"/>
                <w:szCs w:val="16"/>
              </w:rPr>
            </w:pPr>
            <w:r w:rsidRPr="00EC76AA">
              <w:rPr>
                <w:rFonts w:ascii="Arial" w:hAnsi="Arial" w:cs="Arial"/>
                <w:color w:val="000000"/>
                <w:sz w:val="16"/>
                <w:szCs w:val="16"/>
              </w:rPr>
              <w:t>Тестування при випуску серії, тестування при дослідженні стабільності:</w:t>
            </w:r>
            <w:r w:rsidRPr="00EC76AA">
              <w:rPr>
                <w:rFonts w:ascii="Arial" w:hAnsi="Arial" w:cs="Arial"/>
                <w:color w:val="000000"/>
                <w:sz w:val="16"/>
                <w:szCs w:val="16"/>
              </w:rPr>
              <w:br/>
              <w:t>Пфайзер Ірландія Фармасьютікалз, Ірландiя;</w:t>
            </w:r>
          </w:p>
          <w:p w:rsidR="00412144" w:rsidRPr="00EC76AA" w:rsidRDefault="00412144" w:rsidP="00927A71">
            <w:pPr>
              <w:pStyle w:val="Normal"/>
              <w:tabs>
                <w:tab w:val="left" w:pos="12600"/>
              </w:tabs>
              <w:jc w:val="center"/>
              <w:rPr>
                <w:rFonts w:ascii="Arial" w:hAnsi="Arial" w:cs="Arial"/>
                <w:color w:val="000000"/>
                <w:sz w:val="16"/>
                <w:szCs w:val="16"/>
              </w:rPr>
            </w:pPr>
            <w:r w:rsidRPr="00EC76AA">
              <w:rPr>
                <w:rFonts w:ascii="Arial" w:hAnsi="Arial" w:cs="Arial"/>
                <w:color w:val="000000"/>
                <w:sz w:val="16"/>
                <w:szCs w:val="16"/>
              </w:rPr>
              <w:t>Випуск серії:</w:t>
            </w:r>
            <w:r w:rsidRPr="00EC76AA">
              <w:rPr>
                <w:rFonts w:ascii="Arial" w:hAnsi="Arial" w:cs="Arial"/>
                <w:color w:val="000000"/>
                <w:sz w:val="16"/>
                <w:szCs w:val="16"/>
              </w:rPr>
              <w:br/>
              <w:t>Пфайзер Сервіс Компані БВ, Бельгія</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412144" w:rsidRPr="00EC76AA" w:rsidRDefault="00412144" w:rsidP="00927A71">
            <w:pPr>
              <w:pStyle w:val="Normal"/>
              <w:tabs>
                <w:tab w:val="left" w:pos="12600"/>
              </w:tabs>
              <w:jc w:val="center"/>
              <w:rPr>
                <w:rFonts w:ascii="Arial" w:hAnsi="Arial" w:cs="Arial"/>
                <w:color w:val="000000"/>
                <w:sz w:val="16"/>
                <w:szCs w:val="16"/>
              </w:rPr>
            </w:pPr>
            <w:r w:rsidRPr="00EC76AA">
              <w:rPr>
                <w:rFonts w:ascii="Arial" w:hAnsi="Arial" w:cs="Arial"/>
                <w:color w:val="000000"/>
                <w:sz w:val="16"/>
                <w:szCs w:val="16"/>
              </w:rPr>
              <w:t>США/</w:t>
            </w:r>
          </w:p>
          <w:p w:rsidR="00412144" w:rsidRPr="00EC76AA" w:rsidRDefault="00412144" w:rsidP="00927A71">
            <w:pPr>
              <w:pStyle w:val="Normal"/>
              <w:tabs>
                <w:tab w:val="left" w:pos="12600"/>
              </w:tabs>
              <w:jc w:val="center"/>
              <w:rPr>
                <w:rFonts w:ascii="Arial" w:hAnsi="Arial" w:cs="Arial"/>
                <w:color w:val="000000"/>
                <w:sz w:val="16"/>
                <w:szCs w:val="16"/>
              </w:rPr>
            </w:pPr>
            <w:r w:rsidRPr="00EC76AA">
              <w:rPr>
                <w:rFonts w:ascii="Arial" w:hAnsi="Arial" w:cs="Arial"/>
                <w:color w:val="000000"/>
                <w:sz w:val="16"/>
                <w:szCs w:val="16"/>
              </w:rPr>
              <w:t>Ірландія/</w:t>
            </w:r>
          </w:p>
          <w:p w:rsidR="00412144" w:rsidRPr="00EC76AA" w:rsidRDefault="00412144" w:rsidP="00927A71">
            <w:pPr>
              <w:pStyle w:val="Normal"/>
              <w:tabs>
                <w:tab w:val="left" w:pos="12600"/>
              </w:tabs>
              <w:jc w:val="center"/>
              <w:rPr>
                <w:rFonts w:ascii="Arial" w:hAnsi="Arial" w:cs="Arial"/>
                <w:color w:val="000000"/>
                <w:sz w:val="16"/>
                <w:szCs w:val="16"/>
              </w:rPr>
            </w:pPr>
            <w:r w:rsidRPr="00EC76AA">
              <w:rPr>
                <w:rFonts w:ascii="Arial" w:hAnsi="Arial" w:cs="Arial"/>
                <w:color w:val="000000"/>
                <w:sz w:val="16"/>
                <w:szCs w:val="16"/>
              </w:rPr>
              <w:t>Бельгія</w:t>
            </w:r>
          </w:p>
        </w:tc>
        <w:tc>
          <w:tcPr>
            <w:tcW w:w="2377" w:type="dxa"/>
            <w:tcBorders>
              <w:top w:val="single" w:sz="4" w:space="0" w:color="auto"/>
              <w:left w:val="single" w:sz="4" w:space="0" w:color="000000"/>
              <w:bottom w:val="single" w:sz="4" w:space="0" w:color="auto"/>
              <w:right w:val="single" w:sz="4" w:space="0" w:color="000000"/>
            </w:tcBorders>
            <w:shd w:val="clear" w:color="auto" w:fill="FFFFFF"/>
          </w:tcPr>
          <w:p w:rsidR="00412144" w:rsidRPr="00EC76AA" w:rsidRDefault="00412144" w:rsidP="00927A71">
            <w:pPr>
              <w:pStyle w:val="Normal"/>
              <w:tabs>
                <w:tab w:val="left" w:pos="12600"/>
              </w:tabs>
              <w:jc w:val="center"/>
              <w:rPr>
                <w:rFonts w:ascii="Arial" w:hAnsi="Arial" w:cs="Arial"/>
                <w:color w:val="000000"/>
                <w:sz w:val="16"/>
                <w:szCs w:val="16"/>
              </w:rPr>
            </w:pPr>
            <w:r w:rsidRPr="00EC76AA">
              <w:rPr>
                <w:rFonts w:ascii="Arial" w:hAnsi="Arial" w:cs="Arial"/>
                <w:color w:val="000000"/>
                <w:sz w:val="16"/>
                <w:szCs w:val="16"/>
              </w:rPr>
              <w:t xml:space="preserve">Перереєстрація на необмежений термін. </w:t>
            </w:r>
            <w:r w:rsidRPr="00EC76AA">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(внесені уточнення), "Особливості застосування", "Спосіб застосування та дози" (внесені уточнення), "Побічні реакції" відповідно до матеріалів реєстраційного досьє та інформації, яка зазначена в Інструкції для медичного застосування референтного лікарського засобу (Авастин®, концентрат для розчину для інфузій, 25 мг/мл).</w:t>
            </w:r>
            <w:r w:rsidRPr="00EC76AA">
              <w:rPr>
                <w:rFonts w:ascii="Arial" w:hAnsi="Arial" w:cs="Arial"/>
                <w:color w:val="000000"/>
                <w:sz w:val="16"/>
                <w:szCs w:val="16"/>
              </w:rPr>
              <w:br/>
              <w:t>Резюме плану управління ризиками версія 1.1 додається.</w:t>
            </w:r>
            <w:r w:rsidRPr="00EC76AA">
              <w:rPr>
                <w:rFonts w:ascii="Arial" w:hAnsi="Arial" w:cs="Arial"/>
                <w:color w:val="000000"/>
                <w:sz w:val="16"/>
                <w:szCs w:val="16"/>
              </w:rPr>
              <w:br/>
              <w:t xml:space="preserve">Періодичність подання регулярно оновлюваного </w:t>
            </w:r>
            <w:r w:rsidRPr="00EC76AA">
              <w:rPr>
                <w:rFonts w:ascii="Arial" w:hAnsi="Arial" w:cs="Arial"/>
                <w:color w:val="000000"/>
                <w:sz w:val="16"/>
                <w:szCs w:val="16"/>
              </w:rPr>
              <w:lastRenderedPageBreak/>
              <w:t>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144" w:rsidRPr="00EC76AA" w:rsidRDefault="00412144" w:rsidP="00927A71">
            <w:pPr>
              <w:pStyle w:val="Normal"/>
              <w:tabs>
                <w:tab w:val="left" w:pos="12600"/>
              </w:tabs>
              <w:jc w:val="center"/>
              <w:rPr>
                <w:rFonts w:ascii="Arial" w:hAnsi="Arial" w:cs="Arial"/>
                <w:b/>
                <w:i/>
                <w:color w:val="000000"/>
                <w:sz w:val="16"/>
                <w:szCs w:val="16"/>
              </w:rPr>
            </w:pPr>
            <w:r w:rsidRPr="00EC76AA">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144" w:rsidRPr="00EC76AA" w:rsidRDefault="00412144" w:rsidP="00927A71">
            <w:pPr>
              <w:pStyle w:val="Normal"/>
              <w:tabs>
                <w:tab w:val="left" w:pos="12600"/>
              </w:tabs>
              <w:jc w:val="center"/>
              <w:rPr>
                <w:rFonts w:ascii="Arial" w:hAnsi="Arial" w:cs="Arial"/>
                <w:i/>
                <w:sz w:val="16"/>
                <w:szCs w:val="16"/>
              </w:rPr>
            </w:pPr>
            <w:r w:rsidRPr="00EC76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144" w:rsidRPr="007B42FF" w:rsidRDefault="00412144" w:rsidP="00927A71">
            <w:pPr>
              <w:pStyle w:val="Normal"/>
              <w:tabs>
                <w:tab w:val="left" w:pos="12600"/>
              </w:tabs>
              <w:jc w:val="center"/>
              <w:rPr>
                <w:rFonts w:ascii="Arial" w:hAnsi="Arial" w:cs="Arial"/>
                <w:sz w:val="16"/>
                <w:szCs w:val="16"/>
              </w:rPr>
            </w:pPr>
            <w:r w:rsidRPr="00EC76AA">
              <w:rPr>
                <w:rFonts w:ascii="Arial" w:hAnsi="Arial" w:cs="Arial"/>
                <w:sz w:val="16"/>
                <w:szCs w:val="16"/>
              </w:rPr>
              <w:t>UA/18148/01/01</w:t>
            </w:r>
          </w:p>
        </w:tc>
      </w:tr>
      <w:tr w:rsidR="00412144" w:rsidRPr="00F075EC" w:rsidTr="00927A71">
        <w:trPr>
          <w:trHeight w:val="664"/>
        </w:trPr>
        <w:tc>
          <w:tcPr>
            <w:tcW w:w="534" w:type="dxa"/>
            <w:tcBorders>
              <w:top w:val="single" w:sz="4" w:space="0" w:color="auto"/>
              <w:left w:val="single" w:sz="4" w:space="0" w:color="000000"/>
              <w:bottom w:val="single" w:sz="4" w:space="0" w:color="auto"/>
              <w:right w:val="single" w:sz="4" w:space="0" w:color="auto"/>
            </w:tcBorders>
            <w:shd w:val="clear" w:color="auto" w:fill="FFFFFF"/>
          </w:tcPr>
          <w:p w:rsidR="00412144" w:rsidRPr="00F075EC" w:rsidRDefault="00412144" w:rsidP="00927A71">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12144" w:rsidRPr="0062737C" w:rsidRDefault="00412144" w:rsidP="00927A71">
            <w:pPr>
              <w:pStyle w:val="Normal"/>
              <w:tabs>
                <w:tab w:val="left" w:pos="12600"/>
              </w:tabs>
              <w:rPr>
                <w:rFonts w:ascii="Arial" w:hAnsi="Arial" w:cs="Arial"/>
                <w:b/>
                <w:i/>
                <w:color w:val="000000"/>
                <w:sz w:val="16"/>
                <w:szCs w:val="16"/>
              </w:rPr>
            </w:pPr>
            <w:r w:rsidRPr="0062737C">
              <w:rPr>
                <w:rFonts w:ascii="Arial" w:hAnsi="Arial" w:cs="Arial"/>
                <w:b/>
                <w:sz w:val="16"/>
                <w:szCs w:val="16"/>
              </w:rPr>
              <w:t>ХАЙРІМОЗ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144" w:rsidRPr="0062737C" w:rsidRDefault="00412144" w:rsidP="00927A71">
            <w:pPr>
              <w:pStyle w:val="Normal"/>
              <w:tabs>
                <w:tab w:val="left" w:pos="12600"/>
              </w:tabs>
              <w:rPr>
                <w:rFonts w:ascii="Arial" w:hAnsi="Arial" w:cs="Arial"/>
                <w:color w:val="000000"/>
                <w:sz w:val="16"/>
                <w:szCs w:val="16"/>
                <w:lang w:val="ru-RU"/>
              </w:rPr>
            </w:pPr>
            <w:r w:rsidRPr="0062737C">
              <w:rPr>
                <w:rFonts w:ascii="Arial" w:hAnsi="Arial" w:cs="Arial"/>
                <w:color w:val="000000"/>
                <w:sz w:val="16"/>
                <w:szCs w:val="16"/>
                <w:lang w:val="ru-RU"/>
              </w:rPr>
              <w:t>розчин для ін'єкцій, 40 мг/0,8 мл; по 0,8 мл у попередньо наповненому шприці; по 1 або 2 попередньо наповнених шприців у блістерах у картонній коробці</w:t>
            </w:r>
          </w:p>
        </w:tc>
        <w:tc>
          <w:tcPr>
            <w:tcW w:w="1451" w:type="dxa"/>
            <w:tcBorders>
              <w:top w:val="single" w:sz="4" w:space="0" w:color="auto"/>
              <w:left w:val="single" w:sz="4" w:space="0" w:color="000000"/>
              <w:bottom w:val="single" w:sz="4" w:space="0" w:color="auto"/>
              <w:right w:val="single" w:sz="4" w:space="0" w:color="000000"/>
            </w:tcBorders>
            <w:shd w:val="clear" w:color="auto" w:fill="FFFFFF"/>
          </w:tcPr>
          <w:p w:rsidR="00412144" w:rsidRPr="0062737C" w:rsidRDefault="00412144" w:rsidP="00927A71">
            <w:pPr>
              <w:pStyle w:val="Normal"/>
              <w:tabs>
                <w:tab w:val="left" w:pos="12600"/>
              </w:tabs>
              <w:jc w:val="center"/>
              <w:rPr>
                <w:rFonts w:ascii="Arial" w:hAnsi="Arial" w:cs="Arial"/>
                <w:color w:val="000000"/>
                <w:sz w:val="16"/>
                <w:szCs w:val="16"/>
                <w:lang w:val="ru-RU"/>
              </w:rPr>
            </w:pPr>
            <w:r w:rsidRPr="0062737C">
              <w:rPr>
                <w:rFonts w:ascii="Arial" w:hAnsi="Arial" w:cs="Arial"/>
                <w:color w:val="000000"/>
                <w:sz w:val="16"/>
                <w:szCs w:val="16"/>
                <w:lang w:val="ru-RU"/>
              </w:rPr>
              <w:t>Сандоз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12144" w:rsidRPr="0062737C" w:rsidRDefault="00412144" w:rsidP="00927A71">
            <w:pPr>
              <w:pStyle w:val="Normal"/>
              <w:tabs>
                <w:tab w:val="left" w:pos="12600"/>
              </w:tabs>
              <w:jc w:val="center"/>
              <w:rPr>
                <w:rFonts w:ascii="Arial" w:hAnsi="Arial" w:cs="Arial"/>
                <w:color w:val="000000"/>
                <w:sz w:val="16"/>
                <w:szCs w:val="16"/>
              </w:rPr>
            </w:pPr>
            <w:r w:rsidRPr="0062737C">
              <w:rPr>
                <w:rFonts w:ascii="Arial" w:hAnsi="Arial" w:cs="Arial"/>
                <w:color w:val="000000"/>
                <w:sz w:val="16"/>
                <w:szCs w:val="16"/>
              </w:rPr>
              <w:t>Австрія</w:t>
            </w:r>
          </w:p>
        </w:tc>
        <w:tc>
          <w:tcPr>
            <w:tcW w:w="2235" w:type="dxa"/>
            <w:tcBorders>
              <w:top w:val="single" w:sz="4" w:space="0" w:color="auto"/>
              <w:left w:val="single" w:sz="4" w:space="0" w:color="000000"/>
              <w:bottom w:val="single" w:sz="4" w:space="0" w:color="auto"/>
              <w:right w:val="single" w:sz="4" w:space="0" w:color="000000"/>
            </w:tcBorders>
            <w:shd w:val="clear" w:color="auto" w:fill="FFFFFF"/>
          </w:tcPr>
          <w:p w:rsidR="00412144" w:rsidRPr="0062737C" w:rsidRDefault="00412144" w:rsidP="00927A71">
            <w:pPr>
              <w:pStyle w:val="Normal"/>
              <w:tabs>
                <w:tab w:val="left" w:pos="12600"/>
              </w:tabs>
              <w:jc w:val="center"/>
              <w:rPr>
                <w:rFonts w:ascii="Arial" w:hAnsi="Arial" w:cs="Arial"/>
                <w:color w:val="000000"/>
                <w:sz w:val="16"/>
                <w:szCs w:val="16"/>
              </w:rPr>
            </w:pPr>
            <w:r w:rsidRPr="0062737C">
              <w:rPr>
                <w:rFonts w:ascii="Arial" w:hAnsi="Arial" w:cs="Arial"/>
                <w:color w:val="000000"/>
                <w:sz w:val="16"/>
                <w:szCs w:val="16"/>
              </w:rPr>
              <w:t>контроль (хімічний/фізичний):</w:t>
            </w:r>
            <w:r w:rsidRPr="0062737C">
              <w:rPr>
                <w:rFonts w:ascii="Arial" w:hAnsi="Arial" w:cs="Arial"/>
                <w:color w:val="000000"/>
                <w:sz w:val="16"/>
                <w:szCs w:val="16"/>
              </w:rPr>
              <w:br/>
              <w:t>Новартіс Фарма Штайн АГ, Швейцарія;</w:t>
            </w:r>
          </w:p>
          <w:p w:rsidR="00412144" w:rsidRPr="0062737C" w:rsidRDefault="00412144" w:rsidP="00927A71">
            <w:pPr>
              <w:pStyle w:val="Normal"/>
              <w:tabs>
                <w:tab w:val="left" w:pos="12600"/>
              </w:tabs>
              <w:jc w:val="center"/>
              <w:rPr>
                <w:rFonts w:ascii="Arial" w:hAnsi="Arial" w:cs="Arial"/>
                <w:color w:val="000000"/>
                <w:sz w:val="16"/>
                <w:szCs w:val="16"/>
              </w:rPr>
            </w:pPr>
            <w:r w:rsidRPr="0062737C">
              <w:rPr>
                <w:rFonts w:ascii="Arial" w:hAnsi="Arial" w:cs="Arial"/>
                <w:color w:val="000000"/>
                <w:sz w:val="16"/>
                <w:szCs w:val="16"/>
              </w:rPr>
              <w:t>Контроль серії (біологічний):</w:t>
            </w:r>
            <w:r w:rsidRPr="0062737C">
              <w:rPr>
                <w:rFonts w:ascii="Arial" w:hAnsi="Arial" w:cs="Arial"/>
                <w:color w:val="000000"/>
                <w:sz w:val="16"/>
                <w:szCs w:val="16"/>
              </w:rPr>
              <w:br/>
              <w:t>Новартіс Фарма АГ, Швейцарія;</w:t>
            </w:r>
            <w:r w:rsidRPr="0062737C">
              <w:rPr>
                <w:rFonts w:ascii="Arial" w:hAnsi="Arial" w:cs="Arial"/>
                <w:color w:val="000000"/>
                <w:sz w:val="16"/>
                <w:szCs w:val="16"/>
              </w:rPr>
              <w:br/>
              <w:t>Контроль серії (біологічний):</w:t>
            </w:r>
            <w:r w:rsidRPr="0062737C">
              <w:rPr>
                <w:rFonts w:ascii="Arial" w:hAnsi="Arial" w:cs="Arial"/>
                <w:color w:val="000000"/>
                <w:sz w:val="16"/>
                <w:szCs w:val="16"/>
              </w:rPr>
              <w:br/>
              <w:t>Новартіс Фармасьютікал Мануфактуринг ЛЛС, Словенія;</w:t>
            </w:r>
            <w:r w:rsidRPr="0062737C">
              <w:rPr>
                <w:rFonts w:ascii="Arial" w:hAnsi="Arial" w:cs="Arial"/>
                <w:color w:val="000000"/>
                <w:sz w:val="16"/>
                <w:szCs w:val="16"/>
              </w:rPr>
              <w:br/>
              <w:t>випуск серії:</w:t>
            </w:r>
            <w:r w:rsidRPr="0062737C">
              <w:rPr>
                <w:rFonts w:ascii="Arial" w:hAnsi="Arial" w:cs="Arial"/>
                <w:color w:val="000000"/>
                <w:sz w:val="16"/>
                <w:szCs w:val="16"/>
              </w:rPr>
              <w:br/>
              <w:t>Сандоз ГмбХ – Виробнича дільниця Асептичні Лікарські засоби Шафтенау (Асептичні ЛЗШ), Австрія</w:t>
            </w:r>
            <w:r w:rsidRPr="0062737C">
              <w:rPr>
                <w:rFonts w:ascii="Arial" w:hAnsi="Arial" w:cs="Arial"/>
                <w:color w:val="000000"/>
                <w:sz w:val="16"/>
                <w:szCs w:val="16"/>
              </w:rPr>
              <w:br/>
              <w:t>контроль серії (хімічний/фізичний):</w:t>
            </w:r>
            <w:r w:rsidRPr="0062737C">
              <w:rPr>
                <w:rFonts w:ascii="Arial" w:hAnsi="Arial" w:cs="Arial"/>
                <w:color w:val="000000"/>
                <w:sz w:val="16"/>
                <w:szCs w:val="16"/>
              </w:rPr>
              <w:br/>
              <w:t>Єврофінс ФАСТ ГмбХ, Німеччина;</w:t>
            </w:r>
            <w:r w:rsidRPr="0062737C">
              <w:rPr>
                <w:rFonts w:ascii="Arial" w:hAnsi="Arial" w:cs="Arial"/>
                <w:color w:val="000000"/>
                <w:sz w:val="16"/>
                <w:szCs w:val="16"/>
              </w:rPr>
              <w:br/>
              <w:t>контроль серії (мікробіологічний -стерильні показники, мікробіологічний - нестерильні показники):</w:t>
            </w:r>
            <w:r w:rsidRPr="0062737C">
              <w:rPr>
                <w:rFonts w:ascii="Arial" w:hAnsi="Arial" w:cs="Arial"/>
                <w:color w:val="000000"/>
                <w:sz w:val="16"/>
                <w:szCs w:val="16"/>
              </w:rPr>
              <w:br/>
              <w:t>Новартіс Фармасьютікал Мануфактурінг ГмбХ, Австрія; контроль серії (біологічний):</w:t>
            </w:r>
            <w:r w:rsidRPr="0062737C">
              <w:rPr>
                <w:rFonts w:ascii="Arial" w:hAnsi="Arial" w:cs="Arial"/>
                <w:color w:val="000000"/>
                <w:sz w:val="16"/>
                <w:szCs w:val="16"/>
              </w:rPr>
              <w:br/>
              <w:t>СГС Аналітикс Швейцарія АГ, Швейцарія;</w:t>
            </w:r>
            <w:r w:rsidRPr="0062737C">
              <w:rPr>
                <w:rFonts w:ascii="Arial" w:hAnsi="Arial" w:cs="Arial"/>
                <w:color w:val="000000"/>
                <w:sz w:val="16"/>
                <w:szCs w:val="16"/>
              </w:rPr>
              <w:br/>
              <w:t>повний цикл виробництва:</w:t>
            </w:r>
            <w:r w:rsidRPr="0062737C">
              <w:rPr>
                <w:rFonts w:ascii="Arial" w:hAnsi="Arial" w:cs="Arial"/>
                <w:color w:val="000000"/>
                <w:sz w:val="16"/>
                <w:szCs w:val="16"/>
              </w:rPr>
              <w:br/>
              <w:t>Новартіс Фармасьютікал Мануфактурінг ГмбХ, Австрія</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412144" w:rsidRPr="0062737C" w:rsidRDefault="00412144" w:rsidP="00927A71">
            <w:pPr>
              <w:pStyle w:val="Normal"/>
              <w:tabs>
                <w:tab w:val="left" w:pos="12600"/>
              </w:tabs>
              <w:jc w:val="center"/>
              <w:rPr>
                <w:rFonts w:ascii="Arial" w:hAnsi="Arial" w:cs="Arial"/>
                <w:color w:val="000000"/>
                <w:sz w:val="16"/>
                <w:szCs w:val="16"/>
              </w:rPr>
            </w:pPr>
            <w:r w:rsidRPr="0062737C">
              <w:rPr>
                <w:rFonts w:ascii="Arial" w:hAnsi="Arial" w:cs="Arial"/>
                <w:color w:val="000000"/>
                <w:sz w:val="16"/>
                <w:szCs w:val="16"/>
              </w:rPr>
              <w:t>Швейцарія/</w:t>
            </w:r>
          </w:p>
          <w:p w:rsidR="00412144" w:rsidRPr="0062737C" w:rsidRDefault="00412144" w:rsidP="00927A71">
            <w:pPr>
              <w:pStyle w:val="Normal"/>
              <w:tabs>
                <w:tab w:val="left" w:pos="12600"/>
              </w:tabs>
              <w:jc w:val="center"/>
              <w:rPr>
                <w:rFonts w:ascii="Arial" w:hAnsi="Arial" w:cs="Arial"/>
                <w:color w:val="000000"/>
                <w:sz w:val="16"/>
                <w:szCs w:val="16"/>
              </w:rPr>
            </w:pPr>
            <w:r w:rsidRPr="0062737C">
              <w:rPr>
                <w:rFonts w:ascii="Arial" w:hAnsi="Arial" w:cs="Arial"/>
                <w:color w:val="000000"/>
                <w:sz w:val="16"/>
                <w:szCs w:val="16"/>
              </w:rPr>
              <w:t>Словенія/</w:t>
            </w:r>
          </w:p>
          <w:p w:rsidR="00412144" w:rsidRPr="0062737C" w:rsidRDefault="00412144" w:rsidP="00927A71">
            <w:pPr>
              <w:pStyle w:val="Normal"/>
              <w:tabs>
                <w:tab w:val="left" w:pos="12600"/>
              </w:tabs>
              <w:jc w:val="center"/>
              <w:rPr>
                <w:rFonts w:ascii="Arial" w:hAnsi="Arial" w:cs="Arial"/>
                <w:color w:val="000000"/>
                <w:sz w:val="16"/>
                <w:szCs w:val="16"/>
              </w:rPr>
            </w:pPr>
            <w:r w:rsidRPr="0062737C">
              <w:rPr>
                <w:rFonts w:ascii="Arial" w:hAnsi="Arial" w:cs="Arial"/>
                <w:color w:val="000000"/>
                <w:sz w:val="16"/>
                <w:szCs w:val="16"/>
              </w:rPr>
              <w:t>Австрія/</w:t>
            </w:r>
          </w:p>
          <w:p w:rsidR="00412144" w:rsidRPr="0062737C" w:rsidRDefault="00412144" w:rsidP="00927A71">
            <w:pPr>
              <w:pStyle w:val="Normal"/>
              <w:tabs>
                <w:tab w:val="left" w:pos="12600"/>
              </w:tabs>
              <w:jc w:val="center"/>
              <w:rPr>
                <w:rFonts w:ascii="Arial" w:hAnsi="Arial" w:cs="Arial"/>
                <w:color w:val="000000"/>
                <w:sz w:val="16"/>
                <w:szCs w:val="16"/>
              </w:rPr>
            </w:pPr>
            <w:r w:rsidRPr="0062737C">
              <w:rPr>
                <w:rFonts w:ascii="Arial" w:hAnsi="Arial" w:cs="Arial"/>
                <w:color w:val="000000"/>
                <w:sz w:val="16"/>
                <w:szCs w:val="16"/>
              </w:rPr>
              <w:t>Німеччина/</w:t>
            </w:r>
          </w:p>
          <w:p w:rsidR="00412144" w:rsidRPr="0062737C" w:rsidRDefault="00412144" w:rsidP="00927A71">
            <w:pPr>
              <w:pStyle w:val="Normal"/>
              <w:tabs>
                <w:tab w:val="left" w:pos="12600"/>
              </w:tabs>
              <w:jc w:val="center"/>
              <w:rPr>
                <w:rFonts w:ascii="Arial" w:hAnsi="Arial" w:cs="Arial"/>
                <w:color w:val="000000"/>
                <w:sz w:val="16"/>
                <w:szCs w:val="16"/>
              </w:rPr>
            </w:pPr>
          </w:p>
        </w:tc>
        <w:tc>
          <w:tcPr>
            <w:tcW w:w="2377" w:type="dxa"/>
            <w:tcBorders>
              <w:top w:val="single" w:sz="4" w:space="0" w:color="auto"/>
              <w:left w:val="single" w:sz="4" w:space="0" w:color="000000"/>
              <w:bottom w:val="single" w:sz="4" w:space="0" w:color="auto"/>
              <w:right w:val="single" w:sz="4" w:space="0" w:color="000000"/>
            </w:tcBorders>
            <w:shd w:val="clear" w:color="auto" w:fill="FFFFFF"/>
          </w:tcPr>
          <w:p w:rsidR="00412144" w:rsidRPr="0062737C" w:rsidRDefault="00412144" w:rsidP="00927A71">
            <w:pPr>
              <w:pStyle w:val="Normal"/>
              <w:tabs>
                <w:tab w:val="left" w:pos="12600"/>
              </w:tabs>
              <w:jc w:val="center"/>
              <w:rPr>
                <w:rFonts w:ascii="Arial" w:hAnsi="Arial" w:cs="Arial"/>
                <w:color w:val="000000"/>
                <w:sz w:val="16"/>
                <w:szCs w:val="16"/>
              </w:rPr>
            </w:pPr>
            <w:r w:rsidRPr="0062737C">
              <w:rPr>
                <w:rFonts w:ascii="Arial" w:hAnsi="Arial" w:cs="Arial"/>
                <w:color w:val="000000"/>
                <w:sz w:val="16"/>
                <w:szCs w:val="16"/>
              </w:rPr>
              <w:t xml:space="preserve">Перереєстрація на необмежений термін. </w:t>
            </w:r>
            <w:r w:rsidRPr="0062737C">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(внесено редакційні правки), "Особливості застосування", "Спосіб застосування та дози" (внесено уточнення), "Побічні реакції" відповідно до інформації з безпеки лікарського засобу, яка зазначена в матеріалах реєстраційного досьє.</w:t>
            </w:r>
            <w:r w:rsidRPr="0062737C">
              <w:rPr>
                <w:rFonts w:ascii="Arial" w:hAnsi="Arial" w:cs="Arial"/>
                <w:color w:val="000000"/>
                <w:sz w:val="16"/>
                <w:szCs w:val="16"/>
              </w:rPr>
              <w:br/>
            </w:r>
            <w:r w:rsidRPr="0062737C">
              <w:rPr>
                <w:rFonts w:ascii="Arial" w:hAnsi="Arial" w:cs="Arial"/>
                <w:color w:val="000000"/>
                <w:sz w:val="16"/>
                <w:szCs w:val="16"/>
              </w:rPr>
              <w:br/>
              <w:t>Резюме плану управління ризиками версія 5.0 додається.</w:t>
            </w:r>
            <w:r w:rsidRPr="0062737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144" w:rsidRPr="0062737C" w:rsidRDefault="00412144" w:rsidP="00927A71">
            <w:pPr>
              <w:pStyle w:val="Normal"/>
              <w:tabs>
                <w:tab w:val="left" w:pos="12600"/>
              </w:tabs>
              <w:jc w:val="center"/>
              <w:rPr>
                <w:rFonts w:ascii="Arial" w:hAnsi="Arial" w:cs="Arial"/>
                <w:b/>
                <w:i/>
                <w:color w:val="000000"/>
                <w:sz w:val="16"/>
                <w:szCs w:val="16"/>
              </w:rPr>
            </w:pPr>
            <w:r w:rsidRPr="0062737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144" w:rsidRPr="0062737C" w:rsidRDefault="00412144" w:rsidP="00927A71">
            <w:pPr>
              <w:pStyle w:val="Normal"/>
              <w:tabs>
                <w:tab w:val="left" w:pos="12600"/>
              </w:tabs>
              <w:jc w:val="center"/>
              <w:rPr>
                <w:rFonts w:ascii="Arial" w:hAnsi="Arial" w:cs="Arial"/>
                <w:i/>
                <w:sz w:val="16"/>
                <w:szCs w:val="16"/>
              </w:rPr>
            </w:pPr>
            <w:r w:rsidRPr="0062737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144" w:rsidRPr="001429DC" w:rsidRDefault="00412144" w:rsidP="00927A71">
            <w:pPr>
              <w:pStyle w:val="Normal"/>
              <w:tabs>
                <w:tab w:val="left" w:pos="12600"/>
              </w:tabs>
              <w:jc w:val="center"/>
              <w:rPr>
                <w:rFonts w:ascii="Arial" w:hAnsi="Arial" w:cs="Arial"/>
                <w:sz w:val="16"/>
                <w:szCs w:val="16"/>
              </w:rPr>
            </w:pPr>
            <w:r w:rsidRPr="0062737C">
              <w:rPr>
                <w:rFonts w:ascii="Arial" w:hAnsi="Arial" w:cs="Arial"/>
                <w:sz w:val="16"/>
                <w:szCs w:val="16"/>
              </w:rPr>
              <w:t>UA/17973/01/01</w:t>
            </w:r>
          </w:p>
        </w:tc>
      </w:tr>
    </w:tbl>
    <w:p w:rsidR="00412144" w:rsidRDefault="00412144" w:rsidP="00412144">
      <w:pPr>
        <w:pStyle w:val="Normal"/>
        <w:jc w:val="center"/>
      </w:pPr>
    </w:p>
    <w:p w:rsidR="00412144" w:rsidRPr="005174B4" w:rsidRDefault="00412144" w:rsidP="00412144">
      <w:pPr>
        <w:pStyle w:val="Normal"/>
        <w:jc w:val="center"/>
      </w:pPr>
    </w:p>
    <w:p w:rsidR="00412144" w:rsidRPr="0045150A" w:rsidRDefault="00412144" w:rsidP="00412144">
      <w:pPr>
        <w:ind w:left="567" w:right="20"/>
        <w:rPr>
          <w:b/>
          <w:bCs/>
          <w:sz w:val="28"/>
          <w:szCs w:val="28"/>
        </w:rPr>
      </w:pPr>
      <w:r>
        <w:rPr>
          <w:b/>
          <w:bCs/>
          <w:sz w:val="28"/>
          <w:szCs w:val="28"/>
        </w:rPr>
        <w:t>В.о. н</w:t>
      </w:r>
      <w:r w:rsidRPr="0045150A">
        <w:rPr>
          <w:b/>
          <w:bCs/>
          <w:sz w:val="28"/>
          <w:szCs w:val="28"/>
        </w:rPr>
        <w:t>ачальник</w:t>
      </w:r>
      <w:r>
        <w:rPr>
          <w:b/>
          <w:bCs/>
          <w:sz w:val="28"/>
          <w:szCs w:val="28"/>
        </w:rPr>
        <w:t>а</w:t>
      </w:r>
      <w:r w:rsidRPr="0045150A">
        <w:rPr>
          <w:b/>
          <w:bCs/>
          <w:sz w:val="28"/>
          <w:szCs w:val="28"/>
        </w:rPr>
        <w:t xml:space="preserve"> </w:t>
      </w:r>
    </w:p>
    <w:p w:rsidR="00412144" w:rsidRPr="00964748" w:rsidRDefault="00412144" w:rsidP="00412144">
      <w:pPr>
        <w:ind w:left="567" w:right="20"/>
        <w:rPr>
          <w:rStyle w:val="cs7864ebcf1"/>
          <w:rFonts w:ascii="Arial" w:hAnsi="Arial" w:cs="Arial"/>
          <w:sz w:val="28"/>
          <w:szCs w:val="28"/>
        </w:rPr>
      </w:pPr>
      <w:r w:rsidRPr="0045150A">
        <w:rPr>
          <w:rStyle w:val="cs7864ebcf1"/>
          <w:sz w:val="28"/>
          <w:szCs w:val="28"/>
        </w:rPr>
        <w:t xml:space="preserve">Фармацевтичного управління                                    </w:t>
      </w:r>
      <w:r>
        <w:rPr>
          <w:rStyle w:val="cs7864ebcf1"/>
          <w:sz w:val="28"/>
          <w:szCs w:val="28"/>
        </w:rPr>
        <w:t xml:space="preserve">                </w:t>
      </w:r>
      <w:r w:rsidRPr="0045150A">
        <w:rPr>
          <w:rStyle w:val="cs7864ebcf1"/>
          <w:sz w:val="28"/>
          <w:szCs w:val="28"/>
        </w:rPr>
        <w:t xml:space="preserve">                                                  </w:t>
      </w:r>
      <w:r>
        <w:rPr>
          <w:rStyle w:val="cs7864ebcf1"/>
          <w:sz w:val="28"/>
          <w:szCs w:val="28"/>
        </w:rPr>
        <w:t>Олександр ГРІЦЕНКО</w:t>
      </w:r>
      <w:r w:rsidRPr="00964748">
        <w:rPr>
          <w:rStyle w:val="cs7864ebcf1"/>
          <w:rFonts w:ascii="Arial" w:hAnsi="Arial" w:cs="Arial"/>
          <w:sz w:val="28"/>
          <w:szCs w:val="28"/>
        </w:rPr>
        <w:t xml:space="preserve">                                      </w:t>
      </w:r>
    </w:p>
    <w:p w:rsidR="00412144" w:rsidRDefault="00412144" w:rsidP="004E1A23">
      <w:pPr>
        <w:rPr>
          <w:b/>
          <w:sz w:val="28"/>
          <w:szCs w:val="28"/>
          <w:lang w:val="uk-UA"/>
        </w:rPr>
        <w:sectPr w:rsidR="00412144" w:rsidSect="009751F6">
          <w:pgSz w:w="16838" w:h="11906" w:orient="landscape"/>
          <w:pgMar w:top="1418" w:right="899" w:bottom="567" w:left="1276" w:header="709" w:footer="709" w:gutter="0"/>
          <w:cols w:space="708"/>
          <w:titlePg/>
          <w:docGrid w:linePitch="360"/>
        </w:sectPr>
      </w:pPr>
    </w:p>
    <w:p w:rsidR="00222C69" w:rsidRDefault="00222C69" w:rsidP="00222C69"/>
    <w:tbl>
      <w:tblPr>
        <w:tblpPr w:leftFromText="180" w:rightFromText="180" w:vertAnchor="text" w:horzAnchor="page" w:tblpX="12546" w:tblpY="-207"/>
        <w:tblW w:w="0" w:type="auto"/>
        <w:tblLook w:val="04A0" w:firstRow="1" w:lastRow="0" w:firstColumn="1" w:lastColumn="0" w:noHBand="0" w:noVBand="1"/>
      </w:tblPr>
      <w:tblGrid>
        <w:gridCol w:w="3827"/>
      </w:tblGrid>
      <w:tr w:rsidR="00222C69" w:rsidRPr="00323AA9" w:rsidTr="00D95781">
        <w:tc>
          <w:tcPr>
            <w:tcW w:w="3827" w:type="dxa"/>
            <w:hideMark/>
          </w:tcPr>
          <w:p w:rsidR="00222C69" w:rsidRDefault="00222C69" w:rsidP="00F04608">
            <w:pPr>
              <w:pStyle w:val="4"/>
              <w:tabs>
                <w:tab w:val="left" w:pos="12600"/>
              </w:tabs>
              <w:spacing w:before="0" w:after="0"/>
              <w:jc w:val="both"/>
              <w:rPr>
                <w:b w:val="0"/>
                <w:sz w:val="18"/>
                <w:szCs w:val="18"/>
              </w:rPr>
            </w:pPr>
            <w:r>
              <w:rPr>
                <w:b w:val="0"/>
                <w:sz w:val="18"/>
                <w:szCs w:val="18"/>
              </w:rPr>
              <w:t xml:space="preserve">Додаток 3 </w:t>
            </w:r>
          </w:p>
          <w:p w:rsidR="00222C69" w:rsidRPr="00135231" w:rsidRDefault="00222C69" w:rsidP="00F04608">
            <w:pPr>
              <w:jc w:val="both"/>
              <w:rPr>
                <w:sz w:val="18"/>
                <w:szCs w:val="18"/>
              </w:rPr>
            </w:pPr>
            <w:r w:rsidRPr="00323AA9">
              <w:rPr>
                <w:sz w:val="18"/>
                <w:szCs w:val="18"/>
              </w:rPr>
              <w:t>до наказу Міністерства охорони здоров’я України «</w:t>
            </w:r>
            <w:r w:rsidRPr="0011476A">
              <w:rPr>
                <w:sz w:val="18"/>
                <w:szCs w:val="18"/>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222C69" w:rsidRPr="001E1DC3" w:rsidRDefault="00222C69" w:rsidP="00F04608">
            <w:pPr>
              <w:jc w:val="both"/>
              <w:rPr>
                <w:rFonts w:cs="Calibri"/>
                <w:u w:val="single"/>
              </w:rPr>
            </w:pPr>
            <w:r>
              <w:rPr>
                <w:sz w:val="18"/>
                <w:szCs w:val="18"/>
                <w:u w:val="single"/>
              </w:rPr>
              <w:t xml:space="preserve">від 18 серпня 2025 року № 1305   </w:t>
            </w:r>
          </w:p>
        </w:tc>
      </w:tr>
    </w:tbl>
    <w:p w:rsidR="00222C69" w:rsidRDefault="00222C69" w:rsidP="00222C69">
      <w:pPr>
        <w:pStyle w:val="4"/>
        <w:tabs>
          <w:tab w:val="left" w:pos="12600"/>
        </w:tabs>
        <w:rPr>
          <w:rFonts w:cs="Arial"/>
          <w:sz w:val="18"/>
          <w:szCs w:val="18"/>
        </w:rPr>
      </w:pPr>
      <w:r>
        <w:rPr>
          <w:rFonts w:cs="Arial"/>
          <w:sz w:val="18"/>
          <w:szCs w:val="18"/>
        </w:rPr>
        <w:t xml:space="preserve">                                                                                                                                                                                                      </w:t>
      </w:r>
    </w:p>
    <w:p w:rsidR="00222C69" w:rsidRDefault="00222C69" w:rsidP="00222C69">
      <w:pPr>
        <w:pStyle w:val="4"/>
        <w:tabs>
          <w:tab w:val="left" w:pos="12600"/>
        </w:tabs>
        <w:rPr>
          <w:rFonts w:cs="Arial"/>
          <w:sz w:val="18"/>
          <w:szCs w:val="18"/>
        </w:rPr>
      </w:pPr>
    </w:p>
    <w:p w:rsidR="00222C69" w:rsidRDefault="00222C69" w:rsidP="00222C69">
      <w:pPr>
        <w:pStyle w:val="4"/>
        <w:tabs>
          <w:tab w:val="left" w:pos="12600"/>
        </w:tabs>
        <w:rPr>
          <w:rFonts w:cs="Arial"/>
          <w:sz w:val="18"/>
          <w:szCs w:val="18"/>
        </w:rPr>
      </w:pPr>
    </w:p>
    <w:p w:rsidR="00222C69" w:rsidRDefault="00222C69" w:rsidP="00222C69">
      <w:pPr>
        <w:pStyle w:val="4"/>
        <w:tabs>
          <w:tab w:val="left" w:pos="12600"/>
        </w:tabs>
        <w:rPr>
          <w:rFonts w:cs="Arial"/>
          <w:sz w:val="18"/>
          <w:szCs w:val="18"/>
        </w:rPr>
      </w:pPr>
    </w:p>
    <w:p w:rsidR="00F04608" w:rsidRDefault="00F04608" w:rsidP="00F04608">
      <w:pPr>
        <w:pStyle w:val="2"/>
        <w:tabs>
          <w:tab w:val="left" w:pos="12600"/>
        </w:tabs>
        <w:spacing w:before="0" w:after="0"/>
        <w:jc w:val="center"/>
        <w:rPr>
          <w:rFonts w:ascii="Times New Roman" w:hAnsi="Times New Roman"/>
          <w:i w:val="0"/>
        </w:rPr>
      </w:pPr>
    </w:p>
    <w:p w:rsidR="00222C69" w:rsidRPr="00F04608" w:rsidRDefault="00222C69" w:rsidP="00F04608">
      <w:pPr>
        <w:pStyle w:val="2"/>
        <w:tabs>
          <w:tab w:val="left" w:pos="12600"/>
        </w:tabs>
        <w:spacing w:before="0" w:after="0"/>
        <w:jc w:val="center"/>
        <w:rPr>
          <w:rFonts w:ascii="Times New Roman" w:hAnsi="Times New Roman"/>
          <w:i w:val="0"/>
          <w:caps/>
        </w:rPr>
      </w:pPr>
      <w:r w:rsidRPr="00F04608">
        <w:rPr>
          <w:rFonts w:ascii="Times New Roman" w:hAnsi="Times New Roman"/>
          <w:i w:val="0"/>
        </w:rPr>
        <w:t>ПЕРЕЛІК</w:t>
      </w:r>
    </w:p>
    <w:p w:rsidR="00222C69" w:rsidRPr="00F04608" w:rsidRDefault="00222C69" w:rsidP="00F04608">
      <w:pPr>
        <w:pStyle w:val="Normal"/>
        <w:jc w:val="center"/>
      </w:pPr>
      <w:r w:rsidRPr="00F04608">
        <w:rPr>
          <w:b/>
          <w:caps/>
          <w:sz w:val="28"/>
          <w:szCs w:val="28"/>
        </w:rPr>
        <w:t xml:space="preserve">ЛІКАРСЬКИХ ЗАСОБІВ (МЕДИЧНИХ ІМУНОБІОЛОГІЧНИХ ПРЕПАРАТІВ), </w:t>
      </w:r>
      <w:r w:rsidRPr="00F04608">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F04608">
        <w:rPr>
          <w:b/>
          <w:caps/>
          <w:sz w:val="28"/>
          <w:szCs w:val="28"/>
        </w:rPr>
        <w:t>ЩОДО ЯКИХ БУЛИ ВНЕСЕНІ ЗМІНИ ДО РЕЄСТРАЦІЙНИХ МАТЕРІАЛІВ, ЯКІ ВНОСЯТЬСЯ ДО ДЕРЖАВНОГО РЕЄСТРУ ЛІКАРСЬКИХ ЗАСОБІВ</w:t>
      </w:r>
    </w:p>
    <w:p w:rsidR="00222C69" w:rsidRPr="00F04608" w:rsidRDefault="00222C69" w:rsidP="00F04608">
      <w:pPr>
        <w:pStyle w:val="Normal"/>
        <w:jc w:val="center"/>
      </w:pPr>
    </w:p>
    <w:tbl>
      <w:tblPr>
        <w:tblpPr w:leftFromText="180" w:rightFromText="180" w:vertAnchor="text" w:tblpX="-493" w:tblpY="1"/>
        <w:tblOverlap w:val="never"/>
        <w:tblW w:w="1541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276"/>
        <w:gridCol w:w="1701"/>
        <w:gridCol w:w="1418"/>
        <w:gridCol w:w="992"/>
        <w:gridCol w:w="1984"/>
        <w:gridCol w:w="1560"/>
        <w:gridCol w:w="2693"/>
        <w:gridCol w:w="1276"/>
        <w:gridCol w:w="1842"/>
      </w:tblGrid>
      <w:tr w:rsidR="00F04608" w:rsidRPr="00907311" w:rsidTr="00F04608">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jc w:val="center"/>
              <w:rPr>
                <w:rFonts w:ascii="Arial" w:hAnsi="Arial" w:cs="Arial"/>
                <w:b/>
                <w:i/>
                <w:sz w:val="16"/>
                <w:szCs w:val="16"/>
              </w:rPr>
            </w:pPr>
            <w:r w:rsidRPr="00907311">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jc w:val="center"/>
              <w:rPr>
                <w:rFonts w:ascii="Arial" w:hAnsi="Arial" w:cs="Arial"/>
                <w:b/>
                <w:i/>
                <w:sz w:val="16"/>
                <w:szCs w:val="16"/>
              </w:rPr>
            </w:pPr>
            <w:r w:rsidRPr="00907311">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jc w:val="center"/>
              <w:rPr>
                <w:rFonts w:ascii="Arial" w:hAnsi="Arial" w:cs="Arial"/>
                <w:b/>
                <w:i/>
                <w:sz w:val="16"/>
                <w:szCs w:val="16"/>
              </w:rPr>
            </w:pPr>
            <w:r w:rsidRPr="00907311">
              <w:rPr>
                <w:rFonts w:ascii="Arial" w:hAnsi="Arial" w:cs="Arial"/>
                <w:b/>
                <w:i/>
                <w:sz w:val="16"/>
                <w:szCs w:val="16"/>
              </w:rPr>
              <w:t>Форма випуску (лікарська форма, упаковка)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ind w:left="-108"/>
              <w:jc w:val="center"/>
              <w:rPr>
                <w:rFonts w:ascii="Arial" w:hAnsi="Arial" w:cs="Arial"/>
                <w:b/>
                <w:i/>
                <w:sz w:val="16"/>
                <w:szCs w:val="16"/>
              </w:rPr>
            </w:pPr>
            <w:r w:rsidRPr="00907311">
              <w:rPr>
                <w:rFonts w:ascii="Arial" w:hAnsi="Arial" w:cs="Arial"/>
                <w:b/>
                <w:i/>
                <w:sz w:val="16"/>
                <w:szCs w:val="16"/>
              </w:rPr>
              <w:t>Заявник</w:t>
            </w:r>
          </w:p>
          <w:p w:rsidR="00222C69" w:rsidRPr="00907311" w:rsidRDefault="00222C69" w:rsidP="00F04608">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ind w:right="-108"/>
              <w:jc w:val="center"/>
              <w:rPr>
                <w:rFonts w:ascii="Arial" w:hAnsi="Arial" w:cs="Arial"/>
                <w:b/>
                <w:i/>
                <w:sz w:val="16"/>
                <w:szCs w:val="16"/>
              </w:rPr>
            </w:pPr>
            <w:r w:rsidRPr="00907311">
              <w:rPr>
                <w:rFonts w:ascii="Arial" w:hAnsi="Arial" w:cs="Arial"/>
                <w:b/>
                <w:i/>
                <w:sz w:val="16"/>
                <w:szCs w:val="16"/>
              </w:rPr>
              <w:t>Країна</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jc w:val="center"/>
              <w:rPr>
                <w:rFonts w:ascii="Arial" w:hAnsi="Arial" w:cs="Arial"/>
                <w:b/>
                <w:i/>
                <w:sz w:val="16"/>
                <w:szCs w:val="16"/>
              </w:rPr>
            </w:pPr>
            <w:r w:rsidRPr="00907311">
              <w:rPr>
                <w:rFonts w:ascii="Arial" w:hAnsi="Arial" w:cs="Arial"/>
                <w:b/>
                <w:i/>
                <w:sz w:val="16"/>
                <w:szCs w:val="16"/>
              </w:rPr>
              <w:t>Виробник</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jc w:val="center"/>
              <w:rPr>
                <w:rFonts w:ascii="Arial" w:hAnsi="Arial" w:cs="Arial"/>
                <w:b/>
                <w:i/>
                <w:sz w:val="16"/>
                <w:szCs w:val="16"/>
              </w:rPr>
            </w:pPr>
            <w:r w:rsidRPr="00907311">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jc w:val="center"/>
              <w:rPr>
                <w:rFonts w:ascii="Arial" w:hAnsi="Arial" w:cs="Arial"/>
                <w:b/>
                <w:i/>
                <w:sz w:val="16"/>
                <w:szCs w:val="16"/>
              </w:rPr>
            </w:pPr>
            <w:r w:rsidRPr="00907311">
              <w:rPr>
                <w:rFonts w:ascii="Arial" w:hAnsi="Arial" w:cs="Arial"/>
                <w:b/>
                <w:i/>
                <w:sz w:val="16"/>
                <w:szCs w:val="16"/>
              </w:rPr>
              <w:t>Реєстраційна процедура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ind w:left="34"/>
              <w:jc w:val="center"/>
              <w:rPr>
                <w:rFonts w:ascii="Arial" w:hAnsi="Arial" w:cs="Arial"/>
                <w:b/>
                <w:i/>
                <w:sz w:val="16"/>
                <w:szCs w:val="16"/>
              </w:rPr>
            </w:pPr>
            <w:r w:rsidRPr="00907311">
              <w:rPr>
                <w:rFonts w:ascii="Arial" w:hAnsi="Arial" w:cs="Arial"/>
                <w:b/>
                <w:i/>
                <w:sz w:val="16"/>
                <w:szCs w:val="16"/>
              </w:rPr>
              <w:t>Умови відпуску</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222C69" w:rsidRPr="00907311" w:rsidRDefault="00222C69" w:rsidP="00F04608">
            <w:pPr>
              <w:tabs>
                <w:tab w:val="left" w:pos="12600"/>
              </w:tabs>
              <w:ind w:left="-108"/>
              <w:jc w:val="center"/>
              <w:rPr>
                <w:rFonts w:ascii="Arial" w:hAnsi="Arial" w:cs="Arial"/>
                <w:b/>
                <w:i/>
                <w:sz w:val="16"/>
                <w:szCs w:val="16"/>
              </w:rPr>
            </w:pPr>
            <w:r w:rsidRPr="00907311">
              <w:rPr>
                <w:rFonts w:ascii="Arial" w:hAnsi="Arial" w:cs="Arial"/>
                <w:b/>
                <w:i/>
                <w:sz w:val="16"/>
                <w:szCs w:val="16"/>
              </w:rPr>
              <w:t>Номер реєстраційного посвідчення</w:t>
            </w:r>
          </w:p>
        </w:tc>
      </w:tr>
      <w:tr w:rsidR="00F04608" w:rsidRPr="00907311" w:rsidTr="00F04608">
        <w:trPr>
          <w:tblHeader/>
        </w:trPr>
        <w:tc>
          <w:tcPr>
            <w:tcW w:w="675"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tabs>
                <w:tab w:val="left" w:pos="12600"/>
              </w:tabs>
              <w:jc w:val="center"/>
              <w:rPr>
                <w:rFonts w:ascii="Arial" w:hAnsi="Arial" w:cs="Arial"/>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tabs>
                <w:tab w:val="left" w:pos="12600"/>
              </w:tabs>
              <w:ind w:left="34"/>
              <w:jc w:val="center"/>
              <w:rPr>
                <w:rFonts w:ascii="Arial" w:hAnsi="Arial" w:cs="Arial"/>
                <w:b/>
                <w: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rsidR="00222C69" w:rsidRPr="00907311" w:rsidRDefault="00222C69" w:rsidP="00F04608">
            <w:pPr>
              <w:tabs>
                <w:tab w:val="left" w:pos="12600"/>
              </w:tabs>
              <w:jc w:val="center"/>
              <w:rPr>
                <w:rFonts w:ascii="Arial" w:hAnsi="Arial" w:cs="Arial"/>
                <w:sz w:val="16"/>
                <w:szCs w:val="16"/>
              </w:rPr>
            </w:pP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3E0FCC" w:rsidRDefault="00222C69" w:rsidP="00F04608">
            <w:pPr>
              <w:tabs>
                <w:tab w:val="left" w:pos="12600"/>
              </w:tabs>
              <w:rPr>
                <w:rFonts w:ascii="Arial" w:hAnsi="Arial" w:cs="Arial"/>
                <w:b/>
                <w:i/>
                <w:color w:val="000000"/>
                <w:sz w:val="16"/>
                <w:szCs w:val="16"/>
              </w:rPr>
            </w:pPr>
            <w:r w:rsidRPr="003E0FCC">
              <w:rPr>
                <w:rFonts w:ascii="Arial" w:hAnsi="Arial" w:cs="Arial"/>
                <w:b/>
                <w:sz w:val="16"/>
                <w:szCs w:val="16"/>
              </w:rPr>
              <w:t>АЛЬТРЕНО™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3E0FCC" w:rsidRDefault="00222C69" w:rsidP="00F04608">
            <w:pPr>
              <w:tabs>
                <w:tab w:val="left" w:pos="12600"/>
              </w:tabs>
              <w:rPr>
                <w:rFonts w:ascii="Arial" w:hAnsi="Arial" w:cs="Arial"/>
                <w:color w:val="000000"/>
                <w:sz w:val="16"/>
                <w:szCs w:val="16"/>
              </w:rPr>
            </w:pPr>
            <w:r w:rsidRPr="003E0FCC">
              <w:rPr>
                <w:rFonts w:ascii="Arial" w:hAnsi="Arial" w:cs="Arial"/>
                <w:color w:val="000000"/>
                <w:sz w:val="16"/>
                <w:szCs w:val="16"/>
              </w:rPr>
              <w:t>лосьйон, 0,05 %; по 45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3E0FCC" w:rsidRDefault="00222C69" w:rsidP="00F04608">
            <w:pPr>
              <w:tabs>
                <w:tab w:val="left" w:pos="12600"/>
              </w:tabs>
              <w:jc w:val="center"/>
              <w:rPr>
                <w:rFonts w:ascii="Arial" w:hAnsi="Arial" w:cs="Arial"/>
                <w:color w:val="000000"/>
                <w:sz w:val="16"/>
                <w:szCs w:val="16"/>
              </w:rPr>
            </w:pPr>
            <w:r w:rsidRPr="003E0FCC">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3E0FCC" w:rsidRDefault="00222C69" w:rsidP="00F04608">
            <w:pPr>
              <w:tabs>
                <w:tab w:val="left" w:pos="12600"/>
              </w:tabs>
              <w:jc w:val="center"/>
              <w:rPr>
                <w:rFonts w:ascii="Arial" w:hAnsi="Arial" w:cs="Arial"/>
                <w:color w:val="000000"/>
                <w:sz w:val="16"/>
                <w:szCs w:val="16"/>
              </w:rPr>
            </w:pPr>
            <w:r w:rsidRPr="003E0FCC">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3E0FCC" w:rsidRDefault="00222C69" w:rsidP="00F04608">
            <w:pPr>
              <w:tabs>
                <w:tab w:val="left" w:pos="12600"/>
              </w:tabs>
              <w:jc w:val="center"/>
              <w:rPr>
                <w:rFonts w:ascii="Arial" w:hAnsi="Arial" w:cs="Arial"/>
                <w:color w:val="000000"/>
                <w:sz w:val="16"/>
                <w:szCs w:val="16"/>
              </w:rPr>
            </w:pPr>
            <w:r w:rsidRPr="003E0FCC">
              <w:rPr>
                <w:rFonts w:ascii="Arial" w:hAnsi="Arial" w:cs="Arial"/>
                <w:color w:val="000000"/>
                <w:sz w:val="16"/>
                <w:szCs w:val="16"/>
              </w:rPr>
              <w:t xml:space="preserve">Виробництво, тестування вихідної сировини, пакування, маркування, випуск серії та дослідження стабільності: </w:t>
            </w:r>
            <w:r w:rsidRPr="003E0FCC">
              <w:rPr>
                <w:rFonts w:ascii="Arial" w:hAnsi="Arial" w:cs="Arial"/>
                <w:color w:val="000000"/>
                <w:sz w:val="16"/>
                <w:szCs w:val="16"/>
              </w:rPr>
              <w:br/>
              <w:t xml:space="preserve">Бауш Хелс Компаніс Інк., Канада; </w:t>
            </w:r>
            <w:r w:rsidRPr="003E0FCC">
              <w:rPr>
                <w:rFonts w:ascii="Arial" w:hAnsi="Arial" w:cs="Arial"/>
                <w:color w:val="000000"/>
                <w:sz w:val="16"/>
                <w:szCs w:val="16"/>
              </w:rPr>
              <w:br/>
              <w:t xml:space="preserve">Альтернативна дільниця, на якій проводяться тестування вихідної сировини, випуск серії та дослідження стабільності (випуск серій, вироблених тільки для клінічних досліджень): </w:t>
            </w:r>
            <w:r w:rsidRPr="003E0FCC">
              <w:rPr>
                <w:rFonts w:ascii="Arial" w:hAnsi="Arial" w:cs="Arial"/>
                <w:color w:val="000000"/>
                <w:sz w:val="16"/>
                <w:szCs w:val="16"/>
              </w:rPr>
              <w:br/>
              <w:t>Бауш Хелс Америкас Інк., Сполучені Штати Америки;</w:t>
            </w:r>
            <w:r w:rsidRPr="003E0FCC">
              <w:rPr>
                <w:rFonts w:ascii="Arial" w:hAnsi="Arial" w:cs="Arial"/>
                <w:color w:val="000000"/>
                <w:sz w:val="16"/>
                <w:szCs w:val="16"/>
              </w:rPr>
              <w:br/>
              <w:t>Альтернативна дільниця, на якій проводяться мікробіологічні дослідження:</w:t>
            </w:r>
            <w:r w:rsidRPr="003E0FCC">
              <w:rPr>
                <w:rFonts w:ascii="Arial" w:hAnsi="Arial" w:cs="Arial"/>
                <w:color w:val="000000"/>
                <w:sz w:val="16"/>
                <w:szCs w:val="16"/>
              </w:rPr>
              <w:br/>
              <w:t xml:space="preserve">Пасифік БіоЛабс, Сполучені Штати Америки; </w:t>
            </w:r>
            <w:r w:rsidRPr="003E0FCC">
              <w:rPr>
                <w:rFonts w:ascii="Arial" w:hAnsi="Arial" w:cs="Arial"/>
                <w:color w:val="000000"/>
                <w:sz w:val="16"/>
                <w:szCs w:val="16"/>
              </w:rPr>
              <w:br/>
              <w:t>Дільниця, на якій проводяться випробування розміру крапель емульсії та розміру часток:</w:t>
            </w:r>
            <w:r w:rsidRPr="003E0FCC">
              <w:rPr>
                <w:rFonts w:ascii="Arial" w:hAnsi="Arial" w:cs="Arial"/>
                <w:color w:val="000000"/>
                <w:sz w:val="16"/>
                <w:szCs w:val="16"/>
              </w:rPr>
              <w:br/>
              <w:t xml:space="preserve">Партикал Текнолоджи Лабс, Сполучені Штати Америки; </w:t>
            </w:r>
            <w:r w:rsidRPr="003E0FCC">
              <w:rPr>
                <w:rFonts w:ascii="Arial" w:hAnsi="Arial" w:cs="Arial"/>
                <w:color w:val="000000"/>
                <w:sz w:val="16"/>
                <w:szCs w:val="16"/>
              </w:rPr>
              <w:br/>
              <w:t>Альтернативні дільниці, на яких проводяться випробування допоміжних речовин:</w:t>
            </w:r>
            <w:r w:rsidRPr="003E0FCC">
              <w:rPr>
                <w:rFonts w:ascii="Arial" w:hAnsi="Arial" w:cs="Arial"/>
                <w:color w:val="000000"/>
                <w:sz w:val="16"/>
                <w:szCs w:val="16"/>
              </w:rPr>
              <w:br/>
              <w:t>Елемент Матіріалс Текнолоджи Канада Інк., Канада;</w:t>
            </w:r>
            <w:r w:rsidRPr="003E0FCC">
              <w:rPr>
                <w:rFonts w:ascii="Arial" w:hAnsi="Arial" w:cs="Arial"/>
                <w:color w:val="000000"/>
                <w:sz w:val="16"/>
                <w:szCs w:val="16"/>
              </w:rPr>
              <w:br/>
              <w:t>ЕсДжіЕс Канада Інк., Канада;</w:t>
            </w:r>
            <w:r w:rsidRPr="003E0FCC">
              <w:rPr>
                <w:rFonts w:ascii="Arial" w:hAnsi="Arial" w:cs="Arial"/>
                <w:color w:val="000000"/>
                <w:sz w:val="16"/>
                <w:szCs w:val="16"/>
              </w:rPr>
              <w:br/>
              <w:t>ЕсДжіЕс Канада Інк., Канада;</w:t>
            </w:r>
            <w:r w:rsidRPr="003E0FCC">
              <w:rPr>
                <w:rFonts w:ascii="Arial" w:hAnsi="Arial" w:cs="Arial"/>
                <w:color w:val="000000"/>
                <w:sz w:val="16"/>
                <w:szCs w:val="16"/>
              </w:rPr>
              <w:br/>
              <w:t>Неофарм Лабс Інк., Канада</w:t>
            </w:r>
          </w:p>
          <w:p w:rsidR="00222C69" w:rsidRPr="003E0FCC" w:rsidRDefault="00222C69" w:rsidP="00F04608">
            <w:pPr>
              <w:tabs>
                <w:tab w:val="left" w:pos="12600"/>
              </w:tabs>
              <w:jc w:val="center"/>
              <w:rPr>
                <w:rFonts w:ascii="Arial" w:hAnsi="Arial" w:cs="Arial"/>
                <w:color w:val="000000"/>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3E0FCC" w:rsidRDefault="00222C69" w:rsidP="00F04608">
            <w:pPr>
              <w:tabs>
                <w:tab w:val="left" w:pos="12600"/>
              </w:tabs>
              <w:jc w:val="center"/>
              <w:rPr>
                <w:rFonts w:ascii="Arial" w:hAnsi="Arial" w:cs="Arial"/>
                <w:color w:val="000000"/>
                <w:sz w:val="16"/>
                <w:szCs w:val="16"/>
              </w:rPr>
            </w:pPr>
            <w:r w:rsidRPr="003E0FCC">
              <w:rPr>
                <w:rFonts w:ascii="Arial" w:hAnsi="Arial" w:cs="Arial"/>
                <w:color w:val="000000"/>
                <w:sz w:val="16"/>
                <w:szCs w:val="16"/>
              </w:rPr>
              <w:t>Канада/</w:t>
            </w:r>
          </w:p>
          <w:p w:rsidR="00222C69" w:rsidRPr="003E0FCC" w:rsidRDefault="00222C69" w:rsidP="00F04608">
            <w:pPr>
              <w:tabs>
                <w:tab w:val="left" w:pos="12600"/>
              </w:tabs>
              <w:jc w:val="center"/>
              <w:rPr>
                <w:rFonts w:ascii="Arial" w:hAnsi="Arial" w:cs="Arial"/>
                <w:color w:val="000000"/>
                <w:sz w:val="16"/>
                <w:szCs w:val="16"/>
              </w:rPr>
            </w:pPr>
            <w:r w:rsidRPr="003E0FCC">
              <w:rPr>
                <w:rFonts w:ascii="Arial" w:hAnsi="Arial" w:cs="Arial"/>
                <w:color w:val="000000"/>
                <w:sz w:val="16"/>
                <w:szCs w:val="16"/>
              </w:rPr>
              <w:t>Сполучені Штати Америки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3E0FCC" w:rsidRDefault="00222C69" w:rsidP="00F04608">
            <w:pPr>
              <w:tabs>
                <w:tab w:val="left" w:pos="12600"/>
              </w:tabs>
              <w:jc w:val="center"/>
              <w:rPr>
                <w:rFonts w:ascii="Arial" w:hAnsi="Arial" w:cs="Arial"/>
                <w:color w:val="000000"/>
                <w:sz w:val="16"/>
                <w:szCs w:val="16"/>
              </w:rPr>
            </w:pPr>
            <w:r w:rsidRPr="003E0FCC">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17.11.2016 № 1245).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3E0FCC">
              <w:rPr>
                <w:rFonts w:ascii="Arial" w:hAnsi="Arial" w:cs="Arial"/>
                <w:color w:val="000000"/>
                <w:sz w:val="16"/>
                <w:szCs w:val="16"/>
              </w:rPr>
              <w:br/>
              <w:t xml:space="preserve">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3E0FCC" w:rsidRDefault="00222C69" w:rsidP="00F04608">
            <w:pPr>
              <w:tabs>
                <w:tab w:val="left" w:pos="12600"/>
              </w:tabs>
              <w:jc w:val="center"/>
              <w:rPr>
                <w:rFonts w:ascii="Arial" w:hAnsi="Arial" w:cs="Arial"/>
                <w:b/>
                <w:i/>
                <w:color w:val="000000"/>
                <w:sz w:val="16"/>
                <w:szCs w:val="16"/>
              </w:rPr>
            </w:pPr>
            <w:r w:rsidRPr="003E0FCC">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E14F07" w:rsidRDefault="00222C69" w:rsidP="00F04608">
            <w:pPr>
              <w:tabs>
                <w:tab w:val="left" w:pos="12600"/>
              </w:tabs>
              <w:jc w:val="center"/>
              <w:rPr>
                <w:rFonts w:ascii="Arial" w:hAnsi="Arial" w:cs="Arial"/>
                <w:sz w:val="16"/>
                <w:szCs w:val="16"/>
              </w:rPr>
            </w:pPr>
            <w:r w:rsidRPr="003E0FCC">
              <w:rPr>
                <w:rFonts w:ascii="Arial" w:hAnsi="Arial" w:cs="Arial"/>
                <w:sz w:val="16"/>
                <w:szCs w:val="16"/>
              </w:rPr>
              <w:t>UA/18447/01/01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E12FD4" w:rsidRDefault="00222C69" w:rsidP="00F04608">
            <w:pPr>
              <w:tabs>
                <w:tab w:val="left" w:pos="12600"/>
              </w:tabs>
              <w:rPr>
                <w:rFonts w:ascii="Arial" w:hAnsi="Arial" w:cs="Arial"/>
                <w:b/>
                <w:i/>
                <w:color w:val="000000"/>
                <w:sz w:val="16"/>
                <w:szCs w:val="16"/>
              </w:rPr>
            </w:pPr>
            <w:r w:rsidRPr="00E12FD4">
              <w:rPr>
                <w:rFonts w:ascii="Arial" w:hAnsi="Arial" w:cs="Arial"/>
                <w:b/>
                <w:sz w:val="16"/>
                <w:szCs w:val="16"/>
              </w:rPr>
              <w:t>БРІХАЛІ™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E12FD4" w:rsidRDefault="00222C69" w:rsidP="00F04608">
            <w:pPr>
              <w:tabs>
                <w:tab w:val="left" w:pos="12600"/>
              </w:tabs>
              <w:rPr>
                <w:rFonts w:ascii="Arial" w:hAnsi="Arial" w:cs="Arial"/>
                <w:color w:val="000000"/>
                <w:sz w:val="16"/>
                <w:szCs w:val="16"/>
              </w:rPr>
            </w:pPr>
            <w:r w:rsidRPr="00E12FD4">
              <w:rPr>
                <w:rFonts w:ascii="Arial" w:hAnsi="Arial" w:cs="Arial"/>
                <w:color w:val="000000"/>
                <w:sz w:val="16"/>
                <w:szCs w:val="16"/>
              </w:rPr>
              <w:t>лосьйон, 0,01 %, по 100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E12FD4" w:rsidRDefault="00222C69" w:rsidP="00F04608">
            <w:pPr>
              <w:tabs>
                <w:tab w:val="left" w:pos="12600"/>
              </w:tabs>
              <w:jc w:val="center"/>
              <w:rPr>
                <w:rFonts w:ascii="Arial" w:hAnsi="Arial" w:cs="Arial"/>
                <w:color w:val="000000"/>
                <w:sz w:val="16"/>
                <w:szCs w:val="16"/>
              </w:rPr>
            </w:pPr>
            <w:r w:rsidRPr="00E12FD4">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E12FD4" w:rsidRDefault="00222C69" w:rsidP="00F04608">
            <w:pPr>
              <w:tabs>
                <w:tab w:val="left" w:pos="12600"/>
              </w:tabs>
              <w:jc w:val="center"/>
              <w:rPr>
                <w:rFonts w:ascii="Arial" w:hAnsi="Arial" w:cs="Arial"/>
                <w:color w:val="000000"/>
                <w:sz w:val="16"/>
                <w:szCs w:val="16"/>
              </w:rPr>
            </w:pPr>
            <w:r w:rsidRPr="00E12F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E12FD4" w:rsidRDefault="00222C69" w:rsidP="00F04608">
            <w:pPr>
              <w:tabs>
                <w:tab w:val="left" w:pos="12600"/>
              </w:tabs>
              <w:jc w:val="center"/>
              <w:rPr>
                <w:rFonts w:ascii="Arial" w:hAnsi="Arial" w:cs="Arial"/>
                <w:color w:val="000000"/>
                <w:sz w:val="16"/>
                <w:szCs w:val="16"/>
              </w:rPr>
            </w:pPr>
            <w:r w:rsidRPr="00E12FD4">
              <w:rPr>
                <w:rFonts w:ascii="Arial" w:hAnsi="Arial" w:cs="Arial"/>
                <w:color w:val="000000"/>
                <w:sz w:val="16"/>
                <w:szCs w:val="16"/>
              </w:rPr>
              <w:t>виробництво, пакування, маркування, випуск серії та дослідження стабільності:</w:t>
            </w:r>
            <w:r w:rsidRPr="00E12FD4">
              <w:rPr>
                <w:rFonts w:ascii="Arial" w:hAnsi="Arial" w:cs="Arial"/>
                <w:color w:val="000000"/>
                <w:sz w:val="16"/>
                <w:szCs w:val="16"/>
              </w:rPr>
              <w:br/>
              <w:t>Бауш Хелс Компаніс Інк., Канада;</w:t>
            </w:r>
            <w:r w:rsidRPr="00E12FD4">
              <w:rPr>
                <w:rFonts w:ascii="Arial" w:hAnsi="Arial" w:cs="Arial"/>
                <w:color w:val="000000"/>
                <w:sz w:val="16"/>
                <w:szCs w:val="16"/>
              </w:rPr>
              <w:br/>
              <w:t>альтернативна дільниця, на якій проводяться випуск серії та дослідження стабільності:</w:t>
            </w:r>
            <w:r w:rsidRPr="00E12FD4">
              <w:rPr>
                <w:rFonts w:ascii="Arial" w:hAnsi="Arial" w:cs="Arial"/>
                <w:color w:val="000000"/>
                <w:sz w:val="16"/>
                <w:szCs w:val="16"/>
              </w:rPr>
              <w:br/>
              <w:t>Бауш Хелс Америкас Інк., Сполучені Штати Америки;</w:t>
            </w:r>
            <w:r w:rsidRPr="00E12FD4">
              <w:rPr>
                <w:rFonts w:ascii="Arial" w:hAnsi="Arial" w:cs="Arial"/>
                <w:color w:val="000000"/>
                <w:sz w:val="16"/>
                <w:szCs w:val="16"/>
              </w:rPr>
              <w:br/>
              <w:t>альтернативна дільниця, на якій проводяться мікробіологічні дослідження:</w:t>
            </w:r>
            <w:r w:rsidRPr="00E12FD4">
              <w:rPr>
                <w:rFonts w:ascii="Arial" w:hAnsi="Arial" w:cs="Arial"/>
                <w:color w:val="000000"/>
                <w:sz w:val="16"/>
                <w:szCs w:val="16"/>
              </w:rPr>
              <w:br/>
              <w:t>Пасифік БіоЛабс (ПБЛ), Сполучені Штати Америки;</w:t>
            </w:r>
            <w:r w:rsidRPr="00E12FD4">
              <w:rPr>
                <w:rFonts w:ascii="Arial" w:hAnsi="Arial" w:cs="Arial"/>
                <w:color w:val="000000"/>
                <w:sz w:val="16"/>
                <w:szCs w:val="16"/>
              </w:rPr>
              <w:br/>
              <w:t>дільниця, на якій проводяться випробування розміру крапель емульсії:</w:t>
            </w:r>
            <w:r w:rsidRPr="00E12FD4">
              <w:rPr>
                <w:rFonts w:ascii="Arial" w:hAnsi="Arial" w:cs="Arial"/>
                <w:color w:val="000000"/>
                <w:sz w:val="16"/>
                <w:szCs w:val="16"/>
              </w:rPr>
              <w:br/>
              <w:t>Партикал Текнолоджи Лабс (ПТЛ), Сполучені Штати Америки;</w:t>
            </w:r>
            <w:r w:rsidRPr="00E12FD4">
              <w:rPr>
                <w:rFonts w:ascii="Arial" w:hAnsi="Arial" w:cs="Arial"/>
                <w:color w:val="000000"/>
                <w:sz w:val="16"/>
                <w:szCs w:val="16"/>
              </w:rPr>
              <w:br/>
              <w:t>альтернативна дільниця, на якій проводяться випробування допоміжних речовин:</w:t>
            </w:r>
            <w:r w:rsidRPr="00E12FD4">
              <w:rPr>
                <w:rFonts w:ascii="Arial" w:hAnsi="Arial" w:cs="Arial"/>
                <w:color w:val="000000"/>
                <w:sz w:val="16"/>
                <w:szCs w:val="16"/>
              </w:rPr>
              <w:br/>
              <w:t>Елементал Матіріалс Текнолоджи Канада Інк., Канада;</w:t>
            </w:r>
            <w:r w:rsidRPr="00E12FD4">
              <w:rPr>
                <w:rFonts w:ascii="Arial" w:hAnsi="Arial" w:cs="Arial"/>
                <w:color w:val="000000"/>
                <w:sz w:val="16"/>
                <w:szCs w:val="16"/>
              </w:rPr>
              <w:br/>
              <w:t xml:space="preserve">ЕсДжіЕс Канада Інк., Канада; </w:t>
            </w:r>
            <w:r w:rsidRPr="00E12FD4">
              <w:rPr>
                <w:rFonts w:ascii="Arial" w:hAnsi="Arial" w:cs="Arial"/>
                <w:color w:val="000000"/>
                <w:sz w:val="16"/>
                <w:szCs w:val="16"/>
              </w:rPr>
              <w:br/>
              <w:t>ЕсДжіЕс Канада Інк., Канада;</w:t>
            </w:r>
            <w:r w:rsidRPr="00E12FD4">
              <w:rPr>
                <w:rFonts w:ascii="Arial" w:hAnsi="Arial" w:cs="Arial"/>
                <w:color w:val="000000"/>
                <w:sz w:val="16"/>
                <w:szCs w:val="16"/>
              </w:rPr>
              <w:br/>
              <w:t>Неофарм Лабс Інк., 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E12FD4" w:rsidRDefault="00222C69" w:rsidP="00F04608">
            <w:pPr>
              <w:tabs>
                <w:tab w:val="left" w:pos="12600"/>
              </w:tabs>
              <w:jc w:val="center"/>
              <w:rPr>
                <w:rFonts w:ascii="Arial" w:hAnsi="Arial" w:cs="Arial"/>
                <w:color w:val="000000"/>
                <w:sz w:val="16"/>
                <w:szCs w:val="16"/>
              </w:rPr>
            </w:pPr>
            <w:r w:rsidRPr="00E12FD4">
              <w:rPr>
                <w:rFonts w:ascii="Arial" w:hAnsi="Arial" w:cs="Arial"/>
                <w:color w:val="000000"/>
                <w:sz w:val="16"/>
                <w:szCs w:val="16"/>
              </w:rPr>
              <w:t>Канада/</w:t>
            </w:r>
          </w:p>
          <w:p w:rsidR="00222C69" w:rsidRPr="00E12FD4" w:rsidRDefault="00222C69" w:rsidP="00F04608">
            <w:pPr>
              <w:tabs>
                <w:tab w:val="left" w:pos="12600"/>
              </w:tabs>
              <w:jc w:val="center"/>
              <w:rPr>
                <w:rFonts w:ascii="Arial" w:hAnsi="Arial" w:cs="Arial"/>
                <w:color w:val="000000"/>
                <w:sz w:val="16"/>
                <w:szCs w:val="16"/>
              </w:rPr>
            </w:pPr>
            <w:r w:rsidRPr="00E12FD4">
              <w:rPr>
                <w:rFonts w:ascii="Arial" w:hAnsi="Arial" w:cs="Arial"/>
                <w:color w:val="000000"/>
                <w:sz w:val="16"/>
                <w:szCs w:val="16"/>
              </w:rPr>
              <w:t>Сполучені Штати Америки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E12FD4" w:rsidRDefault="00222C69" w:rsidP="00F04608">
            <w:pPr>
              <w:tabs>
                <w:tab w:val="left" w:pos="12600"/>
              </w:tabs>
              <w:jc w:val="center"/>
              <w:rPr>
                <w:rFonts w:ascii="Arial" w:hAnsi="Arial" w:cs="Arial"/>
                <w:color w:val="000000"/>
                <w:sz w:val="16"/>
                <w:szCs w:val="16"/>
              </w:rPr>
            </w:pPr>
            <w:r w:rsidRPr="00E12FD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Діюча редакція: ТОВ "БАУШ ХЕЛС" (Україна, 01130, м.Київ, вул. Підвисоцького Професора, буд. 6-В). Пропонована редакція: ТОВ "БАУШ ХЕЛС УКРАЇНА" (Україна, 03150, м. Київ, вул. Тютюнника Василя, буд. 58/1, офіс 9).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w:t>
            </w:r>
            <w:r w:rsidRPr="00E12FD4">
              <w:rPr>
                <w:rFonts w:ascii="Arial" w:hAnsi="Arial" w:cs="Arial"/>
                <w:color w:val="000000"/>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E12FD4" w:rsidRDefault="00222C69" w:rsidP="00F04608">
            <w:pPr>
              <w:tabs>
                <w:tab w:val="left" w:pos="12600"/>
              </w:tabs>
              <w:jc w:val="center"/>
              <w:rPr>
                <w:rFonts w:ascii="Arial" w:hAnsi="Arial" w:cs="Arial"/>
                <w:b/>
                <w:i/>
                <w:color w:val="000000"/>
                <w:sz w:val="16"/>
                <w:szCs w:val="16"/>
              </w:rPr>
            </w:pPr>
            <w:r w:rsidRPr="00E12FD4">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1D1D5A" w:rsidRDefault="00222C69" w:rsidP="00F04608">
            <w:pPr>
              <w:tabs>
                <w:tab w:val="left" w:pos="12600"/>
              </w:tabs>
              <w:jc w:val="center"/>
              <w:rPr>
                <w:rFonts w:ascii="Arial" w:hAnsi="Arial" w:cs="Arial"/>
                <w:sz w:val="16"/>
                <w:szCs w:val="16"/>
              </w:rPr>
            </w:pPr>
            <w:r w:rsidRPr="00E12FD4">
              <w:rPr>
                <w:rFonts w:ascii="Arial" w:hAnsi="Arial" w:cs="Arial"/>
                <w:sz w:val="16"/>
                <w:szCs w:val="16"/>
              </w:rPr>
              <w:t>UA/18952/01/01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F83AE6" w:rsidRDefault="00222C69" w:rsidP="00F04608">
            <w:pPr>
              <w:pStyle w:val="Normal"/>
              <w:tabs>
                <w:tab w:val="left" w:pos="12600"/>
              </w:tabs>
              <w:rPr>
                <w:rFonts w:ascii="Arial" w:hAnsi="Arial" w:cs="Arial"/>
                <w:b/>
                <w:i/>
                <w:color w:val="000000"/>
                <w:sz w:val="16"/>
                <w:szCs w:val="16"/>
                <w:lang w:val="ru-RU"/>
              </w:rPr>
            </w:pPr>
            <w:r w:rsidRPr="00F83AE6">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F83AE6" w:rsidRDefault="00222C69" w:rsidP="00F04608">
            <w:pPr>
              <w:pStyle w:val="Normal"/>
              <w:tabs>
                <w:tab w:val="left" w:pos="12600"/>
              </w:tabs>
              <w:rPr>
                <w:rFonts w:ascii="Arial" w:hAnsi="Arial" w:cs="Arial"/>
                <w:color w:val="000000"/>
                <w:sz w:val="16"/>
                <w:szCs w:val="16"/>
                <w:lang w:val="ru-RU"/>
              </w:rPr>
            </w:pPr>
            <w:r w:rsidRPr="00F83AE6">
              <w:rPr>
                <w:rFonts w:ascii="Arial" w:hAnsi="Arial" w:cs="Arial"/>
                <w:color w:val="000000"/>
                <w:sz w:val="16"/>
                <w:szCs w:val="16"/>
                <w:lang w:val="ru-RU"/>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F83AE6">
              <w:rPr>
                <w:rFonts w:ascii="Arial" w:hAnsi="Arial" w:cs="Arial"/>
                <w:color w:val="000000"/>
                <w:sz w:val="16"/>
                <w:szCs w:val="16"/>
              </w:rPr>
              <w:t>FluroTec</w:t>
            </w:r>
            <w:r w:rsidRPr="00F83AE6">
              <w:rPr>
                <w:rFonts w:ascii="Arial" w:hAnsi="Arial" w:cs="Arial"/>
                <w:color w:val="000000"/>
                <w:sz w:val="16"/>
                <w:szCs w:val="16"/>
                <w:lang w:val="ru-RU"/>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F83AE6" w:rsidRDefault="00222C69" w:rsidP="00F04608">
            <w:pPr>
              <w:pStyle w:val="Normal"/>
              <w:tabs>
                <w:tab w:val="left" w:pos="12600"/>
              </w:tabs>
              <w:jc w:val="center"/>
              <w:rPr>
                <w:rFonts w:ascii="Arial" w:hAnsi="Arial" w:cs="Arial"/>
                <w:color w:val="000000"/>
                <w:sz w:val="16"/>
                <w:szCs w:val="16"/>
                <w:lang w:val="ru-RU"/>
              </w:rPr>
            </w:pPr>
            <w:r w:rsidRPr="00F83AE6">
              <w:rPr>
                <w:rFonts w:ascii="Arial" w:hAnsi="Arial" w:cs="Arial"/>
                <w:color w:val="000000"/>
                <w:sz w:val="16"/>
                <w:szCs w:val="16"/>
                <w:lang w:val="ru-RU"/>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F83AE6" w:rsidRDefault="00222C69" w:rsidP="00F04608">
            <w:pPr>
              <w:pStyle w:val="Normal"/>
              <w:tabs>
                <w:tab w:val="left" w:pos="12600"/>
              </w:tabs>
              <w:jc w:val="center"/>
              <w:rPr>
                <w:rFonts w:ascii="Arial" w:hAnsi="Arial" w:cs="Arial"/>
                <w:color w:val="000000"/>
                <w:sz w:val="16"/>
                <w:szCs w:val="16"/>
              </w:rPr>
            </w:pPr>
            <w:r w:rsidRPr="00F83AE6">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F83AE6" w:rsidRDefault="00222C69" w:rsidP="00F04608">
            <w:pPr>
              <w:pStyle w:val="Normal"/>
              <w:tabs>
                <w:tab w:val="left" w:pos="12600"/>
              </w:tabs>
              <w:jc w:val="center"/>
              <w:rPr>
                <w:rFonts w:ascii="Arial" w:hAnsi="Arial" w:cs="Arial"/>
                <w:color w:val="000000"/>
                <w:sz w:val="16"/>
                <w:szCs w:val="16"/>
              </w:rPr>
            </w:pPr>
            <w:r w:rsidRPr="00F83AE6">
              <w:rPr>
                <w:rFonts w:ascii="Arial" w:hAnsi="Arial" w:cs="Arial"/>
                <w:color w:val="000000"/>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Бакстер)а, маркування та вторинне пакування, сертифікація та випуск серії: а Тестування при ввезенні включає проведення всіх тестів при випуску серії кінцевого продукту Мерк Шарп і Доум Б.В., Нідерланди;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 Мерк Шарп і Доум ЛЛС, США;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Карлоу), тестування стабільності:</w:t>
            </w:r>
            <w:r w:rsidRPr="00F83AE6">
              <w:rPr>
                <w:rFonts w:ascii="Arial" w:hAnsi="Arial" w:cs="Arial"/>
                <w:color w:val="000000"/>
                <w:sz w:val="16"/>
                <w:szCs w:val="16"/>
              </w:rPr>
              <w:br/>
              <w:t>МСД Інтернешнл ГмбХ/МСД Ірландія (Карлоу), Ірландiя; маркування та вторинне пакування: Рові Фарма Індастріал Сервісес, С.А., 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F83AE6" w:rsidRDefault="00222C69" w:rsidP="00F04608">
            <w:pPr>
              <w:pStyle w:val="Normal"/>
              <w:tabs>
                <w:tab w:val="left" w:pos="12600"/>
              </w:tabs>
              <w:jc w:val="center"/>
              <w:rPr>
                <w:rFonts w:ascii="Arial" w:hAnsi="Arial" w:cs="Arial"/>
                <w:sz w:val="16"/>
                <w:szCs w:val="16"/>
              </w:rPr>
            </w:pPr>
            <w:r w:rsidRPr="00F83AE6">
              <w:rPr>
                <w:rFonts w:ascii="Arial" w:hAnsi="Arial" w:cs="Arial"/>
                <w:sz w:val="16"/>
                <w:szCs w:val="16"/>
              </w:rPr>
              <w:t>США/</w:t>
            </w:r>
          </w:p>
          <w:p w:rsidR="00222C69" w:rsidRPr="00F83AE6" w:rsidRDefault="00222C69" w:rsidP="00F04608">
            <w:pPr>
              <w:pStyle w:val="Normal"/>
              <w:tabs>
                <w:tab w:val="left" w:pos="12600"/>
              </w:tabs>
              <w:jc w:val="center"/>
              <w:rPr>
                <w:rFonts w:ascii="Arial" w:hAnsi="Arial" w:cs="Arial"/>
                <w:sz w:val="16"/>
                <w:szCs w:val="16"/>
              </w:rPr>
            </w:pPr>
            <w:r w:rsidRPr="00F83AE6">
              <w:rPr>
                <w:rFonts w:ascii="Arial" w:hAnsi="Arial" w:cs="Arial"/>
                <w:sz w:val="16"/>
                <w:szCs w:val="16"/>
              </w:rPr>
              <w:t>Нідерланди/</w:t>
            </w:r>
          </w:p>
          <w:p w:rsidR="00222C69" w:rsidRPr="00F83AE6" w:rsidRDefault="00222C69" w:rsidP="00F04608">
            <w:pPr>
              <w:pStyle w:val="Normal"/>
              <w:tabs>
                <w:tab w:val="left" w:pos="12600"/>
              </w:tabs>
              <w:jc w:val="center"/>
              <w:rPr>
                <w:rFonts w:ascii="Arial" w:hAnsi="Arial" w:cs="Arial"/>
                <w:sz w:val="16"/>
                <w:szCs w:val="16"/>
              </w:rPr>
            </w:pPr>
            <w:r w:rsidRPr="00F83AE6">
              <w:rPr>
                <w:rFonts w:ascii="Arial" w:hAnsi="Arial" w:cs="Arial"/>
                <w:sz w:val="16"/>
                <w:szCs w:val="16"/>
              </w:rPr>
              <w:t>Ірландія/</w:t>
            </w:r>
          </w:p>
          <w:p w:rsidR="00222C69" w:rsidRPr="00F83AE6" w:rsidRDefault="00222C69" w:rsidP="00F04608">
            <w:pPr>
              <w:pStyle w:val="Normal"/>
              <w:tabs>
                <w:tab w:val="left" w:pos="12600"/>
              </w:tabs>
              <w:jc w:val="center"/>
              <w:rPr>
                <w:rFonts w:ascii="Arial" w:hAnsi="Arial" w:cs="Arial"/>
                <w:sz w:val="16"/>
                <w:szCs w:val="16"/>
              </w:rPr>
            </w:pPr>
            <w:r w:rsidRPr="00F83AE6">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F83AE6" w:rsidRDefault="00222C69" w:rsidP="00F04608">
            <w:pPr>
              <w:pStyle w:val="Normal"/>
              <w:tabs>
                <w:tab w:val="left" w:pos="12600"/>
              </w:tabs>
              <w:jc w:val="center"/>
              <w:rPr>
                <w:rFonts w:ascii="Arial" w:hAnsi="Arial" w:cs="Arial"/>
                <w:color w:val="000000"/>
                <w:sz w:val="16"/>
                <w:szCs w:val="16"/>
              </w:rPr>
            </w:pPr>
            <w:r w:rsidRPr="00F83AE6">
              <w:rPr>
                <w:rFonts w:ascii="Arial" w:hAnsi="Arial" w:cs="Arial"/>
                <w:color w:val="000000"/>
                <w:sz w:val="16"/>
                <w:szCs w:val="16"/>
              </w:rPr>
              <w:t>В.ІІ.g.2. II</w:t>
            </w:r>
            <w:r w:rsidRPr="00F83AE6">
              <w:rPr>
                <w:rFonts w:ascii="Arial" w:hAnsi="Arial" w:cs="Arial"/>
                <w:color w:val="000000"/>
                <w:sz w:val="16"/>
                <w:szCs w:val="16"/>
              </w:rPr>
              <w:br/>
              <w:t>To introduce a post-approval change management protocol (PACMP) to introduce alternatives and/or replacements for primary packaging components:</w:t>
            </w:r>
            <w:r w:rsidRPr="00F83AE6">
              <w:rPr>
                <w:rFonts w:ascii="Arial" w:hAnsi="Arial" w:cs="Arial"/>
                <w:color w:val="000000"/>
                <w:sz w:val="16"/>
                <w:szCs w:val="16"/>
              </w:rPr>
              <w:br/>
              <w:t>- Glass Vial and Rubber Stopper for Vial Presentation and/or</w:t>
            </w:r>
            <w:r w:rsidRPr="00F83AE6">
              <w:rPr>
                <w:rFonts w:ascii="Arial" w:hAnsi="Arial" w:cs="Arial"/>
                <w:color w:val="000000"/>
                <w:sz w:val="16"/>
                <w:szCs w:val="16"/>
              </w:rPr>
              <w:br/>
              <w:t>- Glass Barrel with Tip Cap and Plunger Stopper for Pre-filled Syringe (PFS) Presentation.</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Default="00222C69" w:rsidP="00F04608">
            <w:pPr>
              <w:pStyle w:val="Normal"/>
              <w:tabs>
                <w:tab w:val="left" w:pos="12600"/>
              </w:tabs>
              <w:ind w:left="-185"/>
              <w:jc w:val="center"/>
              <w:rPr>
                <w:rFonts w:ascii="Arial" w:hAnsi="Arial" w:cs="Arial"/>
                <w:i/>
                <w:sz w:val="16"/>
                <w:szCs w:val="16"/>
              </w:rPr>
            </w:pPr>
            <w:r w:rsidRPr="00F83AE6">
              <w:rPr>
                <w:rFonts w:ascii="Arial" w:hAnsi="Arial" w:cs="Arial"/>
                <w:i/>
                <w:sz w:val="16"/>
                <w:szCs w:val="16"/>
              </w:rPr>
              <w:t xml:space="preserve">за </w:t>
            </w:r>
          </w:p>
          <w:p w:rsidR="00222C69" w:rsidRPr="00F83AE6" w:rsidRDefault="00222C69" w:rsidP="00F04608">
            <w:pPr>
              <w:pStyle w:val="Normal"/>
              <w:tabs>
                <w:tab w:val="left" w:pos="12600"/>
              </w:tabs>
              <w:ind w:left="-185"/>
              <w:jc w:val="center"/>
              <w:rPr>
                <w:rFonts w:ascii="Arial" w:hAnsi="Arial" w:cs="Arial"/>
                <w:b/>
                <w:i/>
                <w:color w:val="000000"/>
                <w:sz w:val="16"/>
                <w:szCs w:val="16"/>
              </w:rPr>
            </w:pPr>
            <w:r w:rsidRPr="00F83AE6">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F83AE6" w:rsidRDefault="00222C69" w:rsidP="00F04608">
            <w:pPr>
              <w:pStyle w:val="Normal"/>
              <w:tabs>
                <w:tab w:val="left" w:pos="12600"/>
              </w:tabs>
              <w:jc w:val="center"/>
              <w:rPr>
                <w:rFonts w:ascii="Arial" w:hAnsi="Arial" w:cs="Arial"/>
                <w:sz w:val="16"/>
                <w:szCs w:val="16"/>
              </w:rPr>
            </w:pPr>
            <w:r w:rsidRPr="00F83AE6">
              <w:rPr>
                <w:rFonts w:ascii="Arial" w:hAnsi="Arial" w:cs="Arial"/>
                <w:sz w:val="16"/>
                <w:szCs w:val="16"/>
              </w:rPr>
              <w:t>UA/20128/01/01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6F255D" w:rsidRDefault="00222C69" w:rsidP="00F04608">
            <w:pPr>
              <w:tabs>
                <w:tab w:val="left" w:pos="12600"/>
              </w:tabs>
              <w:rPr>
                <w:rFonts w:ascii="Arial" w:hAnsi="Arial" w:cs="Arial"/>
                <w:b/>
                <w:i/>
                <w:color w:val="000000"/>
                <w:sz w:val="16"/>
                <w:szCs w:val="16"/>
              </w:rPr>
            </w:pPr>
            <w:r w:rsidRPr="006F255D">
              <w:rPr>
                <w:rFonts w:ascii="Arial" w:hAnsi="Arial" w:cs="Arial"/>
                <w:b/>
                <w:sz w:val="16"/>
                <w:szCs w:val="16"/>
              </w:rPr>
              <w:t>ДАУНОБЛАСТИН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6F255D" w:rsidRDefault="00222C69" w:rsidP="00F04608">
            <w:pPr>
              <w:tabs>
                <w:tab w:val="left" w:pos="12600"/>
              </w:tabs>
              <w:rPr>
                <w:rFonts w:ascii="Arial" w:hAnsi="Arial" w:cs="Arial"/>
                <w:color w:val="000000"/>
                <w:sz w:val="16"/>
                <w:szCs w:val="16"/>
              </w:rPr>
            </w:pPr>
            <w:r w:rsidRPr="006F255D">
              <w:rPr>
                <w:rFonts w:ascii="Arial" w:hAnsi="Arial" w:cs="Arial"/>
                <w:color w:val="000000"/>
                <w:sz w:val="16"/>
                <w:szCs w:val="16"/>
              </w:rPr>
              <w:t xml:space="preserve">порошок для концентрату для розчину для інфузій, 20 мг; по 1 флакону в картонній упаковці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6F255D" w:rsidRDefault="00222C69" w:rsidP="00F04608">
            <w:pPr>
              <w:tabs>
                <w:tab w:val="left" w:pos="12600"/>
              </w:tabs>
              <w:jc w:val="center"/>
              <w:rPr>
                <w:rFonts w:ascii="Arial" w:hAnsi="Arial" w:cs="Arial"/>
                <w:color w:val="000000"/>
                <w:sz w:val="16"/>
                <w:szCs w:val="16"/>
              </w:rPr>
            </w:pPr>
            <w:r w:rsidRPr="006F255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6F255D" w:rsidRDefault="00222C69" w:rsidP="00F04608">
            <w:pPr>
              <w:tabs>
                <w:tab w:val="left" w:pos="12600"/>
              </w:tabs>
              <w:jc w:val="center"/>
              <w:rPr>
                <w:rFonts w:ascii="Arial" w:hAnsi="Arial" w:cs="Arial"/>
                <w:color w:val="000000"/>
                <w:sz w:val="16"/>
                <w:szCs w:val="16"/>
              </w:rPr>
            </w:pPr>
            <w:r w:rsidRPr="006F255D">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6F255D" w:rsidRDefault="00222C69" w:rsidP="00F04608">
            <w:pPr>
              <w:tabs>
                <w:tab w:val="left" w:pos="12600"/>
              </w:tabs>
              <w:jc w:val="center"/>
              <w:rPr>
                <w:rFonts w:ascii="Arial" w:hAnsi="Arial" w:cs="Arial"/>
                <w:color w:val="000000"/>
                <w:sz w:val="16"/>
                <w:szCs w:val="16"/>
              </w:rPr>
            </w:pPr>
            <w:r w:rsidRPr="006F255D">
              <w:rPr>
                <w:rFonts w:ascii="Arial" w:hAnsi="Arial" w:cs="Arial"/>
                <w:color w:val="000000"/>
                <w:sz w:val="16"/>
                <w:szCs w:val="16"/>
              </w:rPr>
              <w:t xml:space="preserve">виробництво, первинне та вторинне пакування, контроль якості, випуск серії, випробування стабільності: Латіна Фарма С.п.А.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6F255D" w:rsidRDefault="00222C69" w:rsidP="00F04608">
            <w:pPr>
              <w:tabs>
                <w:tab w:val="left" w:pos="12600"/>
              </w:tabs>
              <w:jc w:val="center"/>
              <w:rPr>
                <w:rFonts w:ascii="Arial" w:hAnsi="Arial" w:cs="Arial"/>
                <w:color w:val="000000"/>
                <w:sz w:val="16"/>
                <w:szCs w:val="16"/>
              </w:rPr>
            </w:pPr>
            <w:r w:rsidRPr="006F255D">
              <w:rPr>
                <w:rFonts w:ascii="Arial" w:hAnsi="Arial" w:cs="Arial"/>
                <w:color w:val="000000"/>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6F255D" w:rsidRDefault="00222C69" w:rsidP="00F04608">
            <w:pPr>
              <w:tabs>
                <w:tab w:val="left" w:pos="12600"/>
              </w:tabs>
              <w:jc w:val="center"/>
              <w:rPr>
                <w:rFonts w:ascii="Arial" w:hAnsi="Arial" w:cs="Arial"/>
                <w:color w:val="000000"/>
                <w:sz w:val="16"/>
                <w:szCs w:val="16"/>
              </w:rPr>
            </w:pPr>
            <w:r w:rsidRPr="006F255D">
              <w:rPr>
                <w:rFonts w:ascii="Arial" w:hAnsi="Arial" w:cs="Arial"/>
                <w:color w:val="000000"/>
                <w:sz w:val="16"/>
                <w:szCs w:val="16"/>
              </w:rPr>
              <w:t xml:space="preserve">Тип ІА – B.ІІІ.2.b: Зміни, пов'язані з необхідністю приведення у відповідність до оновлення відповідної монографії Європейської Фармакопеї, приведення специфікації діючої речовини відповідно до оновленої монографії Європейської Фармакопеї для Даунорубіцину гідрохлориду.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Default="00222C69" w:rsidP="00F04608">
            <w:pPr>
              <w:tabs>
                <w:tab w:val="left" w:pos="12600"/>
              </w:tabs>
              <w:ind w:left="-185"/>
              <w:jc w:val="center"/>
              <w:rPr>
                <w:rFonts w:ascii="Arial" w:hAnsi="Arial" w:cs="Arial"/>
                <w:i/>
                <w:sz w:val="16"/>
                <w:szCs w:val="16"/>
              </w:rPr>
            </w:pPr>
            <w:r w:rsidRPr="006F255D">
              <w:rPr>
                <w:rFonts w:ascii="Arial" w:hAnsi="Arial" w:cs="Arial"/>
                <w:i/>
                <w:sz w:val="16"/>
                <w:szCs w:val="16"/>
              </w:rPr>
              <w:t xml:space="preserve">за </w:t>
            </w:r>
          </w:p>
          <w:p w:rsidR="00222C69" w:rsidRPr="006F255D" w:rsidRDefault="00222C69" w:rsidP="00F04608">
            <w:pPr>
              <w:tabs>
                <w:tab w:val="left" w:pos="12600"/>
              </w:tabs>
              <w:ind w:left="-185"/>
              <w:jc w:val="center"/>
              <w:rPr>
                <w:rFonts w:ascii="Arial" w:hAnsi="Arial" w:cs="Arial"/>
                <w:b/>
                <w:i/>
                <w:color w:val="000000"/>
                <w:sz w:val="16"/>
                <w:szCs w:val="16"/>
              </w:rPr>
            </w:pPr>
            <w:r w:rsidRPr="006F255D">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6F255D" w:rsidRDefault="00222C69" w:rsidP="00F04608">
            <w:pPr>
              <w:tabs>
                <w:tab w:val="left" w:pos="12600"/>
              </w:tabs>
              <w:jc w:val="center"/>
              <w:rPr>
                <w:rFonts w:ascii="Arial" w:hAnsi="Arial" w:cs="Arial"/>
                <w:sz w:val="16"/>
                <w:szCs w:val="16"/>
              </w:rPr>
            </w:pPr>
            <w:r w:rsidRPr="006F255D">
              <w:rPr>
                <w:rFonts w:ascii="Arial" w:hAnsi="Arial" w:cs="Arial"/>
                <w:sz w:val="16"/>
                <w:szCs w:val="16"/>
              </w:rPr>
              <w:t>UA/20200/01/01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C76FFD" w:rsidRDefault="00222C69" w:rsidP="00F04608">
            <w:pPr>
              <w:pStyle w:val="Normal"/>
              <w:tabs>
                <w:tab w:val="left" w:pos="12600"/>
              </w:tabs>
              <w:rPr>
                <w:rFonts w:ascii="Arial" w:hAnsi="Arial" w:cs="Arial"/>
                <w:b/>
                <w:i/>
                <w:color w:val="000000"/>
                <w:sz w:val="16"/>
                <w:szCs w:val="16"/>
              </w:rPr>
            </w:pPr>
            <w:r w:rsidRPr="00C76FFD">
              <w:rPr>
                <w:rFonts w:ascii="Arial" w:hAnsi="Arial" w:cs="Arial"/>
                <w:b/>
                <w:sz w:val="16"/>
                <w:szCs w:val="16"/>
              </w:rPr>
              <w:t>ДЕЛСТРІГО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rPr>
                <w:rFonts w:ascii="Arial" w:hAnsi="Arial" w:cs="Arial"/>
                <w:color w:val="000000"/>
                <w:sz w:val="16"/>
                <w:szCs w:val="16"/>
                <w:lang w:val="ru-RU"/>
              </w:rPr>
            </w:pPr>
            <w:r w:rsidRPr="00C76FFD">
              <w:rPr>
                <w:rFonts w:ascii="Arial" w:hAnsi="Arial" w:cs="Arial"/>
                <w:color w:val="000000"/>
                <w:sz w:val="16"/>
                <w:szCs w:val="16"/>
                <w:lang w:val="ru-RU"/>
              </w:rPr>
              <w:t>таблетки, вкриті плівковою оболонкою, по 100 мг/300 мг/245 мг, 30 таблеток, вкритих плівковою оболонкою у пляшці, 1 пляшка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color w:val="000000"/>
                <w:sz w:val="16"/>
                <w:szCs w:val="16"/>
                <w:lang w:val="ru-RU"/>
              </w:rPr>
            </w:pPr>
            <w:r w:rsidRPr="00C76FFD">
              <w:rPr>
                <w:rFonts w:ascii="Arial" w:hAnsi="Arial" w:cs="Arial"/>
                <w:color w:val="000000"/>
                <w:sz w:val="16"/>
                <w:szCs w:val="16"/>
                <w:lang w:val="ru-RU"/>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 xml:space="preserve">проміжний продукт доравірину, висушений розпиленням: виробництво/аналітичне тестування: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Ховіон ФармаСенсія С.А., Португалія;</w:t>
            </w:r>
            <w:r w:rsidRPr="00C76FFD">
              <w:rPr>
                <w:rFonts w:ascii="Arial" w:hAnsi="Arial" w:cs="Arial"/>
                <w:color w:val="000000"/>
                <w:sz w:val="16"/>
                <w:szCs w:val="16"/>
              </w:rPr>
              <w:br/>
              <w:t xml:space="preserve">проміжний продукт доравірину, висушений розпиленням: виробництво/аналітичне тестування: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 xml:space="preserve">Ф.І.С. - Фаббріка Італьяна Сінтетічі С.п.А., Італія; мікробіологічне тестування якості: Еурофінс Біофарма Продакт Тестінг Ірландія Лтд, Ірландія;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тестування стабільності:</w:t>
            </w:r>
            <w:r w:rsidRPr="00C76FFD">
              <w:rPr>
                <w:rFonts w:ascii="Arial" w:hAnsi="Arial" w:cs="Arial"/>
                <w:color w:val="000000"/>
                <w:sz w:val="16"/>
                <w:szCs w:val="16"/>
              </w:rPr>
              <w:br/>
              <w:t xml:space="preserve">Органон Фарма (Велика Британія) Лімітед, Велика Британія;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 xml:space="preserve">Мерк Шарп і Доум ЛЛС, США;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 xml:space="preserve">виробництво (роликове ущільнення, змішування/змащування гранул доравірину та ламівудину/тенофовіру дизопроксилу фумарату, тиснення, покриття плівковою оболонкою), аналітичне тестування при випуску: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 xml:space="preserve">МСД Інтернешнл ГмбХ, Ірландія;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первинне та вторинне пакування, випуск серії:</w:t>
            </w:r>
            <w:r w:rsidRPr="00C76FFD">
              <w:rPr>
                <w:rFonts w:ascii="Arial" w:hAnsi="Arial" w:cs="Arial"/>
                <w:color w:val="000000"/>
                <w:sz w:val="16"/>
                <w:szCs w:val="16"/>
              </w:rPr>
              <w:br/>
              <w:t>Мерк Шарп і Доум Б.В., Нідерланди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Португалія/</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Італія/</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Велика Британія/</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США/</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Ірландія/</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b/>
                <w:color w:val="000000"/>
                <w:sz w:val="16"/>
                <w:szCs w:val="16"/>
              </w:rPr>
              <w:t>Type IA, B.III.2.a.2. - Change of specification(s) of a former non EU Pharmacopoeial substance to fully comply with the Ph. Eur. or with a national pharmacopoeia of a Member State - Excipient/AS starting material</w:t>
            </w:r>
            <w:r w:rsidRPr="00C76FFD">
              <w:rPr>
                <w:rFonts w:ascii="Arial" w:hAnsi="Arial" w:cs="Arial"/>
                <w:color w:val="000000"/>
                <w:sz w:val="16"/>
                <w:szCs w:val="16"/>
              </w:rPr>
              <w:t xml:space="preserve"> - change in the specifications for the Hypromellose acetate succinate Delstrigo (doravirine/lamivudine/tenofovir disoproxil fumarate 100 mg/300 mg/300 mg film coated tablets) to fully comply with the Ph. Eur. Edition 11.4. This outcome does not require any amendment to the Annexes to the EU marketing authorisation(s).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b/>
                <w:i/>
                <w:color w:val="000000"/>
                <w:sz w:val="16"/>
                <w:szCs w:val="16"/>
              </w:rPr>
            </w:pPr>
            <w:r w:rsidRPr="00C76FFD">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sz w:val="16"/>
                <w:szCs w:val="16"/>
              </w:rPr>
            </w:pPr>
            <w:r w:rsidRPr="00C76FFD">
              <w:rPr>
                <w:rFonts w:ascii="Arial" w:hAnsi="Arial" w:cs="Arial"/>
                <w:sz w:val="16"/>
                <w:szCs w:val="16"/>
              </w:rPr>
              <w:t>UA/19937/01/01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207374" w:rsidRDefault="00222C69" w:rsidP="00F04608">
            <w:pPr>
              <w:tabs>
                <w:tab w:val="left" w:pos="12600"/>
              </w:tabs>
              <w:rPr>
                <w:rFonts w:ascii="Arial" w:hAnsi="Arial" w:cs="Arial"/>
                <w:b/>
                <w:i/>
                <w:color w:val="000000"/>
                <w:sz w:val="16"/>
                <w:szCs w:val="16"/>
              </w:rPr>
            </w:pPr>
            <w:r w:rsidRPr="00207374">
              <w:rPr>
                <w:rFonts w:ascii="Arial" w:hAnsi="Arial" w:cs="Arial"/>
                <w:b/>
                <w:sz w:val="16"/>
                <w:szCs w:val="16"/>
              </w:rPr>
              <w:t>ДУОБРІЇ™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207374" w:rsidRDefault="00222C69" w:rsidP="00F04608">
            <w:pPr>
              <w:tabs>
                <w:tab w:val="left" w:pos="12600"/>
              </w:tabs>
              <w:rPr>
                <w:rFonts w:ascii="Arial" w:hAnsi="Arial" w:cs="Arial"/>
                <w:color w:val="000000"/>
                <w:sz w:val="16"/>
                <w:szCs w:val="16"/>
              </w:rPr>
            </w:pPr>
            <w:r w:rsidRPr="00207374">
              <w:rPr>
                <w:rFonts w:ascii="Arial" w:hAnsi="Arial" w:cs="Arial"/>
                <w:color w:val="000000"/>
                <w:sz w:val="16"/>
                <w:szCs w:val="16"/>
              </w:rPr>
              <w:t>лосьйон, 0,01%/0,045%; по 45 г у тубі, по 1 тубі в картонній коробці; по 60 г у тубі, по 1 тубі в картонній коробці; по 100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207374" w:rsidRDefault="00222C69" w:rsidP="00F04608">
            <w:pPr>
              <w:tabs>
                <w:tab w:val="left" w:pos="12600"/>
              </w:tabs>
              <w:jc w:val="center"/>
              <w:rPr>
                <w:rFonts w:ascii="Arial" w:hAnsi="Arial" w:cs="Arial"/>
                <w:color w:val="000000"/>
                <w:sz w:val="16"/>
                <w:szCs w:val="16"/>
              </w:rPr>
            </w:pPr>
            <w:r w:rsidRPr="00207374">
              <w:rPr>
                <w:rFonts w:ascii="Arial" w:hAnsi="Arial" w:cs="Arial"/>
                <w:color w:val="000000"/>
                <w:sz w:val="16"/>
                <w:szCs w:val="16"/>
              </w:rPr>
              <w:t>ТОВ "БАУШ ХЕЛС УКРАЇНА"</w:t>
            </w:r>
            <w:r w:rsidRPr="0020737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207374" w:rsidRDefault="00222C69" w:rsidP="00F04608">
            <w:pPr>
              <w:tabs>
                <w:tab w:val="left" w:pos="12600"/>
              </w:tabs>
              <w:jc w:val="center"/>
              <w:rPr>
                <w:rFonts w:ascii="Arial" w:hAnsi="Arial" w:cs="Arial"/>
                <w:color w:val="000000"/>
                <w:sz w:val="16"/>
                <w:szCs w:val="16"/>
              </w:rPr>
            </w:pPr>
            <w:r w:rsidRPr="0020737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207374" w:rsidRDefault="00222C69" w:rsidP="00F04608">
            <w:pPr>
              <w:tabs>
                <w:tab w:val="left" w:pos="12600"/>
              </w:tabs>
              <w:jc w:val="center"/>
              <w:rPr>
                <w:rFonts w:ascii="Arial" w:hAnsi="Arial" w:cs="Arial"/>
                <w:color w:val="000000"/>
                <w:sz w:val="16"/>
                <w:szCs w:val="16"/>
              </w:rPr>
            </w:pPr>
            <w:r w:rsidRPr="00207374">
              <w:rPr>
                <w:rFonts w:ascii="Arial" w:hAnsi="Arial" w:cs="Arial"/>
                <w:color w:val="000000"/>
                <w:sz w:val="16"/>
                <w:szCs w:val="16"/>
              </w:rPr>
              <w:t>Виробництво, пакування, маркування, випуск серії та дослідження стабільності: Бауш Хелс Компаніс Інк., Канада; Альтернативна дільниця, на якій проводяться випуск серії та дослідження стабільності: Бауш Хелс Америкас Інк., Сполучені Штати Америки; Альтернативна дільниця, на якій проводяться мікробіологічні дослідження: Пасифік БіоЛабс (ПБЛ), Сполучені Штати Америки;</w:t>
            </w:r>
            <w:r w:rsidRPr="00207374">
              <w:rPr>
                <w:rFonts w:ascii="Arial" w:hAnsi="Arial" w:cs="Arial"/>
                <w:color w:val="000000"/>
                <w:sz w:val="16"/>
                <w:szCs w:val="16"/>
              </w:rPr>
              <w:br/>
              <w:t xml:space="preserve">Дільниця, на якій проводяться випробування розміру крапель емульсії: </w:t>
            </w:r>
          </w:p>
          <w:p w:rsidR="00222C69" w:rsidRPr="00207374" w:rsidRDefault="00222C69" w:rsidP="00F04608">
            <w:pPr>
              <w:tabs>
                <w:tab w:val="left" w:pos="12600"/>
              </w:tabs>
              <w:jc w:val="center"/>
              <w:rPr>
                <w:rFonts w:ascii="Arial" w:hAnsi="Arial" w:cs="Arial"/>
                <w:color w:val="000000"/>
                <w:sz w:val="16"/>
                <w:szCs w:val="16"/>
              </w:rPr>
            </w:pPr>
            <w:r w:rsidRPr="00207374">
              <w:rPr>
                <w:rFonts w:ascii="Arial" w:hAnsi="Arial" w:cs="Arial"/>
                <w:color w:val="000000"/>
                <w:sz w:val="16"/>
                <w:szCs w:val="16"/>
              </w:rPr>
              <w:t>Партикал Текнолоджи Лабс (ПТЛ), Сполучені Штати Америки;</w:t>
            </w:r>
            <w:r w:rsidRPr="00207374">
              <w:rPr>
                <w:rFonts w:ascii="Arial" w:hAnsi="Arial" w:cs="Arial"/>
                <w:color w:val="000000"/>
                <w:sz w:val="16"/>
                <w:szCs w:val="16"/>
              </w:rPr>
              <w:br/>
              <w:t xml:space="preserve">Альтернативні дільниці, на яких проводяться випробування допоміжних речовин: </w:t>
            </w:r>
          </w:p>
          <w:p w:rsidR="00222C69" w:rsidRPr="00207374" w:rsidRDefault="00222C69" w:rsidP="00F04608">
            <w:pPr>
              <w:tabs>
                <w:tab w:val="left" w:pos="12600"/>
              </w:tabs>
              <w:jc w:val="center"/>
              <w:rPr>
                <w:rFonts w:ascii="Arial" w:hAnsi="Arial" w:cs="Arial"/>
                <w:color w:val="000000"/>
                <w:sz w:val="16"/>
                <w:szCs w:val="16"/>
              </w:rPr>
            </w:pPr>
            <w:r w:rsidRPr="00207374">
              <w:rPr>
                <w:rFonts w:ascii="Arial" w:hAnsi="Arial" w:cs="Arial"/>
                <w:color w:val="000000"/>
                <w:sz w:val="16"/>
                <w:szCs w:val="16"/>
              </w:rPr>
              <w:t>Елемент Матіріалс Текнолоджи Канада Інк., Канада;</w:t>
            </w:r>
            <w:r w:rsidRPr="00207374">
              <w:rPr>
                <w:rFonts w:ascii="Arial" w:hAnsi="Arial" w:cs="Arial"/>
                <w:color w:val="000000"/>
                <w:sz w:val="16"/>
                <w:szCs w:val="16"/>
              </w:rPr>
              <w:br/>
              <w:t>ЕсДжіЕс Канада Інк., Канада; ЕсДжіЕс Канада Інк., Канада; Неофарм Лабс Інк., 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207374" w:rsidRDefault="00222C69" w:rsidP="00F04608">
            <w:pPr>
              <w:tabs>
                <w:tab w:val="left" w:pos="12600"/>
              </w:tabs>
              <w:jc w:val="center"/>
              <w:rPr>
                <w:rFonts w:ascii="Arial" w:hAnsi="Arial" w:cs="Arial"/>
                <w:color w:val="000000"/>
                <w:sz w:val="16"/>
                <w:szCs w:val="16"/>
              </w:rPr>
            </w:pPr>
            <w:r w:rsidRPr="00207374">
              <w:rPr>
                <w:rFonts w:ascii="Arial" w:hAnsi="Arial" w:cs="Arial"/>
                <w:color w:val="000000"/>
                <w:sz w:val="16"/>
                <w:szCs w:val="16"/>
              </w:rPr>
              <w:t>Канада/</w:t>
            </w:r>
          </w:p>
          <w:p w:rsidR="00222C69" w:rsidRPr="00207374" w:rsidRDefault="00222C69" w:rsidP="00F04608">
            <w:pPr>
              <w:tabs>
                <w:tab w:val="left" w:pos="12600"/>
              </w:tabs>
              <w:jc w:val="center"/>
              <w:rPr>
                <w:rFonts w:ascii="Arial" w:hAnsi="Arial" w:cs="Arial"/>
                <w:color w:val="000000"/>
                <w:sz w:val="16"/>
                <w:szCs w:val="16"/>
              </w:rPr>
            </w:pPr>
            <w:r w:rsidRPr="00207374">
              <w:rPr>
                <w:rFonts w:ascii="Arial" w:hAnsi="Arial" w:cs="Arial"/>
                <w:color w:val="000000"/>
                <w:sz w:val="16"/>
                <w:szCs w:val="16"/>
              </w:rPr>
              <w:t>Сполучені Штати Америки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207374" w:rsidRDefault="00222C69" w:rsidP="00F04608">
            <w:pPr>
              <w:tabs>
                <w:tab w:val="left" w:pos="12600"/>
              </w:tabs>
              <w:jc w:val="center"/>
              <w:rPr>
                <w:rFonts w:ascii="Arial" w:hAnsi="Arial" w:cs="Arial"/>
                <w:color w:val="000000"/>
                <w:sz w:val="16"/>
                <w:szCs w:val="16"/>
              </w:rPr>
            </w:pPr>
            <w:r w:rsidRPr="00207374">
              <w:rPr>
                <w:rFonts w:ascii="Arial" w:hAnsi="Arial" w:cs="Arial"/>
                <w:color w:val="000000"/>
                <w:sz w:val="16"/>
                <w:szCs w:val="16"/>
              </w:rPr>
              <w:t>Зміна заявника (власника реєстраційного посвідчення).</w:t>
            </w:r>
            <w:r w:rsidRPr="00207374">
              <w:rPr>
                <w:rFonts w:ascii="Arial" w:hAnsi="Arial" w:cs="Arial"/>
                <w:color w:val="000000"/>
                <w:sz w:val="16"/>
                <w:szCs w:val="16"/>
              </w:rPr>
              <w:br/>
              <w:t>Діюча редакція:</w:t>
            </w:r>
            <w:r w:rsidRPr="00207374">
              <w:rPr>
                <w:rFonts w:ascii="Arial" w:hAnsi="Arial" w:cs="Arial"/>
                <w:color w:val="000000"/>
                <w:sz w:val="16"/>
                <w:szCs w:val="16"/>
              </w:rPr>
              <w:br/>
              <w:t>ТОВ "БАУШ ХЕЛС"</w:t>
            </w:r>
            <w:r w:rsidRPr="00207374">
              <w:rPr>
                <w:rFonts w:ascii="Arial" w:hAnsi="Arial" w:cs="Arial"/>
                <w:color w:val="000000"/>
                <w:sz w:val="16"/>
                <w:szCs w:val="16"/>
              </w:rPr>
              <w:br/>
              <w:t>Україна, 01130, м.Київ,</w:t>
            </w:r>
            <w:r w:rsidRPr="00207374">
              <w:rPr>
                <w:rFonts w:ascii="Arial" w:hAnsi="Arial" w:cs="Arial"/>
                <w:color w:val="000000"/>
                <w:sz w:val="16"/>
                <w:szCs w:val="16"/>
              </w:rPr>
              <w:br/>
              <w:t>вул. Підвисоцького Професора, буд. 6-В</w:t>
            </w:r>
            <w:r w:rsidRPr="00207374">
              <w:rPr>
                <w:rFonts w:ascii="Arial" w:hAnsi="Arial" w:cs="Arial"/>
                <w:color w:val="000000"/>
                <w:sz w:val="16"/>
                <w:szCs w:val="16"/>
              </w:rPr>
              <w:br/>
              <w:t>Пропонована редакція:</w:t>
            </w:r>
            <w:r w:rsidRPr="00207374">
              <w:rPr>
                <w:rFonts w:ascii="Arial" w:hAnsi="Arial" w:cs="Arial"/>
                <w:color w:val="000000"/>
                <w:sz w:val="16"/>
                <w:szCs w:val="16"/>
              </w:rPr>
              <w:br/>
              <w:t>ТОВ "БАУШ ХЕЛС УКРАЇНА"</w:t>
            </w:r>
            <w:r w:rsidRPr="00207374">
              <w:rPr>
                <w:rFonts w:ascii="Arial" w:hAnsi="Arial" w:cs="Arial"/>
                <w:color w:val="000000"/>
                <w:sz w:val="16"/>
                <w:szCs w:val="16"/>
              </w:rPr>
              <w:br/>
              <w:t>Україна, 03150, м. Київ,</w:t>
            </w:r>
            <w:r w:rsidRPr="00207374">
              <w:rPr>
                <w:rFonts w:ascii="Arial" w:hAnsi="Arial" w:cs="Arial"/>
                <w:color w:val="000000"/>
                <w:sz w:val="16"/>
                <w:szCs w:val="16"/>
              </w:rPr>
              <w:br/>
              <w:t>вул. Тютюнника Василя, буд. 58/1, офіс 9</w:t>
            </w:r>
            <w:r w:rsidRPr="00207374">
              <w:rPr>
                <w:rFonts w:ascii="Arial" w:hAnsi="Arial" w:cs="Arial"/>
                <w:color w:val="000000"/>
                <w:sz w:val="16"/>
                <w:szCs w:val="16"/>
              </w:rPr>
              <w:br/>
              <w:t>Введення змін протягом 6-ти місяців після затвердження.</w:t>
            </w:r>
            <w:r w:rsidRPr="00207374">
              <w:rPr>
                <w:rFonts w:ascii="Arial" w:hAnsi="Arial" w:cs="Arial"/>
                <w:color w:val="000000"/>
                <w:sz w:val="16"/>
                <w:szCs w:val="16"/>
              </w:rPr>
              <w:br/>
              <w:t>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207374" w:rsidRDefault="00222C69" w:rsidP="00F04608">
            <w:pPr>
              <w:tabs>
                <w:tab w:val="left" w:pos="12600"/>
              </w:tabs>
              <w:ind w:left="-185"/>
              <w:jc w:val="center"/>
              <w:rPr>
                <w:rFonts w:ascii="Arial" w:hAnsi="Arial" w:cs="Arial"/>
                <w:i/>
                <w:sz w:val="16"/>
                <w:szCs w:val="16"/>
              </w:rPr>
            </w:pPr>
            <w:r w:rsidRPr="00207374">
              <w:rPr>
                <w:rFonts w:ascii="Arial" w:hAnsi="Arial" w:cs="Arial"/>
                <w:i/>
                <w:sz w:val="16"/>
                <w:szCs w:val="16"/>
              </w:rPr>
              <w:t xml:space="preserve">за </w:t>
            </w:r>
          </w:p>
          <w:p w:rsidR="00222C69" w:rsidRPr="00207374" w:rsidRDefault="00222C69" w:rsidP="00F04608">
            <w:pPr>
              <w:tabs>
                <w:tab w:val="left" w:pos="12600"/>
              </w:tabs>
              <w:ind w:left="-185"/>
              <w:jc w:val="center"/>
              <w:rPr>
                <w:rFonts w:ascii="Arial" w:hAnsi="Arial" w:cs="Arial"/>
                <w:b/>
                <w:i/>
                <w:color w:val="000000"/>
                <w:sz w:val="16"/>
                <w:szCs w:val="16"/>
              </w:rPr>
            </w:pPr>
            <w:r w:rsidRPr="00207374">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207374" w:rsidRDefault="00222C69" w:rsidP="00F04608">
            <w:pPr>
              <w:tabs>
                <w:tab w:val="left" w:pos="12600"/>
              </w:tabs>
              <w:jc w:val="center"/>
              <w:rPr>
                <w:rFonts w:ascii="Arial" w:hAnsi="Arial" w:cs="Arial"/>
                <w:sz w:val="16"/>
                <w:szCs w:val="16"/>
              </w:rPr>
            </w:pPr>
            <w:r w:rsidRPr="00207374">
              <w:rPr>
                <w:rFonts w:ascii="Arial" w:hAnsi="Arial" w:cs="Arial"/>
                <w:sz w:val="16"/>
                <w:szCs w:val="16"/>
              </w:rPr>
              <w:t>UA/18956/01/01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EB44BD" w:rsidRDefault="00222C69" w:rsidP="00F04608">
            <w:pPr>
              <w:tabs>
                <w:tab w:val="left" w:pos="12600"/>
              </w:tabs>
              <w:rPr>
                <w:rFonts w:ascii="Arial" w:hAnsi="Arial" w:cs="Arial"/>
                <w:b/>
                <w:i/>
                <w:color w:val="000000"/>
                <w:sz w:val="16"/>
                <w:szCs w:val="16"/>
              </w:rPr>
            </w:pPr>
            <w:r w:rsidRPr="00EB44BD">
              <w:rPr>
                <w:rFonts w:ascii="Arial" w:hAnsi="Arial" w:cs="Arial"/>
                <w:b/>
                <w:sz w:val="16"/>
                <w:szCs w:val="16"/>
              </w:rPr>
              <w:t>КЕНГРЕКСАЛ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EB44BD" w:rsidRDefault="00222C69" w:rsidP="00F04608">
            <w:pPr>
              <w:tabs>
                <w:tab w:val="left" w:pos="12600"/>
              </w:tabs>
              <w:rPr>
                <w:rFonts w:ascii="Arial" w:hAnsi="Arial" w:cs="Arial"/>
                <w:color w:val="000000"/>
                <w:sz w:val="16"/>
                <w:szCs w:val="16"/>
              </w:rPr>
            </w:pPr>
            <w:r w:rsidRPr="00EB44BD">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EB44BD" w:rsidRDefault="00222C69" w:rsidP="00F04608">
            <w:pPr>
              <w:tabs>
                <w:tab w:val="left" w:pos="12600"/>
              </w:tabs>
              <w:jc w:val="center"/>
              <w:rPr>
                <w:rFonts w:ascii="Arial" w:hAnsi="Arial" w:cs="Arial"/>
                <w:color w:val="000000"/>
                <w:sz w:val="16"/>
                <w:szCs w:val="16"/>
              </w:rPr>
            </w:pPr>
            <w:r w:rsidRPr="00EB44BD">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EB44BD" w:rsidRDefault="00222C69" w:rsidP="00F04608">
            <w:pPr>
              <w:tabs>
                <w:tab w:val="left" w:pos="12600"/>
              </w:tabs>
              <w:jc w:val="center"/>
              <w:rPr>
                <w:rFonts w:ascii="Arial" w:hAnsi="Arial" w:cs="Arial"/>
                <w:color w:val="000000"/>
                <w:sz w:val="16"/>
                <w:szCs w:val="16"/>
              </w:rPr>
            </w:pPr>
            <w:r w:rsidRPr="00EB44BD">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EB44BD" w:rsidRDefault="00222C69" w:rsidP="00F04608">
            <w:pPr>
              <w:tabs>
                <w:tab w:val="left" w:pos="12600"/>
              </w:tabs>
              <w:jc w:val="center"/>
              <w:rPr>
                <w:rFonts w:ascii="Arial" w:hAnsi="Arial" w:cs="Arial"/>
                <w:color w:val="000000"/>
                <w:sz w:val="16"/>
                <w:szCs w:val="16"/>
              </w:rPr>
            </w:pPr>
            <w:r w:rsidRPr="00EB44BD">
              <w:rPr>
                <w:rFonts w:ascii="Arial" w:hAnsi="Arial" w:cs="Arial"/>
                <w:color w:val="000000"/>
                <w:sz w:val="16"/>
                <w:szCs w:val="16"/>
              </w:rPr>
              <w:t>виробництво, контроль якості та первинне пакування:</w:t>
            </w:r>
            <w:r w:rsidRPr="00EB44BD">
              <w:rPr>
                <w:rFonts w:ascii="Arial" w:hAnsi="Arial" w:cs="Arial"/>
                <w:color w:val="000000"/>
                <w:sz w:val="16"/>
                <w:szCs w:val="16"/>
              </w:rPr>
              <w:br/>
              <w:t>Патеон Італія С.п.А., Італiя;</w:t>
            </w:r>
            <w:r w:rsidRPr="00EB44BD">
              <w:rPr>
                <w:rFonts w:ascii="Arial" w:hAnsi="Arial" w:cs="Arial"/>
                <w:color w:val="000000"/>
                <w:sz w:val="16"/>
                <w:szCs w:val="16"/>
              </w:rPr>
              <w:br/>
              <w:t>вторинне пакування, випуск серії:</w:t>
            </w:r>
            <w:r w:rsidRPr="00EB44BD">
              <w:rPr>
                <w:rFonts w:ascii="Arial" w:hAnsi="Arial" w:cs="Arial"/>
                <w:color w:val="000000"/>
                <w:sz w:val="16"/>
                <w:szCs w:val="16"/>
              </w:rPr>
              <w:br/>
              <w:t>К'єзі Фармацеутиці С.п.А., Італія;</w:t>
            </w:r>
            <w:r w:rsidRPr="00EB44BD">
              <w:rPr>
                <w:rFonts w:ascii="Arial" w:hAnsi="Arial" w:cs="Arial"/>
                <w:color w:val="000000"/>
                <w:sz w:val="16"/>
                <w:szCs w:val="16"/>
              </w:rPr>
              <w:br/>
              <w:t>випуск серії:</w:t>
            </w:r>
            <w:r w:rsidRPr="00EB44BD">
              <w:rPr>
                <w:rFonts w:ascii="Arial" w:hAnsi="Arial" w:cs="Arial"/>
                <w:color w:val="000000"/>
                <w:sz w:val="16"/>
                <w:szCs w:val="16"/>
              </w:rPr>
              <w:br/>
              <w:t>Діафарм ГмбХ &amp; Ко. КГ, Німеччина;</w:t>
            </w:r>
            <w:r w:rsidRPr="00EB44BD">
              <w:rPr>
                <w:rFonts w:ascii="Arial" w:hAnsi="Arial" w:cs="Arial"/>
                <w:color w:val="000000"/>
                <w:sz w:val="16"/>
                <w:szCs w:val="16"/>
              </w:rPr>
              <w:br/>
              <w:t>випуск серії:</w:t>
            </w:r>
            <w:r w:rsidRPr="00EB44BD">
              <w:rPr>
                <w:rFonts w:ascii="Arial" w:hAnsi="Arial" w:cs="Arial"/>
                <w:color w:val="000000"/>
                <w:sz w:val="16"/>
                <w:szCs w:val="16"/>
              </w:rPr>
              <w:br/>
              <w:t>Амрит Фармас'ютікелз Дезігнейтед Актівіті Компані, Ірландiя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EB44BD" w:rsidRDefault="00222C69" w:rsidP="00F04608">
            <w:pPr>
              <w:tabs>
                <w:tab w:val="left" w:pos="12600"/>
              </w:tabs>
              <w:jc w:val="center"/>
              <w:rPr>
                <w:rFonts w:ascii="Arial" w:hAnsi="Arial" w:cs="Arial"/>
                <w:color w:val="000000"/>
                <w:sz w:val="16"/>
                <w:szCs w:val="16"/>
              </w:rPr>
            </w:pPr>
            <w:r w:rsidRPr="00EB44BD">
              <w:rPr>
                <w:rFonts w:ascii="Arial" w:hAnsi="Arial" w:cs="Arial"/>
                <w:color w:val="000000"/>
                <w:sz w:val="16"/>
                <w:szCs w:val="16"/>
              </w:rPr>
              <w:t>Італія/</w:t>
            </w:r>
          </w:p>
          <w:p w:rsidR="00222C69" w:rsidRPr="00EB44BD" w:rsidRDefault="00222C69" w:rsidP="00F04608">
            <w:pPr>
              <w:tabs>
                <w:tab w:val="left" w:pos="12600"/>
              </w:tabs>
              <w:jc w:val="center"/>
              <w:rPr>
                <w:rFonts w:ascii="Arial" w:hAnsi="Arial" w:cs="Arial"/>
                <w:color w:val="000000"/>
                <w:sz w:val="16"/>
                <w:szCs w:val="16"/>
              </w:rPr>
            </w:pPr>
            <w:r w:rsidRPr="00EB44BD">
              <w:rPr>
                <w:rFonts w:ascii="Arial" w:hAnsi="Arial" w:cs="Arial"/>
                <w:color w:val="000000"/>
                <w:sz w:val="16"/>
                <w:szCs w:val="16"/>
              </w:rPr>
              <w:t>Німеччина/</w:t>
            </w:r>
          </w:p>
          <w:p w:rsidR="00222C69" w:rsidRPr="00EB44BD" w:rsidRDefault="00222C69" w:rsidP="00F04608">
            <w:pPr>
              <w:tabs>
                <w:tab w:val="left" w:pos="12600"/>
              </w:tabs>
              <w:jc w:val="center"/>
              <w:rPr>
                <w:rFonts w:ascii="Arial" w:hAnsi="Arial" w:cs="Arial"/>
                <w:color w:val="000000"/>
                <w:sz w:val="16"/>
                <w:szCs w:val="16"/>
              </w:rPr>
            </w:pPr>
            <w:r w:rsidRPr="00EB44BD">
              <w:rPr>
                <w:rFonts w:ascii="Arial" w:hAnsi="Arial" w:cs="Arial"/>
                <w:color w:val="000000"/>
                <w:sz w:val="16"/>
                <w:szCs w:val="16"/>
              </w:rPr>
              <w:t>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222C69" w:rsidRDefault="00222C69" w:rsidP="00F04608">
            <w:pPr>
              <w:tabs>
                <w:tab w:val="left" w:pos="12600"/>
              </w:tabs>
              <w:jc w:val="center"/>
              <w:rPr>
                <w:rFonts w:ascii="Arial" w:hAnsi="Arial" w:cs="Arial"/>
                <w:color w:val="000000"/>
                <w:sz w:val="16"/>
                <w:szCs w:val="16"/>
                <w:lang w:val="en-US"/>
              </w:rPr>
            </w:pPr>
            <w:r w:rsidRPr="00222C69">
              <w:rPr>
                <w:rFonts w:ascii="Arial" w:hAnsi="Arial" w:cs="Arial"/>
                <w:b/>
                <w:color w:val="000000"/>
                <w:sz w:val="16"/>
                <w:szCs w:val="16"/>
                <w:lang w:val="en-US"/>
              </w:rPr>
              <w:t>Type IAin, B.II.b.2.c.l - Change to importer, batch release arrangements and quality control testing of the FP - Replacement or addition of a manufacturer responsible for importation and/or batch release - Not including batch control/testing</w:t>
            </w:r>
            <w:r w:rsidRPr="00222C69">
              <w:rPr>
                <w:rFonts w:ascii="Arial" w:hAnsi="Arial" w:cs="Arial"/>
                <w:color w:val="000000"/>
                <w:sz w:val="16"/>
                <w:szCs w:val="16"/>
                <w:lang w:val="en-US"/>
              </w:rPr>
              <w:t xml:space="preserve"> - To add Amryt Pharmaceuticals Designated Activity Company, 45 Mespil Road, Dublin 4, D04 W2F1, Ireland, as an alternative site responsible for batch release (not including batch control/testing) of the finished product.</w:t>
            </w:r>
            <w:r w:rsidRPr="00222C69">
              <w:rPr>
                <w:rFonts w:ascii="Arial" w:hAnsi="Arial" w:cs="Arial"/>
                <w:color w:val="000000"/>
                <w:sz w:val="16"/>
                <w:szCs w:val="16"/>
                <w:lang w:val="en-US"/>
              </w:rPr>
              <w:br/>
            </w:r>
            <w:r w:rsidRPr="00EB44BD">
              <w:rPr>
                <w:rFonts w:ascii="Arial" w:hAnsi="Arial" w:cs="Arial"/>
                <w:color w:val="000000"/>
                <w:sz w:val="16"/>
                <w:szCs w:val="16"/>
              </w:rPr>
              <w:t>Додавання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виробника</w:t>
            </w:r>
            <w:r w:rsidRPr="00222C69">
              <w:rPr>
                <w:rFonts w:ascii="Arial" w:hAnsi="Arial" w:cs="Arial"/>
                <w:color w:val="000000"/>
                <w:sz w:val="16"/>
                <w:szCs w:val="16"/>
                <w:lang w:val="en-US"/>
              </w:rPr>
              <w:t xml:space="preserve"> </w:t>
            </w:r>
            <w:r w:rsidRPr="00EB44BD">
              <w:rPr>
                <w:rFonts w:ascii="Arial" w:hAnsi="Arial" w:cs="Arial"/>
                <w:color w:val="000000"/>
                <w:sz w:val="16"/>
                <w:szCs w:val="16"/>
              </w:rPr>
              <w:t>Амрит</w:t>
            </w:r>
            <w:r w:rsidRPr="00222C69">
              <w:rPr>
                <w:rFonts w:ascii="Arial" w:hAnsi="Arial" w:cs="Arial"/>
                <w:color w:val="000000"/>
                <w:sz w:val="16"/>
                <w:szCs w:val="16"/>
                <w:lang w:val="en-US"/>
              </w:rPr>
              <w:t xml:space="preserve"> </w:t>
            </w:r>
            <w:r w:rsidRPr="00EB44BD">
              <w:rPr>
                <w:rFonts w:ascii="Arial" w:hAnsi="Arial" w:cs="Arial"/>
                <w:color w:val="000000"/>
                <w:sz w:val="16"/>
                <w:szCs w:val="16"/>
              </w:rPr>
              <w:t>Фармас</w:t>
            </w:r>
            <w:r w:rsidRPr="00222C69">
              <w:rPr>
                <w:rFonts w:ascii="Arial" w:hAnsi="Arial" w:cs="Arial"/>
                <w:color w:val="000000"/>
                <w:sz w:val="16"/>
                <w:szCs w:val="16"/>
                <w:lang w:val="en-US"/>
              </w:rPr>
              <w:t>'</w:t>
            </w:r>
            <w:r w:rsidRPr="00EB44BD">
              <w:rPr>
                <w:rFonts w:ascii="Arial" w:hAnsi="Arial" w:cs="Arial"/>
                <w:color w:val="000000"/>
                <w:sz w:val="16"/>
                <w:szCs w:val="16"/>
              </w:rPr>
              <w:t>ютікелз</w:t>
            </w:r>
            <w:r w:rsidRPr="00222C69">
              <w:rPr>
                <w:rFonts w:ascii="Arial" w:hAnsi="Arial" w:cs="Arial"/>
                <w:color w:val="000000"/>
                <w:sz w:val="16"/>
                <w:szCs w:val="16"/>
                <w:lang w:val="en-US"/>
              </w:rPr>
              <w:t xml:space="preserve"> </w:t>
            </w:r>
            <w:r w:rsidRPr="00EB44BD">
              <w:rPr>
                <w:rFonts w:ascii="Arial" w:hAnsi="Arial" w:cs="Arial"/>
                <w:color w:val="000000"/>
                <w:sz w:val="16"/>
                <w:szCs w:val="16"/>
              </w:rPr>
              <w:t>Дезігнейтед</w:t>
            </w:r>
            <w:r w:rsidRPr="00222C69">
              <w:rPr>
                <w:rFonts w:ascii="Arial" w:hAnsi="Arial" w:cs="Arial"/>
                <w:color w:val="000000"/>
                <w:sz w:val="16"/>
                <w:szCs w:val="16"/>
                <w:lang w:val="en-US"/>
              </w:rPr>
              <w:t xml:space="preserve"> </w:t>
            </w:r>
            <w:r w:rsidRPr="00EB44BD">
              <w:rPr>
                <w:rFonts w:ascii="Arial" w:hAnsi="Arial" w:cs="Arial"/>
                <w:color w:val="000000"/>
                <w:sz w:val="16"/>
                <w:szCs w:val="16"/>
              </w:rPr>
              <w:t>Актівіті</w:t>
            </w:r>
            <w:r w:rsidRPr="00222C69">
              <w:rPr>
                <w:rFonts w:ascii="Arial" w:hAnsi="Arial" w:cs="Arial"/>
                <w:color w:val="000000"/>
                <w:sz w:val="16"/>
                <w:szCs w:val="16"/>
                <w:lang w:val="en-US"/>
              </w:rPr>
              <w:t xml:space="preserve"> </w:t>
            </w:r>
            <w:r w:rsidRPr="00EB44BD">
              <w:rPr>
                <w:rFonts w:ascii="Arial" w:hAnsi="Arial" w:cs="Arial"/>
                <w:color w:val="000000"/>
                <w:sz w:val="16"/>
                <w:szCs w:val="16"/>
              </w:rPr>
              <w:t>Компані</w:t>
            </w:r>
            <w:r w:rsidRPr="00222C69">
              <w:rPr>
                <w:rFonts w:ascii="Arial" w:hAnsi="Arial" w:cs="Arial"/>
                <w:color w:val="000000"/>
                <w:sz w:val="16"/>
                <w:szCs w:val="16"/>
                <w:lang w:val="en-US"/>
              </w:rPr>
              <w:t xml:space="preserve">, 45 </w:t>
            </w:r>
            <w:r w:rsidRPr="00EB44BD">
              <w:rPr>
                <w:rFonts w:ascii="Arial" w:hAnsi="Arial" w:cs="Arial"/>
                <w:color w:val="000000"/>
                <w:sz w:val="16"/>
                <w:szCs w:val="16"/>
              </w:rPr>
              <w:t>Меспіл</w:t>
            </w:r>
            <w:r w:rsidRPr="00222C69">
              <w:rPr>
                <w:rFonts w:ascii="Arial" w:hAnsi="Arial" w:cs="Arial"/>
                <w:color w:val="000000"/>
                <w:sz w:val="16"/>
                <w:szCs w:val="16"/>
                <w:lang w:val="en-US"/>
              </w:rPr>
              <w:t xml:space="preserve"> </w:t>
            </w:r>
            <w:r w:rsidRPr="00EB44BD">
              <w:rPr>
                <w:rFonts w:ascii="Arial" w:hAnsi="Arial" w:cs="Arial"/>
                <w:color w:val="000000"/>
                <w:sz w:val="16"/>
                <w:szCs w:val="16"/>
              </w:rPr>
              <w:t>Роад</w:t>
            </w:r>
            <w:r w:rsidRPr="00222C69">
              <w:rPr>
                <w:rFonts w:ascii="Arial" w:hAnsi="Arial" w:cs="Arial"/>
                <w:color w:val="000000"/>
                <w:sz w:val="16"/>
                <w:szCs w:val="16"/>
                <w:lang w:val="en-US"/>
              </w:rPr>
              <w:t xml:space="preserve">, </w:t>
            </w:r>
            <w:r w:rsidRPr="00EB44BD">
              <w:rPr>
                <w:rFonts w:ascii="Arial" w:hAnsi="Arial" w:cs="Arial"/>
                <w:color w:val="000000"/>
                <w:sz w:val="16"/>
                <w:szCs w:val="16"/>
              </w:rPr>
              <w:t>Дублін</w:t>
            </w:r>
            <w:r w:rsidRPr="00222C69">
              <w:rPr>
                <w:rFonts w:ascii="Arial" w:hAnsi="Arial" w:cs="Arial"/>
                <w:color w:val="000000"/>
                <w:sz w:val="16"/>
                <w:szCs w:val="16"/>
                <w:lang w:val="en-US"/>
              </w:rPr>
              <w:t xml:space="preserve"> 4, D04 W2F1, </w:t>
            </w:r>
            <w:r w:rsidRPr="00EB44BD">
              <w:rPr>
                <w:rFonts w:ascii="Arial" w:hAnsi="Arial" w:cs="Arial"/>
                <w:color w:val="000000"/>
                <w:sz w:val="16"/>
                <w:szCs w:val="16"/>
              </w:rPr>
              <w:t>Ірланд</w:t>
            </w:r>
            <w:r w:rsidRPr="00222C69">
              <w:rPr>
                <w:rFonts w:ascii="Arial" w:hAnsi="Arial" w:cs="Arial"/>
                <w:color w:val="000000"/>
                <w:sz w:val="16"/>
                <w:szCs w:val="16"/>
                <w:lang w:val="en-US"/>
              </w:rPr>
              <w:t>i</w:t>
            </w:r>
            <w:r w:rsidRPr="00EB44BD">
              <w:rPr>
                <w:rFonts w:ascii="Arial" w:hAnsi="Arial" w:cs="Arial"/>
                <w:color w:val="000000"/>
                <w:sz w:val="16"/>
                <w:szCs w:val="16"/>
              </w:rPr>
              <w:t>я</w:t>
            </w:r>
            <w:r w:rsidRPr="00222C69">
              <w:rPr>
                <w:rFonts w:ascii="Arial" w:hAnsi="Arial" w:cs="Arial"/>
                <w:color w:val="000000"/>
                <w:sz w:val="16"/>
                <w:szCs w:val="16"/>
                <w:lang w:val="en-US"/>
              </w:rPr>
              <w:t xml:space="preserve">, </w:t>
            </w:r>
            <w:r w:rsidRPr="00EB44BD">
              <w:rPr>
                <w:rFonts w:ascii="Arial" w:hAnsi="Arial" w:cs="Arial"/>
                <w:color w:val="000000"/>
                <w:sz w:val="16"/>
                <w:szCs w:val="16"/>
              </w:rPr>
              <w:t>як</w:t>
            </w:r>
            <w:r w:rsidRPr="00222C69">
              <w:rPr>
                <w:rFonts w:ascii="Arial" w:hAnsi="Arial" w:cs="Arial"/>
                <w:color w:val="000000"/>
                <w:sz w:val="16"/>
                <w:szCs w:val="16"/>
                <w:lang w:val="en-US"/>
              </w:rPr>
              <w:t xml:space="preserve"> </w:t>
            </w:r>
            <w:r w:rsidRPr="00EB44BD">
              <w:rPr>
                <w:rFonts w:ascii="Arial" w:hAnsi="Arial" w:cs="Arial"/>
                <w:color w:val="000000"/>
                <w:sz w:val="16"/>
                <w:szCs w:val="16"/>
              </w:rPr>
              <w:t>альтернативної</w:t>
            </w:r>
            <w:r w:rsidRPr="00222C69">
              <w:rPr>
                <w:rFonts w:ascii="Arial" w:hAnsi="Arial" w:cs="Arial"/>
                <w:color w:val="000000"/>
                <w:sz w:val="16"/>
                <w:szCs w:val="16"/>
                <w:lang w:val="en-US"/>
              </w:rPr>
              <w:t xml:space="preserve"> </w:t>
            </w:r>
            <w:r w:rsidRPr="00EB44BD">
              <w:rPr>
                <w:rFonts w:ascii="Arial" w:hAnsi="Arial" w:cs="Arial"/>
                <w:color w:val="000000"/>
                <w:sz w:val="16"/>
                <w:szCs w:val="16"/>
              </w:rPr>
              <w:t>ділянки</w:t>
            </w:r>
            <w:r w:rsidRPr="00222C69">
              <w:rPr>
                <w:rFonts w:ascii="Arial" w:hAnsi="Arial" w:cs="Arial"/>
                <w:color w:val="000000"/>
                <w:sz w:val="16"/>
                <w:szCs w:val="16"/>
                <w:lang w:val="en-US"/>
              </w:rPr>
              <w:t xml:space="preserve">, </w:t>
            </w:r>
            <w:r w:rsidRPr="00EB44BD">
              <w:rPr>
                <w:rFonts w:ascii="Arial" w:hAnsi="Arial" w:cs="Arial"/>
                <w:color w:val="000000"/>
                <w:sz w:val="16"/>
                <w:szCs w:val="16"/>
              </w:rPr>
              <w:t>відповідальної</w:t>
            </w:r>
            <w:r w:rsidRPr="00222C69">
              <w:rPr>
                <w:rFonts w:ascii="Arial" w:hAnsi="Arial" w:cs="Arial"/>
                <w:color w:val="000000"/>
                <w:sz w:val="16"/>
                <w:szCs w:val="16"/>
                <w:lang w:val="en-US"/>
              </w:rPr>
              <w:t xml:space="preserve"> </w:t>
            </w:r>
            <w:r w:rsidRPr="00EB44BD">
              <w:rPr>
                <w:rFonts w:ascii="Arial" w:hAnsi="Arial" w:cs="Arial"/>
                <w:color w:val="000000"/>
                <w:sz w:val="16"/>
                <w:szCs w:val="16"/>
              </w:rPr>
              <w:t>за</w:t>
            </w:r>
            <w:r w:rsidRPr="00222C69">
              <w:rPr>
                <w:rFonts w:ascii="Arial" w:hAnsi="Arial" w:cs="Arial"/>
                <w:color w:val="000000"/>
                <w:sz w:val="16"/>
                <w:szCs w:val="16"/>
                <w:lang w:val="en-US"/>
              </w:rPr>
              <w:t xml:space="preserve"> </w:t>
            </w:r>
            <w:r w:rsidRPr="00EB44BD">
              <w:rPr>
                <w:rFonts w:ascii="Arial" w:hAnsi="Arial" w:cs="Arial"/>
                <w:color w:val="000000"/>
                <w:sz w:val="16"/>
                <w:szCs w:val="16"/>
              </w:rPr>
              <w:t>випуск</w:t>
            </w:r>
            <w:r w:rsidRPr="00222C69">
              <w:rPr>
                <w:rFonts w:ascii="Arial" w:hAnsi="Arial" w:cs="Arial"/>
                <w:color w:val="000000"/>
                <w:sz w:val="16"/>
                <w:szCs w:val="16"/>
                <w:lang w:val="en-US"/>
              </w:rPr>
              <w:t xml:space="preserve"> </w:t>
            </w:r>
            <w:r w:rsidRPr="00EB44BD">
              <w:rPr>
                <w:rFonts w:ascii="Arial" w:hAnsi="Arial" w:cs="Arial"/>
                <w:color w:val="000000"/>
                <w:sz w:val="16"/>
                <w:szCs w:val="16"/>
              </w:rPr>
              <w:t>серій</w:t>
            </w:r>
            <w:r w:rsidRPr="00222C69">
              <w:rPr>
                <w:rFonts w:ascii="Arial" w:hAnsi="Arial" w:cs="Arial"/>
                <w:color w:val="000000"/>
                <w:sz w:val="16"/>
                <w:szCs w:val="16"/>
                <w:lang w:val="en-US"/>
              </w:rPr>
              <w:t xml:space="preserve"> (</w:t>
            </w:r>
            <w:r w:rsidRPr="00EB44BD">
              <w:rPr>
                <w:rFonts w:ascii="Arial" w:hAnsi="Arial" w:cs="Arial"/>
                <w:color w:val="000000"/>
                <w:sz w:val="16"/>
                <w:szCs w:val="16"/>
              </w:rPr>
              <w:t>без</w:t>
            </w:r>
            <w:r w:rsidRPr="00222C69">
              <w:rPr>
                <w:rFonts w:ascii="Arial" w:hAnsi="Arial" w:cs="Arial"/>
                <w:color w:val="000000"/>
                <w:sz w:val="16"/>
                <w:szCs w:val="16"/>
                <w:lang w:val="en-US"/>
              </w:rPr>
              <w:t xml:space="preserve"> </w:t>
            </w:r>
            <w:r w:rsidRPr="00EB44BD">
              <w:rPr>
                <w:rFonts w:ascii="Arial" w:hAnsi="Arial" w:cs="Arial"/>
                <w:color w:val="000000"/>
                <w:sz w:val="16"/>
                <w:szCs w:val="16"/>
              </w:rPr>
              <w:t>урахування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контролю</w:t>
            </w:r>
            <w:r w:rsidRPr="00222C69">
              <w:rPr>
                <w:rFonts w:ascii="Arial" w:hAnsi="Arial" w:cs="Arial"/>
                <w:color w:val="000000"/>
                <w:sz w:val="16"/>
                <w:szCs w:val="16"/>
                <w:lang w:val="en-US"/>
              </w:rPr>
              <w:t>/</w:t>
            </w:r>
            <w:r w:rsidRPr="00EB44BD">
              <w:rPr>
                <w:rFonts w:ascii="Arial" w:hAnsi="Arial" w:cs="Arial"/>
                <w:color w:val="000000"/>
                <w:sz w:val="16"/>
                <w:szCs w:val="16"/>
              </w:rPr>
              <w:t>випробувань</w:t>
            </w:r>
            <w:r w:rsidRPr="00222C69">
              <w:rPr>
                <w:rFonts w:ascii="Arial" w:hAnsi="Arial" w:cs="Arial"/>
                <w:color w:val="000000"/>
                <w:sz w:val="16"/>
                <w:szCs w:val="16"/>
                <w:lang w:val="en-US"/>
              </w:rPr>
              <w:t xml:space="preserve"> </w:t>
            </w:r>
            <w:r w:rsidRPr="00EB44BD">
              <w:rPr>
                <w:rFonts w:ascii="Arial" w:hAnsi="Arial" w:cs="Arial"/>
                <w:color w:val="000000"/>
                <w:sz w:val="16"/>
                <w:szCs w:val="16"/>
              </w:rPr>
              <w:t>серій</w:t>
            </w:r>
            <w:r w:rsidRPr="00222C69">
              <w:rPr>
                <w:rFonts w:ascii="Arial" w:hAnsi="Arial" w:cs="Arial"/>
                <w:color w:val="000000"/>
                <w:sz w:val="16"/>
                <w:szCs w:val="16"/>
                <w:lang w:val="en-US"/>
              </w:rPr>
              <w:t xml:space="preserve">) </w:t>
            </w:r>
            <w:r w:rsidRPr="00EB44BD">
              <w:rPr>
                <w:rFonts w:ascii="Arial" w:hAnsi="Arial" w:cs="Arial"/>
                <w:color w:val="000000"/>
                <w:sz w:val="16"/>
                <w:szCs w:val="16"/>
              </w:rPr>
              <w:t>готового</w:t>
            </w:r>
            <w:r w:rsidRPr="00222C69">
              <w:rPr>
                <w:rFonts w:ascii="Arial" w:hAnsi="Arial" w:cs="Arial"/>
                <w:color w:val="000000"/>
                <w:sz w:val="16"/>
                <w:szCs w:val="16"/>
                <w:lang w:val="en-US"/>
              </w:rPr>
              <w:t xml:space="preserve"> </w:t>
            </w:r>
            <w:r w:rsidRPr="00EB44BD">
              <w:rPr>
                <w:rFonts w:ascii="Arial" w:hAnsi="Arial" w:cs="Arial"/>
                <w:color w:val="000000"/>
                <w:sz w:val="16"/>
                <w:szCs w:val="16"/>
              </w:rPr>
              <w:t>продукту</w:t>
            </w:r>
            <w:r w:rsidRPr="00222C69">
              <w:rPr>
                <w:rFonts w:ascii="Arial" w:hAnsi="Arial" w:cs="Arial"/>
                <w:color w:val="000000"/>
                <w:sz w:val="16"/>
                <w:szCs w:val="16"/>
                <w:lang w:val="en-US"/>
              </w:rPr>
              <w:t xml:space="preserve">. </w:t>
            </w:r>
            <w:r w:rsidRPr="00EB44BD">
              <w:rPr>
                <w:rFonts w:ascii="Arial" w:hAnsi="Arial" w:cs="Arial"/>
                <w:color w:val="000000"/>
                <w:sz w:val="16"/>
                <w:szCs w:val="16"/>
              </w:rPr>
              <w:t>Зміни</w:t>
            </w:r>
            <w:r w:rsidRPr="00222C69">
              <w:rPr>
                <w:rFonts w:ascii="Arial" w:hAnsi="Arial" w:cs="Arial"/>
                <w:color w:val="000000"/>
                <w:sz w:val="16"/>
                <w:szCs w:val="16"/>
                <w:lang w:val="en-US"/>
              </w:rPr>
              <w:t xml:space="preserve"> </w:t>
            </w:r>
            <w:r w:rsidRPr="00EB44BD">
              <w:rPr>
                <w:rFonts w:ascii="Arial" w:hAnsi="Arial" w:cs="Arial"/>
                <w:color w:val="000000"/>
                <w:sz w:val="16"/>
                <w:szCs w:val="16"/>
              </w:rPr>
              <w:t>внесено</w:t>
            </w:r>
            <w:r w:rsidRPr="00222C69">
              <w:rPr>
                <w:rFonts w:ascii="Arial" w:hAnsi="Arial" w:cs="Arial"/>
                <w:color w:val="000000"/>
                <w:sz w:val="16"/>
                <w:szCs w:val="16"/>
                <w:lang w:val="en-US"/>
              </w:rPr>
              <w:t xml:space="preserve"> </w:t>
            </w:r>
            <w:r w:rsidRPr="00EB44BD">
              <w:rPr>
                <w:rFonts w:ascii="Arial" w:hAnsi="Arial" w:cs="Arial"/>
                <w:color w:val="000000"/>
                <w:sz w:val="16"/>
                <w:szCs w:val="16"/>
              </w:rPr>
              <w:t>в</w:t>
            </w:r>
            <w:r w:rsidRPr="00222C69">
              <w:rPr>
                <w:rFonts w:ascii="Arial" w:hAnsi="Arial" w:cs="Arial"/>
                <w:color w:val="000000"/>
                <w:sz w:val="16"/>
                <w:szCs w:val="16"/>
                <w:lang w:val="en-US"/>
              </w:rPr>
              <w:t xml:space="preserve"> </w:t>
            </w:r>
            <w:r w:rsidRPr="00EB44BD">
              <w:rPr>
                <w:rFonts w:ascii="Arial" w:hAnsi="Arial" w:cs="Arial"/>
                <w:color w:val="000000"/>
                <w:sz w:val="16"/>
                <w:szCs w:val="16"/>
              </w:rPr>
              <w:t>інструкцію</w:t>
            </w:r>
            <w:r w:rsidRPr="00222C69">
              <w:rPr>
                <w:rFonts w:ascii="Arial" w:hAnsi="Arial" w:cs="Arial"/>
                <w:color w:val="000000"/>
                <w:sz w:val="16"/>
                <w:szCs w:val="16"/>
                <w:lang w:val="en-US"/>
              </w:rPr>
              <w:t xml:space="preserve"> </w:t>
            </w:r>
            <w:r w:rsidRPr="00EB44BD">
              <w:rPr>
                <w:rFonts w:ascii="Arial" w:hAnsi="Arial" w:cs="Arial"/>
                <w:color w:val="000000"/>
                <w:sz w:val="16"/>
                <w:szCs w:val="16"/>
              </w:rPr>
              <w:t>для</w:t>
            </w:r>
            <w:r w:rsidRPr="00222C69">
              <w:rPr>
                <w:rFonts w:ascii="Arial" w:hAnsi="Arial" w:cs="Arial"/>
                <w:color w:val="000000"/>
                <w:sz w:val="16"/>
                <w:szCs w:val="16"/>
                <w:lang w:val="en-US"/>
              </w:rPr>
              <w:t xml:space="preserve"> </w:t>
            </w:r>
            <w:r w:rsidRPr="00EB44BD">
              <w:rPr>
                <w:rFonts w:ascii="Arial" w:hAnsi="Arial" w:cs="Arial"/>
                <w:color w:val="000000"/>
                <w:sz w:val="16"/>
                <w:szCs w:val="16"/>
              </w:rPr>
              <w:t>медичного</w:t>
            </w:r>
            <w:r w:rsidRPr="00222C69">
              <w:rPr>
                <w:rFonts w:ascii="Arial" w:hAnsi="Arial" w:cs="Arial"/>
                <w:color w:val="000000"/>
                <w:sz w:val="16"/>
                <w:szCs w:val="16"/>
                <w:lang w:val="en-US"/>
              </w:rPr>
              <w:t xml:space="preserve"> </w:t>
            </w:r>
            <w:r w:rsidRPr="00EB44BD">
              <w:rPr>
                <w:rFonts w:ascii="Arial" w:hAnsi="Arial" w:cs="Arial"/>
                <w:color w:val="000000"/>
                <w:sz w:val="16"/>
                <w:szCs w:val="16"/>
              </w:rPr>
              <w:t>застосування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лікарського</w:t>
            </w:r>
            <w:r w:rsidRPr="00222C69">
              <w:rPr>
                <w:rFonts w:ascii="Arial" w:hAnsi="Arial" w:cs="Arial"/>
                <w:color w:val="000000"/>
                <w:sz w:val="16"/>
                <w:szCs w:val="16"/>
                <w:lang w:val="en-US"/>
              </w:rPr>
              <w:t xml:space="preserve"> </w:t>
            </w:r>
            <w:r w:rsidRPr="00EB44BD">
              <w:rPr>
                <w:rFonts w:ascii="Arial" w:hAnsi="Arial" w:cs="Arial"/>
                <w:color w:val="000000"/>
                <w:sz w:val="16"/>
                <w:szCs w:val="16"/>
              </w:rPr>
              <w:t>засобу</w:t>
            </w:r>
            <w:r w:rsidRPr="00222C69">
              <w:rPr>
                <w:rFonts w:ascii="Arial" w:hAnsi="Arial" w:cs="Arial"/>
                <w:color w:val="000000"/>
                <w:sz w:val="16"/>
                <w:szCs w:val="16"/>
                <w:lang w:val="en-US"/>
              </w:rPr>
              <w:t xml:space="preserve"> </w:t>
            </w:r>
            <w:r w:rsidRPr="00EB44BD">
              <w:rPr>
                <w:rFonts w:ascii="Arial" w:hAnsi="Arial" w:cs="Arial"/>
                <w:color w:val="000000"/>
                <w:sz w:val="16"/>
                <w:szCs w:val="16"/>
              </w:rPr>
              <w:t>до</w:t>
            </w:r>
            <w:r w:rsidRPr="00222C69">
              <w:rPr>
                <w:rFonts w:ascii="Arial" w:hAnsi="Arial" w:cs="Arial"/>
                <w:color w:val="000000"/>
                <w:sz w:val="16"/>
                <w:szCs w:val="16"/>
                <w:lang w:val="en-US"/>
              </w:rPr>
              <w:t xml:space="preserve"> </w:t>
            </w:r>
            <w:r w:rsidRPr="00EB44BD">
              <w:rPr>
                <w:rFonts w:ascii="Arial" w:hAnsi="Arial" w:cs="Arial"/>
                <w:color w:val="000000"/>
                <w:sz w:val="16"/>
                <w:szCs w:val="16"/>
              </w:rPr>
              <w:t>розділів</w:t>
            </w:r>
            <w:r w:rsidRPr="00222C69">
              <w:rPr>
                <w:rFonts w:ascii="Arial" w:hAnsi="Arial" w:cs="Arial"/>
                <w:color w:val="000000"/>
                <w:sz w:val="16"/>
                <w:szCs w:val="16"/>
                <w:lang w:val="en-US"/>
              </w:rPr>
              <w:t xml:space="preserve"> «</w:t>
            </w:r>
            <w:r w:rsidRPr="00EB44BD">
              <w:rPr>
                <w:rFonts w:ascii="Arial" w:hAnsi="Arial" w:cs="Arial"/>
                <w:color w:val="000000"/>
                <w:sz w:val="16"/>
                <w:szCs w:val="16"/>
              </w:rPr>
              <w:t>Виробник</w:t>
            </w:r>
            <w:r w:rsidRPr="00222C69">
              <w:rPr>
                <w:rFonts w:ascii="Arial" w:hAnsi="Arial" w:cs="Arial"/>
                <w:color w:val="000000"/>
                <w:sz w:val="16"/>
                <w:szCs w:val="16"/>
                <w:lang w:val="en-US"/>
              </w:rPr>
              <w:t xml:space="preserve">» </w:t>
            </w:r>
            <w:r w:rsidRPr="00EB44BD">
              <w:rPr>
                <w:rFonts w:ascii="Arial" w:hAnsi="Arial" w:cs="Arial"/>
                <w:color w:val="000000"/>
                <w:sz w:val="16"/>
                <w:szCs w:val="16"/>
              </w:rPr>
              <w:t>та</w:t>
            </w:r>
            <w:r w:rsidRPr="00222C69">
              <w:rPr>
                <w:rFonts w:ascii="Arial" w:hAnsi="Arial" w:cs="Arial"/>
                <w:color w:val="000000"/>
                <w:sz w:val="16"/>
                <w:szCs w:val="16"/>
                <w:lang w:val="en-US"/>
              </w:rPr>
              <w:t xml:space="preserve"> «</w:t>
            </w:r>
            <w:r w:rsidRPr="00EB44BD">
              <w:rPr>
                <w:rFonts w:ascii="Arial" w:hAnsi="Arial" w:cs="Arial"/>
                <w:color w:val="000000"/>
                <w:sz w:val="16"/>
                <w:szCs w:val="16"/>
              </w:rPr>
              <w:t>Місцезнаходження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виробника</w:t>
            </w:r>
            <w:r w:rsidRPr="00222C69">
              <w:rPr>
                <w:rFonts w:ascii="Arial" w:hAnsi="Arial" w:cs="Arial"/>
                <w:color w:val="000000"/>
                <w:sz w:val="16"/>
                <w:szCs w:val="16"/>
                <w:lang w:val="en-US"/>
              </w:rPr>
              <w:t xml:space="preserve"> </w:t>
            </w:r>
            <w:r w:rsidRPr="00EB44BD">
              <w:rPr>
                <w:rFonts w:ascii="Arial" w:hAnsi="Arial" w:cs="Arial"/>
                <w:color w:val="000000"/>
                <w:sz w:val="16"/>
                <w:szCs w:val="16"/>
              </w:rPr>
              <w:t>та</w:t>
            </w:r>
            <w:r w:rsidRPr="00222C69">
              <w:rPr>
                <w:rFonts w:ascii="Arial" w:hAnsi="Arial" w:cs="Arial"/>
                <w:color w:val="000000"/>
                <w:sz w:val="16"/>
                <w:szCs w:val="16"/>
                <w:lang w:val="en-US"/>
              </w:rPr>
              <w:t xml:space="preserve"> </w:t>
            </w:r>
            <w:r w:rsidRPr="00EB44BD">
              <w:rPr>
                <w:rFonts w:ascii="Arial" w:hAnsi="Arial" w:cs="Arial"/>
                <w:color w:val="000000"/>
                <w:sz w:val="16"/>
                <w:szCs w:val="16"/>
              </w:rPr>
              <w:t>адреса</w:t>
            </w:r>
            <w:r w:rsidRPr="00222C69">
              <w:rPr>
                <w:rFonts w:ascii="Arial" w:hAnsi="Arial" w:cs="Arial"/>
                <w:color w:val="000000"/>
                <w:sz w:val="16"/>
                <w:szCs w:val="16"/>
                <w:lang w:val="en-US"/>
              </w:rPr>
              <w:t xml:space="preserve"> </w:t>
            </w:r>
            <w:r w:rsidRPr="00EB44BD">
              <w:rPr>
                <w:rFonts w:ascii="Arial" w:hAnsi="Arial" w:cs="Arial"/>
                <w:color w:val="000000"/>
                <w:sz w:val="16"/>
                <w:szCs w:val="16"/>
              </w:rPr>
              <w:t>місця</w:t>
            </w:r>
            <w:r w:rsidRPr="00222C69">
              <w:rPr>
                <w:rFonts w:ascii="Arial" w:hAnsi="Arial" w:cs="Arial"/>
                <w:color w:val="000000"/>
                <w:sz w:val="16"/>
                <w:szCs w:val="16"/>
                <w:lang w:val="en-US"/>
              </w:rPr>
              <w:t xml:space="preserve"> </w:t>
            </w:r>
            <w:r w:rsidRPr="00EB44BD">
              <w:rPr>
                <w:rFonts w:ascii="Arial" w:hAnsi="Arial" w:cs="Arial"/>
                <w:color w:val="000000"/>
                <w:sz w:val="16"/>
                <w:szCs w:val="16"/>
              </w:rPr>
              <w:t>провадження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його</w:t>
            </w:r>
            <w:r w:rsidRPr="00222C69">
              <w:rPr>
                <w:rFonts w:ascii="Arial" w:hAnsi="Arial" w:cs="Arial"/>
                <w:color w:val="000000"/>
                <w:sz w:val="16"/>
                <w:szCs w:val="16"/>
                <w:lang w:val="en-US"/>
              </w:rPr>
              <w:t xml:space="preserve"> </w:t>
            </w:r>
            <w:r w:rsidRPr="00EB44BD">
              <w:rPr>
                <w:rFonts w:ascii="Arial" w:hAnsi="Arial" w:cs="Arial"/>
                <w:color w:val="000000"/>
                <w:sz w:val="16"/>
                <w:szCs w:val="16"/>
              </w:rPr>
              <w:t>діяльності</w:t>
            </w:r>
            <w:r w:rsidRPr="00222C69">
              <w:rPr>
                <w:rFonts w:ascii="Arial" w:hAnsi="Arial" w:cs="Arial"/>
                <w:color w:val="000000"/>
                <w:sz w:val="16"/>
                <w:szCs w:val="16"/>
                <w:lang w:val="en-US"/>
              </w:rPr>
              <w:t xml:space="preserve">» </w:t>
            </w:r>
            <w:r w:rsidRPr="00EB44BD">
              <w:rPr>
                <w:rFonts w:ascii="Arial" w:hAnsi="Arial" w:cs="Arial"/>
                <w:color w:val="000000"/>
                <w:sz w:val="16"/>
                <w:szCs w:val="16"/>
              </w:rPr>
              <w:t>з</w:t>
            </w:r>
            <w:r w:rsidRPr="00222C69">
              <w:rPr>
                <w:rFonts w:ascii="Arial" w:hAnsi="Arial" w:cs="Arial"/>
                <w:color w:val="000000"/>
                <w:sz w:val="16"/>
                <w:szCs w:val="16"/>
                <w:lang w:val="en-US"/>
              </w:rPr>
              <w:t xml:space="preserve"> </w:t>
            </w:r>
            <w:r w:rsidRPr="00EB44BD">
              <w:rPr>
                <w:rFonts w:ascii="Arial" w:hAnsi="Arial" w:cs="Arial"/>
                <w:color w:val="000000"/>
                <w:sz w:val="16"/>
                <w:szCs w:val="16"/>
              </w:rPr>
              <w:t>відповідними</w:t>
            </w:r>
            <w:r w:rsidRPr="00222C69">
              <w:rPr>
                <w:rFonts w:ascii="Arial" w:hAnsi="Arial" w:cs="Arial"/>
                <w:color w:val="000000"/>
                <w:sz w:val="16"/>
                <w:szCs w:val="16"/>
                <w:lang w:val="en-US"/>
              </w:rPr>
              <w:t xml:space="preserve"> </w:t>
            </w:r>
            <w:r w:rsidRPr="00EB44BD">
              <w:rPr>
                <w:rFonts w:ascii="Arial" w:hAnsi="Arial" w:cs="Arial"/>
                <w:color w:val="000000"/>
                <w:sz w:val="16"/>
                <w:szCs w:val="16"/>
              </w:rPr>
              <w:t>змінами</w:t>
            </w:r>
            <w:r w:rsidRPr="00222C69">
              <w:rPr>
                <w:rFonts w:ascii="Arial" w:hAnsi="Arial" w:cs="Arial"/>
                <w:color w:val="000000"/>
                <w:sz w:val="16"/>
                <w:szCs w:val="16"/>
                <w:lang w:val="en-US"/>
              </w:rPr>
              <w:t xml:space="preserve"> </w:t>
            </w:r>
            <w:r w:rsidRPr="00EB44BD">
              <w:rPr>
                <w:rFonts w:ascii="Arial" w:hAnsi="Arial" w:cs="Arial"/>
                <w:color w:val="000000"/>
                <w:sz w:val="16"/>
                <w:szCs w:val="16"/>
              </w:rPr>
              <w:t>у</w:t>
            </w:r>
            <w:r w:rsidRPr="00222C69">
              <w:rPr>
                <w:rFonts w:ascii="Arial" w:hAnsi="Arial" w:cs="Arial"/>
                <w:color w:val="000000"/>
                <w:sz w:val="16"/>
                <w:szCs w:val="16"/>
                <w:lang w:val="en-US"/>
              </w:rPr>
              <w:t xml:space="preserve"> </w:t>
            </w:r>
            <w:r w:rsidRPr="00EB44BD">
              <w:rPr>
                <w:rFonts w:ascii="Arial" w:hAnsi="Arial" w:cs="Arial"/>
                <w:color w:val="000000"/>
                <w:sz w:val="16"/>
                <w:szCs w:val="16"/>
              </w:rPr>
              <w:t>тексті</w:t>
            </w:r>
            <w:r w:rsidRPr="00222C69">
              <w:rPr>
                <w:rFonts w:ascii="Arial" w:hAnsi="Arial" w:cs="Arial"/>
                <w:color w:val="000000"/>
                <w:sz w:val="16"/>
                <w:szCs w:val="16"/>
                <w:lang w:val="en-US"/>
              </w:rPr>
              <w:t xml:space="preserve"> </w:t>
            </w:r>
            <w:r w:rsidRPr="00EB44BD">
              <w:rPr>
                <w:rFonts w:ascii="Arial" w:hAnsi="Arial" w:cs="Arial"/>
                <w:color w:val="000000"/>
                <w:sz w:val="16"/>
                <w:szCs w:val="16"/>
              </w:rPr>
              <w:t>маркування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упаковок</w:t>
            </w:r>
            <w:r w:rsidRPr="00222C69">
              <w:rPr>
                <w:rFonts w:ascii="Arial" w:hAnsi="Arial" w:cs="Arial"/>
                <w:color w:val="000000"/>
                <w:sz w:val="16"/>
                <w:szCs w:val="16"/>
                <w:lang w:val="en-US"/>
              </w:rPr>
              <w:t>.</w:t>
            </w:r>
            <w:r w:rsidRPr="00222C69">
              <w:rPr>
                <w:rFonts w:ascii="Arial" w:hAnsi="Arial" w:cs="Arial"/>
                <w:color w:val="000000"/>
                <w:sz w:val="16"/>
                <w:szCs w:val="16"/>
                <w:lang w:val="en-US"/>
              </w:rPr>
              <w:br/>
              <w:t xml:space="preserve">Type IAin, B.II.b.2.c.l - Change to </w:t>
            </w:r>
            <w:r w:rsidRPr="00222C69">
              <w:rPr>
                <w:rFonts w:ascii="Arial" w:hAnsi="Arial" w:cs="Arial"/>
                <w:b/>
                <w:color w:val="000000"/>
                <w:sz w:val="16"/>
                <w:szCs w:val="16"/>
                <w:lang w:val="en-US"/>
              </w:rPr>
              <w:t>importer, batch release arrangements and quality control testing of the FP - Replacement or addition of a manufacturer responsible for importation and/or batch release - Not including batch control/testing</w:t>
            </w:r>
            <w:r w:rsidRPr="00222C69">
              <w:rPr>
                <w:rFonts w:ascii="Arial" w:hAnsi="Arial" w:cs="Arial"/>
                <w:color w:val="000000"/>
                <w:sz w:val="16"/>
                <w:szCs w:val="16"/>
                <w:lang w:val="en-US"/>
              </w:rPr>
              <w:t xml:space="preserve"> - To add Chiesi Farmaceutici S.p.A., via San Leonardo, 96, 43122 Parma, Italy, as an alternative site responsible for batch release (not including batch control/testing) of the finished product.</w:t>
            </w:r>
            <w:r w:rsidRPr="00222C69">
              <w:rPr>
                <w:rFonts w:ascii="Arial" w:hAnsi="Arial" w:cs="Arial"/>
                <w:color w:val="000000"/>
                <w:sz w:val="16"/>
                <w:szCs w:val="16"/>
                <w:lang w:val="en-US"/>
              </w:rPr>
              <w:br/>
            </w:r>
            <w:r w:rsidRPr="00EB44BD">
              <w:rPr>
                <w:rFonts w:ascii="Arial" w:hAnsi="Arial" w:cs="Arial"/>
                <w:color w:val="000000"/>
                <w:sz w:val="16"/>
                <w:szCs w:val="16"/>
              </w:rPr>
              <w:t>Додавання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виробника</w:t>
            </w:r>
            <w:r w:rsidRPr="00222C69">
              <w:rPr>
                <w:rFonts w:ascii="Arial" w:hAnsi="Arial" w:cs="Arial"/>
                <w:color w:val="000000"/>
                <w:sz w:val="16"/>
                <w:szCs w:val="16"/>
                <w:lang w:val="en-US"/>
              </w:rPr>
              <w:t xml:space="preserve"> </w:t>
            </w:r>
            <w:r w:rsidRPr="00EB44BD">
              <w:rPr>
                <w:rFonts w:ascii="Arial" w:hAnsi="Arial" w:cs="Arial"/>
                <w:color w:val="000000"/>
                <w:sz w:val="16"/>
                <w:szCs w:val="16"/>
              </w:rPr>
              <w:t>К</w:t>
            </w:r>
            <w:r w:rsidRPr="00222C69">
              <w:rPr>
                <w:rFonts w:ascii="Arial" w:hAnsi="Arial" w:cs="Arial"/>
                <w:color w:val="000000"/>
                <w:sz w:val="16"/>
                <w:szCs w:val="16"/>
                <w:lang w:val="en-US"/>
              </w:rPr>
              <w:t>'</w:t>
            </w:r>
            <w:r w:rsidRPr="00EB44BD">
              <w:rPr>
                <w:rFonts w:ascii="Arial" w:hAnsi="Arial" w:cs="Arial"/>
                <w:color w:val="000000"/>
                <w:sz w:val="16"/>
                <w:szCs w:val="16"/>
              </w:rPr>
              <w:t>єзі</w:t>
            </w:r>
            <w:r w:rsidRPr="00222C69">
              <w:rPr>
                <w:rFonts w:ascii="Arial" w:hAnsi="Arial" w:cs="Arial"/>
                <w:color w:val="000000"/>
                <w:sz w:val="16"/>
                <w:szCs w:val="16"/>
                <w:lang w:val="en-US"/>
              </w:rPr>
              <w:t xml:space="preserve"> </w:t>
            </w:r>
            <w:r w:rsidRPr="00EB44BD">
              <w:rPr>
                <w:rFonts w:ascii="Arial" w:hAnsi="Arial" w:cs="Arial"/>
                <w:color w:val="000000"/>
                <w:sz w:val="16"/>
                <w:szCs w:val="16"/>
              </w:rPr>
              <w:t>Фармацеутиці</w:t>
            </w:r>
            <w:r w:rsidRPr="00222C69">
              <w:rPr>
                <w:rFonts w:ascii="Arial" w:hAnsi="Arial" w:cs="Arial"/>
                <w:color w:val="000000"/>
                <w:sz w:val="16"/>
                <w:szCs w:val="16"/>
                <w:lang w:val="en-US"/>
              </w:rPr>
              <w:t xml:space="preserve"> </w:t>
            </w:r>
            <w:r w:rsidRPr="00EB44BD">
              <w:rPr>
                <w:rFonts w:ascii="Arial" w:hAnsi="Arial" w:cs="Arial"/>
                <w:color w:val="000000"/>
                <w:sz w:val="16"/>
                <w:szCs w:val="16"/>
              </w:rPr>
              <w:t>С</w:t>
            </w:r>
            <w:r w:rsidRPr="00222C69">
              <w:rPr>
                <w:rFonts w:ascii="Arial" w:hAnsi="Arial" w:cs="Arial"/>
                <w:color w:val="000000"/>
                <w:sz w:val="16"/>
                <w:szCs w:val="16"/>
                <w:lang w:val="en-US"/>
              </w:rPr>
              <w:t>.</w:t>
            </w:r>
            <w:r w:rsidRPr="00EB44BD">
              <w:rPr>
                <w:rFonts w:ascii="Arial" w:hAnsi="Arial" w:cs="Arial"/>
                <w:color w:val="000000"/>
                <w:sz w:val="16"/>
                <w:szCs w:val="16"/>
              </w:rPr>
              <w:t>п</w:t>
            </w:r>
            <w:r w:rsidRPr="00222C69">
              <w:rPr>
                <w:rFonts w:ascii="Arial" w:hAnsi="Arial" w:cs="Arial"/>
                <w:color w:val="000000"/>
                <w:sz w:val="16"/>
                <w:szCs w:val="16"/>
                <w:lang w:val="en-US"/>
              </w:rPr>
              <w:t>.</w:t>
            </w:r>
            <w:r w:rsidRPr="00EB44BD">
              <w:rPr>
                <w:rFonts w:ascii="Arial" w:hAnsi="Arial" w:cs="Arial"/>
                <w:color w:val="000000"/>
                <w:sz w:val="16"/>
                <w:szCs w:val="16"/>
              </w:rPr>
              <w:t>А</w:t>
            </w:r>
            <w:r w:rsidRPr="00222C69">
              <w:rPr>
                <w:rFonts w:ascii="Arial" w:hAnsi="Arial" w:cs="Arial"/>
                <w:color w:val="000000"/>
                <w:sz w:val="16"/>
                <w:szCs w:val="16"/>
                <w:lang w:val="en-US"/>
              </w:rPr>
              <w:t xml:space="preserve">., </w:t>
            </w:r>
            <w:r w:rsidRPr="00EB44BD">
              <w:rPr>
                <w:rFonts w:ascii="Arial" w:hAnsi="Arial" w:cs="Arial"/>
                <w:color w:val="000000"/>
                <w:sz w:val="16"/>
                <w:szCs w:val="16"/>
              </w:rPr>
              <w:t>Віа</w:t>
            </w:r>
            <w:r w:rsidRPr="00222C69">
              <w:rPr>
                <w:rFonts w:ascii="Arial" w:hAnsi="Arial" w:cs="Arial"/>
                <w:color w:val="000000"/>
                <w:sz w:val="16"/>
                <w:szCs w:val="16"/>
                <w:lang w:val="en-US"/>
              </w:rPr>
              <w:t xml:space="preserve"> </w:t>
            </w:r>
            <w:r w:rsidRPr="00EB44BD">
              <w:rPr>
                <w:rFonts w:ascii="Arial" w:hAnsi="Arial" w:cs="Arial"/>
                <w:color w:val="000000"/>
                <w:sz w:val="16"/>
                <w:szCs w:val="16"/>
              </w:rPr>
              <w:t>Сан</w:t>
            </w:r>
            <w:r w:rsidRPr="00222C69">
              <w:rPr>
                <w:rFonts w:ascii="Arial" w:hAnsi="Arial" w:cs="Arial"/>
                <w:color w:val="000000"/>
                <w:sz w:val="16"/>
                <w:szCs w:val="16"/>
                <w:lang w:val="en-US"/>
              </w:rPr>
              <w:t xml:space="preserve"> </w:t>
            </w:r>
            <w:r w:rsidRPr="00EB44BD">
              <w:rPr>
                <w:rFonts w:ascii="Arial" w:hAnsi="Arial" w:cs="Arial"/>
                <w:color w:val="000000"/>
                <w:sz w:val="16"/>
                <w:szCs w:val="16"/>
              </w:rPr>
              <w:t>Леонардо</w:t>
            </w:r>
            <w:r w:rsidRPr="00222C69">
              <w:rPr>
                <w:rFonts w:ascii="Arial" w:hAnsi="Arial" w:cs="Arial"/>
                <w:color w:val="000000"/>
                <w:sz w:val="16"/>
                <w:szCs w:val="16"/>
                <w:lang w:val="en-US"/>
              </w:rPr>
              <w:t xml:space="preserve"> 96, 43122 </w:t>
            </w:r>
            <w:r w:rsidRPr="00EB44BD">
              <w:rPr>
                <w:rFonts w:ascii="Arial" w:hAnsi="Arial" w:cs="Arial"/>
                <w:color w:val="000000"/>
                <w:sz w:val="16"/>
                <w:szCs w:val="16"/>
              </w:rPr>
              <w:t>Парма</w:t>
            </w:r>
            <w:r w:rsidRPr="00222C69">
              <w:rPr>
                <w:rFonts w:ascii="Arial" w:hAnsi="Arial" w:cs="Arial"/>
                <w:color w:val="000000"/>
                <w:sz w:val="16"/>
                <w:szCs w:val="16"/>
                <w:lang w:val="en-US"/>
              </w:rPr>
              <w:t xml:space="preserve">, </w:t>
            </w:r>
            <w:r w:rsidRPr="00EB44BD">
              <w:rPr>
                <w:rFonts w:ascii="Arial" w:hAnsi="Arial" w:cs="Arial"/>
                <w:color w:val="000000"/>
                <w:sz w:val="16"/>
                <w:szCs w:val="16"/>
              </w:rPr>
              <w:t>Італія</w:t>
            </w:r>
            <w:r w:rsidRPr="00222C69">
              <w:rPr>
                <w:rFonts w:ascii="Arial" w:hAnsi="Arial" w:cs="Arial"/>
                <w:color w:val="000000"/>
                <w:sz w:val="16"/>
                <w:szCs w:val="16"/>
                <w:lang w:val="en-US"/>
              </w:rPr>
              <w:t xml:space="preserve">, </w:t>
            </w:r>
            <w:r w:rsidRPr="00EB44BD">
              <w:rPr>
                <w:rFonts w:ascii="Arial" w:hAnsi="Arial" w:cs="Arial"/>
                <w:color w:val="000000"/>
                <w:sz w:val="16"/>
                <w:szCs w:val="16"/>
              </w:rPr>
              <w:t>як</w:t>
            </w:r>
            <w:r w:rsidRPr="00222C69">
              <w:rPr>
                <w:rFonts w:ascii="Arial" w:hAnsi="Arial" w:cs="Arial"/>
                <w:color w:val="000000"/>
                <w:sz w:val="16"/>
                <w:szCs w:val="16"/>
                <w:lang w:val="en-US"/>
              </w:rPr>
              <w:t xml:space="preserve"> </w:t>
            </w:r>
            <w:r w:rsidRPr="00EB44BD">
              <w:rPr>
                <w:rFonts w:ascii="Arial" w:hAnsi="Arial" w:cs="Arial"/>
                <w:color w:val="000000"/>
                <w:sz w:val="16"/>
                <w:szCs w:val="16"/>
              </w:rPr>
              <w:t>альтернативної</w:t>
            </w:r>
            <w:r w:rsidRPr="00222C69">
              <w:rPr>
                <w:rFonts w:ascii="Arial" w:hAnsi="Arial" w:cs="Arial"/>
                <w:color w:val="000000"/>
                <w:sz w:val="16"/>
                <w:szCs w:val="16"/>
                <w:lang w:val="en-US"/>
              </w:rPr>
              <w:t xml:space="preserve"> </w:t>
            </w:r>
            <w:r w:rsidRPr="00EB44BD">
              <w:rPr>
                <w:rFonts w:ascii="Arial" w:hAnsi="Arial" w:cs="Arial"/>
                <w:color w:val="000000"/>
                <w:sz w:val="16"/>
                <w:szCs w:val="16"/>
              </w:rPr>
              <w:t>ділянки</w:t>
            </w:r>
            <w:r w:rsidRPr="00222C69">
              <w:rPr>
                <w:rFonts w:ascii="Arial" w:hAnsi="Arial" w:cs="Arial"/>
                <w:color w:val="000000"/>
                <w:sz w:val="16"/>
                <w:szCs w:val="16"/>
                <w:lang w:val="en-US"/>
              </w:rPr>
              <w:t xml:space="preserve">, </w:t>
            </w:r>
            <w:r w:rsidRPr="00EB44BD">
              <w:rPr>
                <w:rFonts w:ascii="Arial" w:hAnsi="Arial" w:cs="Arial"/>
                <w:color w:val="000000"/>
                <w:sz w:val="16"/>
                <w:szCs w:val="16"/>
              </w:rPr>
              <w:t>відповідальної</w:t>
            </w:r>
            <w:r w:rsidRPr="00222C69">
              <w:rPr>
                <w:rFonts w:ascii="Arial" w:hAnsi="Arial" w:cs="Arial"/>
                <w:color w:val="000000"/>
                <w:sz w:val="16"/>
                <w:szCs w:val="16"/>
                <w:lang w:val="en-US"/>
              </w:rPr>
              <w:t xml:space="preserve"> </w:t>
            </w:r>
            <w:r w:rsidRPr="00EB44BD">
              <w:rPr>
                <w:rFonts w:ascii="Arial" w:hAnsi="Arial" w:cs="Arial"/>
                <w:color w:val="000000"/>
                <w:sz w:val="16"/>
                <w:szCs w:val="16"/>
              </w:rPr>
              <w:t>за</w:t>
            </w:r>
            <w:r w:rsidRPr="00222C69">
              <w:rPr>
                <w:rFonts w:ascii="Arial" w:hAnsi="Arial" w:cs="Arial"/>
                <w:color w:val="000000"/>
                <w:sz w:val="16"/>
                <w:szCs w:val="16"/>
                <w:lang w:val="en-US"/>
              </w:rPr>
              <w:t xml:space="preserve"> </w:t>
            </w:r>
            <w:r w:rsidRPr="00EB44BD">
              <w:rPr>
                <w:rFonts w:ascii="Arial" w:hAnsi="Arial" w:cs="Arial"/>
                <w:color w:val="000000"/>
                <w:sz w:val="16"/>
                <w:szCs w:val="16"/>
              </w:rPr>
              <w:t>випуск</w:t>
            </w:r>
            <w:r w:rsidRPr="00222C69">
              <w:rPr>
                <w:rFonts w:ascii="Arial" w:hAnsi="Arial" w:cs="Arial"/>
                <w:color w:val="000000"/>
                <w:sz w:val="16"/>
                <w:szCs w:val="16"/>
                <w:lang w:val="en-US"/>
              </w:rPr>
              <w:t xml:space="preserve"> </w:t>
            </w:r>
            <w:r w:rsidRPr="00EB44BD">
              <w:rPr>
                <w:rFonts w:ascii="Arial" w:hAnsi="Arial" w:cs="Arial"/>
                <w:color w:val="000000"/>
                <w:sz w:val="16"/>
                <w:szCs w:val="16"/>
              </w:rPr>
              <w:t>серій</w:t>
            </w:r>
            <w:r w:rsidRPr="00222C69">
              <w:rPr>
                <w:rFonts w:ascii="Arial" w:hAnsi="Arial" w:cs="Arial"/>
                <w:color w:val="000000"/>
                <w:sz w:val="16"/>
                <w:szCs w:val="16"/>
                <w:lang w:val="en-US"/>
              </w:rPr>
              <w:t xml:space="preserve"> (</w:t>
            </w:r>
            <w:r w:rsidRPr="00EB44BD">
              <w:rPr>
                <w:rFonts w:ascii="Arial" w:hAnsi="Arial" w:cs="Arial"/>
                <w:color w:val="000000"/>
                <w:sz w:val="16"/>
                <w:szCs w:val="16"/>
              </w:rPr>
              <w:t>без</w:t>
            </w:r>
            <w:r w:rsidRPr="00222C69">
              <w:rPr>
                <w:rFonts w:ascii="Arial" w:hAnsi="Arial" w:cs="Arial"/>
                <w:color w:val="000000"/>
                <w:sz w:val="16"/>
                <w:szCs w:val="16"/>
                <w:lang w:val="en-US"/>
              </w:rPr>
              <w:t xml:space="preserve"> </w:t>
            </w:r>
            <w:r w:rsidRPr="00EB44BD">
              <w:rPr>
                <w:rFonts w:ascii="Arial" w:hAnsi="Arial" w:cs="Arial"/>
                <w:color w:val="000000"/>
                <w:sz w:val="16"/>
                <w:szCs w:val="16"/>
              </w:rPr>
              <w:t>урахування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контролю</w:t>
            </w:r>
            <w:r w:rsidRPr="00222C69">
              <w:rPr>
                <w:rFonts w:ascii="Arial" w:hAnsi="Arial" w:cs="Arial"/>
                <w:color w:val="000000"/>
                <w:sz w:val="16"/>
                <w:szCs w:val="16"/>
                <w:lang w:val="en-US"/>
              </w:rPr>
              <w:t>/</w:t>
            </w:r>
            <w:r w:rsidRPr="00EB44BD">
              <w:rPr>
                <w:rFonts w:ascii="Arial" w:hAnsi="Arial" w:cs="Arial"/>
                <w:color w:val="000000"/>
                <w:sz w:val="16"/>
                <w:szCs w:val="16"/>
              </w:rPr>
              <w:t>випробувань</w:t>
            </w:r>
            <w:r w:rsidRPr="00222C69">
              <w:rPr>
                <w:rFonts w:ascii="Arial" w:hAnsi="Arial" w:cs="Arial"/>
                <w:color w:val="000000"/>
                <w:sz w:val="16"/>
                <w:szCs w:val="16"/>
                <w:lang w:val="en-US"/>
              </w:rPr>
              <w:t xml:space="preserve"> </w:t>
            </w:r>
            <w:r w:rsidRPr="00EB44BD">
              <w:rPr>
                <w:rFonts w:ascii="Arial" w:hAnsi="Arial" w:cs="Arial"/>
                <w:color w:val="000000"/>
                <w:sz w:val="16"/>
                <w:szCs w:val="16"/>
              </w:rPr>
              <w:t>серій</w:t>
            </w:r>
            <w:r w:rsidRPr="00222C69">
              <w:rPr>
                <w:rFonts w:ascii="Arial" w:hAnsi="Arial" w:cs="Arial"/>
                <w:color w:val="000000"/>
                <w:sz w:val="16"/>
                <w:szCs w:val="16"/>
                <w:lang w:val="en-US"/>
              </w:rPr>
              <w:t xml:space="preserve">) </w:t>
            </w:r>
            <w:r w:rsidRPr="00EB44BD">
              <w:rPr>
                <w:rFonts w:ascii="Arial" w:hAnsi="Arial" w:cs="Arial"/>
                <w:color w:val="000000"/>
                <w:sz w:val="16"/>
                <w:szCs w:val="16"/>
              </w:rPr>
              <w:t>готового</w:t>
            </w:r>
            <w:r w:rsidRPr="00222C69">
              <w:rPr>
                <w:rFonts w:ascii="Arial" w:hAnsi="Arial" w:cs="Arial"/>
                <w:color w:val="000000"/>
                <w:sz w:val="16"/>
                <w:szCs w:val="16"/>
                <w:lang w:val="en-US"/>
              </w:rPr>
              <w:t xml:space="preserve"> </w:t>
            </w:r>
            <w:r w:rsidRPr="00EB44BD">
              <w:rPr>
                <w:rFonts w:ascii="Arial" w:hAnsi="Arial" w:cs="Arial"/>
                <w:color w:val="000000"/>
                <w:sz w:val="16"/>
                <w:szCs w:val="16"/>
              </w:rPr>
              <w:t>продукту</w:t>
            </w:r>
            <w:r w:rsidRPr="00222C69">
              <w:rPr>
                <w:rFonts w:ascii="Arial" w:hAnsi="Arial" w:cs="Arial"/>
                <w:color w:val="000000"/>
                <w:sz w:val="16"/>
                <w:szCs w:val="16"/>
                <w:lang w:val="en-US"/>
              </w:rPr>
              <w:t xml:space="preserve">. </w:t>
            </w:r>
            <w:r w:rsidRPr="00EB44BD">
              <w:rPr>
                <w:rFonts w:ascii="Arial" w:hAnsi="Arial" w:cs="Arial"/>
                <w:color w:val="000000"/>
                <w:sz w:val="16"/>
                <w:szCs w:val="16"/>
              </w:rPr>
              <w:t>Зміни</w:t>
            </w:r>
            <w:r w:rsidRPr="00222C69">
              <w:rPr>
                <w:rFonts w:ascii="Arial" w:hAnsi="Arial" w:cs="Arial"/>
                <w:color w:val="000000"/>
                <w:sz w:val="16"/>
                <w:szCs w:val="16"/>
                <w:lang w:val="en-US"/>
              </w:rPr>
              <w:t xml:space="preserve"> </w:t>
            </w:r>
            <w:r w:rsidRPr="00EB44BD">
              <w:rPr>
                <w:rFonts w:ascii="Arial" w:hAnsi="Arial" w:cs="Arial"/>
                <w:color w:val="000000"/>
                <w:sz w:val="16"/>
                <w:szCs w:val="16"/>
              </w:rPr>
              <w:t>внесено</w:t>
            </w:r>
            <w:r w:rsidRPr="00222C69">
              <w:rPr>
                <w:rFonts w:ascii="Arial" w:hAnsi="Arial" w:cs="Arial"/>
                <w:color w:val="000000"/>
                <w:sz w:val="16"/>
                <w:szCs w:val="16"/>
                <w:lang w:val="en-US"/>
              </w:rPr>
              <w:t xml:space="preserve"> </w:t>
            </w:r>
            <w:r w:rsidRPr="00EB44BD">
              <w:rPr>
                <w:rFonts w:ascii="Arial" w:hAnsi="Arial" w:cs="Arial"/>
                <w:color w:val="000000"/>
                <w:sz w:val="16"/>
                <w:szCs w:val="16"/>
              </w:rPr>
              <w:t>в</w:t>
            </w:r>
            <w:r w:rsidRPr="00222C69">
              <w:rPr>
                <w:rFonts w:ascii="Arial" w:hAnsi="Arial" w:cs="Arial"/>
                <w:color w:val="000000"/>
                <w:sz w:val="16"/>
                <w:szCs w:val="16"/>
                <w:lang w:val="en-US"/>
              </w:rPr>
              <w:t xml:space="preserve"> </w:t>
            </w:r>
            <w:r w:rsidRPr="00EB44BD">
              <w:rPr>
                <w:rFonts w:ascii="Arial" w:hAnsi="Arial" w:cs="Arial"/>
                <w:color w:val="000000"/>
                <w:sz w:val="16"/>
                <w:szCs w:val="16"/>
              </w:rPr>
              <w:t>інструкцію</w:t>
            </w:r>
            <w:r w:rsidRPr="00222C69">
              <w:rPr>
                <w:rFonts w:ascii="Arial" w:hAnsi="Arial" w:cs="Arial"/>
                <w:color w:val="000000"/>
                <w:sz w:val="16"/>
                <w:szCs w:val="16"/>
                <w:lang w:val="en-US"/>
              </w:rPr>
              <w:t xml:space="preserve"> </w:t>
            </w:r>
            <w:r w:rsidRPr="00EB44BD">
              <w:rPr>
                <w:rFonts w:ascii="Arial" w:hAnsi="Arial" w:cs="Arial"/>
                <w:color w:val="000000"/>
                <w:sz w:val="16"/>
                <w:szCs w:val="16"/>
              </w:rPr>
              <w:t>для</w:t>
            </w:r>
            <w:r w:rsidRPr="00222C69">
              <w:rPr>
                <w:rFonts w:ascii="Arial" w:hAnsi="Arial" w:cs="Arial"/>
                <w:color w:val="000000"/>
                <w:sz w:val="16"/>
                <w:szCs w:val="16"/>
                <w:lang w:val="en-US"/>
              </w:rPr>
              <w:t xml:space="preserve"> </w:t>
            </w:r>
            <w:r w:rsidRPr="00EB44BD">
              <w:rPr>
                <w:rFonts w:ascii="Arial" w:hAnsi="Arial" w:cs="Arial"/>
                <w:color w:val="000000"/>
                <w:sz w:val="16"/>
                <w:szCs w:val="16"/>
              </w:rPr>
              <w:t>медичного</w:t>
            </w:r>
            <w:r w:rsidRPr="00222C69">
              <w:rPr>
                <w:rFonts w:ascii="Arial" w:hAnsi="Arial" w:cs="Arial"/>
                <w:color w:val="000000"/>
                <w:sz w:val="16"/>
                <w:szCs w:val="16"/>
                <w:lang w:val="en-US"/>
              </w:rPr>
              <w:t xml:space="preserve"> </w:t>
            </w:r>
            <w:r w:rsidRPr="00EB44BD">
              <w:rPr>
                <w:rFonts w:ascii="Arial" w:hAnsi="Arial" w:cs="Arial"/>
                <w:color w:val="000000"/>
                <w:sz w:val="16"/>
                <w:szCs w:val="16"/>
              </w:rPr>
              <w:t>застосування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лікарського</w:t>
            </w:r>
            <w:r w:rsidRPr="00222C69">
              <w:rPr>
                <w:rFonts w:ascii="Arial" w:hAnsi="Arial" w:cs="Arial"/>
                <w:color w:val="000000"/>
                <w:sz w:val="16"/>
                <w:szCs w:val="16"/>
                <w:lang w:val="en-US"/>
              </w:rPr>
              <w:t xml:space="preserve"> </w:t>
            </w:r>
            <w:r w:rsidRPr="00EB44BD">
              <w:rPr>
                <w:rFonts w:ascii="Arial" w:hAnsi="Arial" w:cs="Arial"/>
                <w:color w:val="000000"/>
                <w:sz w:val="16"/>
                <w:szCs w:val="16"/>
              </w:rPr>
              <w:t>засобу</w:t>
            </w:r>
            <w:r w:rsidRPr="00222C69">
              <w:rPr>
                <w:rFonts w:ascii="Arial" w:hAnsi="Arial" w:cs="Arial"/>
                <w:color w:val="000000"/>
                <w:sz w:val="16"/>
                <w:szCs w:val="16"/>
                <w:lang w:val="en-US"/>
              </w:rPr>
              <w:t xml:space="preserve"> </w:t>
            </w:r>
            <w:r w:rsidRPr="00EB44BD">
              <w:rPr>
                <w:rFonts w:ascii="Arial" w:hAnsi="Arial" w:cs="Arial"/>
                <w:color w:val="000000"/>
                <w:sz w:val="16"/>
                <w:szCs w:val="16"/>
              </w:rPr>
              <w:t>до</w:t>
            </w:r>
            <w:r w:rsidRPr="00222C69">
              <w:rPr>
                <w:rFonts w:ascii="Arial" w:hAnsi="Arial" w:cs="Arial"/>
                <w:color w:val="000000"/>
                <w:sz w:val="16"/>
                <w:szCs w:val="16"/>
                <w:lang w:val="en-US"/>
              </w:rPr>
              <w:t xml:space="preserve"> </w:t>
            </w:r>
            <w:r w:rsidRPr="00EB44BD">
              <w:rPr>
                <w:rFonts w:ascii="Arial" w:hAnsi="Arial" w:cs="Arial"/>
                <w:color w:val="000000"/>
                <w:sz w:val="16"/>
                <w:szCs w:val="16"/>
              </w:rPr>
              <w:t>розділів</w:t>
            </w:r>
            <w:r w:rsidRPr="00222C69">
              <w:rPr>
                <w:rFonts w:ascii="Arial" w:hAnsi="Arial" w:cs="Arial"/>
                <w:color w:val="000000"/>
                <w:sz w:val="16"/>
                <w:szCs w:val="16"/>
                <w:lang w:val="en-US"/>
              </w:rPr>
              <w:t xml:space="preserve"> «</w:t>
            </w:r>
            <w:r w:rsidRPr="00EB44BD">
              <w:rPr>
                <w:rFonts w:ascii="Arial" w:hAnsi="Arial" w:cs="Arial"/>
                <w:color w:val="000000"/>
                <w:sz w:val="16"/>
                <w:szCs w:val="16"/>
              </w:rPr>
              <w:t>Виробник</w:t>
            </w:r>
            <w:r w:rsidRPr="00222C69">
              <w:rPr>
                <w:rFonts w:ascii="Arial" w:hAnsi="Arial" w:cs="Arial"/>
                <w:color w:val="000000"/>
                <w:sz w:val="16"/>
                <w:szCs w:val="16"/>
                <w:lang w:val="en-US"/>
              </w:rPr>
              <w:t xml:space="preserve">» </w:t>
            </w:r>
            <w:r w:rsidRPr="00EB44BD">
              <w:rPr>
                <w:rFonts w:ascii="Arial" w:hAnsi="Arial" w:cs="Arial"/>
                <w:color w:val="000000"/>
                <w:sz w:val="16"/>
                <w:szCs w:val="16"/>
              </w:rPr>
              <w:t>та</w:t>
            </w:r>
            <w:r w:rsidRPr="00222C69">
              <w:rPr>
                <w:rFonts w:ascii="Arial" w:hAnsi="Arial" w:cs="Arial"/>
                <w:color w:val="000000"/>
                <w:sz w:val="16"/>
                <w:szCs w:val="16"/>
                <w:lang w:val="en-US"/>
              </w:rPr>
              <w:t xml:space="preserve"> «</w:t>
            </w:r>
            <w:r w:rsidRPr="00EB44BD">
              <w:rPr>
                <w:rFonts w:ascii="Arial" w:hAnsi="Arial" w:cs="Arial"/>
                <w:color w:val="000000"/>
                <w:sz w:val="16"/>
                <w:szCs w:val="16"/>
              </w:rPr>
              <w:t>Місцезнаходження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виробника</w:t>
            </w:r>
            <w:r w:rsidRPr="00222C69">
              <w:rPr>
                <w:rFonts w:ascii="Arial" w:hAnsi="Arial" w:cs="Arial"/>
                <w:color w:val="000000"/>
                <w:sz w:val="16"/>
                <w:szCs w:val="16"/>
                <w:lang w:val="en-US"/>
              </w:rPr>
              <w:t xml:space="preserve"> </w:t>
            </w:r>
            <w:r w:rsidRPr="00EB44BD">
              <w:rPr>
                <w:rFonts w:ascii="Arial" w:hAnsi="Arial" w:cs="Arial"/>
                <w:color w:val="000000"/>
                <w:sz w:val="16"/>
                <w:szCs w:val="16"/>
              </w:rPr>
              <w:t>та</w:t>
            </w:r>
            <w:r w:rsidRPr="00222C69">
              <w:rPr>
                <w:rFonts w:ascii="Arial" w:hAnsi="Arial" w:cs="Arial"/>
                <w:color w:val="000000"/>
                <w:sz w:val="16"/>
                <w:szCs w:val="16"/>
                <w:lang w:val="en-US"/>
              </w:rPr>
              <w:t xml:space="preserve"> </w:t>
            </w:r>
            <w:r w:rsidRPr="00EB44BD">
              <w:rPr>
                <w:rFonts w:ascii="Arial" w:hAnsi="Arial" w:cs="Arial"/>
                <w:color w:val="000000"/>
                <w:sz w:val="16"/>
                <w:szCs w:val="16"/>
              </w:rPr>
              <w:t>адреса</w:t>
            </w:r>
            <w:r w:rsidRPr="00222C69">
              <w:rPr>
                <w:rFonts w:ascii="Arial" w:hAnsi="Arial" w:cs="Arial"/>
                <w:color w:val="000000"/>
                <w:sz w:val="16"/>
                <w:szCs w:val="16"/>
                <w:lang w:val="en-US"/>
              </w:rPr>
              <w:t xml:space="preserve"> </w:t>
            </w:r>
            <w:r w:rsidRPr="00EB44BD">
              <w:rPr>
                <w:rFonts w:ascii="Arial" w:hAnsi="Arial" w:cs="Arial"/>
                <w:color w:val="000000"/>
                <w:sz w:val="16"/>
                <w:szCs w:val="16"/>
              </w:rPr>
              <w:t>місця</w:t>
            </w:r>
            <w:r w:rsidRPr="00222C69">
              <w:rPr>
                <w:rFonts w:ascii="Arial" w:hAnsi="Arial" w:cs="Arial"/>
                <w:color w:val="000000"/>
                <w:sz w:val="16"/>
                <w:szCs w:val="16"/>
                <w:lang w:val="en-US"/>
              </w:rPr>
              <w:t xml:space="preserve"> </w:t>
            </w:r>
            <w:r w:rsidRPr="00EB44BD">
              <w:rPr>
                <w:rFonts w:ascii="Arial" w:hAnsi="Arial" w:cs="Arial"/>
                <w:color w:val="000000"/>
                <w:sz w:val="16"/>
                <w:szCs w:val="16"/>
              </w:rPr>
              <w:t>провадження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його</w:t>
            </w:r>
            <w:r w:rsidRPr="00222C69">
              <w:rPr>
                <w:rFonts w:ascii="Arial" w:hAnsi="Arial" w:cs="Arial"/>
                <w:color w:val="000000"/>
                <w:sz w:val="16"/>
                <w:szCs w:val="16"/>
                <w:lang w:val="en-US"/>
              </w:rPr>
              <w:t xml:space="preserve"> </w:t>
            </w:r>
            <w:r w:rsidRPr="00EB44BD">
              <w:rPr>
                <w:rFonts w:ascii="Arial" w:hAnsi="Arial" w:cs="Arial"/>
                <w:color w:val="000000"/>
                <w:sz w:val="16"/>
                <w:szCs w:val="16"/>
              </w:rPr>
              <w:t>діяльності</w:t>
            </w:r>
            <w:r w:rsidRPr="00222C69">
              <w:rPr>
                <w:rFonts w:ascii="Arial" w:hAnsi="Arial" w:cs="Arial"/>
                <w:color w:val="000000"/>
                <w:sz w:val="16"/>
                <w:szCs w:val="16"/>
                <w:lang w:val="en-US"/>
              </w:rPr>
              <w:t xml:space="preserve">» </w:t>
            </w:r>
            <w:r w:rsidRPr="00EB44BD">
              <w:rPr>
                <w:rFonts w:ascii="Arial" w:hAnsi="Arial" w:cs="Arial"/>
                <w:color w:val="000000"/>
                <w:sz w:val="16"/>
                <w:szCs w:val="16"/>
              </w:rPr>
              <w:t>з</w:t>
            </w:r>
            <w:r w:rsidRPr="00222C69">
              <w:rPr>
                <w:rFonts w:ascii="Arial" w:hAnsi="Arial" w:cs="Arial"/>
                <w:color w:val="000000"/>
                <w:sz w:val="16"/>
                <w:szCs w:val="16"/>
                <w:lang w:val="en-US"/>
              </w:rPr>
              <w:t xml:space="preserve"> </w:t>
            </w:r>
            <w:r w:rsidRPr="00EB44BD">
              <w:rPr>
                <w:rFonts w:ascii="Arial" w:hAnsi="Arial" w:cs="Arial"/>
                <w:color w:val="000000"/>
                <w:sz w:val="16"/>
                <w:szCs w:val="16"/>
              </w:rPr>
              <w:t>відповідними</w:t>
            </w:r>
            <w:r w:rsidRPr="00222C69">
              <w:rPr>
                <w:rFonts w:ascii="Arial" w:hAnsi="Arial" w:cs="Arial"/>
                <w:color w:val="000000"/>
                <w:sz w:val="16"/>
                <w:szCs w:val="16"/>
                <w:lang w:val="en-US"/>
              </w:rPr>
              <w:t xml:space="preserve"> </w:t>
            </w:r>
            <w:r w:rsidRPr="00EB44BD">
              <w:rPr>
                <w:rFonts w:ascii="Arial" w:hAnsi="Arial" w:cs="Arial"/>
                <w:color w:val="000000"/>
                <w:sz w:val="16"/>
                <w:szCs w:val="16"/>
              </w:rPr>
              <w:t>змінами</w:t>
            </w:r>
            <w:r w:rsidRPr="00222C69">
              <w:rPr>
                <w:rFonts w:ascii="Arial" w:hAnsi="Arial" w:cs="Arial"/>
                <w:color w:val="000000"/>
                <w:sz w:val="16"/>
                <w:szCs w:val="16"/>
                <w:lang w:val="en-US"/>
              </w:rPr>
              <w:t xml:space="preserve"> </w:t>
            </w:r>
            <w:r w:rsidRPr="00EB44BD">
              <w:rPr>
                <w:rFonts w:ascii="Arial" w:hAnsi="Arial" w:cs="Arial"/>
                <w:color w:val="000000"/>
                <w:sz w:val="16"/>
                <w:szCs w:val="16"/>
              </w:rPr>
              <w:t>у</w:t>
            </w:r>
            <w:r w:rsidRPr="00222C69">
              <w:rPr>
                <w:rFonts w:ascii="Arial" w:hAnsi="Arial" w:cs="Arial"/>
                <w:color w:val="000000"/>
                <w:sz w:val="16"/>
                <w:szCs w:val="16"/>
                <w:lang w:val="en-US"/>
              </w:rPr>
              <w:t xml:space="preserve"> </w:t>
            </w:r>
            <w:r w:rsidRPr="00EB44BD">
              <w:rPr>
                <w:rFonts w:ascii="Arial" w:hAnsi="Arial" w:cs="Arial"/>
                <w:color w:val="000000"/>
                <w:sz w:val="16"/>
                <w:szCs w:val="16"/>
              </w:rPr>
              <w:t>тексті</w:t>
            </w:r>
            <w:r w:rsidRPr="00222C69">
              <w:rPr>
                <w:rFonts w:ascii="Arial" w:hAnsi="Arial" w:cs="Arial"/>
                <w:color w:val="000000"/>
                <w:sz w:val="16"/>
                <w:szCs w:val="16"/>
                <w:lang w:val="en-US"/>
              </w:rPr>
              <w:t xml:space="preserve"> </w:t>
            </w:r>
            <w:r w:rsidRPr="00EB44BD">
              <w:rPr>
                <w:rFonts w:ascii="Arial" w:hAnsi="Arial" w:cs="Arial"/>
                <w:color w:val="000000"/>
                <w:sz w:val="16"/>
                <w:szCs w:val="16"/>
              </w:rPr>
              <w:t>маркування</w:t>
            </w:r>
            <w:r w:rsidRPr="00222C69">
              <w:rPr>
                <w:rFonts w:ascii="Arial" w:hAnsi="Arial" w:cs="Arial"/>
                <w:color w:val="000000"/>
                <w:sz w:val="16"/>
                <w:szCs w:val="16"/>
                <w:lang w:val="en-US"/>
              </w:rPr>
              <w:t xml:space="preserve"> </w:t>
            </w:r>
            <w:r w:rsidRPr="00EB44BD">
              <w:rPr>
                <w:rFonts w:ascii="Arial" w:hAnsi="Arial" w:cs="Arial"/>
                <w:color w:val="000000"/>
                <w:sz w:val="16"/>
                <w:szCs w:val="16"/>
              </w:rPr>
              <w:t>упаковок</w:t>
            </w:r>
            <w:r w:rsidRPr="00222C69">
              <w:rPr>
                <w:rFonts w:ascii="Arial" w:hAnsi="Arial" w:cs="Arial"/>
                <w:color w:val="000000"/>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EB44BD" w:rsidRDefault="00222C69" w:rsidP="00F04608">
            <w:pPr>
              <w:tabs>
                <w:tab w:val="left" w:pos="12600"/>
              </w:tabs>
              <w:jc w:val="center"/>
              <w:rPr>
                <w:rFonts w:ascii="Arial" w:hAnsi="Arial" w:cs="Arial"/>
                <w:b/>
                <w:i/>
                <w:color w:val="000000"/>
                <w:sz w:val="16"/>
                <w:szCs w:val="16"/>
              </w:rPr>
            </w:pPr>
            <w:r w:rsidRPr="00EB44BD">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E2559F" w:rsidRDefault="00222C69" w:rsidP="00F04608">
            <w:pPr>
              <w:tabs>
                <w:tab w:val="left" w:pos="12600"/>
              </w:tabs>
              <w:jc w:val="center"/>
              <w:rPr>
                <w:rFonts w:ascii="Arial" w:hAnsi="Arial" w:cs="Arial"/>
                <w:sz w:val="16"/>
                <w:szCs w:val="16"/>
              </w:rPr>
            </w:pPr>
            <w:r w:rsidRPr="00EB44BD">
              <w:rPr>
                <w:rFonts w:ascii="Arial" w:hAnsi="Arial" w:cs="Arial"/>
                <w:sz w:val="16"/>
                <w:szCs w:val="16"/>
              </w:rPr>
              <w:t>UA/17224/01/01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4557A2" w:rsidRDefault="00222C69" w:rsidP="00F04608">
            <w:pPr>
              <w:pStyle w:val="Normal"/>
              <w:tabs>
                <w:tab w:val="left" w:pos="12600"/>
              </w:tabs>
              <w:rPr>
                <w:rFonts w:ascii="Arial" w:hAnsi="Arial" w:cs="Arial"/>
                <w:b/>
                <w:i/>
                <w:color w:val="000000"/>
                <w:sz w:val="16"/>
                <w:szCs w:val="16"/>
              </w:rPr>
            </w:pPr>
            <w:r w:rsidRPr="004557A2">
              <w:rPr>
                <w:rFonts w:ascii="Arial" w:hAnsi="Arial" w:cs="Arial"/>
                <w:b/>
                <w:sz w:val="16"/>
                <w:szCs w:val="16"/>
              </w:rPr>
              <w:t>ЛАНСУРФ® 15 МГ/6,14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rPr>
                <w:rFonts w:ascii="Arial" w:hAnsi="Arial" w:cs="Arial"/>
                <w:color w:val="000000"/>
                <w:sz w:val="16"/>
                <w:szCs w:val="16"/>
                <w:lang w:val="ru-RU"/>
              </w:rPr>
            </w:pPr>
            <w:r w:rsidRPr="004557A2">
              <w:rPr>
                <w:rFonts w:ascii="Arial" w:hAnsi="Arial" w:cs="Arial"/>
                <w:color w:val="000000"/>
                <w:sz w:val="16"/>
                <w:szCs w:val="16"/>
                <w:lang w:val="ru-RU"/>
              </w:rPr>
              <w:t>таблетки, вкриті плівковою оболонкою, по 15 мг/6,14 мг, по 10 таблеток у блістері; по 2 або 6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lang w:val="ru-RU"/>
              </w:rPr>
            </w:pPr>
            <w:r w:rsidRPr="004557A2">
              <w:rPr>
                <w:rFonts w:ascii="Arial" w:hAnsi="Arial" w:cs="Arial"/>
                <w:color w:val="000000"/>
                <w:sz w:val="16"/>
                <w:szCs w:val="16"/>
                <w:lang w:val="ru-RU"/>
              </w:rPr>
              <w:t xml:space="preserve">відповідальний за виробництво, контроль якості та випуск серії продукції </w:t>
            </w:r>
            <w:r w:rsidRPr="004557A2">
              <w:rPr>
                <w:rFonts w:ascii="Arial" w:hAnsi="Arial" w:cs="Arial"/>
                <w:color w:val="000000"/>
                <w:sz w:val="16"/>
                <w:szCs w:val="16"/>
              </w:rPr>
              <w:t>in</w:t>
            </w:r>
            <w:r w:rsidRPr="004557A2">
              <w:rPr>
                <w:rFonts w:ascii="Arial" w:hAnsi="Arial" w:cs="Arial"/>
                <w:color w:val="000000"/>
                <w:sz w:val="16"/>
                <w:szCs w:val="16"/>
                <w:lang w:val="ru-RU"/>
              </w:rPr>
              <w:t xml:space="preserve"> </w:t>
            </w:r>
            <w:r w:rsidRPr="004557A2">
              <w:rPr>
                <w:rFonts w:ascii="Arial" w:hAnsi="Arial" w:cs="Arial"/>
                <w:color w:val="000000"/>
                <w:sz w:val="16"/>
                <w:szCs w:val="16"/>
              </w:rPr>
              <w:t>bulk</w:t>
            </w:r>
            <w:r w:rsidRPr="004557A2">
              <w:rPr>
                <w:rFonts w:ascii="Arial" w:hAnsi="Arial" w:cs="Arial"/>
                <w:color w:val="000000"/>
                <w:sz w:val="16"/>
                <w:szCs w:val="16"/>
                <w:lang w:val="ru-RU"/>
              </w:rPr>
              <w:t xml:space="preserve">: </w:t>
            </w:r>
          </w:p>
          <w:p w:rsidR="00222C69" w:rsidRPr="004557A2" w:rsidRDefault="00222C69" w:rsidP="00F04608">
            <w:pPr>
              <w:pStyle w:val="Normal"/>
              <w:tabs>
                <w:tab w:val="left" w:pos="12600"/>
              </w:tabs>
              <w:jc w:val="center"/>
              <w:rPr>
                <w:rFonts w:ascii="Arial" w:hAnsi="Arial" w:cs="Arial"/>
                <w:color w:val="000000"/>
                <w:sz w:val="16"/>
                <w:szCs w:val="16"/>
                <w:lang w:val="ru-RU"/>
              </w:rPr>
            </w:pPr>
            <w:r w:rsidRPr="004557A2">
              <w:rPr>
                <w:rFonts w:ascii="Arial" w:hAnsi="Arial" w:cs="Arial"/>
                <w:color w:val="000000"/>
                <w:sz w:val="16"/>
                <w:szCs w:val="16"/>
                <w:lang w:val="ru-RU"/>
              </w:rPr>
              <w:t>Тайхо Фармасьютікал Ко., Лтд., Япон</w:t>
            </w:r>
            <w:r w:rsidRPr="004557A2">
              <w:rPr>
                <w:rFonts w:ascii="Arial" w:hAnsi="Arial" w:cs="Arial"/>
                <w:color w:val="000000"/>
                <w:sz w:val="16"/>
                <w:szCs w:val="16"/>
              </w:rPr>
              <w:t>i</w:t>
            </w:r>
            <w:r w:rsidRPr="004557A2">
              <w:rPr>
                <w:rFonts w:ascii="Arial" w:hAnsi="Arial" w:cs="Arial"/>
                <w:color w:val="000000"/>
                <w:sz w:val="16"/>
                <w:szCs w:val="16"/>
                <w:lang w:val="ru-RU"/>
              </w:rPr>
              <w:t xml:space="preserve">я; </w:t>
            </w:r>
          </w:p>
          <w:p w:rsidR="00222C69" w:rsidRPr="004557A2" w:rsidRDefault="00222C69" w:rsidP="00F04608">
            <w:pPr>
              <w:pStyle w:val="Normal"/>
              <w:tabs>
                <w:tab w:val="left" w:pos="12600"/>
              </w:tabs>
              <w:jc w:val="center"/>
              <w:rPr>
                <w:rFonts w:ascii="Arial" w:hAnsi="Arial" w:cs="Arial"/>
                <w:color w:val="000000"/>
                <w:sz w:val="16"/>
                <w:szCs w:val="16"/>
                <w:lang w:val="ru-RU"/>
              </w:rPr>
            </w:pPr>
            <w:r w:rsidRPr="004557A2">
              <w:rPr>
                <w:rFonts w:ascii="Arial" w:hAnsi="Arial" w:cs="Arial"/>
                <w:color w:val="000000"/>
                <w:sz w:val="16"/>
                <w:szCs w:val="16"/>
                <w:lang w:val="ru-RU"/>
              </w:rPr>
              <w:t xml:space="preserve">відповідальний за контроль якості, первинне та вторинне пакування і випуск серії готового лікарського засобу: </w:t>
            </w:r>
          </w:p>
          <w:p w:rsidR="00222C69" w:rsidRPr="004557A2" w:rsidRDefault="00222C69" w:rsidP="00F04608">
            <w:pPr>
              <w:pStyle w:val="Normal"/>
              <w:tabs>
                <w:tab w:val="left" w:pos="12600"/>
              </w:tabs>
              <w:jc w:val="center"/>
              <w:rPr>
                <w:rFonts w:ascii="Arial" w:hAnsi="Arial" w:cs="Arial"/>
                <w:color w:val="000000"/>
                <w:sz w:val="16"/>
                <w:szCs w:val="16"/>
                <w:lang w:val="ru-RU"/>
              </w:rPr>
            </w:pPr>
            <w:r w:rsidRPr="004557A2">
              <w:rPr>
                <w:rFonts w:ascii="Arial" w:hAnsi="Arial" w:cs="Arial"/>
                <w:color w:val="000000"/>
                <w:sz w:val="16"/>
                <w:szCs w:val="16"/>
                <w:lang w:val="ru-RU"/>
              </w:rPr>
              <w:t>Лабораторії Серв'є Індастрі, Франц</w:t>
            </w:r>
            <w:r w:rsidRPr="004557A2">
              <w:rPr>
                <w:rFonts w:ascii="Arial" w:hAnsi="Arial" w:cs="Arial"/>
                <w:color w:val="000000"/>
                <w:sz w:val="16"/>
                <w:szCs w:val="16"/>
              </w:rPr>
              <w:t>i</w:t>
            </w:r>
            <w:r w:rsidRPr="004557A2">
              <w:rPr>
                <w:rFonts w:ascii="Arial" w:hAnsi="Arial" w:cs="Arial"/>
                <w:color w:val="000000"/>
                <w:sz w:val="16"/>
                <w:szCs w:val="16"/>
                <w:lang w:val="ru-RU"/>
              </w:rPr>
              <w:t xml:space="preserve">я; </w:t>
            </w:r>
          </w:p>
          <w:p w:rsidR="00222C69" w:rsidRPr="004557A2" w:rsidRDefault="00222C69" w:rsidP="00F04608">
            <w:pPr>
              <w:pStyle w:val="Normal"/>
              <w:tabs>
                <w:tab w:val="left" w:pos="12600"/>
              </w:tabs>
              <w:jc w:val="center"/>
              <w:rPr>
                <w:rFonts w:ascii="Arial" w:hAnsi="Arial" w:cs="Arial"/>
                <w:color w:val="000000"/>
                <w:sz w:val="16"/>
                <w:szCs w:val="16"/>
                <w:lang w:val="ru-RU"/>
              </w:rPr>
            </w:pPr>
            <w:r w:rsidRPr="004557A2">
              <w:rPr>
                <w:rFonts w:ascii="Arial" w:hAnsi="Arial" w:cs="Arial"/>
                <w:color w:val="000000"/>
                <w:sz w:val="16"/>
                <w:szCs w:val="16"/>
                <w:lang w:val="ru-RU"/>
              </w:rPr>
              <w:t xml:space="preserve">відповідальний за контроль якості, первинне та вторинне пакування і випуск серії готового лікарського засобу: </w:t>
            </w:r>
          </w:p>
          <w:p w:rsidR="00222C69" w:rsidRPr="004557A2" w:rsidRDefault="00222C69" w:rsidP="00F04608">
            <w:pPr>
              <w:pStyle w:val="Normal"/>
              <w:tabs>
                <w:tab w:val="left" w:pos="12600"/>
              </w:tabs>
              <w:jc w:val="center"/>
              <w:rPr>
                <w:rFonts w:ascii="Arial" w:hAnsi="Arial" w:cs="Arial"/>
                <w:color w:val="000000"/>
                <w:sz w:val="16"/>
                <w:szCs w:val="16"/>
                <w:lang w:val="ru-RU"/>
              </w:rPr>
            </w:pPr>
            <w:r w:rsidRPr="004557A2">
              <w:rPr>
                <w:rFonts w:ascii="Arial" w:hAnsi="Arial" w:cs="Arial"/>
                <w:color w:val="000000"/>
                <w:sz w:val="16"/>
                <w:szCs w:val="16"/>
                <w:lang w:val="ru-RU"/>
              </w:rPr>
              <w:t>Серв'є (Ірландія) Індастріс Лтд, Ірландія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Японія/</w:t>
            </w:r>
          </w:p>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Франція/</w:t>
            </w:r>
          </w:p>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С.13, II – Other variations not specifically covered elsewhere in this Annex which involve the submission of studies to the competent authority.</w:t>
            </w:r>
            <w:r w:rsidRPr="004557A2">
              <w:rPr>
                <w:rFonts w:ascii="Arial" w:hAnsi="Arial" w:cs="Arial"/>
                <w:color w:val="000000"/>
                <w:sz w:val="16"/>
                <w:szCs w:val="16"/>
              </w:rPr>
              <w:br/>
              <w:t>Submission of the final report from study DIM-95005-001 (PROMETCO), listed as a category 3 PASS in the RMP. This is a non-interventional, observational, real world evidence prospective cohort study in the management of metastatic colorectal cancer. The RMP version 11.1 has also been submitted as the missing information “Use in patients in worse condition than ECOG 0-1” has been removed based on the results from PROMETCO. The PART II – section SVII 1 &amp; SVII 2 has been updated to comply with GVP module V revision 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b/>
                <w:i/>
                <w:color w:val="000000"/>
                <w:sz w:val="16"/>
                <w:szCs w:val="16"/>
              </w:rPr>
            </w:pPr>
            <w:r w:rsidRPr="004557A2">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sz w:val="16"/>
                <w:szCs w:val="16"/>
              </w:rPr>
            </w:pPr>
            <w:r w:rsidRPr="004557A2">
              <w:rPr>
                <w:rFonts w:ascii="Arial" w:hAnsi="Arial" w:cs="Arial"/>
                <w:sz w:val="16"/>
                <w:szCs w:val="16"/>
              </w:rPr>
              <w:t>UA/16712/01/02</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4557A2" w:rsidRDefault="00222C69" w:rsidP="00F04608">
            <w:pPr>
              <w:pStyle w:val="Normal"/>
              <w:tabs>
                <w:tab w:val="left" w:pos="12600"/>
              </w:tabs>
              <w:rPr>
                <w:rFonts w:ascii="Arial" w:hAnsi="Arial" w:cs="Arial"/>
                <w:b/>
                <w:i/>
                <w:color w:val="000000"/>
                <w:sz w:val="16"/>
                <w:szCs w:val="16"/>
              </w:rPr>
            </w:pPr>
            <w:r w:rsidRPr="004557A2">
              <w:rPr>
                <w:rFonts w:ascii="Arial" w:hAnsi="Arial" w:cs="Arial"/>
                <w:b/>
                <w:sz w:val="16"/>
                <w:szCs w:val="16"/>
              </w:rPr>
              <w:t>ЛАНСУРФ® 20 МГ/8,19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rPr>
                <w:rFonts w:ascii="Arial" w:hAnsi="Arial" w:cs="Arial"/>
                <w:color w:val="000000"/>
                <w:sz w:val="16"/>
                <w:szCs w:val="16"/>
                <w:lang w:val="ru-RU"/>
              </w:rPr>
            </w:pPr>
            <w:r w:rsidRPr="004557A2">
              <w:rPr>
                <w:rFonts w:ascii="Arial" w:hAnsi="Arial" w:cs="Arial"/>
                <w:color w:val="000000"/>
                <w:sz w:val="16"/>
                <w:szCs w:val="16"/>
                <w:lang w:val="ru-RU"/>
              </w:rPr>
              <w:t>таблетки, вкриті плівковою оболонкою, по 20 мг/8,19 мг, по 10 таблеток у блістері; по 2 або 6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 xml:space="preserve">відповідальний за виробництво, контроль якості та випуск серії продукції in bulk: </w:t>
            </w:r>
          </w:p>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 xml:space="preserve">Тайхо Фармасьютікал Ко., Лтд., Японiя; </w:t>
            </w:r>
          </w:p>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 xml:space="preserve">відповідальний за контроль якості, первинне та вторинне пакування і випуск серії готового лікарського засобу: </w:t>
            </w:r>
          </w:p>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 xml:space="preserve">Лабораторії Серв'є Індастрі, Францiя; </w:t>
            </w:r>
          </w:p>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 xml:space="preserve">відповідальний за контроль якості, первинне та вторинне пакування і випуск серії готового лікарського засобу: </w:t>
            </w:r>
          </w:p>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Серв'є (Ірландія) Індастріс Лтд, Ірландія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Японія/</w:t>
            </w:r>
          </w:p>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Франція/</w:t>
            </w:r>
          </w:p>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color w:val="000000"/>
                <w:sz w:val="16"/>
                <w:szCs w:val="16"/>
              </w:rPr>
            </w:pPr>
            <w:r w:rsidRPr="004557A2">
              <w:rPr>
                <w:rFonts w:ascii="Arial" w:hAnsi="Arial" w:cs="Arial"/>
                <w:color w:val="000000"/>
                <w:sz w:val="16"/>
                <w:szCs w:val="16"/>
              </w:rPr>
              <w:t>С.13, II – Other variations not specifically covered elsewhere in this Annex which involve the submission of studies to the competent authority.</w:t>
            </w:r>
            <w:r w:rsidRPr="004557A2">
              <w:rPr>
                <w:rFonts w:ascii="Arial" w:hAnsi="Arial" w:cs="Arial"/>
                <w:color w:val="000000"/>
                <w:sz w:val="16"/>
                <w:szCs w:val="16"/>
              </w:rPr>
              <w:br/>
              <w:t>Submission of the final report from study DIM-95005-001 (PROMETCO), listed as a category 3 PASS in the RMP. This is a non-interventional, observational, real world evidence prospective cohort study in the management of metastatic colorectal cancer. The RMP version 11.1 has also been submitted as the missing information “Use in patients in worse condition than ECOG 0-1” has been removed based on the results from PROMETCO. The PART II – section SVII 1 &amp; SVII 2 has been updated to comply with GVP module V revision 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4557A2" w:rsidRDefault="00222C69" w:rsidP="00F04608">
            <w:pPr>
              <w:pStyle w:val="Normal"/>
              <w:tabs>
                <w:tab w:val="left" w:pos="12600"/>
              </w:tabs>
              <w:jc w:val="center"/>
              <w:rPr>
                <w:rFonts w:ascii="Arial" w:hAnsi="Arial" w:cs="Arial"/>
                <w:b/>
                <w:i/>
                <w:color w:val="000000"/>
                <w:sz w:val="16"/>
                <w:szCs w:val="16"/>
              </w:rPr>
            </w:pPr>
            <w:r w:rsidRPr="004557A2">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2D69F7" w:rsidRDefault="00222C69" w:rsidP="00F04608">
            <w:pPr>
              <w:pStyle w:val="Normal"/>
              <w:tabs>
                <w:tab w:val="left" w:pos="12600"/>
              </w:tabs>
              <w:jc w:val="center"/>
              <w:rPr>
                <w:rFonts w:ascii="Arial" w:hAnsi="Arial" w:cs="Arial"/>
                <w:sz w:val="16"/>
                <w:szCs w:val="16"/>
              </w:rPr>
            </w:pPr>
            <w:r w:rsidRPr="004557A2">
              <w:rPr>
                <w:rFonts w:ascii="Arial" w:hAnsi="Arial" w:cs="Arial"/>
                <w:sz w:val="16"/>
                <w:szCs w:val="16"/>
              </w:rPr>
              <w:t>UA/16712/01/01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F00E65" w:rsidRDefault="00222C69" w:rsidP="00F04608">
            <w:pPr>
              <w:pStyle w:val="Normal"/>
              <w:tabs>
                <w:tab w:val="left" w:pos="12600"/>
              </w:tabs>
              <w:rPr>
                <w:rFonts w:ascii="Arial" w:hAnsi="Arial" w:cs="Arial"/>
                <w:b/>
                <w:i/>
                <w:color w:val="000000"/>
                <w:sz w:val="16"/>
                <w:szCs w:val="16"/>
              </w:rPr>
            </w:pPr>
            <w:r w:rsidRPr="00F00E65">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rPr>
                <w:rFonts w:ascii="Arial" w:hAnsi="Arial" w:cs="Arial"/>
                <w:color w:val="000000"/>
                <w:sz w:val="16"/>
                <w:szCs w:val="16"/>
                <w:lang w:val="ru-RU"/>
              </w:rPr>
            </w:pPr>
            <w:r w:rsidRPr="00F00E65">
              <w:rPr>
                <w:rFonts w:ascii="Arial" w:hAnsi="Arial" w:cs="Arial"/>
                <w:color w:val="000000"/>
                <w:sz w:val="16"/>
                <w:szCs w:val="16"/>
                <w:lang w:val="ru-RU"/>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lang w:val="ru-RU"/>
              </w:rPr>
            </w:pPr>
            <w:r w:rsidRPr="00F00E65">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rPr>
            </w:pPr>
            <w:r w:rsidRPr="004137AA">
              <w:rPr>
                <w:rFonts w:ascii="Arial" w:hAnsi="Arial" w:cs="Arial"/>
                <w:color w:val="000000"/>
                <w:sz w:val="16"/>
                <w:szCs w:val="16"/>
              </w:rPr>
              <w:t>виробництво</w:t>
            </w:r>
            <w:r w:rsidRPr="00F00E65">
              <w:rPr>
                <w:rFonts w:ascii="Arial" w:hAnsi="Arial" w:cs="Arial"/>
                <w:color w:val="000000"/>
                <w:sz w:val="16"/>
                <w:szCs w:val="16"/>
              </w:rPr>
              <w:t xml:space="preserve"> </w:t>
            </w:r>
            <w:r w:rsidRPr="004137AA">
              <w:rPr>
                <w:rFonts w:ascii="Arial" w:hAnsi="Arial" w:cs="Arial"/>
                <w:color w:val="000000"/>
                <w:sz w:val="16"/>
                <w:szCs w:val="16"/>
              </w:rPr>
              <w:t>нерозфасованого</w:t>
            </w:r>
            <w:r w:rsidRPr="00F00E65">
              <w:rPr>
                <w:rFonts w:ascii="Arial" w:hAnsi="Arial" w:cs="Arial"/>
                <w:color w:val="000000"/>
                <w:sz w:val="16"/>
                <w:szCs w:val="16"/>
              </w:rPr>
              <w:t xml:space="preserve"> </w:t>
            </w:r>
            <w:r w:rsidRPr="004137AA">
              <w:rPr>
                <w:rFonts w:ascii="Arial" w:hAnsi="Arial" w:cs="Arial"/>
                <w:color w:val="000000"/>
                <w:sz w:val="16"/>
                <w:szCs w:val="16"/>
              </w:rPr>
              <w:t>продукту</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Сандоз</w:t>
            </w:r>
            <w:r w:rsidRPr="00F00E65">
              <w:rPr>
                <w:rFonts w:ascii="Arial" w:hAnsi="Arial" w:cs="Arial"/>
                <w:color w:val="000000"/>
                <w:sz w:val="16"/>
                <w:szCs w:val="16"/>
              </w:rPr>
              <w:t xml:space="preserve"> </w:t>
            </w:r>
            <w:r w:rsidRPr="004137AA">
              <w:rPr>
                <w:rFonts w:ascii="Arial" w:hAnsi="Arial" w:cs="Arial"/>
                <w:color w:val="000000"/>
                <w:sz w:val="16"/>
                <w:szCs w:val="16"/>
              </w:rPr>
              <w:t>Груп</w:t>
            </w:r>
            <w:r w:rsidRPr="00F00E65">
              <w:rPr>
                <w:rFonts w:ascii="Arial" w:hAnsi="Arial" w:cs="Arial"/>
                <w:color w:val="000000"/>
                <w:sz w:val="16"/>
                <w:szCs w:val="16"/>
              </w:rPr>
              <w:t xml:space="preserve"> </w:t>
            </w:r>
            <w:r w:rsidRPr="004137AA">
              <w:rPr>
                <w:rFonts w:ascii="Arial" w:hAnsi="Arial" w:cs="Arial"/>
                <w:color w:val="000000"/>
                <w:sz w:val="16"/>
                <w:szCs w:val="16"/>
              </w:rPr>
              <w:t>Саглик</w:t>
            </w:r>
            <w:r w:rsidRPr="00F00E65">
              <w:rPr>
                <w:rFonts w:ascii="Arial" w:hAnsi="Arial" w:cs="Arial"/>
                <w:color w:val="000000"/>
                <w:sz w:val="16"/>
                <w:szCs w:val="16"/>
              </w:rPr>
              <w:t xml:space="preserve"> </w:t>
            </w:r>
            <w:r w:rsidRPr="004137AA">
              <w:rPr>
                <w:rFonts w:ascii="Arial" w:hAnsi="Arial" w:cs="Arial"/>
                <w:color w:val="000000"/>
                <w:sz w:val="16"/>
                <w:szCs w:val="16"/>
              </w:rPr>
              <w:t>Урунлері</w:t>
            </w:r>
            <w:r w:rsidRPr="00F00E65">
              <w:rPr>
                <w:rFonts w:ascii="Arial" w:hAnsi="Arial" w:cs="Arial"/>
                <w:color w:val="000000"/>
                <w:sz w:val="16"/>
                <w:szCs w:val="16"/>
              </w:rPr>
              <w:t xml:space="preserve"> </w:t>
            </w:r>
            <w:r w:rsidRPr="004137AA">
              <w:rPr>
                <w:rFonts w:ascii="Arial" w:hAnsi="Arial" w:cs="Arial"/>
                <w:color w:val="000000"/>
                <w:sz w:val="16"/>
                <w:szCs w:val="16"/>
              </w:rPr>
              <w:t>Ілакларі</w:t>
            </w:r>
            <w:r w:rsidRPr="00F00E65">
              <w:rPr>
                <w:rFonts w:ascii="Arial" w:hAnsi="Arial" w:cs="Arial"/>
                <w:color w:val="000000"/>
                <w:sz w:val="16"/>
                <w:szCs w:val="16"/>
              </w:rPr>
              <w:t xml:space="preserve"> </w:t>
            </w:r>
            <w:r w:rsidRPr="004137AA">
              <w:rPr>
                <w:rFonts w:ascii="Arial" w:hAnsi="Arial" w:cs="Arial"/>
                <w:color w:val="000000"/>
                <w:sz w:val="16"/>
                <w:szCs w:val="16"/>
              </w:rPr>
              <w:t>Сан</w:t>
            </w:r>
            <w:r w:rsidRPr="00F00E65">
              <w:rPr>
                <w:rFonts w:ascii="Arial" w:hAnsi="Arial" w:cs="Arial"/>
                <w:color w:val="000000"/>
                <w:sz w:val="16"/>
                <w:szCs w:val="16"/>
              </w:rPr>
              <w:t xml:space="preserve">. </w:t>
            </w:r>
            <w:r w:rsidRPr="004137AA">
              <w:rPr>
                <w:rFonts w:ascii="Arial" w:hAnsi="Arial" w:cs="Arial"/>
                <w:color w:val="000000"/>
                <w:sz w:val="16"/>
                <w:szCs w:val="16"/>
              </w:rPr>
              <w:t>ве</w:t>
            </w:r>
            <w:r w:rsidRPr="00F00E65">
              <w:rPr>
                <w:rFonts w:ascii="Arial" w:hAnsi="Arial" w:cs="Arial"/>
                <w:color w:val="000000"/>
                <w:sz w:val="16"/>
                <w:szCs w:val="16"/>
              </w:rPr>
              <w:t xml:space="preserve"> </w:t>
            </w:r>
            <w:r w:rsidRPr="004137AA">
              <w:rPr>
                <w:rFonts w:ascii="Arial" w:hAnsi="Arial" w:cs="Arial"/>
                <w:color w:val="000000"/>
                <w:sz w:val="16"/>
                <w:szCs w:val="16"/>
              </w:rPr>
              <w:t>Тік</w:t>
            </w:r>
            <w:r w:rsidRPr="00F00E65">
              <w:rPr>
                <w:rFonts w:ascii="Arial" w:hAnsi="Arial" w:cs="Arial"/>
                <w:color w:val="000000"/>
                <w:sz w:val="16"/>
                <w:szCs w:val="16"/>
              </w:rPr>
              <w:t xml:space="preserve">. </w:t>
            </w:r>
            <w:r w:rsidRPr="004137AA">
              <w:rPr>
                <w:rFonts w:ascii="Arial" w:hAnsi="Arial" w:cs="Arial"/>
                <w:color w:val="000000"/>
                <w:sz w:val="16"/>
                <w:szCs w:val="16"/>
              </w:rPr>
              <w:t>А</w:t>
            </w:r>
            <w:r w:rsidRPr="00F00E65">
              <w:rPr>
                <w:rFonts w:ascii="Arial" w:hAnsi="Arial" w:cs="Arial"/>
                <w:color w:val="000000"/>
                <w:sz w:val="16"/>
                <w:szCs w:val="16"/>
              </w:rPr>
              <w:t>.</w:t>
            </w:r>
            <w:r w:rsidRPr="004137AA">
              <w:rPr>
                <w:rFonts w:ascii="Arial" w:hAnsi="Arial" w:cs="Arial"/>
                <w:color w:val="000000"/>
                <w:sz w:val="16"/>
                <w:szCs w:val="16"/>
              </w:rPr>
              <w:t>С</w:t>
            </w:r>
            <w:r w:rsidRPr="00F00E65">
              <w:rPr>
                <w:rFonts w:ascii="Arial" w:hAnsi="Arial" w:cs="Arial"/>
                <w:color w:val="000000"/>
                <w:sz w:val="16"/>
                <w:szCs w:val="16"/>
              </w:rPr>
              <w:t xml:space="preserve">., </w:t>
            </w:r>
            <w:r w:rsidRPr="004137AA">
              <w:rPr>
                <w:rFonts w:ascii="Arial" w:hAnsi="Arial" w:cs="Arial"/>
                <w:color w:val="000000"/>
                <w:sz w:val="16"/>
                <w:szCs w:val="16"/>
              </w:rPr>
              <w:t>Туреччина</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виробництво</w:t>
            </w:r>
            <w:r w:rsidRPr="00F00E65">
              <w:rPr>
                <w:rFonts w:ascii="Arial" w:hAnsi="Arial" w:cs="Arial"/>
                <w:color w:val="000000"/>
                <w:sz w:val="16"/>
                <w:szCs w:val="16"/>
              </w:rPr>
              <w:t xml:space="preserve"> </w:t>
            </w:r>
            <w:r w:rsidRPr="004137AA">
              <w:rPr>
                <w:rFonts w:ascii="Arial" w:hAnsi="Arial" w:cs="Arial"/>
                <w:color w:val="000000"/>
                <w:sz w:val="16"/>
                <w:szCs w:val="16"/>
              </w:rPr>
              <w:t>нерозфасованого</w:t>
            </w:r>
            <w:r w:rsidRPr="00F00E65">
              <w:rPr>
                <w:rFonts w:ascii="Arial" w:hAnsi="Arial" w:cs="Arial"/>
                <w:color w:val="000000"/>
                <w:sz w:val="16"/>
                <w:szCs w:val="16"/>
              </w:rPr>
              <w:t xml:space="preserve"> </w:t>
            </w:r>
            <w:r w:rsidRPr="004137AA">
              <w:rPr>
                <w:rFonts w:ascii="Arial" w:hAnsi="Arial" w:cs="Arial"/>
                <w:color w:val="000000"/>
                <w:sz w:val="16"/>
                <w:szCs w:val="16"/>
              </w:rPr>
              <w:t>продукту</w:t>
            </w:r>
            <w:r w:rsidRPr="00F00E65">
              <w:rPr>
                <w:rFonts w:ascii="Arial" w:hAnsi="Arial" w:cs="Arial"/>
                <w:color w:val="000000"/>
                <w:sz w:val="16"/>
                <w:szCs w:val="16"/>
              </w:rPr>
              <w:t xml:space="preserve">, </w:t>
            </w:r>
            <w:r w:rsidRPr="004137AA">
              <w:rPr>
                <w:rFonts w:ascii="Arial" w:hAnsi="Arial" w:cs="Arial"/>
                <w:color w:val="000000"/>
                <w:sz w:val="16"/>
                <w:szCs w:val="16"/>
              </w:rPr>
              <w:t>первинне</w:t>
            </w:r>
            <w:r w:rsidRPr="00F00E65">
              <w:rPr>
                <w:rFonts w:ascii="Arial" w:hAnsi="Arial" w:cs="Arial"/>
                <w:color w:val="000000"/>
                <w:sz w:val="16"/>
                <w:szCs w:val="16"/>
              </w:rPr>
              <w:t xml:space="preserve"> </w:t>
            </w:r>
            <w:r w:rsidRPr="004137AA">
              <w:rPr>
                <w:rFonts w:ascii="Arial" w:hAnsi="Arial" w:cs="Arial"/>
                <w:color w:val="000000"/>
                <w:sz w:val="16"/>
                <w:szCs w:val="16"/>
              </w:rPr>
              <w:t>та</w:t>
            </w:r>
            <w:r w:rsidRPr="00F00E65">
              <w:rPr>
                <w:rFonts w:ascii="Arial" w:hAnsi="Arial" w:cs="Arial"/>
                <w:color w:val="000000"/>
                <w:sz w:val="16"/>
                <w:szCs w:val="16"/>
              </w:rPr>
              <w:t xml:space="preserve"> </w:t>
            </w:r>
            <w:r w:rsidRPr="004137AA">
              <w:rPr>
                <w:rFonts w:ascii="Arial" w:hAnsi="Arial" w:cs="Arial"/>
                <w:color w:val="000000"/>
                <w:sz w:val="16"/>
                <w:szCs w:val="16"/>
              </w:rPr>
              <w:t>вторинне</w:t>
            </w:r>
            <w:r w:rsidRPr="00F00E65">
              <w:rPr>
                <w:rFonts w:ascii="Arial" w:hAnsi="Arial" w:cs="Arial"/>
                <w:color w:val="000000"/>
                <w:sz w:val="16"/>
                <w:szCs w:val="16"/>
              </w:rPr>
              <w:t xml:space="preserve"> </w:t>
            </w:r>
            <w:r w:rsidRPr="004137AA">
              <w:rPr>
                <w:rFonts w:ascii="Arial" w:hAnsi="Arial" w:cs="Arial"/>
                <w:color w:val="000000"/>
                <w:sz w:val="16"/>
                <w:szCs w:val="16"/>
              </w:rPr>
              <w:t>пакування</w:t>
            </w:r>
            <w:r w:rsidRPr="00F00E65">
              <w:rPr>
                <w:rFonts w:ascii="Arial" w:hAnsi="Arial" w:cs="Arial"/>
                <w:color w:val="000000"/>
                <w:sz w:val="16"/>
                <w:szCs w:val="16"/>
              </w:rPr>
              <w:t xml:space="preserve">, </w:t>
            </w:r>
            <w:r w:rsidRPr="004137AA">
              <w:rPr>
                <w:rFonts w:ascii="Arial" w:hAnsi="Arial" w:cs="Arial"/>
                <w:color w:val="000000"/>
                <w:sz w:val="16"/>
                <w:szCs w:val="16"/>
              </w:rPr>
              <w:t>тестування</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Салютас</w:t>
            </w:r>
            <w:r w:rsidRPr="00F00E65">
              <w:rPr>
                <w:rFonts w:ascii="Arial" w:hAnsi="Arial" w:cs="Arial"/>
                <w:color w:val="000000"/>
                <w:sz w:val="16"/>
                <w:szCs w:val="16"/>
              </w:rPr>
              <w:t xml:space="preserve"> </w:t>
            </w:r>
            <w:r w:rsidRPr="004137AA">
              <w:rPr>
                <w:rFonts w:ascii="Arial" w:hAnsi="Arial" w:cs="Arial"/>
                <w:color w:val="000000"/>
                <w:sz w:val="16"/>
                <w:szCs w:val="16"/>
              </w:rPr>
              <w:t>Фарма</w:t>
            </w:r>
            <w:r w:rsidRPr="00F00E65">
              <w:rPr>
                <w:rFonts w:ascii="Arial" w:hAnsi="Arial" w:cs="Arial"/>
                <w:color w:val="000000"/>
                <w:sz w:val="16"/>
                <w:szCs w:val="16"/>
              </w:rPr>
              <w:t xml:space="preserve"> </w:t>
            </w:r>
            <w:r w:rsidRPr="004137AA">
              <w:rPr>
                <w:rFonts w:ascii="Arial" w:hAnsi="Arial" w:cs="Arial"/>
                <w:color w:val="000000"/>
                <w:sz w:val="16"/>
                <w:szCs w:val="16"/>
              </w:rPr>
              <w:t>ГмбХ</w:t>
            </w:r>
            <w:r w:rsidRPr="00F00E65">
              <w:rPr>
                <w:rFonts w:ascii="Arial" w:hAnsi="Arial" w:cs="Arial"/>
                <w:color w:val="000000"/>
                <w:sz w:val="16"/>
                <w:szCs w:val="16"/>
              </w:rPr>
              <w:t xml:space="preserve">, </w:t>
            </w:r>
            <w:r w:rsidRPr="004137AA">
              <w:rPr>
                <w:rFonts w:ascii="Arial" w:hAnsi="Arial" w:cs="Arial"/>
                <w:color w:val="000000"/>
                <w:sz w:val="16"/>
                <w:szCs w:val="16"/>
              </w:rPr>
              <w:t>Німеччина</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дозвіл</w:t>
            </w:r>
            <w:r w:rsidRPr="00F00E65">
              <w:rPr>
                <w:rFonts w:ascii="Arial" w:hAnsi="Arial" w:cs="Arial"/>
                <w:color w:val="000000"/>
                <w:sz w:val="16"/>
                <w:szCs w:val="16"/>
              </w:rPr>
              <w:t xml:space="preserve"> </w:t>
            </w:r>
            <w:r w:rsidRPr="004137AA">
              <w:rPr>
                <w:rFonts w:ascii="Arial" w:hAnsi="Arial" w:cs="Arial"/>
                <w:color w:val="000000"/>
                <w:sz w:val="16"/>
                <w:szCs w:val="16"/>
              </w:rPr>
              <w:t>на</w:t>
            </w:r>
            <w:r w:rsidRPr="00F00E65">
              <w:rPr>
                <w:rFonts w:ascii="Arial" w:hAnsi="Arial" w:cs="Arial"/>
                <w:color w:val="000000"/>
                <w:sz w:val="16"/>
                <w:szCs w:val="16"/>
              </w:rPr>
              <w:t xml:space="preserve"> </w:t>
            </w:r>
            <w:r w:rsidRPr="004137AA">
              <w:rPr>
                <w:rFonts w:ascii="Arial" w:hAnsi="Arial" w:cs="Arial"/>
                <w:color w:val="000000"/>
                <w:sz w:val="16"/>
                <w:szCs w:val="16"/>
              </w:rPr>
              <w:t>випуск</w:t>
            </w:r>
            <w:r w:rsidRPr="00F00E65">
              <w:rPr>
                <w:rFonts w:ascii="Arial" w:hAnsi="Arial" w:cs="Arial"/>
                <w:color w:val="000000"/>
                <w:sz w:val="16"/>
                <w:szCs w:val="16"/>
              </w:rPr>
              <w:t xml:space="preserve"> </w:t>
            </w:r>
            <w:r w:rsidRPr="004137AA">
              <w:rPr>
                <w:rFonts w:ascii="Arial" w:hAnsi="Arial" w:cs="Arial"/>
                <w:color w:val="000000"/>
                <w:sz w:val="16"/>
                <w:szCs w:val="16"/>
              </w:rPr>
              <w:t>серії</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Лек</w:t>
            </w:r>
            <w:r w:rsidRPr="00F00E65">
              <w:rPr>
                <w:rFonts w:ascii="Arial" w:hAnsi="Arial" w:cs="Arial"/>
                <w:color w:val="000000"/>
                <w:sz w:val="16"/>
                <w:szCs w:val="16"/>
              </w:rPr>
              <w:t xml:space="preserve"> </w:t>
            </w:r>
            <w:r w:rsidRPr="004137AA">
              <w:rPr>
                <w:rFonts w:ascii="Arial" w:hAnsi="Arial" w:cs="Arial"/>
                <w:color w:val="000000"/>
                <w:sz w:val="16"/>
                <w:szCs w:val="16"/>
              </w:rPr>
              <w:t>Фармацевтична</w:t>
            </w:r>
            <w:r w:rsidRPr="00F00E65">
              <w:rPr>
                <w:rFonts w:ascii="Arial" w:hAnsi="Arial" w:cs="Arial"/>
                <w:color w:val="000000"/>
                <w:sz w:val="16"/>
                <w:szCs w:val="16"/>
              </w:rPr>
              <w:t xml:space="preserve"> </w:t>
            </w:r>
            <w:r w:rsidRPr="004137AA">
              <w:rPr>
                <w:rFonts w:ascii="Arial" w:hAnsi="Arial" w:cs="Arial"/>
                <w:color w:val="000000"/>
                <w:sz w:val="16"/>
                <w:szCs w:val="16"/>
              </w:rPr>
              <w:t>компанія</w:t>
            </w:r>
            <w:r w:rsidRPr="00F00E65">
              <w:rPr>
                <w:rFonts w:ascii="Arial" w:hAnsi="Arial" w:cs="Arial"/>
                <w:color w:val="000000"/>
                <w:sz w:val="16"/>
                <w:szCs w:val="16"/>
              </w:rPr>
              <w:t xml:space="preserve"> </w:t>
            </w:r>
            <w:r w:rsidRPr="004137AA">
              <w:rPr>
                <w:rFonts w:ascii="Arial" w:hAnsi="Arial" w:cs="Arial"/>
                <w:color w:val="000000"/>
                <w:sz w:val="16"/>
                <w:szCs w:val="16"/>
              </w:rPr>
              <w:t>д</w:t>
            </w:r>
            <w:r w:rsidRPr="00F00E65">
              <w:rPr>
                <w:rFonts w:ascii="Arial" w:hAnsi="Arial" w:cs="Arial"/>
                <w:color w:val="000000"/>
                <w:sz w:val="16"/>
                <w:szCs w:val="16"/>
              </w:rPr>
              <w:t>.</w:t>
            </w:r>
            <w:r w:rsidRPr="004137AA">
              <w:rPr>
                <w:rFonts w:ascii="Arial" w:hAnsi="Arial" w:cs="Arial"/>
                <w:color w:val="000000"/>
                <w:sz w:val="16"/>
                <w:szCs w:val="16"/>
              </w:rPr>
              <w:t>д</w:t>
            </w:r>
            <w:r w:rsidRPr="00F00E65">
              <w:rPr>
                <w:rFonts w:ascii="Arial" w:hAnsi="Arial" w:cs="Arial"/>
                <w:color w:val="000000"/>
                <w:sz w:val="16"/>
                <w:szCs w:val="16"/>
              </w:rPr>
              <w:t xml:space="preserve">., </w:t>
            </w:r>
            <w:r w:rsidRPr="004137AA">
              <w:rPr>
                <w:rFonts w:ascii="Arial" w:hAnsi="Arial" w:cs="Arial"/>
                <w:color w:val="000000"/>
                <w:sz w:val="16"/>
                <w:szCs w:val="16"/>
              </w:rPr>
              <w:t>Словенія</w:t>
            </w:r>
            <w:r w:rsidRPr="00F00E65">
              <w:rPr>
                <w:rFonts w:ascii="Arial" w:hAnsi="Arial" w:cs="Arial"/>
                <w:color w:val="000000"/>
                <w:sz w:val="16"/>
                <w:szCs w:val="16"/>
              </w:rPr>
              <w:t>;</w:t>
            </w:r>
          </w:p>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lang w:val="ru-RU"/>
              </w:rPr>
              <w:t>первинне та вторинне пакування, дозвіл на випуск серії:</w:t>
            </w:r>
            <w:r w:rsidRPr="00F00E65">
              <w:rPr>
                <w:rFonts w:ascii="Arial" w:hAnsi="Arial" w:cs="Arial"/>
                <w:color w:val="000000"/>
                <w:sz w:val="16"/>
                <w:szCs w:val="16"/>
                <w:lang w:val="ru-RU"/>
              </w:rPr>
              <w:br/>
              <w:t>Лек Фармацевтична компанія д.д., Словенія</w:t>
            </w:r>
            <w:r w:rsidRPr="00F00E65">
              <w:rPr>
                <w:rFonts w:ascii="Arial" w:hAnsi="Arial" w:cs="Arial"/>
                <w:color w:val="000000"/>
                <w:sz w:val="16"/>
                <w:szCs w:val="16"/>
              </w:rPr>
              <w:t>;</w:t>
            </w:r>
          </w:p>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виробництво нерозфасованого продукту, первинне та вторинне пакування, тестування:</w:t>
            </w:r>
            <w:r w:rsidRPr="00F00E65">
              <w:rPr>
                <w:rFonts w:ascii="Arial" w:hAnsi="Arial" w:cs="Arial"/>
                <w:color w:val="000000"/>
                <w:sz w:val="16"/>
                <w:szCs w:val="16"/>
              </w:rPr>
              <w:br/>
              <w:t>Генвеон Ілак Санай ве Тікарет А.С., Туреччина;</w:t>
            </w:r>
            <w:r w:rsidRPr="00F00E65">
              <w:rPr>
                <w:rFonts w:ascii="Arial" w:hAnsi="Arial" w:cs="Arial"/>
                <w:color w:val="000000"/>
                <w:sz w:val="16"/>
                <w:szCs w:val="16"/>
              </w:rPr>
              <w:br/>
              <w:t>тестування:</w:t>
            </w:r>
            <w:r w:rsidRPr="00F00E65">
              <w:rPr>
                <w:rFonts w:ascii="Arial" w:hAnsi="Arial" w:cs="Arial"/>
                <w:color w:val="000000"/>
                <w:sz w:val="16"/>
                <w:szCs w:val="16"/>
              </w:rPr>
              <w:br/>
              <w:t>С.К. Сандоз С.Р.Л., Румунія;</w:t>
            </w:r>
            <w:r w:rsidRPr="00F00E65">
              <w:rPr>
                <w:rFonts w:ascii="Arial" w:hAnsi="Arial" w:cs="Arial"/>
                <w:color w:val="000000"/>
                <w:sz w:val="16"/>
                <w:szCs w:val="16"/>
              </w:rPr>
              <w:br/>
              <w:t>мікробіологічне тестування:</w:t>
            </w:r>
            <w:r w:rsidRPr="00F00E65">
              <w:rPr>
                <w:rFonts w:ascii="Arial" w:hAnsi="Arial" w:cs="Arial"/>
                <w:color w:val="000000"/>
                <w:sz w:val="16"/>
                <w:szCs w:val="16"/>
              </w:rPr>
              <w:br/>
              <w:t>Новартіс Саглик, Гіда ве Тарім Урунлері Санай ве Тікарет А.С., 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Туреччина/</w:t>
            </w:r>
          </w:p>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Німеччина/</w:t>
            </w:r>
          </w:p>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внесення змін до реєстраційних матеріалів: Зміни І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досьє)(А.7., ІА), Deletion of sites for the manufacture of an active substance, intermediate or finished products, for packaging, for quality control, for batch release or of sites of suppliers/manufacturers of a starting material, reagent or excipient (provided these are listed in the dossier Module 3)The Applicant proposes to remove the currently registered site Lek Pharmaceuticals d.d., Ljubljana, Slovenia as it is no longer responsible for sality control, primary packaging and secondary packaging of the drug product. The applicant confirms all conditions, and the documents set under change code A.7 are fulfilled.</w:t>
            </w:r>
            <w:r w:rsidRPr="00F00E65">
              <w:rPr>
                <w:rFonts w:ascii="Arial" w:hAnsi="Arial" w:cs="Arial"/>
                <w:color w:val="000000"/>
                <w:sz w:val="16"/>
                <w:szCs w:val="16"/>
              </w:rPr>
              <w:br/>
              <w:t>Please note that the batch release function will continue to be performed at Lek Pharmaceuticals d.d. Ljubljana, Slovenia with post code 1526.</w:t>
            </w:r>
            <w:r w:rsidRPr="00F00E65">
              <w:rPr>
                <w:rFonts w:ascii="Arial" w:hAnsi="Arial" w:cs="Arial"/>
                <w:color w:val="000000"/>
                <w:sz w:val="16"/>
                <w:szCs w:val="16"/>
              </w:rPr>
              <w:br/>
              <w:t>The applicant has also taken the opportunity to update section 3.2.P.3.1 for some editorial changes which consist of the following:</w:t>
            </w:r>
            <w:r w:rsidRPr="00F00E65">
              <w:rPr>
                <w:rFonts w:ascii="Arial" w:hAnsi="Arial" w:cs="Arial"/>
                <w:color w:val="000000"/>
                <w:sz w:val="16"/>
                <w:szCs w:val="16"/>
              </w:rPr>
              <w:br/>
              <w:t>- the addition of the word 'ulica' in the address of Lek Pharmaceuticals d.d., Ljubljana, Slovenia, as per GMP</w:t>
            </w:r>
            <w:r w:rsidRPr="00F00E65">
              <w:rPr>
                <w:rFonts w:ascii="Arial" w:hAnsi="Arial" w:cs="Arial"/>
                <w:color w:val="000000"/>
                <w:sz w:val="16"/>
                <w:szCs w:val="16"/>
              </w:rPr>
              <w:br/>
              <w:t>- the correction of the address 'Lek Pharmaceuticals d.d., Trimlini 2 D' to 'Lek Pharmaceuticals d.d., Trimlini 2d', as per GMP.</w:t>
            </w:r>
            <w:r w:rsidRPr="00F00E65">
              <w:rPr>
                <w:rFonts w:ascii="Arial" w:hAnsi="Arial" w:cs="Arial"/>
                <w:color w:val="000000"/>
                <w:sz w:val="16"/>
                <w:szCs w:val="16"/>
              </w:rPr>
              <w:br/>
              <w:t>- the addition of "y" in the spelling for country Germany in the address of Sandoz Pharmaceuticals GmbH, Bruckmuhl, Germany.</w:t>
            </w:r>
            <w:r w:rsidRPr="00F00E65">
              <w:rPr>
                <w:rFonts w:ascii="Arial" w:hAnsi="Arial" w:cs="Arial"/>
                <w:color w:val="000000"/>
                <w:sz w:val="16"/>
                <w:szCs w:val="16"/>
              </w:rPr>
              <w:br/>
              <w:t>We hereby confirm that the changes proposed as editoriai do not change the content of the concerned parts of the dossier beyond the scope of the variation submitted within which the editorial changes are being submitted. Введення змін протягом 6-ти місяців після затвердження.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мікронізація)(Б.I.а.1. (ж), ІА), Changes to quality control testing arrangements for the active substance-replacement or addition of a site where batch control/testing takes place - Addition of "Sandoz Grup Saglik Urunleri Ilaclari Sanayi (Sandoz - Gebze 2)" as an alternative testing site for testing LADX impurity.</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b/>
                <w:i/>
                <w:color w:val="000000"/>
                <w:sz w:val="16"/>
                <w:szCs w:val="16"/>
              </w:rPr>
            </w:pPr>
            <w:r w:rsidRPr="00F00E65">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sz w:val="16"/>
                <w:szCs w:val="16"/>
              </w:rPr>
            </w:pPr>
            <w:r w:rsidRPr="00F00E65">
              <w:rPr>
                <w:rFonts w:ascii="Arial" w:hAnsi="Arial" w:cs="Arial"/>
                <w:sz w:val="16"/>
                <w:szCs w:val="16"/>
              </w:rPr>
              <w:t>UA/18672/01/01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F00E65" w:rsidRDefault="00222C69" w:rsidP="00F04608">
            <w:pPr>
              <w:pStyle w:val="Normal"/>
              <w:tabs>
                <w:tab w:val="left" w:pos="12600"/>
              </w:tabs>
              <w:rPr>
                <w:rFonts w:ascii="Arial" w:hAnsi="Arial" w:cs="Arial"/>
                <w:b/>
                <w:i/>
                <w:color w:val="000000"/>
                <w:sz w:val="16"/>
                <w:szCs w:val="16"/>
              </w:rPr>
            </w:pPr>
            <w:r w:rsidRPr="00F00E65">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rPr>
                <w:rFonts w:ascii="Arial" w:hAnsi="Arial" w:cs="Arial"/>
                <w:color w:val="000000"/>
                <w:sz w:val="16"/>
                <w:szCs w:val="16"/>
                <w:lang w:val="ru-RU"/>
              </w:rPr>
            </w:pPr>
            <w:r w:rsidRPr="00F00E65">
              <w:rPr>
                <w:rFonts w:ascii="Arial" w:hAnsi="Arial" w:cs="Arial"/>
                <w:color w:val="000000"/>
                <w:sz w:val="16"/>
                <w:szCs w:val="16"/>
                <w:lang w:val="ru-RU"/>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lang w:val="ru-RU"/>
              </w:rPr>
            </w:pPr>
            <w:r w:rsidRPr="00F00E65">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rPr>
            </w:pPr>
            <w:r w:rsidRPr="004137AA">
              <w:rPr>
                <w:rFonts w:ascii="Arial" w:hAnsi="Arial" w:cs="Arial"/>
                <w:color w:val="000000"/>
                <w:sz w:val="16"/>
                <w:szCs w:val="16"/>
              </w:rPr>
              <w:t>виробництво</w:t>
            </w:r>
            <w:r w:rsidRPr="00F00E65">
              <w:rPr>
                <w:rFonts w:ascii="Arial" w:hAnsi="Arial" w:cs="Arial"/>
                <w:color w:val="000000"/>
                <w:sz w:val="16"/>
                <w:szCs w:val="16"/>
              </w:rPr>
              <w:t xml:space="preserve"> </w:t>
            </w:r>
            <w:r w:rsidRPr="004137AA">
              <w:rPr>
                <w:rFonts w:ascii="Arial" w:hAnsi="Arial" w:cs="Arial"/>
                <w:color w:val="000000"/>
                <w:sz w:val="16"/>
                <w:szCs w:val="16"/>
              </w:rPr>
              <w:t>нерозфасованого</w:t>
            </w:r>
            <w:r w:rsidRPr="00F00E65">
              <w:rPr>
                <w:rFonts w:ascii="Arial" w:hAnsi="Arial" w:cs="Arial"/>
                <w:color w:val="000000"/>
                <w:sz w:val="16"/>
                <w:szCs w:val="16"/>
              </w:rPr>
              <w:t xml:space="preserve"> </w:t>
            </w:r>
            <w:r w:rsidRPr="004137AA">
              <w:rPr>
                <w:rFonts w:ascii="Arial" w:hAnsi="Arial" w:cs="Arial"/>
                <w:color w:val="000000"/>
                <w:sz w:val="16"/>
                <w:szCs w:val="16"/>
              </w:rPr>
              <w:t>продукту</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Сандоз</w:t>
            </w:r>
            <w:r w:rsidRPr="00F00E65">
              <w:rPr>
                <w:rFonts w:ascii="Arial" w:hAnsi="Arial" w:cs="Arial"/>
                <w:color w:val="000000"/>
                <w:sz w:val="16"/>
                <w:szCs w:val="16"/>
              </w:rPr>
              <w:t xml:space="preserve"> </w:t>
            </w:r>
            <w:r w:rsidRPr="004137AA">
              <w:rPr>
                <w:rFonts w:ascii="Arial" w:hAnsi="Arial" w:cs="Arial"/>
                <w:color w:val="000000"/>
                <w:sz w:val="16"/>
                <w:szCs w:val="16"/>
              </w:rPr>
              <w:t>Груп</w:t>
            </w:r>
            <w:r w:rsidRPr="00F00E65">
              <w:rPr>
                <w:rFonts w:ascii="Arial" w:hAnsi="Arial" w:cs="Arial"/>
                <w:color w:val="000000"/>
                <w:sz w:val="16"/>
                <w:szCs w:val="16"/>
              </w:rPr>
              <w:t xml:space="preserve"> </w:t>
            </w:r>
            <w:r w:rsidRPr="004137AA">
              <w:rPr>
                <w:rFonts w:ascii="Arial" w:hAnsi="Arial" w:cs="Arial"/>
                <w:color w:val="000000"/>
                <w:sz w:val="16"/>
                <w:szCs w:val="16"/>
              </w:rPr>
              <w:t>Саглик</w:t>
            </w:r>
            <w:r w:rsidRPr="00F00E65">
              <w:rPr>
                <w:rFonts w:ascii="Arial" w:hAnsi="Arial" w:cs="Arial"/>
                <w:color w:val="000000"/>
                <w:sz w:val="16"/>
                <w:szCs w:val="16"/>
              </w:rPr>
              <w:t xml:space="preserve"> </w:t>
            </w:r>
            <w:r w:rsidRPr="004137AA">
              <w:rPr>
                <w:rFonts w:ascii="Arial" w:hAnsi="Arial" w:cs="Arial"/>
                <w:color w:val="000000"/>
                <w:sz w:val="16"/>
                <w:szCs w:val="16"/>
              </w:rPr>
              <w:t>Урунлері</w:t>
            </w:r>
            <w:r w:rsidRPr="00F00E65">
              <w:rPr>
                <w:rFonts w:ascii="Arial" w:hAnsi="Arial" w:cs="Arial"/>
                <w:color w:val="000000"/>
                <w:sz w:val="16"/>
                <w:szCs w:val="16"/>
              </w:rPr>
              <w:t xml:space="preserve"> </w:t>
            </w:r>
            <w:r w:rsidRPr="004137AA">
              <w:rPr>
                <w:rFonts w:ascii="Arial" w:hAnsi="Arial" w:cs="Arial"/>
                <w:color w:val="000000"/>
                <w:sz w:val="16"/>
                <w:szCs w:val="16"/>
              </w:rPr>
              <w:t>Ілакларі</w:t>
            </w:r>
            <w:r w:rsidRPr="00F00E65">
              <w:rPr>
                <w:rFonts w:ascii="Arial" w:hAnsi="Arial" w:cs="Arial"/>
                <w:color w:val="000000"/>
                <w:sz w:val="16"/>
                <w:szCs w:val="16"/>
              </w:rPr>
              <w:t xml:space="preserve"> </w:t>
            </w:r>
            <w:r w:rsidRPr="004137AA">
              <w:rPr>
                <w:rFonts w:ascii="Arial" w:hAnsi="Arial" w:cs="Arial"/>
                <w:color w:val="000000"/>
                <w:sz w:val="16"/>
                <w:szCs w:val="16"/>
              </w:rPr>
              <w:t>Сан</w:t>
            </w:r>
            <w:r w:rsidRPr="00F00E65">
              <w:rPr>
                <w:rFonts w:ascii="Arial" w:hAnsi="Arial" w:cs="Arial"/>
                <w:color w:val="000000"/>
                <w:sz w:val="16"/>
                <w:szCs w:val="16"/>
              </w:rPr>
              <w:t xml:space="preserve">. </w:t>
            </w:r>
            <w:r w:rsidRPr="004137AA">
              <w:rPr>
                <w:rFonts w:ascii="Arial" w:hAnsi="Arial" w:cs="Arial"/>
                <w:color w:val="000000"/>
                <w:sz w:val="16"/>
                <w:szCs w:val="16"/>
              </w:rPr>
              <w:t>ве</w:t>
            </w:r>
            <w:r w:rsidRPr="00F00E65">
              <w:rPr>
                <w:rFonts w:ascii="Arial" w:hAnsi="Arial" w:cs="Arial"/>
                <w:color w:val="000000"/>
                <w:sz w:val="16"/>
                <w:szCs w:val="16"/>
              </w:rPr>
              <w:t xml:space="preserve"> </w:t>
            </w:r>
            <w:r w:rsidRPr="004137AA">
              <w:rPr>
                <w:rFonts w:ascii="Arial" w:hAnsi="Arial" w:cs="Arial"/>
                <w:color w:val="000000"/>
                <w:sz w:val="16"/>
                <w:szCs w:val="16"/>
              </w:rPr>
              <w:t>Тік</w:t>
            </w:r>
            <w:r w:rsidRPr="00F00E65">
              <w:rPr>
                <w:rFonts w:ascii="Arial" w:hAnsi="Arial" w:cs="Arial"/>
                <w:color w:val="000000"/>
                <w:sz w:val="16"/>
                <w:szCs w:val="16"/>
              </w:rPr>
              <w:t xml:space="preserve">. </w:t>
            </w:r>
            <w:r w:rsidRPr="004137AA">
              <w:rPr>
                <w:rFonts w:ascii="Arial" w:hAnsi="Arial" w:cs="Arial"/>
                <w:color w:val="000000"/>
                <w:sz w:val="16"/>
                <w:szCs w:val="16"/>
              </w:rPr>
              <w:t>А</w:t>
            </w:r>
            <w:r w:rsidRPr="00F00E65">
              <w:rPr>
                <w:rFonts w:ascii="Arial" w:hAnsi="Arial" w:cs="Arial"/>
                <w:color w:val="000000"/>
                <w:sz w:val="16"/>
                <w:szCs w:val="16"/>
              </w:rPr>
              <w:t>.</w:t>
            </w:r>
            <w:r w:rsidRPr="004137AA">
              <w:rPr>
                <w:rFonts w:ascii="Arial" w:hAnsi="Arial" w:cs="Arial"/>
                <w:color w:val="000000"/>
                <w:sz w:val="16"/>
                <w:szCs w:val="16"/>
              </w:rPr>
              <w:t>С</w:t>
            </w:r>
            <w:r w:rsidRPr="00F00E65">
              <w:rPr>
                <w:rFonts w:ascii="Arial" w:hAnsi="Arial" w:cs="Arial"/>
                <w:color w:val="000000"/>
                <w:sz w:val="16"/>
                <w:szCs w:val="16"/>
              </w:rPr>
              <w:t xml:space="preserve">., </w:t>
            </w:r>
            <w:r w:rsidRPr="004137AA">
              <w:rPr>
                <w:rFonts w:ascii="Arial" w:hAnsi="Arial" w:cs="Arial"/>
                <w:color w:val="000000"/>
                <w:sz w:val="16"/>
                <w:szCs w:val="16"/>
              </w:rPr>
              <w:t>Туреччина</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виробництво</w:t>
            </w:r>
            <w:r w:rsidRPr="00F00E65">
              <w:rPr>
                <w:rFonts w:ascii="Arial" w:hAnsi="Arial" w:cs="Arial"/>
                <w:color w:val="000000"/>
                <w:sz w:val="16"/>
                <w:szCs w:val="16"/>
              </w:rPr>
              <w:t xml:space="preserve"> </w:t>
            </w:r>
            <w:r w:rsidRPr="004137AA">
              <w:rPr>
                <w:rFonts w:ascii="Arial" w:hAnsi="Arial" w:cs="Arial"/>
                <w:color w:val="000000"/>
                <w:sz w:val="16"/>
                <w:szCs w:val="16"/>
              </w:rPr>
              <w:t>нерозфасованого</w:t>
            </w:r>
            <w:r w:rsidRPr="00F00E65">
              <w:rPr>
                <w:rFonts w:ascii="Arial" w:hAnsi="Arial" w:cs="Arial"/>
                <w:color w:val="000000"/>
                <w:sz w:val="16"/>
                <w:szCs w:val="16"/>
              </w:rPr>
              <w:t xml:space="preserve"> </w:t>
            </w:r>
            <w:r w:rsidRPr="004137AA">
              <w:rPr>
                <w:rFonts w:ascii="Arial" w:hAnsi="Arial" w:cs="Arial"/>
                <w:color w:val="000000"/>
                <w:sz w:val="16"/>
                <w:szCs w:val="16"/>
              </w:rPr>
              <w:t>продукту</w:t>
            </w:r>
            <w:r w:rsidRPr="00F00E65">
              <w:rPr>
                <w:rFonts w:ascii="Arial" w:hAnsi="Arial" w:cs="Arial"/>
                <w:color w:val="000000"/>
                <w:sz w:val="16"/>
                <w:szCs w:val="16"/>
              </w:rPr>
              <w:t xml:space="preserve">, </w:t>
            </w:r>
            <w:r w:rsidRPr="004137AA">
              <w:rPr>
                <w:rFonts w:ascii="Arial" w:hAnsi="Arial" w:cs="Arial"/>
                <w:color w:val="000000"/>
                <w:sz w:val="16"/>
                <w:szCs w:val="16"/>
              </w:rPr>
              <w:t>первинне</w:t>
            </w:r>
            <w:r w:rsidRPr="00F00E65">
              <w:rPr>
                <w:rFonts w:ascii="Arial" w:hAnsi="Arial" w:cs="Arial"/>
                <w:color w:val="000000"/>
                <w:sz w:val="16"/>
                <w:szCs w:val="16"/>
              </w:rPr>
              <w:t xml:space="preserve"> </w:t>
            </w:r>
            <w:r w:rsidRPr="004137AA">
              <w:rPr>
                <w:rFonts w:ascii="Arial" w:hAnsi="Arial" w:cs="Arial"/>
                <w:color w:val="000000"/>
                <w:sz w:val="16"/>
                <w:szCs w:val="16"/>
              </w:rPr>
              <w:t>та</w:t>
            </w:r>
            <w:r w:rsidRPr="00F00E65">
              <w:rPr>
                <w:rFonts w:ascii="Arial" w:hAnsi="Arial" w:cs="Arial"/>
                <w:color w:val="000000"/>
                <w:sz w:val="16"/>
                <w:szCs w:val="16"/>
              </w:rPr>
              <w:t xml:space="preserve"> </w:t>
            </w:r>
            <w:r w:rsidRPr="004137AA">
              <w:rPr>
                <w:rFonts w:ascii="Arial" w:hAnsi="Arial" w:cs="Arial"/>
                <w:color w:val="000000"/>
                <w:sz w:val="16"/>
                <w:szCs w:val="16"/>
              </w:rPr>
              <w:t>вторинне</w:t>
            </w:r>
            <w:r w:rsidRPr="00F00E65">
              <w:rPr>
                <w:rFonts w:ascii="Arial" w:hAnsi="Arial" w:cs="Arial"/>
                <w:color w:val="000000"/>
                <w:sz w:val="16"/>
                <w:szCs w:val="16"/>
              </w:rPr>
              <w:t xml:space="preserve"> </w:t>
            </w:r>
            <w:r w:rsidRPr="004137AA">
              <w:rPr>
                <w:rFonts w:ascii="Arial" w:hAnsi="Arial" w:cs="Arial"/>
                <w:color w:val="000000"/>
                <w:sz w:val="16"/>
                <w:szCs w:val="16"/>
              </w:rPr>
              <w:t>пакування</w:t>
            </w:r>
            <w:r w:rsidRPr="00F00E65">
              <w:rPr>
                <w:rFonts w:ascii="Arial" w:hAnsi="Arial" w:cs="Arial"/>
                <w:color w:val="000000"/>
                <w:sz w:val="16"/>
                <w:szCs w:val="16"/>
              </w:rPr>
              <w:t xml:space="preserve">, </w:t>
            </w:r>
            <w:r w:rsidRPr="004137AA">
              <w:rPr>
                <w:rFonts w:ascii="Arial" w:hAnsi="Arial" w:cs="Arial"/>
                <w:color w:val="000000"/>
                <w:sz w:val="16"/>
                <w:szCs w:val="16"/>
              </w:rPr>
              <w:t>тестування</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Салютас</w:t>
            </w:r>
            <w:r w:rsidRPr="00F00E65">
              <w:rPr>
                <w:rFonts w:ascii="Arial" w:hAnsi="Arial" w:cs="Arial"/>
                <w:color w:val="000000"/>
                <w:sz w:val="16"/>
                <w:szCs w:val="16"/>
              </w:rPr>
              <w:t xml:space="preserve"> </w:t>
            </w:r>
            <w:r w:rsidRPr="004137AA">
              <w:rPr>
                <w:rFonts w:ascii="Arial" w:hAnsi="Arial" w:cs="Arial"/>
                <w:color w:val="000000"/>
                <w:sz w:val="16"/>
                <w:szCs w:val="16"/>
              </w:rPr>
              <w:t>Фарма</w:t>
            </w:r>
            <w:r w:rsidRPr="00F00E65">
              <w:rPr>
                <w:rFonts w:ascii="Arial" w:hAnsi="Arial" w:cs="Arial"/>
                <w:color w:val="000000"/>
                <w:sz w:val="16"/>
                <w:szCs w:val="16"/>
              </w:rPr>
              <w:t xml:space="preserve"> </w:t>
            </w:r>
            <w:r w:rsidRPr="004137AA">
              <w:rPr>
                <w:rFonts w:ascii="Arial" w:hAnsi="Arial" w:cs="Arial"/>
                <w:color w:val="000000"/>
                <w:sz w:val="16"/>
                <w:szCs w:val="16"/>
              </w:rPr>
              <w:t>ГмбХ</w:t>
            </w:r>
            <w:r w:rsidRPr="00F00E65">
              <w:rPr>
                <w:rFonts w:ascii="Arial" w:hAnsi="Arial" w:cs="Arial"/>
                <w:color w:val="000000"/>
                <w:sz w:val="16"/>
                <w:szCs w:val="16"/>
              </w:rPr>
              <w:t xml:space="preserve">, </w:t>
            </w:r>
            <w:r w:rsidRPr="004137AA">
              <w:rPr>
                <w:rFonts w:ascii="Arial" w:hAnsi="Arial" w:cs="Arial"/>
                <w:color w:val="000000"/>
                <w:sz w:val="16"/>
                <w:szCs w:val="16"/>
              </w:rPr>
              <w:t>Німеччина</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дозвіл</w:t>
            </w:r>
            <w:r w:rsidRPr="00F00E65">
              <w:rPr>
                <w:rFonts w:ascii="Arial" w:hAnsi="Arial" w:cs="Arial"/>
                <w:color w:val="000000"/>
                <w:sz w:val="16"/>
                <w:szCs w:val="16"/>
              </w:rPr>
              <w:t xml:space="preserve"> </w:t>
            </w:r>
            <w:r w:rsidRPr="004137AA">
              <w:rPr>
                <w:rFonts w:ascii="Arial" w:hAnsi="Arial" w:cs="Arial"/>
                <w:color w:val="000000"/>
                <w:sz w:val="16"/>
                <w:szCs w:val="16"/>
              </w:rPr>
              <w:t>на</w:t>
            </w:r>
            <w:r w:rsidRPr="00F00E65">
              <w:rPr>
                <w:rFonts w:ascii="Arial" w:hAnsi="Arial" w:cs="Arial"/>
                <w:color w:val="000000"/>
                <w:sz w:val="16"/>
                <w:szCs w:val="16"/>
              </w:rPr>
              <w:t xml:space="preserve"> </w:t>
            </w:r>
            <w:r w:rsidRPr="004137AA">
              <w:rPr>
                <w:rFonts w:ascii="Arial" w:hAnsi="Arial" w:cs="Arial"/>
                <w:color w:val="000000"/>
                <w:sz w:val="16"/>
                <w:szCs w:val="16"/>
              </w:rPr>
              <w:t>випуск</w:t>
            </w:r>
            <w:r w:rsidRPr="00F00E65">
              <w:rPr>
                <w:rFonts w:ascii="Arial" w:hAnsi="Arial" w:cs="Arial"/>
                <w:color w:val="000000"/>
                <w:sz w:val="16"/>
                <w:szCs w:val="16"/>
              </w:rPr>
              <w:t xml:space="preserve"> </w:t>
            </w:r>
            <w:r w:rsidRPr="004137AA">
              <w:rPr>
                <w:rFonts w:ascii="Arial" w:hAnsi="Arial" w:cs="Arial"/>
                <w:color w:val="000000"/>
                <w:sz w:val="16"/>
                <w:szCs w:val="16"/>
              </w:rPr>
              <w:t>серії</w:t>
            </w:r>
            <w:r w:rsidRPr="00F00E65">
              <w:rPr>
                <w:rFonts w:ascii="Arial" w:hAnsi="Arial" w:cs="Arial"/>
                <w:color w:val="000000"/>
                <w:sz w:val="16"/>
                <w:szCs w:val="16"/>
              </w:rPr>
              <w:t>:</w:t>
            </w:r>
            <w:r w:rsidRPr="00F00E65">
              <w:rPr>
                <w:rFonts w:ascii="Arial" w:hAnsi="Arial" w:cs="Arial"/>
                <w:color w:val="000000"/>
                <w:sz w:val="16"/>
                <w:szCs w:val="16"/>
              </w:rPr>
              <w:br/>
            </w:r>
            <w:r w:rsidRPr="004137AA">
              <w:rPr>
                <w:rFonts w:ascii="Arial" w:hAnsi="Arial" w:cs="Arial"/>
                <w:color w:val="000000"/>
                <w:sz w:val="16"/>
                <w:szCs w:val="16"/>
              </w:rPr>
              <w:t>Лек</w:t>
            </w:r>
            <w:r w:rsidRPr="00F00E65">
              <w:rPr>
                <w:rFonts w:ascii="Arial" w:hAnsi="Arial" w:cs="Arial"/>
                <w:color w:val="000000"/>
                <w:sz w:val="16"/>
                <w:szCs w:val="16"/>
              </w:rPr>
              <w:t xml:space="preserve"> </w:t>
            </w:r>
            <w:r w:rsidRPr="004137AA">
              <w:rPr>
                <w:rFonts w:ascii="Arial" w:hAnsi="Arial" w:cs="Arial"/>
                <w:color w:val="000000"/>
                <w:sz w:val="16"/>
                <w:szCs w:val="16"/>
              </w:rPr>
              <w:t>Фармацевтична</w:t>
            </w:r>
            <w:r w:rsidRPr="00F00E65">
              <w:rPr>
                <w:rFonts w:ascii="Arial" w:hAnsi="Arial" w:cs="Arial"/>
                <w:color w:val="000000"/>
                <w:sz w:val="16"/>
                <w:szCs w:val="16"/>
              </w:rPr>
              <w:t xml:space="preserve"> </w:t>
            </w:r>
            <w:r w:rsidRPr="004137AA">
              <w:rPr>
                <w:rFonts w:ascii="Arial" w:hAnsi="Arial" w:cs="Arial"/>
                <w:color w:val="000000"/>
                <w:sz w:val="16"/>
                <w:szCs w:val="16"/>
              </w:rPr>
              <w:t>компанія</w:t>
            </w:r>
            <w:r w:rsidRPr="00F00E65">
              <w:rPr>
                <w:rFonts w:ascii="Arial" w:hAnsi="Arial" w:cs="Arial"/>
                <w:color w:val="000000"/>
                <w:sz w:val="16"/>
                <w:szCs w:val="16"/>
              </w:rPr>
              <w:t xml:space="preserve"> </w:t>
            </w:r>
            <w:r w:rsidRPr="004137AA">
              <w:rPr>
                <w:rFonts w:ascii="Arial" w:hAnsi="Arial" w:cs="Arial"/>
                <w:color w:val="000000"/>
                <w:sz w:val="16"/>
                <w:szCs w:val="16"/>
              </w:rPr>
              <w:t>д</w:t>
            </w:r>
            <w:r w:rsidRPr="00F00E65">
              <w:rPr>
                <w:rFonts w:ascii="Arial" w:hAnsi="Arial" w:cs="Arial"/>
                <w:color w:val="000000"/>
                <w:sz w:val="16"/>
                <w:szCs w:val="16"/>
              </w:rPr>
              <w:t>.</w:t>
            </w:r>
            <w:r w:rsidRPr="004137AA">
              <w:rPr>
                <w:rFonts w:ascii="Arial" w:hAnsi="Arial" w:cs="Arial"/>
                <w:color w:val="000000"/>
                <w:sz w:val="16"/>
                <w:szCs w:val="16"/>
              </w:rPr>
              <w:t>д</w:t>
            </w:r>
            <w:r w:rsidRPr="00F00E65">
              <w:rPr>
                <w:rFonts w:ascii="Arial" w:hAnsi="Arial" w:cs="Arial"/>
                <w:color w:val="000000"/>
                <w:sz w:val="16"/>
                <w:szCs w:val="16"/>
              </w:rPr>
              <w:t xml:space="preserve">., </w:t>
            </w:r>
            <w:r w:rsidRPr="004137AA">
              <w:rPr>
                <w:rFonts w:ascii="Arial" w:hAnsi="Arial" w:cs="Arial"/>
                <w:color w:val="000000"/>
                <w:sz w:val="16"/>
                <w:szCs w:val="16"/>
              </w:rPr>
              <w:t>Словенія</w:t>
            </w:r>
            <w:r w:rsidRPr="00F00E65">
              <w:rPr>
                <w:rFonts w:ascii="Arial" w:hAnsi="Arial" w:cs="Arial"/>
                <w:color w:val="000000"/>
                <w:sz w:val="16"/>
                <w:szCs w:val="16"/>
              </w:rPr>
              <w:t>;</w:t>
            </w:r>
          </w:p>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lang w:val="ru-RU"/>
              </w:rPr>
              <w:t>первинне та вторинне пакування, дозвіл на випуск серії:</w:t>
            </w:r>
            <w:r w:rsidRPr="00F00E65">
              <w:rPr>
                <w:rFonts w:ascii="Arial" w:hAnsi="Arial" w:cs="Arial"/>
                <w:color w:val="000000"/>
                <w:sz w:val="16"/>
                <w:szCs w:val="16"/>
                <w:lang w:val="ru-RU"/>
              </w:rPr>
              <w:br/>
              <w:t>Лек Фармацевтична компанія д.д., Словенія</w:t>
            </w:r>
            <w:r w:rsidRPr="00F00E65">
              <w:rPr>
                <w:rFonts w:ascii="Arial" w:hAnsi="Arial" w:cs="Arial"/>
                <w:color w:val="000000"/>
                <w:sz w:val="16"/>
                <w:szCs w:val="16"/>
              </w:rPr>
              <w:t>;</w:t>
            </w:r>
          </w:p>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виробництво нерозфасованого продукту, первинне та вторинне пакування, тестування:</w:t>
            </w:r>
            <w:r w:rsidRPr="00F00E65">
              <w:rPr>
                <w:rFonts w:ascii="Arial" w:hAnsi="Arial" w:cs="Arial"/>
                <w:color w:val="000000"/>
                <w:sz w:val="16"/>
                <w:szCs w:val="16"/>
              </w:rPr>
              <w:br/>
              <w:t>Генвеон Ілак Санай ве Тікарет А.С., Туреччина;</w:t>
            </w:r>
            <w:r w:rsidRPr="00F00E65">
              <w:rPr>
                <w:rFonts w:ascii="Arial" w:hAnsi="Arial" w:cs="Arial"/>
                <w:color w:val="000000"/>
                <w:sz w:val="16"/>
                <w:szCs w:val="16"/>
              </w:rPr>
              <w:br/>
              <w:t>тестування:</w:t>
            </w:r>
            <w:r w:rsidRPr="00F00E65">
              <w:rPr>
                <w:rFonts w:ascii="Arial" w:hAnsi="Arial" w:cs="Arial"/>
                <w:color w:val="000000"/>
                <w:sz w:val="16"/>
                <w:szCs w:val="16"/>
              </w:rPr>
              <w:br/>
              <w:t>С.К. Сандоз С.Р.Л., Румунія;</w:t>
            </w:r>
            <w:r w:rsidRPr="00F00E65">
              <w:rPr>
                <w:rFonts w:ascii="Arial" w:hAnsi="Arial" w:cs="Arial"/>
                <w:color w:val="000000"/>
                <w:sz w:val="16"/>
                <w:szCs w:val="16"/>
              </w:rPr>
              <w:br/>
              <w:t>мікробіологічне тестування:</w:t>
            </w:r>
            <w:r w:rsidRPr="00F00E65">
              <w:rPr>
                <w:rFonts w:ascii="Arial" w:hAnsi="Arial" w:cs="Arial"/>
                <w:color w:val="000000"/>
                <w:sz w:val="16"/>
                <w:szCs w:val="16"/>
              </w:rPr>
              <w:br/>
              <w:t>Новартіс Саглик, Гіда ве Тарім Урунлері Санай ве Тікарет А.С., 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Туреччина/</w:t>
            </w:r>
          </w:p>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Німеччина/</w:t>
            </w:r>
          </w:p>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color w:val="000000"/>
                <w:sz w:val="16"/>
                <w:szCs w:val="16"/>
              </w:rPr>
            </w:pPr>
            <w:r w:rsidRPr="00F00E65">
              <w:rPr>
                <w:rFonts w:ascii="Arial" w:hAnsi="Arial" w:cs="Arial"/>
                <w:color w:val="000000"/>
                <w:sz w:val="16"/>
                <w:szCs w:val="16"/>
              </w:rPr>
              <w:t>внесення змін до реєстраційних матеріалів: Зміни І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досьє)(А.7., ІА), Deletion of sites for the manufacture of an active substance, intermediate or finished products, for packaging, for quality control, for batch release or of sites of suppliers/manufacturers of a starting material, reagent or excipient (provided these are listed in the dossier Module 3)The Applicant proposes to remove the currently registered site Lek Pharmaceuticals d.d., Ljubljana, Slovenia as it is no longer responsible for sality control, primary packaging and secondary packaging of the drug product. The applicant confirms all conditions, and the documents set under change code A.7 are fulfilled.</w:t>
            </w:r>
            <w:r w:rsidRPr="00F00E65">
              <w:rPr>
                <w:rFonts w:ascii="Arial" w:hAnsi="Arial" w:cs="Arial"/>
                <w:color w:val="000000"/>
                <w:sz w:val="16"/>
                <w:szCs w:val="16"/>
              </w:rPr>
              <w:br/>
              <w:t>Please note that the batch release function will continue to be performed at Lek Pharmaceuticals d.d. Ljubljana, Slovenia with post code 1526.</w:t>
            </w:r>
            <w:r w:rsidRPr="00F00E65">
              <w:rPr>
                <w:rFonts w:ascii="Arial" w:hAnsi="Arial" w:cs="Arial"/>
                <w:color w:val="000000"/>
                <w:sz w:val="16"/>
                <w:szCs w:val="16"/>
              </w:rPr>
              <w:br/>
              <w:t>The applicant has also taken the opportunity to update section 3.2.P.3.1 for some editorial changes which consist of the following:</w:t>
            </w:r>
            <w:r w:rsidRPr="00F00E65">
              <w:rPr>
                <w:rFonts w:ascii="Arial" w:hAnsi="Arial" w:cs="Arial"/>
                <w:color w:val="000000"/>
                <w:sz w:val="16"/>
                <w:szCs w:val="16"/>
              </w:rPr>
              <w:br/>
              <w:t>- the addition of the word 'ulica' in the address of Lek Pharmaceuticals d.d., Ljubljana, Slovenia, as per GMP</w:t>
            </w:r>
            <w:r w:rsidRPr="00F00E65">
              <w:rPr>
                <w:rFonts w:ascii="Arial" w:hAnsi="Arial" w:cs="Arial"/>
                <w:color w:val="000000"/>
                <w:sz w:val="16"/>
                <w:szCs w:val="16"/>
              </w:rPr>
              <w:br/>
              <w:t>- the correction of the address 'Lek Pharmaceuticals d.d., Trimlini 2 D' to 'Lek Pharmaceuticals d.d., Trimlini 2d', as per GMP.</w:t>
            </w:r>
            <w:r w:rsidRPr="00F00E65">
              <w:rPr>
                <w:rFonts w:ascii="Arial" w:hAnsi="Arial" w:cs="Arial"/>
                <w:color w:val="000000"/>
                <w:sz w:val="16"/>
                <w:szCs w:val="16"/>
              </w:rPr>
              <w:br/>
              <w:t>- the addition of "y" in the spelling for country Germany in the address of Sandoz Pharmaceuticals GmbH, Bruckmuhl, Germany.</w:t>
            </w:r>
            <w:r w:rsidRPr="00F00E65">
              <w:rPr>
                <w:rFonts w:ascii="Arial" w:hAnsi="Arial" w:cs="Arial"/>
                <w:color w:val="000000"/>
                <w:sz w:val="16"/>
                <w:szCs w:val="16"/>
              </w:rPr>
              <w:br/>
              <w:t>We hereby confirm that the changes proposed as editoriai do not change the content of the concerned parts of the dossier beyond the scope of the variation submitted within which the editorial changes are being submitted. Введення змін протягом 6-ти місяців після затвердження.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мікронізація)(Б.I.а.1. (ж), ІА), Changes to quality control testing arrangements for the active substance-replacement or addition of a site where batch control/testing takes place - Addition of "Sandoz Grup Saglik Urunleri Ilaclari Sanayi (Sandoz - Gebze 2)" as an alternative testing site for testing LADX impurity.</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F00E65" w:rsidRDefault="00222C69" w:rsidP="00F04608">
            <w:pPr>
              <w:pStyle w:val="Normal"/>
              <w:tabs>
                <w:tab w:val="left" w:pos="12600"/>
              </w:tabs>
              <w:jc w:val="center"/>
              <w:rPr>
                <w:rFonts w:ascii="Arial" w:hAnsi="Arial" w:cs="Arial"/>
                <w:b/>
                <w:i/>
                <w:color w:val="000000"/>
                <w:sz w:val="16"/>
                <w:szCs w:val="16"/>
              </w:rPr>
            </w:pPr>
            <w:r w:rsidRPr="00F00E65">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DF66CF" w:rsidRDefault="00222C69" w:rsidP="00F04608">
            <w:pPr>
              <w:pStyle w:val="Normal"/>
              <w:tabs>
                <w:tab w:val="left" w:pos="12600"/>
              </w:tabs>
              <w:jc w:val="center"/>
              <w:rPr>
                <w:rFonts w:ascii="Arial" w:hAnsi="Arial" w:cs="Arial"/>
                <w:sz w:val="16"/>
                <w:szCs w:val="16"/>
              </w:rPr>
            </w:pPr>
            <w:r w:rsidRPr="00F00E65">
              <w:rPr>
                <w:rFonts w:ascii="Arial" w:hAnsi="Arial" w:cs="Arial"/>
                <w:sz w:val="16"/>
                <w:szCs w:val="16"/>
              </w:rPr>
              <w:t>UA/18672/01/02</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631779" w:rsidRDefault="00222C69" w:rsidP="00F04608">
            <w:pPr>
              <w:pStyle w:val="Normal"/>
              <w:tabs>
                <w:tab w:val="left" w:pos="12600"/>
              </w:tabs>
              <w:rPr>
                <w:rFonts w:ascii="Arial" w:hAnsi="Arial" w:cs="Arial"/>
                <w:b/>
                <w:i/>
                <w:color w:val="000000"/>
                <w:sz w:val="16"/>
                <w:szCs w:val="16"/>
              </w:rPr>
            </w:pPr>
            <w:r w:rsidRPr="00631779">
              <w:rPr>
                <w:rFonts w:ascii="Arial" w:hAnsi="Arial" w:cs="Arial"/>
                <w:b/>
                <w:sz w:val="16"/>
                <w:szCs w:val="16"/>
              </w:rPr>
              <w:t>МАЙЛОТАРГ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631779" w:rsidRDefault="00222C69" w:rsidP="00F04608">
            <w:pPr>
              <w:pStyle w:val="Normal"/>
              <w:tabs>
                <w:tab w:val="left" w:pos="12600"/>
              </w:tabs>
              <w:rPr>
                <w:rFonts w:ascii="Arial" w:hAnsi="Arial" w:cs="Arial"/>
                <w:color w:val="000000"/>
                <w:sz w:val="16"/>
                <w:szCs w:val="16"/>
                <w:lang w:val="ru-RU"/>
              </w:rPr>
            </w:pPr>
            <w:r w:rsidRPr="00631779">
              <w:rPr>
                <w:rFonts w:ascii="Arial" w:hAnsi="Arial" w:cs="Arial"/>
                <w:color w:val="000000"/>
                <w:sz w:val="16"/>
                <w:szCs w:val="16"/>
                <w:lang w:val="ru-RU"/>
              </w:rPr>
              <w:t>порошок для концентрату для розчину для інфузій, 4,5 мг; по 4,5 мг у флаконі,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631779" w:rsidRDefault="00222C69" w:rsidP="00F04608">
            <w:pPr>
              <w:pStyle w:val="Normal"/>
              <w:tabs>
                <w:tab w:val="left" w:pos="12600"/>
              </w:tabs>
              <w:jc w:val="center"/>
              <w:rPr>
                <w:rFonts w:ascii="Arial" w:hAnsi="Arial" w:cs="Arial"/>
                <w:color w:val="000000"/>
                <w:sz w:val="16"/>
                <w:szCs w:val="16"/>
                <w:lang w:val="ru-RU"/>
              </w:rPr>
            </w:pPr>
            <w:r w:rsidRPr="00631779">
              <w:rPr>
                <w:rFonts w:ascii="Arial" w:hAnsi="Arial" w:cs="Arial"/>
                <w:color w:val="000000"/>
                <w:sz w:val="16"/>
                <w:szCs w:val="16"/>
                <w:lang w:val="ru-RU"/>
              </w:rPr>
              <w:t>Пфайзер Ейч.Сі.Пі. Корпорейшн</w:t>
            </w:r>
            <w:r w:rsidRPr="0063177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631779" w:rsidRDefault="00222C69" w:rsidP="00F04608">
            <w:pPr>
              <w:pStyle w:val="Normal"/>
              <w:tabs>
                <w:tab w:val="left" w:pos="12600"/>
              </w:tabs>
              <w:jc w:val="center"/>
              <w:rPr>
                <w:rFonts w:ascii="Arial" w:hAnsi="Arial" w:cs="Arial"/>
                <w:color w:val="000000"/>
                <w:sz w:val="16"/>
                <w:szCs w:val="16"/>
              </w:rPr>
            </w:pPr>
            <w:r w:rsidRPr="00631779">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631779" w:rsidRDefault="00222C69" w:rsidP="00F04608">
            <w:pPr>
              <w:pStyle w:val="Normal"/>
              <w:tabs>
                <w:tab w:val="left" w:pos="12600"/>
              </w:tabs>
              <w:jc w:val="center"/>
              <w:rPr>
                <w:rFonts w:ascii="Arial" w:hAnsi="Arial" w:cs="Arial"/>
                <w:color w:val="000000"/>
                <w:sz w:val="16"/>
                <w:szCs w:val="16"/>
              </w:rPr>
            </w:pPr>
            <w:r w:rsidRPr="00631779">
              <w:rPr>
                <w:rFonts w:ascii="Arial" w:hAnsi="Arial" w:cs="Arial"/>
                <w:color w:val="000000"/>
                <w:sz w:val="16"/>
                <w:szCs w:val="16"/>
              </w:rPr>
              <w:t>вторинне пакування, маркування, зберігання, випуск серії:</w:t>
            </w:r>
            <w:r w:rsidRPr="00631779">
              <w:rPr>
                <w:rFonts w:ascii="Arial" w:hAnsi="Arial" w:cs="Arial"/>
                <w:color w:val="000000"/>
                <w:sz w:val="16"/>
                <w:szCs w:val="16"/>
              </w:rPr>
              <w:br/>
              <w:t>Фармація і Апджон Компані ЛЛС, США</w:t>
            </w:r>
            <w:r w:rsidRPr="00631779">
              <w:rPr>
                <w:rFonts w:ascii="Arial" w:hAnsi="Arial" w:cs="Arial"/>
                <w:color w:val="000000"/>
                <w:sz w:val="16"/>
                <w:szCs w:val="16"/>
              </w:rPr>
              <w:br/>
            </w:r>
            <w:r w:rsidRPr="00631779">
              <w:rPr>
                <w:rFonts w:ascii="Arial" w:hAnsi="Arial" w:cs="Arial"/>
                <w:color w:val="000000"/>
                <w:sz w:val="16"/>
                <w:szCs w:val="16"/>
              </w:rPr>
              <w:br/>
              <w:t>виробництво, первинне пакування, тестування при випуску серії, тестування при дослідженні стабільності, зберігання:</w:t>
            </w:r>
            <w:r w:rsidRPr="00631779">
              <w:rPr>
                <w:rFonts w:ascii="Arial" w:hAnsi="Arial" w:cs="Arial"/>
                <w:color w:val="000000"/>
                <w:sz w:val="16"/>
                <w:szCs w:val="16"/>
              </w:rPr>
              <w:br/>
              <w:t>Ваєт Фармасьютікал Дівіжн оф Ваєт Холдінгс ЛЛС, США</w:t>
            </w:r>
            <w:r w:rsidRPr="00631779">
              <w:rPr>
                <w:rFonts w:ascii="Arial" w:hAnsi="Arial" w:cs="Arial"/>
                <w:color w:val="000000"/>
                <w:sz w:val="16"/>
                <w:szCs w:val="16"/>
              </w:rPr>
              <w:br/>
            </w:r>
            <w:r w:rsidRPr="00631779">
              <w:rPr>
                <w:rFonts w:ascii="Arial" w:hAnsi="Arial" w:cs="Arial"/>
                <w:color w:val="000000"/>
                <w:sz w:val="16"/>
                <w:szCs w:val="16"/>
              </w:rPr>
              <w:br/>
              <w:t>тестування на цілісність упаковки (при дослідженні стабільності):</w:t>
            </w:r>
            <w:r w:rsidRPr="00631779">
              <w:rPr>
                <w:rFonts w:ascii="Arial" w:hAnsi="Arial" w:cs="Arial"/>
                <w:color w:val="000000"/>
                <w:sz w:val="16"/>
                <w:szCs w:val="16"/>
              </w:rPr>
              <w:br/>
              <w:t>Вест Сервісес і Солюшнз ЛЛС, Сполучені Штати (США)</w:t>
            </w:r>
            <w:r w:rsidRPr="00631779">
              <w:rPr>
                <w:rFonts w:ascii="Arial" w:hAnsi="Arial" w:cs="Arial"/>
                <w:color w:val="000000"/>
                <w:sz w:val="16"/>
                <w:szCs w:val="16"/>
              </w:rPr>
              <w:br/>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631779" w:rsidRDefault="00222C69" w:rsidP="00F04608">
            <w:pPr>
              <w:pStyle w:val="Normal"/>
              <w:tabs>
                <w:tab w:val="left" w:pos="12600"/>
              </w:tabs>
              <w:jc w:val="center"/>
              <w:rPr>
                <w:rFonts w:ascii="Arial" w:hAnsi="Arial" w:cs="Arial"/>
                <w:color w:val="000000"/>
                <w:sz w:val="16"/>
                <w:szCs w:val="16"/>
              </w:rPr>
            </w:pPr>
            <w:r w:rsidRPr="00631779">
              <w:rPr>
                <w:rFonts w:ascii="Arial" w:hAnsi="Arial" w:cs="Arial"/>
                <w:color w:val="000000"/>
                <w:sz w:val="16"/>
                <w:szCs w:val="16"/>
              </w:rPr>
              <w:t>США/ Сполучені Штати (США)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631779" w:rsidRDefault="00222C69" w:rsidP="00F04608">
            <w:pPr>
              <w:pStyle w:val="Normal"/>
              <w:tabs>
                <w:tab w:val="left" w:pos="12600"/>
              </w:tabs>
              <w:jc w:val="center"/>
              <w:rPr>
                <w:rFonts w:ascii="Arial" w:hAnsi="Arial" w:cs="Arial"/>
                <w:color w:val="000000"/>
                <w:sz w:val="16"/>
                <w:szCs w:val="16"/>
                <w:lang w:val="ru-RU"/>
              </w:rPr>
            </w:pPr>
            <w:r w:rsidRPr="00631779">
              <w:rPr>
                <w:rFonts w:ascii="Arial" w:hAnsi="Arial" w:cs="Arial"/>
                <w:color w:val="000000"/>
                <w:sz w:val="16"/>
                <w:szCs w:val="16"/>
              </w:rPr>
              <w:t>Зміна назви виробничої дільниці відповідальної за тестування на цілісність упаковки (при дослідженні стабільності) з West Pharmaceutical Services, Inc (Вест Фармасьютікал Сервісес, Інк.) на West Services and Solutions LLC (Вест Сервісес і Солюшнз ЛЛС). Адреса, функції та фізичне</w:t>
            </w:r>
            <w:r w:rsidRPr="00631779">
              <w:rPr>
                <w:rFonts w:ascii="Arial" w:hAnsi="Arial" w:cs="Arial"/>
                <w:color w:val="000000"/>
                <w:sz w:val="16"/>
                <w:szCs w:val="16"/>
              </w:rPr>
              <w:br/>
              <w:t xml:space="preserve">розташування виробничої дільниці не змінене. Додатково, Заявник під час даної зміни повідомив про уточнення написання країни з USA (США) на United States (USA) (Сполучені Штати (США)) задля приведення інформації в реєстраційному досьє до поточної інформації зазначеної в базі FDA (DECRS) для даної виробничої дільниці. </w:t>
            </w:r>
            <w:r w:rsidRPr="00631779">
              <w:rPr>
                <w:rFonts w:ascii="Arial" w:hAnsi="Arial" w:cs="Arial"/>
                <w:color w:val="000000"/>
                <w:sz w:val="16"/>
                <w:szCs w:val="16"/>
                <w:lang w:val="ru-RU"/>
              </w:rPr>
              <w:t xml:space="preserve">Данна зміна була подана у </w:t>
            </w:r>
            <w:r w:rsidRPr="00631779">
              <w:rPr>
                <w:rFonts w:ascii="Arial" w:hAnsi="Arial" w:cs="Arial"/>
                <w:color w:val="000000"/>
                <w:sz w:val="16"/>
                <w:szCs w:val="16"/>
              </w:rPr>
              <w:t>FDA</w:t>
            </w:r>
            <w:r w:rsidRPr="00631779">
              <w:rPr>
                <w:rFonts w:ascii="Arial" w:hAnsi="Arial" w:cs="Arial"/>
                <w:color w:val="000000"/>
                <w:sz w:val="16"/>
                <w:szCs w:val="16"/>
                <w:lang w:val="ru-RU"/>
              </w:rPr>
              <w:t>, США у рамках подання Щорічного звіту за 2024 рік.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Default="00222C69" w:rsidP="00F04608">
            <w:pPr>
              <w:pStyle w:val="Normal"/>
              <w:tabs>
                <w:tab w:val="left" w:pos="12600"/>
              </w:tabs>
              <w:ind w:left="-185"/>
              <w:jc w:val="center"/>
              <w:rPr>
                <w:rFonts w:ascii="Arial" w:hAnsi="Arial" w:cs="Arial"/>
                <w:i/>
                <w:sz w:val="16"/>
                <w:szCs w:val="16"/>
              </w:rPr>
            </w:pPr>
            <w:r w:rsidRPr="00631779">
              <w:rPr>
                <w:rFonts w:ascii="Arial" w:hAnsi="Arial" w:cs="Arial"/>
                <w:i/>
                <w:sz w:val="16"/>
                <w:szCs w:val="16"/>
              </w:rPr>
              <w:t xml:space="preserve">за </w:t>
            </w:r>
          </w:p>
          <w:p w:rsidR="00222C69" w:rsidRPr="00631779" w:rsidRDefault="00222C69" w:rsidP="00F04608">
            <w:pPr>
              <w:pStyle w:val="Normal"/>
              <w:tabs>
                <w:tab w:val="left" w:pos="12600"/>
              </w:tabs>
              <w:ind w:left="-185"/>
              <w:jc w:val="center"/>
              <w:rPr>
                <w:rFonts w:ascii="Arial" w:hAnsi="Arial" w:cs="Arial"/>
                <w:b/>
                <w:i/>
                <w:color w:val="000000"/>
                <w:sz w:val="16"/>
                <w:szCs w:val="16"/>
              </w:rPr>
            </w:pPr>
            <w:r w:rsidRPr="00631779">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631779" w:rsidRDefault="00222C69" w:rsidP="00F04608">
            <w:pPr>
              <w:pStyle w:val="Normal"/>
              <w:tabs>
                <w:tab w:val="left" w:pos="12600"/>
              </w:tabs>
              <w:jc w:val="center"/>
              <w:rPr>
                <w:rFonts w:ascii="Arial" w:hAnsi="Arial" w:cs="Arial"/>
                <w:sz w:val="16"/>
                <w:szCs w:val="16"/>
              </w:rPr>
            </w:pPr>
            <w:r w:rsidRPr="00631779">
              <w:rPr>
                <w:rFonts w:ascii="Arial" w:hAnsi="Arial" w:cs="Arial"/>
                <w:sz w:val="16"/>
                <w:szCs w:val="16"/>
              </w:rPr>
              <w:t>UA/18298/01/01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C122EF" w:rsidRDefault="00222C69" w:rsidP="00F04608">
            <w:pPr>
              <w:pStyle w:val="Normal"/>
              <w:tabs>
                <w:tab w:val="left" w:pos="12600"/>
              </w:tabs>
              <w:rPr>
                <w:rFonts w:ascii="Arial" w:hAnsi="Arial" w:cs="Arial"/>
                <w:b/>
                <w:i/>
                <w:color w:val="000000"/>
                <w:sz w:val="16"/>
                <w:szCs w:val="16"/>
              </w:rPr>
            </w:pPr>
            <w:r w:rsidRPr="00C122EF">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 Пфайзер Менюфекчуринг Бельгія НВ, Бельгія;</w:t>
            </w:r>
            <w:r w:rsidRPr="00C122EF">
              <w:rPr>
                <w:rFonts w:ascii="Arial" w:hAnsi="Arial" w:cs="Arial"/>
                <w:color w:val="000000"/>
                <w:sz w:val="16"/>
                <w:szCs w:val="16"/>
              </w:rPr>
              <w:br/>
              <w:t xml:space="preserve">формування та наповнення розчинника, маркування, контроль якості розчинника: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Каталент Бельджіум СА, Бельгія;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формування вакцини, наповнення флаконів, ліофілізація, контроль якості: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ГлаксоСмітКляйн Біолоджікалс СА, Бельгія;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контроль якості розчинника за показником "Стерильність":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СГС Лаб Сімон СА, Бельг</w:t>
            </w:r>
            <w:r w:rsidRPr="00C122EF">
              <w:rPr>
                <w:rFonts w:ascii="Arial" w:hAnsi="Arial" w:cs="Arial"/>
                <w:color w:val="000000"/>
                <w:sz w:val="16"/>
                <w:szCs w:val="16"/>
              </w:rPr>
              <w:t>i</w:t>
            </w:r>
            <w:r w:rsidRPr="00C122EF">
              <w:rPr>
                <w:rFonts w:ascii="Arial" w:hAnsi="Arial" w:cs="Arial"/>
                <w:color w:val="000000"/>
                <w:sz w:val="16"/>
                <w:szCs w:val="16"/>
                <w:lang w:val="ru-RU"/>
              </w:rPr>
              <w:t>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Бельгія</w:t>
            </w:r>
          </w:p>
          <w:p w:rsidR="00222C69" w:rsidRPr="00C122EF" w:rsidRDefault="00222C69" w:rsidP="00F04608">
            <w:pPr>
              <w:pStyle w:val="Normal"/>
              <w:tabs>
                <w:tab w:val="left" w:pos="12600"/>
              </w:tabs>
              <w:jc w:val="center"/>
              <w:rPr>
                <w:rFonts w:ascii="Arial" w:hAnsi="Arial" w:cs="Arial"/>
                <w:color w:val="000000"/>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b/>
                <w:color w:val="000000"/>
                <w:sz w:val="16"/>
                <w:szCs w:val="16"/>
              </w:rPr>
              <w:t>B.I.a.2.(a), ІВ</w:t>
            </w:r>
            <w:r w:rsidRPr="00C122EF">
              <w:rPr>
                <w:rFonts w:ascii="Arial" w:hAnsi="Arial" w:cs="Arial"/>
                <w:color w:val="000000"/>
                <w:sz w:val="16"/>
                <w:szCs w:val="16"/>
              </w:rPr>
              <w:t xml:space="preserve">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To update the dossier with data generated at Pfizer Grange Castle, Ireland to support the change of lifetimes of Size Exclusion Chromatography column resin from 26 cycles to 60 cycles and Ultrafiltration (UF) membrane for precipitated Tetanus Toxoid (pTT) and non-precipitated (npTT) from 13 cycles to 12 cycles.</w:t>
            </w:r>
            <w:r w:rsidRPr="00C122EF">
              <w:rPr>
                <w:rFonts w:ascii="Arial" w:hAnsi="Arial" w:cs="Arial"/>
                <w:color w:val="000000"/>
                <w:sz w:val="16"/>
                <w:szCs w:val="16"/>
              </w:rPr>
              <w:br/>
            </w:r>
            <w:r w:rsidRPr="00C122EF">
              <w:rPr>
                <w:rFonts w:ascii="Arial" w:hAnsi="Arial" w:cs="Arial"/>
                <w:b/>
                <w:color w:val="000000"/>
                <w:sz w:val="16"/>
                <w:szCs w:val="16"/>
              </w:rPr>
              <w:t>B.I.(z), IB</w:t>
            </w:r>
            <w:r w:rsidRPr="00C122EF">
              <w:rPr>
                <w:rFonts w:ascii="Arial" w:hAnsi="Arial" w:cs="Arial"/>
                <w:color w:val="000000"/>
                <w:sz w:val="16"/>
                <w:szCs w:val="16"/>
              </w:rPr>
              <w:t xml:space="preserve">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To align the registered sections in Module 3.2.S.2.5. In addition, the applicant has taken the opportunity to change the Endotoxin acceptance criteria from ≤0.25 EU/mL to &lt;0.25 EU/mL for the UF membrane lifetime validation of MenA, MenC, MenW, MenY polysaccharides and Tetanus Toxoid drug substance intermediates.</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b/>
                <w:i/>
                <w:color w:val="000000"/>
                <w:sz w:val="16"/>
                <w:szCs w:val="16"/>
              </w:rPr>
            </w:pPr>
            <w:r w:rsidRPr="00C122EF">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sz w:val="16"/>
                <w:szCs w:val="16"/>
              </w:rPr>
            </w:pPr>
            <w:r w:rsidRPr="00C122EF">
              <w:rPr>
                <w:rFonts w:ascii="Arial" w:hAnsi="Arial" w:cs="Arial"/>
                <w:sz w:val="16"/>
                <w:szCs w:val="16"/>
              </w:rPr>
              <w:t>UA/16901/01/01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5F05F9" w:rsidRDefault="00222C69" w:rsidP="00F04608">
            <w:pPr>
              <w:pStyle w:val="Normal"/>
              <w:tabs>
                <w:tab w:val="left" w:pos="12600"/>
              </w:tabs>
              <w:rPr>
                <w:rFonts w:ascii="Arial" w:hAnsi="Arial" w:cs="Arial"/>
                <w:b/>
                <w:i/>
                <w:color w:val="000000"/>
                <w:sz w:val="16"/>
                <w:szCs w:val="16"/>
              </w:rPr>
            </w:pPr>
            <w:r w:rsidRPr="005F05F9">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rPr>
                <w:rFonts w:ascii="Arial" w:hAnsi="Arial" w:cs="Arial"/>
                <w:color w:val="000000"/>
                <w:sz w:val="16"/>
                <w:szCs w:val="16"/>
                <w:lang w:val="ru-RU"/>
              </w:rPr>
            </w:pPr>
            <w:r w:rsidRPr="005F05F9">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lang w:val="ru-RU"/>
              </w:rPr>
            </w:pPr>
            <w:r w:rsidRPr="005F05F9">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 </w:t>
            </w:r>
          </w:p>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Пфайзер Менюфекчуринг Бельгія НВ, Бельгія;</w:t>
            </w:r>
            <w:r w:rsidRPr="005F05F9">
              <w:rPr>
                <w:rFonts w:ascii="Arial" w:hAnsi="Arial" w:cs="Arial"/>
                <w:color w:val="000000"/>
                <w:sz w:val="16"/>
                <w:szCs w:val="16"/>
              </w:rPr>
              <w:br/>
              <w:t xml:space="preserve">формування та наповнення розчинника, маркування, контроль якості розчинника: Каталент Бельджіум СА, Бельгія; формування вакцини, наповнення флаконів, ліофілізація, контроль якості: ГлаксоСмітКляйн Біолоджікалс СА, Бельгія; </w:t>
            </w:r>
          </w:p>
          <w:p w:rsidR="00222C69" w:rsidRPr="005F05F9" w:rsidRDefault="00222C69" w:rsidP="00F04608">
            <w:pPr>
              <w:pStyle w:val="Normal"/>
              <w:tabs>
                <w:tab w:val="left" w:pos="12600"/>
              </w:tabs>
              <w:jc w:val="center"/>
              <w:rPr>
                <w:rFonts w:ascii="Arial" w:hAnsi="Arial" w:cs="Arial"/>
                <w:color w:val="000000"/>
                <w:sz w:val="16"/>
                <w:szCs w:val="16"/>
                <w:lang w:val="ru-RU"/>
              </w:rPr>
            </w:pPr>
            <w:r w:rsidRPr="005F05F9">
              <w:rPr>
                <w:rFonts w:ascii="Arial" w:hAnsi="Arial" w:cs="Arial"/>
                <w:color w:val="000000"/>
                <w:sz w:val="16"/>
                <w:szCs w:val="16"/>
                <w:lang w:val="ru-RU"/>
              </w:rPr>
              <w:t>контроль якості розчинника за показником "Стерильність": СГС Лаб Сімон СА, Бельг</w:t>
            </w:r>
            <w:r w:rsidRPr="005F05F9">
              <w:rPr>
                <w:rFonts w:ascii="Arial" w:hAnsi="Arial" w:cs="Arial"/>
                <w:color w:val="000000"/>
                <w:sz w:val="16"/>
                <w:szCs w:val="16"/>
              </w:rPr>
              <w:t>i</w:t>
            </w:r>
            <w:r w:rsidRPr="005F05F9">
              <w:rPr>
                <w:rFonts w:ascii="Arial" w:hAnsi="Arial" w:cs="Arial"/>
                <w:color w:val="000000"/>
                <w:sz w:val="16"/>
                <w:szCs w:val="16"/>
                <w:lang w:val="ru-RU"/>
              </w:rPr>
              <w:t>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lang w:val="ru-RU"/>
              </w:rPr>
            </w:pPr>
            <w:r w:rsidRPr="005F05F9">
              <w:rPr>
                <w:rFonts w:ascii="Arial" w:hAnsi="Arial" w:cs="Arial"/>
                <w:color w:val="000000"/>
                <w:sz w:val="16"/>
                <w:szCs w:val="16"/>
                <w:lang w:val="ru-RU"/>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b/>
                <w:color w:val="000000"/>
                <w:sz w:val="16"/>
                <w:szCs w:val="16"/>
              </w:rPr>
              <w:t>B.I.z, IB To</w:t>
            </w:r>
            <w:r w:rsidRPr="005F05F9">
              <w:rPr>
                <w:rFonts w:ascii="Arial" w:hAnsi="Arial" w:cs="Arial"/>
                <w:color w:val="000000"/>
                <w:sz w:val="16"/>
                <w:szCs w:val="16"/>
              </w:rPr>
              <w:t xml:space="preserve"> correct the grade of the raw material Sodium Hydroxide (NaOH) 10N solution used in the manufacturing process of active substances MenAAH-TT, MenCAH-TT, MenW-TT, MenY-TT.</w:t>
            </w:r>
            <w:r w:rsidRPr="005F05F9">
              <w:rPr>
                <w:rFonts w:ascii="Arial" w:hAnsi="Arial" w:cs="Arial"/>
                <w:color w:val="000000"/>
                <w:sz w:val="16"/>
                <w:szCs w:val="16"/>
              </w:rPr>
              <w:br/>
            </w:r>
            <w:r w:rsidRPr="005F05F9">
              <w:rPr>
                <w:rFonts w:ascii="Arial" w:hAnsi="Arial" w:cs="Arial"/>
                <w:b/>
                <w:color w:val="000000"/>
                <w:sz w:val="16"/>
                <w:szCs w:val="16"/>
              </w:rPr>
              <w:t>B.I.a.2.a, IB</w:t>
            </w:r>
            <w:r w:rsidRPr="005F05F9">
              <w:rPr>
                <w:rFonts w:ascii="Arial" w:hAnsi="Arial" w:cs="Arial"/>
                <w:color w:val="000000"/>
                <w:sz w:val="16"/>
                <w:szCs w:val="16"/>
              </w:rPr>
              <w:t xml:space="preserve"> To introduce an alternate 5 </w:t>
            </w:r>
            <w:r w:rsidRPr="005F05F9">
              <w:rPr>
                <w:rFonts w:ascii="Arial" w:hAnsi="Arial" w:cs="Arial"/>
                <w:color w:val="000000"/>
                <w:sz w:val="16"/>
                <w:szCs w:val="16"/>
              </w:rPr>
              <w:sym w:font="Symbol" w:char="F06D"/>
            </w:r>
            <w:r w:rsidRPr="005F05F9">
              <w:rPr>
                <w:rFonts w:ascii="Arial" w:hAnsi="Arial" w:cs="Arial"/>
                <w:color w:val="000000"/>
                <w:sz w:val="16"/>
                <w:szCs w:val="16"/>
              </w:rPr>
              <w:t>m polypropylene filter used post centrifugation for the clarification of the precipitated tetanus toxoid (pTT) which is used in the conjugation with MenAAH and MenCAH at Pfizer Grange Castle, Ireland.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b/>
                <w:i/>
                <w:color w:val="000000"/>
                <w:sz w:val="16"/>
                <w:szCs w:val="16"/>
              </w:rPr>
            </w:pPr>
            <w:r w:rsidRPr="005F05F9">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sz w:val="16"/>
                <w:szCs w:val="16"/>
              </w:rPr>
            </w:pPr>
            <w:r w:rsidRPr="005F05F9">
              <w:rPr>
                <w:rFonts w:ascii="Arial" w:hAnsi="Arial" w:cs="Arial"/>
                <w:sz w:val="16"/>
                <w:szCs w:val="16"/>
              </w:rPr>
              <w:t>UA/16901/01/01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DF3888" w:rsidRDefault="00222C69" w:rsidP="00F04608">
            <w:pPr>
              <w:tabs>
                <w:tab w:val="left" w:pos="12600"/>
              </w:tabs>
              <w:rPr>
                <w:rFonts w:ascii="Arial" w:hAnsi="Arial" w:cs="Arial"/>
                <w:b/>
                <w:i/>
                <w:color w:val="000000"/>
                <w:sz w:val="16"/>
                <w:szCs w:val="16"/>
              </w:rPr>
            </w:pPr>
            <w:r w:rsidRPr="00DF3888">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DF3888" w:rsidRDefault="00222C69" w:rsidP="00F04608">
            <w:pPr>
              <w:tabs>
                <w:tab w:val="left" w:pos="12600"/>
              </w:tabs>
              <w:rPr>
                <w:rFonts w:ascii="Arial" w:hAnsi="Arial" w:cs="Arial"/>
                <w:color w:val="000000"/>
                <w:sz w:val="16"/>
                <w:szCs w:val="16"/>
              </w:rPr>
            </w:pPr>
            <w:r w:rsidRPr="00DF3888">
              <w:rPr>
                <w:rFonts w:ascii="Arial" w:hAnsi="Arial" w:cs="Arial"/>
                <w:color w:val="000000"/>
                <w:sz w:val="16"/>
                <w:szCs w:val="16"/>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DF3888" w:rsidRDefault="00222C69" w:rsidP="00F04608">
            <w:pPr>
              <w:tabs>
                <w:tab w:val="left" w:pos="12600"/>
              </w:tabs>
              <w:jc w:val="center"/>
              <w:rPr>
                <w:rFonts w:ascii="Arial" w:hAnsi="Arial" w:cs="Arial"/>
                <w:color w:val="000000"/>
                <w:sz w:val="16"/>
                <w:szCs w:val="16"/>
              </w:rPr>
            </w:pPr>
            <w:r w:rsidRPr="00DF3888">
              <w:rPr>
                <w:rFonts w:ascii="Arial" w:hAnsi="Arial" w:cs="Arial"/>
                <w:color w:val="000000"/>
                <w:sz w:val="16"/>
                <w:szCs w:val="16"/>
              </w:rPr>
              <w:t>ПФАЙЗЕР ЕЙЧ.СІ.ПІ. КОРПОРЕЙШН</w:t>
            </w:r>
            <w:r w:rsidRPr="00DF388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DF3888" w:rsidRDefault="00222C69" w:rsidP="00F04608">
            <w:pPr>
              <w:tabs>
                <w:tab w:val="left" w:pos="12600"/>
              </w:tabs>
              <w:jc w:val="center"/>
              <w:rPr>
                <w:rFonts w:ascii="Arial" w:hAnsi="Arial" w:cs="Arial"/>
                <w:color w:val="000000"/>
                <w:sz w:val="16"/>
                <w:szCs w:val="16"/>
              </w:rPr>
            </w:pPr>
            <w:r w:rsidRPr="00DF3888">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DF3888" w:rsidRDefault="00222C69" w:rsidP="00F04608">
            <w:pPr>
              <w:tabs>
                <w:tab w:val="left" w:pos="12600"/>
              </w:tabs>
              <w:spacing w:after="240"/>
              <w:jc w:val="center"/>
              <w:rPr>
                <w:rFonts w:ascii="Arial" w:hAnsi="Arial" w:cs="Arial"/>
                <w:color w:val="000000"/>
                <w:sz w:val="16"/>
                <w:szCs w:val="16"/>
              </w:rPr>
            </w:pPr>
            <w:r w:rsidRPr="00DF3888">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DF3888">
              <w:rPr>
                <w:rFonts w:ascii="Arial" w:hAnsi="Arial" w:cs="Arial"/>
                <w:color w:val="000000"/>
                <w:sz w:val="16"/>
                <w:szCs w:val="16"/>
              </w:rPr>
              <w:br/>
              <w:t>Пфайзер Менюфекчуринг Бельгія НВ, Бельгія</w:t>
            </w:r>
            <w:r w:rsidRPr="00DF3888">
              <w:rPr>
                <w:rFonts w:ascii="Arial" w:hAnsi="Arial" w:cs="Arial"/>
                <w:color w:val="000000"/>
                <w:sz w:val="16"/>
                <w:szCs w:val="16"/>
              </w:rPr>
              <w:br/>
            </w:r>
            <w:r w:rsidRPr="00DF3888">
              <w:rPr>
                <w:rFonts w:ascii="Arial" w:hAnsi="Arial" w:cs="Arial"/>
                <w:color w:val="000000"/>
                <w:sz w:val="16"/>
                <w:szCs w:val="16"/>
              </w:rPr>
              <w:br/>
              <w:t>формування та наповнення розчинника, маркування, контроль якості розчинника:</w:t>
            </w:r>
            <w:r w:rsidRPr="00DF3888">
              <w:rPr>
                <w:rFonts w:ascii="Arial" w:hAnsi="Arial" w:cs="Arial"/>
                <w:color w:val="000000"/>
                <w:sz w:val="16"/>
                <w:szCs w:val="16"/>
              </w:rPr>
              <w:br/>
              <w:t>Каталент Бельджіум СА, Бельгія</w:t>
            </w:r>
            <w:r w:rsidRPr="00DF3888">
              <w:rPr>
                <w:rFonts w:ascii="Arial" w:hAnsi="Arial" w:cs="Arial"/>
                <w:color w:val="000000"/>
                <w:sz w:val="16"/>
                <w:szCs w:val="16"/>
              </w:rPr>
              <w:br/>
            </w:r>
            <w:r w:rsidRPr="00DF3888">
              <w:rPr>
                <w:rFonts w:ascii="Arial" w:hAnsi="Arial" w:cs="Arial"/>
                <w:color w:val="000000"/>
                <w:sz w:val="16"/>
                <w:szCs w:val="16"/>
              </w:rPr>
              <w:br/>
              <w:t>контроль якості розчинника за показником "Стерильність":</w:t>
            </w:r>
            <w:r w:rsidRPr="00DF3888">
              <w:rPr>
                <w:rFonts w:ascii="Arial" w:hAnsi="Arial" w:cs="Arial"/>
                <w:color w:val="000000"/>
                <w:sz w:val="16"/>
                <w:szCs w:val="16"/>
              </w:rPr>
              <w:br/>
              <w:t>СГС Лаб Сімон СА, Бельгiя</w:t>
            </w:r>
            <w:r w:rsidRPr="00DF3888">
              <w:rPr>
                <w:rFonts w:ascii="Arial" w:hAnsi="Arial" w:cs="Arial"/>
                <w:color w:val="000000"/>
                <w:sz w:val="16"/>
                <w:szCs w:val="16"/>
              </w:rPr>
              <w:br/>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DF3888" w:rsidRDefault="00222C69" w:rsidP="00F04608">
            <w:pPr>
              <w:tabs>
                <w:tab w:val="left" w:pos="12600"/>
              </w:tabs>
              <w:jc w:val="center"/>
              <w:rPr>
                <w:rFonts w:ascii="Arial" w:hAnsi="Arial" w:cs="Arial"/>
                <w:color w:val="000000"/>
                <w:sz w:val="16"/>
                <w:szCs w:val="16"/>
              </w:rPr>
            </w:pPr>
            <w:r w:rsidRPr="00DF3888">
              <w:rPr>
                <w:rFonts w:ascii="Arial" w:hAnsi="Arial" w:cs="Arial"/>
                <w:color w:val="000000"/>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DF3888" w:rsidRDefault="00222C69" w:rsidP="00F04608">
            <w:pPr>
              <w:tabs>
                <w:tab w:val="left" w:pos="12600"/>
              </w:tabs>
              <w:jc w:val="center"/>
              <w:rPr>
                <w:rFonts w:ascii="Arial" w:hAnsi="Arial" w:cs="Arial"/>
                <w:color w:val="000000"/>
                <w:sz w:val="16"/>
                <w:szCs w:val="16"/>
              </w:rPr>
            </w:pPr>
            <w:r w:rsidRPr="00222C69">
              <w:rPr>
                <w:rFonts w:ascii="Arial" w:hAnsi="Arial" w:cs="Arial"/>
                <w:color w:val="000000"/>
                <w:sz w:val="16"/>
                <w:szCs w:val="16"/>
                <w:lang w:val="en-US"/>
              </w:rPr>
              <w:t>B.II.f.1.c, II</w:t>
            </w:r>
            <w:r w:rsidRPr="00222C69">
              <w:rPr>
                <w:rFonts w:ascii="Arial" w:hAnsi="Arial" w:cs="Arial"/>
                <w:color w:val="000000"/>
                <w:sz w:val="16"/>
                <w:szCs w:val="16"/>
                <w:lang w:val="en-US"/>
              </w:rPr>
              <w:br/>
              <w:t>To introduce thermal cycling studies performed on MenACWY-TT finished product commercial lots manufactured at Pfizer Puurs, Belgium supporting time out of refrigeration up to end of shelf-life. This study is designed to provide label claim support of total allowable time above the intended storage condition and below the intended storage condition for short durations. Section 6.3 of the SmPC has been updated to reflect the above stability data thereby providing extra guidance to health care professionals in case of temporary temperature excursions. In addition, the MAH has taken the opportunity to include a minor editorial change within Section 6.3 of the SmPC.</w:t>
            </w:r>
            <w:r w:rsidRPr="00222C69">
              <w:rPr>
                <w:rFonts w:ascii="Arial" w:hAnsi="Arial" w:cs="Arial"/>
                <w:color w:val="000000"/>
                <w:sz w:val="16"/>
                <w:szCs w:val="16"/>
                <w:lang w:val="en-US"/>
              </w:rPr>
              <w:br/>
            </w:r>
            <w:r w:rsidRPr="00DF3888">
              <w:rPr>
                <w:rFonts w:ascii="Arial" w:hAnsi="Arial" w:cs="Arial"/>
                <w:color w:val="000000"/>
                <w:sz w:val="16"/>
                <w:szCs w:val="16"/>
              </w:rPr>
              <w:t xml:space="preserve">Зміни внесено до інструкції для медичного застосування лікарського засобу до розділу «Термін придатності». </w:t>
            </w:r>
            <w:r w:rsidRPr="00DF3888">
              <w:rPr>
                <w:rFonts w:ascii="Arial" w:hAnsi="Arial" w:cs="Arial"/>
                <w:color w:val="000000"/>
                <w:sz w:val="16"/>
                <w:szCs w:val="16"/>
              </w:rPr>
              <w:br/>
              <w:t>Зміни внесено до Методів контролю якості у розділ «Термін придатності».</w:t>
            </w:r>
            <w:r w:rsidRPr="00DF3888">
              <w:rPr>
                <w:rFonts w:ascii="Arial" w:hAnsi="Arial" w:cs="Arial"/>
                <w:color w:val="000000"/>
                <w:sz w:val="16"/>
                <w:szCs w:val="16"/>
              </w:rPr>
              <w:br/>
              <w:t>Термін</w:t>
            </w:r>
            <w:r w:rsidRPr="00222C69">
              <w:rPr>
                <w:rFonts w:ascii="Arial" w:hAnsi="Arial" w:cs="Arial"/>
                <w:color w:val="000000"/>
                <w:sz w:val="16"/>
                <w:szCs w:val="16"/>
                <w:lang w:val="en-US"/>
              </w:rPr>
              <w:t xml:space="preserve"> </w:t>
            </w:r>
            <w:r w:rsidRPr="00DF3888">
              <w:rPr>
                <w:rFonts w:ascii="Arial" w:hAnsi="Arial" w:cs="Arial"/>
                <w:color w:val="000000"/>
                <w:sz w:val="16"/>
                <w:szCs w:val="16"/>
              </w:rPr>
              <w:t>введення</w:t>
            </w:r>
            <w:r w:rsidRPr="00222C69">
              <w:rPr>
                <w:rFonts w:ascii="Arial" w:hAnsi="Arial" w:cs="Arial"/>
                <w:color w:val="000000"/>
                <w:sz w:val="16"/>
                <w:szCs w:val="16"/>
                <w:lang w:val="en-US"/>
              </w:rPr>
              <w:t xml:space="preserve"> </w:t>
            </w:r>
            <w:r w:rsidRPr="00DF3888">
              <w:rPr>
                <w:rFonts w:ascii="Arial" w:hAnsi="Arial" w:cs="Arial"/>
                <w:color w:val="000000"/>
                <w:sz w:val="16"/>
                <w:szCs w:val="16"/>
              </w:rPr>
              <w:t>змін</w:t>
            </w:r>
            <w:r w:rsidRPr="00222C69">
              <w:rPr>
                <w:rFonts w:ascii="Arial" w:hAnsi="Arial" w:cs="Arial"/>
                <w:color w:val="000000"/>
                <w:sz w:val="16"/>
                <w:szCs w:val="16"/>
                <w:lang w:val="en-US"/>
              </w:rPr>
              <w:t xml:space="preserve"> </w:t>
            </w:r>
            <w:r w:rsidRPr="00DF3888">
              <w:rPr>
                <w:rFonts w:ascii="Arial" w:hAnsi="Arial" w:cs="Arial"/>
                <w:color w:val="000000"/>
                <w:sz w:val="16"/>
                <w:szCs w:val="16"/>
              </w:rPr>
              <w:t>протягом</w:t>
            </w:r>
            <w:r w:rsidRPr="00222C69">
              <w:rPr>
                <w:rFonts w:ascii="Arial" w:hAnsi="Arial" w:cs="Arial"/>
                <w:color w:val="000000"/>
                <w:sz w:val="16"/>
                <w:szCs w:val="16"/>
                <w:lang w:val="en-US"/>
              </w:rPr>
              <w:t xml:space="preserve"> 6 </w:t>
            </w:r>
            <w:r w:rsidRPr="00DF3888">
              <w:rPr>
                <w:rFonts w:ascii="Arial" w:hAnsi="Arial" w:cs="Arial"/>
                <w:color w:val="000000"/>
                <w:sz w:val="16"/>
                <w:szCs w:val="16"/>
              </w:rPr>
              <w:t>місяців</w:t>
            </w:r>
            <w:r w:rsidRPr="00222C69">
              <w:rPr>
                <w:rFonts w:ascii="Arial" w:hAnsi="Arial" w:cs="Arial"/>
                <w:color w:val="000000"/>
                <w:sz w:val="16"/>
                <w:szCs w:val="16"/>
                <w:lang w:val="en-US"/>
              </w:rPr>
              <w:t xml:space="preserve"> </w:t>
            </w:r>
            <w:r w:rsidRPr="00DF3888">
              <w:rPr>
                <w:rFonts w:ascii="Arial" w:hAnsi="Arial" w:cs="Arial"/>
                <w:color w:val="000000"/>
                <w:sz w:val="16"/>
                <w:szCs w:val="16"/>
              </w:rPr>
              <w:t>після</w:t>
            </w:r>
            <w:r w:rsidRPr="00222C69">
              <w:rPr>
                <w:rFonts w:ascii="Arial" w:hAnsi="Arial" w:cs="Arial"/>
                <w:color w:val="000000"/>
                <w:sz w:val="16"/>
                <w:szCs w:val="16"/>
                <w:lang w:val="en-US"/>
              </w:rPr>
              <w:t xml:space="preserve"> </w:t>
            </w:r>
            <w:r w:rsidRPr="00DF3888">
              <w:rPr>
                <w:rFonts w:ascii="Arial" w:hAnsi="Arial" w:cs="Arial"/>
                <w:color w:val="000000"/>
                <w:sz w:val="16"/>
                <w:szCs w:val="16"/>
              </w:rPr>
              <w:t>затвердження</w:t>
            </w:r>
            <w:r w:rsidRPr="00222C69">
              <w:rPr>
                <w:rFonts w:ascii="Arial" w:hAnsi="Arial" w:cs="Arial"/>
                <w:color w:val="000000"/>
                <w:sz w:val="16"/>
                <w:szCs w:val="16"/>
                <w:lang w:val="en-US"/>
              </w:rPr>
              <w:t>.</w:t>
            </w:r>
            <w:r w:rsidRPr="00222C69">
              <w:rPr>
                <w:rFonts w:ascii="Arial" w:hAnsi="Arial" w:cs="Arial"/>
                <w:color w:val="000000"/>
                <w:sz w:val="16"/>
                <w:szCs w:val="16"/>
                <w:lang w:val="en-US"/>
              </w:rPr>
              <w:br/>
              <w:t>A.7, IA</w:t>
            </w:r>
            <w:r w:rsidRPr="00222C69">
              <w:rPr>
                <w:rFonts w:ascii="Arial" w:hAnsi="Arial" w:cs="Arial"/>
                <w:color w:val="000000"/>
                <w:sz w:val="16"/>
                <w:szCs w:val="16"/>
                <w:lang w:val="en-US"/>
              </w:rPr>
              <w:br/>
              <w:t>To delete GlaxoSmithKline Biologicals SA, Parc de la Noire Epine, Rue Fleming, 20, 1300 Wavre, Belgium (GSK Wavre, Belgium) for the manufacturing and testing of the MenACWY-TT finished product.</w:t>
            </w:r>
            <w:r w:rsidRPr="00222C69">
              <w:rPr>
                <w:rFonts w:ascii="Arial" w:hAnsi="Arial" w:cs="Arial"/>
                <w:color w:val="000000"/>
                <w:sz w:val="16"/>
                <w:szCs w:val="16"/>
                <w:lang w:val="en-US"/>
              </w:rPr>
              <w:br/>
            </w:r>
            <w:r w:rsidRPr="00DF3888">
              <w:rPr>
                <w:rFonts w:ascii="Arial" w:hAnsi="Arial" w:cs="Arial"/>
                <w:color w:val="000000"/>
                <w:sz w:val="16"/>
                <w:szCs w:val="16"/>
              </w:rPr>
              <w:t>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DF3888" w:rsidRDefault="00222C69" w:rsidP="00F04608">
            <w:pPr>
              <w:tabs>
                <w:tab w:val="left" w:pos="12600"/>
              </w:tabs>
              <w:ind w:left="-185"/>
              <w:jc w:val="center"/>
              <w:rPr>
                <w:rFonts w:ascii="Arial" w:hAnsi="Arial" w:cs="Arial"/>
                <w:i/>
                <w:sz w:val="16"/>
                <w:szCs w:val="16"/>
              </w:rPr>
            </w:pPr>
            <w:r w:rsidRPr="00DF3888">
              <w:rPr>
                <w:rFonts w:ascii="Arial" w:hAnsi="Arial" w:cs="Arial"/>
                <w:i/>
                <w:sz w:val="16"/>
                <w:szCs w:val="16"/>
              </w:rPr>
              <w:t xml:space="preserve">за </w:t>
            </w:r>
          </w:p>
          <w:p w:rsidR="00222C69" w:rsidRPr="00DF3888" w:rsidRDefault="00222C69" w:rsidP="00F04608">
            <w:pPr>
              <w:tabs>
                <w:tab w:val="left" w:pos="12600"/>
              </w:tabs>
              <w:ind w:left="-185"/>
              <w:jc w:val="center"/>
              <w:rPr>
                <w:rFonts w:ascii="Arial" w:hAnsi="Arial" w:cs="Arial"/>
                <w:b/>
                <w:i/>
                <w:color w:val="000000"/>
                <w:sz w:val="16"/>
                <w:szCs w:val="16"/>
              </w:rPr>
            </w:pPr>
            <w:r w:rsidRPr="00DF3888">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DF3888" w:rsidRDefault="00222C69" w:rsidP="00F04608">
            <w:pPr>
              <w:tabs>
                <w:tab w:val="left" w:pos="12600"/>
              </w:tabs>
              <w:jc w:val="center"/>
              <w:rPr>
                <w:rFonts w:ascii="Arial" w:hAnsi="Arial" w:cs="Arial"/>
                <w:sz w:val="16"/>
                <w:szCs w:val="16"/>
              </w:rPr>
            </w:pPr>
            <w:r w:rsidRPr="00DF3888">
              <w:rPr>
                <w:rFonts w:ascii="Arial" w:hAnsi="Arial" w:cs="Arial"/>
                <w:sz w:val="16"/>
                <w:szCs w:val="16"/>
              </w:rPr>
              <w:t>UA/16901/01/01</w:t>
            </w:r>
          </w:p>
        </w:tc>
      </w:tr>
      <w:tr w:rsidR="00F04608" w:rsidRPr="00222C69"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AE657C" w:rsidRDefault="00222C69" w:rsidP="00F04608">
            <w:pPr>
              <w:pStyle w:val="Normal"/>
              <w:tabs>
                <w:tab w:val="left" w:pos="12600"/>
              </w:tabs>
              <w:rPr>
                <w:rFonts w:ascii="Arial" w:hAnsi="Arial" w:cs="Arial"/>
                <w:b/>
                <w:i/>
                <w:color w:val="000000"/>
                <w:sz w:val="16"/>
                <w:szCs w:val="16"/>
              </w:rPr>
            </w:pPr>
            <w:r w:rsidRPr="00AE657C">
              <w:rPr>
                <w:rFonts w:ascii="Arial" w:hAnsi="Arial" w:cs="Arial"/>
                <w:b/>
                <w:sz w:val="16"/>
                <w:szCs w:val="16"/>
              </w:rPr>
              <w:t>ОНІВАЙД® ПЕГИЛЬОВАНИЙ ЛІПОСОМАЛЬНИЙ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AE657C" w:rsidRDefault="00222C69" w:rsidP="00F04608">
            <w:pPr>
              <w:pStyle w:val="Normal"/>
              <w:tabs>
                <w:tab w:val="left" w:pos="12600"/>
              </w:tabs>
              <w:rPr>
                <w:rFonts w:ascii="Arial" w:hAnsi="Arial" w:cs="Arial"/>
                <w:color w:val="000000"/>
                <w:sz w:val="16"/>
                <w:szCs w:val="16"/>
              </w:rPr>
            </w:pPr>
            <w:r w:rsidRPr="00AE657C">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стікером українською мовою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AE657C" w:rsidRDefault="00222C69" w:rsidP="00F04608">
            <w:pPr>
              <w:pStyle w:val="Normal"/>
              <w:tabs>
                <w:tab w:val="left" w:pos="12600"/>
              </w:tabs>
              <w:jc w:val="center"/>
              <w:rPr>
                <w:rFonts w:ascii="Arial" w:hAnsi="Arial" w:cs="Arial"/>
                <w:color w:val="000000"/>
                <w:sz w:val="16"/>
                <w:szCs w:val="16"/>
              </w:rPr>
            </w:pPr>
            <w:r w:rsidRPr="00AE657C">
              <w:rPr>
                <w:rFonts w:ascii="Arial" w:hAnsi="Arial" w:cs="Arial"/>
                <w:color w:val="000000"/>
                <w:sz w:val="16"/>
                <w:szCs w:val="16"/>
              </w:rPr>
              <w:t>ЛЄ ЛАБОРАТУАР СЕРВ'Є</w:t>
            </w:r>
            <w:r w:rsidRPr="00AE657C">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AE657C" w:rsidRDefault="00222C69" w:rsidP="00F04608">
            <w:pPr>
              <w:pStyle w:val="Normal"/>
              <w:tabs>
                <w:tab w:val="left" w:pos="12600"/>
              </w:tabs>
              <w:jc w:val="center"/>
              <w:rPr>
                <w:rFonts w:ascii="Arial" w:hAnsi="Arial" w:cs="Arial"/>
                <w:color w:val="000000"/>
                <w:sz w:val="16"/>
                <w:szCs w:val="16"/>
              </w:rPr>
            </w:pPr>
            <w:r w:rsidRPr="00AE657C">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AE657C" w:rsidRDefault="00222C69" w:rsidP="00F04608">
            <w:pPr>
              <w:pStyle w:val="Normal"/>
              <w:tabs>
                <w:tab w:val="left" w:pos="12600"/>
              </w:tabs>
              <w:jc w:val="center"/>
              <w:rPr>
                <w:rFonts w:ascii="Arial" w:hAnsi="Arial" w:cs="Arial"/>
                <w:color w:val="000000"/>
                <w:sz w:val="16"/>
                <w:szCs w:val="16"/>
              </w:rPr>
            </w:pPr>
            <w:r w:rsidRPr="00AE657C">
              <w:rPr>
                <w:rFonts w:ascii="Arial" w:hAnsi="Arial" w:cs="Arial"/>
                <w:color w:val="000000"/>
                <w:sz w:val="16"/>
                <w:szCs w:val="16"/>
              </w:rPr>
              <w:t>відповідальний за контроль вихідних матеріалів та нерозфасованого продукту:</w:t>
            </w:r>
            <w:r w:rsidRPr="00AE657C">
              <w:rPr>
                <w:rFonts w:ascii="Arial" w:hAnsi="Arial" w:cs="Arial"/>
                <w:color w:val="000000"/>
                <w:sz w:val="16"/>
                <w:szCs w:val="16"/>
              </w:rPr>
              <w:br/>
              <w:t>Авіста Фарма Солюшнс, США</w:t>
            </w:r>
            <w:r w:rsidRPr="00AE657C">
              <w:rPr>
                <w:rFonts w:ascii="Arial" w:hAnsi="Arial" w:cs="Arial"/>
                <w:color w:val="000000"/>
                <w:sz w:val="16"/>
                <w:szCs w:val="16"/>
              </w:rPr>
              <w:br/>
            </w:r>
            <w:r w:rsidRPr="00AE657C">
              <w:rPr>
                <w:rFonts w:ascii="Arial" w:hAnsi="Arial" w:cs="Arial"/>
                <w:color w:val="000000"/>
                <w:sz w:val="16"/>
                <w:szCs w:val="16"/>
              </w:rPr>
              <w:br/>
              <w:t>відповідальний за укупорку та візуальний контроль:</w:t>
            </w:r>
            <w:r w:rsidRPr="00AE657C">
              <w:rPr>
                <w:rFonts w:ascii="Arial" w:hAnsi="Arial" w:cs="Arial"/>
                <w:color w:val="000000"/>
                <w:sz w:val="16"/>
                <w:szCs w:val="16"/>
              </w:rPr>
              <w:br/>
              <w:t>Аджиномото Алтеа, Інк., США</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контроль нерозфасованого продукту:</w:t>
            </w:r>
            <w:r w:rsidRPr="00AE657C">
              <w:rPr>
                <w:rFonts w:ascii="Arial" w:hAnsi="Arial" w:cs="Arial"/>
                <w:color w:val="000000"/>
                <w:sz w:val="16"/>
                <w:szCs w:val="16"/>
              </w:rPr>
              <w:br/>
              <w:t>Ассошиейтс оф Кейп Код, США</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маркування та вторинне пакування:</w:t>
            </w:r>
            <w:r w:rsidRPr="00AE657C">
              <w:rPr>
                <w:rFonts w:ascii="Arial" w:hAnsi="Arial" w:cs="Arial"/>
                <w:color w:val="000000"/>
                <w:sz w:val="16"/>
                <w:szCs w:val="16"/>
              </w:rPr>
              <w:br/>
              <w:t>Бакстер Онколоджі ГмбХ, Німеччина</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контроль вихідних матеріалів:</w:t>
            </w:r>
            <w:r w:rsidRPr="00AE657C">
              <w:rPr>
                <w:rFonts w:ascii="Arial" w:hAnsi="Arial" w:cs="Arial"/>
                <w:color w:val="000000"/>
                <w:sz w:val="16"/>
                <w:szCs w:val="16"/>
              </w:rPr>
              <w:br/>
              <w:t xml:space="preserve">Бостон Аналітикал,США </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контроль якості готового лікарського засобу: ендотоксин, стерильність, тверді частки:</w:t>
            </w:r>
            <w:r w:rsidRPr="00AE657C">
              <w:rPr>
                <w:rFonts w:ascii="Arial" w:hAnsi="Arial" w:cs="Arial"/>
                <w:color w:val="000000"/>
                <w:sz w:val="16"/>
                <w:szCs w:val="16"/>
              </w:rPr>
              <w:br/>
              <w:t>ЕсДжіЕс Інститут Фрезеніус ГмбХ, Німеччина</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контроль якості готового лікарського засобу: кількісне визначення, ідентифікація, домішки, фізико-хімічні показники:</w:t>
            </w:r>
            <w:r w:rsidRPr="00AE657C">
              <w:rPr>
                <w:rFonts w:ascii="Arial" w:hAnsi="Arial" w:cs="Arial"/>
                <w:color w:val="000000"/>
                <w:sz w:val="16"/>
                <w:szCs w:val="16"/>
              </w:rPr>
              <w:br/>
              <w:t>ЕсДжіЕс Інститут Фрезеніус ГмбХ, Німеччина</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виробництво та контроль нерозфасованого продукту, контроль вихідних матеріалів:</w:t>
            </w:r>
            <w:r w:rsidRPr="00AE657C">
              <w:rPr>
                <w:rFonts w:ascii="Arial" w:hAnsi="Arial" w:cs="Arial"/>
                <w:color w:val="000000"/>
                <w:sz w:val="16"/>
                <w:szCs w:val="16"/>
              </w:rPr>
              <w:br/>
              <w:t>Іпсен Біосайнс, Інк., США</w:t>
            </w:r>
            <w:r w:rsidRPr="00AE657C">
              <w:rPr>
                <w:rFonts w:ascii="Arial" w:hAnsi="Arial" w:cs="Arial"/>
                <w:color w:val="000000"/>
                <w:sz w:val="16"/>
                <w:szCs w:val="16"/>
              </w:rPr>
              <w:br/>
            </w:r>
            <w:r w:rsidRPr="00AE657C">
              <w:rPr>
                <w:rFonts w:ascii="Arial" w:hAnsi="Arial" w:cs="Arial"/>
                <w:color w:val="000000"/>
                <w:sz w:val="16"/>
                <w:szCs w:val="16"/>
              </w:rPr>
              <w:br/>
              <w:t xml:space="preserve">відповідальний за виробництво та контроль нерозфасованого продукту, контроль вихідних матеріалів;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випуск серії готового лікарського засобу: </w:t>
            </w:r>
            <w:r w:rsidRPr="00AE657C">
              <w:rPr>
                <w:rFonts w:ascii="Arial" w:hAnsi="Arial" w:cs="Arial"/>
                <w:color w:val="000000"/>
                <w:sz w:val="16"/>
                <w:szCs w:val="16"/>
              </w:rPr>
              <w:br/>
              <w:t>Іпсен Фарма Біотек, Франція</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контроль вихідних матеріалів та нерозфасованого продукту:</w:t>
            </w:r>
            <w:r w:rsidRPr="00AE657C">
              <w:rPr>
                <w:rFonts w:ascii="Arial" w:hAnsi="Arial" w:cs="Arial"/>
                <w:color w:val="000000"/>
                <w:sz w:val="16"/>
                <w:szCs w:val="16"/>
              </w:rPr>
              <w:br/>
              <w:t>Кволіті Кемікал Лабораторіз, США</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маркування, вторинне пакування та випуск серії готового лікарського засобу:</w:t>
            </w:r>
            <w:r w:rsidRPr="00AE657C">
              <w:rPr>
                <w:rFonts w:ascii="Arial" w:hAnsi="Arial" w:cs="Arial"/>
                <w:color w:val="000000"/>
                <w:sz w:val="16"/>
                <w:szCs w:val="16"/>
              </w:rPr>
              <w:br/>
              <w:t>Лабораторії Серв`є Індастрі, Францiя</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маркування та вторинне пакування:</w:t>
            </w:r>
            <w:r w:rsidRPr="00AE657C">
              <w:rPr>
                <w:rFonts w:ascii="Arial" w:hAnsi="Arial" w:cs="Arial"/>
                <w:color w:val="000000"/>
                <w:sz w:val="16"/>
                <w:szCs w:val="16"/>
              </w:rPr>
              <w:br/>
              <w:t>Дере Ложістік, Франція</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контроль вихідних матеріалів:</w:t>
            </w:r>
            <w:r w:rsidRPr="00AE657C">
              <w:rPr>
                <w:rFonts w:ascii="Arial" w:hAnsi="Arial" w:cs="Arial"/>
                <w:color w:val="000000"/>
                <w:sz w:val="16"/>
                <w:szCs w:val="16"/>
              </w:rPr>
              <w:br/>
              <w:t xml:space="preserve">ПРОКСІ Лабораторіз БВ Сіненсіс Лайф Сайнсіс БВ, Нідерланди </w:t>
            </w:r>
            <w:r w:rsidRPr="00AE657C">
              <w:rPr>
                <w:rFonts w:ascii="Arial" w:hAnsi="Arial" w:cs="Arial"/>
                <w:color w:val="000000"/>
                <w:sz w:val="16"/>
                <w:szCs w:val="16"/>
              </w:rPr>
              <w:br/>
            </w:r>
            <w:r w:rsidRPr="00AE657C">
              <w:rPr>
                <w:rFonts w:ascii="Arial" w:hAnsi="Arial" w:cs="Arial"/>
                <w:color w:val="000000"/>
                <w:sz w:val="16"/>
                <w:szCs w:val="16"/>
              </w:rPr>
              <w:br/>
              <w:t>відповідальний за контроль вихідних матеріалів:</w:t>
            </w:r>
            <w:r w:rsidRPr="00AE657C">
              <w:rPr>
                <w:rFonts w:ascii="Arial" w:hAnsi="Arial" w:cs="Arial"/>
                <w:color w:val="000000"/>
                <w:sz w:val="16"/>
                <w:szCs w:val="16"/>
              </w:rPr>
              <w:br/>
              <w:t>КАЛІ КОНТРОЛЬ, Франція</w:t>
            </w:r>
            <w:r w:rsidRPr="00AE657C">
              <w:rPr>
                <w:rFonts w:ascii="Arial" w:hAnsi="Arial" w:cs="Arial"/>
                <w:color w:val="000000"/>
                <w:sz w:val="16"/>
                <w:szCs w:val="16"/>
              </w:rPr>
              <w:br/>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AE657C" w:rsidRDefault="00222C69" w:rsidP="00F04608">
            <w:pPr>
              <w:pStyle w:val="Normal"/>
              <w:tabs>
                <w:tab w:val="left" w:pos="12600"/>
              </w:tabs>
              <w:jc w:val="center"/>
              <w:rPr>
                <w:rFonts w:ascii="Arial" w:hAnsi="Arial" w:cs="Arial"/>
                <w:color w:val="000000"/>
                <w:sz w:val="16"/>
                <w:szCs w:val="16"/>
              </w:rPr>
            </w:pPr>
            <w:r w:rsidRPr="00AE657C">
              <w:rPr>
                <w:rFonts w:ascii="Arial" w:hAnsi="Arial" w:cs="Arial"/>
                <w:color w:val="000000"/>
                <w:sz w:val="16"/>
                <w:szCs w:val="16"/>
              </w:rPr>
              <w:t>США/ Німеччина/ Франція/ 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AE657C" w:rsidRDefault="00222C69" w:rsidP="00F04608">
            <w:pPr>
              <w:pStyle w:val="Normal"/>
              <w:tabs>
                <w:tab w:val="left" w:pos="12600"/>
              </w:tabs>
              <w:jc w:val="center"/>
              <w:rPr>
                <w:rFonts w:ascii="Arial" w:hAnsi="Arial" w:cs="Arial"/>
                <w:color w:val="000000"/>
                <w:sz w:val="16"/>
                <w:szCs w:val="16"/>
              </w:rPr>
            </w:pPr>
            <w:r w:rsidRPr="00AE657C">
              <w:rPr>
                <w:rFonts w:ascii="Arial" w:hAnsi="Arial" w:cs="Arial"/>
                <w:color w:val="000000"/>
                <w:sz w:val="16"/>
                <w:szCs w:val="16"/>
              </w:rPr>
              <w:t>Type IAin, B.II.b.1.a. Replacement or addition of a manufacturing site for the FP - Secondary</w:t>
            </w:r>
            <w:r w:rsidRPr="00AE657C">
              <w:rPr>
                <w:rFonts w:ascii="Arial" w:hAnsi="Arial" w:cs="Arial"/>
                <w:color w:val="000000"/>
                <w:sz w:val="16"/>
                <w:szCs w:val="16"/>
              </w:rPr>
              <w:br/>
              <w:t xml:space="preserve">packaging site - To replace DERET Logistique, 645 Rue des Chataigniers, 45570 SARAN, France with DERET Logistique, Site des 3 Arches, 2152 Route Departementale, 45760 Boigny-sur-Bionne, France as a site responsible for secondary packaging of Onivyde pegylated liposomal, a 4.3 mg/ml concentrate for dispersion for infusion. </w:t>
            </w:r>
            <w:r w:rsidRPr="00AE657C">
              <w:rPr>
                <w:rFonts w:ascii="Arial" w:hAnsi="Arial" w:cs="Arial"/>
                <w:color w:val="000000"/>
                <w:sz w:val="16"/>
                <w:szCs w:val="16"/>
              </w:rPr>
              <w:br/>
              <w:t>Зміна адреси виробника Дере Ложістік, Францiя, що відповідальний за маркування та вторинне пакування</w:t>
            </w:r>
            <w:r w:rsidRPr="00AE657C">
              <w:rPr>
                <w:rFonts w:ascii="Arial" w:hAnsi="Arial" w:cs="Arial"/>
                <w:color w:val="000000"/>
                <w:sz w:val="16"/>
                <w:szCs w:val="16"/>
              </w:rPr>
              <w:br/>
              <w:t>Type IAin, B.II.b.2.c.1 - Change to importer, batch release arrangements and quality control testing of the FP - Replacement or addition of a manufacturer responsible for importation and/or batch release - Not including batch control/testing - To add Ipsen Pharma Biotech, Parc d'Activites du Plateau de Signes Chemin Departemental 402, 83870 Signes, France, as an alternative site responsible for batch release (not including batch control/testing) of the finished product.</w:t>
            </w:r>
            <w:r w:rsidRPr="00AE657C">
              <w:rPr>
                <w:rFonts w:ascii="Arial" w:hAnsi="Arial" w:cs="Arial"/>
                <w:color w:val="000000"/>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у тексті маркування упаковки лікарського засобу. </w:t>
            </w:r>
            <w:r w:rsidRPr="00AE657C">
              <w:rPr>
                <w:rFonts w:ascii="Arial" w:hAnsi="Arial" w:cs="Arial"/>
                <w:color w:val="000000"/>
                <w:sz w:val="16"/>
                <w:szCs w:val="16"/>
              </w:rPr>
              <w:br/>
              <w:t>Додавання функції випуск серії готового лікарського засобу на титульній сторінці МКЯ:</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endotoxin testing during Step 2 drug loading of the manufacturing process, at the drug dissolution stage.</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endotoxin testing during Step 2 drug loading of the manufacturing process, at the diafiltration stage.</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Irinotecan identity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Cholesterol identity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DSPC identity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Irinotecan impurities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particle size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particle size distribution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Irinotecan concentration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drug to phospholipid ratio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DSPC to Cholesterol ratio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percent encapsulated drug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pH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visual appearance testing as an in-process control at Step 3</w:t>
            </w:r>
            <w:r w:rsidRPr="00AE657C">
              <w:rPr>
                <w:rFonts w:ascii="Arial" w:hAnsi="Arial" w:cs="Arial"/>
                <w:color w:val="000000"/>
                <w:sz w:val="16"/>
                <w:szCs w:val="16"/>
              </w:rPr>
              <w:br/>
              <w:t>Type IB, B.II.b.5.c - Change to in-process tests or limits applied during the manufacture of the finished product - Deletion of a non-significant in-process test - Removal of osmolality testing as an in-process control at Step 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Default="00222C69" w:rsidP="00F04608">
            <w:pPr>
              <w:pStyle w:val="Normal"/>
              <w:tabs>
                <w:tab w:val="left" w:pos="12600"/>
              </w:tabs>
              <w:ind w:left="-185"/>
              <w:jc w:val="center"/>
              <w:rPr>
                <w:rFonts w:ascii="Arial" w:hAnsi="Arial" w:cs="Arial"/>
                <w:i/>
                <w:sz w:val="16"/>
                <w:szCs w:val="16"/>
              </w:rPr>
            </w:pPr>
            <w:r w:rsidRPr="00AE657C">
              <w:rPr>
                <w:rFonts w:ascii="Arial" w:hAnsi="Arial" w:cs="Arial"/>
                <w:i/>
                <w:sz w:val="16"/>
                <w:szCs w:val="16"/>
              </w:rPr>
              <w:t xml:space="preserve">за </w:t>
            </w:r>
          </w:p>
          <w:p w:rsidR="00222C69" w:rsidRPr="00AE657C" w:rsidRDefault="00222C69" w:rsidP="00F04608">
            <w:pPr>
              <w:pStyle w:val="Normal"/>
              <w:tabs>
                <w:tab w:val="left" w:pos="12600"/>
              </w:tabs>
              <w:ind w:left="-185"/>
              <w:jc w:val="center"/>
              <w:rPr>
                <w:rFonts w:ascii="Arial" w:hAnsi="Arial" w:cs="Arial"/>
                <w:b/>
                <w:i/>
                <w:color w:val="000000"/>
                <w:sz w:val="16"/>
                <w:szCs w:val="16"/>
              </w:rPr>
            </w:pPr>
            <w:r w:rsidRPr="00AE657C">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AE657C" w:rsidRDefault="00222C69" w:rsidP="00F04608">
            <w:pPr>
              <w:pStyle w:val="Normal"/>
              <w:tabs>
                <w:tab w:val="left" w:pos="12600"/>
              </w:tabs>
              <w:jc w:val="center"/>
              <w:rPr>
                <w:rFonts w:ascii="Arial" w:hAnsi="Arial" w:cs="Arial"/>
                <w:sz w:val="16"/>
                <w:szCs w:val="16"/>
              </w:rPr>
            </w:pPr>
            <w:r w:rsidRPr="00AE657C">
              <w:rPr>
                <w:rFonts w:ascii="Arial" w:hAnsi="Arial" w:cs="Arial"/>
                <w:sz w:val="16"/>
                <w:szCs w:val="16"/>
              </w:rPr>
              <w:t>UA/18775/01/01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C76FFD" w:rsidRDefault="00222C69" w:rsidP="00F04608">
            <w:pPr>
              <w:pStyle w:val="Normal"/>
              <w:tabs>
                <w:tab w:val="left" w:pos="12600"/>
              </w:tabs>
              <w:rPr>
                <w:rFonts w:ascii="Arial" w:hAnsi="Arial" w:cs="Arial"/>
                <w:b/>
                <w:i/>
                <w:color w:val="000000"/>
                <w:sz w:val="16"/>
                <w:szCs w:val="16"/>
              </w:rPr>
            </w:pPr>
            <w:r w:rsidRPr="00C76FFD">
              <w:rPr>
                <w:rFonts w:ascii="Arial" w:hAnsi="Arial" w:cs="Arial"/>
                <w:b/>
                <w:sz w:val="16"/>
                <w:szCs w:val="16"/>
              </w:rPr>
              <w:t>ПІФЕЛТРО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222C69" w:rsidRDefault="00222C69" w:rsidP="00F04608">
            <w:pPr>
              <w:pStyle w:val="Normal"/>
              <w:tabs>
                <w:tab w:val="left" w:pos="12600"/>
              </w:tabs>
              <w:rPr>
                <w:rFonts w:ascii="Arial" w:hAnsi="Arial" w:cs="Arial"/>
                <w:color w:val="000000"/>
                <w:sz w:val="16"/>
                <w:szCs w:val="16"/>
                <w:lang w:val="en-US"/>
              </w:rPr>
            </w:pPr>
            <w:r w:rsidRPr="00C76FFD">
              <w:rPr>
                <w:rFonts w:ascii="Arial" w:hAnsi="Arial" w:cs="Arial"/>
                <w:color w:val="000000"/>
                <w:sz w:val="16"/>
                <w:szCs w:val="16"/>
                <w:lang w:val="ru-RU"/>
              </w:rPr>
              <w:t>таблетки</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вкриті</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плівковою</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оболонкою</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по</w:t>
            </w:r>
            <w:r w:rsidRPr="00222C69">
              <w:rPr>
                <w:rFonts w:ascii="Arial" w:hAnsi="Arial" w:cs="Arial"/>
                <w:color w:val="000000"/>
                <w:sz w:val="16"/>
                <w:szCs w:val="16"/>
                <w:lang w:val="en-US"/>
              </w:rPr>
              <w:t xml:space="preserve"> 100 </w:t>
            </w:r>
            <w:r w:rsidRPr="00C76FFD">
              <w:rPr>
                <w:rFonts w:ascii="Arial" w:hAnsi="Arial" w:cs="Arial"/>
                <w:color w:val="000000"/>
                <w:sz w:val="16"/>
                <w:szCs w:val="16"/>
                <w:lang w:val="ru-RU"/>
              </w:rPr>
              <w:t>мг</w:t>
            </w:r>
            <w:r w:rsidRPr="00222C69">
              <w:rPr>
                <w:rFonts w:ascii="Arial" w:hAnsi="Arial" w:cs="Arial"/>
                <w:color w:val="000000"/>
                <w:sz w:val="16"/>
                <w:szCs w:val="16"/>
                <w:lang w:val="en-US"/>
              </w:rPr>
              <w:t xml:space="preserve">, 30 </w:t>
            </w:r>
            <w:r w:rsidRPr="00C76FFD">
              <w:rPr>
                <w:rFonts w:ascii="Arial" w:hAnsi="Arial" w:cs="Arial"/>
                <w:color w:val="000000"/>
                <w:sz w:val="16"/>
                <w:szCs w:val="16"/>
                <w:lang w:val="ru-RU"/>
              </w:rPr>
              <w:t>таблеток</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вкритих</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плівковою</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оболонкою</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у</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пляшці</w:t>
            </w:r>
            <w:r w:rsidRPr="00222C69">
              <w:rPr>
                <w:rFonts w:ascii="Arial" w:hAnsi="Arial" w:cs="Arial"/>
                <w:color w:val="000000"/>
                <w:sz w:val="16"/>
                <w:szCs w:val="16"/>
                <w:lang w:val="en-US"/>
              </w:rPr>
              <w:t xml:space="preserve">, 1 </w:t>
            </w:r>
            <w:r w:rsidRPr="00C76FFD">
              <w:rPr>
                <w:rFonts w:ascii="Arial" w:hAnsi="Arial" w:cs="Arial"/>
                <w:color w:val="000000"/>
                <w:sz w:val="16"/>
                <w:szCs w:val="16"/>
                <w:lang w:val="ru-RU"/>
              </w:rPr>
              <w:t>пляшка</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в</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картонній</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222C69" w:rsidRDefault="00222C69" w:rsidP="00F04608">
            <w:pPr>
              <w:pStyle w:val="Normal"/>
              <w:tabs>
                <w:tab w:val="left" w:pos="12600"/>
              </w:tabs>
              <w:jc w:val="center"/>
              <w:rPr>
                <w:rFonts w:ascii="Arial" w:hAnsi="Arial" w:cs="Arial"/>
                <w:color w:val="000000"/>
                <w:sz w:val="16"/>
                <w:szCs w:val="16"/>
                <w:lang w:val="en-US"/>
              </w:rPr>
            </w:pPr>
            <w:r w:rsidRPr="00C76FFD">
              <w:rPr>
                <w:rFonts w:ascii="Arial" w:hAnsi="Arial" w:cs="Arial"/>
                <w:color w:val="000000"/>
                <w:sz w:val="16"/>
                <w:szCs w:val="16"/>
                <w:lang w:val="ru-RU"/>
              </w:rPr>
              <w:t>Мерк</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Шарп</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і</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Доум</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ІДЕА</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 xml:space="preserve">проміжний продукт доравірину, висушений розпиленням: виробництво/аналітичне тестування: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Ховіон ФармаСенсія С.А., Португалія;</w:t>
            </w:r>
            <w:r w:rsidRPr="00C76FFD">
              <w:rPr>
                <w:rFonts w:ascii="Arial" w:hAnsi="Arial" w:cs="Arial"/>
                <w:color w:val="000000"/>
                <w:sz w:val="16"/>
                <w:szCs w:val="16"/>
              </w:rPr>
              <w:br/>
              <w:t xml:space="preserve">проміжний продукт доравірину, висушений розпиленням: виробництво/аналітичне тестування: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Ф.І.С. - Фаббріка Італьяна Сінтетічі С.п.А., Італія; мікробіологічне тестування якості: Еурофінс Біофарма Продакт Тестінг Ірландія Лімітед, Ірландія; тестування стабільності:</w:t>
            </w:r>
            <w:r w:rsidRPr="00C76FFD">
              <w:rPr>
                <w:rFonts w:ascii="Arial" w:hAnsi="Arial" w:cs="Arial"/>
                <w:color w:val="000000"/>
                <w:sz w:val="16"/>
                <w:szCs w:val="16"/>
              </w:rPr>
              <w:br/>
              <w:t xml:space="preserve">Органон Фарма (Велика Британія) Лімітед, Велика Британія;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 xml:space="preserve">Мерк Шарп і Доум ЛЛС, США;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 xml:space="preserve">виробництво (роликове ущільнення, змішування/змащування гранул, тиснення, покриття плівковою оболонкою), аналітичне тестування при випуску: МСД Інтернешнл ГмбХ, Ірландія; </w:t>
            </w:r>
          </w:p>
          <w:p w:rsidR="00222C69" w:rsidRPr="00222C69" w:rsidRDefault="00222C69" w:rsidP="00F04608">
            <w:pPr>
              <w:pStyle w:val="Normal"/>
              <w:tabs>
                <w:tab w:val="left" w:pos="12600"/>
              </w:tabs>
              <w:jc w:val="center"/>
              <w:rPr>
                <w:rFonts w:ascii="Arial" w:hAnsi="Arial" w:cs="Arial"/>
                <w:color w:val="000000"/>
                <w:sz w:val="16"/>
                <w:szCs w:val="16"/>
                <w:lang w:val="en-US"/>
              </w:rPr>
            </w:pPr>
            <w:r w:rsidRPr="00C76FFD">
              <w:rPr>
                <w:rFonts w:ascii="Arial" w:hAnsi="Arial" w:cs="Arial"/>
                <w:color w:val="000000"/>
                <w:sz w:val="16"/>
                <w:szCs w:val="16"/>
                <w:lang w:val="ru-RU"/>
              </w:rPr>
              <w:t>первинне</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та</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вторинне</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пакування</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випуск</w:t>
            </w:r>
            <w:r w:rsidRPr="00222C69">
              <w:rPr>
                <w:rFonts w:ascii="Arial" w:hAnsi="Arial" w:cs="Arial"/>
                <w:color w:val="000000"/>
                <w:sz w:val="16"/>
                <w:szCs w:val="16"/>
                <w:lang w:val="en-US"/>
              </w:rPr>
              <w:t xml:space="preserve"> </w:t>
            </w:r>
            <w:r w:rsidRPr="00C76FFD">
              <w:rPr>
                <w:rFonts w:ascii="Arial" w:hAnsi="Arial" w:cs="Arial"/>
                <w:color w:val="000000"/>
                <w:sz w:val="16"/>
                <w:szCs w:val="16"/>
                <w:lang w:val="ru-RU"/>
              </w:rPr>
              <w:t>серії</w:t>
            </w:r>
            <w:r w:rsidRPr="00222C69">
              <w:rPr>
                <w:rFonts w:ascii="Arial" w:hAnsi="Arial" w:cs="Arial"/>
                <w:color w:val="000000"/>
                <w:sz w:val="16"/>
                <w:szCs w:val="16"/>
                <w:lang w:val="en-US"/>
              </w:rPr>
              <w:t xml:space="preserve">: </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Мерк Шарп і Доум Б.В., Нідерланди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Португалія/</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Італія/</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Ірландія/</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Велика Британія/</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США/</w:t>
            </w:r>
          </w:p>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color w:val="000000"/>
                <w:sz w:val="16"/>
                <w:szCs w:val="16"/>
              </w:rPr>
              <w:t>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color w:val="000000"/>
                <w:sz w:val="16"/>
                <w:szCs w:val="16"/>
              </w:rPr>
            </w:pPr>
            <w:r w:rsidRPr="00C76FFD">
              <w:rPr>
                <w:rFonts w:ascii="Arial" w:hAnsi="Arial" w:cs="Arial"/>
                <w:b/>
                <w:color w:val="000000"/>
                <w:sz w:val="16"/>
                <w:szCs w:val="16"/>
              </w:rPr>
              <w:t>Type IA, B.III.2.a.2. - Change of specification(s) of a former non EU Pharmacopoeial substance to fully comply with the Ph. Eur. or with a national pharmacopoeia of a Member State - Excipient/AS starting material -</w:t>
            </w:r>
            <w:r w:rsidRPr="00C76FFD">
              <w:rPr>
                <w:rFonts w:ascii="Arial" w:hAnsi="Arial" w:cs="Arial"/>
                <w:color w:val="000000"/>
                <w:sz w:val="16"/>
                <w:szCs w:val="16"/>
              </w:rPr>
              <w:t xml:space="preserve"> To change the specifications for the Hypromellose acetate succinate Pifeltro (doravirine) to fully comply with the Ph. Eur. Edition 11.4 national pharmacopoeia of the Member State. Введення змін протягом 6 місяців після затвердження. This outcome does not require any amendment to the Annexes to the EU marketing authorisation(s).</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C76FFD" w:rsidRDefault="00222C69" w:rsidP="00F04608">
            <w:pPr>
              <w:pStyle w:val="Normal"/>
              <w:tabs>
                <w:tab w:val="left" w:pos="12600"/>
              </w:tabs>
              <w:jc w:val="center"/>
              <w:rPr>
                <w:rFonts w:ascii="Arial" w:hAnsi="Arial" w:cs="Arial"/>
                <w:b/>
                <w:i/>
                <w:color w:val="000000"/>
                <w:sz w:val="16"/>
                <w:szCs w:val="16"/>
              </w:rPr>
            </w:pPr>
            <w:r w:rsidRPr="00C76FFD">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DC349B" w:rsidRDefault="00222C69" w:rsidP="00F04608">
            <w:pPr>
              <w:pStyle w:val="Normal"/>
              <w:tabs>
                <w:tab w:val="left" w:pos="12600"/>
              </w:tabs>
              <w:jc w:val="center"/>
              <w:rPr>
                <w:rFonts w:ascii="Arial" w:hAnsi="Arial" w:cs="Arial"/>
                <w:sz w:val="16"/>
                <w:szCs w:val="16"/>
              </w:rPr>
            </w:pPr>
            <w:r w:rsidRPr="00C76FFD">
              <w:rPr>
                <w:rFonts w:ascii="Arial" w:hAnsi="Arial" w:cs="Arial"/>
                <w:sz w:val="16"/>
                <w:szCs w:val="16"/>
              </w:rPr>
              <w:t>UA/19910/01/01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BA1CE6" w:rsidRDefault="00222C69" w:rsidP="00F04608">
            <w:pPr>
              <w:pStyle w:val="Normal"/>
              <w:tabs>
                <w:tab w:val="left" w:pos="12600"/>
              </w:tabs>
              <w:rPr>
                <w:rFonts w:ascii="Arial" w:hAnsi="Arial" w:cs="Arial"/>
                <w:b/>
                <w:i/>
                <w:color w:val="000000"/>
                <w:sz w:val="16"/>
                <w:szCs w:val="16"/>
              </w:rPr>
            </w:pPr>
            <w:r w:rsidRPr="00BA1CE6">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BA1CE6" w:rsidRDefault="00222C69" w:rsidP="00F04608">
            <w:pPr>
              <w:pStyle w:val="Normal"/>
              <w:tabs>
                <w:tab w:val="left" w:pos="12600"/>
              </w:tabs>
              <w:rPr>
                <w:rFonts w:ascii="Arial" w:hAnsi="Arial" w:cs="Arial"/>
                <w:color w:val="000000"/>
                <w:sz w:val="16"/>
                <w:szCs w:val="16"/>
                <w:lang w:val="ru-RU"/>
              </w:rPr>
            </w:pPr>
            <w:r w:rsidRPr="00BA1CE6">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BA1CE6" w:rsidRDefault="00222C69" w:rsidP="00F04608">
            <w:pPr>
              <w:pStyle w:val="Normal"/>
              <w:tabs>
                <w:tab w:val="left" w:pos="12600"/>
              </w:tabs>
              <w:jc w:val="center"/>
              <w:rPr>
                <w:rFonts w:ascii="Arial" w:hAnsi="Arial" w:cs="Arial"/>
                <w:color w:val="000000"/>
                <w:sz w:val="16"/>
                <w:szCs w:val="16"/>
              </w:rPr>
            </w:pPr>
            <w:r w:rsidRPr="00BA1CE6">
              <w:rPr>
                <w:rFonts w:ascii="Arial" w:hAnsi="Arial" w:cs="Arial"/>
                <w:color w:val="000000"/>
                <w:sz w:val="16"/>
                <w:szCs w:val="16"/>
              </w:rPr>
              <w:t xml:space="preserve">ЦСЛ Берінг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BA1CE6" w:rsidRDefault="00222C69" w:rsidP="00F04608">
            <w:pPr>
              <w:pStyle w:val="Normal"/>
              <w:tabs>
                <w:tab w:val="left" w:pos="12600"/>
              </w:tabs>
              <w:jc w:val="center"/>
              <w:rPr>
                <w:rFonts w:ascii="Arial" w:hAnsi="Arial" w:cs="Arial"/>
                <w:color w:val="000000"/>
                <w:sz w:val="16"/>
                <w:szCs w:val="16"/>
                <w:lang w:val="ru-RU"/>
              </w:rPr>
            </w:pPr>
            <w:r w:rsidRPr="00BA1CE6">
              <w:rPr>
                <w:rFonts w:ascii="Arial" w:hAnsi="Arial" w:cs="Arial"/>
                <w:color w:val="000000"/>
                <w:sz w:val="16"/>
                <w:szCs w:val="16"/>
                <w:lang w:val="ru-RU"/>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Default="00222C69" w:rsidP="00F04608">
            <w:pPr>
              <w:pStyle w:val="Normal"/>
              <w:tabs>
                <w:tab w:val="left" w:pos="12600"/>
              </w:tabs>
              <w:jc w:val="center"/>
              <w:rPr>
                <w:rFonts w:ascii="Arial" w:hAnsi="Arial" w:cs="Arial"/>
                <w:color w:val="000000"/>
                <w:sz w:val="16"/>
                <w:szCs w:val="16"/>
                <w:lang w:val="ru-RU"/>
              </w:rPr>
            </w:pPr>
            <w:r w:rsidRPr="00BA1CE6">
              <w:rPr>
                <w:rFonts w:ascii="Arial" w:hAnsi="Arial" w:cs="Arial"/>
                <w:color w:val="000000"/>
                <w:sz w:val="16"/>
                <w:szCs w:val="16"/>
                <w:lang w:val="ru-RU"/>
              </w:rPr>
              <w:t xml:space="preserve">виробництво нерозфасованої продукції, первинне пакування (асептичне наповнення), контроль якості, випуск серії: ЦСЛ Берінг АГ, Швейцарія; вторинне пакування: </w:t>
            </w:r>
          </w:p>
          <w:p w:rsidR="00222C69" w:rsidRPr="00BA1CE6" w:rsidRDefault="00222C69" w:rsidP="00F04608">
            <w:pPr>
              <w:pStyle w:val="Normal"/>
              <w:tabs>
                <w:tab w:val="left" w:pos="12600"/>
              </w:tabs>
              <w:jc w:val="center"/>
              <w:rPr>
                <w:rFonts w:ascii="Arial" w:hAnsi="Arial" w:cs="Arial"/>
                <w:color w:val="000000"/>
                <w:sz w:val="16"/>
                <w:szCs w:val="16"/>
                <w:lang w:val="ru-RU"/>
              </w:rPr>
            </w:pPr>
            <w:r w:rsidRPr="00BA1CE6">
              <w:rPr>
                <w:rFonts w:ascii="Arial" w:hAnsi="Arial" w:cs="Arial"/>
                <w:color w:val="000000"/>
                <w:sz w:val="16"/>
                <w:szCs w:val="16"/>
                <w:lang w:val="ru-RU"/>
              </w:rPr>
              <w:t>ЦСЛ Берінг АГ, 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BA1CE6" w:rsidRDefault="00222C69" w:rsidP="00F04608">
            <w:pPr>
              <w:pStyle w:val="Normal"/>
              <w:tabs>
                <w:tab w:val="left" w:pos="12600"/>
              </w:tabs>
              <w:jc w:val="center"/>
              <w:rPr>
                <w:rFonts w:ascii="Arial" w:hAnsi="Arial" w:cs="Arial"/>
                <w:color w:val="000000"/>
                <w:sz w:val="16"/>
                <w:szCs w:val="16"/>
                <w:lang w:val="ru-RU"/>
              </w:rPr>
            </w:pPr>
            <w:r w:rsidRPr="00BA1CE6">
              <w:rPr>
                <w:rFonts w:ascii="Arial" w:hAnsi="Arial" w:cs="Arial"/>
                <w:color w:val="000000"/>
                <w:sz w:val="16"/>
                <w:szCs w:val="16"/>
                <w:lang w:val="ru-RU"/>
              </w:rPr>
              <w:t>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Default="00222C69" w:rsidP="00F04608">
            <w:pPr>
              <w:pStyle w:val="Normal"/>
              <w:tabs>
                <w:tab w:val="left" w:pos="12600"/>
              </w:tabs>
              <w:jc w:val="center"/>
              <w:rPr>
                <w:rFonts w:ascii="Arial" w:hAnsi="Arial" w:cs="Arial"/>
                <w:color w:val="000000"/>
                <w:sz w:val="16"/>
                <w:szCs w:val="16"/>
              </w:rPr>
            </w:pPr>
            <w:r w:rsidRPr="00706BFF">
              <w:rPr>
                <w:rFonts w:ascii="Arial" w:hAnsi="Arial" w:cs="Arial"/>
                <w:b/>
                <w:color w:val="000000"/>
                <w:sz w:val="16"/>
                <w:szCs w:val="16"/>
              </w:rPr>
              <w:t>B.I.e.5. с), ІВ,</w:t>
            </w:r>
            <w:r w:rsidRPr="00BA1CE6">
              <w:rPr>
                <w:rFonts w:ascii="Arial" w:hAnsi="Arial" w:cs="Arial"/>
                <w:color w:val="000000"/>
                <w:sz w:val="16"/>
                <w:szCs w:val="16"/>
              </w:rPr>
              <w:t xml:space="preserve"> Submission of the Privigen data fulfilling the Post-Approval Change Management Protocol (PACMP), for the licensing of the IgLab Module V, affecting drug substance.</w:t>
            </w:r>
            <w:r w:rsidRPr="00BA1CE6">
              <w:rPr>
                <w:rFonts w:ascii="Arial" w:hAnsi="Arial" w:cs="Arial"/>
                <w:color w:val="000000"/>
                <w:sz w:val="16"/>
                <w:szCs w:val="16"/>
              </w:rPr>
              <w:br/>
            </w:r>
            <w:r w:rsidRPr="00706BFF">
              <w:rPr>
                <w:rFonts w:ascii="Arial" w:hAnsi="Arial" w:cs="Arial"/>
                <w:b/>
                <w:color w:val="000000"/>
                <w:sz w:val="16"/>
                <w:szCs w:val="16"/>
              </w:rPr>
              <w:t>B.II.g.5. с), ІВ,</w:t>
            </w:r>
            <w:r w:rsidRPr="00BA1CE6">
              <w:rPr>
                <w:rFonts w:ascii="Arial" w:hAnsi="Arial" w:cs="Arial"/>
                <w:color w:val="000000"/>
                <w:sz w:val="16"/>
                <w:szCs w:val="16"/>
              </w:rPr>
              <w:t xml:space="preserve"> Submission of the Privigen data fulfilling the Post-Approval Change Management Protocol (PACMP), for the licensing of the IgLab Module V, affecting drug product.</w:t>
            </w:r>
            <w:r w:rsidRPr="00BA1CE6">
              <w:rPr>
                <w:rFonts w:ascii="Arial" w:hAnsi="Arial" w:cs="Arial"/>
                <w:color w:val="000000"/>
                <w:sz w:val="16"/>
                <w:szCs w:val="16"/>
              </w:rPr>
              <w:br/>
            </w:r>
            <w:r w:rsidRPr="00706BFF">
              <w:rPr>
                <w:rFonts w:ascii="Arial" w:hAnsi="Arial" w:cs="Arial"/>
                <w:b/>
                <w:color w:val="000000"/>
                <w:sz w:val="16"/>
                <w:szCs w:val="16"/>
              </w:rPr>
              <w:t>В.І.а.3.е), ІВ,</w:t>
            </w:r>
            <w:r w:rsidRPr="00BA1CE6">
              <w:rPr>
                <w:rFonts w:ascii="Arial" w:hAnsi="Arial" w:cs="Arial"/>
                <w:color w:val="000000"/>
                <w:sz w:val="16"/>
                <w:szCs w:val="16"/>
              </w:rPr>
              <w:t xml:space="preserve"> </w:t>
            </w:r>
          </w:p>
          <w:p w:rsidR="00222C69" w:rsidRDefault="00222C69" w:rsidP="00F04608">
            <w:pPr>
              <w:pStyle w:val="Normal"/>
              <w:tabs>
                <w:tab w:val="left" w:pos="12600"/>
              </w:tabs>
              <w:jc w:val="center"/>
              <w:rPr>
                <w:rFonts w:ascii="Arial" w:hAnsi="Arial" w:cs="Arial"/>
                <w:color w:val="000000"/>
                <w:sz w:val="16"/>
                <w:szCs w:val="16"/>
              </w:rPr>
            </w:pPr>
            <w:r w:rsidRPr="00BA1CE6">
              <w:rPr>
                <w:rFonts w:ascii="Arial" w:hAnsi="Arial" w:cs="Arial"/>
                <w:color w:val="000000"/>
                <w:sz w:val="16"/>
                <w:szCs w:val="16"/>
              </w:rPr>
              <w:t>Change in batch size, 10% Bulk Size Increase for the manufacture of IgPro10 in the IgLAB Module V.</w:t>
            </w:r>
            <w:r w:rsidRPr="00BA1CE6">
              <w:rPr>
                <w:rFonts w:ascii="Arial" w:hAnsi="Arial" w:cs="Arial"/>
                <w:color w:val="000000"/>
                <w:sz w:val="16"/>
                <w:szCs w:val="16"/>
              </w:rPr>
              <w:br/>
            </w:r>
            <w:r w:rsidRPr="00706BFF">
              <w:rPr>
                <w:rFonts w:ascii="Arial" w:hAnsi="Arial" w:cs="Arial"/>
                <w:b/>
                <w:color w:val="000000"/>
                <w:sz w:val="16"/>
                <w:szCs w:val="16"/>
              </w:rPr>
              <w:t>B.II.b.3 a) IB,</w:t>
            </w:r>
            <w:r w:rsidRPr="00BA1CE6">
              <w:rPr>
                <w:rFonts w:ascii="Arial" w:hAnsi="Arial" w:cs="Arial"/>
                <w:color w:val="000000"/>
                <w:sz w:val="16"/>
                <w:szCs w:val="16"/>
              </w:rPr>
              <w:t xml:space="preserve"> Implementation of Bulkpooling IgPro10 from IgLAB Module V in mobile tanks for aseptic filling on Filling Line III.</w:t>
            </w:r>
            <w:r w:rsidRPr="00BA1CE6">
              <w:rPr>
                <w:rFonts w:ascii="Arial" w:hAnsi="Arial" w:cs="Arial"/>
                <w:color w:val="000000"/>
                <w:sz w:val="16"/>
                <w:szCs w:val="16"/>
              </w:rPr>
              <w:br/>
            </w:r>
            <w:r w:rsidRPr="00706BFF">
              <w:rPr>
                <w:rFonts w:ascii="Arial" w:hAnsi="Arial" w:cs="Arial"/>
                <w:b/>
                <w:color w:val="000000"/>
                <w:sz w:val="16"/>
                <w:szCs w:val="16"/>
              </w:rPr>
              <w:t>B.I.e.5 c) IB,</w:t>
            </w:r>
            <w:r w:rsidRPr="00BA1CE6">
              <w:rPr>
                <w:rFonts w:ascii="Arial" w:hAnsi="Arial" w:cs="Arial"/>
                <w:color w:val="000000"/>
                <w:sz w:val="16"/>
                <w:szCs w:val="16"/>
              </w:rPr>
              <w:t xml:space="preserve"> Submission of the Privigen data fulfilling the Post-Approval Change Management Protocol (PACMP), for the licensing of the IgLab Module VІ, affecting drug substance.</w:t>
            </w:r>
            <w:r w:rsidRPr="00BA1CE6">
              <w:rPr>
                <w:rFonts w:ascii="Arial" w:hAnsi="Arial" w:cs="Arial"/>
                <w:color w:val="000000"/>
                <w:sz w:val="16"/>
                <w:szCs w:val="16"/>
              </w:rPr>
              <w:br/>
            </w:r>
            <w:r w:rsidRPr="00706BFF">
              <w:rPr>
                <w:rFonts w:ascii="Arial" w:hAnsi="Arial" w:cs="Arial"/>
                <w:b/>
                <w:color w:val="000000"/>
                <w:sz w:val="16"/>
                <w:szCs w:val="16"/>
              </w:rPr>
              <w:t>B.II.g.5 c) IB,</w:t>
            </w:r>
            <w:r w:rsidRPr="00BA1CE6">
              <w:rPr>
                <w:rFonts w:ascii="Arial" w:hAnsi="Arial" w:cs="Arial"/>
                <w:color w:val="000000"/>
                <w:sz w:val="16"/>
                <w:szCs w:val="16"/>
              </w:rPr>
              <w:t xml:space="preserve"> Submission of the Privigen data fulfilling the Post-Approval Change Management Protocol (PACMP), for the licensing of the IgLab Module VІ, affecting drug product.</w:t>
            </w:r>
            <w:r w:rsidRPr="00BA1CE6">
              <w:rPr>
                <w:rFonts w:ascii="Arial" w:hAnsi="Arial" w:cs="Arial"/>
                <w:color w:val="000000"/>
                <w:sz w:val="16"/>
                <w:szCs w:val="16"/>
              </w:rPr>
              <w:br/>
            </w:r>
            <w:r w:rsidRPr="00706BFF">
              <w:rPr>
                <w:rFonts w:ascii="Arial" w:hAnsi="Arial" w:cs="Arial"/>
                <w:b/>
                <w:color w:val="000000"/>
                <w:sz w:val="16"/>
                <w:szCs w:val="16"/>
              </w:rPr>
              <w:t>B.I.a.4 b) IA,</w:t>
            </w:r>
            <w:r w:rsidRPr="00BA1CE6">
              <w:rPr>
                <w:rFonts w:ascii="Arial" w:hAnsi="Arial" w:cs="Arial"/>
                <w:color w:val="000000"/>
                <w:sz w:val="16"/>
                <w:szCs w:val="16"/>
              </w:rPr>
              <w:t xml:space="preserve"> </w:t>
            </w:r>
          </w:p>
          <w:p w:rsidR="00222C69" w:rsidRDefault="00222C69" w:rsidP="00F04608">
            <w:pPr>
              <w:pStyle w:val="Normal"/>
              <w:tabs>
                <w:tab w:val="left" w:pos="12600"/>
              </w:tabs>
              <w:jc w:val="center"/>
              <w:rPr>
                <w:rFonts w:ascii="Arial" w:hAnsi="Arial" w:cs="Arial"/>
                <w:color w:val="000000"/>
                <w:sz w:val="16"/>
                <w:szCs w:val="16"/>
              </w:rPr>
            </w:pPr>
            <w:r w:rsidRPr="00BA1CE6">
              <w:rPr>
                <w:rFonts w:ascii="Arial" w:hAnsi="Arial" w:cs="Arial"/>
                <w:color w:val="000000"/>
                <w:sz w:val="16"/>
                <w:szCs w:val="16"/>
              </w:rPr>
              <w:t>Update Nitrogen (Protein) Determination by Dumas Method to New Calibration Curve: Change to in-process tests or limits applied during the manufacture of the active substance - Addition of a new in-process test and limits.</w:t>
            </w:r>
            <w:r w:rsidRPr="00BA1CE6">
              <w:rPr>
                <w:rFonts w:ascii="Arial" w:hAnsi="Arial" w:cs="Arial"/>
                <w:color w:val="000000"/>
                <w:sz w:val="16"/>
                <w:szCs w:val="16"/>
              </w:rPr>
              <w:br/>
            </w:r>
            <w:r w:rsidRPr="00706BFF">
              <w:rPr>
                <w:rFonts w:ascii="Arial" w:hAnsi="Arial" w:cs="Arial"/>
                <w:b/>
                <w:color w:val="000000"/>
                <w:sz w:val="16"/>
                <w:szCs w:val="16"/>
              </w:rPr>
              <w:t>B.I.a.3 e) IB,</w:t>
            </w:r>
            <w:r w:rsidRPr="00BA1CE6">
              <w:rPr>
                <w:rFonts w:ascii="Arial" w:hAnsi="Arial" w:cs="Arial"/>
                <w:color w:val="000000"/>
                <w:sz w:val="16"/>
                <w:szCs w:val="16"/>
              </w:rPr>
              <w:t xml:space="preserve"> </w:t>
            </w:r>
          </w:p>
          <w:p w:rsidR="00222C69" w:rsidRDefault="00222C69" w:rsidP="00F04608">
            <w:pPr>
              <w:pStyle w:val="Normal"/>
              <w:tabs>
                <w:tab w:val="left" w:pos="12600"/>
              </w:tabs>
              <w:jc w:val="center"/>
              <w:rPr>
                <w:rFonts w:ascii="Arial" w:hAnsi="Arial" w:cs="Arial"/>
                <w:color w:val="000000"/>
                <w:sz w:val="16"/>
                <w:szCs w:val="16"/>
              </w:rPr>
            </w:pPr>
            <w:r w:rsidRPr="00BA1CE6">
              <w:rPr>
                <w:rFonts w:ascii="Arial" w:hAnsi="Arial" w:cs="Arial"/>
                <w:color w:val="000000"/>
                <w:sz w:val="16"/>
                <w:szCs w:val="16"/>
              </w:rPr>
              <w:t>Change in batch size, 10% Bulk Size Increase for the manufacture of IgPro10 in the IgLAB Module VI.</w:t>
            </w:r>
            <w:r w:rsidRPr="00BA1CE6">
              <w:rPr>
                <w:rFonts w:ascii="Arial" w:hAnsi="Arial" w:cs="Arial"/>
                <w:color w:val="000000"/>
                <w:sz w:val="16"/>
                <w:szCs w:val="16"/>
              </w:rPr>
              <w:br/>
            </w:r>
            <w:r w:rsidRPr="00706BFF">
              <w:rPr>
                <w:rFonts w:ascii="Arial" w:hAnsi="Arial" w:cs="Arial"/>
                <w:b/>
                <w:color w:val="000000"/>
                <w:sz w:val="16"/>
                <w:szCs w:val="16"/>
              </w:rPr>
              <w:t>B.II.b.3 a) IB,</w:t>
            </w:r>
            <w:r w:rsidRPr="00BA1CE6">
              <w:rPr>
                <w:rFonts w:ascii="Arial" w:hAnsi="Arial" w:cs="Arial"/>
                <w:color w:val="000000"/>
                <w:sz w:val="16"/>
                <w:szCs w:val="16"/>
              </w:rPr>
              <w:t xml:space="preserve"> </w:t>
            </w:r>
          </w:p>
          <w:p w:rsidR="00222C69" w:rsidRPr="00BA1CE6" w:rsidRDefault="00222C69" w:rsidP="00F04608">
            <w:pPr>
              <w:pStyle w:val="Normal"/>
              <w:tabs>
                <w:tab w:val="left" w:pos="12600"/>
              </w:tabs>
              <w:jc w:val="center"/>
              <w:rPr>
                <w:rFonts w:ascii="Arial" w:hAnsi="Arial" w:cs="Arial"/>
                <w:color w:val="000000"/>
                <w:sz w:val="16"/>
                <w:szCs w:val="16"/>
              </w:rPr>
            </w:pPr>
            <w:r w:rsidRPr="00BA1CE6">
              <w:rPr>
                <w:rFonts w:ascii="Arial" w:hAnsi="Arial" w:cs="Arial"/>
                <w:color w:val="000000"/>
                <w:sz w:val="16"/>
                <w:szCs w:val="16"/>
              </w:rPr>
              <w:t>Optional Pooling of Two IgPro10 Final Bulk Lots Manufactured in IgLAB Module VI or One Lot Manufactured in IgLAB Module V and One Lot Manufactured in Module VI into Mobile Bulk Tanks prior to Sterile Filtration/Aseptic Filling on Filling Line III. Additional pooling option for the Privigen final bulks manufactured in M99 into mobile bulk tanks prior to sterile filtration / aseptic filling.</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BA1CE6" w:rsidRDefault="00222C69" w:rsidP="00F04608">
            <w:pPr>
              <w:pStyle w:val="Normal"/>
              <w:tabs>
                <w:tab w:val="left" w:pos="12600"/>
              </w:tabs>
              <w:jc w:val="center"/>
              <w:rPr>
                <w:rFonts w:ascii="Arial" w:hAnsi="Arial" w:cs="Arial"/>
                <w:b/>
                <w:i/>
                <w:color w:val="000000"/>
                <w:sz w:val="16"/>
                <w:szCs w:val="16"/>
              </w:rPr>
            </w:pPr>
            <w:r w:rsidRPr="00BA1CE6">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BA1CE6" w:rsidRDefault="00222C69" w:rsidP="00F04608">
            <w:pPr>
              <w:pStyle w:val="Normal"/>
              <w:tabs>
                <w:tab w:val="left" w:pos="12600"/>
              </w:tabs>
              <w:jc w:val="center"/>
              <w:rPr>
                <w:rFonts w:ascii="Arial" w:hAnsi="Arial" w:cs="Arial"/>
                <w:sz w:val="16"/>
                <w:szCs w:val="16"/>
              </w:rPr>
            </w:pPr>
            <w:r w:rsidRPr="00BA1CE6">
              <w:rPr>
                <w:rFonts w:ascii="Arial" w:hAnsi="Arial" w:cs="Arial"/>
                <w:sz w:val="16"/>
                <w:szCs w:val="16"/>
              </w:rPr>
              <w:t>UA/18357/01/01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9A0ED8" w:rsidRDefault="00222C69" w:rsidP="00F04608">
            <w:pPr>
              <w:pStyle w:val="Normal"/>
              <w:tabs>
                <w:tab w:val="left" w:pos="12600"/>
              </w:tabs>
              <w:rPr>
                <w:rFonts w:ascii="Arial" w:hAnsi="Arial" w:cs="Arial"/>
                <w:b/>
                <w:i/>
                <w:color w:val="000000"/>
                <w:sz w:val="16"/>
                <w:szCs w:val="16"/>
              </w:rPr>
            </w:pPr>
            <w:r w:rsidRPr="009A0ED8">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9A0ED8" w:rsidRDefault="00222C69" w:rsidP="00F04608">
            <w:pPr>
              <w:pStyle w:val="Normal"/>
              <w:tabs>
                <w:tab w:val="left" w:pos="12600"/>
              </w:tabs>
              <w:rPr>
                <w:rFonts w:ascii="Arial" w:hAnsi="Arial" w:cs="Arial"/>
                <w:color w:val="000000"/>
                <w:sz w:val="16"/>
                <w:szCs w:val="16"/>
                <w:lang w:val="ru-RU"/>
              </w:rPr>
            </w:pPr>
            <w:r w:rsidRPr="009A0ED8">
              <w:rPr>
                <w:rFonts w:ascii="Arial" w:hAnsi="Arial" w:cs="Arial"/>
                <w:color w:val="000000"/>
                <w:sz w:val="16"/>
                <w:szCs w:val="16"/>
                <w:lang w:val="ru-RU"/>
              </w:rPr>
              <w:t>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9A0ED8" w:rsidRDefault="00222C69" w:rsidP="00F04608">
            <w:pPr>
              <w:pStyle w:val="Normal"/>
              <w:tabs>
                <w:tab w:val="left" w:pos="12600"/>
              </w:tabs>
              <w:jc w:val="center"/>
              <w:rPr>
                <w:rFonts w:ascii="Arial" w:hAnsi="Arial" w:cs="Arial"/>
                <w:color w:val="000000"/>
                <w:sz w:val="16"/>
                <w:szCs w:val="16"/>
              </w:rPr>
            </w:pPr>
            <w:r w:rsidRPr="009A0ED8">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9A0ED8" w:rsidRDefault="00222C69" w:rsidP="00F04608">
            <w:pPr>
              <w:pStyle w:val="Normal"/>
              <w:tabs>
                <w:tab w:val="left" w:pos="12600"/>
              </w:tabs>
              <w:jc w:val="center"/>
              <w:rPr>
                <w:rFonts w:ascii="Arial" w:hAnsi="Arial" w:cs="Arial"/>
                <w:color w:val="000000"/>
                <w:sz w:val="16"/>
                <w:szCs w:val="16"/>
              </w:rPr>
            </w:pPr>
            <w:r w:rsidRPr="009A0ED8">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виробництво, контроль якості та первинне пакування ГЛЗ: </w:t>
            </w:r>
          </w:p>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Баксалта ЮС Інк., США; </w:t>
            </w:r>
          </w:p>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Такеда Мануфекчурінг Австрія АГ, Австрія; 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Такеда Мануфекчурінг Австрія АГ, Австрія; контроль якості ГЛЗ ("Механічні включення"):</w:t>
            </w:r>
            <w:r w:rsidRPr="0030392D">
              <w:rPr>
                <w:rFonts w:ascii="Arial" w:hAnsi="Arial" w:cs="Arial"/>
                <w:color w:val="000000"/>
                <w:sz w:val="16"/>
                <w:szCs w:val="16"/>
              </w:rPr>
              <w:br/>
              <w:t xml:space="preserve">Офі Технолоджи енд Інновейшіон ГмбХ, Австрія; </w:t>
            </w:r>
          </w:p>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виробництво, контроль якості та первинне пакування розчинника: </w:t>
            </w:r>
          </w:p>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Зігфрід Хамельн ГмбХ, Німеччина; стерилізація пробок і мішків для перенесення: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Бельгія/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США/</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Австрія/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Bioreactor Cell Propagation (FMC) final target working volume (L) operating range at Singapore manufacturing site from 2500 (2450 – 2520) L to 2500 (2450 – 2550) L.</w:t>
            </w:r>
            <w:r w:rsidRPr="0030392D">
              <w:rPr>
                <w:rFonts w:ascii="Arial" w:hAnsi="Arial" w:cs="Arial"/>
                <w:color w:val="000000"/>
                <w:sz w:val="16"/>
                <w:szCs w:val="16"/>
              </w:rPr>
              <w:br/>
            </w: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Harvest and Filtration / Continuous Harvest (FLT) filter configuration at Singapore manufacturing site from 5.4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(3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 to 7.2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(4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b/>
                <w:i/>
                <w:color w:val="000000"/>
                <w:sz w:val="16"/>
                <w:szCs w:val="16"/>
              </w:rPr>
            </w:pPr>
            <w:r w:rsidRPr="0030392D">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sz w:val="16"/>
                <w:szCs w:val="16"/>
              </w:rPr>
            </w:pPr>
            <w:r w:rsidRPr="0030392D">
              <w:rPr>
                <w:rFonts w:ascii="Arial" w:hAnsi="Arial" w:cs="Arial"/>
                <w:sz w:val="16"/>
                <w:szCs w:val="16"/>
              </w:rPr>
              <w:t>UA/16879/01/01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30392D" w:rsidRDefault="00222C69" w:rsidP="00F04608">
            <w:pPr>
              <w:pStyle w:val="Normal"/>
              <w:tabs>
                <w:tab w:val="left" w:pos="12600"/>
              </w:tabs>
              <w:rPr>
                <w:rFonts w:ascii="Arial" w:hAnsi="Arial" w:cs="Arial"/>
                <w:b/>
                <w:i/>
                <w:color w:val="000000"/>
                <w:sz w:val="16"/>
                <w:szCs w:val="16"/>
              </w:rPr>
            </w:pPr>
            <w:r w:rsidRPr="0030392D">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rPr>
                <w:rFonts w:ascii="Arial" w:hAnsi="Arial" w:cs="Arial"/>
                <w:color w:val="000000"/>
                <w:sz w:val="16"/>
                <w:szCs w:val="16"/>
                <w:lang w:val="ru-RU"/>
              </w:rPr>
            </w:pPr>
            <w:r w:rsidRPr="0030392D">
              <w:rPr>
                <w:rFonts w:ascii="Arial" w:hAnsi="Arial" w:cs="Arial"/>
                <w:color w:val="000000"/>
                <w:sz w:val="16"/>
                <w:szCs w:val="16"/>
                <w:lang w:val="ru-RU"/>
              </w:rPr>
              <w:t>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виробництво, контроль якості та первинне пакування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Баксалта ЮС Інк., США;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Такеда Мануфекчурінг Австрія АГ, Австрія; 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Такеда Мануфекчурінг Австрія АГ, Австрія; контроль якості ГЛЗ ("Механічні включення"):</w:t>
            </w:r>
            <w:r w:rsidRPr="0030392D">
              <w:rPr>
                <w:rFonts w:ascii="Arial" w:hAnsi="Arial" w:cs="Arial"/>
                <w:color w:val="000000"/>
                <w:sz w:val="16"/>
                <w:szCs w:val="16"/>
                <w:lang w:val="ru-RU"/>
              </w:rPr>
              <w:br/>
              <w:t xml:space="preserve">Офі Технолоджи енд Інновейшіон ГмбХ, Австрія;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виробництво, контроль якості та первинне пакування розчинника: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Зігфрід Хамельн ГмбХ, Німеччина; стерилізація пробок і мішків для перенесення: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Бельгія/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США/</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Австрія/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Bioreactor Cell Propagation (FMC) final target working volume (L) operating range at Singapore manufacturing site from 2500 (2450 – 2520) L to 2500 (2450 – 2550) L.</w:t>
            </w:r>
            <w:r w:rsidRPr="0030392D">
              <w:rPr>
                <w:rFonts w:ascii="Arial" w:hAnsi="Arial" w:cs="Arial"/>
                <w:color w:val="000000"/>
                <w:sz w:val="16"/>
                <w:szCs w:val="16"/>
              </w:rPr>
              <w:br/>
            </w: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Harvest and Filtration / Continuous Harvest (FLT) filter configuration at Singapore manufacturing site from 5.4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(3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 to 7.2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(4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b/>
                <w:i/>
                <w:color w:val="000000"/>
                <w:sz w:val="16"/>
                <w:szCs w:val="16"/>
              </w:rPr>
            </w:pPr>
            <w:r w:rsidRPr="0030392D">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sz w:val="16"/>
                <w:szCs w:val="16"/>
              </w:rPr>
            </w:pPr>
            <w:r w:rsidRPr="0030392D">
              <w:rPr>
                <w:rFonts w:ascii="Arial" w:hAnsi="Arial" w:cs="Arial"/>
                <w:sz w:val="16"/>
                <w:szCs w:val="16"/>
              </w:rPr>
              <w:t>UA/16879/01/02</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30392D" w:rsidRDefault="00222C69" w:rsidP="00F04608">
            <w:pPr>
              <w:pStyle w:val="Normal"/>
              <w:tabs>
                <w:tab w:val="left" w:pos="12600"/>
              </w:tabs>
              <w:rPr>
                <w:rFonts w:ascii="Arial" w:hAnsi="Arial" w:cs="Arial"/>
                <w:b/>
                <w:i/>
                <w:color w:val="000000"/>
                <w:sz w:val="16"/>
                <w:szCs w:val="16"/>
              </w:rPr>
            </w:pPr>
            <w:r w:rsidRPr="0030392D">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rPr>
                <w:rFonts w:ascii="Arial" w:hAnsi="Arial" w:cs="Arial"/>
                <w:color w:val="000000"/>
                <w:sz w:val="16"/>
                <w:szCs w:val="16"/>
                <w:lang w:val="ru-RU"/>
              </w:rPr>
            </w:pPr>
            <w:r w:rsidRPr="0030392D">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виробництво, контроль якості та первинне пакування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Баксалта ЮС Інк., США;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Такеда Мануфекчурінг Австрія АГ, Австрія; 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Такеда Мануфекчурінг Австрія АГ, Австрія; контроль якості ГЛЗ ("Механічні включення"):</w:t>
            </w:r>
            <w:r w:rsidRPr="0030392D">
              <w:rPr>
                <w:rFonts w:ascii="Arial" w:hAnsi="Arial" w:cs="Arial"/>
                <w:color w:val="000000"/>
                <w:sz w:val="16"/>
                <w:szCs w:val="16"/>
                <w:lang w:val="ru-RU"/>
              </w:rPr>
              <w:br/>
              <w:t xml:space="preserve">Офі Технолоджи енд Інновейшіон ГмбХ, Австрія;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виробництво, контроль якості та первинне пакування розчинника: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Зігфрід Хамельн ГмбХ, Німеччина; стерилізація пробок і мішків для перенесення: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Бельгія/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США/</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Австрія/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Bioreactor Cell Propagation (FMC) final target working volume (L) operating range at Singapore manufacturing site from 2500 (2450 – 2520) L to 2500 (2450 – 2550) L.</w:t>
            </w:r>
            <w:r w:rsidRPr="0030392D">
              <w:rPr>
                <w:rFonts w:ascii="Arial" w:hAnsi="Arial" w:cs="Arial"/>
                <w:color w:val="000000"/>
                <w:sz w:val="16"/>
                <w:szCs w:val="16"/>
              </w:rPr>
              <w:br/>
            </w: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Harvest and Filtration / Continuous Harvest (FLT) filter configuration at Singapore manufacturing site from 5.4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(3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 to 7.2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(4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b/>
                <w:i/>
                <w:color w:val="000000"/>
                <w:sz w:val="16"/>
                <w:szCs w:val="16"/>
              </w:rPr>
            </w:pPr>
            <w:r w:rsidRPr="0030392D">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sz w:val="16"/>
                <w:szCs w:val="16"/>
              </w:rPr>
            </w:pPr>
            <w:r w:rsidRPr="0030392D">
              <w:rPr>
                <w:rFonts w:ascii="Arial" w:hAnsi="Arial" w:cs="Arial"/>
                <w:sz w:val="16"/>
                <w:szCs w:val="16"/>
              </w:rPr>
              <w:t>UA/16879/01/03</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30392D" w:rsidRDefault="00222C69" w:rsidP="00F04608">
            <w:pPr>
              <w:pStyle w:val="Normal"/>
              <w:tabs>
                <w:tab w:val="left" w:pos="12600"/>
              </w:tabs>
              <w:rPr>
                <w:rFonts w:ascii="Arial" w:hAnsi="Arial" w:cs="Arial"/>
                <w:b/>
                <w:i/>
                <w:color w:val="000000"/>
                <w:sz w:val="16"/>
                <w:szCs w:val="16"/>
              </w:rPr>
            </w:pPr>
            <w:r w:rsidRPr="0030392D">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rPr>
                <w:rFonts w:ascii="Arial" w:hAnsi="Arial" w:cs="Arial"/>
                <w:color w:val="000000"/>
                <w:sz w:val="16"/>
                <w:szCs w:val="16"/>
                <w:lang w:val="ru-RU"/>
              </w:rPr>
            </w:pPr>
            <w:r w:rsidRPr="0030392D">
              <w:rPr>
                <w:rFonts w:ascii="Arial" w:hAnsi="Arial" w:cs="Arial"/>
                <w:color w:val="000000"/>
                <w:sz w:val="16"/>
                <w:szCs w:val="16"/>
                <w:lang w:val="ru-RU"/>
              </w:rPr>
              <w:t>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виробництво, контроль якості та первинне пакування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Баксалта ЮС Інк., США;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Такеда Мануфекчурінг Австрія АГ, Австрія; 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Такеда Мануфекчурінг Австрія АГ, Австрія; контроль якості ГЛЗ ("Механічні включення"):</w:t>
            </w:r>
            <w:r w:rsidRPr="0030392D">
              <w:rPr>
                <w:rFonts w:ascii="Arial" w:hAnsi="Arial" w:cs="Arial"/>
                <w:color w:val="000000"/>
                <w:sz w:val="16"/>
                <w:szCs w:val="16"/>
                <w:lang w:val="ru-RU"/>
              </w:rPr>
              <w:br/>
              <w:t xml:space="preserve">Офі Технолоджи енд Інновейшіон ГмбХ, Австрія;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виробництво, контроль якості та первинне пакування розчинника: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Зігфрід Хамельн ГмбХ, Німеччина; стерилізація пробок і мішків для перенесення: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Бельгія/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США/</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Австрія/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Bioreactor Cell Propagation (FMC) final target working volume (L) operating range at Singapore manufacturing site from 2500 (2450 – 2520) L to 2500 (2450 – 2550) L.</w:t>
            </w:r>
            <w:r w:rsidRPr="0030392D">
              <w:rPr>
                <w:rFonts w:ascii="Arial" w:hAnsi="Arial" w:cs="Arial"/>
                <w:color w:val="000000"/>
                <w:sz w:val="16"/>
                <w:szCs w:val="16"/>
              </w:rPr>
              <w:br/>
            </w: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Harvest and Filtration / Continuous Harvest (FLT) filter configuration at Singapore manufacturing site from 5.4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(3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 to 7.2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(4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b/>
                <w:i/>
                <w:color w:val="000000"/>
                <w:sz w:val="16"/>
                <w:szCs w:val="16"/>
              </w:rPr>
            </w:pPr>
            <w:r w:rsidRPr="0030392D">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sz w:val="16"/>
                <w:szCs w:val="16"/>
              </w:rPr>
            </w:pPr>
            <w:r w:rsidRPr="0030392D">
              <w:rPr>
                <w:rFonts w:ascii="Arial" w:hAnsi="Arial" w:cs="Arial"/>
                <w:sz w:val="16"/>
                <w:szCs w:val="16"/>
              </w:rPr>
              <w:t>UA/16879/01/04</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30392D" w:rsidRDefault="00222C69" w:rsidP="00F04608">
            <w:pPr>
              <w:pStyle w:val="Normal"/>
              <w:tabs>
                <w:tab w:val="left" w:pos="12600"/>
              </w:tabs>
              <w:rPr>
                <w:rFonts w:ascii="Arial" w:hAnsi="Arial" w:cs="Arial"/>
                <w:b/>
                <w:i/>
                <w:color w:val="000000"/>
                <w:sz w:val="16"/>
                <w:szCs w:val="16"/>
              </w:rPr>
            </w:pPr>
            <w:r w:rsidRPr="0030392D">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rPr>
                <w:rFonts w:ascii="Arial" w:hAnsi="Arial" w:cs="Arial"/>
                <w:color w:val="000000"/>
                <w:sz w:val="16"/>
                <w:szCs w:val="16"/>
                <w:lang w:val="ru-RU"/>
              </w:rPr>
            </w:pPr>
            <w:r w:rsidRPr="0030392D">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виробництво, контроль якості та первинне пакування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Баксалта ЮС Інк., США;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Такеда Мануфекчурінг Австрія АГ, Австрія; частковий контроль якості ГЛЗ: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Такеда Мануфекчурінг Австрія АГ, Австрія; контроль якості ГЛЗ ("Механічні включення"):</w:t>
            </w:r>
            <w:r w:rsidRPr="0030392D">
              <w:rPr>
                <w:rFonts w:ascii="Arial" w:hAnsi="Arial" w:cs="Arial"/>
                <w:color w:val="000000"/>
                <w:sz w:val="16"/>
                <w:szCs w:val="16"/>
                <w:lang w:val="ru-RU"/>
              </w:rPr>
              <w:br/>
              <w:t xml:space="preserve">Офі Технолоджи енд Інновейшіон ГмбХ, Австрія;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виробництво, контроль якості та первинне пакування розчинника: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 xml:space="preserve">Зігфрід Хамельн ГмбХ, Німеччина; стерилізація пробок і мішків для перенесення: </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Бельгія/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США/</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Австрія/</w:t>
            </w:r>
          </w:p>
          <w:p w:rsidR="00222C69" w:rsidRPr="0030392D" w:rsidRDefault="00222C69" w:rsidP="00F04608">
            <w:pPr>
              <w:pStyle w:val="Normal"/>
              <w:tabs>
                <w:tab w:val="left" w:pos="12600"/>
              </w:tabs>
              <w:jc w:val="center"/>
              <w:rPr>
                <w:rFonts w:ascii="Arial" w:hAnsi="Arial" w:cs="Arial"/>
                <w:color w:val="000000"/>
                <w:sz w:val="16"/>
                <w:szCs w:val="16"/>
                <w:lang w:val="ru-RU"/>
              </w:rPr>
            </w:pPr>
            <w:r w:rsidRPr="0030392D">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color w:val="000000"/>
                <w:sz w:val="16"/>
                <w:szCs w:val="16"/>
              </w:rPr>
            </w:pP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Bioreactor Cell Propagation (FMC) final target working volume (L) operating range at Singapore manufacturing site from 2500 (2450 – 2520) L to 2500 (2450 – 2550) L.</w:t>
            </w:r>
            <w:r w:rsidRPr="0030392D">
              <w:rPr>
                <w:rFonts w:ascii="Arial" w:hAnsi="Arial" w:cs="Arial"/>
                <w:color w:val="000000"/>
                <w:sz w:val="16"/>
                <w:szCs w:val="16"/>
              </w:rPr>
              <w:br/>
            </w:r>
            <w:r w:rsidRPr="0030392D">
              <w:rPr>
                <w:rFonts w:ascii="Arial" w:hAnsi="Arial" w:cs="Arial"/>
                <w:b/>
                <w:color w:val="000000"/>
                <w:sz w:val="16"/>
                <w:szCs w:val="16"/>
              </w:rPr>
              <w:t>B.I.a.2.a, IB -</w:t>
            </w:r>
            <w:r w:rsidRPr="0030392D">
              <w:rPr>
                <w:rFonts w:ascii="Arial" w:hAnsi="Arial" w:cs="Arial"/>
                <w:color w:val="000000"/>
                <w:sz w:val="16"/>
                <w:szCs w:val="16"/>
              </w:rPr>
              <w:t xml:space="preserve"> Minor change in the manufacturing process of the active substance nonacog gamma to change Harvest and Filtration / Continuous Harvest (FLT) filter configuration at Singapore manufacturing site from 5.4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(3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 to 7.2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(4 filters of 1.8 m</w:t>
            </w:r>
            <w:r w:rsidRPr="0030392D">
              <w:rPr>
                <w:rFonts w:ascii="Arial" w:hAnsi="Arial" w:cs="Arial"/>
                <w:color w:val="000000"/>
                <w:sz w:val="16"/>
                <w:szCs w:val="16"/>
                <w:vertAlign w:val="superscript"/>
              </w:rPr>
              <w:t>2</w:t>
            </w:r>
            <w:r w:rsidRPr="0030392D">
              <w:rPr>
                <w:rFonts w:ascii="Arial" w:hAnsi="Arial" w:cs="Arial"/>
                <w:color w:val="000000"/>
                <w:sz w:val="16"/>
                <w:szCs w:val="16"/>
              </w:rPr>
              <w:t xml:space="preserve"> each).</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30392D" w:rsidRDefault="00222C69" w:rsidP="00F04608">
            <w:pPr>
              <w:pStyle w:val="Normal"/>
              <w:tabs>
                <w:tab w:val="left" w:pos="12600"/>
              </w:tabs>
              <w:jc w:val="center"/>
              <w:rPr>
                <w:rFonts w:ascii="Arial" w:hAnsi="Arial" w:cs="Arial"/>
                <w:b/>
                <w:i/>
                <w:color w:val="000000"/>
                <w:sz w:val="16"/>
                <w:szCs w:val="16"/>
              </w:rPr>
            </w:pPr>
            <w:r w:rsidRPr="0030392D">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69378E" w:rsidRDefault="00222C69" w:rsidP="00F04608">
            <w:pPr>
              <w:pStyle w:val="Normal"/>
              <w:tabs>
                <w:tab w:val="left" w:pos="12600"/>
              </w:tabs>
              <w:jc w:val="center"/>
              <w:rPr>
                <w:rFonts w:ascii="Arial" w:hAnsi="Arial" w:cs="Arial"/>
                <w:sz w:val="16"/>
                <w:szCs w:val="16"/>
              </w:rPr>
            </w:pPr>
            <w:r w:rsidRPr="0030392D">
              <w:rPr>
                <w:rFonts w:ascii="Arial" w:hAnsi="Arial" w:cs="Arial"/>
                <w:sz w:val="16"/>
                <w:szCs w:val="16"/>
              </w:rPr>
              <w:t>UA/16879/01/05</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FD67D8" w:rsidRDefault="00222C69" w:rsidP="00F04608">
            <w:pPr>
              <w:tabs>
                <w:tab w:val="left" w:pos="12600"/>
              </w:tabs>
              <w:rPr>
                <w:rFonts w:ascii="Arial" w:hAnsi="Arial" w:cs="Arial"/>
                <w:b/>
                <w:i/>
                <w:color w:val="000000"/>
                <w:sz w:val="16"/>
                <w:szCs w:val="16"/>
              </w:rPr>
            </w:pPr>
            <w:r w:rsidRPr="00FD67D8">
              <w:rPr>
                <w:rFonts w:ascii="Arial" w:hAnsi="Arial" w:cs="Arial"/>
                <w:b/>
                <w:sz w:val="16"/>
                <w:szCs w:val="16"/>
              </w:rPr>
              <w:t>РИКСАТОН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FD67D8" w:rsidRDefault="00222C69" w:rsidP="00F04608">
            <w:pPr>
              <w:tabs>
                <w:tab w:val="left" w:pos="12600"/>
              </w:tabs>
              <w:rPr>
                <w:rFonts w:ascii="Arial" w:hAnsi="Arial" w:cs="Arial"/>
                <w:color w:val="000000"/>
                <w:sz w:val="16"/>
                <w:szCs w:val="16"/>
              </w:rPr>
            </w:pPr>
            <w:r w:rsidRPr="00FD67D8">
              <w:rPr>
                <w:rFonts w:ascii="Arial" w:hAnsi="Arial" w:cs="Arial"/>
                <w:color w:val="000000"/>
                <w:sz w:val="16"/>
                <w:szCs w:val="16"/>
              </w:rPr>
              <w:t>концентрат для розчину для інфузій, 10 мг/мл; по 10 мл (100 мг) або по 50 мл (500 мг) у флаконі; по 2 або 3 флакони по 10 мл в картонній коробці; по 10 мл (100 мг) або по 50 мл (500 мг) у флаконі; по 1 або 2 флакони по 50 мл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FD67D8" w:rsidRDefault="00222C69" w:rsidP="00F04608">
            <w:pPr>
              <w:tabs>
                <w:tab w:val="left" w:pos="12600"/>
              </w:tabs>
              <w:jc w:val="center"/>
              <w:rPr>
                <w:rFonts w:ascii="Arial" w:hAnsi="Arial" w:cs="Arial"/>
                <w:color w:val="000000"/>
                <w:sz w:val="16"/>
                <w:szCs w:val="16"/>
              </w:rPr>
            </w:pPr>
            <w:r w:rsidRPr="00FD67D8">
              <w:rPr>
                <w:rFonts w:ascii="Arial" w:hAnsi="Arial" w:cs="Arial"/>
                <w:color w:val="000000"/>
                <w:sz w:val="16"/>
                <w:szCs w:val="16"/>
              </w:rPr>
              <w:t>Сандоз ГмбХ</w:t>
            </w:r>
            <w:r w:rsidRPr="00FD67D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FD67D8" w:rsidRDefault="00222C69" w:rsidP="00F04608">
            <w:pPr>
              <w:tabs>
                <w:tab w:val="left" w:pos="12600"/>
              </w:tabs>
              <w:jc w:val="center"/>
              <w:rPr>
                <w:rFonts w:ascii="Arial" w:hAnsi="Arial" w:cs="Arial"/>
                <w:color w:val="000000"/>
                <w:sz w:val="16"/>
                <w:szCs w:val="16"/>
              </w:rPr>
            </w:pPr>
            <w:r w:rsidRPr="00FD67D8">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FD67D8" w:rsidRDefault="00222C69" w:rsidP="00F04608">
            <w:pPr>
              <w:tabs>
                <w:tab w:val="left" w:pos="12600"/>
              </w:tabs>
              <w:jc w:val="center"/>
              <w:rPr>
                <w:rFonts w:ascii="Arial" w:hAnsi="Arial" w:cs="Arial"/>
                <w:color w:val="000000"/>
                <w:sz w:val="16"/>
                <w:szCs w:val="16"/>
              </w:rPr>
            </w:pPr>
            <w:r w:rsidRPr="00FD67D8">
              <w:rPr>
                <w:rFonts w:ascii="Arial" w:hAnsi="Arial" w:cs="Arial"/>
                <w:color w:val="000000"/>
                <w:sz w:val="16"/>
                <w:szCs w:val="16"/>
              </w:rPr>
              <w:t>виробник, що відповідає за випуск серії:</w:t>
            </w:r>
            <w:r w:rsidRPr="00FD67D8">
              <w:rPr>
                <w:rFonts w:ascii="Arial" w:hAnsi="Arial" w:cs="Arial"/>
                <w:color w:val="000000"/>
                <w:sz w:val="16"/>
                <w:szCs w:val="16"/>
              </w:rPr>
              <w:br/>
              <w:t>Сандоз ГмбХ - Бізнес підрозділ технологічна розробка та виробництво біологічних лікарських засобів Шафтенау (БТДМ ДПС), Австрія</w:t>
            </w:r>
            <w:r w:rsidRPr="00FD67D8">
              <w:rPr>
                <w:rFonts w:ascii="Arial" w:hAnsi="Arial" w:cs="Arial"/>
                <w:color w:val="000000"/>
                <w:sz w:val="16"/>
                <w:szCs w:val="16"/>
              </w:rPr>
              <w:br/>
            </w:r>
            <w:r w:rsidRPr="00FD67D8">
              <w:rPr>
                <w:rFonts w:ascii="Arial" w:hAnsi="Arial" w:cs="Arial"/>
                <w:color w:val="000000"/>
                <w:sz w:val="16"/>
                <w:szCs w:val="16"/>
              </w:rPr>
              <w:br/>
              <w:t>виробництво нерозфасованої продукції, первинне та вторинне пакування, тестування, дозвіл на випуск серій:</w:t>
            </w:r>
            <w:r w:rsidRPr="00FD67D8">
              <w:rPr>
                <w:rFonts w:ascii="Arial" w:hAnsi="Arial" w:cs="Arial"/>
                <w:color w:val="000000"/>
                <w:sz w:val="16"/>
                <w:szCs w:val="16"/>
              </w:rPr>
              <w:br/>
              <w:t>Лек Фармацевтична компанія д.д., Словенія</w:t>
            </w:r>
            <w:r w:rsidRPr="00FD67D8">
              <w:rPr>
                <w:rFonts w:ascii="Arial" w:hAnsi="Arial" w:cs="Arial"/>
                <w:color w:val="000000"/>
                <w:sz w:val="16"/>
                <w:szCs w:val="16"/>
              </w:rPr>
              <w:br/>
            </w:r>
            <w:r w:rsidRPr="00FD67D8">
              <w:rPr>
                <w:rFonts w:ascii="Arial" w:hAnsi="Arial" w:cs="Arial"/>
                <w:color w:val="000000"/>
                <w:sz w:val="16"/>
                <w:szCs w:val="16"/>
              </w:rPr>
              <w:br/>
              <w:t>виробництво нерозфасованої продукції:</w:t>
            </w:r>
            <w:r w:rsidRPr="00FD67D8">
              <w:rPr>
                <w:rFonts w:ascii="Arial" w:hAnsi="Arial" w:cs="Arial"/>
                <w:color w:val="000000"/>
                <w:sz w:val="16"/>
                <w:szCs w:val="16"/>
              </w:rPr>
              <w:br/>
              <w:t>Новартіс Фармасьютікал Мануфактуринг ЛЛС, Словенія</w:t>
            </w:r>
            <w:r w:rsidRPr="00FD67D8">
              <w:rPr>
                <w:rFonts w:ascii="Arial" w:hAnsi="Arial" w:cs="Arial"/>
                <w:color w:val="000000"/>
                <w:sz w:val="16"/>
                <w:szCs w:val="16"/>
              </w:rPr>
              <w:br/>
            </w:r>
            <w:r w:rsidRPr="00FD67D8">
              <w:rPr>
                <w:rFonts w:ascii="Arial" w:hAnsi="Arial" w:cs="Arial"/>
                <w:color w:val="000000"/>
                <w:sz w:val="16"/>
                <w:szCs w:val="16"/>
              </w:rPr>
              <w:br/>
              <w:t>тестування:</w:t>
            </w:r>
            <w:r w:rsidRPr="00FD67D8">
              <w:rPr>
                <w:rFonts w:ascii="Arial" w:hAnsi="Arial" w:cs="Arial"/>
                <w:color w:val="000000"/>
                <w:sz w:val="16"/>
                <w:szCs w:val="16"/>
              </w:rPr>
              <w:br/>
              <w:t>Новартіс Фармасьютікал Мануфактуринг ЛЛС, Словенія</w:t>
            </w:r>
            <w:r w:rsidRPr="00FD67D8">
              <w:rPr>
                <w:rFonts w:ascii="Arial" w:hAnsi="Arial" w:cs="Arial"/>
                <w:color w:val="000000"/>
                <w:sz w:val="16"/>
                <w:szCs w:val="16"/>
              </w:rPr>
              <w:br/>
            </w:r>
            <w:r w:rsidRPr="00FD67D8">
              <w:rPr>
                <w:rFonts w:ascii="Arial" w:hAnsi="Arial" w:cs="Arial"/>
                <w:color w:val="000000"/>
                <w:sz w:val="16"/>
                <w:szCs w:val="16"/>
              </w:rPr>
              <w:br/>
              <w:t>Єврофінс ФАСТ ГмбХ, Німеччина</w:t>
            </w:r>
            <w:r w:rsidRPr="00FD67D8">
              <w:rPr>
                <w:rFonts w:ascii="Arial" w:hAnsi="Arial" w:cs="Arial"/>
                <w:color w:val="000000"/>
                <w:sz w:val="16"/>
                <w:szCs w:val="16"/>
              </w:rPr>
              <w:br/>
            </w:r>
            <w:r w:rsidRPr="00FD67D8">
              <w:rPr>
                <w:rFonts w:ascii="Arial" w:hAnsi="Arial" w:cs="Arial"/>
                <w:color w:val="000000"/>
                <w:sz w:val="16"/>
                <w:szCs w:val="16"/>
              </w:rPr>
              <w:br/>
              <w:t>Новартіс Фарма АГ, Швейцарія</w:t>
            </w:r>
            <w:r w:rsidRPr="00FD67D8">
              <w:rPr>
                <w:rFonts w:ascii="Arial" w:hAnsi="Arial" w:cs="Arial"/>
                <w:color w:val="000000"/>
                <w:sz w:val="16"/>
                <w:szCs w:val="16"/>
              </w:rPr>
              <w:br/>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FD67D8" w:rsidRDefault="00222C69" w:rsidP="00F04608">
            <w:pPr>
              <w:tabs>
                <w:tab w:val="left" w:pos="12600"/>
              </w:tabs>
              <w:jc w:val="center"/>
              <w:rPr>
                <w:rFonts w:ascii="Arial" w:hAnsi="Arial" w:cs="Arial"/>
                <w:color w:val="000000"/>
                <w:sz w:val="16"/>
                <w:szCs w:val="16"/>
              </w:rPr>
            </w:pPr>
            <w:r w:rsidRPr="00FD67D8">
              <w:rPr>
                <w:rFonts w:ascii="Arial" w:hAnsi="Arial" w:cs="Arial"/>
                <w:color w:val="000000"/>
                <w:sz w:val="16"/>
                <w:szCs w:val="16"/>
              </w:rPr>
              <w:t>Австрія/ Словенія/ Німеччина /Швейцарія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222C69" w:rsidRDefault="00222C69" w:rsidP="00F04608">
            <w:pPr>
              <w:tabs>
                <w:tab w:val="left" w:pos="12600"/>
              </w:tabs>
              <w:jc w:val="center"/>
              <w:rPr>
                <w:rFonts w:ascii="Arial" w:hAnsi="Arial" w:cs="Arial"/>
                <w:color w:val="000000"/>
                <w:sz w:val="16"/>
                <w:szCs w:val="16"/>
                <w:lang w:val="en-US"/>
              </w:rPr>
            </w:pPr>
            <w:r w:rsidRPr="00222C69">
              <w:rPr>
                <w:rFonts w:ascii="Arial" w:hAnsi="Arial" w:cs="Arial"/>
                <w:color w:val="000000"/>
                <w:sz w:val="16"/>
                <w:szCs w:val="16"/>
                <w:lang w:val="en-US"/>
              </w:rPr>
              <w:t xml:space="preserve">A.4, IA- Administrative change - Change in the name and/or address of a manufacturer or an ASMF holder or supplier of the AS, starting material, reagent or intermediate used in the manufacture of the AS or manufacturer of a novel excipient: </w:t>
            </w:r>
            <w:r w:rsidRPr="00222C69">
              <w:rPr>
                <w:rFonts w:ascii="Arial" w:hAnsi="Arial" w:cs="Arial"/>
                <w:color w:val="000000"/>
                <w:sz w:val="16"/>
                <w:szCs w:val="16"/>
                <w:lang w:val="en-US"/>
              </w:rPr>
              <w:br/>
              <w:t xml:space="preserve">To change the name of the site responsible for manufacturing, quality control testing and storage of MCB and WCB of the active substance from Sandoz GmbH – Business Unit Biologics Technical Development and Manufacturing Drug Product Schaftenau (BTDM DPS), Austria (Biochemiestrasse 10, 6336 Langkampfen, Austria) to Novartis Pharmaceutical Manufacturing GmbH. The address remains unchanged. </w:t>
            </w:r>
            <w:r w:rsidRPr="00222C69">
              <w:rPr>
                <w:rFonts w:ascii="Arial" w:hAnsi="Arial" w:cs="Arial"/>
                <w:color w:val="000000"/>
                <w:sz w:val="16"/>
                <w:szCs w:val="16"/>
                <w:lang w:val="en-US"/>
              </w:rPr>
              <w:br/>
              <w:t xml:space="preserve">A.4, IA- Administrative change - Change in the name and/or address of a manufacturer or an ASMF holder or supplier of the AS, starting material, reagent or intermediate used in the manufacture of the AS or manufacturer of a novel excipient: </w:t>
            </w:r>
            <w:r w:rsidRPr="00222C69">
              <w:rPr>
                <w:rFonts w:ascii="Arial" w:hAnsi="Arial" w:cs="Arial"/>
                <w:color w:val="000000"/>
                <w:sz w:val="16"/>
                <w:szCs w:val="16"/>
                <w:lang w:val="en-US"/>
              </w:rPr>
              <w:br/>
              <w:t xml:space="preserve">To change the name of the site responsible for quality control testing and storage of MCB and WCB of the active substance from Sandoz GmbH – Business Unit BP Kundl, Austria (Biochemiestrasse 10, 6250 Kundl, Austria) to Novartis Pharmaceutical Manufacturing GmbH. The address remains unchanged. </w:t>
            </w:r>
            <w:r w:rsidRPr="00222C69">
              <w:rPr>
                <w:rFonts w:ascii="Arial" w:hAnsi="Arial" w:cs="Arial"/>
                <w:color w:val="000000"/>
                <w:sz w:val="16"/>
                <w:szCs w:val="16"/>
                <w:lang w:val="en-US"/>
              </w:rPr>
              <w:br/>
              <w:t xml:space="preserve">A.4, IA- Administrative change - Change in the name and/or address of a manufacturer or an ASMF holder or supplier of the AS, starting material, reagent or intermediate used in the manufacture of the AS or manufacturer of a novel excipient: </w:t>
            </w:r>
            <w:r w:rsidRPr="00222C69">
              <w:rPr>
                <w:rFonts w:ascii="Arial" w:hAnsi="Arial" w:cs="Arial"/>
                <w:color w:val="000000"/>
                <w:sz w:val="16"/>
                <w:szCs w:val="16"/>
                <w:lang w:val="en-US"/>
              </w:rPr>
              <w:br/>
              <w:t xml:space="preserve">To change the name and update the address of the site responsible for quality control testing and storage of MCB and WCB of the active substance from Lek Pharmaceuticals d.d. (Kolodvorska 27, 1234 Menges, Slovenia) to Novartis Pharmaceutical Manufacturing LLC (Kolodvorska Cesta 27, 1234 Menges, Slovenia). </w:t>
            </w:r>
            <w:r w:rsidRPr="00222C69">
              <w:rPr>
                <w:rFonts w:ascii="Arial" w:hAnsi="Arial" w:cs="Arial"/>
                <w:color w:val="000000"/>
                <w:sz w:val="16"/>
                <w:szCs w:val="16"/>
                <w:lang w:val="en-US"/>
              </w:rPr>
              <w:br/>
              <w:t xml:space="preserve">A.5.b, IA - Administrative change - Change in the name and/or address of a manufacturer/importer of the finished product, including quality control sites (excluding manufacturer for batch release): </w:t>
            </w:r>
            <w:r w:rsidRPr="00222C69">
              <w:rPr>
                <w:rFonts w:ascii="Arial" w:hAnsi="Arial" w:cs="Arial"/>
                <w:color w:val="000000"/>
                <w:sz w:val="16"/>
                <w:szCs w:val="16"/>
                <w:lang w:val="en-US"/>
              </w:rPr>
              <w:br/>
              <w:t xml:space="preserve">To change the name and update the address of the site responsible for quality control testing of the finished product from Lek Pharmaceuticals d.d. (Kolodvorska 27, 1234 Menges, Slovenia) to Novartis Pharmaceutical Manufacturing LLC (Kolodvorska Cesta 27, 1234 Menges, Slovenia). </w:t>
            </w:r>
            <w:r w:rsidRPr="00222C69">
              <w:rPr>
                <w:rFonts w:ascii="Arial" w:hAnsi="Arial" w:cs="Arial"/>
                <w:color w:val="000000"/>
                <w:sz w:val="16"/>
                <w:szCs w:val="16"/>
                <w:lang w:val="en-US"/>
              </w:rPr>
              <w:br/>
            </w:r>
            <w:r w:rsidRPr="00FD67D8">
              <w:rPr>
                <w:rFonts w:ascii="Arial" w:hAnsi="Arial" w:cs="Arial"/>
                <w:color w:val="000000"/>
                <w:sz w:val="16"/>
                <w:szCs w:val="16"/>
              </w:rPr>
              <w:t>Затвердженно</w:t>
            </w:r>
            <w:r w:rsidRPr="00222C69">
              <w:rPr>
                <w:rFonts w:ascii="Arial" w:hAnsi="Arial" w:cs="Arial"/>
                <w:color w:val="000000"/>
                <w:sz w:val="16"/>
                <w:szCs w:val="16"/>
                <w:lang w:val="en-US"/>
              </w:rPr>
              <w:t>:</w:t>
            </w:r>
            <w:r w:rsidRPr="00222C69">
              <w:rPr>
                <w:rFonts w:ascii="Arial" w:hAnsi="Arial" w:cs="Arial"/>
                <w:color w:val="000000"/>
                <w:sz w:val="16"/>
                <w:szCs w:val="16"/>
                <w:lang w:val="en-US"/>
              </w:rPr>
              <w:br/>
            </w:r>
            <w:r w:rsidRPr="00FD67D8">
              <w:rPr>
                <w:rFonts w:ascii="Arial" w:hAnsi="Arial" w:cs="Arial"/>
                <w:color w:val="000000"/>
                <w:sz w:val="16"/>
                <w:szCs w:val="16"/>
              </w:rPr>
              <w:t>тестування</w:t>
            </w:r>
            <w:r w:rsidRPr="00222C69">
              <w:rPr>
                <w:rFonts w:ascii="Arial" w:hAnsi="Arial" w:cs="Arial"/>
                <w:color w:val="000000"/>
                <w:sz w:val="16"/>
                <w:szCs w:val="16"/>
                <w:lang w:val="en-US"/>
              </w:rPr>
              <w:t xml:space="preserve">: </w:t>
            </w:r>
            <w:r w:rsidRPr="00222C69">
              <w:rPr>
                <w:rFonts w:ascii="Arial" w:hAnsi="Arial" w:cs="Arial"/>
                <w:color w:val="000000"/>
                <w:sz w:val="16"/>
                <w:szCs w:val="16"/>
                <w:lang w:val="en-US"/>
              </w:rPr>
              <w:br/>
            </w:r>
            <w:r w:rsidRPr="00FD67D8">
              <w:rPr>
                <w:rFonts w:ascii="Arial" w:hAnsi="Arial" w:cs="Arial"/>
                <w:color w:val="000000"/>
                <w:sz w:val="16"/>
                <w:szCs w:val="16"/>
              </w:rPr>
              <w:t>Лек</w:t>
            </w:r>
            <w:r w:rsidRPr="00222C69">
              <w:rPr>
                <w:rFonts w:ascii="Arial" w:hAnsi="Arial" w:cs="Arial"/>
                <w:color w:val="000000"/>
                <w:sz w:val="16"/>
                <w:szCs w:val="16"/>
                <w:lang w:val="en-US"/>
              </w:rPr>
              <w:t xml:space="preserve"> </w:t>
            </w:r>
            <w:r w:rsidRPr="00FD67D8">
              <w:rPr>
                <w:rFonts w:ascii="Arial" w:hAnsi="Arial" w:cs="Arial"/>
                <w:color w:val="000000"/>
                <w:sz w:val="16"/>
                <w:szCs w:val="16"/>
              </w:rPr>
              <w:t>фармацевтична</w:t>
            </w:r>
            <w:r w:rsidRPr="00222C69">
              <w:rPr>
                <w:rFonts w:ascii="Arial" w:hAnsi="Arial" w:cs="Arial"/>
                <w:color w:val="000000"/>
                <w:sz w:val="16"/>
                <w:szCs w:val="16"/>
                <w:lang w:val="en-US"/>
              </w:rPr>
              <w:t xml:space="preserve"> </w:t>
            </w:r>
            <w:r w:rsidRPr="00FD67D8">
              <w:rPr>
                <w:rFonts w:ascii="Arial" w:hAnsi="Arial" w:cs="Arial"/>
                <w:color w:val="000000"/>
                <w:sz w:val="16"/>
                <w:szCs w:val="16"/>
              </w:rPr>
              <w:t>компанія</w:t>
            </w:r>
            <w:r w:rsidRPr="00222C69">
              <w:rPr>
                <w:rFonts w:ascii="Arial" w:hAnsi="Arial" w:cs="Arial"/>
                <w:color w:val="000000"/>
                <w:sz w:val="16"/>
                <w:szCs w:val="16"/>
                <w:lang w:val="en-US"/>
              </w:rPr>
              <w:t xml:space="preserve"> </w:t>
            </w:r>
            <w:r w:rsidRPr="00FD67D8">
              <w:rPr>
                <w:rFonts w:ascii="Arial" w:hAnsi="Arial" w:cs="Arial"/>
                <w:color w:val="000000"/>
                <w:sz w:val="16"/>
                <w:szCs w:val="16"/>
              </w:rPr>
              <w:t>д</w:t>
            </w:r>
            <w:r w:rsidRPr="00222C69">
              <w:rPr>
                <w:rFonts w:ascii="Arial" w:hAnsi="Arial" w:cs="Arial"/>
                <w:color w:val="000000"/>
                <w:sz w:val="16"/>
                <w:szCs w:val="16"/>
                <w:lang w:val="en-US"/>
              </w:rPr>
              <w:t>.</w:t>
            </w:r>
            <w:r w:rsidRPr="00FD67D8">
              <w:rPr>
                <w:rFonts w:ascii="Arial" w:hAnsi="Arial" w:cs="Arial"/>
                <w:color w:val="000000"/>
                <w:sz w:val="16"/>
                <w:szCs w:val="16"/>
              </w:rPr>
              <w:t>д</w:t>
            </w:r>
            <w:r w:rsidRPr="00222C69">
              <w:rPr>
                <w:rFonts w:ascii="Arial" w:hAnsi="Arial" w:cs="Arial"/>
                <w:color w:val="000000"/>
                <w:sz w:val="16"/>
                <w:szCs w:val="16"/>
                <w:lang w:val="en-US"/>
              </w:rPr>
              <w:t xml:space="preserve">. </w:t>
            </w:r>
            <w:r w:rsidRPr="00222C69">
              <w:rPr>
                <w:rFonts w:ascii="Arial" w:hAnsi="Arial" w:cs="Arial"/>
                <w:color w:val="000000"/>
                <w:sz w:val="16"/>
                <w:szCs w:val="16"/>
                <w:lang w:val="en-US"/>
              </w:rPr>
              <w:br/>
            </w:r>
            <w:r w:rsidRPr="00FD67D8">
              <w:rPr>
                <w:rFonts w:ascii="Arial" w:hAnsi="Arial" w:cs="Arial"/>
                <w:color w:val="000000"/>
                <w:sz w:val="16"/>
                <w:szCs w:val="16"/>
              </w:rPr>
              <w:t>Колодворска</w:t>
            </w:r>
            <w:r w:rsidRPr="00222C69">
              <w:rPr>
                <w:rFonts w:ascii="Arial" w:hAnsi="Arial" w:cs="Arial"/>
                <w:color w:val="000000"/>
                <w:sz w:val="16"/>
                <w:szCs w:val="16"/>
                <w:lang w:val="en-US"/>
              </w:rPr>
              <w:t xml:space="preserve"> 27, 1234 </w:t>
            </w:r>
            <w:r w:rsidRPr="00FD67D8">
              <w:rPr>
                <w:rFonts w:ascii="Arial" w:hAnsi="Arial" w:cs="Arial"/>
                <w:color w:val="000000"/>
                <w:sz w:val="16"/>
                <w:szCs w:val="16"/>
              </w:rPr>
              <w:t>Менгеш</w:t>
            </w:r>
            <w:r w:rsidRPr="00222C69">
              <w:rPr>
                <w:rFonts w:ascii="Arial" w:hAnsi="Arial" w:cs="Arial"/>
                <w:color w:val="000000"/>
                <w:sz w:val="16"/>
                <w:szCs w:val="16"/>
                <w:lang w:val="en-US"/>
              </w:rPr>
              <w:t xml:space="preserve">, </w:t>
            </w:r>
            <w:r w:rsidRPr="00FD67D8">
              <w:rPr>
                <w:rFonts w:ascii="Arial" w:hAnsi="Arial" w:cs="Arial"/>
                <w:color w:val="000000"/>
                <w:sz w:val="16"/>
                <w:szCs w:val="16"/>
              </w:rPr>
              <w:t>Словенія</w:t>
            </w:r>
            <w:r w:rsidRPr="00222C69">
              <w:rPr>
                <w:rFonts w:ascii="Arial" w:hAnsi="Arial" w:cs="Arial"/>
                <w:color w:val="000000"/>
                <w:sz w:val="16"/>
                <w:szCs w:val="16"/>
                <w:lang w:val="en-US"/>
              </w:rPr>
              <w:br/>
              <w:t>Lek Pharmaceuticals d.d.</w:t>
            </w:r>
            <w:r w:rsidRPr="00222C69">
              <w:rPr>
                <w:rFonts w:ascii="Arial" w:hAnsi="Arial" w:cs="Arial"/>
                <w:color w:val="000000"/>
                <w:sz w:val="16"/>
                <w:szCs w:val="16"/>
                <w:lang w:val="en-US"/>
              </w:rPr>
              <w:br/>
              <w:t>Kolodvorska 27, 1234 Menges, Slovenia</w:t>
            </w:r>
            <w:r w:rsidRPr="00222C69">
              <w:rPr>
                <w:rFonts w:ascii="Arial" w:hAnsi="Arial" w:cs="Arial"/>
                <w:color w:val="000000"/>
                <w:sz w:val="16"/>
                <w:szCs w:val="16"/>
                <w:lang w:val="en-US"/>
              </w:rPr>
              <w:br/>
            </w:r>
            <w:r w:rsidRPr="00FD67D8">
              <w:rPr>
                <w:rFonts w:ascii="Arial" w:hAnsi="Arial" w:cs="Arial"/>
                <w:color w:val="000000"/>
                <w:sz w:val="16"/>
                <w:szCs w:val="16"/>
              </w:rPr>
              <w:t>Запропоновано</w:t>
            </w:r>
            <w:r w:rsidRPr="00222C69">
              <w:rPr>
                <w:rFonts w:ascii="Arial" w:hAnsi="Arial" w:cs="Arial"/>
                <w:color w:val="000000"/>
                <w:sz w:val="16"/>
                <w:szCs w:val="16"/>
                <w:lang w:val="en-US"/>
              </w:rPr>
              <w:t>:</w:t>
            </w:r>
            <w:r w:rsidRPr="00222C69">
              <w:rPr>
                <w:rFonts w:ascii="Arial" w:hAnsi="Arial" w:cs="Arial"/>
                <w:color w:val="000000"/>
                <w:sz w:val="16"/>
                <w:szCs w:val="16"/>
                <w:lang w:val="en-US"/>
              </w:rPr>
              <w:br/>
            </w:r>
            <w:r w:rsidRPr="00FD67D8">
              <w:rPr>
                <w:rFonts w:ascii="Arial" w:hAnsi="Arial" w:cs="Arial"/>
                <w:color w:val="000000"/>
                <w:sz w:val="16"/>
                <w:szCs w:val="16"/>
              </w:rPr>
              <w:t>тестування</w:t>
            </w:r>
            <w:r w:rsidRPr="00222C69">
              <w:rPr>
                <w:rFonts w:ascii="Arial" w:hAnsi="Arial" w:cs="Arial"/>
                <w:color w:val="000000"/>
                <w:sz w:val="16"/>
                <w:szCs w:val="16"/>
                <w:lang w:val="en-US"/>
              </w:rPr>
              <w:t>:</w:t>
            </w:r>
            <w:r w:rsidRPr="00222C69">
              <w:rPr>
                <w:rFonts w:ascii="Arial" w:hAnsi="Arial" w:cs="Arial"/>
                <w:color w:val="000000"/>
                <w:sz w:val="16"/>
                <w:szCs w:val="16"/>
                <w:lang w:val="en-US"/>
              </w:rPr>
              <w:br/>
            </w:r>
            <w:r w:rsidRPr="00FD67D8">
              <w:rPr>
                <w:rFonts w:ascii="Arial" w:hAnsi="Arial" w:cs="Arial"/>
                <w:color w:val="000000"/>
                <w:sz w:val="16"/>
                <w:szCs w:val="16"/>
              </w:rPr>
              <w:t>Новартіс</w:t>
            </w:r>
            <w:r w:rsidRPr="00222C69">
              <w:rPr>
                <w:rFonts w:ascii="Arial" w:hAnsi="Arial" w:cs="Arial"/>
                <w:color w:val="000000"/>
                <w:sz w:val="16"/>
                <w:szCs w:val="16"/>
                <w:lang w:val="en-US"/>
              </w:rPr>
              <w:t xml:space="preserve"> </w:t>
            </w:r>
            <w:r w:rsidRPr="00FD67D8">
              <w:rPr>
                <w:rFonts w:ascii="Arial" w:hAnsi="Arial" w:cs="Arial"/>
                <w:color w:val="000000"/>
                <w:sz w:val="16"/>
                <w:szCs w:val="16"/>
              </w:rPr>
              <w:t>Фармасьютікал</w:t>
            </w:r>
            <w:r w:rsidRPr="00222C69">
              <w:rPr>
                <w:rFonts w:ascii="Arial" w:hAnsi="Arial" w:cs="Arial"/>
                <w:color w:val="000000"/>
                <w:sz w:val="16"/>
                <w:szCs w:val="16"/>
                <w:lang w:val="en-US"/>
              </w:rPr>
              <w:t xml:space="preserve"> </w:t>
            </w:r>
            <w:r w:rsidRPr="00FD67D8">
              <w:rPr>
                <w:rFonts w:ascii="Arial" w:hAnsi="Arial" w:cs="Arial"/>
                <w:color w:val="000000"/>
                <w:sz w:val="16"/>
                <w:szCs w:val="16"/>
              </w:rPr>
              <w:t>Мануфактуринг</w:t>
            </w:r>
            <w:r w:rsidRPr="00222C69">
              <w:rPr>
                <w:rFonts w:ascii="Arial" w:hAnsi="Arial" w:cs="Arial"/>
                <w:color w:val="000000"/>
                <w:sz w:val="16"/>
                <w:szCs w:val="16"/>
                <w:lang w:val="en-US"/>
              </w:rPr>
              <w:t xml:space="preserve"> </w:t>
            </w:r>
            <w:r w:rsidRPr="00FD67D8">
              <w:rPr>
                <w:rFonts w:ascii="Arial" w:hAnsi="Arial" w:cs="Arial"/>
                <w:color w:val="000000"/>
                <w:sz w:val="16"/>
                <w:szCs w:val="16"/>
              </w:rPr>
              <w:t>ЛЛС</w:t>
            </w:r>
            <w:r w:rsidRPr="00222C69">
              <w:rPr>
                <w:rFonts w:ascii="Arial" w:hAnsi="Arial" w:cs="Arial"/>
                <w:color w:val="000000"/>
                <w:sz w:val="16"/>
                <w:szCs w:val="16"/>
                <w:lang w:val="en-US"/>
              </w:rPr>
              <w:br/>
            </w:r>
            <w:r w:rsidRPr="00FD67D8">
              <w:rPr>
                <w:rFonts w:ascii="Arial" w:hAnsi="Arial" w:cs="Arial"/>
                <w:color w:val="000000"/>
                <w:sz w:val="16"/>
                <w:szCs w:val="16"/>
              </w:rPr>
              <w:t>Колодворска</w:t>
            </w:r>
            <w:r w:rsidRPr="00222C69">
              <w:rPr>
                <w:rFonts w:ascii="Arial" w:hAnsi="Arial" w:cs="Arial"/>
                <w:color w:val="000000"/>
                <w:sz w:val="16"/>
                <w:szCs w:val="16"/>
                <w:lang w:val="en-US"/>
              </w:rPr>
              <w:t xml:space="preserve"> </w:t>
            </w:r>
            <w:r w:rsidRPr="00FD67D8">
              <w:rPr>
                <w:rFonts w:ascii="Arial" w:hAnsi="Arial" w:cs="Arial"/>
                <w:color w:val="000000"/>
                <w:sz w:val="16"/>
                <w:szCs w:val="16"/>
              </w:rPr>
              <w:t>Сеста</w:t>
            </w:r>
            <w:r w:rsidRPr="00222C69">
              <w:rPr>
                <w:rFonts w:ascii="Arial" w:hAnsi="Arial" w:cs="Arial"/>
                <w:color w:val="000000"/>
                <w:sz w:val="16"/>
                <w:szCs w:val="16"/>
                <w:lang w:val="en-US"/>
              </w:rPr>
              <w:t xml:space="preserve"> 27, </w:t>
            </w:r>
            <w:r w:rsidRPr="00FD67D8">
              <w:rPr>
                <w:rFonts w:ascii="Arial" w:hAnsi="Arial" w:cs="Arial"/>
                <w:color w:val="000000"/>
                <w:sz w:val="16"/>
                <w:szCs w:val="16"/>
              </w:rPr>
              <w:t>Менгеш</w:t>
            </w:r>
            <w:r w:rsidRPr="00222C69">
              <w:rPr>
                <w:rFonts w:ascii="Arial" w:hAnsi="Arial" w:cs="Arial"/>
                <w:color w:val="000000"/>
                <w:sz w:val="16"/>
                <w:szCs w:val="16"/>
                <w:lang w:val="en-US"/>
              </w:rPr>
              <w:t xml:space="preserve">, 1234, </w:t>
            </w:r>
            <w:r w:rsidRPr="00FD67D8">
              <w:rPr>
                <w:rFonts w:ascii="Arial" w:hAnsi="Arial" w:cs="Arial"/>
                <w:color w:val="000000"/>
                <w:sz w:val="16"/>
                <w:szCs w:val="16"/>
              </w:rPr>
              <w:t>Словенія</w:t>
            </w:r>
            <w:r w:rsidRPr="00222C69">
              <w:rPr>
                <w:rFonts w:ascii="Arial" w:hAnsi="Arial" w:cs="Arial"/>
                <w:color w:val="000000"/>
                <w:sz w:val="16"/>
                <w:szCs w:val="16"/>
                <w:lang w:val="en-US"/>
              </w:rPr>
              <w:br/>
              <w:t>Novartis Pharmaceutical Manufacturing LLC</w:t>
            </w:r>
            <w:r w:rsidRPr="00222C69">
              <w:rPr>
                <w:rFonts w:ascii="Arial" w:hAnsi="Arial" w:cs="Arial"/>
                <w:color w:val="000000"/>
                <w:sz w:val="16"/>
                <w:szCs w:val="16"/>
                <w:lang w:val="en-US"/>
              </w:rPr>
              <w:br/>
              <w:t>Kolodvorska Cesta 27, Menges, 1234, Slovenia</w:t>
            </w:r>
            <w:r w:rsidRPr="00222C69">
              <w:rPr>
                <w:rFonts w:ascii="Arial" w:hAnsi="Arial" w:cs="Arial"/>
                <w:color w:val="000000"/>
                <w:sz w:val="16"/>
                <w:szCs w:val="16"/>
                <w:lang w:val="en-US"/>
              </w:rPr>
              <w:br/>
              <w:t>A.5.b, IA - Administrative change - Change in the name and/or address of a manufacturer/importer of the finished product, including quality control sites (excluding manufacturer for batch release):</w:t>
            </w:r>
            <w:r w:rsidRPr="00222C69">
              <w:rPr>
                <w:rFonts w:ascii="Arial" w:hAnsi="Arial" w:cs="Arial"/>
                <w:color w:val="000000"/>
                <w:sz w:val="16"/>
                <w:szCs w:val="16"/>
                <w:lang w:val="en-US"/>
              </w:rPr>
              <w:br/>
              <w:t>To change the name and update the address of the site responsible for manufacturing and storage and/ or distribution of the finished product from Lek Pharmaceuticals d.d. (Verovskova 57, 1526 Ljubljana, Slovenia) to Novartis Pharmaceutical Manufacturing LLC (Verovskova Ulica 57, 1000, Ljubljana, Slovenia). There is no change in the location of the site. Additionally, Lek Pharmaceuticals d.d. (Verovskova 57, 1526 Ljubljana, Slovenia) remains as a site responsible for batch release, manufacturing, quality control testing, primary and secondary packaging of the finished product.</w:t>
            </w:r>
            <w:r w:rsidRPr="00222C69">
              <w:rPr>
                <w:rFonts w:ascii="Arial" w:hAnsi="Arial" w:cs="Arial"/>
                <w:color w:val="000000"/>
                <w:sz w:val="16"/>
                <w:szCs w:val="16"/>
                <w:lang w:val="en-US"/>
              </w:rPr>
              <w:br/>
            </w:r>
            <w:r w:rsidRPr="00FD67D8">
              <w:rPr>
                <w:rFonts w:ascii="Arial" w:hAnsi="Arial" w:cs="Arial"/>
                <w:color w:val="000000"/>
                <w:sz w:val="16"/>
                <w:szCs w:val="16"/>
              </w:rPr>
              <w:t>Затвердженно</w:t>
            </w:r>
            <w:r w:rsidRPr="00222C69">
              <w:rPr>
                <w:rFonts w:ascii="Arial" w:hAnsi="Arial" w:cs="Arial"/>
                <w:color w:val="000000"/>
                <w:sz w:val="16"/>
                <w:szCs w:val="16"/>
                <w:lang w:val="en-US"/>
              </w:rPr>
              <w:t>:</w:t>
            </w:r>
            <w:r w:rsidRPr="00222C69">
              <w:rPr>
                <w:rFonts w:ascii="Arial" w:hAnsi="Arial" w:cs="Arial"/>
                <w:color w:val="000000"/>
                <w:sz w:val="16"/>
                <w:szCs w:val="16"/>
                <w:lang w:val="en-US"/>
              </w:rPr>
              <w:br/>
            </w:r>
            <w:r w:rsidRPr="00FD67D8">
              <w:rPr>
                <w:rFonts w:ascii="Arial" w:hAnsi="Arial" w:cs="Arial"/>
                <w:color w:val="000000"/>
                <w:sz w:val="16"/>
                <w:szCs w:val="16"/>
              </w:rPr>
              <w:t>виробництво</w:t>
            </w:r>
            <w:r w:rsidRPr="00222C69">
              <w:rPr>
                <w:rFonts w:ascii="Arial" w:hAnsi="Arial" w:cs="Arial"/>
                <w:color w:val="000000"/>
                <w:sz w:val="16"/>
                <w:szCs w:val="16"/>
                <w:lang w:val="en-US"/>
              </w:rPr>
              <w:t xml:space="preserve"> </w:t>
            </w:r>
            <w:r w:rsidRPr="00FD67D8">
              <w:rPr>
                <w:rFonts w:ascii="Arial" w:hAnsi="Arial" w:cs="Arial"/>
                <w:color w:val="000000"/>
                <w:sz w:val="16"/>
                <w:szCs w:val="16"/>
              </w:rPr>
              <w:t>нерозфасованої</w:t>
            </w:r>
            <w:r w:rsidRPr="00222C69">
              <w:rPr>
                <w:rFonts w:ascii="Arial" w:hAnsi="Arial" w:cs="Arial"/>
                <w:color w:val="000000"/>
                <w:sz w:val="16"/>
                <w:szCs w:val="16"/>
                <w:lang w:val="en-US"/>
              </w:rPr>
              <w:t xml:space="preserve"> </w:t>
            </w:r>
            <w:r w:rsidRPr="00FD67D8">
              <w:rPr>
                <w:rFonts w:ascii="Arial" w:hAnsi="Arial" w:cs="Arial"/>
                <w:color w:val="000000"/>
                <w:sz w:val="16"/>
                <w:szCs w:val="16"/>
              </w:rPr>
              <w:t>продукції</w:t>
            </w:r>
            <w:r w:rsidRPr="00222C69">
              <w:rPr>
                <w:rFonts w:ascii="Arial" w:hAnsi="Arial" w:cs="Arial"/>
                <w:color w:val="000000"/>
                <w:sz w:val="16"/>
                <w:szCs w:val="16"/>
                <w:lang w:val="en-US"/>
              </w:rPr>
              <w:t xml:space="preserve">, </w:t>
            </w:r>
            <w:r w:rsidRPr="00FD67D8">
              <w:rPr>
                <w:rFonts w:ascii="Arial" w:hAnsi="Arial" w:cs="Arial"/>
                <w:color w:val="000000"/>
                <w:sz w:val="16"/>
                <w:szCs w:val="16"/>
              </w:rPr>
              <w:t>первинне</w:t>
            </w:r>
            <w:r w:rsidRPr="00222C69">
              <w:rPr>
                <w:rFonts w:ascii="Arial" w:hAnsi="Arial" w:cs="Arial"/>
                <w:color w:val="000000"/>
                <w:sz w:val="16"/>
                <w:szCs w:val="16"/>
                <w:lang w:val="en-US"/>
              </w:rPr>
              <w:t xml:space="preserve"> </w:t>
            </w:r>
            <w:r w:rsidRPr="00FD67D8">
              <w:rPr>
                <w:rFonts w:ascii="Arial" w:hAnsi="Arial" w:cs="Arial"/>
                <w:color w:val="000000"/>
                <w:sz w:val="16"/>
                <w:szCs w:val="16"/>
              </w:rPr>
              <w:t>та</w:t>
            </w:r>
            <w:r w:rsidRPr="00222C69">
              <w:rPr>
                <w:rFonts w:ascii="Arial" w:hAnsi="Arial" w:cs="Arial"/>
                <w:color w:val="000000"/>
                <w:sz w:val="16"/>
                <w:szCs w:val="16"/>
                <w:lang w:val="en-US"/>
              </w:rPr>
              <w:t xml:space="preserve"> </w:t>
            </w:r>
            <w:r w:rsidRPr="00FD67D8">
              <w:rPr>
                <w:rFonts w:ascii="Arial" w:hAnsi="Arial" w:cs="Arial"/>
                <w:color w:val="000000"/>
                <w:sz w:val="16"/>
                <w:szCs w:val="16"/>
              </w:rPr>
              <w:t>вторинне</w:t>
            </w:r>
            <w:r w:rsidRPr="00222C69">
              <w:rPr>
                <w:rFonts w:ascii="Arial" w:hAnsi="Arial" w:cs="Arial"/>
                <w:color w:val="000000"/>
                <w:sz w:val="16"/>
                <w:szCs w:val="16"/>
                <w:lang w:val="en-US"/>
              </w:rPr>
              <w:t xml:space="preserve"> </w:t>
            </w:r>
            <w:r w:rsidRPr="00FD67D8">
              <w:rPr>
                <w:rFonts w:ascii="Arial" w:hAnsi="Arial" w:cs="Arial"/>
                <w:color w:val="000000"/>
                <w:sz w:val="16"/>
                <w:szCs w:val="16"/>
              </w:rPr>
              <w:t>пакування</w:t>
            </w:r>
            <w:r w:rsidRPr="00222C69">
              <w:rPr>
                <w:rFonts w:ascii="Arial" w:hAnsi="Arial" w:cs="Arial"/>
                <w:color w:val="000000"/>
                <w:sz w:val="16"/>
                <w:szCs w:val="16"/>
                <w:lang w:val="en-US"/>
              </w:rPr>
              <w:t xml:space="preserve">, </w:t>
            </w:r>
            <w:r w:rsidRPr="00FD67D8">
              <w:rPr>
                <w:rFonts w:ascii="Arial" w:hAnsi="Arial" w:cs="Arial"/>
                <w:color w:val="000000"/>
                <w:sz w:val="16"/>
                <w:szCs w:val="16"/>
              </w:rPr>
              <w:t>тестування</w:t>
            </w:r>
            <w:r w:rsidRPr="00222C69">
              <w:rPr>
                <w:rFonts w:ascii="Arial" w:hAnsi="Arial" w:cs="Arial"/>
                <w:color w:val="000000"/>
                <w:sz w:val="16"/>
                <w:szCs w:val="16"/>
                <w:lang w:val="en-US"/>
              </w:rPr>
              <w:t xml:space="preserve">, </w:t>
            </w:r>
            <w:r w:rsidRPr="00FD67D8">
              <w:rPr>
                <w:rFonts w:ascii="Arial" w:hAnsi="Arial" w:cs="Arial"/>
                <w:color w:val="000000"/>
                <w:sz w:val="16"/>
                <w:szCs w:val="16"/>
              </w:rPr>
              <w:t>дозвіл</w:t>
            </w:r>
            <w:r w:rsidRPr="00222C69">
              <w:rPr>
                <w:rFonts w:ascii="Arial" w:hAnsi="Arial" w:cs="Arial"/>
                <w:color w:val="000000"/>
                <w:sz w:val="16"/>
                <w:szCs w:val="16"/>
                <w:lang w:val="en-US"/>
              </w:rPr>
              <w:t xml:space="preserve"> </w:t>
            </w:r>
            <w:r w:rsidRPr="00FD67D8">
              <w:rPr>
                <w:rFonts w:ascii="Arial" w:hAnsi="Arial" w:cs="Arial"/>
                <w:color w:val="000000"/>
                <w:sz w:val="16"/>
                <w:szCs w:val="16"/>
              </w:rPr>
              <w:t>на</w:t>
            </w:r>
            <w:r w:rsidRPr="00222C69">
              <w:rPr>
                <w:rFonts w:ascii="Arial" w:hAnsi="Arial" w:cs="Arial"/>
                <w:color w:val="000000"/>
                <w:sz w:val="16"/>
                <w:szCs w:val="16"/>
                <w:lang w:val="en-US"/>
              </w:rPr>
              <w:t xml:space="preserve"> </w:t>
            </w:r>
            <w:r w:rsidRPr="00FD67D8">
              <w:rPr>
                <w:rFonts w:ascii="Arial" w:hAnsi="Arial" w:cs="Arial"/>
                <w:color w:val="000000"/>
                <w:sz w:val="16"/>
                <w:szCs w:val="16"/>
              </w:rPr>
              <w:t>випуск</w:t>
            </w:r>
            <w:r w:rsidRPr="00222C69">
              <w:rPr>
                <w:rFonts w:ascii="Arial" w:hAnsi="Arial" w:cs="Arial"/>
                <w:color w:val="000000"/>
                <w:sz w:val="16"/>
                <w:szCs w:val="16"/>
                <w:lang w:val="en-US"/>
              </w:rPr>
              <w:t xml:space="preserve"> </w:t>
            </w:r>
            <w:r w:rsidRPr="00FD67D8">
              <w:rPr>
                <w:rFonts w:ascii="Arial" w:hAnsi="Arial" w:cs="Arial"/>
                <w:color w:val="000000"/>
                <w:sz w:val="16"/>
                <w:szCs w:val="16"/>
              </w:rPr>
              <w:t>серій</w:t>
            </w:r>
            <w:r w:rsidRPr="00222C69">
              <w:rPr>
                <w:rFonts w:ascii="Arial" w:hAnsi="Arial" w:cs="Arial"/>
                <w:color w:val="000000"/>
                <w:sz w:val="16"/>
                <w:szCs w:val="16"/>
                <w:lang w:val="en-US"/>
              </w:rPr>
              <w:t>:</w:t>
            </w:r>
            <w:r w:rsidRPr="00222C69">
              <w:rPr>
                <w:rFonts w:ascii="Arial" w:hAnsi="Arial" w:cs="Arial"/>
                <w:color w:val="000000"/>
                <w:sz w:val="16"/>
                <w:szCs w:val="16"/>
                <w:lang w:val="en-US"/>
              </w:rPr>
              <w:br/>
            </w:r>
            <w:r w:rsidRPr="00FD67D8">
              <w:rPr>
                <w:rFonts w:ascii="Arial" w:hAnsi="Arial" w:cs="Arial"/>
                <w:color w:val="000000"/>
                <w:sz w:val="16"/>
                <w:szCs w:val="16"/>
              </w:rPr>
              <w:t>Лек</w:t>
            </w:r>
            <w:r w:rsidRPr="00222C69">
              <w:rPr>
                <w:rFonts w:ascii="Arial" w:hAnsi="Arial" w:cs="Arial"/>
                <w:color w:val="000000"/>
                <w:sz w:val="16"/>
                <w:szCs w:val="16"/>
                <w:lang w:val="en-US"/>
              </w:rPr>
              <w:t xml:space="preserve"> </w:t>
            </w:r>
            <w:r w:rsidRPr="00FD67D8">
              <w:rPr>
                <w:rFonts w:ascii="Arial" w:hAnsi="Arial" w:cs="Arial"/>
                <w:color w:val="000000"/>
                <w:sz w:val="16"/>
                <w:szCs w:val="16"/>
              </w:rPr>
              <w:t>фармацевтична</w:t>
            </w:r>
            <w:r w:rsidRPr="00222C69">
              <w:rPr>
                <w:rFonts w:ascii="Arial" w:hAnsi="Arial" w:cs="Arial"/>
                <w:color w:val="000000"/>
                <w:sz w:val="16"/>
                <w:szCs w:val="16"/>
                <w:lang w:val="en-US"/>
              </w:rPr>
              <w:t xml:space="preserve"> </w:t>
            </w:r>
            <w:r w:rsidRPr="00FD67D8">
              <w:rPr>
                <w:rFonts w:ascii="Arial" w:hAnsi="Arial" w:cs="Arial"/>
                <w:color w:val="000000"/>
                <w:sz w:val="16"/>
                <w:szCs w:val="16"/>
              </w:rPr>
              <w:t>компанія</w:t>
            </w:r>
            <w:r w:rsidRPr="00222C69">
              <w:rPr>
                <w:rFonts w:ascii="Arial" w:hAnsi="Arial" w:cs="Arial"/>
                <w:color w:val="000000"/>
                <w:sz w:val="16"/>
                <w:szCs w:val="16"/>
                <w:lang w:val="en-US"/>
              </w:rPr>
              <w:t xml:space="preserve"> </w:t>
            </w:r>
            <w:r w:rsidRPr="00FD67D8">
              <w:rPr>
                <w:rFonts w:ascii="Arial" w:hAnsi="Arial" w:cs="Arial"/>
                <w:color w:val="000000"/>
                <w:sz w:val="16"/>
                <w:szCs w:val="16"/>
              </w:rPr>
              <w:t>д</w:t>
            </w:r>
            <w:r w:rsidRPr="00222C69">
              <w:rPr>
                <w:rFonts w:ascii="Arial" w:hAnsi="Arial" w:cs="Arial"/>
                <w:color w:val="000000"/>
                <w:sz w:val="16"/>
                <w:szCs w:val="16"/>
                <w:lang w:val="en-US"/>
              </w:rPr>
              <w:t>.</w:t>
            </w:r>
            <w:r w:rsidRPr="00FD67D8">
              <w:rPr>
                <w:rFonts w:ascii="Arial" w:hAnsi="Arial" w:cs="Arial"/>
                <w:color w:val="000000"/>
                <w:sz w:val="16"/>
                <w:szCs w:val="16"/>
              </w:rPr>
              <w:t>д</w:t>
            </w:r>
            <w:r w:rsidRPr="00222C69">
              <w:rPr>
                <w:rFonts w:ascii="Arial" w:hAnsi="Arial" w:cs="Arial"/>
                <w:color w:val="000000"/>
                <w:sz w:val="16"/>
                <w:szCs w:val="16"/>
                <w:lang w:val="en-US"/>
              </w:rPr>
              <w:t xml:space="preserve">. </w:t>
            </w:r>
            <w:r w:rsidRPr="00222C69">
              <w:rPr>
                <w:rFonts w:ascii="Arial" w:hAnsi="Arial" w:cs="Arial"/>
                <w:color w:val="000000"/>
                <w:sz w:val="16"/>
                <w:szCs w:val="16"/>
                <w:lang w:val="en-US"/>
              </w:rPr>
              <w:br/>
            </w:r>
            <w:r w:rsidRPr="00FD67D8">
              <w:rPr>
                <w:rFonts w:ascii="Arial" w:hAnsi="Arial" w:cs="Arial"/>
                <w:color w:val="000000"/>
                <w:sz w:val="16"/>
                <w:szCs w:val="16"/>
              </w:rPr>
              <w:t>Веровшкова</w:t>
            </w:r>
            <w:r w:rsidRPr="00222C69">
              <w:rPr>
                <w:rFonts w:ascii="Arial" w:hAnsi="Arial" w:cs="Arial"/>
                <w:color w:val="000000"/>
                <w:sz w:val="16"/>
                <w:szCs w:val="16"/>
                <w:lang w:val="en-US"/>
              </w:rPr>
              <w:t xml:space="preserve"> 57, </w:t>
            </w:r>
            <w:r w:rsidRPr="00FD67D8">
              <w:rPr>
                <w:rFonts w:ascii="Arial" w:hAnsi="Arial" w:cs="Arial"/>
                <w:color w:val="000000"/>
                <w:sz w:val="16"/>
                <w:szCs w:val="16"/>
              </w:rPr>
              <w:t>Любляна</w:t>
            </w:r>
            <w:r w:rsidRPr="00222C69">
              <w:rPr>
                <w:rFonts w:ascii="Arial" w:hAnsi="Arial" w:cs="Arial"/>
                <w:color w:val="000000"/>
                <w:sz w:val="16"/>
                <w:szCs w:val="16"/>
                <w:lang w:val="en-US"/>
              </w:rPr>
              <w:t xml:space="preserve"> 1526, </w:t>
            </w:r>
            <w:r w:rsidRPr="00FD67D8">
              <w:rPr>
                <w:rFonts w:ascii="Arial" w:hAnsi="Arial" w:cs="Arial"/>
                <w:color w:val="000000"/>
                <w:sz w:val="16"/>
                <w:szCs w:val="16"/>
              </w:rPr>
              <w:t>Словенія</w:t>
            </w:r>
            <w:r w:rsidRPr="00222C69">
              <w:rPr>
                <w:rFonts w:ascii="Arial" w:hAnsi="Arial" w:cs="Arial"/>
                <w:color w:val="000000"/>
                <w:sz w:val="16"/>
                <w:szCs w:val="16"/>
                <w:lang w:val="en-US"/>
              </w:rPr>
              <w:br/>
              <w:t>Lek Pharmaceuticals d.d.</w:t>
            </w:r>
            <w:r w:rsidRPr="00222C69">
              <w:rPr>
                <w:rFonts w:ascii="Arial" w:hAnsi="Arial" w:cs="Arial"/>
                <w:color w:val="000000"/>
                <w:sz w:val="16"/>
                <w:szCs w:val="16"/>
                <w:lang w:val="en-US"/>
              </w:rPr>
              <w:br/>
              <w:t>Verovskova 57, Ljubljana 1526, Slovenia</w:t>
            </w:r>
            <w:r w:rsidRPr="00222C69">
              <w:rPr>
                <w:rFonts w:ascii="Arial" w:hAnsi="Arial" w:cs="Arial"/>
                <w:color w:val="000000"/>
                <w:sz w:val="16"/>
                <w:szCs w:val="16"/>
                <w:lang w:val="en-US"/>
              </w:rPr>
              <w:br/>
            </w:r>
            <w:r w:rsidRPr="00FD67D8">
              <w:rPr>
                <w:rFonts w:ascii="Arial" w:hAnsi="Arial" w:cs="Arial"/>
                <w:color w:val="000000"/>
                <w:sz w:val="16"/>
                <w:szCs w:val="16"/>
              </w:rPr>
              <w:t>Запропоновано</w:t>
            </w:r>
            <w:r w:rsidRPr="00222C69">
              <w:rPr>
                <w:rFonts w:ascii="Arial" w:hAnsi="Arial" w:cs="Arial"/>
                <w:color w:val="000000"/>
                <w:sz w:val="16"/>
                <w:szCs w:val="16"/>
                <w:lang w:val="en-US"/>
              </w:rPr>
              <w:t>:</w:t>
            </w:r>
            <w:r w:rsidRPr="00222C69">
              <w:rPr>
                <w:rFonts w:ascii="Arial" w:hAnsi="Arial" w:cs="Arial"/>
                <w:color w:val="000000"/>
                <w:sz w:val="16"/>
                <w:szCs w:val="16"/>
                <w:lang w:val="en-US"/>
              </w:rPr>
              <w:br/>
            </w:r>
            <w:r w:rsidRPr="00FD67D8">
              <w:rPr>
                <w:rFonts w:ascii="Arial" w:hAnsi="Arial" w:cs="Arial"/>
                <w:color w:val="000000"/>
                <w:sz w:val="16"/>
                <w:szCs w:val="16"/>
              </w:rPr>
              <w:t>виробництво</w:t>
            </w:r>
            <w:r w:rsidRPr="00222C69">
              <w:rPr>
                <w:rFonts w:ascii="Arial" w:hAnsi="Arial" w:cs="Arial"/>
                <w:color w:val="000000"/>
                <w:sz w:val="16"/>
                <w:szCs w:val="16"/>
                <w:lang w:val="en-US"/>
              </w:rPr>
              <w:t xml:space="preserve"> </w:t>
            </w:r>
            <w:r w:rsidRPr="00FD67D8">
              <w:rPr>
                <w:rFonts w:ascii="Arial" w:hAnsi="Arial" w:cs="Arial"/>
                <w:color w:val="000000"/>
                <w:sz w:val="16"/>
                <w:szCs w:val="16"/>
              </w:rPr>
              <w:t>нерозфасованої</w:t>
            </w:r>
            <w:r w:rsidRPr="00222C69">
              <w:rPr>
                <w:rFonts w:ascii="Arial" w:hAnsi="Arial" w:cs="Arial"/>
                <w:color w:val="000000"/>
                <w:sz w:val="16"/>
                <w:szCs w:val="16"/>
                <w:lang w:val="en-US"/>
              </w:rPr>
              <w:t xml:space="preserve"> </w:t>
            </w:r>
            <w:r w:rsidRPr="00FD67D8">
              <w:rPr>
                <w:rFonts w:ascii="Arial" w:hAnsi="Arial" w:cs="Arial"/>
                <w:color w:val="000000"/>
                <w:sz w:val="16"/>
                <w:szCs w:val="16"/>
              </w:rPr>
              <w:t>продукції</w:t>
            </w:r>
            <w:r w:rsidRPr="00222C69">
              <w:rPr>
                <w:rFonts w:ascii="Arial" w:hAnsi="Arial" w:cs="Arial"/>
                <w:color w:val="000000"/>
                <w:sz w:val="16"/>
                <w:szCs w:val="16"/>
                <w:lang w:val="en-US"/>
              </w:rPr>
              <w:t xml:space="preserve">, </w:t>
            </w:r>
            <w:r w:rsidRPr="00FD67D8">
              <w:rPr>
                <w:rFonts w:ascii="Arial" w:hAnsi="Arial" w:cs="Arial"/>
                <w:color w:val="000000"/>
                <w:sz w:val="16"/>
                <w:szCs w:val="16"/>
              </w:rPr>
              <w:t>первинне</w:t>
            </w:r>
            <w:r w:rsidRPr="00222C69">
              <w:rPr>
                <w:rFonts w:ascii="Arial" w:hAnsi="Arial" w:cs="Arial"/>
                <w:color w:val="000000"/>
                <w:sz w:val="16"/>
                <w:szCs w:val="16"/>
                <w:lang w:val="en-US"/>
              </w:rPr>
              <w:t xml:space="preserve"> </w:t>
            </w:r>
            <w:r w:rsidRPr="00FD67D8">
              <w:rPr>
                <w:rFonts w:ascii="Arial" w:hAnsi="Arial" w:cs="Arial"/>
                <w:color w:val="000000"/>
                <w:sz w:val="16"/>
                <w:szCs w:val="16"/>
              </w:rPr>
              <w:t>та</w:t>
            </w:r>
            <w:r w:rsidRPr="00222C69">
              <w:rPr>
                <w:rFonts w:ascii="Arial" w:hAnsi="Arial" w:cs="Arial"/>
                <w:color w:val="000000"/>
                <w:sz w:val="16"/>
                <w:szCs w:val="16"/>
                <w:lang w:val="en-US"/>
              </w:rPr>
              <w:t xml:space="preserve"> </w:t>
            </w:r>
            <w:r w:rsidRPr="00FD67D8">
              <w:rPr>
                <w:rFonts w:ascii="Arial" w:hAnsi="Arial" w:cs="Arial"/>
                <w:color w:val="000000"/>
                <w:sz w:val="16"/>
                <w:szCs w:val="16"/>
              </w:rPr>
              <w:t>вторинне</w:t>
            </w:r>
            <w:r w:rsidRPr="00222C69">
              <w:rPr>
                <w:rFonts w:ascii="Arial" w:hAnsi="Arial" w:cs="Arial"/>
                <w:color w:val="000000"/>
                <w:sz w:val="16"/>
                <w:szCs w:val="16"/>
                <w:lang w:val="en-US"/>
              </w:rPr>
              <w:t xml:space="preserve"> </w:t>
            </w:r>
            <w:r w:rsidRPr="00FD67D8">
              <w:rPr>
                <w:rFonts w:ascii="Arial" w:hAnsi="Arial" w:cs="Arial"/>
                <w:color w:val="000000"/>
                <w:sz w:val="16"/>
                <w:szCs w:val="16"/>
              </w:rPr>
              <w:t>пакування</w:t>
            </w:r>
            <w:r w:rsidRPr="00222C69">
              <w:rPr>
                <w:rFonts w:ascii="Arial" w:hAnsi="Arial" w:cs="Arial"/>
                <w:color w:val="000000"/>
                <w:sz w:val="16"/>
                <w:szCs w:val="16"/>
                <w:lang w:val="en-US"/>
              </w:rPr>
              <w:t xml:space="preserve">, </w:t>
            </w:r>
            <w:r w:rsidRPr="00FD67D8">
              <w:rPr>
                <w:rFonts w:ascii="Arial" w:hAnsi="Arial" w:cs="Arial"/>
                <w:color w:val="000000"/>
                <w:sz w:val="16"/>
                <w:szCs w:val="16"/>
              </w:rPr>
              <w:t>тестування</w:t>
            </w:r>
            <w:r w:rsidRPr="00222C69">
              <w:rPr>
                <w:rFonts w:ascii="Arial" w:hAnsi="Arial" w:cs="Arial"/>
                <w:color w:val="000000"/>
                <w:sz w:val="16"/>
                <w:szCs w:val="16"/>
                <w:lang w:val="en-US"/>
              </w:rPr>
              <w:t xml:space="preserve">, </w:t>
            </w:r>
            <w:r w:rsidRPr="00FD67D8">
              <w:rPr>
                <w:rFonts w:ascii="Arial" w:hAnsi="Arial" w:cs="Arial"/>
                <w:color w:val="000000"/>
                <w:sz w:val="16"/>
                <w:szCs w:val="16"/>
              </w:rPr>
              <w:t>дозвіл</w:t>
            </w:r>
            <w:r w:rsidRPr="00222C69">
              <w:rPr>
                <w:rFonts w:ascii="Arial" w:hAnsi="Arial" w:cs="Arial"/>
                <w:color w:val="000000"/>
                <w:sz w:val="16"/>
                <w:szCs w:val="16"/>
                <w:lang w:val="en-US"/>
              </w:rPr>
              <w:t xml:space="preserve"> </w:t>
            </w:r>
            <w:r w:rsidRPr="00FD67D8">
              <w:rPr>
                <w:rFonts w:ascii="Arial" w:hAnsi="Arial" w:cs="Arial"/>
                <w:color w:val="000000"/>
                <w:sz w:val="16"/>
                <w:szCs w:val="16"/>
              </w:rPr>
              <w:t>на</w:t>
            </w:r>
            <w:r w:rsidRPr="00222C69">
              <w:rPr>
                <w:rFonts w:ascii="Arial" w:hAnsi="Arial" w:cs="Arial"/>
                <w:color w:val="000000"/>
                <w:sz w:val="16"/>
                <w:szCs w:val="16"/>
                <w:lang w:val="en-US"/>
              </w:rPr>
              <w:t xml:space="preserve"> </w:t>
            </w:r>
            <w:r w:rsidRPr="00FD67D8">
              <w:rPr>
                <w:rFonts w:ascii="Arial" w:hAnsi="Arial" w:cs="Arial"/>
                <w:color w:val="000000"/>
                <w:sz w:val="16"/>
                <w:szCs w:val="16"/>
              </w:rPr>
              <w:t>випуск</w:t>
            </w:r>
            <w:r w:rsidRPr="00222C69">
              <w:rPr>
                <w:rFonts w:ascii="Arial" w:hAnsi="Arial" w:cs="Arial"/>
                <w:color w:val="000000"/>
                <w:sz w:val="16"/>
                <w:szCs w:val="16"/>
                <w:lang w:val="en-US"/>
              </w:rPr>
              <w:t xml:space="preserve"> </w:t>
            </w:r>
            <w:r w:rsidRPr="00FD67D8">
              <w:rPr>
                <w:rFonts w:ascii="Arial" w:hAnsi="Arial" w:cs="Arial"/>
                <w:color w:val="000000"/>
                <w:sz w:val="16"/>
                <w:szCs w:val="16"/>
              </w:rPr>
              <w:t>серій</w:t>
            </w:r>
            <w:r w:rsidRPr="00222C69">
              <w:rPr>
                <w:rFonts w:ascii="Arial" w:hAnsi="Arial" w:cs="Arial"/>
                <w:color w:val="000000"/>
                <w:sz w:val="16"/>
                <w:szCs w:val="16"/>
                <w:lang w:val="en-US"/>
              </w:rPr>
              <w:t>:</w:t>
            </w:r>
            <w:r w:rsidRPr="00222C69">
              <w:rPr>
                <w:rFonts w:ascii="Arial" w:hAnsi="Arial" w:cs="Arial"/>
                <w:color w:val="000000"/>
                <w:sz w:val="16"/>
                <w:szCs w:val="16"/>
                <w:lang w:val="en-US"/>
              </w:rPr>
              <w:br/>
            </w:r>
            <w:r w:rsidRPr="00FD67D8">
              <w:rPr>
                <w:rFonts w:ascii="Arial" w:hAnsi="Arial" w:cs="Arial"/>
                <w:color w:val="000000"/>
                <w:sz w:val="16"/>
                <w:szCs w:val="16"/>
              </w:rPr>
              <w:t>Лек</w:t>
            </w:r>
            <w:r w:rsidRPr="00222C69">
              <w:rPr>
                <w:rFonts w:ascii="Arial" w:hAnsi="Arial" w:cs="Arial"/>
                <w:color w:val="000000"/>
                <w:sz w:val="16"/>
                <w:szCs w:val="16"/>
                <w:lang w:val="en-US"/>
              </w:rPr>
              <w:t xml:space="preserve"> </w:t>
            </w:r>
            <w:r w:rsidRPr="00FD67D8">
              <w:rPr>
                <w:rFonts w:ascii="Arial" w:hAnsi="Arial" w:cs="Arial"/>
                <w:color w:val="000000"/>
                <w:sz w:val="16"/>
                <w:szCs w:val="16"/>
              </w:rPr>
              <w:t>фармацевтична</w:t>
            </w:r>
            <w:r w:rsidRPr="00222C69">
              <w:rPr>
                <w:rFonts w:ascii="Arial" w:hAnsi="Arial" w:cs="Arial"/>
                <w:color w:val="000000"/>
                <w:sz w:val="16"/>
                <w:szCs w:val="16"/>
                <w:lang w:val="en-US"/>
              </w:rPr>
              <w:t xml:space="preserve"> </w:t>
            </w:r>
            <w:r w:rsidRPr="00FD67D8">
              <w:rPr>
                <w:rFonts w:ascii="Arial" w:hAnsi="Arial" w:cs="Arial"/>
                <w:color w:val="000000"/>
                <w:sz w:val="16"/>
                <w:szCs w:val="16"/>
              </w:rPr>
              <w:t>компанія</w:t>
            </w:r>
            <w:r w:rsidRPr="00222C69">
              <w:rPr>
                <w:rFonts w:ascii="Arial" w:hAnsi="Arial" w:cs="Arial"/>
                <w:color w:val="000000"/>
                <w:sz w:val="16"/>
                <w:szCs w:val="16"/>
                <w:lang w:val="en-US"/>
              </w:rPr>
              <w:t xml:space="preserve"> </w:t>
            </w:r>
            <w:r w:rsidRPr="00FD67D8">
              <w:rPr>
                <w:rFonts w:ascii="Arial" w:hAnsi="Arial" w:cs="Arial"/>
                <w:color w:val="000000"/>
                <w:sz w:val="16"/>
                <w:szCs w:val="16"/>
              </w:rPr>
              <w:t>д</w:t>
            </w:r>
            <w:r w:rsidRPr="00222C69">
              <w:rPr>
                <w:rFonts w:ascii="Arial" w:hAnsi="Arial" w:cs="Arial"/>
                <w:color w:val="000000"/>
                <w:sz w:val="16"/>
                <w:szCs w:val="16"/>
                <w:lang w:val="en-US"/>
              </w:rPr>
              <w:t>.</w:t>
            </w:r>
            <w:r w:rsidRPr="00FD67D8">
              <w:rPr>
                <w:rFonts w:ascii="Arial" w:hAnsi="Arial" w:cs="Arial"/>
                <w:color w:val="000000"/>
                <w:sz w:val="16"/>
                <w:szCs w:val="16"/>
              </w:rPr>
              <w:t>д</w:t>
            </w:r>
            <w:r w:rsidRPr="00222C69">
              <w:rPr>
                <w:rFonts w:ascii="Arial" w:hAnsi="Arial" w:cs="Arial"/>
                <w:color w:val="000000"/>
                <w:sz w:val="16"/>
                <w:szCs w:val="16"/>
                <w:lang w:val="en-US"/>
              </w:rPr>
              <w:t xml:space="preserve">. </w:t>
            </w:r>
            <w:r w:rsidRPr="00222C69">
              <w:rPr>
                <w:rFonts w:ascii="Arial" w:hAnsi="Arial" w:cs="Arial"/>
                <w:color w:val="000000"/>
                <w:sz w:val="16"/>
                <w:szCs w:val="16"/>
                <w:lang w:val="en-US"/>
              </w:rPr>
              <w:br/>
            </w:r>
            <w:r w:rsidRPr="00FD67D8">
              <w:rPr>
                <w:rFonts w:ascii="Arial" w:hAnsi="Arial" w:cs="Arial"/>
                <w:color w:val="000000"/>
                <w:sz w:val="16"/>
                <w:szCs w:val="16"/>
              </w:rPr>
              <w:t>Веровшкова</w:t>
            </w:r>
            <w:r w:rsidRPr="00222C69">
              <w:rPr>
                <w:rFonts w:ascii="Arial" w:hAnsi="Arial" w:cs="Arial"/>
                <w:color w:val="000000"/>
                <w:sz w:val="16"/>
                <w:szCs w:val="16"/>
                <w:lang w:val="en-US"/>
              </w:rPr>
              <w:t xml:space="preserve"> 57, </w:t>
            </w:r>
            <w:r w:rsidRPr="00FD67D8">
              <w:rPr>
                <w:rFonts w:ascii="Arial" w:hAnsi="Arial" w:cs="Arial"/>
                <w:color w:val="000000"/>
                <w:sz w:val="16"/>
                <w:szCs w:val="16"/>
              </w:rPr>
              <w:t>Любляна</w:t>
            </w:r>
            <w:r w:rsidRPr="00222C69">
              <w:rPr>
                <w:rFonts w:ascii="Arial" w:hAnsi="Arial" w:cs="Arial"/>
                <w:color w:val="000000"/>
                <w:sz w:val="16"/>
                <w:szCs w:val="16"/>
                <w:lang w:val="en-US"/>
              </w:rPr>
              <w:t xml:space="preserve"> 1526, </w:t>
            </w:r>
            <w:r w:rsidRPr="00FD67D8">
              <w:rPr>
                <w:rFonts w:ascii="Arial" w:hAnsi="Arial" w:cs="Arial"/>
                <w:color w:val="000000"/>
                <w:sz w:val="16"/>
                <w:szCs w:val="16"/>
              </w:rPr>
              <w:t>Словенія</w:t>
            </w:r>
            <w:r w:rsidRPr="00222C69">
              <w:rPr>
                <w:rFonts w:ascii="Arial" w:hAnsi="Arial" w:cs="Arial"/>
                <w:color w:val="000000"/>
                <w:sz w:val="16"/>
                <w:szCs w:val="16"/>
                <w:lang w:val="en-US"/>
              </w:rPr>
              <w:br/>
              <w:t>Lek Pharmaceuticals d.d.</w:t>
            </w:r>
            <w:r w:rsidRPr="00222C69">
              <w:rPr>
                <w:rFonts w:ascii="Arial" w:hAnsi="Arial" w:cs="Arial"/>
                <w:color w:val="000000"/>
                <w:sz w:val="16"/>
                <w:szCs w:val="16"/>
                <w:lang w:val="en-US"/>
              </w:rPr>
              <w:br/>
              <w:t>Verovskova 57, Ljubljana 1526, Slovenia</w:t>
            </w:r>
            <w:r w:rsidRPr="00222C69">
              <w:rPr>
                <w:rFonts w:ascii="Arial" w:hAnsi="Arial" w:cs="Arial"/>
                <w:color w:val="000000"/>
                <w:sz w:val="16"/>
                <w:szCs w:val="16"/>
                <w:lang w:val="en-US"/>
              </w:rPr>
              <w:br/>
            </w:r>
            <w:r w:rsidRPr="00FD67D8">
              <w:rPr>
                <w:rFonts w:ascii="Arial" w:hAnsi="Arial" w:cs="Arial"/>
                <w:color w:val="000000"/>
                <w:sz w:val="16"/>
                <w:szCs w:val="16"/>
              </w:rPr>
              <w:t>виробництво</w:t>
            </w:r>
            <w:r w:rsidRPr="00222C69">
              <w:rPr>
                <w:rFonts w:ascii="Arial" w:hAnsi="Arial" w:cs="Arial"/>
                <w:color w:val="000000"/>
                <w:sz w:val="16"/>
                <w:szCs w:val="16"/>
                <w:lang w:val="en-US"/>
              </w:rPr>
              <w:t xml:space="preserve"> </w:t>
            </w:r>
            <w:r w:rsidRPr="00FD67D8">
              <w:rPr>
                <w:rFonts w:ascii="Arial" w:hAnsi="Arial" w:cs="Arial"/>
                <w:color w:val="000000"/>
                <w:sz w:val="16"/>
                <w:szCs w:val="16"/>
              </w:rPr>
              <w:t>нерозфасованої</w:t>
            </w:r>
            <w:r w:rsidRPr="00222C69">
              <w:rPr>
                <w:rFonts w:ascii="Arial" w:hAnsi="Arial" w:cs="Arial"/>
                <w:color w:val="000000"/>
                <w:sz w:val="16"/>
                <w:szCs w:val="16"/>
                <w:lang w:val="en-US"/>
              </w:rPr>
              <w:t xml:space="preserve"> </w:t>
            </w:r>
            <w:r w:rsidRPr="00FD67D8">
              <w:rPr>
                <w:rFonts w:ascii="Arial" w:hAnsi="Arial" w:cs="Arial"/>
                <w:color w:val="000000"/>
                <w:sz w:val="16"/>
                <w:szCs w:val="16"/>
              </w:rPr>
              <w:t>продукції</w:t>
            </w:r>
            <w:r w:rsidRPr="00222C69">
              <w:rPr>
                <w:rFonts w:ascii="Arial" w:hAnsi="Arial" w:cs="Arial"/>
                <w:color w:val="000000"/>
                <w:sz w:val="16"/>
                <w:szCs w:val="16"/>
                <w:lang w:val="en-US"/>
              </w:rPr>
              <w:t>:</w:t>
            </w:r>
            <w:r w:rsidRPr="00222C69">
              <w:rPr>
                <w:rFonts w:ascii="Arial" w:hAnsi="Arial" w:cs="Arial"/>
                <w:color w:val="000000"/>
                <w:sz w:val="16"/>
                <w:szCs w:val="16"/>
                <w:lang w:val="en-US"/>
              </w:rPr>
              <w:br/>
            </w:r>
            <w:r w:rsidRPr="00FD67D8">
              <w:rPr>
                <w:rFonts w:ascii="Arial" w:hAnsi="Arial" w:cs="Arial"/>
                <w:color w:val="000000"/>
                <w:sz w:val="16"/>
                <w:szCs w:val="16"/>
              </w:rPr>
              <w:t>Новартіс</w:t>
            </w:r>
            <w:r w:rsidRPr="00222C69">
              <w:rPr>
                <w:rFonts w:ascii="Arial" w:hAnsi="Arial" w:cs="Arial"/>
                <w:color w:val="000000"/>
                <w:sz w:val="16"/>
                <w:szCs w:val="16"/>
                <w:lang w:val="en-US"/>
              </w:rPr>
              <w:t xml:space="preserve"> </w:t>
            </w:r>
            <w:r w:rsidRPr="00FD67D8">
              <w:rPr>
                <w:rFonts w:ascii="Arial" w:hAnsi="Arial" w:cs="Arial"/>
                <w:color w:val="000000"/>
                <w:sz w:val="16"/>
                <w:szCs w:val="16"/>
              </w:rPr>
              <w:t>Фармасьютікал</w:t>
            </w:r>
            <w:r w:rsidRPr="00222C69">
              <w:rPr>
                <w:rFonts w:ascii="Arial" w:hAnsi="Arial" w:cs="Arial"/>
                <w:color w:val="000000"/>
                <w:sz w:val="16"/>
                <w:szCs w:val="16"/>
                <w:lang w:val="en-US"/>
              </w:rPr>
              <w:t xml:space="preserve"> </w:t>
            </w:r>
            <w:r w:rsidRPr="00FD67D8">
              <w:rPr>
                <w:rFonts w:ascii="Arial" w:hAnsi="Arial" w:cs="Arial"/>
                <w:color w:val="000000"/>
                <w:sz w:val="16"/>
                <w:szCs w:val="16"/>
              </w:rPr>
              <w:t>Мануфактуринг</w:t>
            </w:r>
            <w:r w:rsidRPr="00222C69">
              <w:rPr>
                <w:rFonts w:ascii="Arial" w:hAnsi="Arial" w:cs="Arial"/>
                <w:color w:val="000000"/>
                <w:sz w:val="16"/>
                <w:szCs w:val="16"/>
                <w:lang w:val="en-US"/>
              </w:rPr>
              <w:t xml:space="preserve"> </w:t>
            </w:r>
            <w:r w:rsidRPr="00FD67D8">
              <w:rPr>
                <w:rFonts w:ascii="Arial" w:hAnsi="Arial" w:cs="Arial"/>
                <w:color w:val="000000"/>
                <w:sz w:val="16"/>
                <w:szCs w:val="16"/>
              </w:rPr>
              <w:t>ЛЛС</w:t>
            </w:r>
            <w:r w:rsidRPr="00222C69">
              <w:rPr>
                <w:rFonts w:ascii="Arial" w:hAnsi="Arial" w:cs="Arial"/>
                <w:color w:val="000000"/>
                <w:sz w:val="16"/>
                <w:szCs w:val="16"/>
                <w:lang w:val="en-US"/>
              </w:rPr>
              <w:br/>
            </w:r>
            <w:r w:rsidRPr="00FD67D8">
              <w:rPr>
                <w:rFonts w:ascii="Arial" w:hAnsi="Arial" w:cs="Arial"/>
                <w:color w:val="000000"/>
                <w:sz w:val="16"/>
                <w:szCs w:val="16"/>
              </w:rPr>
              <w:t>Веровшкова</w:t>
            </w:r>
            <w:r w:rsidRPr="00222C69">
              <w:rPr>
                <w:rFonts w:ascii="Arial" w:hAnsi="Arial" w:cs="Arial"/>
                <w:color w:val="000000"/>
                <w:sz w:val="16"/>
                <w:szCs w:val="16"/>
                <w:lang w:val="en-US"/>
              </w:rPr>
              <w:t xml:space="preserve"> 57, </w:t>
            </w:r>
            <w:r w:rsidRPr="00FD67D8">
              <w:rPr>
                <w:rFonts w:ascii="Arial" w:hAnsi="Arial" w:cs="Arial"/>
                <w:color w:val="000000"/>
                <w:sz w:val="16"/>
                <w:szCs w:val="16"/>
              </w:rPr>
              <w:t>Любляна</w:t>
            </w:r>
            <w:r w:rsidRPr="00222C69">
              <w:rPr>
                <w:rFonts w:ascii="Arial" w:hAnsi="Arial" w:cs="Arial"/>
                <w:color w:val="000000"/>
                <w:sz w:val="16"/>
                <w:szCs w:val="16"/>
                <w:lang w:val="en-US"/>
              </w:rPr>
              <w:t xml:space="preserve">, 1000, </w:t>
            </w:r>
            <w:r w:rsidRPr="00FD67D8">
              <w:rPr>
                <w:rFonts w:ascii="Arial" w:hAnsi="Arial" w:cs="Arial"/>
                <w:color w:val="000000"/>
                <w:sz w:val="16"/>
                <w:szCs w:val="16"/>
              </w:rPr>
              <w:t>Словенія</w:t>
            </w:r>
            <w:r w:rsidRPr="00222C69">
              <w:rPr>
                <w:rFonts w:ascii="Arial" w:hAnsi="Arial" w:cs="Arial"/>
                <w:color w:val="000000"/>
                <w:sz w:val="16"/>
                <w:szCs w:val="16"/>
                <w:lang w:val="en-US"/>
              </w:rPr>
              <w:br/>
              <w:t>Novartis Pharmaceutical Manufacturing LLC</w:t>
            </w:r>
            <w:r w:rsidRPr="00222C69">
              <w:rPr>
                <w:rFonts w:ascii="Arial" w:hAnsi="Arial" w:cs="Arial"/>
                <w:color w:val="000000"/>
                <w:sz w:val="16"/>
                <w:szCs w:val="16"/>
                <w:lang w:val="en-US"/>
              </w:rPr>
              <w:br/>
              <w:t>Verovskova Ulica 57, Ljubljana 1000, Slovenia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Default="00222C69" w:rsidP="00F04608">
            <w:pPr>
              <w:tabs>
                <w:tab w:val="left" w:pos="12600"/>
              </w:tabs>
              <w:ind w:left="-185"/>
              <w:jc w:val="center"/>
              <w:rPr>
                <w:rFonts w:ascii="Arial" w:hAnsi="Arial" w:cs="Arial"/>
                <w:i/>
                <w:sz w:val="16"/>
                <w:szCs w:val="16"/>
              </w:rPr>
            </w:pPr>
            <w:r w:rsidRPr="00FD67D8">
              <w:rPr>
                <w:rFonts w:ascii="Arial" w:hAnsi="Arial" w:cs="Arial"/>
                <w:i/>
                <w:sz w:val="16"/>
                <w:szCs w:val="16"/>
              </w:rPr>
              <w:t xml:space="preserve">за </w:t>
            </w:r>
          </w:p>
          <w:p w:rsidR="00222C69" w:rsidRPr="00FD67D8" w:rsidRDefault="00222C69" w:rsidP="00F04608">
            <w:pPr>
              <w:tabs>
                <w:tab w:val="left" w:pos="12600"/>
              </w:tabs>
              <w:ind w:left="-185"/>
              <w:jc w:val="center"/>
              <w:rPr>
                <w:rFonts w:ascii="Arial" w:hAnsi="Arial" w:cs="Arial"/>
                <w:b/>
                <w:i/>
                <w:color w:val="000000"/>
                <w:sz w:val="16"/>
                <w:szCs w:val="16"/>
              </w:rPr>
            </w:pPr>
            <w:r w:rsidRPr="00FD67D8">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FD67D8" w:rsidRDefault="00222C69" w:rsidP="00F04608">
            <w:pPr>
              <w:tabs>
                <w:tab w:val="left" w:pos="12600"/>
              </w:tabs>
              <w:jc w:val="center"/>
              <w:rPr>
                <w:rFonts w:ascii="Arial" w:hAnsi="Arial" w:cs="Arial"/>
                <w:sz w:val="16"/>
                <w:szCs w:val="16"/>
              </w:rPr>
            </w:pPr>
            <w:r w:rsidRPr="00FD67D8">
              <w:rPr>
                <w:rFonts w:ascii="Arial" w:hAnsi="Arial" w:cs="Arial"/>
                <w:sz w:val="16"/>
                <w:szCs w:val="16"/>
              </w:rPr>
              <w:t>UA/17421/01/01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C122EF" w:rsidRDefault="00222C69" w:rsidP="00F04608">
            <w:pPr>
              <w:pStyle w:val="Normal"/>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виробництво, контроль якості та первинне пакування ГЛЗ: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Баксалта ЮС Інк., США;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контроль якості ГЛЗ ("Механічні включення"):</w:t>
            </w:r>
            <w:r w:rsidRPr="00C122EF">
              <w:rPr>
                <w:rFonts w:ascii="Arial" w:hAnsi="Arial" w:cs="Arial"/>
                <w:color w:val="000000"/>
                <w:sz w:val="16"/>
                <w:szCs w:val="16"/>
              </w:rPr>
              <w:br/>
              <w:t xml:space="preserve">Офі Технолоджи енд Інновейшіон ГмбХ, Австрія; </w:t>
            </w:r>
          </w:p>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виробництво, контроль якості та первинне пакування розчинника: Зігфрід Хамельн ГмбХ, Німеччина;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стерилізація пробок і мішків для перенесення: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Бельгія/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Австрія/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Update the information for PedNet and EUHASS registries to reflect the current approved RIXUBIS safety concerns.</w:t>
            </w:r>
            <w:r w:rsidRPr="00C122EF">
              <w:rPr>
                <w:rFonts w:ascii="Arial" w:hAnsi="Arial" w:cs="Arial"/>
                <w:color w:val="000000"/>
                <w:sz w:val="16"/>
                <w:szCs w:val="16"/>
              </w:rPr>
              <w:br/>
              <w:t>- Align the RMP with latest summary of product characteristics (SmPC) available.</w:t>
            </w:r>
            <w:r w:rsidRPr="00C122EF">
              <w:rPr>
                <w:rFonts w:ascii="Arial" w:hAnsi="Arial" w:cs="Arial"/>
                <w:color w:val="000000"/>
                <w:sz w:val="16"/>
                <w:szCs w:val="16"/>
              </w:rPr>
              <w:br/>
              <w:t>- Update Modules SI, SIII, and SV of the RMP as per DLP 30 March 2023.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b/>
                <w:i/>
                <w:color w:val="000000"/>
                <w:sz w:val="16"/>
                <w:szCs w:val="16"/>
              </w:rPr>
            </w:pPr>
            <w:r w:rsidRPr="00C122EF">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sz w:val="16"/>
                <w:szCs w:val="16"/>
              </w:rPr>
            </w:pPr>
            <w:r w:rsidRPr="00C122EF">
              <w:rPr>
                <w:rFonts w:ascii="Arial" w:hAnsi="Arial" w:cs="Arial"/>
                <w:sz w:val="16"/>
                <w:szCs w:val="16"/>
              </w:rPr>
              <w:t>UA/16879/01/02</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C122EF" w:rsidRDefault="00222C69" w:rsidP="00F04608">
            <w:pPr>
              <w:pStyle w:val="Normal"/>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виробництво, контроль якості та первинне пакування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Баксалта ЮС Інк., США;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контроль якості ГЛЗ ("Механічні включення"):</w:t>
            </w:r>
            <w:r w:rsidRPr="00C122EF">
              <w:rPr>
                <w:rFonts w:ascii="Arial" w:hAnsi="Arial" w:cs="Arial"/>
                <w:color w:val="000000"/>
                <w:sz w:val="16"/>
                <w:szCs w:val="16"/>
                <w:lang w:val="ru-RU"/>
              </w:rPr>
              <w:br/>
              <w:t xml:space="preserve">Офі Технолоджи енд Інновейшіон ГмбХ,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виробництво, контроль якості та первинне пакування розчинника: Зігфрід Хамельн ГмбХ, Німеччина;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стерилізація пробок і мішків для перенесення: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Бельгія/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Австрія/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Update the information for PedNet and EUHASS registries to reflect the current approved RIXUBIS safety concerns.</w:t>
            </w:r>
            <w:r w:rsidRPr="00C122EF">
              <w:rPr>
                <w:rFonts w:ascii="Arial" w:hAnsi="Arial" w:cs="Arial"/>
                <w:color w:val="000000"/>
                <w:sz w:val="16"/>
                <w:szCs w:val="16"/>
              </w:rPr>
              <w:br/>
              <w:t>- Align the RMP with latest summary of product characteristics (SmPC) available.</w:t>
            </w:r>
            <w:r w:rsidRPr="00C122EF">
              <w:rPr>
                <w:rFonts w:ascii="Arial" w:hAnsi="Arial" w:cs="Arial"/>
                <w:color w:val="000000"/>
                <w:sz w:val="16"/>
                <w:szCs w:val="16"/>
              </w:rPr>
              <w:br/>
              <w:t>- Update Modules SI, SIII, and SV of the RMP as per DLP 30 March 2023.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b/>
                <w:i/>
                <w:color w:val="000000"/>
                <w:sz w:val="16"/>
                <w:szCs w:val="16"/>
              </w:rPr>
            </w:pPr>
            <w:r w:rsidRPr="00C122EF">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sz w:val="16"/>
                <w:szCs w:val="16"/>
              </w:rPr>
            </w:pPr>
            <w:r w:rsidRPr="00C122EF">
              <w:rPr>
                <w:rFonts w:ascii="Arial" w:hAnsi="Arial" w:cs="Arial"/>
                <w:sz w:val="16"/>
                <w:szCs w:val="16"/>
              </w:rPr>
              <w:t>UA/16879/01/03</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C122EF" w:rsidRDefault="00222C69" w:rsidP="00F04608">
            <w:pPr>
              <w:pStyle w:val="Normal"/>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виробництво, контроль якості та первинне пакування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Баксалта ЮС Інк., США;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контроль якості ГЛЗ ("Механічні включення"):</w:t>
            </w:r>
            <w:r w:rsidRPr="00C122EF">
              <w:rPr>
                <w:rFonts w:ascii="Arial" w:hAnsi="Arial" w:cs="Arial"/>
                <w:color w:val="000000"/>
                <w:sz w:val="16"/>
                <w:szCs w:val="16"/>
                <w:lang w:val="ru-RU"/>
              </w:rPr>
              <w:br/>
              <w:t xml:space="preserve">Офі Технолоджи енд Інновейшіон ГмбХ,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виробництво, контроль якості та первинне пакування розчинника: Зігфрід Хамельн ГмбХ, Німеччина;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стерилізація пробок і мішків для перенесення: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Бельгія/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Австрія/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Update the information for PedNet and EUHASS registries to reflect the current approved RIXUBIS safety concerns.</w:t>
            </w:r>
            <w:r w:rsidRPr="00C122EF">
              <w:rPr>
                <w:rFonts w:ascii="Arial" w:hAnsi="Arial" w:cs="Arial"/>
                <w:color w:val="000000"/>
                <w:sz w:val="16"/>
                <w:szCs w:val="16"/>
              </w:rPr>
              <w:br/>
              <w:t>- Align the RMP with latest summary of product characteristics (SmPC) available.</w:t>
            </w:r>
            <w:r w:rsidRPr="00C122EF">
              <w:rPr>
                <w:rFonts w:ascii="Arial" w:hAnsi="Arial" w:cs="Arial"/>
                <w:color w:val="000000"/>
                <w:sz w:val="16"/>
                <w:szCs w:val="16"/>
              </w:rPr>
              <w:br/>
              <w:t>- Update Modules SI, SIII, and SV of the RMP as per DLP 30 March 2023.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b/>
                <w:i/>
                <w:color w:val="000000"/>
                <w:sz w:val="16"/>
                <w:szCs w:val="16"/>
              </w:rPr>
            </w:pPr>
            <w:r w:rsidRPr="00C122EF">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sz w:val="16"/>
                <w:szCs w:val="16"/>
              </w:rPr>
            </w:pPr>
            <w:r w:rsidRPr="00C122EF">
              <w:rPr>
                <w:rFonts w:ascii="Arial" w:hAnsi="Arial" w:cs="Arial"/>
                <w:sz w:val="16"/>
                <w:szCs w:val="16"/>
              </w:rPr>
              <w:t>UA/16879/01/04</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C122EF" w:rsidRDefault="00222C69" w:rsidP="00F04608">
            <w:pPr>
              <w:pStyle w:val="Normal"/>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виробництво, контроль якості та первинне пакування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Баксалта ЮС Інк., США;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контроль якості ГЛЗ ("Механічні включення"):</w:t>
            </w:r>
            <w:r w:rsidRPr="00C122EF">
              <w:rPr>
                <w:rFonts w:ascii="Arial" w:hAnsi="Arial" w:cs="Arial"/>
                <w:color w:val="000000"/>
                <w:sz w:val="16"/>
                <w:szCs w:val="16"/>
                <w:lang w:val="ru-RU"/>
              </w:rPr>
              <w:br/>
              <w:t xml:space="preserve">Офі Технолоджи енд Інновейшіон ГмбХ,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виробництво, контроль якості та первинне пакування розчинника: Зігфрід Хамельн ГмбХ, Німеччина;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стерилізація пробок і мішків для перенесення: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Бельгія/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Австрія/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Update the information for PedNet and EUHASS registries to reflect the current approved RIXUBIS safety concerns.</w:t>
            </w:r>
            <w:r w:rsidRPr="00C122EF">
              <w:rPr>
                <w:rFonts w:ascii="Arial" w:hAnsi="Arial" w:cs="Arial"/>
                <w:color w:val="000000"/>
                <w:sz w:val="16"/>
                <w:szCs w:val="16"/>
              </w:rPr>
              <w:br/>
              <w:t>- Align the RMP with latest summary of product characteristics (SmPC) available.</w:t>
            </w:r>
            <w:r w:rsidRPr="00C122EF">
              <w:rPr>
                <w:rFonts w:ascii="Arial" w:hAnsi="Arial" w:cs="Arial"/>
                <w:color w:val="000000"/>
                <w:sz w:val="16"/>
                <w:szCs w:val="16"/>
              </w:rPr>
              <w:br/>
              <w:t>- Update Modules SI, SIII, and SV of the RMP as per DLP 30 March 2023.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b/>
                <w:i/>
                <w:color w:val="000000"/>
                <w:sz w:val="16"/>
                <w:szCs w:val="16"/>
              </w:rPr>
            </w:pPr>
            <w:r w:rsidRPr="00C122EF">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sz w:val="16"/>
                <w:szCs w:val="16"/>
              </w:rPr>
            </w:pPr>
            <w:r w:rsidRPr="00C122EF">
              <w:rPr>
                <w:rFonts w:ascii="Arial" w:hAnsi="Arial" w:cs="Arial"/>
                <w:sz w:val="16"/>
                <w:szCs w:val="16"/>
              </w:rPr>
              <w:t>UA/16879/01/05</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C122EF" w:rsidRDefault="00222C69" w:rsidP="00F04608">
            <w:pPr>
              <w:pStyle w:val="Normal"/>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виробництво, контроль якості та первинне пакування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Баксалта ЮС Інк., США;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частковий контроль якості ГЛЗ: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Такеда Мануфекчурінг Австрія АГ,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контроль якості ГЛЗ ("Механічні включення"):</w:t>
            </w:r>
            <w:r w:rsidRPr="00C122EF">
              <w:rPr>
                <w:rFonts w:ascii="Arial" w:hAnsi="Arial" w:cs="Arial"/>
                <w:color w:val="000000"/>
                <w:sz w:val="16"/>
                <w:szCs w:val="16"/>
                <w:lang w:val="ru-RU"/>
              </w:rPr>
              <w:br/>
              <w:t xml:space="preserve">Офі Технолоджи енд Інновейшіон ГмбХ, Австрія;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виробництво, контроль якості та первинне пакування розчинника: Зігфрід Хамельн ГмбХ, Німеччина;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стерилізація пробок і мішків для перенесення: </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Вест Фармасьютікал Сервісез, Інк.,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Бельгія/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Австрія/</w:t>
            </w:r>
          </w:p>
          <w:p w:rsidR="00222C69" w:rsidRPr="00C122EF" w:rsidRDefault="00222C69" w:rsidP="00F04608">
            <w:pPr>
              <w:pStyle w:val="Normal"/>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Update the information for PedNet and EUHASS registries to reflect the current approved RIXUBIS safety concerns.</w:t>
            </w:r>
            <w:r w:rsidRPr="00C122EF">
              <w:rPr>
                <w:rFonts w:ascii="Arial" w:hAnsi="Arial" w:cs="Arial"/>
                <w:color w:val="000000"/>
                <w:sz w:val="16"/>
                <w:szCs w:val="16"/>
              </w:rPr>
              <w:br/>
              <w:t>- Align the RMP with latest summary of product characteristics (SmPC) available.</w:t>
            </w:r>
            <w:r w:rsidRPr="00C122EF">
              <w:rPr>
                <w:rFonts w:ascii="Arial" w:hAnsi="Arial" w:cs="Arial"/>
                <w:color w:val="000000"/>
                <w:sz w:val="16"/>
                <w:szCs w:val="16"/>
              </w:rPr>
              <w:br/>
              <w:t>- Update Modules SI, SIII, and SV of the RMP as per DLP 30 March 2023.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C122EF" w:rsidRDefault="00222C69" w:rsidP="00F04608">
            <w:pPr>
              <w:pStyle w:val="Normal"/>
              <w:tabs>
                <w:tab w:val="left" w:pos="12600"/>
              </w:tabs>
              <w:jc w:val="center"/>
              <w:rPr>
                <w:rFonts w:ascii="Arial" w:hAnsi="Arial" w:cs="Arial"/>
                <w:b/>
                <w:i/>
                <w:color w:val="000000"/>
                <w:sz w:val="16"/>
                <w:szCs w:val="16"/>
              </w:rPr>
            </w:pPr>
            <w:r w:rsidRPr="00C122EF">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672F4A" w:rsidRDefault="00222C69" w:rsidP="00F04608">
            <w:pPr>
              <w:pStyle w:val="Normal"/>
              <w:tabs>
                <w:tab w:val="left" w:pos="12600"/>
              </w:tabs>
              <w:jc w:val="center"/>
              <w:rPr>
                <w:rFonts w:ascii="Arial" w:hAnsi="Arial" w:cs="Arial"/>
                <w:sz w:val="16"/>
                <w:szCs w:val="16"/>
              </w:rPr>
            </w:pPr>
            <w:r w:rsidRPr="00C122EF">
              <w:rPr>
                <w:rFonts w:ascii="Arial" w:hAnsi="Arial" w:cs="Arial"/>
                <w:sz w:val="16"/>
                <w:szCs w:val="16"/>
              </w:rPr>
              <w:t>UA/16879/01/01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6D6DF2" w:rsidRDefault="00222C69" w:rsidP="00F04608">
            <w:pPr>
              <w:pStyle w:val="Normal"/>
              <w:tabs>
                <w:tab w:val="left" w:pos="12600"/>
              </w:tabs>
              <w:rPr>
                <w:rFonts w:ascii="Arial" w:hAnsi="Arial" w:cs="Arial"/>
                <w:b/>
                <w:i/>
                <w:color w:val="000000"/>
                <w:sz w:val="16"/>
                <w:szCs w:val="16"/>
              </w:rPr>
            </w:pPr>
            <w:r w:rsidRPr="006D6DF2">
              <w:rPr>
                <w:rFonts w:ascii="Arial" w:hAnsi="Arial" w:cs="Arial"/>
                <w:b/>
                <w:sz w:val="16"/>
                <w:szCs w:val="16"/>
              </w:rPr>
              <w:t>СІБІНКВО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rPr>
                <w:rFonts w:ascii="Arial" w:hAnsi="Arial" w:cs="Arial"/>
                <w:color w:val="000000"/>
                <w:sz w:val="16"/>
                <w:szCs w:val="16"/>
                <w:lang w:val="ru-RU"/>
              </w:rPr>
            </w:pPr>
            <w:r w:rsidRPr="006D6DF2">
              <w:rPr>
                <w:rFonts w:ascii="Arial" w:hAnsi="Arial" w:cs="Arial"/>
                <w:color w:val="000000"/>
                <w:sz w:val="16"/>
                <w:szCs w:val="16"/>
                <w:lang w:val="ru-RU"/>
              </w:rPr>
              <w:t>таблетки, вкриті плівковою оболонкою, по 50 мг; по 7 таблеток, вкритих плівковою оболонкою, у блістері,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lang w:val="ru-RU"/>
              </w:rPr>
            </w:pPr>
            <w:r w:rsidRPr="006D6DF2">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 xml:space="preserve">Пфайзер Менюфекчуринг Дойчленд ГмбХ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 xml:space="preserve">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 Variation type IA. </w:t>
            </w:r>
            <w:r w:rsidRPr="006D6DF2">
              <w:rPr>
                <w:rFonts w:ascii="Arial" w:hAnsi="Arial" w:cs="Arial"/>
                <w:color w:val="000000"/>
                <w:sz w:val="16"/>
                <w:szCs w:val="16"/>
              </w:rPr>
              <w:br/>
              <w:t>To change the name and update the address of the site responsible for manufacturing and quality control testing of the active substance (Cibinqo and Vfend) and manufacturing of the active substance intermediate (Cibinqo only) from Pfizer Ireland Pharmaceuticals (Ringaskiddy API Plant, Ringaskiddy, County Cork, Ireland) to Pfizer Ireland Pharmaceuticals Unlimited Company (Ringaskiddy API Plant, Ringaskiddy, Co. Cork, P43 X336, Ireland). There is no change in the location of the site.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ind w:left="-185"/>
              <w:jc w:val="center"/>
              <w:rPr>
                <w:rFonts w:ascii="Arial" w:hAnsi="Arial" w:cs="Arial"/>
                <w:i/>
                <w:sz w:val="16"/>
                <w:szCs w:val="16"/>
              </w:rPr>
            </w:pPr>
            <w:r w:rsidRPr="006D6DF2">
              <w:rPr>
                <w:rFonts w:ascii="Arial" w:hAnsi="Arial" w:cs="Arial"/>
                <w:i/>
                <w:sz w:val="16"/>
                <w:szCs w:val="16"/>
              </w:rPr>
              <w:t xml:space="preserve">за </w:t>
            </w:r>
          </w:p>
          <w:p w:rsidR="00222C69" w:rsidRPr="006D6DF2" w:rsidRDefault="00222C69" w:rsidP="00F04608">
            <w:pPr>
              <w:pStyle w:val="Normal"/>
              <w:tabs>
                <w:tab w:val="left" w:pos="12600"/>
              </w:tabs>
              <w:ind w:left="-185"/>
              <w:jc w:val="center"/>
              <w:rPr>
                <w:rFonts w:ascii="Arial" w:hAnsi="Arial" w:cs="Arial"/>
                <w:b/>
                <w:i/>
                <w:color w:val="000000"/>
                <w:sz w:val="16"/>
                <w:szCs w:val="16"/>
              </w:rPr>
            </w:pPr>
            <w:r w:rsidRPr="006D6DF2">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sz w:val="16"/>
                <w:szCs w:val="16"/>
              </w:rPr>
            </w:pPr>
            <w:r w:rsidRPr="006D6DF2">
              <w:rPr>
                <w:rFonts w:ascii="Arial" w:hAnsi="Arial" w:cs="Arial"/>
                <w:sz w:val="16"/>
                <w:szCs w:val="16"/>
              </w:rPr>
              <w:t>UA/19698/01/01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6D6DF2" w:rsidRDefault="00222C69" w:rsidP="00F04608">
            <w:pPr>
              <w:pStyle w:val="Normal"/>
              <w:tabs>
                <w:tab w:val="left" w:pos="12600"/>
              </w:tabs>
              <w:rPr>
                <w:rFonts w:ascii="Arial" w:hAnsi="Arial" w:cs="Arial"/>
                <w:b/>
                <w:i/>
                <w:color w:val="000000"/>
                <w:sz w:val="16"/>
                <w:szCs w:val="16"/>
              </w:rPr>
            </w:pPr>
            <w:r w:rsidRPr="006D6DF2">
              <w:rPr>
                <w:rFonts w:ascii="Arial" w:hAnsi="Arial" w:cs="Arial"/>
                <w:b/>
                <w:sz w:val="16"/>
                <w:szCs w:val="16"/>
              </w:rPr>
              <w:t>СІБІНКВО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rPr>
                <w:rFonts w:ascii="Arial" w:hAnsi="Arial" w:cs="Arial"/>
                <w:color w:val="000000"/>
                <w:sz w:val="16"/>
                <w:szCs w:val="16"/>
                <w:lang w:val="ru-RU"/>
              </w:rPr>
            </w:pPr>
            <w:r w:rsidRPr="006D6DF2">
              <w:rPr>
                <w:rFonts w:ascii="Arial" w:hAnsi="Arial" w:cs="Arial"/>
                <w:color w:val="000000"/>
                <w:sz w:val="16"/>
                <w:szCs w:val="16"/>
                <w:lang w:val="ru-RU"/>
              </w:rPr>
              <w:t>таблетки, вкриті плівковою оболонкою, по 100 мг; по 7 таблеток, вкритих плівковою оболонкою, у блістері, по 4 або по 13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lang w:val="ru-RU"/>
              </w:rPr>
            </w:pPr>
            <w:r w:rsidRPr="006D6DF2">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 xml:space="preserve">Пфайзер Менюфекчуринг Дойчленд ГмбХ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 xml:space="preserve">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 Variation type IA. </w:t>
            </w:r>
            <w:r w:rsidRPr="006D6DF2">
              <w:rPr>
                <w:rFonts w:ascii="Arial" w:hAnsi="Arial" w:cs="Arial"/>
                <w:color w:val="000000"/>
                <w:sz w:val="16"/>
                <w:szCs w:val="16"/>
              </w:rPr>
              <w:br/>
              <w:t>To change the name and update the address of the site responsible for manufacturing and quality control testing of the active substance (Cibinqo and Vfend) and manufacturing of the active substance intermediate (Cibinqo only) from Pfizer Ireland Pharmaceuticals (Ringaskiddy API Plant, Ringaskiddy, County Cork, Ireland) to Pfizer Ireland Pharmaceuticals Unlimited Company (Ringaskiddy API Plant, Ringaskiddy, Co. Cork, P43 X336, Ireland). There is no change in the location of the site.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ind w:left="-185"/>
              <w:jc w:val="center"/>
              <w:rPr>
                <w:rFonts w:ascii="Arial" w:hAnsi="Arial" w:cs="Arial"/>
                <w:i/>
                <w:sz w:val="16"/>
                <w:szCs w:val="16"/>
              </w:rPr>
            </w:pPr>
            <w:r w:rsidRPr="006D6DF2">
              <w:rPr>
                <w:rFonts w:ascii="Arial" w:hAnsi="Arial" w:cs="Arial"/>
                <w:i/>
                <w:sz w:val="16"/>
                <w:szCs w:val="16"/>
              </w:rPr>
              <w:t xml:space="preserve">за </w:t>
            </w:r>
          </w:p>
          <w:p w:rsidR="00222C69" w:rsidRPr="006D6DF2" w:rsidRDefault="00222C69" w:rsidP="00F04608">
            <w:pPr>
              <w:pStyle w:val="Normal"/>
              <w:tabs>
                <w:tab w:val="left" w:pos="12600"/>
              </w:tabs>
              <w:ind w:left="-185"/>
              <w:jc w:val="center"/>
              <w:rPr>
                <w:rFonts w:ascii="Arial" w:hAnsi="Arial" w:cs="Arial"/>
                <w:b/>
                <w:i/>
                <w:color w:val="000000"/>
                <w:sz w:val="16"/>
                <w:szCs w:val="16"/>
              </w:rPr>
            </w:pPr>
            <w:r w:rsidRPr="006D6DF2">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sz w:val="16"/>
                <w:szCs w:val="16"/>
              </w:rPr>
            </w:pPr>
            <w:r w:rsidRPr="006D6DF2">
              <w:rPr>
                <w:rFonts w:ascii="Arial" w:hAnsi="Arial" w:cs="Arial"/>
                <w:sz w:val="16"/>
                <w:szCs w:val="16"/>
              </w:rPr>
              <w:t>UA/19698/01/02</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6D6DF2" w:rsidRDefault="00222C69" w:rsidP="00F04608">
            <w:pPr>
              <w:pStyle w:val="Normal"/>
              <w:tabs>
                <w:tab w:val="left" w:pos="12600"/>
              </w:tabs>
              <w:rPr>
                <w:rFonts w:ascii="Arial" w:hAnsi="Arial" w:cs="Arial"/>
                <w:b/>
                <w:i/>
                <w:color w:val="000000"/>
                <w:sz w:val="16"/>
                <w:szCs w:val="16"/>
              </w:rPr>
            </w:pPr>
            <w:r w:rsidRPr="006D6DF2">
              <w:rPr>
                <w:rFonts w:ascii="Arial" w:hAnsi="Arial" w:cs="Arial"/>
                <w:b/>
                <w:sz w:val="16"/>
                <w:szCs w:val="16"/>
              </w:rPr>
              <w:t>СІБІНКВО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rPr>
                <w:rFonts w:ascii="Arial" w:hAnsi="Arial" w:cs="Arial"/>
                <w:color w:val="000000"/>
                <w:sz w:val="16"/>
                <w:szCs w:val="16"/>
                <w:lang w:val="ru-RU"/>
              </w:rPr>
            </w:pPr>
            <w:r w:rsidRPr="006D6DF2">
              <w:rPr>
                <w:rFonts w:ascii="Arial" w:hAnsi="Arial" w:cs="Arial"/>
                <w:color w:val="000000"/>
                <w:sz w:val="16"/>
                <w:szCs w:val="16"/>
                <w:lang w:val="ru-RU"/>
              </w:rPr>
              <w:t>таблетки, вкриті плівковою оболонкою, по 200 мг; по 7 таблеток, вкритих плівковою оболонкою, у блістері, по 4 або по 13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lang w:val="ru-RU"/>
              </w:rPr>
            </w:pPr>
            <w:r w:rsidRPr="006D6DF2">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 xml:space="preserve">Пфайзер Менюфекчуринг Дойчленд ГмбХ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color w:val="000000"/>
                <w:sz w:val="16"/>
                <w:szCs w:val="16"/>
              </w:rPr>
            </w:pPr>
            <w:r w:rsidRPr="006D6DF2">
              <w:rPr>
                <w:rFonts w:ascii="Arial" w:hAnsi="Arial" w:cs="Arial"/>
                <w:color w:val="000000"/>
                <w:sz w:val="16"/>
                <w:szCs w:val="16"/>
              </w:rPr>
              <w:t xml:space="preserve">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 Variation type IA. </w:t>
            </w:r>
            <w:r w:rsidRPr="006D6DF2">
              <w:rPr>
                <w:rFonts w:ascii="Arial" w:hAnsi="Arial" w:cs="Arial"/>
                <w:color w:val="000000"/>
                <w:sz w:val="16"/>
                <w:szCs w:val="16"/>
              </w:rPr>
              <w:br/>
              <w:t>To change the name and update the address of the site responsible for manufacturing and quality control testing of the active substance (Cibinqo and Vfend) and manufacturing of the active substance intermediate (Cibinqo only) from Pfizer Ireland Pharmaceuticals (Ringaskiddy API Plant, Ringaskiddy, County Cork, Ireland) to Pfizer Ireland Pharmaceuticals Unlimited Company (Ringaskiddy API Plant, Ringaskiddy, Co. Cork, P43 X336, Ireland). There is no change in the location of the site.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ind w:left="-185"/>
              <w:jc w:val="center"/>
              <w:rPr>
                <w:rFonts w:ascii="Arial" w:hAnsi="Arial" w:cs="Arial"/>
                <w:i/>
                <w:sz w:val="16"/>
                <w:szCs w:val="16"/>
              </w:rPr>
            </w:pPr>
            <w:r w:rsidRPr="006D6DF2">
              <w:rPr>
                <w:rFonts w:ascii="Arial" w:hAnsi="Arial" w:cs="Arial"/>
                <w:i/>
                <w:sz w:val="16"/>
                <w:szCs w:val="16"/>
              </w:rPr>
              <w:t xml:space="preserve">за </w:t>
            </w:r>
          </w:p>
          <w:p w:rsidR="00222C69" w:rsidRPr="006D6DF2" w:rsidRDefault="00222C69" w:rsidP="00F04608">
            <w:pPr>
              <w:pStyle w:val="Normal"/>
              <w:tabs>
                <w:tab w:val="left" w:pos="12600"/>
              </w:tabs>
              <w:ind w:left="-185"/>
              <w:jc w:val="center"/>
              <w:rPr>
                <w:rFonts w:ascii="Arial" w:hAnsi="Arial" w:cs="Arial"/>
                <w:b/>
                <w:i/>
                <w:color w:val="000000"/>
                <w:sz w:val="16"/>
                <w:szCs w:val="16"/>
              </w:rPr>
            </w:pPr>
            <w:r w:rsidRPr="006D6DF2">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6D6DF2" w:rsidRDefault="00222C69" w:rsidP="00F04608">
            <w:pPr>
              <w:pStyle w:val="Normal"/>
              <w:tabs>
                <w:tab w:val="left" w:pos="12600"/>
              </w:tabs>
              <w:jc w:val="center"/>
              <w:rPr>
                <w:rFonts w:ascii="Arial" w:hAnsi="Arial" w:cs="Arial"/>
                <w:sz w:val="16"/>
                <w:szCs w:val="16"/>
              </w:rPr>
            </w:pPr>
            <w:r w:rsidRPr="006D6DF2">
              <w:rPr>
                <w:rFonts w:ascii="Arial" w:hAnsi="Arial" w:cs="Arial"/>
                <w:sz w:val="16"/>
                <w:szCs w:val="16"/>
              </w:rPr>
              <w:t>UA/19698/01/03</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8801C0" w:rsidRDefault="00222C69" w:rsidP="00F04608">
            <w:pPr>
              <w:tabs>
                <w:tab w:val="left" w:pos="12600"/>
              </w:tabs>
              <w:spacing w:line="276" w:lineRule="auto"/>
              <w:rPr>
                <w:rFonts w:ascii="Arial" w:hAnsi="Arial" w:cs="Arial"/>
                <w:b/>
                <w:i/>
                <w:color w:val="000000"/>
                <w:sz w:val="16"/>
                <w:szCs w:val="16"/>
              </w:rPr>
            </w:pPr>
            <w:r w:rsidRPr="008801C0">
              <w:rPr>
                <w:rFonts w:ascii="Arial" w:hAnsi="Arial" w:cs="Arial"/>
                <w:b/>
                <w:sz w:val="16"/>
                <w:szCs w:val="16"/>
              </w:rPr>
              <w:t>СІБРАВА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8801C0" w:rsidRDefault="00222C69" w:rsidP="00F04608">
            <w:pPr>
              <w:tabs>
                <w:tab w:val="left" w:pos="12600"/>
              </w:tabs>
              <w:spacing w:line="276" w:lineRule="auto"/>
              <w:rPr>
                <w:rFonts w:ascii="Arial" w:hAnsi="Arial" w:cs="Arial"/>
                <w:color w:val="000000"/>
                <w:sz w:val="16"/>
                <w:szCs w:val="16"/>
              </w:rPr>
            </w:pPr>
            <w:r w:rsidRPr="008801C0">
              <w:rPr>
                <w:rFonts w:ascii="Arial" w:hAnsi="Arial" w:cs="Arial"/>
                <w:color w:val="000000"/>
                <w:sz w:val="16"/>
                <w:szCs w:val="16"/>
              </w:rPr>
              <w:t>розчин для ін'єкцій, 284 мг/1,5 мл; по 1,5 мл розчину у попередньо наповненому шприці; по 1 попередньо наповненому шприцу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8801C0" w:rsidRDefault="00222C69" w:rsidP="00F04608">
            <w:pPr>
              <w:tabs>
                <w:tab w:val="left" w:pos="12600"/>
              </w:tabs>
              <w:spacing w:line="276" w:lineRule="auto"/>
              <w:jc w:val="center"/>
              <w:rPr>
                <w:rFonts w:ascii="Arial" w:hAnsi="Arial" w:cs="Arial"/>
                <w:color w:val="000000"/>
                <w:sz w:val="16"/>
                <w:szCs w:val="16"/>
              </w:rPr>
            </w:pPr>
            <w:r w:rsidRPr="008801C0">
              <w:rPr>
                <w:rFonts w:ascii="Arial" w:hAnsi="Arial" w:cs="Arial"/>
                <w:color w:val="000000"/>
                <w:sz w:val="16"/>
                <w:szCs w:val="16"/>
              </w:rPr>
              <w:t xml:space="preserve">Новартіс Оверсіз Інвестментс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8801C0" w:rsidRDefault="00222C69" w:rsidP="00F04608">
            <w:pPr>
              <w:tabs>
                <w:tab w:val="left" w:pos="12600"/>
              </w:tabs>
              <w:spacing w:line="276" w:lineRule="auto"/>
              <w:jc w:val="center"/>
              <w:rPr>
                <w:rFonts w:ascii="Arial" w:hAnsi="Arial" w:cs="Arial"/>
                <w:color w:val="000000"/>
                <w:sz w:val="16"/>
                <w:szCs w:val="16"/>
              </w:rPr>
            </w:pPr>
            <w:r w:rsidRPr="008801C0">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8801C0" w:rsidRDefault="00222C69" w:rsidP="00F04608">
            <w:pPr>
              <w:tabs>
                <w:tab w:val="left" w:pos="12600"/>
              </w:tabs>
              <w:spacing w:line="276" w:lineRule="auto"/>
              <w:jc w:val="center"/>
              <w:rPr>
                <w:rFonts w:ascii="Arial" w:hAnsi="Arial" w:cs="Arial"/>
                <w:color w:val="000000"/>
                <w:sz w:val="16"/>
                <w:szCs w:val="16"/>
              </w:rPr>
            </w:pPr>
            <w:r w:rsidRPr="008801C0">
              <w:rPr>
                <w:rFonts w:ascii="Arial" w:hAnsi="Arial" w:cs="Arial"/>
                <w:color w:val="000000"/>
                <w:sz w:val="16"/>
                <w:szCs w:val="16"/>
              </w:rPr>
              <w:t>виробництво, первинне пакування, вторинне пакування, контроль якості (частковий), випуск серій:</w:t>
            </w:r>
            <w:r w:rsidRPr="008801C0">
              <w:rPr>
                <w:rFonts w:ascii="Arial" w:hAnsi="Arial" w:cs="Arial"/>
                <w:color w:val="000000"/>
                <w:sz w:val="16"/>
                <w:szCs w:val="16"/>
              </w:rPr>
              <w:br/>
              <w:t>Новартіс Фармасьютикал Мануфактурінг ГмбХ, Австрія</w:t>
            </w:r>
            <w:r w:rsidRPr="008801C0">
              <w:rPr>
                <w:rFonts w:ascii="Arial" w:hAnsi="Arial" w:cs="Arial"/>
                <w:color w:val="000000"/>
                <w:sz w:val="16"/>
                <w:szCs w:val="16"/>
              </w:rPr>
              <w:br/>
              <w:t>випуск серій:</w:t>
            </w:r>
            <w:r w:rsidRPr="008801C0">
              <w:rPr>
                <w:rFonts w:ascii="Arial" w:hAnsi="Arial" w:cs="Arial"/>
                <w:color w:val="000000"/>
                <w:sz w:val="16"/>
                <w:szCs w:val="16"/>
              </w:rPr>
              <w:br/>
              <w:t>Сандоз ГмбХ, Австрія</w:t>
            </w:r>
            <w:r w:rsidRPr="008801C0">
              <w:rPr>
                <w:rFonts w:ascii="Arial" w:hAnsi="Arial" w:cs="Arial"/>
                <w:color w:val="000000"/>
                <w:sz w:val="16"/>
                <w:szCs w:val="16"/>
              </w:rPr>
              <w:br/>
              <w:t>випуск серій:</w:t>
            </w:r>
            <w:r w:rsidRPr="008801C0">
              <w:rPr>
                <w:rFonts w:ascii="Arial" w:hAnsi="Arial" w:cs="Arial"/>
                <w:color w:val="000000"/>
                <w:sz w:val="16"/>
                <w:szCs w:val="16"/>
              </w:rPr>
              <w:br/>
              <w:t>Новартіс Фарма ГмбХ, Німеччина</w:t>
            </w:r>
            <w:r w:rsidRPr="008801C0">
              <w:rPr>
                <w:rFonts w:ascii="Arial" w:hAnsi="Arial" w:cs="Arial"/>
                <w:color w:val="000000"/>
                <w:sz w:val="16"/>
                <w:szCs w:val="16"/>
              </w:rPr>
              <w:br/>
              <w:t>виробництво стерильного лікарського засобу - асептична підготовка Стерилізація - фільтрація, контроль якості (частковий), первинне пакування):</w:t>
            </w:r>
            <w:r w:rsidRPr="008801C0">
              <w:rPr>
                <w:rFonts w:ascii="Arial" w:hAnsi="Arial" w:cs="Arial"/>
                <w:color w:val="000000"/>
                <w:sz w:val="16"/>
                <w:szCs w:val="16"/>
              </w:rPr>
              <w:br/>
              <w:t>Корден Фарма С.п.А, Підрозділ UP3, Італiя</w:t>
            </w:r>
            <w:r w:rsidRPr="008801C0">
              <w:rPr>
                <w:rFonts w:ascii="Arial" w:hAnsi="Arial" w:cs="Arial"/>
                <w:color w:val="000000"/>
                <w:sz w:val="16"/>
                <w:szCs w:val="16"/>
              </w:rPr>
              <w:br/>
              <w:t>вторинне пакування:</w:t>
            </w:r>
            <w:r w:rsidRPr="008801C0">
              <w:rPr>
                <w:rFonts w:ascii="Arial" w:hAnsi="Arial" w:cs="Arial"/>
                <w:color w:val="000000"/>
                <w:sz w:val="16"/>
                <w:szCs w:val="16"/>
              </w:rPr>
              <w:br/>
              <w:t>Корден Фарма С.п.А., Італія</w:t>
            </w:r>
            <w:r w:rsidRPr="008801C0">
              <w:rPr>
                <w:rFonts w:ascii="Arial" w:hAnsi="Arial" w:cs="Arial"/>
                <w:color w:val="000000"/>
                <w:sz w:val="16"/>
                <w:szCs w:val="16"/>
              </w:rPr>
              <w:br/>
              <w:t>вторинне пакування:</w:t>
            </w:r>
            <w:r w:rsidRPr="008801C0">
              <w:rPr>
                <w:rFonts w:ascii="Arial" w:hAnsi="Arial" w:cs="Arial"/>
                <w:color w:val="000000"/>
                <w:sz w:val="16"/>
                <w:szCs w:val="16"/>
              </w:rPr>
              <w:br/>
              <w:t>Фармлог Фарма Лоджистік ГмбХ, Німеччина</w:t>
            </w:r>
            <w:r w:rsidRPr="008801C0">
              <w:rPr>
                <w:rFonts w:ascii="Arial" w:hAnsi="Arial" w:cs="Arial"/>
                <w:color w:val="000000"/>
                <w:sz w:val="16"/>
                <w:szCs w:val="16"/>
              </w:rPr>
              <w:br/>
              <w:t>вторинне пакування:</w:t>
            </w:r>
            <w:r w:rsidRPr="008801C0">
              <w:rPr>
                <w:rFonts w:ascii="Arial" w:hAnsi="Arial" w:cs="Arial"/>
                <w:color w:val="000000"/>
                <w:sz w:val="16"/>
                <w:szCs w:val="16"/>
              </w:rPr>
              <w:br/>
              <w:t>Делфарм Хюнінг САС, Францiя</w:t>
            </w:r>
            <w:r w:rsidRPr="008801C0">
              <w:rPr>
                <w:rFonts w:ascii="Arial" w:hAnsi="Arial" w:cs="Arial"/>
                <w:color w:val="000000"/>
                <w:sz w:val="16"/>
                <w:szCs w:val="16"/>
              </w:rPr>
              <w:br/>
              <w:t>вторинне пакування:</w:t>
            </w:r>
            <w:r w:rsidRPr="008801C0">
              <w:rPr>
                <w:rFonts w:ascii="Arial" w:hAnsi="Arial" w:cs="Arial"/>
                <w:color w:val="000000"/>
                <w:sz w:val="16"/>
                <w:szCs w:val="16"/>
              </w:rPr>
              <w:br/>
              <w:t>Пікінг Фарма С.А., Іспанiя</w:t>
            </w:r>
            <w:r w:rsidRPr="008801C0">
              <w:rPr>
                <w:rFonts w:ascii="Arial" w:hAnsi="Arial" w:cs="Arial"/>
                <w:color w:val="000000"/>
                <w:sz w:val="16"/>
                <w:szCs w:val="16"/>
              </w:rPr>
              <w:br/>
              <w:t>вторинне пакування:</w:t>
            </w:r>
            <w:r w:rsidRPr="008801C0">
              <w:rPr>
                <w:rFonts w:ascii="Arial" w:hAnsi="Arial" w:cs="Arial"/>
                <w:color w:val="000000"/>
                <w:sz w:val="16"/>
                <w:szCs w:val="16"/>
              </w:rPr>
              <w:br/>
              <w:t>ЮПС Хелскер Італія С.Р.Л., Італiя</w:t>
            </w:r>
            <w:r w:rsidRPr="008801C0">
              <w:rPr>
                <w:rFonts w:ascii="Arial" w:hAnsi="Arial" w:cs="Arial"/>
                <w:color w:val="000000"/>
                <w:sz w:val="16"/>
                <w:szCs w:val="16"/>
              </w:rPr>
              <w:br/>
              <w:t>контроль якості (фізико-хімічний):</w:t>
            </w:r>
            <w:r w:rsidRPr="008801C0">
              <w:rPr>
                <w:rFonts w:ascii="Arial" w:hAnsi="Arial" w:cs="Arial"/>
                <w:color w:val="000000"/>
                <w:sz w:val="16"/>
                <w:szCs w:val="16"/>
              </w:rPr>
              <w:br/>
              <w:t>Челаб С.р.л., Італiя</w:t>
            </w:r>
            <w:r w:rsidRPr="008801C0">
              <w:rPr>
                <w:rFonts w:ascii="Arial" w:hAnsi="Arial" w:cs="Arial"/>
                <w:color w:val="000000"/>
                <w:sz w:val="16"/>
                <w:szCs w:val="16"/>
              </w:rPr>
              <w:br/>
              <w:t>контроль якості (частковий):</w:t>
            </w:r>
            <w:r w:rsidRPr="008801C0">
              <w:rPr>
                <w:rFonts w:ascii="Arial" w:hAnsi="Arial" w:cs="Arial"/>
                <w:color w:val="000000"/>
                <w:sz w:val="16"/>
                <w:szCs w:val="16"/>
              </w:rPr>
              <w:br/>
              <w:t>Новартіс Фармасьютикал Мануфактурінг ЛЛС, Словенія</w:t>
            </w:r>
            <w:r w:rsidRPr="008801C0">
              <w:rPr>
                <w:rFonts w:ascii="Arial" w:hAnsi="Arial" w:cs="Arial"/>
                <w:color w:val="000000"/>
                <w:sz w:val="16"/>
                <w:szCs w:val="16"/>
              </w:rPr>
              <w:br/>
              <w:t>контроль якості (частковий):</w:t>
            </w:r>
            <w:r w:rsidRPr="008801C0">
              <w:rPr>
                <w:rFonts w:ascii="Arial" w:hAnsi="Arial" w:cs="Arial"/>
                <w:color w:val="000000"/>
                <w:sz w:val="16"/>
                <w:szCs w:val="16"/>
              </w:rPr>
              <w:br/>
              <w:t>Лек Фармасьютикалс д.д., Словенія</w:t>
            </w:r>
            <w:r w:rsidRPr="008801C0">
              <w:rPr>
                <w:rFonts w:ascii="Arial" w:hAnsi="Arial" w:cs="Arial"/>
                <w:color w:val="000000"/>
                <w:sz w:val="16"/>
                <w:szCs w:val="16"/>
              </w:rPr>
              <w:br/>
              <w:t>контроль якості (частковий):</w:t>
            </w:r>
            <w:r w:rsidRPr="008801C0">
              <w:rPr>
                <w:rFonts w:ascii="Arial" w:hAnsi="Arial" w:cs="Arial"/>
                <w:color w:val="000000"/>
                <w:sz w:val="16"/>
                <w:szCs w:val="16"/>
              </w:rPr>
              <w:br/>
              <w:t>Новартіс Фармасьютикал Мануфактурінг ЛЛС, Словенія</w:t>
            </w:r>
            <w:r w:rsidRPr="008801C0">
              <w:rPr>
                <w:rFonts w:ascii="Arial" w:hAnsi="Arial" w:cs="Arial"/>
                <w:color w:val="000000"/>
                <w:sz w:val="16"/>
                <w:szCs w:val="16"/>
              </w:rPr>
              <w:br/>
              <w:t>контроль якості (частковий):</w:t>
            </w:r>
            <w:r w:rsidRPr="008801C0">
              <w:rPr>
                <w:rFonts w:ascii="Arial" w:hAnsi="Arial" w:cs="Arial"/>
                <w:color w:val="000000"/>
                <w:sz w:val="16"/>
                <w:szCs w:val="16"/>
              </w:rPr>
              <w:br/>
              <w:t>Новартіс Фарма Штейн АГ Текнікал Оперейшнз Швейц, Штейн Стерайлз, Швейцарія</w:t>
            </w:r>
            <w:r w:rsidRPr="008801C0">
              <w:rPr>
                <w:rFonts w:ascii="Arial" w:hAnsi="Arial" w:cs="Arial"/>
                <w:color w:val="000000"/>
                <w:sz w:val="16"/>
                <w:szCs w:val="16"/>
              </w:rPr>
              <w:br/>
              <w:t>контроль якості (частковий):</w:t>
            </w:r>
            <w:r w:rsidRPr="008801C0">
              <w:rPr>
                <w:rFonts w:ascii="Arial" w:hAnsi="Arial" w:cs="Arial"/>
                <w:color w:val="000000"/>
                <w:sz w:val="16"/>
                <w:szCs w:val="16"/>
              </w:rPr>
              <w:br/>
              <w:t>Новартіс Фармасьютикал Мануфактурінг ГмбХ, 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8801C0" w:rsidRDefault="00222C69" w:rsidP="00F04608">
            <w:pPr>
              <w:tabs>
                <w:tab w:val="left" w:pos="12600"/>
              </w:tabs>
              <w:spacing w:line="276" w:lineRule="auto"/>
              <w:jc w:val="center"/>
              <w:rPr>
                <w:rFonts w:ascii="Arial" w:hAnsi="Arial" w:cs="Arial"/>
                <w:color w:val="000000"/>
                <w:sz w:val="16"/>
                <w:szCs w:val="16"/>
              </w:rPr>
            </w:pPr>
            <w:r w:rsidRPr="008801C0">
              <w:rPr>
                <w:rFonts w:ascii="Arial" w:hAnsi="Arial" w:cs="Arial"/>
                <w:color w:val="000000"/>
                <w:sz w:val="16"/>
                <w:szCs w:val="16"/>
              </w:rPr>
              <w:t>Австрія/ Німеччина/ Італія/ Іспанiя/ Словенія/ 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E23557" w:rsidRDefault="00222C69" w:rsidP="00F04608">
            <w:pPr>
              <w:tabs>
                <w:tab w:val="left" w:pos="12600"/>
              </w:tabs>
              <w:spacing w:line="276" w:lineRule="auto"/>
              <w:jc w:val="center"/>
              <w:rPr>
                <w:rFonts w:ascii="Arial" w:hAnsi="Arial" w:cs="Arial"/>
                <w:color w:val="000000"/>
                <w:sz w:val="16"/>
                <w:szCs w:val="16"/>
                <w:lang w:val="en-US"/>
              </w:rPr>
            </w:pPr>
            <w:r w:rsidRPr="00E23557">
              <w:rPr>
                <w:rFonts w:ascii="Arial" w:hAnsi="Arial" w:cs="Arial"/>
                <w:color w:val="000000"/>
                <w:sz w:val="16"/>
                <w:szCs w:val="16"/>
                <w:lang w:val="en-US"/>
              </w:rPr>
              <w:t xml:space="preserve">B.I.a.l.z, IB - Change in the manufacturer of AS or of a starting material/reagent/intermediate for AS - Other variation: </w:t>
            </w:r>
            <w:r w:rsidRPr="00E23557">
              <w:rPr>
                <w:rFonts w:ascii="Arial" w:hAnsi="Arial" w:cs="Arial"/>
                <w:color w:val="000000"/>
                <w:sz w:val="16"/>
                <w:szCs w:val="16"/>
                <w:lang w:val="en-US"/>
              </w:rPr>
              <w:br/>
              <w:t xml:space="preserve">To add Novartis Pharma Schweizerhalle AG, Rothausstrasse, Pratteln, Bl, 4133, Switzerland, as an alternative site responsible for the manufacturing of the active substance inclisiran sodium used in the manufacturing process of the active substance inclisiran sodium. </w:t>
            </w:r>
            <w:r w:rsidRPr="00E23557">
              <w:rPr>
                <w:rFonts w:ascii="Arial" w:hAnsi="Arial" w:cs="Arial"/>
                <w:color w:val="000000"/>
                <w:sz w:val="16"/>
                <w:szCs w:val="16"/>
                <w:lang w:val="en-US"/>
              </w:rPr>
              <w:br/>
              <w:t xml:space="preserve">B.I.a.l.z, IB - Change in the manufacturer of AS or of a starting material/reagent/intermediate for AS - Other variation: </w:t>
            </w:r>
            <w:r w:rsidRPr="00E23557">
              <w:rPr>
                <w:rFonts w:ascii="Arial" w:hAnsi="Arial" w:cs="Arial"/>
                <w:color w:val="000000"/>
                <w:sz w:val="16"/>
                <w:szCs w:val="16"/>
                <w:lang w:val="en-US"/>
              </w:rPr>
              <w:br/>
              <w:t xml:space="preserve">To add Primopus AG, Rothausstrasse 61, 4132 Muttenz, Switzerland, as an alternative site responsible for the manufacturing of the starting material phosphoramidites used in the manufacturing process of the active substance inclisiran sodium. </w:t>
            </w:r>
            <w:r w:rsidRPr="00E23557">
              <w:rPr>
                <w:rFonts w:ascii="Arial" w:hAnsi="Arial" w:cs="Arial"/>
                <w:color w:val="000000"/>
                <w:sz w:val="16"/>
                <w:szCs w:val="16"/>
                <w:lang w:val="en-US"/>
              </w:rPr>
              <w:br/>
              <w:t xml:space="preserve">B.I.a.l.z, IB - Change in the manufacturer of AS or of a starting material/reagent/intermediate for AS - Other variation: </w:t>
            </w:r>
            <w:r w:rsidRPr="00E23557">
              <w:rPr>
                <w:rFonts w:ascii="Arial" w:hAnsi="Arial" w:cs="Arial"/>
                <w:color w:val="000000"/>
                <w:sz w:val="16"/>
                <w:szCs w:val="16"/>
                <w:lang w:val="en-US"/>
              </w:rPr>
              <w:br/>
              <w:t xml:space="preserve">To add Shanghai Desano Chemical Pharmaceutical Co., Ltd., No. 417 Binhai Road, Laogang Town, Pudong New Area, Shanghai, 201302, China as an alternative site responsible for the manufacturing of the starting material phosphoramidites used in the manufacturing process of the active substance inclisiran sodium. </w:t>
            </w:r>
            <w:r w:rsidRPr="00E23557">
              <w:rPr>
                <w:rFonts w:ascii="Arial" w:hAnsi="Arial" w:cs="Arial"/>
                <w:color w:val="000000"/>
                <w:sz w:val="16"/>
                <w:szCs w:val="16"/>
                <w:lang w:val="en-US"/>
              </w:rPr>
              <w:br/>
              <w:t xml:space="preserve">B.I.a.l.f, IA - Change in the manufacturer of AS or of a starting material/reagent/intermediate for AS - Changes to quality control testing arrangements for the AS -replacement or addition of a site where batch control/testing takes place: </w:t>
            </w:r>
            <w:r w:rsidRPr="00E23557">
              <w:rPr>
                <w:rFonts w:ascii="Arial" w:hAnsi="Arial" w:cs="Arial"/>
                <w:color w:val="000000"/>
                <w:sz w:val="16"/>
                <w:szCs w:val="16"/>
                <w:lang w:val="en-US"/>
              </w:rPr>
              <w:br/>
              <w:t xml:space="preserve">To add Lek Pharmaceuticals d.d., Verovskova Ulica 57, Ljubljana, 1526, Slovenia as an alternative site responsible for quality control of the active substance inclisiran sodium. </w:t>
            </w:r>
            <w:r w:rsidRPr="00E23557">
              <w:rPr>
                <w:rFonts w:ascii="Arial" w:hAnsi="Arial" w:cs="Arial"/>
                <w:color w:val="000000"/>
                <w:sz w:val="16"/>
                <w:szCs w:val="16"/>
                <w:lang w:val="en-US"/>
              </w:rPr>
              <w:br/>
              <w:t xml:space="preserve">B.I.a.l.f, IA - Change in the manufacturer of AS or of a starting material/reagent/intermediate for AS - Changes to quality control testing arrangements for the AS -replacement or addition of a site where batch control/testing takes place: </w:t>
            </w:r>
            <w:r w:rsidRPr="00E23557">
              <w:rPr>
                <w:rFonts w:ascii="Arial" w:hAnsi="Arial" w:cs="Arial"/>
                <w:color w:val="000000"/>
                <w:sz w:val="16"/>
                <w:szCs w:val="16"/>
                <w:lang w:val="en-US"/>
              </w:rPr>
              <w:br/>
              <w:t xml:space="preserve">To add Novartis Pharmaceutical Manufacturing LLC, Verovskova Ulica 57, Ljubljana, 1000, Slovenia as an alternative site responsible for quality control of the active substance inclisiran sodium. </w:t>
            </w:r>
            <w:r w:rsidRPr="00E23557">
              <w:rPr>
                <w:rFonts w:ascii="Arial" w:hAnsi="Arial" w:cs="Arial"/>
                <w:color w:val="000000"/>
                <w:sz w:val="16"/>
                <w:szCs w:val="16"/>
                <w:lang w:val="en-US"/>
              </w:rPr>
              <w:br/>
              <w:t xml:space="preserve">B.I.a.l.f, IA - Change in the manufacturer of AS or of a starting material/reagent/intermediate for AS - Changes to quality control testing arrangements for the AS -replacement or addition of a site where batch control/testing takes place: </w:t>
            </w:r>
            <w:r w:rsidRPr="00E23557">
              <w:rPr>
                <w:rFonts w:ascii="Arial" w:hAnsi="Arial" w:cs="Arial"/>
                <w:color w:val="000000"/>
                <w:sz w:val="16"/>
                <w:szCs w:val="16"/>
                <w:lang w:val="en-US"/>
              </w:rPr>
              <w:br/>
              <w:t xml:space="preserve">To add Novartis Pharmaceutical Manufacturing LLC, Kolodvorska Cesta 27, Menges, 1234, Slovenia, as an alternative site responsible for quality control of the active substance inclisiran sodium. </w:t>
            </w:r>
            <w:r w:rsidRPr="00E23557">
              <w:rPr>
                <w:rFonts w:ascii="Arial" w:hAnsi="Arial" w:cs="Arial"/>
                <w:color w:val="000000"/>
                <w:sz w:val="16"/>
                <w:szCs w:val="16"/>
                <w:lang w:val="en-US"/>
              </w:rPr>
              <w:br/>
              <w:t xml:space="preserve">B.II.b,4.a, IB - Change in the batch size (including batch size ranges) of the finished product - Up to 10-fold compared to the originally approved batch size: </w:t>
            </w:r>
            <w:r w:rsidRPr="00E23557">
              <w:rPr>
                <w:rFonts w:ascii="Arial" w:hAnsi="Arial" w:cs="Arial"/>
                <w:color w:val="000000"/>
                <w:sz w:val="16"/>
                <w:szCs w:val="16"/>
                <w:lang w:val="en-US"/>
              </w:rPr>
              <w:br/>
              <w:t xml:space="preserve">To increase the batch size of the finished product for Inclisiran 284 mg/1.5 mL Solution for injection in pre-filled syringe manufactured at Novartis Pharmaceutical Manufacturing GmbH from 18 - 60 L to 18 - 90 L. </w:t>
            </w:r>
            <w:r w:rsidRPr="00E23557">
              <w:rPr>
                <w:rFonts w:ascii="Arial" w:hAnsi="Arial" w:cs="Arial"/>
                <w:color w:val="000000"/>
                <w:sz w:val="16"/>
                <w:szCs w:val="16"/>
                <w:lang w:val="en-US"/>
              </w:rPr>
              <w:br/>
              <w:t xml:space="preserve">B.II.b.3,a, IA - Change in the manufacturing process of the finished or intermediate product - Minor change in the manufacturing process: </w:t>
            </w:r>
            <w:r w:rsidRPr="00E23557">
              <w:rPr>
                <w:rFonts w:ascii="Arial" w:hAnsi="Arial" w:cs="Arial"/>
                <w:color w:val="000000"/>
                <w:sz w:val="16"/>
                <w:szCs w:val="16"/>
                <w:lang w:val="en-US"/>
              </w:rPr>
              <w:br/>
              <w:t>Minor change in the manufacturing process of the finished product at the microbial filtration stage with the aim to optimize the production process for 90 L batch size.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8801C0" w:rsidRDefault="00222C69" w:rsidP="00F04608">
            <w:pPr>
              <w:tabs>
                <w:tab w:val="left" w:pos="12600"/>
              </w:tabs>
              <w:spacing w:line="276" w:lineRule="auto"/>
              <w:ind w:left="-185"/>
              <w:jc w:val="center"/>
              <w:rPr>
                <w:rFonts w:ascii="Arial" w:hAnsi="Arial" w:cs="Arial"/>
                <w:i/>
                <w:sz w:val="16"/>
                <w:szCs w:val="16"/>
              </w:rPr>
            </w:pPr>
            <w:r w:rsidRPr="008801C0">
              <w:rPr>
                <w:rFonts w:ascii="Arial" w:hAnsi="Arial" w:cs="Arial"/>
                <w:i/>
                <w:sz w:val="16"/>
                <w:szCs w:val="16"/>
              </w:rPr>
              <w:t xml:space="preserve">за </w:t>
            </w:r>
          </w:p>
          <w:p w:rsidR="00222C69" w:rsidRPr="008801C0" w:rsidRDefault="00222C69" w:rsidP="00F04608">
            <w:pPr>
              <w:tabs>
                <w:tab w:val="left" w:pos="12600"/>
              </w:tabs>
              <w:spacing w:line="276" w:lineRule="auto"/>
              <w:ind w:left="-185"/>
              <w:jc w:val="center"/>
              <w:rPr>
                <w:rFonts w:ascii="Arial" w:hAnsi="Arial" w:cs="Arial"/>
                <w:b/>
                <w:i/>
                <w:color w:val="000000"/>
                <w:sz w:val="16"/>
                <w:szCs w:val="16"/>
              </w:rPr>
            </w:pPr>
            <w:r w:rsidRPr="008801C0">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8801C0" w:rsidRDefault="00222C69" w:rsidP="00F04608">
            <w:pPr>
              <w:tabs>
                <w:tab w:val="left" w:pos="12600"/>
              </w:tabs>
              <w:spacing w:line="276" w:lineRule="auto"/>
              <w:jc w:val="center"/>
              <w:rPr>
                <w:rFonts w:ascii="Arial" w:hAnsi="Arial" w:cs="Arial"/>
                <w:sz w:val="16"/>
                <w:szCs w:val="16"/>
              </w:rPr>
            </w:pPr>
            <w:r w:rsidRPr="008801C0">
              <w:rPr>
                <w:rFonts w:ascii="Arial" w:hAnsi="Arial" w:cs="Arial"/>
                <w:sz w:val="16"/>
                <w:szCs w:val="16"/>
              </w:rPr>
              <w:t>UA/19037/01/01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5F05F9" w:rsidRDefault="00222C69" w:rsidP="00F04608">
            <w:pPr>
              <w:pStyle w:val="Normal"/>
              <w:tabs>
                <w:tab w:val="left" w:pos="12600"/>
              </w:tabs>
              <w:rPr>
                <w:rFonts w:ascii="Arial" w:hAnsi="Arial" w:cs="Arial"/>
                <w:b/>
                <w:i/>
                <w:color w:val="000000"/>
                <w:sz w:val="16"/>
                <w:szCs w:val="16"/>
              </w:rPr>
            </w:pPr>
            <w:r w:rsidRPr="005F05F9">
              <w:rPr>
                <w:rFonts w:ascii="Arial" w:hAnsi="Arial" w:cs="Arial"/>
                <w:b/>
                <w:sz w:val="16"/>
                <w:szCs w:val="16"/>
              </w:rPr>
              <w:t>ТІБСОВО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rPr>
                <w:rFonts w:ascii="Arial" w:hAnsi="Arial" w:cs="Arial"/>
                <w:color w:val="000000"/>
                <w:sz w:val="16"/>
                <w:szCs w:val="16"/>
                <w:lang w:val="ru-RU"/>
              </w:rPr>
            </w:pPr>
            <w:r w:rsidRPr="005F05F9">
              <w:rPr>
                <w:rFonts w:ascii="Arial" w:hAnsi="Arial" w:cs="Arial"/>
                <w:color w:val="000000"/>
                <w:sz w:val="16"/>
                <w:szCs w:val="16"/>
                <w:lang w:val="ru-RU"/>
              </w:rPr>
              <w:t>таблетки, вкриті плівковою оболонкою, 250 мг; по 60 таблеток у пляшці, по 1 пляшці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 xml:space="preserve">Відповідальний за первинне та вторинне пакування: </w:t>
            </w:r>
          </w:p>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 xml:space="preserve">Алмак Фарма Сервісіз Лімітед, </w:t>
            </w:r>
          </w:p>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Велика Британiя; Відповідальний за випуск серії готового лікарського засобу: Лабораторії Серв'є Індастрі, Францiя; Відповідальний за виробництво готового лікарського засобу in bulk. Відповідальний за випробування в рамках контролю якості готового лікарського засобу: Патеон Інк., Канада; Відповідальний за випробування в рамках контролю якості за показником дослідження стабільності твердодисперсного проміжного продукту івосиденібу та готового лікарського засобу: ППД Девелопмент, Л.П., Сполучені Штати Америки (США); Відповідальний за виробництво готового лікарського засобу in bulk. Відповідальний за випробування в рамках контролю якості готового лікарського засобу:</w:t>
            </w:r>
            <w:r w:rsidRPr="005F05F9">
              <w:rPr>
                <w:rFonts w:ascii="Arial" w:hAnsi="Arial" w:cs="Arial"/>
                <w:color w:val="000000"/>
                <w:sz w:val="16"/>
                <w:szCs w:val="16"/>
              </w:rPr>
              <w:br/>
              <w:t>Роттендорф Фарма ГмбХ, Німеччина;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Ховіон ЛЛС, Сполучені Штати Америки (США);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Ховіон Фармасіенсія С.А., Португалія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Велика Британія/</w:t>
            </w:r>
          </w:p>
          <w:p w:rsidR="00222C69" w:rsidRPr="005F05F9" w:rsidRDefault="00222C69" w:rsidP="00F04608">
            <w:pPr>
              <w:pStyle w:val="Normal"/>
              <w:tabs>
                <w:tab w:val="left" w:pos="12600"/>
              </w:tabs>
              <w:jc w:val="center"/>
              <w:rPr>
                <w:rFonts w:ascii="Arial" w:hAnsi="Arial" w:cs="Arial"/>
                <w:color w:val="000000"/>
                <w:sz w:val="16"/>
                <w:szCs w:val="16"/>
              </w:rPr>
            </w:pPr>
            <w:r w:rsidRPr="005F05F9">
              <w:rPr>
                <w:rFonts w:ascii="Arial" w:hAnsi="Arial" w:cs="Arial"/>
                <w:color w:val="000000"/>
                <w:sz w:val="16"/>
                <w:szCs w:val="16"/>
              </w:rPr>
              <w:t>Франція/</w:t>
            </w:r>
          </w:p>
          <w:p w:rsidR="00222C69" w:rsidRPr="005F05F9" w:rsidRDefault="00222C69" w:rsidP="00F04608">
            <w:pPr>
              <w:pStyle w:val="Normal"/>
              <w:tabs>
                <w:tab w:val="left" w:pos="12600"/>
              </w:tabs>
              <w:jc w:val="center"/>
              <w:rPr>
                <w:rFonts w:ascii="Arial" w:hAnsi="Arial" w:cs="Arial"/>
                <w:color w:val="000000"/>
                <w:sz w:val="16"/>
                <w:szCs w:val="16"/>
                <w:lang w:val="ru-RU"/>
              </w:rPr>
            </w:pPr>
            <w:r w:rsidRPr="005F05F9">
              <w:rPr>
                <w:rFonts w:ascii="Arial" w:hAnsi="Arial" w:cs="Arial"/>
                <w:color w:val="000000"/>
                <w:sz w:val="16"/>
                <w:szCs w:val="16"/>
                <w:lang w:val="ru-RU"/>
              </w:rPr>
              <w:t>Сполучені Штати Америки (США)/</w:t>
            </w:r>
          </w:p>
          <w:p w:rsidR="00222C69" w:rsidRPr="005F05F9" w:rsidRDefault="00222C69" w:rsidP="00F04608">
            <w:pPr>
              <w:pStyle w:val="Normal"/>
              <w:tabs>
                <w:tab w:val="left" w:pos="12600"/>
              </w:tabs>
              <w:jc w:val="center"/>
              <w:rPr>
                <w:rFonts w:ascii="Arial" w:hAnsi="Arial" w:cs="Arial"/>
                <w:color w:val="000000"/>
                <w:sz w:val="16"/>
                <w:szCs w:val="16"/>
                <w:lang w:val="ru-RU"/>
              </w:rPr>
            </w:pPr>
            <w:r w:rsidRPr="005F05F9">
              <w:rPr>
                <w:rFonts w:ascii="Arial" w:hAnsi="Arial" w:cs="Arial"/>
                <w:color w:val="000000"/>
                <w:sz w:val="16"/>
                <w:szCs w:val="16"/>
                <w:lang w:val="ru-RU"/>
              </w:rPr>
              <w:t>Канада/</w:t>
            </w:r>
          </w:p>
          <w:p w:rsidR="00222C69" w:rsidRPr="005F05F9" w:rsidRDefault="00222C69" w:rsidP="00F04608">
            <w:pPr>
              <w:pStyle w:val="Normal"/>
              <w:tabs>
                <w:tab w:val="left" w:pos="12600"/>
              </w:tabs>
              <w:jc w:val="center"/>
              <w:rPr>
                <w:rFonts w:ascii="Arial" w:hAnsi="Arial" w:cs="Arial"/>
                <w:color w:val="000000"/>
                <w:sz w:val="16"/>
                <w:szCs w:val="16"/>
                <w:lang w:val="ru-RU"/>
              </w:rPr>
            </w:pPr>
            <w:r w:rsidRPr="005F05F9">
              <w:rPr>
                <w:rFonts w:ascii="Arial" w:hAnsi="Arial" w:cs="Arial"/>
                <w:color w:val="000000"/>
                <w:sz w:val="16"/>
                <w:szCs w:val="16"/>
                <w:lang w:val="ru-RU"/>
              </w:rPr>
              <w:t>Німеччина/</w:t>
            </w:r>
          </w:p>
          <w:p w:rsidR="00222C69" w:rsidRPr="005F05F9" w:rsidRDefault="00222C69" w:rsidP="00F04608">
            <w:pPr>
              <w:pStyle w:val="Normal"/>
              <w:tabs>
                <w:tab w:val="left" w:pos="12600"/>
              </w:tabs>
              <w:jc w:val="center"/>
              <w:rPr>
                <w:rFonts w:ascii="Arial" w:hAnsi="Arial" w:cs="Arial"/>
                <w:color w:val="000000"/>
                <w:sz w:val="16"/>
                <w:szCs w:val="16"/>
                <w:lang w:val="ru-RU"/>
              </w:rPr>
            </w:pPr>
            <w:r w:rsidRPr="005F05F9">
              <w:rPr>
                <w:rFonts w:ascii="Arial" w:hAnsi="Arial" w:cs="Arial"/>
                <w:color w:val="000000"/>
                <w:sz w:val="16"/>
                <w:szCs w:val="16"/>
                <w:lang w:val="ru-RU"/>
              </w:rPr>
              <w:t>Португалія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color w:val="000000"/>
                <w:sz w:val="16"/>
                <w:szCs w:val="16"/>
                <w:lang w:val="ru-RU"/>
              </w:rPr>
            </w:pPr>
            <w:r w:rsidRPr="005F05F9">
              <w:rPr>
                <w:rFonts w:ascii="Arial" w:hAnsi="Arial" w:cs="Arial"/>
                <w:b/>
                <w:color w:val="000000"/>
                <w:sz w:val="16"/>
                <w:szCs w:val="16"/>
              </w:rPr>
              <w:t>Type II, C.I.11. b - Introduction of, or change(s) to, the obligations and conditions of a marketing authorisation, including the risk management plan. Implementation of change(s) which require to be further substantiated by new additional data to be submitted by the MAH where significant assessment by the competent authority is required</w:t>
            </w:r>
            <w:r w:rsidRPr="005F05F9">
              <w:rPr>
                <w:rFonts w:ascii="Arial" w:hAnsi="Arial" w:cs="Arial"/>
                <w:color w:val="000000"/>
                <w:sz w:val="16"/>
                <w:szCs w:val="16"/>
              </w:rPr>
              <w:t xml:space="preserve"> - Submission of an updated RMP version 3.0 for TIBSOVO and a replacement study protocol for study S095031-218. This is a phase 1, multicenter, open-label, safety and pharmacokinetic study of orally administered ivosidenib in participants with IDHl-mutated malignancies and hepatic or renal impairment. Study milestones in RMP were updated accordingly. Зміни внесено до наступних частин ПУР: </w:t>
            </w:r>
            <w:r w:rsidRPr="005F05F9">
              <w:rPr>
                <w:rFonts w:ascii="Arial" w:hAnsi="Arial" w:cs="Arial"/>
                <w:color w:val="000000"/>
                <w:sz w:val="16"/>
                <w:szCs w:val="16"/>
                <w:u w:val="single"/>
              </w:rPr>
              <w:t>Частина II: Специфікація з безпеки:</w:t>
            </w:r>
            <w:r w:rsidRPr="005F05F9">
              <w:rPr>
                <w:rFonts w:ascii="Arial" w:hAnsi="Arial" w:cs="Arial"/>
                <w:color w:val="000000"/>
                <w:sz w:val="16"/>
                <w:szCs w:val="16"/>
              </w:rPr>
              <w:t xml:space="preserve"> Модуль SVII. </w:t>
            </w:r>
            <w:r w:rsidRPr="005F05F9">
              <w:rPr>
                <w:rFonts w:ascii="Arial" w:hAnsi="Arial" w:cs="Arial"/>
                <w:color w:val="000000"/>
                <w:sz w:val="16"/>
                <w:szCs w:val="16"/>
                <w:lang w:val="ru-RU"/>
              </w:rPr>
              <w:t xml:space="preserve">Ідентифіковані та потенційні ризики, а саме підрозділи </w:t>
            </w:r>
            <w:r w:rsidRPr="005F05F9">
              <w:rPr>
                <w:rFonts w:ascii="Arial" w:hAnsi="Arial" w:cs="Arial"/>
                <w:color w:val="000000"/>
                <w:sz w:val="16"/>
                <w:szCs w:val="16"/>
              </w:rPr>
              <w:t>SVII</w:t>
            </w:r>
            <w:r w:rsidRPr="005F05F9">
              <w:rPr>
                <w:rFonts w:ascii="Arial" w:hAnsi="Arial" w:cs="Arial"/>
                <w:color w:val="000000"/>
                <w:sz w:val="16"/>
                <w:szCs w:val="16"/>
                <w:lang w:val="ru-RU"/>
              </w:rPr>
              <w:t xml:space="preserve">.1.2. Ризики, що вважаються важливими для включення до переліку проблем безпеки в ПУР та </w:t>
            </w:r>
            <w:r w:rsidRPr="005F05F9">
              <w:rPr>
                <w:rFonts w:ascii="Arial" w:hAnsi="Arial" w:cs="Arial"/>
                <w:color w:val="000000"/>
                <w:sz w:val="16"/>
                <w:szCs w:val="16"/>
              </w:rPr>
              <w:t>SVII</w:t>
            </w:r>
            <w:r w:rsidRPr="005F05F9">
              <w:rPr>
                <w:rFonts w:ascii="Arial" w:hAnsi="Arial" w:cs="Arial"/>
                <w:color w:val="000000"/>
                <w:sz w:val="16"/>
                <w:szCs w:val="16"/>
                <w:lang w:val="ru-RU"/>
              </w:rPr>
              <w:t xml:space="preserve">.3.2. Представлення відсутньої інформації. Також оновилася табл. 2: Частина 11.1: Ключові результати безпеки, отримані в результаті доклінічних досліджень, та їхня актуальність для застосування людиною. </w:t>
            </w:r>
            <w:r w:rsidRPr="005F05F9">
              <w:rPr>
                <w:rFonts w:ascii="Arial" w:hAnsi="Arial" w:cs="Arial"/>
                <w:color w:val="000000"/>
                <w:sz w:val="16"/>
                <w:szCs w:val="16"/>
                <w:u w:val="single"/>
                <w:lang w:val="ru-RU"/>
              </w:rPr>
              <w:t xml:space="preserve">Частина </w:t>
            </w:r>
            <w:r w:rsidRPr="005F05F9">
              <w:rPr>
                <w:rFonts w:ascii="Arial" w:hAnsi="Arial" w:cs="Arial"/>
                <w:color w:val="000000"/>
                <w:sz w:val="16"/>
                <w:szCs w:val="16"/>
                <w:u w:val="single"/>
              </w:rPr>
              <w:t>III</w:t>
            </w:r>
            <w:r w:rsidRPr="005F05F9">
              <w:rPr>
                <w:rFonts w:ascii="Arial" w:hAnsi="Arial" w:cs="Arial"/>
                <w:color w:val="000000"/>
                <w:sz w:val="16"/>
                <w:szCs w:val="16"/>
                <w:u w:val="single"/>
                <w:lang w:val="ru-RU"/>
              </w:rPr>
              <w:t>: План з Фармаконагляду (включаючи постмаркетингові дослідження з безпеки):</w:t>
            </w:r>
            <w:r w:rsidRPr="005F05F9">
              <w:rPr>
                <w:rFonts w:ascii="Arial" w:hAnsi="Arial" w:cs="Arial"/>
                <w:color w:val="000000"/>
                <w:sz w:val="16"/>
                <w:szCs w:val="16"/>
                <w:lang w:val="ru-RU"/>
              </w:rPr>
              <w:t xml:space="preserve"> оновлення підрозділу </w:t>
            </w:r>
            <w:r w:rsidRPr="005F05F9">
              <w:rPr>
                <w:rFonts w:ascii="Arial" w:hAnsi="Arial" w:cs="Arial"/>
                <w:color w:val="000000"/>
                <w:sz w:val="16"/>
                <w:szCs w:val="16"/>
              </w:rPr>
              <w:t>III</w:t>
            </w:r>
            <w:r w:rsidRPr="005F05F9">
              <w:rPr>
                <w:rFonts w:ascii="Arial" w:hAnsi="Arial" w:cs="Arial"/>
                <w:color w:val="000000"/>
                <w:sz w:val="16"/>
                <w:szCs w:val="16"/>
                <w:lang w:val="ru-RU"/>
              </w:rPr>
              <w:t xml:space="preserve">.2 Додаткові заходи з фармаконагляду та табл. 26: Поточні та заплановані додаткові заходи з фармаконагляду в підрозділі ІІІ.З Зведена таблиця додаткових заходів з фармаконагляду. </w:t>
            </w:r>
            <w:r w:rsidRPr="005F05F9">
              <w:rPr>
                <w:rFonts w:ascii="Arial" w:hAnsi="Arial" w:cs="Arial"/>
                <w:color w:val="000000"/>
                <w:sz w:val="16"/>
                <w:szCs w:val="16"/>
                <w:u w:val="single"/>
                <w:lang w:val="ru-RU"/>
              </w:rPr>
              <w:t xml:space="preserve">Частина </w:t>
            </w:r>
            <w:r w:rsidRPr="005F05F9">
              <w:rPr>
                <w:rFonts w:ascii="Arial" w:hAnsi="Arial" w:cs="Arial"/>
                <w:color w:val="000000"/>
                <w:sz w:val="16"/>
                <w:szCs w:val="16"/>
                <w:u w:val="single"/>
              </w:rPr>
              <w:t>V</w:t>
            </w:r>
            <w:r w:rsidRPr="005F05F9">
              <w:rPr>
                <w:rFonts w:ascii="Arial" w:hAnsi="Arial" w:cs="Arial"/>
                <w:color w:val="000000"/>
                <w:sz w:val="16"/>
                <w:szCs w:val="16"/>
                <w:u w:val="single"/>
                <w:lang w:val="ru-RU"/>
              </w:rPr>
              <w:t>: Заходи з мінімізації ризиків (включаючи оцінку ефективності заходів з мінімізації ризиків):</w:t>
            </w:r>
            <w:r w:rsidRPr="005F05F9">
              <w:rPr>
                <w:rFonts w:ascii="Arial" w:hAnsi="Arial" w:cs="Arial"/>
                <w:color w:val="000000"/>
                <w:sz w:val="16"/>
                <w:szCs w:val="16"/>
                <w:lang w:val="ru-RU"/>
              </w:rPr>
              <w:t xml:space="preserve"> оновлення підрозділу </w:t>
            </w:r>
            <w:r w:rsidRPr="005F05F9">
              <w:rPr>
                <w:rFonts w:ascii="Arial" w:hAnsi="Arial" w:cs="Arial"/>
                <w:color w:val="000000"/>
                <w:sz w:val="16"/>
                <w:szCs w:val="16"/>
              </w:rPr>
              <w:t>V</w:t>
            </w:r>
            <w:r w:rsidRPr="005F05F9">
              <w:rPr>
                <w:rFonts w:ascii="Arial" w:hAnsi="Arial" w:cs="Arial"/>
                <w:color w:val="000000"/>
                <w:sz w:val="16"/>
                <w:szCs w:val="16"/>
                <w:lang w:val="ru-RU"/>
              </w:rPr>
              <w:t xml:space="preserve">.3 Резюме заходів з мінімізації ризиків, а саме в табл. 28: Зведена таблиця заходів з фармаконагляду та заходів з мінімізації ризиків із занепокоєнь з безпеки. </w:t>
            </w:r>
            <w:r w:rsidRPr="005F05F9">
              <w:rPr>
                <w:rFonts w:ascii="Arial" w:hAnsi="Arial" w:cs="Arial"/>
                <w:color w:val="000000"/>
                <w:sz w:val="16"/>
                <w:szCs w:val="16"/>
                <w:u w:val="single"/>
                <w:lang w:val="ru-RU"/>
              </w:rPr>
              <w:t xml:space="preserve">Частина </w:t>
            </w:r>
            <w:r w:rsidRPr="005F05F9">
              <w:rPr>
                <w:rFonts w:ascii="Arial" w:hAnsi="Arial" w:cs="Arial"/>
                <w:color w:val="000000"/>
                <w:sz w:val="16"/>
                <w:szCs w:val="16"/>
                <w:u w:val="single"/>
              </w:rPr>
              <w:t>VI</w:t>
            </w:r>
            <w:r w:rsidRPr="005F05F9">
              <w:rPr>
                <w:rFonts w:ascii="Arial" w:hAnsi="Arial" w:cs="Arial"/>
                <w:color w:val="000000"/>
                <w:sz w:val="16"/>
                <w:szCs w:val="16"/>
                <w:u w:val="single"/>
                <w:lang w:val="ru-RU"/>
              </w:rPr>
              <w:t>: Резюме плану управління ризиками</w:t>
            </w:r>
            <w:r w:rsidRPr="005F05F9">
              <w:rPr>
                <w:rFonts w:ascii="Arial" w:hAnsi="Arial" w:cs="Arial"/>
                <w:color w:val="000000"/>
                <w:sz w:val="16"/>
                <w:szCs w:val="16"/>
                <w:lang w:val="ru-RU"/>
              </w:rPr>
              <w:t xml:space="preserve">: оновлення підрозділів </w:t>
            </w:r>
            <w:r w:rsidRPr="005F05F9">
              <w:rPr>
                <w:rFonts w:ascii="Arial" w:hAnsi="Arial" w:cs="Arial"/>
                <w:color w:val="000000"/>
                <w:sz w:val="16"/>
                <w:szCs w:val="16"/>
              </w:rPr>
              <w:t>II</w:t>
            </w:r>
            <w:r w:rsidRPr="005F05F9">
              <w:rPr>
                <w:rFonts w:ascii="Arial" w:hAnsi="Arial" w:cs="Arial"/>
                <w:color w:val="000000"/>
                <w:sz w:val="16"/>
                <w:szCs w:val="16"/>
                <w:lang w:val="ru-RU"/>
              </w:rPr>
              <w:t xml:space="preserve">.В Резюме важливих ризиків та </w:t>
            </w:r>
            <w:r w:rsidRPr="005F05F9">
              <w:rPr>
                <w:rFonts w:ascii="Arial" w:hAnsi="Arial" w:cs="Arial"/>
                <w:color w:val="000000"/>
                <w:sz w:val="16"/>
                <w:szCs w:val="16"/>
              </w:rPr>
              <w:t>II</w:t>
            </w:r>
            <w:r w:rsidRPr="005F05F9">
              <w:rPr>
                <w:rFonts w:ascii="Arial" w:hAnsi="Arial" w:cs="Arial"/>
                <w:color w:val="000000"/>
                <w:sz w:val="16"/>
                <w:szCs w:val="16"/>
                <w:lang w:val="ru-RU"/>
              </w:rPr>
              <w:t xml:space="preserve">.С.2 Інші дослідження в плані післяреєстраційного розвитку. </w:t>
            </w:r>
            <w:r w:rsidRPr="005F05F9">
              <w:rPr>
                <w:rFonts w:ascii="Arial" w:hAnsi="Arial" w:cs="Arial"/>
                <w:color w:val="000000"/>
                <w:sz w:val="16"/>
                <w:szCs w:val="16"/>
                <w:u w:val="single"/>
                <w:lang w:val="ru-RU"/>
              </w:rPr>
              <w:t>Додаток 2</w:t>
            </w:r>
            <w:r w:rsidRPr="005F05F9">
              <w:rPr>
                <w:rFonts w:ascii="Arial" w:hAnsi="Arial" w:cs="Arial"/>
                <w:color w:val="000000"/>
                <w:sz w:val="16"/>
                <w:szCs w:val="16"/>
                <w:lang w:val="ru-RU"/>
              </w:rPr>
              <w:t xml:space="preserve"> - Зведена таблиця запланованих, поточних та завершених програм досліджень з фармаконагляду. </w:t>
            </w:r>
            <w:r w:rsidRPr="005F05F9">
              <w:rPr>
                <w:rFonts w:ascii="Arial" w:hAnsi="Arial" w:cs="Arial"/>
                <w:color w:val="000000"/>
                <w:sz w:val="16"/>
                <w:szCs w:val="16"/>
                <w:u w:val="single"/>
                <w:lang w:val="ru-RU"/>
              </w:rPr>
              <w:t>Додаток 3</w:t>
            </w:r>
            <w:r w:rsidRPr="005F05F9">
              <w:rPr>
                <w:rFonts w:ascii="Arial" w:hAnsi="Arial" w:cs="Arial"/>
                <w:color w:val="000000"/>
                <w:sz w:val="16"/>
                <w:szCs w:val="16"/>
                <w:lang w:val="ru-RU"/>
              </w:rPr>
              <w:t xml:space="preserve"> - Протоколи для запропонованих, поточних та завершених досліджень у плані фармаконагляду. Внаслідок відповідних оновлень, змінилися версія ПУР, дата підписання, обгрунтування для подання оновленого ПУР.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5F05F9" w:rsidRDefault="00222C69" w:rsidP="00F04608">
            <w:pPr>
              <w:pStyle w:val="Normal"/>
              <w:tabs>
                <w:tab w:val="left" w:pos="12600"/>
              </w:tabs>
              <w:jc w:val="center"/>
              <w:rPr>
                <w:rFonts w:ascii="Arial" w:hAnsi="Arial" w:cs="Arial"/>
                <w:b/>
                <w:i/>
                <w:color w:val="000000"/>
                <w:sz w:val="16"/>
                <w:szCs w:val="16"/>
              </w:rPr>
            </w:pPr>
            <w:r w:rsidRPr="005F05F9">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2A7CF2" w:rsidRDefault="00222C69" w:rsidP="00F04608">
            <w:pPr>
              <w:pStyle w:val="Normal"/>
              <w:tabs>
                <w:tab w:val="left" w:pos="12600"/>
              </w:tabs>
              <w:jc w:val="center"/>
              <w:rPr>
                <w:rFonts w:ascii="Arial" w:hAnsi="Arial" w:cs="Arial"/>
                <w:sz w:val="16"/>
                <w:szCs w:val="16"/>
              </w:rPr>
            </w:pPr>
            <w:r w:rsidRPr="005F05F9">
              <w:rPr>
                <w:rFonts w:ascii="Arial" w:hAnsi="Arial" w:cs="Arial"/>
                <w:sz w:val="16"/>
                <w:szCs w:val="16"/>
              </w:rPr>
              <w:t>UA/20476/01/01</w:t>
            </w:r>
          </w:p>
        </w:tc>
      </w:tr>
      <w:tr w:rsidR="00F04608" w:rsidRPr="00907311" w:rsidTr="00F0460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222C69" w:rsidRPr="00907311" w:rsidRDefault="00222C69" w:rsidP="00F04608">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22C69" w:rsidRPr="00E21DA3" w:rsidRDefault="00222C69" w:rsidP="00F04608">
            <w:pPr>
              <w:tabs>
                <w:tab w:val="left" w:pos="12600"/>
              </w:tabs>
              <w:rPr>
                <w:rFonts w:ascii="Arial" w:hAnsi="Arial" w:cs="Arial"/>
                <w:b/>
                <w:i/>
                <w:color w:val="000000"/>
                <w:sz w:val="16"/>
                <w:szCs w:val="16"/>
              </w:rPr>
            </w:pPr>
            <w:r w:rsidRPr="00E21DA3">
              <w:rPr>
                <w:rFonts w:ascii="Arial" w:hAnsi="Arial" w:cs="Arial"/>
                <w:b/>
                <w:sz w:val="16"/>
                <w:szCs w:val="16"/>
              </w:rPr>
              <w:t>ХАЙРІМОЗ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69" w:rsidRPr="00E21DA3" w:rsidRDefault="00222C69" w:rsidP="00F04608">
            <w:pPr>
              <w:tabs>
                <w:tab w:val="left" w:pos="12600"/>
              </w:tabs>
              <w:rPr>
                <w:rFonts w:ascii="Arial" w:hAnsi="Arial" w:cs="Arial"/>
                <w:color w:val="000000"/>
                <w:sz w:val="16"/>
                <w:szCs w:val="16"/>
              </w:rPr>
            </w:pPr>
            <w:r w:rsidRPr="00E21DA3">
              <w:rPr>
                <w:rFonts w:ascii="Arial" w:hAnsi="Arial" w:cs="Arial"/>
                <w:color w:val="000000"/>
                <w:sz w:val="16"/>
                <w:szCs w:val="16"/>
              </w:rPr>
              <w:t>розчин для ін'єкцій, 40 мг/0,8 мл; по 0,8 мл у попередньо наповненому шприці; по 1 або 2 попередньо наповнених шприців у блістерах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 xml:space="preserve">контроль (хімічний/фізичний): Новартіс Фарма Штайн АГ, Швейцарія;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 xml:space="preserve">Контроль серії (біологічний):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Новартіс Фарма АГ, Швейцарія;</w:t>
            </w:r>
            <w:r w:rsidRPr="00E21DA3">
              <w:rPr>
                <w:rFonts w:ascii="Arial" w:hAnsi="Arial" w:cs="Arial"/>
                <w:color w:val="000000"/>
                <w:sz w:val="16"/>
                <w:szCs w:val="16"/>
              </w:rPr>
              <w:br/>
              <w:t xml:space="preserve">Контроль серії (біологічний):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 xml:space="preserve">Новартіс Фармасьютікал Мануфактуринг ЛЛС, Словенія;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 xml:space="preserve">випуск серії: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 xml:space="preserve">Сандоз ГмбХ – Виробнича дільниця Асептичні Лікарські засоби Шафтенау (Асептичні ЛЗШ), Австрія;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контроль серії (хімічний/фізичний): Єврофінс ФАСТ ГмбХ, Німеччина;</w:t>
            </w:r>
            <w:r w:rsidRPr="00E21DA3">
              <w:rPr>
                <w:rFonts w:ascii="Arial" w:hAnsi="Arial" w:cs="Arial"/>
                <w:color w:val="000000"/>
                <w:sz w:val="16"/>
                <w:szCs w:val="16"/>
              </w:rPr>
              <w:br/>
              <w:t xml:space="preserve">контроль серії (мікробіологічний -стерильні показники, мікробіологічний - нестерильні показники): Новартіс Фармасьютікал Мануфактурінг ГмбХ, Австрія;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 xml:space="preserve">контроль серії (біологічний):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 xml:space="preserve">СГС Аналітикс Швейцарія АГ, Швейцарія;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 xml:space="preserve">повний цикл виробництва: </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Новартіс Фармасьютікал Мануфактурінг ГмбХ, 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Швейцарія/</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Словенія/</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Австрія/</w:t>
            </w:r>
          </w:p>
          <w:p w:rsidR="00222C69" w:rsidRPr="00E21DA3" w:rsidRDefault="00222C69" w:rsidP="00F04608">
            <w:pPr>
              <w:tabs>
                <w:tab w:val="left" w:pos="12600"/>
              </w:tabs>
              <w:jc w:val="center"/>
              <w:rPr>
                <w:rFonts w:ascii="Arial" w:hAnsi="Arial" w:cs="Arial"/>
                <w:color w:val="000000"/>
                <w:sz w:val="16"/>
                <w:szCs w:val="16"/>
              </w:rPr>
            </w:pPr>
            <w:r w:rsidRPr="00E21DA3">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22C69" w:rsidRPr="00E21DA3" w:rsidRDefault="00222C69" w:rsidP="00F04608">
            <w:pPr>
              <w:tabs>
                <w:tab w:val="left" w:pos="12600"/>
              </w:tabs>
              <w:jc w:val="center"/>
              <w:rPr>
                <w:rFonts w:ascii="Arial" w:hAnsi="Arial" w:cs="Arial"/>
                <w:color w:val="000000"/>
                <w:sz w:val="16"/>
                <w:szCs w:val="16"/>
              </w:rPr>
            </w:pPr>
            <w:r w:rsidRPr="00222C69">
              <w:rPr>
                <w:rFonts w:ascii="Arial" w:hAnsi="Arial" w:cs="Arial"/>
                <w:b/>
                <w:color w:val="000000"/>
                <w:sz w:val="16"/>
                <w:szCs w:val="16"/>
                <w:lang w:val="en-US"/>
              </w:rPr>
              <w:t>Type IB, B.II.e.3.z - Change in test procedure for the immediate packaging of the finished product - Other variation</w:t>
            </w:r>
            <w:r w:rsidRPr="00222C69">
              <w:rPr>
                <w:rFonts w:ascii="Arial" w:hAnsi="Arial" w:cs="Arial"/>
                <w:color w:val="000000"/>
                <w:sz w:val="16"/>
                <w:szCs w:val="16"/>
                <w:lang w:val="en-US"/>
              </w:rPr>
              <w:t xml:space="preserve"> - Optimization of the ethylene oxide sterilization cycle at supplier BD site Pont-De- Claix to remove the details of validated exposure time. </w:t>
            </w:r>
            <w:r w:rsidRPr="00E21DA3">
              <w:rPr>
                <w:rFonts w:ascii="Arial" w:hAnsi="Arial" w:cs="Arial"/>
                <w:color w:val="000000"/>
                <w:sz w:val="16"/>
                <w:szCs w:val="16"/>
              </w:rPr>
              <w:t>The Annexes to the marketing authorisation remain unchanged.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2C69" w:rsidRPr="00E21DA3" w:rsidRDefault="00222C69" w:rsidP="00F04608">
            <w:pPr>
              <w:tabs>
                <w:tab w:val="left" w:pos="12600"/>
              </w:tabs>
              <w:jc w:val="center"/>
              <w:rPr>
                <w:rFonts w:ascii="Arial" w:hAnsi="Arial" w:cs="Arial"/>
                <w:b/>
                <w:i/>
                <w:color w:val="000000"/>
                <w:sz w:val="16"/>
                <w:szCs w:val="16"/>
              </w:rPr>
            </w:pPr>
            <w:r w:rsidRPr="00E21DA3">
              <w:rPr>
                <w:rFonts w:ascii="Arial" w:hAnsi="Arial" w:cs="Arial"/>
                <w:i/>
                <w:sz w:val="16"/>
                <w:szCs w:val="16"/>
              </w:rPr>
              <w:t>за рецептоом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2C69" w:rsidRPr="0084252C" w:rsidRDefault="00222C69" w:rsidP="00F04608">
            <w:pPr>
              <w:tabs>
                <w:tab w:val="left" w:pos="12600"/>
              </w:tabs>
              <w:jc w:val="center"/>
              <w:rPr>
                <w:rFonts w:ascii="Arial" w:hAnsi="Arial" w:cs="Arial"/>
                <w:sz w:val="16"/>
                <w:szCs w:val="16"/>
              </w:rPr>
            </w:pPr>
            <w:r w:rsidRPr="00E21DA3">
              <w:rPr>
                <w:rFonts w:ascii="Arial" w:hAnsi="Arial" w:cs="Arial"/>
                <w:sz w:val="16"/>
                <w:szCs w:val="16"/>
              </w:rPr>
              <w:t>UA/17973/01/01</w:t>
            </w:r>
          </w:p>
        </w:tc>
      </w:tr>
    </w:tbl>
    <w:p w:rsidR="00222C69" w:rsidRDefault="00222C69" w:rsidP="00222C69">
      <w:pPr>
        <w:pStyle w:val="Normal"/>
        <w:jc w:val="center"/>
        <w:rPr>
          <w:lang w:val="ru-RU"/>
        </w:rPr>
      </w:pPr>
    </w:p>
    <w:p w:rsidR="00222C69" w:rsidRDefault="00222C69" w:rsidP="00222C69">
      <w:pPr>
        <w:pStyle w:val="Normal"/>
        <w:jc w:val="center"/>
        <w:rPr>
          <w:lang w:val="ru-RU"/>
        </w:rPr>
      </w:pPr>
    </w:p>
    <w:p w:rsidR="00222C69" w:rsidRPr="00733D80" w:rsidRDefault="00222C69" w:rsidP="00222C69">
      <w:pPr>
        <w:ind w:left="540"/>
        <w:rPr>
          <w:b/>
          <w:sz w:val="28"/>
          <w:szCs w:val="28"/>
        </w:rPr>
      </w:pPr>
      <w:r>
        <w:rPr>
          <w:b/>
          <w:sz w:val="28"/>
          <w:szCs w:val="28"/>
        </w:rPr>
        <w:t>В.о. н</w:t>
      </w:r>
      <w:r w:rsidRPr="00733D80">
        <w:rPr>
          <w:b/>
          <w:sz w:val="28"/>
          <w:szCs w:val="28"/>
        </w:rPr>
        <w:t>ачальник</w:t>
      </w:r>
      <w:r>
        <w:rPr>
          <w:b/>
          <w:sz w:val="28"/>
          <w:szCs w:val="28"/>
        </w:rPr>
        <w:t>а</w:t>
      </w:r>
    </w:p>
    <w:p w:rsidR="00222C69" w:rsidRPr="00733D80" w:rsidRDefault="00222C69" w:rsidP="00222C69">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222C69" w:rsidRDefault="00222C69" w:rsidP="004E1A23">
      <w:pPr>
        <w:rPr>
          <w:b/>
          <w:sz w:val="28"/>
          <w:szCs w:val="28"/>
          <w:lang w:val="uk-UA"/>
        </w:rPr>
        <w:sectPr w:rsidR="00222C69" w:rsidSect="009751F6">
          <w:pgSz w:w="16838" w:h="11906" w:orient="landscape"/>
          <w:pgMar w:top="1418" w:right="899" w:bottom="567" w:left="1276" w:header="709" w:footer="709" w:gutter="0"/>
          <w:cols w:space="708"/>
          <w:titlePg/>
          <w:docGrid w:linePitch="360"/>
        </w:sectPr>
      </w:pPr>
    </w:p>
    <w:p w:rsidR="00E23557" w:rsidRDefault="00E23557" w:rsidP="00E23557"/>
    <w:tbl>
      <w:tblPr>
        <w:tblpPr w:leftFromText="180" w:rightFromText="180" w:vertAnchor="text" w:horzAnchor="page" w:tblpX="12546" w:tblpY="-207"/>
        <w:tblW w:w="0" w:type="auto"/>
        <w:tblLook w:val="04A0" w:firstRow="1" w:lastRow="0" w:firstColumn="1" w:lastColumn="0" w:noHBand="0" w:noVBand="1"/>
      </w:tblPr>
      <w:tblGrid>
        <w:gridCol w:w="3827"/>
      </w:tblGrid>
      <w:tr w:rsidR="00E23557" w:rsidRPr="00323AA9" w:rsidTr="00D95781">
        <w:tc>
          <w:tcPr>
            <w:tcW w:w="3827" w:type="dxa"/>
            <w:hideMark/>
          </w:tcPr>
          <w:p w:rsidR="00E23557" w:rsidRDefault="00E23557" w:rsidP="00F57AB9">
            <w:pPr>
              <w:pStyle w:val="4"/>
              <w:tabs>
                <w:tab w:val="left" w:pos="12600"/>
              </w:tabs>
              <w:spacing w:before="0" w:after="0"/>
              <w:jc w:val="both"/>
              <w:rPr>
                <w:b w:val="0"/>
                <w:sz w:val="18"/>
                <w:szCs w:val="18"/>
              </w:rPr>
            </w:pPr>
            <w:r>
              <w:rPr>
                <w:b w:val="0"/>
                <w:sz w:val="18"/>
                <w:szCs w:val="18"/>
              </w:rPr>
              <w:t xml:space="preserve">Додаток 4 </w:t>
            </w:r>
          </w:p>
          <w:p w:rsidR="00E23557" w:rsidRPr="00135231" w:rsidRDefault="00E23557" w:rsidP="00F57AB9">
            <w:pPr>
              <w:jc w:val="both"/>
              <w:rPr>
                <w:sz w:val="18"/>
                <w:szCs w:val="18"/>
              </w:rPr>
            </w:pPr>
            <w:r w:rsidRPr="00323AA9">
              <w:rPr>
                <w:sz w:val="18"/>
                <w:szCs w:val="18"/>
              </w:rPr>
              <w:t>до наказу Міністерства охорони здоров’я України «</w:t>
            </w:r>
            <w:r w:rsidRPr="00FA2709">
              <w:rPr>
                <w:sz w:val="18"/>
                <w:szCs w:val="18"/>
              </w:rPr>
              <w:t>Про державну реєстрацію</w:t>
            </w:r>
            <w:r>
              <w:rPr>
                <w:sz w:val="18"/>
                <w:szCs w:val="18"/>
              </w:rPr>
              <w:t>, перереєстрацію</w:t>
            </w:r>
            <w:r w:rsidRPr="00FA2709">
              <w:rPr>
                <w:sz w:val="18"/>
                <w:szCs w:val="18"/>
              </w:rPr>
              <w:t xml:space="preserve">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E23557" w:rsidRPr="00022889" w:rsidRDefault="00E23557" w:rsidP="00F57AB9">
            <w:pPr>
              <w:jc w:val="both"/>
              <w:rPr>
                <w:rFonts w:cs="Calibri"/>
                <w:u w:val="single"/>
              </w:rPr>
            </w:pPr>
            <w:r>
              <w:rPr>
                <w:sz w:val="18"/>
                <w:szCs w:val="18"/>
                <w:u w:val="single"/>
              </w:rPr>
              <w:t xml:space="preserve">від 18 серпня 2025 року № 1305   </w:t>
            </w:r>
          </w:p>
        </w:tc>
      </w:tr>
    </w:tbl>
    <w:p w:rsidR="00E23557" w:rsidRDefault="00E23557" w:rsidP="00E23557">
      <w:pPr>
        <w:pStyle w:val="4"/>
        <w:tabs>
          <w:tab w:val="left" w:pos="12600"/>
        </w:tabs>
        <w:rPr>
          <w:rFonts w:cs="Arial"/>
          <w:sz w:val="18"/>
          <w:szCs w:val="18"/>
        </w:rPr>
      </w:pPr>
      <w:r>
        <w:rPr>
          <w:rFonts w:cs="Arial"/>
          <w:sz w:val="18"/>
          <w:szCs w:val="18"/>
        </w:rPr>
        <w:t xml:space="preserve">                                                                                                                                                                                                       </w:t>
      </w:r>
    </w:p>
    <w:p w:rsidR="00E23557" w:rsidRDefault="00E23557" w:rsidP="00E23557">
      <w:pPr>
        <w:pStyle w:val="4"/>
        <w:tabs>
          <w:tab w:val="left" w:pos="12600"/>
        </w:tabs>
        <w:rPr>
          <w:rFonts w:cs="Arial"/>
          <w:sz w:val="18"/>
          <w:szCs w:val="18"/>
        </w:rPr>
      </w:pPr>
    </w:p>
    <w:p w:rsidR="00E23557" w:rsidRDefault="00E23557" w:rsidP="00E23557">
      <w:pPr>
        <w:pStyle w:val="4"/>
        <w:tabs>
          <w:tab w:val="left" w:pos="12600"/>
        </w:tabs>
        <w:rPr>
          <w:rFonts w:cs="Arial"/>
          <w:sz w:val="18"/>
          <w:szCs w:val="18"/>
        </w:rPr>
      </w:pPr>
    </w:p>
    <w:p w:rsidR="00E23557" w:rsidRDefault="00E23557" w:rsidP="00E23557">
      <w:pPr>
        <w:pStyle w:val="4"/>
        <w:tabs>
          <w:tab w:val="left" w:pos="12600"/>
        </w:tabs>
        <w:rPr>
          <w:rFonts w:cs="Arial"/>
          <w:sz w:val="18"/>
          <w:szCs w:val="18"/>
        </w:rPr>
      </w:pPr>
    </w:p>
    <w:p w:rsidR="00E23557" w:rsidRDefault="00E23557" w:rsidP="00E23557">
      <w:pPr>
        <w:pStyle w:val="4"/>
        <w:tabs>
          <w:tab w:val="left" w:pos="12600"/>
        </w:tabs>
        <w:rPr>
          <w:rFonts w:cs="Arial"/>
          <w:sz w:val="18"/>
          <w:szCs w:val="18"/>
        </w:rPr>
      </w:pPr>
    </w:p>
    <w:p w:rsidR="00E23557" w:rsidRDefault="00E23557" w:rsidP="00E23557">
      <w:pPr>
        <w:pStyle w:val="4"/>
        <w:tabs>
          <w:tab w:val="left" w:pos="12600"/>
        </w:tabs>
        <w:rPr>
          <w:rFonts w:cs="Arial"/>
          <w:sz w:val="18"/>
          <w:szCs w:val="18"/>
        </w:rPr>
      </w:pPr>
    </w:p>
    <w:p w:rsidR="00E23557" w:rsidRPr="00F57AB9" w:rsidRDefault="00E23557" w:rsidP="00F57AB9">
      <w:pPr>
        <w:pStyle w:val="2"/>
        <w:tabs>
          <w:tab w:val="left" w:pos="12600"/>
        </w:tabs>
        <w:spacing w:before="0" w:after="0"/>
        <w:jc w:val="center"/>
        <w:rPr>
          <w:rFonts w:ascii="Times New Roman" w:hAnsi="Times New Roman"/>
          <w:i w:val="0"/>
          <w:caps/>
        </w:rPr>
      </w:pPr>
      <w:r w:rsidRPr="00F57AB9">
        <w:rPr>
          <w:rFonts w:ascii="Times New Roman" w:hAnsi="Times New Roman"/>
          <w:i w:val="0"/>
        </w:rPr>
        <w:t>ПЕРЕЛІК</w:t>
      </w:r>
    </w:p>
    <w:p w:rsidR="00E23557" w:rsidRPr="00F57AB9" w:rsidRDefault="00E23557" w:rsidP="00F57AB9">
      <w:pPr>
        <w:pStyle w:val="Normal"/>
        <w:jc w:val="center"/>
        <w:rPr>
          <w:b/>
          <w:caps/>
          <w:sz w:val="28"/>
          <w:szCs w:val="28"/>
        </w:rPr>
      </w:pPr>
      <w:r w:rsidRPr="00F57AB9">
        <w:rPr>
          <w:b/>
          <w:caps/>
          <w:sz w:val="28"/>
          <w:szCs w:val="28"/>
        </w:rPr>
        <w:t xml:space="preserve">ЛІКАРСЬКИХ ЗАСОБІВ (МЕДИЧНИХ ІМУНОБІОЛОГІЧНИХ ПРЕПАРАТІВ), </w:t>
      </w:r>
      <w:r w:rsidRPr="00F57AB9">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F57AB9">
        <w:rPr>
          <w:b/>
          <w:caps/>
          <w:sz w:val="28"/>
          <w:szCs w:val="28"/>
        </w:rPr>
        <w:t xml:space="preserve">ЯКИм відмовлено у затвердженні ЗМІН ДО РЕЄСТРАЦІЙНИХ МАТЕРІАЛІВ та ВНесенні ДО ДЕРЖАВНОГО РЕЄСТРУ ЛІКАРСЬКИХ ЗАСОБІВ </w:t>
      </w:r>
    </w:p>
    <w:p w:rsidR="00E23557" w:rsidRPr="00F57AB9" w:rsidRDefault="00E23557" w:rsidP="00F57AB9">
      <w:pPr>
        <w:pStyle w:val="Normal"/>
        <w:jc w:val="center"/>
        <w:rPr>
          <w:b/>
          <w:caps/>
          <w:sz w:val="28"/>
          <w:szCs w:val="28"/>
        </w:rPr>
      </w:pPr>
    </w:p>
    <w:tbl>
      <w:tblPr>
        <w:tblpPr w:leftFromText="180" w:rightFromText="180" w:vertAnchor="text" w:tblpX="-601" w:tblpY="1"/>
        <w:tblOverlap w:val="never"/>
        <w:tblW w:w="157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276"/>
        <w:gridCol w:w="2444"/>
        <w:gridCol w:w="1525"/>
        <w:gridCol w:w="992"/>
        <w:gridCol w:w="1985"/>
        <w:gridCol w:w="1877"/>
        <w:gridCol w:w="1383"/>
        <w:gridCol w:w="1559"/>
        <w:gridCol w:w="1985"/>
      </w:tblGrid>
      <w:tr w:rsidR="00E23557" w:rsidRPr="0096650D" w:rsidTr="00F57AB9">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E23557" w:rsidRPr="00693FB0" w:rsidRDefault="00E23557" w:rsidP="00F57AB9">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E23557" w:rsidRPr="00693FB0" w:rsidRDefault="00E23557" w:rsidP="00F57AB9">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2444" w:type="dxa"/>
            <w:tcBorders>
              <w:top w:val="single" w:sz="4" w:space="0" w:color="auto"/>
              <w:left w:val="single" w:sz="4" w:space="0" w:color="auto"/>
              <w:bottom w:val="single" w:sz="4" w:space="0" w:color="auto"/>
              <w:right w:val="single" w:sz="4" w:space="0" w:color="auto"/>
            </w:tcBorders>
            <w:shd w:val="clear" w:color="auto" w:fill="BFBFBF"/>
          </w:tcPr>
          <w:p w:rsidR="00E23557" w:rsidRPr="00693FB0" w:rsidRDefault="00E23557" w:rsidP="00F57AB9">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525" w:type="dxa"/>
            <w:tcBorders>
              <w:top w:val="single" w:sz="4" w:space="0" w:color="auto"/>
              <w:left w:val="single" w:sz="4" w:space="0" w:color="auto"/>
              <w:bottom w:val="single" w:sz="4" w:space="0" w:color="auto"/>
              <w:right w:val="single" w:sz="4" w:space="0" w:color="auto"/>
            </w:tcBorders>
            <w:shd w:val="clear" w:color="auto" w:fill="BFBFBF"/>
          </w:tcPr>
          <w:p w:rsidR="00E23557" w:rsidRDefault="00E23557" w:rsidP="00F57AB9">
            <w:pPr>
              <w:tabs>
                <w:tab w:val="left" w:pos="12600"/>
              </w:tabs>
              <w:ind w:left="-108"/>
              <w:jc w:val="center"/>
              <w:rPr>
                <w:rFonts w:ascii="Arial" w:hAnsi="Arial" w:cs="Arial"/>
                <w:b/>
                <w:i/>
                <w:sz w:val="16"/>
                <w:szCs w:val="16"/>
              </w:rPr>
            </w:pPr>
            <w:r>
              <w:rPr>
                <w:rFonts w:ascii="Arial" w:hAnsi="Arial" w:cs="Arial"/>
                <w:b/>
                <w:i/>
                <w:sz w:val="16"/>
                <w:szCs w:val="16"/>
              </w:rPr>
              <w:t>Заявник</w:t>
            </w:r>
          </w:p>
          <w:p w:rsidR="00E23557" w:rsidRPr="00693FB0" w:rsidRDefault="00E23557" w:rsidP="00F57AB9">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E23557" w:rsidRPr="00693FB0" w:rsidRDefault="00E23557" w:rsidP="00F57AB9">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E23557" w:rsidRPr="00693FB0" w:rsidRDefault="00E23557" w:rsidP="00F57AB9">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877" w:type="dxa"/>
            <w:tcBorders>
              <w:top w:val="single" w:sz="4" w:space="0" w:color="auto"/>
              <w:left w:val="single" w:sz="4" w:space="0" w:color="auto"/>
              <w:bottom w:val="single" w:sz="4" w:space="0" w:color="auto"/>
              <w:right w:val="single" w:sz="4" w:space="0" w:color="auto"/>
            </w:tcBorders>
            <w:shd w:val="clear" w:color="auto" w:fill="BFBFBF"/>
          </w:tcPr>
          <w:p w:rsidR="00E23557" w:rsidRPr="00693FB0" w:rsidRDefault="00E23557" w:rsidP="00F57AB9">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1383" w:type="dxa"/>
            <w:tcBorders>
              <w:top w:val="single" w:sz="4" w:space="0" w:color="auto"/>
              <w:left w:val="single" w:sz="4" w:space="0" w:color="auto"/>
              <w:bottom w:val="single" w:sz="4" w:space="0" w:color="auto"/>
              <w:right w:val="single" w:sz="4" w:space="0" w:color="auto"/>
            </w:tcBorders>
            <w:shd w:val="clear" w:color="auto" w:fill="BFBFBF"/>
          </w:tcPr>
          <w:p w:rsidR="00E23557" w:rsidRPr="00693FB0" w:rsidRDefault="00E23557" w:rsidP="00F57AB9">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E23557" w:rsidRPr="00693FB0" w:rsidRDefault="00E23557" w:rsidP="00F57AB9">
            <w:pPr>
              <w:tabs>
                <w:tab w:val="left" w:pos="12600"/>
              </w:tabs>
              <w:ind w:left="-101"/>
              <w:jc w:val="center"/>
              <w:rPr>
                <w:rFonts w:ascii="Arial" w:hAnsi="Arial" w:cs="Arial"/>
                <w:b/>
                <w:i/>
                <w:sz w:val="16"/>
                <w:szCs w:val="16"/>
              </w:rPr>
            </w:pPr>
            <w:r w:rsidRPr="00693FB0">
              <w:rPr>
                <w:rFonts w:ascii="Arial" w:hAnsi="Arial" w:cs="Arial"/>
                <w:b/>
                <w:i/>
                <w:sz w:val="16"/>
                <w:szCs w:val="16"/>
              </w:rPr>
              <w:t>Умови відпуску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E23557" w:rsidRPr="00693FB0" w:rsidRDefault="00E23557" w:rsidP="00F57AB9">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E23557" w:rsidRPr="0096650D" w:rsidTr="00F57AB9">
        <w:trPr>
          <w:tblHeader/>
        </w:trPr>
        <w:tc>
          <w:tcPr>
            <w:tcW w:w="675"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tabs>
                <w:tab w:val="left" w:pos="12600"/>
              </w:tabs>
              <w:jc w:val="center"/>
              <w:rPr>
                <w:rFonts w:ascii="Arial" w:hAnsi="Arial" w:cs="Arial"/>
                <w:b/>
                <w:i/>
                <w:color w:val="000000"/>
                <w:sz w:val="16"/>
                <w:szCs w:val="16"/>
              </w:rPr>
            </w:pPr>
          </w:p>
        </w:tc>
        <w:tc>
          <w:tcPr>
            <w:tcW w:w="2444"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tabs>
                <w:tab w:val="left" w:pos="12600"/>
              </w:tabs>
              <w:jc w:val="center"/>
              <w:rPr>
                <w:rFonts w:ascii="Arial" w:hAnsi="Arial" w:cs="Arial"/>
                <w:color w:val="000000"/>
                <w:sz w:val="16"/>
                <w:szCs w:val="16"/>
              </w:rPr>
            </w:pPr>
          </w:p>
        </w:tc>
        <w:tc>
          <w:tcPr>
            <w:tcW w:w="1525"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tabs>
                <w:tab w:val="left" w:pos="12600"/>
              </w:tabs>
              <w:jc w:val="center"/>
              <w:rPr>
                <w:rFonts w:ascii="Arial" w:hAnsi="Arial" w:cs="Arial"/>
                <w:color w:val="000000"/>
                <w:sz w:val="16"/>
                <w:szCs w:val="16"/>
              </w:rPr>
            </w:pPr>
          </w:p>
        </w:tc>
        <w:tc>
          <w:tcPr>
            <w:tcW w:w="1877"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tabs>
                <w:tab w:val="left" w:pos="12600"/>
              </w:tabs>
              <w:jc w:val="center"/>
              <w:rPr>
                <w:rFonts w:ascii="Arial" w:hAnsi="Arial" w:cs="Arial"/>
                <w:color w:val="000000"/>
                <w:sz w:val="16"/>
                <w:szCs w:val="16"/>
              </w:rPr>
            </w:pPr>
          </w:p>
        </w:tc>
        <w:tc>
          <w:tcPr>
            <w:tcW w:w="1383"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tabs>
                <w:tab w:val="left" w:pos="12600"/>
              </w:tabs>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tabs>
                <w:tab w:val="left" w:pos="12600"/>
              </w:tabs>
              <w:ind w:left="-101"/>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23557" w:rsidRPr="00693FB0" w:rsidRDefault="00E23557" w:rsidP="00F57AB9">
            <w:pPr>
              <w:tabs>
                <w:tab w:val="left" w:pos="12600"/>
              </w:tabs>
              <w:jc w:val="center"/>
              <w:rPr>
                <w:rFonts w:ascii="Arial" w:hAnsi="Arial" w:cs="Arial"/>
                <w:sz w:val="16"/>
                <w:szCs w:val="16"/>
              </w:rPr>
            </w:pPr>
          </w:p>
        </w:tc>
      </w:tr>
      <w:tr w:rsidR="00E23557" w:rsidRPr="00695694" w:rsidTr="00F57AB9">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23557" w:rsidRPr="006F5FC0" w:rsidRDefault="00E23557" w:rsidP="00F57AB9">
            <w:pPr>
              <w:pStyle w:val="msolistparagraph0"/>
              <w:numPr>
                <w:ilvl w:val="0"/>
                <w:numId w:val="9"/>
              </w:numPr>
              <w:tabs>
                <w:tab w:val="left" w:pos="12600"/>
              </w:tabs>
              <w:ind w:left="360"/>
              <w:jc w:val="center"/>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3557" w:rsidRPr="00C122EF" w:rsidRDefault="00E23557" w:rsidP="00F57AB9">
            <w:pPr>
              <w:tabs>
                <w:tab w:val="left" w:pos="12600"/>
              </w:tabs>
              <w:rPr>
                <w:rFonts w:ascii="Arial" w:hAnsi="Arial" w:cs="Arial"/>
                <w:b/>
                <w:i/>
                <w:color w:val="000000"/>
                <w:sz w:val="16"/>
                <w:szCs w:val="16"/>
              </w:rPr>
            </w:pPr>
            <w:r w:rsidRPr="00C122EF">
              <w:rPr>
                <w:rFonts w:ascii="Arial" w:hAnsi="Arial" w:cs="Arial"/>
                <w:b/>
                <w:sz w:val="16"/>
                <w:szCs w:val="16"/>
              </w:rPr>
              <w:t xml:space="preserve">АБІРАТЕРОН САНДОЗ® </w:t>
            </w:r>
          </w:p>
        </w:tc>
        <w:tc>
          <w:tcPr>
            <w:tcW w:w="2444"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rPr>
                <w:rFonts w:ascii="Arial" w:hAnsi="Arial" w:cs="Arial"/>
                <w:color w:val="000000"/>
                <w:sz w:val="16"/>
                <w:szCs w:val="16"/>
              </w:rPr>
            </w:pPr>
            <w:r w:rsidRPr="00C122EF">
              <w:rPr>
                <w:rFonts w:ascii="Arial" w:hAnsi="Arial" w:cs="Arial"/>
                <w:color w:val="000000"/>
                <w:sz w:val="16"/>
                <w:szCs w:val="16"/>
              </w:rPr>
              <w:t xml:space="preserve">таблетки, вкриті плівковою оболонкою, по 500 мг, по 14 таблеток у блістері, по 4 блістери у картонній коробці </w:t>
            </w:r>
          </w:p>
        </w:tc>
        <w:tc>
          <w:tcPr>
            <w:tcW w:w="1525"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Товариство з обмеженою відповідальністю "Сандоз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дозвіл на випуск серій: Лек Фармацевтична компанія д.д., Словенія; </w:t>
            </w:r>
          </w:p>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виробництво in bulk, первинне та вторинне пакування, тестування, дозвіл на випуск серій: </w:t>
            </w:r>
          </w:p>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Ремедіка Лтд., Кіпр</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Словенія/</w:t>
            </w:r>
          </w:p>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Кіпр</w:t>
            </w:r>
          </w:p>
        </w:tc>
        <w:tc>
          <w:tcPr>
            <w:tcW w:w="1383"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Інші, ІБ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b/>
                <w:i/>
                <w:color w:val="000000"/>
                <w:sz w:val="16"/>
                <w:szCs w:val="16"/>
              </w:rPr>
            </w:pPr>
            <w:r w:rsidRPr="00C122EF">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sz w:val="16"/>
                <w:szCs w:val="16"/>
              </w:rPr>
            </w:pPr>
            <w:r w:rsidRPr="00C122EF">
              <w:rPr>
                <w:rFonts w:ascii="Arial" w:hAnsi="Arial" w:cs="Arial"/>
                <w:sz w:val="16"/>
                <w:szCs w:val="16"/>
              </w:rPr>
              <w:t>UA/19750/01/01</w:t>
            </w:r>
          </w:p>
        </w:tc>
      </w:tr>
      <w:tr w:rsidR="00E23557" w:rsidRPr="00695694" w:rsidTr="00F57AB9">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23557" w:rsidRPr="006F5FC0" w:rsidRDefault="00E23557" w:rsidP="00F57AB9">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3557" w:rsidRPr="00C122EF" w:rsidRDefault="00E23557" w:rsidP="00F57AB9">
            <w:pPr>
              <w:tabs>
                <w:tab w:val="left" w:pos="12600"/>
              </w:tabs>
              <w:rPr>
                <w:rFonts w:ascii="Arial" w:hAnsi="Arial" w:cs="Arial"/>
                <w:b/>
                <w:i/>
                <w:color w:val="000000"/>
                <w:sz w:val="16"/>
                <w:szCs w:val="16"/>
              </w:rPr>
            </w:pPr>
            <w:r w:rsidRPr="00C122EF">
              <w:rPr>
                <w:rFonts w:ascii="Arial" w:hAnsi="Arial" w:cs="Arial"/>
                <w:b/>
                <w:sz w:val="16"/>
                <w:szCs w:val="16"/>
              </w:rPr>
              <w:t xml:space="preserve">АБІРАТЕРОН САНДОЗ® </w:t>
            </w:r>
          </w:p>
        </w:tc>
        <w:tc>
          <w:tcPr>
            <w:tcW w:w="2444"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rPr>
                <w:rFonts w:ascii="Arial" w:hAnsi="Arial" w:cs="Arial"/>
                <w:color w:val="000000"/>
                <w:sz w:val="16"/>
                <w:szCs w:val="16"/>
              </w:rPr>
            </w:pPr>
            <w:r w:rsidRPr="00C122EF">
              <w:rPr>
                <w:rFonts w:ascii="Arial" w:hAnsi="Arial" w:cs="Arial"/>
                <w:color w:val="000000"/>
                <w:sz w:val="16"/>
                <w:szCs w:val="16"/>
              </w:rPr>
              <w:t>таблетки, вкриті плівковою оболонкою, по 250 мг, по 10 таблеток у блістері, по 12 блістерів у картонній коробці</w:t>
            </w:r>
          </w:p>
        </w:tc>
        <w:tc>
          <w:tcPr>
            <w:tcW w:w="1525"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Товариство з обмеженою відповідальністю "Сандоз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дозвіл на випуск серій: Лек Фармацевтична компанія д.д., Словенія; </w:t>
            </w:r>
          </w:p>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виробництво in bulk, первинне та вторинне пакування, тестування, дозвіл на випуск серій: </w:t>
            </w:r>
          </w:p>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Ремедіка Лтд., Кіпр</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Словенія/</w:t>
            </w:r>
          </w:p>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Кіпр</w:t>
            </w:r>
          </w:p>
        </w:tc>
        <w:tc>
          <w:tcPr>
            <w:tcW w:w="1383"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color w:val="000000"/>
                <w:sz w:val="16"/>
                <w:szCs w:val="16"/>
              </w:rPr>
            </w:pPr>
            <w:r w:rsidRPr="00C122EF">
              <w:rPr>
                <w:rFonts w:ascii="Arial" w:hAnsi="Arial" w:cs="Arial"/>
                <w:color w:val="000000"/>
                <w:sz w:val="16"/>
                <w:szCs w:val="16"/>
              </w:rPr>
              <w:t>Інші, ІБ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b/>
                <w:i/>
                <w:color w:val="000000"/>
                <w:sz w:val="16"/>
                <w:szCs w:val="16"/>
              </w:rPr>
            </w:pPr>
            <w:r w:rsidRPr="00C122EF">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C122EF" w:rsidRDefault="00E23557" w:rsidP="00F57AB9">
            <w:pPr>
              <w:tabs>
                <w:tab w:val="left" w:pos="12600"/>
              </w:tabs>
              <w:jc w:val="center"/>
              <w:rPr>
                <w:rFonts w:ascii="Arial" w:hAnsi="Arial" w:cs="Arial"/>
                <w:sz w:val="16"/>
                <w:szCs w:val="16"/>
              </w:rPr>
            </w:pPr>
            <w:r w:rsidRPr="00C122EF">
              <w:rPr>
                <w:rFonts w:ascii="Arial" w:hAnsi="Arial" w:cs="Arial"/>
                <w:sz w:val="16"/>
                <w:szCs w:val="16"/>
              </w:rPr>
              <w:t>UA/19750/01/02</w:t>
            </w:r>
          </w:p>
        </w:tc>
      </w:tr>
      <w:tr w:rsidR="00E23557" w:rsidRPr="00695694" w:rsidTr="00F57AB9">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23557" w:rsidRPr="006F5FC0" w:rsidRDefault="00E23557" w:rsidP="00F57AB9">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3557" w:rsidRPr="000E3BD2" w:rsidRDefault="00E23557" w:rsidP="00F57AB9">
            <w:pPr>
              <w:pStyle w:val="Normal"/>
              <w:tabs>
                <w:tab w:val="left" w:pos="12600"/>
              </w:tabs>
              <w:rPr>
                <w:rFonts w:ascii="Arial" w:hAnsi="Arial" w:cs="Arial"/>
                <w:b/>
                <w:i/>
                <w:color w:val="000000"/>
                <w:sz w:val="16"/>
                <w:szCs w:val="16"/>
              </w:rPr>
            </w:pPr>
            <w:r w:rsidRPr="000E3BD2">
              <w:rPr>
                <w:rFonts w:ascii="Arial" w:hAnsi="Arial" w:cs="Arial"/>
                <w:b/>
                <w:sz w:val="16"/>
                <w:szCs w:val="16"/>
              </w:rPr>
              <w:t>ЛОЗАРТАН САНДОЗ® LOSARTAN SANDOZ®</w:t>
            </w:r>
          </w:p>
        </w:tc>
        <w:tc>
          <w:tcPr>
            <w:tcW w:w="2444"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pStyle w:val="Normal"/>
              <w:tabs>
                <w:tab w:val="left" w:pos="12600"/>
              </w:tabs>
              <w:rPr>
                <w:rFonts w:ascii="Arial" w:hAnsi="Arial" w:cs="Arial"/>
                <w:color w:val="000000"/>
                <w:sz w:val="16"/>
                <w:szCs w:val="16"/>
                <w:lang w:val="ru-RU"/>
              </w:rPr>
            </w:pPr>
            <w:r w:rsidRPr="000E3BD2">
              <w:rPr>
                <w:rFonts w:ascii="Arial" w:hAnsi="Arial" w:cs="Arial"/>
                <w:color w:val="000000"/>
                <w:sz w:val="16"/>
                <w:szCs w:val="16"/>
                <w:lang w:val="ru-RU"/>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1525"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pStyle w:val="Normal"/>
              <w:tabs>
                <w:tab w:val="left" w:pos="12600"/>
              </w:tabs>
              <w:jc w:val="center"/>
              <w:rPr>
                <w:rFonts w:ascii="Arial" w:hAnsi="Arial" w:cs="Arial"/>
                <w:color w:val="000000"/>
                <w:sz w:val="16"/>
                <w:szCs w:val="16"/>
              </w:rPr>
            </w:pPr>
            <w:r w:rsidRPr="000E3BD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pStyle w:val="Normal"/>
              <w:tabs>
                <w:tab w:val="left" w:pos="12600"/>
              </w:tabs>
              <w:jc w:val="center"/>
              <w:rPr>
                <w:rFonts w:ascii="Arial" w:hAnsi="Arial" w:cs="Arial"/>
                <w:color w:val="000000"/>
                <w:sz w:val="16"/>
                <w:szCs w:val="16"/>
              </w:rPr>
            </w:pPr>
            <w:r w:rsidRPr="000E3BD2">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pStyle w:val="Normal"/>
              <w:tabs>
                <w:tab w:val="left" w:pos="12600"/>
              </w:tabs>
              <w:jc w:val="center"/>
              <w:rPr>
                <w:rFonts w:ascii="Arial" w:hAnsi="Arial" w:cs="Arial"/>
                <w:color w:val="000000"/>
                <w:sz w:val="16"/>
                <w:szCs w:val="16"/>
              </w:rPr>
            </w:pPr>
            <w:r w:rsidRPr="000E3BD2">
              <w:rPr>
                <w:rFonts w:ascii="Arial" w:hAnsi="Arial" w:cs="Arial"/>
                <w:color w:val="000000"/>
                <w:sz w:val="16"/>
                <w:szCs w:val="16"/>
              </w:rPr>
              <w:t>виробництво нерозфасованого продукту:</w:t>
            </w:r>
            <w:r w:rsidRPr="000E3BD2">
              <w:rPr>
                <w:rFonts w:ascii="Arial" w:hAnsi="Arial" w:cs="Arial"/>
                <w:color w:val="000000"/>
                <w:sz w:val="16"/>
                <w:szCs w:val="16"/>
              </w:rPr>
              <w:br/>
              <w:t>Сандоз Груп Саглик Урунлері Ілакларі Сан. ве Тік. А.С., Туреччина</w:t>
            </w:r>
            <w:r w:rsidRPr="000E3BD2">
              <w:rPr>
                <w:rFonts w:ascii="Arial" w:hAnsi="Arial" w:cs="Arial"/>
                <w:color w:val="000000"/>
                <w:sz w:val="16"/>
                <w:szCs w:val="16"/>
              </w:rPr>
              <w:br/>
              <w:t>виробництво нерозфасованого продукту, первинне та вторинне пакування, тестування:</w:t>
            </w:r>
            <w:r w:rsidRPr="000E3BD2">
              <w:rPr>
                <w:rFonts w:ascii="Arial" w:hAnsi="Arial" w:cs="Arial"/>
                <w:color w:val="000000"/>
                <w:sz w:val="16"/>
                <w:szCs w:val="16"/>
              </w:rPr>
              <w:br/>
              <w:t>Салютас Фарма ГмбХ, Німеччина</w:t>
            </w:r>
            <w:r w:rsidRPr="000E3BD2">
              <w:rPr>
                <w:rFonts w:ascii="Arial" w:hAnsi="Arial" w:cs="Arial"/>
                <w:color w:val="000000"/>
                <w:sz w:val="16"/>
                <w:szCs w:val="16"/>
              </w:rPr>
              <w:br/>
              <w:t>первинне та вторинне пакування, тестування, дозвіл на випуск серії:</w:t>
            </w:r>
            <w:r w:rsidRPr="000E3BD2">
              <w:rPr>
                <w:rFonts w:ascii="Arial" w:hAnsi="Arial" w:cs="Arial"/>
                <w:color w:val="000000"/>
                <w:sz w:val="16"/>
                <w:szCs w:val="16"/>
              </w:rPr>
              <w:br/>
              <w:t xml:space="preserve">Лек Фармацевтична компанія д.д., Словенія </w:t>
            </w:r>
            <w:r w:rsidRPr="000E3BD2">
              <w:rPr>
                <w:rFonts w:ascii="Arial" w:hAnsi="Arial" w:cs="Arial"/>
                <w:color w:val="000000"/>
                <w:sz w:val="16"/>
                <w:szCs w:val="16"/>
              </w:rPr>
              <w:br/>
              <w:t>первинне та вторинне пакування, дозвіл на випуск серії:</w:t>
            </w:r>
            <w:r w:rsidRPr="000E3BD2">
              <w:rPr>
                <w:rFonts w:ascii="Arial" w:hAnsi="Arial" w:cs="Arial"/>
                <w:color w:val="000000"/>
                <w:sz w:val="16"/>
                <w:szCs w:val="16"/>
              </w:rPr>
              <w:br/>
              <w:t>Лек Фармацевтична компанія д.д., Словенія</w:t>
            </w:r>
            <w:r w:rsidRPr="000E3BD2">
              <w:rPr>
                <w:rFonts w:ascii="Arial" w:hAnsi="Arial" w:cs="Arial"/>
                <w:color w:val="000000"/>
                <w:sz w:val="16"/>
                <w:szCs w:val="16"/>
              </w:rPr>
              <w:br/>
              <w:t>виробництво нерозфасованого продукту, первинне та вторинне пакування, тестування:</w:t>
            </w:r>
            <w:r w:rsidRPr="000E3BD2">
              <w:rPr>
                <w:rFonts w:ascii="Arial" w:hAnsi="Arial" w:cs="Arial"/>
                <w:color w:val="000000"/>
                <w:sz w:val="16"/>
                <w:szCs w:val="16"/>
              </w:rPr>
              <w:br/>
              <w:t xml:space="preserve">Генвеон Ілак Санай ве Тікарет А.С., Туреччина </w:t>
            </w:r>
            <w:r w:rsidRPr="000E3BD2">
              <w:rPr>
                <w:rFonts w:ascii="Arial" w:hAnsi="Arial" w:cs="Arial"/>
                <w:color w:val="000000"/>
                <w:sz w:val="16"/>
                <w:szCs w:val="16"/>
              </w:rPr>
              <w:br/>
              <w:t>тестування:</w:t>
            </w:r>
            <w:r w:rsidRPr="000E3BD2">
              <w:rPr>
                <w:rFonts w:ascii="Arial" w:hAnsi="Arial" w:cs="Arial"/>
                <w:color w:val="000000"/>
                <w:sz w:val="16"/>
                <w:szCs w:val="16"/>
              </w:rPr>
              <w:br/>
              <w:t>С.К. Сандоз С.Р.Л., Румунія</w:t>
            </w:r>
            <w:r w:rsidRPr="000E3BD2">
              <w:rPr>
                <w:rFonts w:ascii="Arial" w:hAnsi="Arial" w:cs="Arial"/>
                <w:color w:val="000000"/>
                <w:sz w:val="16"/>
                <w:szCs w:val="16"/>
              </w:rPr>
              <w:br/>
              <w:t>мікробіологічне тестування:</w:t>
            </w:r>
            <w:r w:rsidRPr="000E3BD2">
              <w:rPr>
                <w:rFonts w:ascii="Arial" w:hAnsi="Arial" w:cs="Arial"/>
                <w:color w:val="000000"/>
                <w:sz w:val="16"/>
                <w:szCs w:val="16"/>
              </w:rPr>
              <w:br/>
              <w:t>Новартіс Саглик, Гіда ве Тарім Урунлері Санай ве Тікарет А.С., Туреччина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tabs>
                <w:tab w:val="left" w:pos="12600"/>
              </w:tabs>
              <w:jc w:val="center"/>
              <w:rPr>
                <w:rFonts w:ascii="Arial" w:hAnsi="Arial" w:cs="Arial"/>
                <w:color w:val="000000"/>
                <w:sz w:val="16"/>
                <w:szCs w:val="16"/>
              </w:rPr>
            </w:pPr>
            <w:r w:rsidRPr="000E3BD2">
              <w:rPr>
                <w:rFonts w:ascii="Arial" w:hAnsi="Arial" w:cs="Arial"/>
                <w:color w:val="000000"/>
                <w:sz w:val="16"/>
                <w:szCs w:val="16"/>
              </w:rPr>
              <w:t>Туреччина/ Німеччина/ Словенія/ Румунія</w:t>
            </w:r>
          </w:p>
        </w:tc>
        <w:tc>
          <w:tcPr>
            <w:tcW w:w="1383"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pStyle w:val="Normal"/>
              <w:tabs>
                <w:tab w:val="left" w:pos="12600"/>
              </w:tabs>
              <w:jc w:val="center"/>
              <w:rPr>
                <w:rFonts w:ascii="Arial" w:hAnsi="Arial" w:cs="Arial"/>
                <w:color w:val="000000"/>
                <w:sz w:val="16"/>
                <w:szCs w:val="16"/>
              </w:rPr>
            </w:pPr>
            <w:r w:rsidRPr="000E3BD2">
              <w:rPr>
                <w:rFonts w:ascii="Arial" w:hAnsi="Arial" w:cs="Arial"/>
                <w:color w:val="000000"/>
                <w:sz w:val="16"/>
                <w:szCs w:val="16"/>
              </w:rPr>
              <w:t>Зміни І та ІІ типу</w:t>
            </w:r>
            <w:r w:rsidRPr="000E3BD2">
              <w:rPr>
                <w:rFonts w:ascii="Arial" w:hAnsi="Arial" w:cs="Arial"/>
                <w:color w:val="000000"/>
                <w:sz w:val="16"/>
                <w:szCs w:val="16"/>
              </w:rPr>
              <w:br/>
              <w:t>Безпека, ІБ</w:t>
            </w:r>
            <w:r w:rsidRPr="000E3BD2">
              <w:rPr>
                <w:rFonts w:ascii="Arial" w:hAnsi="Arial" w:cs="Arial"/>
                <w:color w:val="000000"/>
                <w:sz w:val="16"/>
                <w:szCs w:val="16"/>
              </w:rPr>
              <w:br/>
              <w:t>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557" w:rsidRDefault="00E23557" w:rsidP="00F57AB9">
            <w:pPr>
              <w:pStyle w:val="Normal"/>
              <w:tabs>
                <w:tab w:val="left" w:pos="12600"/>
              </w:tabs>
              <w:ind w:left="-185"/>
              <w:jc w:val="center"/>
              <w:rPr>
                <w:rFonts w:ascii="Arial" w:hAnsi="Arial" w:cs="Arial"/>
                <w:i/>
                <w:sz w:val="16"/>
                <w:szCs w:val="16"/>
              </w:rPr>
            </w:pPr>
            <w:r w:rsidRPr="000E3BD2">
              <w:rPr>
                <w:rFonts w:ascii="Arial" w:hAnsi="Arial" w:cs="Arial"/>
                <w:i/>
                <w:sz w:val="16"/>
                <w:szCs w:val="16"/>
              </w:rPr>
              <w:t xml:space="preserve">за </w:t>
            </w:r>
          </w:p>
          <w:p w:rsidR="00E23557" w:rsidRPr="000E3BD2" w:rsidRDefault="00E23557" w:rsidP="00F57AB9">
            <w:pPr>
              <w:pStyle w:val="Normal"/>
              <w:tabs>
                <w:tab w:val="left" w:pos="12600"/>
              </w:tabs>
              <w:ind w:left="-185"/>
              <w:jc w:val="center"/>
              <w:rPr>
                <w:rFonts w:ascii="Arial" w:hAnsi="Arial" w:cs="Arial"/>
                <w:b/>
                <w:i/>
                <w:color w:val="000000"/>
                <w:sz w:val="16"/>
                <w:szCs w:val="16"/>
              </w:rPr>
            </w:pPr>
            <w:r w:rsidRPr="000E3BD2">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pStyle w:val="Normal"/>
              <w:tabs>
                <w:tab w:val="left" w:pos="12600"/>
              </w:tabs>
              <w:jc w:val="center"/>
              <w:rPr>
                <w:rFonts w:ascii="Arial" w:hAnsi="Arial" w:cs="Arial"/>
                <w:sz w:val="16"/>
                <w:szCs w:val="16"/>
              </w:rPr>
            </w:pPr>
            <w:r w:rsidRPr="000E3BD2">
              <w:rPr>
                <w:rFonts w:ascii="Arial" w:hAnsi="Arial" w:cs="Arial"/>
                <w:sz w:val="16"/>
                <w:szCs w:val="16"/>
              </w:rPr>
              <w:t>UA/18672/01/01</w:t>
            </w:r>
          </w:p>
        </w:tc>
      </w:tr>
      <w:tr w:rsidR="00E23557" w:rsidRPr="00695694" w:rsidTr="00F57AB9">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23557" w:rsidRPr="006F5FC0" w:rsidRDefault="00E23557" w:rsidP="00F57AB9">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3557" w:rsidRPr="000E3BD2" w:rsidRDefault="00E23557" w:rsidP="00F57AB9">
            <w:pPr>
              <w:tabs>
                <w:tab w:val="left" w:pos="12600"/>
              </w:tabs>
              <w:rPr>
                <w:rFonts w:ascii="Arial" w:hAnsi="Arial" w:cs="Arial"/>
                <w:b/>
                <w:i/>
                <w:color w:val="000000"/>
                <w:sz w:val="16"/>
                <w:szCs w:val="16"/>
              </w:rPr>
            </w:pPr>
            <w:r w:rsidRPr="000E3BD2">
              <w:rPr>
                <w:rFonts w:ascii="Arial" w:hAnsi="Arial" w:cs="Arial"/>
                <w:b/>
                <w:sz w:val="16"/>
                <w:szCs w:val="16"/>
              </w:rPr>
              <w:t>ЛОЗАРТАН САНДОЗ® LOSARTAN SANDOZ®</w:t>
            </w:r>
          </w:p>
        </w:tc>
        <w:tc>
          <w:tcPr>
            <w:tcW w:w="2444"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tabs>
                <w:tab w:val="left" w:pos="12600"/>
              </w:tabs>
              <w:rPr>
                <w:rFonts w:ascii="Arial" w:hAnsi="Arial" w:cs="Arial"/>
                <w:color w:val="000000"/>
                <w:sz w:val="16"/>
                <w:szCs w:val="16"/>
              </w:rPr>
            </w:pPr>
            <w:r w:rsidRPr="000E3BD2">
              <w:rPr>
                <w:rFonts w:ascii="Arial" w:hAnsi="Arial" w:cs="Arial"/>
                <w:color w:val="000000"/>
                <w:sz w:val="16"/>
                <w:szCs w:val="16"/>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1525"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tabs>
                <w:tab w:val="left" w:pos="12600"/>
              </w:tabs>
              <w:jc w:val="center"/>
              <w:rPr>
                <w:rFonts w:ascii="Arial" w:hAnsi="Arial" w:cs="Arial"/>
                <w:color w:val="000000"/>
                <w:sz w:val="16"/>
                <w:szCs w:val="16"/>
              </w:rPr>
            </w:pPr>
            <w:r w:rsidRPr="000E3BD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tabs>
                <w:tab w:val="left" w:pos="12600"/>
              </w:tabs>
              <w:jc w:val="center"/>
              <w:rPr>
                <w:rFonts w:ascii="Arial" w:hAnsi="Arial" w:cs="Arial"/>
                <w:color w:val="000000"/>
                <w:sz w:val="16"/>
                <w:szCs w:val="16"/>
              </w:rPr>
            </w:pPr>
            <w:r w:rsidRPr="000E3BD2">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tabs>
                <w:tab w:val="left" w:pos="12600"/>
              </w:tabs>
              <w:jc w:val="center"/>
              <w:rPr>
                <w:rFonts w:ascii="Arial" w:hAnsi="Arial" w:cs="Arial"/>
                <w:color w:val="000000"/>
                <w:sz w:val="16"/>
                <w:szCs w:val="16"/>
              </w:rPr>
            </w:pPr>
            <w:r w:rsidRPr="000E3BD2">
              <w:rPr>
                <w:rFonts w:ascii="Arial" w:hAnsi="Arial" w:cs="Arial"/>
                <w:color w:val="000000"/>
                <w:sz w:val="16"/>
                <w:szCs w:val="16"/>
              </w:rPr>
              <w:t>виробництво нерозфасованого продукту:</w:t>
            </w:r>
            <w:r w:rsidRPr="000E3BD2">
              <w:rPr>
                <w:rFonts w:ascii="Arial" w:hAnsi="Arial" w:cs="Arial"/>
                <w:color w:val="000000"/>
                <w:sz w:val="16"/>
                <w:szCs w:val="16"/>
              </w:rPr>
              <w:br/>
              <w:t>Сандоз Груп Саглик Урунлері Ілакларі Сан. ве Тік. А.С., Туреччина</w:t>
            </w:r>
            <w:r w:rsidRPr="000E3BD2">
              <w:rPr>
                <w:rFonts w:ascii="Arial" w:hAnsi="Arial" w:cs="Arial"/>
                <w:color w:val="000000"/>
                <w:sz w:val="16"/>
                <w:szCs w:val="16"/>
              </w:rPr>
              <w:br/>
              <w:t>виробництво нерозфасованого продукту, первинне та вторинне пакування, тестування:</w:t>
            </w:r>
            <w:r w:rsidRPr="000E3BD2">
              <w:rPr>
                <w:rFonts w:ascii="Arial" w:hAnsi="Arial" w:cs="Arial"/>
                <w:color w:val="000000"/>
                <w:sz w:val="16"/>
                <w:szCs w:val="16"/>
              </w:rPr>
              <w:br/>
              <w:t>Салютас Фарма ГмбХ, Німеччина</w:t>
            </w:r>
            <w:r w:rsidRPr="000E3BD2">
              <w:rPr>
                <w:rFonts w:ascii="Arial" w:hAnsi="Arial" w:cs="Arial"/>
                <w:color w:val="000000"/>
                <w:sz w:val="16"/>
                <w:szCs w:val="16"/>
              </w:rPr>
              <w:br/>
              <w:t>первинне та вторинне пакування, тестування, дозвіл на випуск серії:</w:t>
            </w:r>
            <w:r w:rsidRPr="000E3BD2">
              <w:rPr>
                <w:rFonts w:ascii="Arial" w:hAnsi="Arial" w:cs="Arial"/>
                <w:color w:val="000000"/>
                <w:sz w:val="16"/>
                <w:szCs w:val="16"/>
              </w:rPr>
              <w:br/>
              <w:t xml:space="preserve">Лек Фармацевтична компанія д.д., Словенія </w:t>
            </w:r>
            <w:r w:rsidRPr="000E3BD2">
              <w:rPr>
                <w:rFonts w:ascii="Arial" w:hAnsi="Arial" w:cs="Arial"/>
                <w:color w:val="000000"/>
                <w:sz w:val="16"/>
                <w:szCs w:val="16"/>
              </w:rPr>
              <w:br/>
              <w:t>первинне та вторинне пакування, дозвіл на випуск серії:</w:t>
            </w:r>
            <w:r w:rsidRPr="000E3BD2">
              <w:rPr>
                <w:rFonts w:ascii="Arial" w:hAnsi="Arial" w:cs="Arial"/>
                <w:color w:val="000000"/>
                <w:sz w:val="16"/>
                <w:szCs w:val="16"/>
              </w:rPr>
              <w:br/>
              <w:t>Лек Фармацевтична компанія д.д., Словенія</w:t>
            </w:r>
            <w:r w:rsidRPr="000E3BD2">
              <w:rPr>
                <w:rFonts w:ascii="Arial" w:hAnsi="Arial" w:cs="Arial"/>
                <w:color w:val="000000"/>
                <w:sz w:val="16"/>
                <w:szCs w:val="16"/>
              </w:rPr>
              <w:br/>
              <w:t>виробництво нерозфасованого продукту, первинне та вторинне пакування, тестування:</w:t>
            </w:r>
            <w:r w:rsidRPr="000E3BD2">
              <w:rPr>
                <w:rFonts w:ascii="Arial" w:hAnsi="Arial" w:cs="Arial"/>
                <w:color w:val="000000"/>
                <w:sz w:val="16"/>
                <w:szCs w:val="16"/>
              </w:rPr>
              <w:br/>
              <w:t xml:space="preserve">Генвеон Ілак Санай ве Тікарет А.С., Туреччина </w:t>
            </w:r>
            <w:r w:rsidRPr="000E3BD2">
              <w:rPr>
                <w:rFonts w:ascii="Arial" w:hAnsi="Arial" w:cs="Arial"/>
                <w:color w:val="000000"/>
                <w:sz w:val="16"/>
                <w:szCs w:val="16"/>
              </w:rPr>
              <w:br/>
              <w:t>тестування:</w:t>
            </w:r>
            <w:r w:rsidRPr="000E3BD2">
              <w:rPr>
                <w:rFonts w:ascii="Arial" w:hAnsi="Arial" w:cs="Arial"/>
                <w:color w:val="000000"/>
                <w:sz w:val="16"/>
                <w:szCs w:val="16"/>
              </w:rPr>
              <w:br/>
              <w:t>С.К. Сандоз С.Р.Л., Румунія</w:t>
            </w:r>
            <w:r w:rsidRPr="000E3BD2">
              <w:rPr>
                <w:rFonts w:ascii="Arial" w:hAnsi="Arial" w:cs="Arial"/>
                <w:color w:val="000000"/>
                <w:sz w:val="16"/>
                <w:szCs w:val="16"/>
              </w:rPr>
              <w:br/>
              <w:t>мікробіологічне тестування:</w:t>
            </w:r>
            <w:r w:rsidRPr="000E3BD2">
              <w:rPr>
                <w:rFonts w:ascii="Arial" w:hAnsi="Arial" w:cs="Arial"/>
                <w:color w:val="000000"/>
                <w:sz w:val="16"/>
                <w:szCs w:val="16"/>
              </w:rPr>
              <w:br/>
              <w:t>Новартіс Саглик, Гіда ве Тарім Урунлері Санай ве Тікарет А.С., Туреччина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tabs>
                <w:tab w:val="left" w:pos="12600"/>
              </w:tabs>
              <w:jc w:val="center"/>
              <w:rPr>
                <w:rFonts w:ascii="Arial" w:hAnsi="Arial" w:cs="Arial"/>
                <w:color w:val="000000"/>
                <w:sz w:val="16"/>
                <w:szCs w:val="16"/>
              </w:rPr>
            </w:pPr>
            <w:r w:rsidRPr="000E3BD2">
              <w:rPr>
                <w:rFonts w:ascii="Arial" w:hAnsi="Arial" w:cs="Arial"/>
                <w:color w:val="000000"/>
                <w:sz w:val="16"/>
                <w:szCs w:val="16"/>
              </w:rPr>
              <w:t>Туреччина/ Німеччина/ Словенія/ Румунія</w:t>
            </w:r>
          </w:p>
        </w:tc>
        <w:tc>
          <w:tcPr>
            <w:tcW w:w="1383"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tabs>
                <w:tab w:val="left" w:pos="12600"/>
              </w:tabs>
              <w:jc w:val="center"/>
              <w:rPr>
                <w:rFonts w:ascii="Arial" w:hAnsi="Arial" w:cs="Arial"/>
                <w:color w:val="000000"/>
                <w:sz w:val="16"/>
                <w:szCs w:val="16"/>
              </w:rPr>
            </w:pPr>
            <w:r w:rsidRPr="000E3BD2">
              <w:rPr>
                <w:rFonts w:ascii="Arial" w:hAnsi="Arial" w:cs="Arial"/>
                <w:color w:val="000000"/>
                <w:sz w:val="16"/>
                <w:szCs w:val="16"/>
              </w:rPr>
              <w:t>Зміни І та ІІ типу</w:t>
            </w:r>
            <w:r w:rsidRPr="000E3BD2">
              <w:rPr>
                <w:rFonts w:ascii="Arial" w:hAnsi="Arial" w:cs="Arial"/>
                <w:color w:val="000000"/>
                <w:sz w:val="16"/>
                <w:szCs w:val="16"/>
              </w:rPr>
              <w:br/>
              <w:t>Безпека, ІБ</w:t>
            </w:r>
            <w:r w:rsidRPr="000E3BD2">
              <w:rPr>
                <w:rFonts w:ascii="Arial" w:hAnsi="Arial" w:cs="Arial"/>
                <w:color w:val="000000"/>
                <w:sz w:val="16"/>
                <w:szCs w:val="16"/>
              </w:rPr>
              <w:br/>
              <w:t>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557" w:rsidRDefault="00E23557" w:rsidP="00F57AB9">
            <w:pPr>
              <w:tabs>
                <w:tab w:val="left" w:pos="12600"/>
              </w:tabs>
              <w:ind w:left="-185"/>
              <w:jc w:val="center"/>
              <w:rPr>
                <w:rFonts w:ascii="Arial" w:hAnsi="Arial" w:cs="Arial"/>
                <w:i/>
                <w:sz w:val="16"/>
                <w:szCs w:val="16"/>
              </w:rPr>
            </w:pPr>
            <w:r w:rsidRPr="000E3BD2">
              <w:rPr>
                <w:rFonts w:ascii="Arial" w:hAnsi="Arial" w:cs="Arial"/>
                <w:i/>
                <w:sz w:val="16"/>
                <w:szCs w:val="16"/>
              </w:rPr>
              <w:t xml:space="preserve">за </w:t>
            </w:r>
          </w:p>
          <w:p w:rsidR="00E23557" w:rsidRPr="000E3BD2" w:rsidRDefault="00E23557" w:rsidP="00F57AB9">
            <w:pPr>
              <w:tabs>
                <w:tab w:val="left" w:pos="12600"/>
              </w:tabs>
              <w:ind w:left="-185"/>
              <w:jc w:val="center"/>
              <w:rPr>
                <w:rFonts w:ascii="Arial" w:hAnsi="Arial" w:cs="Arial"/>
                <w:b/>
                <w:i/>
                <w:color w:val="000000"/>
                <w:sz w:val="16"/>
                <w:szCs w:val="16"/>
              </w:rPr>
            </w:pPr>
            <w:r w:rsidRPr="000E3BD2">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0E3BD2" w:rsidRDefault="00E23557" w:rsidP="00F57AB9">
            <w:pPr>
              <w:tabs>
                <w:tab w:val="left" w:pos="12600"/>
              </w:tabs>
              <w:jc w:val="center"/>
              <w:rPr>
                <w:rFonts w:ascii="Arial" w:hAnsi="Arial" w:cs="Arial"/>
                <w:sz w:val="16"/>
                <w:szCs w:val="16"/>
              </w:rPr>
            </w:pPr>
            <w:r w:rsidRPr="000E3BD2">
              <w:rPr>
                <w:rFonts w:ascii="Arial" w:hAnsi="Arial" w:cs="Arial"/>
                <w:sz w:val="16"/>
                <w:szCs w:val="16"/>
              </w:rPr>
              <w:t>UA/18672/01/02</w:t>
            </w:r>
          </w:p>
        </w:tc>
      </w:tr>
      <w:tr w:rsidR="00E23557" w:rsidRPr="00695694" w:rsidTr="00F57AB9">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23557" w:rsidRPr="006F5FC0" w:rsidRDefault="00E23557" w:rsidP="00F57AB9">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3557" w:rsidRPr="00FA5673" w:rsidRDefault="00E23557" w:rsidP="00F57AB9">
            <w:pPr>
              <w:tabs>
                <w:tab w:val="left" w:pos="12600"/>
              </w:tabs>
              <w:rPr>
                <w:rFonts w:ascii="Arial" w:hAnsi="Arial" w:cs="Arial"/>
                <w:b/>
                <w:i/>
                <w:color w:val="000000"/>
                <w:sz w:val="16"/>
                <w:szCs w:val="16"/>
              </w:rPr>
            </w:pPr>
            <w:r w:rsidRPr="00FA5673">
              <w:rPr>
                <w:rFonts w:ascii="Arial" w:hAnsi="Arial" w:cs="Arial"/>
                <w:b/>
                <w:sz w:val="16"/>
                <w:szCs w:val="16"/>
              </w:rPr>
              <w:t>СОЛІКВА</w:t>
            </w:r>
          </w:p>
        </w:tc>
        <w:tc>
          <w:tcPr>
            <w:tcW w:w="2444"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rPr>
                <w:rFonts w:ascii="Arial" w:hAnsi="Arial" w:cs="Arial"/>
                <w:color w:val="000000"/>
                <w:sz w:val="16"/>
                <w:szCs w:val="16"/>
              </w:rPr>
            </w:pPr>
            <w:r w:rsidRPr="00FA5673">
              <w:rPr>
                <w:rFonts w:ascii="Arial" w:hAnsi="Arial" w:cs="Arial"/>
                <w:color w:val="000000"/>
                <w:sz w:val="16"/>
                <w:szCs w:val="16"/>
              </w:rPr>
              <w:t>розчин для ін`єкцій, 100 Од./мл+33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525"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r w:rsidRPr="00FA567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r w:rsidRPr="00FA567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r w:rsidRPr="00FA5673">
              <w:rPr>
                <w:rFonts w:ascii="Arial" w:hAnsi="Arial" w:cs="Arial"/>
                <w:color w:val="000000"/>
                <w:sz w:val="16"/>
                <w:szCs w:val="16"/>
              </w:rPr>
              <w:t xml:space="preserve">Санофі-Авентіс Дойчланд ГмбХ </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r w:rsidRPr="00FA5673">
              <w:rPr>
                <w:rFonts w:ascii="Arial" w:hAnsi="Arial" w:cs="Arial"/>
                <w:color w:val="000000"/>
                <w:sz w:val="16"/>
                <w:szCs w:val="16"/>
              </w:rPr>
              <w:t>Німеччина</w:t>
            </w:r>
          </w:p>
        </w:tc>
        <w:tc>
          <w:tcPr>
            <w:tcW w:w="1383"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r w:rsidRPr="00FA5673">
              <w:rPr>
                <w:rFonts w:ascii="Arial" w:hAnsi="Arial" w:cs="Arial"/>
                <w:color w:val="000000"/>
                <w:sz w:val="16"/>
                <w:szCs w:val="16"/>
              </w:rPr>
              <w:t>Зміна місцезнаходження мастер-файла системи фармаконагляду, зміна місця здійснення основної діяльності з фармаконагляду, а саме:</w:t>
            </w:r>
            <w:r w:rsidRPr="00FA5673">
              <w:rPr>
                <w:rFonts w:ascii="Arial" w:hAnsi="Arial" w:cs="Arial"/>
                <w:color w:val="000000"/>
                <w:sz w:val="16"/>
                <w:szCs w:val="16"/>
              </w:rPr>
              <w:br/>
              <w:t>Внесення змін до узагальнених даних про систему фармаконагляду та адреси, де здійснюється основна діяльність з фармаконагляду; місцезнаходження мастер-файла системи фармаконагляду (де зберігається мастер-файл системи фармаконагляду) у звязку із зміною місцерозташування глобального офісу департаменту Patient Safety &amp; Pharmacovigilance (PSPV) компанії Санофі.</w:t>
            </w:r>
            <w:r w:rsidRPr="00FA5673">
              <w:rPr>
                <w:rFonts w:ascii="Arial" w:hAnsi="Arial" w:cs="Arial"/>
                <w:color w:val="000000"/>
                <w:sz w:val="16"/>
                <w:szCs w:val="16"/>
              </w:rPr>
              <w:br/>
              <w:t>Відповідно оновлюється інформація у реєстраційних матеріалах щодо здійснення діяльності з фармаконагляду в Україні, а саме гарантійний лист та короткий опис системи фармаконагляду заявника. Номер мастер-файла системи фармаконагляду залишається без змін.</w:t>
            </w:r>
            <w:r w:rsidRPr="00FA5673">
              <w:rPr>
                <w:rFonts w:ascii="Arial" w:hAnsi="Arial" w:cs="Arial"/>
                <w:color w:val="000000"/>
                <w:sz w:val="16"/>
                <w:szCs w:val="16"/>
              </w:rPr>
              <w:br/>
              <w:t xml:space="preserve">Діюча редакція: </w:t>
            </w:r>
            <w:r w:rsidRPr="00FA5673">
              <w:rPr>
                <w:rFonts w:ascii="Arial" w:hAnsi="Arial" w:cs="Arial"/>
                <w:color w:val="000000"/>
                <w:sz w:val="16"/>
                <w:szCs w:val="16"/>
              </w:rPr>
              <w:br/>
              <w:t>Адреса, де здійснюється основна діяльність з фармаконагляду:</w:t>
            </w:r>
            <w:r w:rsidRPr="00FA5673">
              <w:rPr>
                <w:rFonts w:ascii="Arial" w:hAnsi="Arial" w:cs="Arial"/>
                <w:color w:val="000000"/>
                <w:sz w:val="16"/>
                <w:szCs w:val="16"/>
              </w:rPr>
              <w:br/>
              <w:t>1, Авеню П'єр Броссолет 91380 Чилі-Мазарін, Франція</w:t>
            </w:r>
            <w:r w:rsidRPr="00FA5673">
              <w:rPr>
                <w:rFonts w:ascii="Arial" w:hAnsi="Arial" w:cs="Arial"/>
                <w:color w:val="000000"/>
                <w:sz w:val="16"/>
                <w:szCs w:val="16"/>
              </w:rPr>
              <w:br/>
              <w:t>1, Avenue Pierre Brossolette 91380 Chilly- Mazarin, France</w:t>
            </w:r>
            <w:r w:rsidRPr="00FA5673">
              <w:rPr>
                <w:rFonts w:ascii="Arial" w:hAnsi="Arial" w:cs="Arial"/>
                <w:color w:val="000000"/>
                <w:sz w:val="16"/>
                <w:szCs w:val="16"/>
              </w:rPr>
              <w:br/>
              <w:t>Адреса місцезнаходження мастер-файла системи фармаконагляду:</w:t>
            </w:r>
            <w:r w:rsidRPr="00FA5673">
              <w:rPr>
                <w:rFonts w:ascii="Arial" w:hAnsi="Arial" w:cs="Arial"/>
                <w:color w:val="000000"/>
                <w:sz w:val="16"/>
                <w:szCs w:val="16"/>
              </w:rPr>
              <w:br/>
              <w:t>1, Авеню П'єр Броссолет 91380 Чилі-Мазарін, Франція</w:t>
            </w:r>
            <w:r w:rsidRPr="00FA5673">
              <w:rPr>
                <w:rFonts w:ascii="Arial" w:hAnsi="Arial" w:cs="Arial"/>
                <w:color w:val="000000"/>
                <w:sz w:val="16"/>
                <w:szCs w:val="16"/>
              </w:rPr>
              <w:br/>
              <w:t>1, Avenue Pierre Brossolette 91380 Chilly- Mazarin, France</w:t>
            </w:r>
            <w:r w:rsidRPr="00FA5673">
              <w:rPr>
                <w:rFonts w:ascii="Arial" w:hAnsi="Arial" w:cs="Arial"/>
                <w:color w:val="000000"/>
                <w:sz w:val="16"/>
                <w:szCs w:val="16"/>
              </w:rPr>
              <w:br/>
              <w:t>Номер мастер-файла системи фармаконагляду: MFL 2360</w:t>
            </w:r>
            <w:r w:rsidRPr="00FA5673">
              <w:rPr>
                <w:rFonts w:ascii="Arial" w:hAnsi="Arial" w:cs="Arial"/>
                <w:color w:val="000000"/>
                <w:sz w:val="16"/>
                <w:szCs w:val="16"/>
              </w:rPr>
              <w:br/>
              <w:t>Пропонована редакція:</w:t>
            </w:r>
            <w:r w:rsidRPr="00FA5673">
              <w:rPr>
                <w:rFonts w:ascii="Arial" w:hAnsi="Arial" w:cs="Arial"/>
                <w:color w:val="000000"/>
                <w:sz w:val="16"/>
                <w:szCs w:val="16"/>
              </w:rPr>
              <w:br/>
              <w:t>Адреса, де здійснюється основна діяльність з фармаконагляду:</w:t>
            </w:r>
            <w:r w:rsidRPr="00FA5673">
              <w:rPr>
                <w:rFonts w:ascii="Arial" w:hAnsi="Arial" w:cs="Arial"/>
                <w:color w:val="000000"/>
                <w:sz w:val="16"/>
                <w:szCs w:val="16"/>
              </w:rPr>
              <w:br/>
              <w:t>82, Авеню, Рапсейл 94250 Джентілі, Франція</w:t>
            </w:r>
            <w:r w:rsidRPr="00FA5673">
              <w:rPr>
                <w:rFonts w:ascii="Arial" w:hAnsi="Arial" w:cs="Arial"/>
                <w:color w:val="000000"/>
                <w:sz w:val="16"/>
                <w:szCs w:val="16"/>
              </w:rPr>
              <w:br/>
              <w:t>82, Avenue Rapsail 94250 Gentilly, France</w:t>
            </w:r>
            <w:r w:rsidRPr="00FA5673">
              <w:rPr>
                <w:rFonts w:ascii="Arial" w:hAnsi="Arial" w:cs="Arial"/>
                <w:color w:val="000000"/>
                <w:sz w:val="16"/>
                <w:szCs w:val="16"/>
              </w:rPr>
              <w:br/>
              <w:t>Адреса місцезнаходження мастер-файла системи фармаконагляду:</w:t>
            </w:r>
            <w:r w:rsidRPr="00FA5673">
              <w:rPr>
                <w:rFonts w:ascii="Arial" w:hAnsi="Arial" w:cs="Arial"/>
                <w:color w:val="000000"/>
                <w:sz w:val="16"/>
                <w:szCs w:val="16"/>
              </w:rPr>
              <w:br/>
              <w:t>82, Авеню, Рапсейл 94250 Джентілі, Франція</w:t>
            </w:r>
            <w:r w:rsidRPr="00FA5673">
              <w:rPr>
                <w:rFonts w:ascii="Arial" w:hAnsi="Arial" w:cs="Arial"/>
                <w:color w:val="000000"/>
                <w:sz w:val="16"/>
                <w:szCs w:val="16"/>
              </w:rPr>
              <w:br/>
              <w:t>82, Avenue Rapsail 94250 Gentilly, France</w:t>
            </w:r>
            <w:r w:rsidRPr="00FA5673">
              <w:rPr>
                <w:rFonts w:ascii="Arial" w:hAnsi="Arial" w:cs="Arial"/>
                <w:color w:val="000000"/>
                <w:sz w:val="16"/>
                <w:szCs w:val="16"/>
              </w:rPr>
              <w:br/>
              <w:t>Номер мастер-файла системи фармаконагляду: MFL 2360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557" w:rsidRDefault="00E23557" w:rsidP="00F57AB9">
            <w:pPr>
              <w:tabs>
                <w:tab w:val="left" w:pos="12600"/>
              </w:tabs>
              <w:ind w:left="-185"/>
              <w:jc w:val="center"/>
              <w:rPr>
                <w:rFonts w:ascii="Arial" w:hAnsi="Arial" w:cs="Arial"/>
                <w:i/>
                <w:sz w:val="16"/>
                <w:szCs w:val="16"/>
              </w:rPr>
            </w:pPr>
            <w:r w:rsidRPr="00FA5673">
              <w:rPr>
                <w:rFonts w:ascii="Arial" w:hAnsi="Arial" w:cs="Arial"/>
                <w:i/>
                <w:sz w:val="16"/>
                <w:szCs w:val="16"/>
              </w:rPr>
              <w:t xml:space="preserve">за </w:t>
            </w:r>
          </w:p>
          <w:p w:rsidR="00E23557" w:rsidRPr="00FA5673" w:rsidRDefault="00E23557" w:rsidP="00F57AB9">
            <w:pPr>
              <w:tabs>
                <w:tab w:val="left" w:pos="12600"/>
              </w:tabs>
              <w:ind w:left="-185"/>
              <w:jc w:val="center"/>
              <w:rPr>
                <w:rFonts w:ascii="Arial" w:hAnsi="Arial" w:cs="Arial"/>
                <w:b/>
                <w:i/>
                <w:color w:val="000000"/>
                <w:sz w:val="16"/>
                <w:szCs w:val="16"/>
              </w:rPr>
            </w:pPr>
            <w:r w:rsidRPr="00FA5673">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sz w:val="16"/>
                <w:szCs w:val="16"/>
              </w:rPr>
            </w:pPr>
            <w:r w:rsidRPr="00FA5673">
              <w:rPr>
                <w:rFonts w:ascii="Arial" w:hAnsi="Arial" w:cs="Arial"/>
                <w:sz w:val="16"/>
                <w:szCs w:val="16"/>
              </w:rPr>
              <w:t>UA/16775/01/01</w:t>
            </w:r>
          </w:p>
        </w:tc>
      </w:tr>
      <w:tr w:rsidR="00E23557" w:rsidRPr="00695694" w:rsidTr="00F57AB9">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23557" w:rsidRPr="006F5FC0" w:rsidRDefault="00E23557" w:rsidP="00F57AB9">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3557" w:rsidRPr="00FA5673" w:rsidRDefault="00E23557" w:rsidP="00F57AB9">
            <w:pPr>
              <w:tabs>
                <w:tab w:val="left" w:pos="12600"/>
              </w:tabs>
              <w:rPr>
                <w:rFonts w:ascii="Arial" w:hAnsi="Arial" w:cs="Arial"/>
                <w:b/>
                <w:i/>
                <w:color w:val="000000"/>
                <w:sz w:val="16"/>
                <w:szCs w:val="16"/>
              </w:rPr>
            </w:pPr>
            <w:r w:rsidRPr="00FA5673">
              <w:rPr>
                <w:rFonts w:ascii="Arial" w:hAnsi="Arial" w:cs="Arial"/>
                <w:b/>
                <w:sz w:val="16"/>
                <w:szCs w:val="16"/>
              </w:rPr>
              <w:t>СОЛІКВА</w:t>
            </w:r>
          </w:p>
        </w:tc>
        <w:tc>
          <w:tcPr>
            <w:tcW w:w="2444"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rPr>
                <w:rFonts w:ascii="Arial" w:hAnsi="Arial" w:cs="Arial"/>
                <w:color w:val="000000"/>
                <w:sz w:val="16"/>
                <w:szCs w:val="16"/>
              </w:rPr>
            </w:pPr>
            <w:r w:rsidRPr="00FA5673">
              <w:rPr>
                <w:rFonts w:ascii="Arial" w:hAnsi="Arial" w:cs="Arial"/>
                <w:color w:val="000000"/>
                <w:sz w:val="16"/>
                <w:szCs w:val="16"/>
              </w:rPr>
              <w:t>розчин для ін`єкцій, 100 Од./мл+50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525"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r w:rsidRPr="00FA5673">
              <w:rPr>
                <w:rFonts w:ascii="Arial" w:hAnsi="Arial" w:cs="Arial"/>
                <w:color w:val="000000"/>
                <w:sz w:val="16"/>
                <w:szCs w:val="16"/>
              </w:rPr>
              <w:t>ТОВ "Санофі-Авентіс Україна",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r w:rsidRPr="00FA567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r w:rsidRPr="00FA5673">
              <w:rPr>
                <w:rFonts w:ascii="Arial" w:hAnsi="Arial" w:cs="Arial"/>
                <w:color w:val="000000"/>
                <w:sz w:val="16"/>
                <w:szCs w:val="16"/>
              </w:rPr>
              <w:t>Санофі-Авентіс Дойчланд ГмбХ, Німеччина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p>
        </w:tc>
        <w:tc>
          <w:tcPr>
            <w:tcW w:w="1383"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color w:val="000000"/>
                <w:sz w:val="16"/>
                <w:szCs w:val="16"/>
              </w:rPr>
            </w:pPr>
            <w:r w:rsidRPr="00FA5673">
              <w:rPr>
                <w:rFonts w:ascii="Arial" w:hAnsi="Arial" w:cs="Arial"/>
                <w:color w:val="000000"/>
                <w:sz w:val="16"/>
                <w:szCs w:val="16"/>
              </w:rPr>
              <w:t>Зміна місцезнаходження мастер-файла системи фармаконагляду, зміна місця здійснення основної діяльності з фармаконагляду, а саме:</w:t>
            </w:r>
            <w:r w:rsidRPr="00FA5673">
              <w:rPr>
                <w:rFonts w:ascii="Arial" w:hAnsi="Arial" w:cs="Arial"/>
                <w:color w:val="000000"/>
                <w:sz w:val="16"/>
                <w:szCs w:val="16"/>
              </w:rPr>
              <w:br/>
              <w:t>Внесення змін до узагальнених даних про систему фармаконагляду та адреси, де здійснюється основна діяльність з фармаконагляду; місцезнаходження мастер-файла системи фармаконагляду (де зберігається мастер-файл системи фармаконагляду) у звязку із зміною місцерозташування глобального офісу департаменту Patient Safety &amp; Pharmacovigilance (PSPV) компанії Санофі.</w:t>
            </w:r>
            <w:r w:rsidRPr="00FA5673">
              <w:rPr>
                <w:rFonts w:ascii="Arial" w:hAnsi="Arial" w:cs="Arial"/>
                <w:color w:val="000000"/>
                <w:sz w:val="16"/>
                <w:szCs w:val="16"/>
              </w:rPr>
              <w:br/>
              <w:t>Відповідно оновлюється інформація у реєстраційних матеріалах щодо здійснення діяльності з фармаконагляду в Україні, а саме гарантійний лист та короткий опис системи фармаконагляду заявника. Номер мастер-файла системи фармаконагляду залишається без змін.</w:t>
            </w:r>
            <w:r w:rsidRPr="00FA5673">
              <w:rPr>
                <w:rFonts w:ascii="Arial" w:hAnsi="Arial" w:cs="Arial"/>
                <w:color w:val="000000"/>
                <w:sz w:val="16"/>
                <w:szCs w:val="16"/>
              </w:rPr>
              <w:br/>
              <w:t xml:space="preserve">Діюча редакція: </w:t>
            </w:r>
            <w:r w:rsidRPr="00FA5673">
              <w:rPr>
                <w:rFonts w:ascii="Arial" w:hAnsi="Arial" w:cs="Arial"/>
                <w:color w:val="000000"/>
                <w:sz w:val="16"/>
                <w:szCs w:val="16"/>
              </w:rPr>
              <w:br/>
              <w:t>Адреса, де здійснюється основна діяльність з фармаконагляду:</w:t>
            </w:r>
            <w:r w:rsidRPr="00FA5673">
              <w:rPr>
                <w:rFonts w:ascii="Arial" w:hAnsi="Arial" w:cs="Arial"/>
                <w:color w:val="000000"/>
                <w:sz w:val="16"/>
                <w:szCs w:val="16"/>
              </w:rPr>
              <w:br/>
              <w:t>1, Авеню П'єр Броссолет 91380 Чилі-Мазарін, Франція</w:t>
            </w:r>
            <w:r w:rsidRPr="00FA5673">
              <w:rPr>
                <w:rFonts w:ascii="Arial" w:hAnsi="Arial" w:cs="Arial"/>
                <w:color w:val="000000"/>
                <w:sz w:val="16"/>
                <w:szCs w:val="16"/>
              </w:rPr>
              <w:br/>
              <w:t>1, Avenue Pierre Brossolette 91380 Chilly- Mazarin, France</w:t>
            </w:r>
            <w:r w:rsidRPr="00FA5673">
              <w:rPr>
                <w:rFonts w:ascii="Arial" w:hAnsi="Arial" w:cs="Arial"/>
                <w:color w:val="000000"/>
                <w:sz w:val="16"/>
                <w:szCs w:val="16"/>
              </w:rPr>
              <w:br/>
              <w:t>Адреса місцезнаходження мастер-файла системи фармаконагляду:</w:t>
            </w:r>
            <w:r w:rsidRPr="00FA5673">
              <w:rPr>
                <w:rFonts w:ascii="Arial" w:hAnsi="Arial" w:cs="Arial"/>
                <w:color w:val="000000"/>
                <w:sz w:val="16"/>
                <w:szCs w:val="16"/>
              </w:rPr>
              <w:br/>
              <w:t>1, Авеню П'єр Броссолет 91380 Чилі-Мазарін, Франція</w:t>
            </w:r>
            <w:r w:rsidRPr="00FA5673">
              <w:rPr>
                <w:rFonts w:ascii="Arial" w:hAnsi="Arial" w:cs="Arial"/>
                <w:color w:val="000000"/>
                <w:sz w:val="16"/>
                <w:szCs w:val="16"/>
              </w:rPr>
              <w:br/>
              <w:t>1, Avenue Pierre Brossolette 91380 Chilly- Mazarin, France</w:t>
            </w:r>
            <w:r w:rsidRPr="00FA5673">
              <w:rPr>
                <w:rFonts w:ascii="Arial" w:hAnsi="Arial" w:cs="Arial"/>
                <w:color w:val="000000"/>
                <w:sz w:val="16"/>
                <w:szCs w:val="16"/>
              </w:rPr>
              <w:br/>
              <w:t>Номер мастер-файла системи фармаконагляду: MFL 2360</w:t>
            </w:r>
            <w:r w:rsidRPr="00FA5673">
              <w:rPr>
                <w:rFonts w:ascii="Arial" w:hAnsi="Arial" w:cs="Arial"/>
                <w:color w:val="000000"/>
                <w:sz w:val="16"/>
                <w:szCs w:val="16"/>
              </w:rPr>
              <w:br/>
              <w:t>Пропонована редакція:</w:t>
            </w:r>
            <w:r w:rsidRPr="00FA5673">
              <w:rPr>
                <w:rFonts w:ascii="Arial" w:hAnsi="Arial" w:cs="Arial"/>
                <w:color w:val="000000"/>
                <w:sz w:val="16"/>
                <w:szCs w:val="16"/>
              </w:rPr>
              <w:br/>
              <w:t>Адреса, де здійснюється основна діяльність з фармаконагляду:</w:t>
            </w:r>
            <w:r w:rsidRPr="00FA5673">
              <w:rPr>
                <w:rFonts w:ascii="Arial" w:hAnsi="Arial" w:cs="Arial"/>
                <w:color w:val="000000"/>
                <w:sz w:val="16"/>
                <w:szCs w:val="16"/>
              </w:rPr>
              <w:br/>
              <w:t>82, Авеню, Рапсейл 94250 Джентілі, Франція</w:t>
            </w:r>
            <w:r w:rsidRPr="00FA5673">
              <w:rPr>
                <w:rFonts w:ascii="Arial" w:hAnsi="Arial" w:cs="Arial"/>
                <w:color w:val="000000"/>
                <w:sz w:val="16"/>
                <w:szCs w:val="16"/>
              </w:rPr>
              <w:br/>
              <w:t>82, Avenue Rapsail 94250 Gentilly, France</w:t>
            </w:r>
            <w:r w:rsidRPr="00FA5673">
              <w:rPr>
                <w:rFonts w:ascii="Arial" w:hAnsi="Arial" w:cs="Arial"/>
                <w:color w:val="000000"/>
                <w:sz w:val="16"/>
                <w:szCs w:val="16"/>
              </w:rPr>
              <w:br/>
              <w:t>Адреса місцезнаходження мастер-файла системи фармаконагляду:</w:t>
            </w:r>
            <w:r w:rsidRPr="00FA5673">
              <w:rPr>
                <w:rFonts w:ascii="Arial" w:hAnsi="Arial" w:cs="Arial"/>
                <w:color w:val="000000"/>
                <w:sz w:val="16"/>
                <w:szCs w:val="16"/>
              </w:rPr>
              <w:br/>
              <w:t>82, Авеню, Рапсейл 94250 Джентілі, Франція</w:t>
            </w:r>
            <w:r w:rsidRPr="00FA5673">
              <w:rPr>
                <w:rFonts w:ascii="Arial" w:hAnsi="Arial" w:cs="Arial"/>
                <w:color w:val="000000"/>
                <w:sz w:val="16"/>
                <w:szCs w:val="16"/>
              </w:rPr>
              <w:br/>
              <w:t>82, Avenue Rapsail 94250 Gentilly, France</w:t>
            </w:r>
            <w:r w:rsidRPr="00FA5673">
              <w:rPr>
                <w:rFonts w:ascii="Arial" w:hAnsi="Arial" w:cs="Arial"/>
                <w:color w:val="000000"/>
                <w:sz w:val="16"/>
                <w:szCs w:val="16"/>
              </w:rPr>
              <w:br/>
              <w:t>Номер мастер-файла системи фармаконагляду: MFL 2360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557" w:rsidRDefault="00E23557" w:rsidP="00F57AB9">
            <w:pPr>
              <w:tabs>
                <w:tab w:val="left" w:pos="12600"/>
              </w:tabs>
              <w:ind w:left="-185"/>
              <w:jc w:val="center"/>
              <w:rPr>
                <w:rFonts w:ascii="Arial" w:hAnsi="Arial" w:cs="Arial"/>
                <w:i/>
                <w:sz w:val="16"/>
                <w:szCs w:val="16"/>
              </w:rPr>
            </w:pPr>
            <w:r w:rsidRPr="00FA5673">
              <w:rPr>
                <w:rFonts w:ascii="Arial" w:hAnsi="Arial" w:cs="Arial"/>
                <w:i/>
                <w:sz w:val="16"/>
                <w:szCs w:val="16"/>
              </w:rPr>
              <w:t xml:space="preserve">за </w:t>
            </w:r>
          </w:p>
          <w:p w:rsidR="00E23557" w:rsidRPr="00FA5673" w:rsidRDefault="00E23557" w:rsidP="00F57AB9">
            <w:pPr>
              <w:tabs>
                <w:tab w:val="left" w:pos="12600"/>
              </w:tabs>
              <w:ind w:left="-185"/>
              <w:jc w:val="center"/>
              <w:rPr>
                <w:rFonts w:ascii="Arial" w:hAnsi="Arial" w:cs="Arial"/>
                <w:b/>
                <w:i/>
                <w:color w:val="000000"/>
                <w:sz w:val="16"/>
                <w:szCs w:val="16"/>
              </w:rPr>
            </w:pPr>
            <w:r w:rsidRPr="00FA5673">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3557" w:rsidRPr="00FA5673" w:rsidRDefault="00E23557" w:rsidP="00F57AB9">
            <w:pPr>
              <w:tabs>
                <w:tab w:val="left" w:pos="12600"/>
              </w:tabs>
              <w:jc w:val="center"/>
              <w:rPr>
                <w:rFonts w:ascii="Arial" w:hAnsi="Arial" w:cs="Arial"/>
                <w:sz w:val="16"/>
                <w:szCs w:val="16"/>
              </w:rPr>
            </w:pPr>
            <w:r w:rsidRPr="00FA5673">
              <w:rPr>
                <w:rFonts w:ascii="Arial" w:hAnsi="Arial" w:cs="Arial"/>
                <w:sz w:val="16"/>
                <w:szCs w:val="16"/>
              </w:rPr>
              <w:t>UA/16774/01/01</w:t>
            </w:r>
          </w:p>
        </w:tc>
      </w:tr>
    </w:tbl>
    <w:p w:rsidR="00E23557" w:rsidRDefault="00E23557" w:rsidP="00E23557">
      <w:pPr>
        <w:pStyle w:val="Normal"/>
        <w:jc w:val="center"/>
        <w:rPr>
          <w:lang w:val="ru-RU"/>
        </w:rPr>
      </w:pPr>
    </w:p>
    <w:p w:rsidR="00E23557" w:rsidRDefault="00E23557" w:rsidP="00E23557">
      <w:pPr>
        <w:pStyle w:val="Normal"/>
        <w:jc w:val="center"/>
        <w:rPr>
          <w:lang w:val="ru-RU"/>
        </w:rPr>
      </w:pPr>
    </w:p>
    <w:p w:rsidR="00E23557" w:rsidRDefault="00E23557" w:rsidP="00E23557">
      <w:pPr>
        <w:ind w:right="20"/>
        <w:rPr>
          <w:b/>
          <w:bCs/>
          <w:sz w:val="28"/>
          <w:szCs w:val="28"/>
        </w:rPr>
      </w:pPr>
      <w:r>
        <w:rPr>
          <w:b/>
          <w:bCs/>
          <w:sz w:val="28"/>
          <w:szCs w:val="28"/>
        </w:rPr>
        <w:t xml:space="preserve">       В.о. начальника </w:t>
      </w:r>
    </w:p>
    <w:p w:rsidR="00E23557" w:rsidRDefault="00E23557" w:rsidP="00E23557">
      <w:pPr>
        <w:ind w:right="20"/>
        <w:rPr>
          <w:rStyle w:val="cs7864ebcf1"/>
          <w:sz w:val="28"/>
          <w:szCs w:val="28"/>
        </w:rPr>
      </w:pPr>
      <w:r>
        <w:rPr>
          <w:rStyle w:val="cs7864ebcf1"/>
          <w:sz w:val="28"/>
          <w:szCs w:val="28"/>
        </w:rPr>
        <w:t xml:space="preserve">       Фармацевтичного управління                                                                                                    Олександр ГРІЦЕНКО</w:t>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9751F6">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781" w:rsidRDefault="00D95781" w:rsidP="00B217C6">
      <w:r>
        <w:separator/>
      </w:r>
    </w:p>
  </w:endnote>
  <w:endnote w:type="continuationSeparator" w:id="0">
    <w:p w:rsidR="00D95781" w:rsidRDefault="00D9578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781" w:rsidRDefault="00D95781" w:rsidP="00B217C6">
      <w:r>
        <w:separator/>
      </w:r>
    </w:p>
  </w:footnote>
  <w:footnote w:type="continuationSeparator" w:id="0">
    <w:p w:rsidR="00D95781" w:rsidRDefault="00D95781"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31606C" w:rsidRPr="0031606C">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1B2651D"/>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28270AA"/>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5F8F"/>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6FEF"/>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588"/>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2C69"/>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0AE7"/>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1606C"/>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1DAD"/>
    <w:rsid w:val="0037290E"/>
    <w:rsid w:val="00372C7F"/>
    <w:rsid w:val="00372C98"/>
    <w:rsid w:val="00375E2C"/>
    <w:rsid w:val="003779B1"/>
    <w:rsid w:val="00383E48"/>
    <w:rsid w:val="003873F8"/>
    <w:rsid w:val="003906C5"/>
    <w:rsid w:val="0039320E"/>
    <w:rsid w:val="00395026"/>
    <w:rsid w:val="003A04EF"/>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5E3"/>
    <w:rsid w:val="003E5678"/>
    <w:rsid w:val="003F4BCE"/>
    <w:rsid w:val="003F4DE0"/>
    <w:rsid w:val="003F6224"/>
    <w:rsid w:val="00403CF4"/>
    <w:rsid w:val="0040415C"/>
    <w:rsid w:val="00405468"/>
    <w:rsid w:val="004112AF"/>
    <w:rsid w:val="00412144"/>
    <w:rsid w:val="00412F5C"/>
    <w:rsid w:val="004156C9"/>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0989"/>
    <w:rsid w:val="004F1E80"/>
    <w:rsid w:val="004F2D9A"/>
    <w:rsid w:val="004F6412"/>
    <w:rsid w:val="004F6650"/>
    <w:rsid w:val="00501F20"/>
    <w:rsid w:val="00505BC9"/>
    <w:rsid w:val="00505CFE"/>
    <w:rsid w:val="00506545"/>
    <w:rsid w:val="0050789A"/>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573E9"/>
    <w:rsid w:val="00562F6F"/>
    <w:rsid w:val="005638F3"/>
    <w:rsid w:val="00563F99"/>
    <w:rsid w:val="005733EF"/>
    <w:rsid w:val="00574311"/>
    <w:rsid w:val="00577D46"/>
    <w:rsid w:val="00582AD9"/>
    <w:rsid w:val="00585392"/>
    <w:rsid w:val="005867F1"/>
    <w:rsid w:val="005867FF"/>
    <w:rsid w:val="00591DDE"/>
    <w:rsid w:val="00594E5B"/>
    <w:rsid w:val="005951D0"/>
    <w:rsid w:val="0059616A"/>
    <w:rsid w:val="00596302"/>
    <w:rsid w:val="00596385"/>
    <w:rsid w:val="00596F52"/>
    <w:rsid w:val="005A0116"/>
    <w:rsid w:val="005A07FE"/>
    <w:rsid w:val="005A36EF"/>
    <w:rsid w:val="005A43AF"/>
    <w:rsid w:val="005A5E82"/>
    <w:rsid w:val="005A6654"/>
    <w:rsid w:val="005A7281"/>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3219"/>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1213"/>
    <w:rsid w:val="00672279"/>
    <w:rsid w:val="0067471A"/>
    <w:rsid w:val="0067588C"/>
    <w:rsid w:val="006772FA"/>
    <w:rsid w:val="00677ADB"/>
    <w:rsid w:val="006819EE"/>
    <w:rsid w:val="00682BE3"/>
    <w:rsid w:val="00685E27"/>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3842"/>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3809"/>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C7DB9"/>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87C3B"/>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27A7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1F6"/>
    <w:rsid w:val="00975765"/>
    <w:rsid w:val="009777ED"/>
    <w:rsid w:val="00977DB2"/>
    <w:rsid w:val="00980BD8"/>
    <w:rsid w:val="00980BFC"/>
    <w:rsid w:val="00981404"/>
    <w:rsid w:val="00982641"/>
    <w:rsid w:val="009838A8"/>
    <w:rsid w:val="009860AB"/>
    <w:rsid w:val="00993BD3"/>
    <w:rsid w:val="00993D2B"/>
    <w:rsid w:val="009963C9"/>
    <w:rsid w:val="009969D7"/>
    <w:rsid w:val="00996BB8"/>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46D8D"/>
    <w:rsid w:val="00A5269A"/>
    <w:rsid w:val="00A53476"/>
    <w:rsid w:val="00A53F73"/>
    <w:rsid w:val="00A54F8F"/>
    <w:rsid w:val="00A5501D"/>
    <w:rsid w:val="00A5654A"/>
    <w:rsid w:val="00A56C79"/>
    <w:rsid w:val="00A609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A49C9"/>
    <w:rsid w:val="00AB2E05"/>
    <w:rsid w:val="00AC119C"/>
    <w:rsid w:val="00AC5B8D"/>
    <w:rsid w:val="00AC5BAB"/>
    <w:rsid w:val="00AD0051"/>
    <w:rsid w:val="00AD120E"/>
    <w:rsid w:val="00AD4298"/>
    <w:rsid w:val="00AD44A4"/>
    <w:rsid w:val="00AD734F"/>
    <w:rsid w:val="00AE1FE0"/>
    <w:rsid w:val="00AE2C77"/>
    <w:rsid w:val="00AE3EC3"/>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0A30"/>
    <w:rsid w:val="00B92785"/>
    <w:rsid w:val="00B93FF4"/>
    <w:rsid w:val="00B9440F"/>
    <w:rsid w:val="00B977BE"/>
    <w:rsid w:val="00BA56C5"/>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14F0"/>
    <w:rsid w:val="00C0153C"/>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066C"/>
    <w:rsid w:val="00C67B20"/>
    <w:rsid w:val="00C703FB"/>
    <w:rsid w:val="00C70EBC"/>
    <w:rsid w:val="00C71539"/>
    <w:rsid w:val="00C75536"/>
    <w:rsid w:val="00C83683"/>
    <w:rsid w:val="00C852F4"/>
    <w:rsid w:val="00C86C1F"/>
    <w:rsid w:val="00C86D64"/>
    <w:rsid w:val="00C87CA3"/>
    <w:rsid w:val="00CA1D4D"/>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0C3E"/>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367D"/>
    <w:rsid w:val="00D8700A"/>
    <w:rsid w:val="00D9397D"/>
    <w:rsid w:val="00D95781"/>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1A64"/>
    <w:rsid w:val="00DE21A3"/>
    <w:rsid w:val="00DE46BE"/>
    <w:rsid w:val="00DE6675"/>
    <w:rsid w:val="00DE674F"/>
    <w:rsid w:val="00DF22E0"/>
    <w:rsid w:val="00E00330"/>
    <w:rsid w:val="00E02055"/>
    <w:rsid w:val="00E026AD"/>
    <w:rsid w:val="00E04A98"/>
    <w:rsid w:val="00E07195"/>
    <w:rsid w:val="00E150D1"/>
    <w:rsid w:val="00E158B3"/>
    <w:rsid w:val="00E22536"/>
    <w:rsid w:val="00E234A1"/>
    <w:rsid w:val="00E23557"/>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4608"/>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57AB9"/>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C384D99-E408-4C48-A9E5-98C48423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9751F6"/>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9751F6"/>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9751F6"/>
    <w:rPr>
      <w:rFonts w:eastAsia="Times New Roman"/>
      <w:sz w:val="24"/>
      <w:szCs w:val="24"/>
      <w:lang w:val="uk-UA" w:eastAsia="uk-UA"/>
    </w:rPr>
  </w:style>
  <w:style w:type="paragraph" w:customStyle="1" w:styleId="msolistparagraph0">
    <w:name w:val="msolistparagraph"/>
    <w:basedOn w:val="a"/>
    <w:uiPriority w:val="34"/>
    <w:qFormat/>
    <w:rsid w:val="009751F6"/>
    <w:pPr>
      <w:ind w:left="720"/>
      <w:contextualSpacing/>
    </w:pPr>
    <w:rPr>
      <w:rFonts w:eastAsia="Times New Roman"/>
      <w:sz w:val="24"/>
      <w:szCs w:val="24"/>
      <w:lang w:val="uk-UA" w:eastAsia="uk-UA"/>
    </w:rPr>
  </w:style>
  <w:style w:type="character" w:customStyle="1" w:styleId="cs7864ebcf1">
    <w:name w:val="cs7864ebcf1"/>
    <w:rsid w:val="00412144"/>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FB384-D8AC-4F35-9243-4CD03C1D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60449</Words>
  <Characters>34456</Characters>
  <Application>Microsoft Office Word</Application>
  <DocSecurity>0</DocSecurity>
  <Lines>287</Lines>
  <Paragraphs>189</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
      <vt:lpstr>МІНІСТЕРСТВО ОХОРОНИ ЗДОРОВ’Я УКРАЇНИ</vt:lpstr>
      <vt:lpstr>        Н А К А З</vt:lpstr>
      <vt:lpstr>    </vt:lpstr>
      <vt:lpstr>    ПЕРЕЛІК</vt:lpstr>
      <vt:lpstr>    </vt:lpstr>
      <vt:lpstr>    ПЕРЕЛІК</vt:lpstr>
      <vt:lpstr>    </vt:lpstr>
      <vt:lpstr>    ПЕРЕЛІК</vt:lpstr>
      <vt:lpstr>    ПЕРЕЛІК</vt:lpstr>
      <vt:lpstr> </vt:lpstr>
    </vt:vector>
  </TitlesOfParts>
  <Company>Krokoz™</Company>
  <LinksUpToDate>false</LinksUpToDate>
  <CharactersWithSpaces>94716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Свірідов Назар Анатолійович</cp:lastModifiedBy>
  <cp:revision>2</cp:revision>
  <cp:lastPrinted>2025-05-20T08:44:00Z</cp:lastPrinted>
  <dcterms:created xsi:type="dcterms:W3CDTF">2025-08-21T13:49:00Z</dcterms:created>
  <dcterms:modified xsi:type="dcterms:W3CDTF">2025-08-21T13:49:00Z</dcterms:modified>
</cp:coreProperties>
</file>