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D6E" w:rsidRPr="00D05CB2" w:rsidRDefault="00FE0D6E" w:rsidP="00FE0D6E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/>
          <w:b/>
          <w:noProof/>
          <w:sz w:val="24"/>
          <w:szCs w:val="24"/>
        </w:rPr>
        <w:t>пере</w:t>
      </w:r>
      <w:r>
        <w:rPr>
          <w:rFonts w:ascii="Times New Roman" w:hAnsi="Times New Roman"/>
          <w:b/>
          <w:noProof/>
          <w:sz w:val="24"/>
          <w:szCs w:val="24"/>
        </w:rPr>
        <w:t>реєстрацію в період з</w:t>
      </w:r>
      <w:r w:rsidRPr="00161C6C">
        <w:rPr>
          <w:rFonts w:ascii="Times New Roman" w:hAnsi="Times New Roman"/>
          <w:b/>
          <w:noProof/>
          <w:sz w:val="24"/>
          <w:szCs w:val="24"/>
          <w:lang w:val="ru-RU"/>
        </w:rPr>
        <w:t xml:space="preserve"> 14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161C6C">
        <w:rPr>
          <w:rFonts w:ascii="Times New Roman" w:hAnsi="Times New Roman"/>
          <w:b/>
          <w:noProof/>
          <w:sz w:val="24"/>
          <w:szCs w:val="24"/>
          <w:lang w:val="ru-RU"/>
        </w:rPr>
        <w:t>7</w:t>
      </w:r>
      <w:r>
        <w:rPr>
          <w:rFonts w:ascii="Times New Roman" w:hAnsi="Times New Roman"/>
          <w:b/>
          <w:noProof/>
          <w:sz w:val="24"/>
          <w:szCs w:val="24"/>
        </w:rPr>
        <w:t xml:space="preserve">.2025 по </w:t>
      </w:r>
      <w:r w:rsidRPr="00161C6C">
        <w:rPr>
          <w:rFonts w:ascii="Times New Roman" w:hAnsi="Times New Roman"/>
          <w:b/>
          <w:noProof/>
          <w:sz w:val="24"/>
          <w:szCs w:val="24"/>
          <w:lang w:val="ru-RU"/>
        </w:rPr>
        <w:t>18</w:t>
      </w:r>
      <w:r>
        <w:rPr>
          <w:rFonts w:ascii="Times New Roman" w:hAnsi="Times New Roman"/>
          <w:b/>
          <w:noProof/>
          <w:sz w:val="24"/>
          <w:szCs w:val="24"/>
        </w:rPr>
        <w:t>.0</w:t>
      </w:r>
      <w:r w:rsidRPr="00161C6C">
        <w:rPr>
          <w:rFonts w:ascii="Times New Roman" w:hAnsi="Times New Roman"/>
          <w:b/>
          <w:noProof/>
          <w:sz w:val="24"/>
          <w:szCs w:val="24"/>
          <w:lang w:val="ru-RU"/>
        </w:rPr>
        <w:t>7</w:t>
      </w:r>
      <w:r>
        <w:rPr>
          <w:rFonts w:ascii="Times New Roman" w:hAnsi="Times New Roman"/>
          <w:b/>
          <w:noProof/>
          <w:sz w:val="24"/>
          <w:szCs w:val="24"/>
        </w:rPr>
        <w:t>.2025</w:t>
      </w:r>
    </w:p>
    <w:tbl>
      <w:tblPr>
        <w:tblW w:w="15021" w:type="dxa"/>
        <w:tblLook w:val="04A0" w:firstRow="1" w:lastRow="0" w:firstColumn="1" w:lastColumn="0" w:noHBand="0" w:noVBand="1"/>
      </w:tblPr>
      <w:tblGrid>
        <w:gridCol w:w="1128"/>
        <w:gridCol w:w="2197"/>
        <w:gridCol w:w="2199"/>
        <w:gridCol w:w="6095"/>
        <w:gridCol w:w="3402"/>
      </w:tblGrid>
      <w:tr w:rsidR="00FE0D6E" w:rsidRPr="00FE0D6E" w:rsidTr="00FE0D6E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D6E" w:rsidRPr="00FE0D6E" w:rsidRDefault="00FE0D6E" w:rsidP="00FE0D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E0D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D6E" w:rsidRPr="00FE0D6E" w:rsidRDefault="00FE0D6E" w:rsidP="00FE0D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E0D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D6E" w:rsidRPr="00FE0D6E" w:rsidRDefault="00FE0D6E" w:rsidP="00FE0D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E0D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D6E" w:rsidRPr="00FE0D6E" w:rsidRDefault="00FE0D6E" w:rsidP="00FE0D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E0D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D6E" w:rsidRPr="00FE0D6E" w:rsidRDefault="00FE0D6E" w:rsidP="00FE0D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  <w:bookmarkStart w:id="0" w:name="_GoBack"/>
            <w:bookmarkEnd w:id="0"/>
          </w:p>
        </w:tc>
      </w:tr>
      <w:tr w:rsidR="00FE0D6E" w:rsidRPr="00FE0D6E" w:rsidTr="00FE0D6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14.07.2025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Саліцилова кислота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salicylic</w:t>
            </w:r>
            <w:proofErr w:type="spellEnd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acid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зовнішнього застосування, спиртовий 2 %; по 25 мл або по 40 мл у флаконах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"ДКП "Фармацевтична фабрика"</w:t>
            </w:r>
          </w:p>
        </w:tc>
      </w:tr>
      <w:tr w:rsidR="00FE0D6E" w:rsidRPr="00FE0D6E" w:rsidTr="00FE0D6E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14.07.2025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ПІКОСЕН® МІКРА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docusate</w:t>
            </w:r>
            <w:proofErr w:type="spellEnd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sodium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гель ректальний 0,12 г/10г по 10г у тубі-</w:t>
            </w:r>
            <w:proofErr w:type="spellStart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канюлі</w:t>
            </w:r>
            <w:proofErr w:type="spellEnd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 6 туб-</w:t>
            </w:r>
            <w:proofErr w:type="spellStart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канюль</w:t>
            </w:r>
            <w:proofErr w:type="spellEnd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 пачці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"ДКП "Фармацевтична фабрика"</w:t>
            </w:r>
          </w:p>
        </w:tc>
      </w:tr>
      <w:tr w:rsidR="00FE0D6E" w:rsidRPr="00FE0D6E" w:rsidTr="00FE0D6E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14.07.2025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Синтоміцин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chloramphenicol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лінімент 10 %; по 25 г у тубах; по 1 тубі у пачці з картону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Лубнифарм</w:t>
            </w:r>
            <w:proofErr w:type="spellEnd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FE0D6E" w:rsidRPr="00FE0D6E" w:rsidTr="00FE0D6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14.07.2025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Джокер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sildenafil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суспензія оральна по 25 мг/мл; по 30 мл у флаконі з дозуючим насосом; по 1 флакону у картонній коробці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Alpen</w:t>
            </w:r>
            <w:proofErr w:type="spellEnd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GERMANY</w:t>
            </w:r>
          </w:p>
        </w:tc>
      </w:tr>
      <w:tr w:rsidR="00FE0D6E" w:rsidRPr="00FE0D6E" w:rsidTr="00FE0D6E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14.07.2025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Назонол</w:t>
            </w:r>
            <w:proofErr w:type="spellEnd"/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xylometazoline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назальний, розчин дозований, 1 мг/мл по 10 мл розчину у полімерному флаконі з розпилювачем; по 1 флакону в пачці з картону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Мікрофарм</w:t>
            </w:r>
            <w:proofErr w:type="spellEnd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FE0D6E" w:rsidRPr="00FE0D6E" w:rsidTr="00FE0D6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15.07.2025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Дексаметазон</w:t>
            </w:r>
            <w:proofErr w:type="spellEnd"/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dexamethasone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0,5 мг по 10 таблеток у блістерах; по 1 або 5 блістерів у коробці з картону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"КОРПОРАЦІЯ "ЗДОРОВ`Я"</w:t>
            </w:r>
          </w:p>
        </w:tc>
      </w:tr>
      <w:tr w:rsidR="00FE0D6E" w:rsidRPr="00FE0D6E" w:rsidTr="00FE0D6E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15.07.2025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Медіаторн</w:t>
            </w:r>
            <w:proofErr w:type="spellEnd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ipidacrine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20 мг, по 10 таблеток у блістері, по 5 блістерів у пачці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"АРТЕРІУМ ЛТД"</w:t>
            </w:r>
          </w:p>
        </w:tc>
      </w:tr>
      <w:tr w:rsidR="00FE0D6E" w:rsidRPr="00FE0D6E" w:rsidTr="00FE0D6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15.07.2025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Роноцит</w:t>
            </w:r>
            <w:proofErr w:type="spellEnd"/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citicoline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оральний, 100 мг/мл, по 10 мл у флаконі, по 10 флаконів у картонній коробці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"УОРЛД МЕДИЦИН"</w:t>
            </w:r>
          </w:p>
        </w:tc>
      </w:tr>
      <w:tr w:rsidR="00FE0D6E" w:rsidRPr="00FE0D6E" w:rsidTr="00FE0D6E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16.07.2025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Таклор</w:t>
            </w:r>
            <w:proofErr w:type="spellEnd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chlortalidone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по 25 мг; по 10 таблеток у блістері, по 3 блістери у пачці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"АРТЕРІУМ ЛТД"</w:t>
            </w:r>
          </w:p>
        </w:tc>
      </w:tr>
      <w:tr w:rsidR="00FE0D6E" w:rsidRPr="00FE0D6E" w:rsidTr="00FE0D6E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16.07.2025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Азо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azithromycin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оболонкою, по 500 мг №3 (3х1) у блістерах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Tulip</w:t>
            </w:r>
            <w:proofErr w:type="spellEnd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Lab</w:t>
            </w:r>
            <w:proofErr w:type="spellEnd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Private</w:t>
            </w:r>
            <w:proofErr w:type="spellEnd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FE0D6E" w:rsidRPr="00FE0D6E" w:rsidTr="00FE0D6E">
        <w:trPr>
          <w:trHeight w:val="956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17.07.2025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ЙОДАДІН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povidone-iodine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зовнішнього та місцевого застосування 10 %; по 30 мл або по 120 мл у флаконах з маркуванням українською мовою; по 30 мл або по 120 мл у флаконах, по 1 флакону в пачці;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"ДКП "Фармацевтична фабрика"</w:t>
            </w:r>
          </w:p>
        </w:tc>
      </w:tr>
      <w:tr w:rsidR="00FE0D6E" w:rsidRPr="00FE0D6E" w:rsidTr="00FE0D6E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17.07.2025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Маліпін</w:t>
            </w:r>
            <w:proofErr w:type="spellEnd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OTHER COLD PREPARATIONS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сироп, 97 мг/5 мл, по 125 г у флаконі; по 1 флакону з дозуючою скляночкою в пачці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"ДКП "Фармацевтична фабрика"</w:t>
            </w:r>
          </w:p>
        </w:tc>
      </w:tr>
      <w:tr w:rsidR="00FE0D6E" w:rsidRPr="00FE0D6E" w:rsidTr="00FE0D6E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18.07.2025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Левофлоксацин</w:t>
            </w:r>
            <w:proofErr w:type="spellEnd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Євро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levofloxacin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розчин для </w:t>
            </w:r>
            <w:proofErr w:type="spellStart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500 мг/100 мл; по 100 мл у контейнері з полівінілхлориду; по 1 контейнеру в полімерній плівці в картонній упаковці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</w:t>
            </w:r>
            <w:proofErr w:type="spellStart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Конарк</w:t>
            </w:r>
            <w:proofErr w:type="spellEnd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Інтелмед</w:t>
            </w:r>
            <w:proofErr w:type="spellEnd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FE0D6E" w:rsidRPr="00FE0D6E" w:rsidTr="00FE0D6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18.07.2025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Парікальцітол-Віста</w:t>
            </w:r>
            <w:proofErr w:type="spellEnd"/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paricalcitol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розчин для ін'єкцій 5 </w:t>
            </w:r>
            <w:proofErr w:type="spellStart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/мл по 1 мл або по 2 мл в ампулах; по 5 ампул в картонній коробці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Mistral</w:t>
            </w:r>
            <w:proofErr w:type="spellEnd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Capital</w:t>
            </w:r>
            <w:proofErr w:type="spellEnd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Management</w:t>
            </w:r>
            <w:proofErr w:type="spellEnd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FE0D6E" w:rsidRPr="00FE0D6E" w:rsidTr="00FE0D6E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18.07.2025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Гастротек</w:t>
            </w:r>
            <w:proofErr w:type="spellEnd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misoprostol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по 0,2 мг, по 10 таблеток у блістері, по 2 блістери в пачці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FE0D6E" w:rsidRPr="00FE0D6E" w:rsidTr="00FE0D6E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18.07.2025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Подаграт</w:t>
            </w:r>
            <w:proofErr w:type="spellEnd"/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febuxostat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80 мг, 120 мг; по 14 таблеток, вкритих плівковою оболонкою, у блістері; по 2 або по 4, або по 6 блістерів у картонній коробці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Др</w:t>
            </w:r>
            <w:proofErr w:type="spellEnd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Редді'с</w:t>
            </w:r>
            <w:proofErr w:type="spellEnd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Лабораторіз</w:t>
            </w:r>
            <w:proofErr w:type="spellEnd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FE0D6E" w:rsidRPr="00FE0D6E" w:rsidTr="00FE0D6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18.07.2025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Клопідогрель</w:t>
            </w:r>
            <w:proofErr w:type="spellEnd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Маклеодс</w:t>
            </w:r>
            <w:proofErr w:type="spellEnd"/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clopidogrel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75 мг, по 14 таблеток у блістері, по 2 блістери в картонній коробці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D6E" w:rsidRPr="00FE0D6E" w:rsidRDefault="00FE0D6E" w:rsidP="00FE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Macleods</w:t>
            </w:r>
            <w:proofErr w:type="spellEnd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FE0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</w:tbl>
    <w:p w:rsidR="00FE0D6E" w:rsidRDefault="00FE0D6E"/>
    <w:sectPr w:rsidR="00FE0D6E" w:rsidSect="00FE0D6E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D6E"/>
    <w:rsid w:val="00203EAB"/>
    <w:rsid w:val="00963478"/>
    <w:rsid w:val="00FE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327E4"/>
  <w15:chartTrackingRefBased/>
  <w15:docId w15:val="{F38026B2-FE35-4272-A124-05038D70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D6E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3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1914</Words>
  <Characters>1091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2025-07-21T07:28:00Z</dcterms:created>
  <dcterms:modified xsi:type="dcterms:W3CDTF">2025-07-21T07:32:00Z</dcterms:modified>
</cp:coreProperties>
</file>