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CB73C8" w:rsidRPr="00CB73C8">
              <w:rPr>
                <w:b/>
                <w:bCs/>
                <w:color w:val="000000" w:themeColor="text1"/>
                <w:sz w:val="24"/>
                <w:szCs w:val="24"/>
                <w:lang w:val="ru-RU"/>
              </w:rPr>
              <w:t xml:space="preserve">33761000-2 </w:t>
            </w:r>
            <w:proofErr w:type="spellStart"/>
            <w:r w:rsidR="00CB73C8" w:rsidRPr="00CB73C8">
              <w:rPr>
                <w:b/>
                <w:bCs/>
                <w:color w:val="000000" w:themeColor="text1"/>
                <w:sz w:val="24"/>
                <w:szCs w:val="24"/>
                <w:lang w:val="ru-RU"/>
              </w:rPr>
              <w:t>Туалетний</w:t>
            </w:r>
            <w:proofErr w:type="spellEnd"/>
            <w:r w:rsidR="00CB73C8" w:rsidRPr="00CB73C8">
              <w:rPr>
                <w:b/>
                <w:bCs/>
                <w:color w:val="000000" w:themeColor="text1"/>
                <w:sz w:val="24"/>
                <w:szCs w:val="24"/>
                <w:lang w:val="ru-RU"/>
              </w:rPr>
              <w:t xml:space="preserve"> </w:t>
            </w:r>
            <w:proofErr w:type="spellStart"/>
            <w:r w:rsidR="00CB73C8" w:rsidRPr="00CB73C8">
              <w:rPr>
                <w:b/>
                <w:bCs/>
                <w:color w:val="000000" w:themeColor="text1"/>
                <w:sz w:val="24"/>
                <w:szCs w:val="24"/>
                <w:lang w:val="ru-RU"/>
              </w:rPr>
              <w:t>папір</w:t>
            </w:r>
            <w:proofErr w:type="spellEnd"/>
          </w:p>
          <w:p w:rsidR="00266751"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C21785" w:rsidRPr="00C21785">
              <w:rPr>
                <w:b/>
                <w:color w:val="000000" w:themeColor="text1"/>
                <w:sz w:val="24"/>
                <w:szCs w:val="24"/>
              </w:rPr>
              <w:t>33760000-5 — Туалетний папір, носові хустинки, рушники для рук і серветки</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CB73C8">
              <w:rPr>
                <w:b/>
                <w:color w:val="000000" w:themeColor="text1"/>
                <w:sz w:val="24"/>
                <w:szCs w:val="24"/>
              </w:rPr>
              <w:t>Запит (ціни) пропозицій</w:t>
            </w:r>
            <w:bookmarkStart w:id="0" w:name="_GoBack"/>
            <w:bookmarkEnd w:id="0"/>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CB73C8" w:rsidRPr="00CB73C8">
              <w:rPr>
                <w:b/>
                <w:color w:val="000000" w:themeColor="text1"/>
                <w:sz w:val="24"/>
                <w:szCs w:val="24"/>
              </w:rPr>
              <w:t>136 333</w:t>
            </w:r>
            <w:r w:rsidR="00806E14">
              <w:rPr>
                <w:b/>
                <w:color w:val="000000" w:themeColor="text1"/>
                <w:sz w:val="24"/>
                <w:szCs w:val="24"/>
              </w:rPr>
              <w:t>,00</w:t>
            </w:r>
            <w:r w:rsidR="00235A96" w:rsidRPr="00F16D3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CB73C8">
              <w:rPr>
                <w:b/>
                <w:color w:val="000000" w:themeColor="text1"/>
                <w:sz w:val="24"/>
                <w:szCs w:val="24"/>
                <w:lang w:val="ru-RU"/>
              </w:rPr>
              <w:t>09</w:t>
            </w:r>
            <w:r w:rsidRPr="000C5D9C">
              <w:rPr>
                <w:b/>
                <w:color w:val="000000" w:themeColor="text1"/>
                <w:sz w:val="24"/>
                <w:szCs w:val="24"/>
                <w:lang w:val="ru-RU"/>
              </w:rPr>
              <w:t xml:space="preserve"> </w:t>
            </w:r>
            <w:proofErr w:type="spellStart"/>
            <w:r w:rsidR="003A4171">
              <w:rPr>
                <w:b/>
                <w:color w:val="000000" w:themeColor="text1"/>
                <w:sz w:val="24"/>
                <w:szCs w:val="24"/>
                <w:lang w:val="ru-RU"/>
              </w:rPr>
              <w:t>січня</w:t>
            </w:r>
            <w:proofErr w:type="spellEnd"/>
            <w:r w:rsidR="003A4171">
              <w:rPr>
                <w:b/>
                <w:color w:val="000000" w:themeColor="text1"/>
                <w:sz w:val="24"/>
                <w:szCs w:val="24"/>
                <w:lang w:val="ru-RU"/>
              </w:rPr>
              <w:t xml:space="preserve"> 2026</w:t>
            </w:r>
            <w:r w:rsidRPr="00304DEC">
              <w:rPr>
                <w:b/>
                <w:color w:val="000000" w:themeColor="text1"/>
                <w:sz w:val="24"/>
                <w:szCs w:val="24"/>
                <w:lang w:val="ru-RU"/>
              </w:rPr>
              <w:t xml:space="preserve"> року</w:t>
            </w:r>
          </w:p>
          <w:p w:rsidR="003345FC"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506864">
              <w:rPr>
                <w:sz w:val="24"/>
                <w:szCs w:val="24"/>
                <w:lang w:val="ru-RU"/>
              </w:rPr>
              <w:t xml:space="preserve"> </w:t>
            </w:r>
            <w:hyperlink r:id="rId5" w:history="1">
              <w:r w:rsidR="00CB73C8" w:rsidRPr="00CB73C8">
                <w:rPr>
                  <w:rStyle w:val="a7"/>
                  <w:sz w:val="24"/>
                  <w:szCs w:val="24"/>
                </w:rPr>
                <w:t>https://prozorro.gov.ua/uk/tender/UA-2026-01-09-003469-a</w:t>
              </w:r>
            </w:hyperlink>
          </w:p>
          <w:p w:rsidR="003A4171" w:rsidRDefault="003A4171" w:rsidP="00F26FC9">
            <w:pPr>
              <w:spacing w:after="0" w:line="240" w:lineRule="auto"/>
            </w:pPr>
          </w:p>
          <w:p w:rsidR="00F26FC9" w:rsidRPr="006B0E8A" w:rsidRDefault="00F26FC9" w:rsidP="00F26FC9">
            <w:pPr>
              <w:spacing w:after="0" w:line="240" w:lineRule="auto"/>
            </w:pPr>
          </w:p>
        </w:tc>
      </w:tr>
    </w:tbl>
    <w:p w:rsidR="003A4171" w:rsidRPr="003A4171" w:rsidRDefault="003A4171" w:rsidP="003A4171">
      <w:pPr>
        <w:spacing w:after="0" w:line="240" w:lineRule="auto"/>
        <w:jc w:val="center"/>
        <w:rPr>
          <w:b/>
          <w:noProof/>
          <w:sz w:val="24"/>
          <w:szCs w:val="24"/>
        </w:rPr>
      </w:pPr>
      <w:r w:rsidRPr="003A4171">
        <w:rPr>
          <w:b/>
          <w:noProof/>
          <w:sz w:val="24"/>
          <w:szCs w:val="24"/>
        </w:rPr>
        <w:t xml:space="preserve">ІНФОРМАЦІЯ ПРО НЕОБХІДНІ ТЕХНІЧНІ, ЯКІСНІ ТА КІЛЬКІСНІ ХАРАКТЕРИСТИКИ ПРЕДМЕТА ЗАКУПІВЛІ  </w:t>
      </w:r>
    </w:p>
    <w:p w:rsidR="003A4171" w:rsidRPr="003A4171" w:rsidRDefault="003A4171" w:rsidP="003A4171">
      <w:pPr>
        <w:spacing w:after="0" w:line="240" w:lineRule="auto"/>
        <w:jc w:val="center"/>
        <w:rPr>
          <w:b/>
          <w:sz w:val="24"/>
          <w:szCs w:val="24"/>
          <w:shd w:val="clear" w:color="auto" w:fill="FFFFFF"/>
        </w:rPr>
      </w:pPr>
    </w:p>
    <w:p w:rsidR="00CB73C8" w:rsidRPr="00CB73C8" w:rsidRDefault="00CB73C8" w:rsidP="00CB73C8">
      <w:pPr>
        <w:shd w:val="clear" w:color="auto" w:fill="FFFFFF"/>
        <w:spacing w:after="0" w:line="300" w:lineRule="atLeast"/>
        <w:rPr>
          <w:rFonts w:eastAsia="Times New Roman"/>
          <w:color w:val="242638"/>
          <w:sz w:val="24"/>
          <w:szCs w:val="24"/>
          <w:lang w:val="en-US"/>
        </w:rPr>
      </w:pPr>
      <w:r w:rsidRPr="00CB73C8">
        <w:rPr>
          <w:rFonts w:eastAsia="Times New Roman"/>
          <w:color w:val="242638"/>
          <w:sz w:val="24"/>
          <w:szCs w:val="24"/>
        </w:rPr>
        <w:t xml:space="preserve">Технічні, якісні та кількісні характеристики предмету закупівлі: Папір туалетний </w:t>
      </w:r>
      <w:proofErr w:type="spellStart"/>
      <w:r w:rsidRPr="00CB73C8">
        <w:rPr>
          <w:rFonts w:eastAsia="Times New Roman"/>
          <w:color w:val="242638"/>
          <w:sz w:val="24"/>
          <w:szCs w:val="24"/>
        </w:rPr>
        <w:t>Кохавинка</w:t>
      </w:r>
      <w:proofErr w:type="spellEnd"/>
      <w:r w:rsidRPr="00CB73C8">
        <w:rPr>
          <w:rFonts w:eastAsia="Times New Roman"/>
          <w:color w:val="242638"/>
          <w:sz w:val="24"/>
          <w:szCs w:val="24"/>
        </w:rPr>
        <w:t xml:space="preserve"> на гільзі Велетень 125м сірий </w:t>
      </w:r>
      <w:r w:rsidRPr="00CB73C8">
        <w:rPr>
          <w:rFonts w:eastAsia="Times New Roman"/>
          <w:color w:val="242638"/>
          <w:sz w:val="24"/>
          <w:szCs w:val="24"/>
          <w:lang w:val="en-US"/>
        </w:rPr>
        <w:t>Jumbo</w:t>
      </w:r>
      <w:r w:rsidRPr="00CB73C8">
        <w:rPr>
          <w:rFonts w:eastAsia="Times New Roman"/>
          <w:color w:val="242638"/>
          <w:sz w:val="24"/>
          <w:szCs w:val="24"/>
        </w:rPr>
        <w:t xml:space="preserve">: посилання: </w:t>
      </w:r>
      <w:r w:rsidRPr="00CB73C8">
        <w:rPr>
          <w:rFonts w:eastAsia="Times New Roman"/>
          <w:color w:val="242638"/>
          <w:sz w:val="24"/>
          <w:szCs w:val="24"/>
          <w:lang w:val="en-US"/>
        </w:rPr>
        <w:t>https</w:t>
      </w:r>
      <w:r w:rsidRPr="00CB73C8">
        <w:rPr>
          <w:rFonts w:eastAsia="Times New Roman"/>
          <w:color w:val="242638"/>
          <w:sz w:val="24"/>
          <w:szCs w:val="24"/>
        </w:rPr>
        <w:t>://</w:t>
      </w:r>
      <w:r w:rsidRPr="00CB73C8">
        <w:rPr>
          <w:rFonts w:eastAsia="Times New Roman"/>
          <w:color w:val="242638"/>
          <w:sz w:val="24"/>
          <w:szCs w:val="24"/>
          <w:lang w:val="en-US"/>
        </w:rPr>
        <w:t>public</w:t>
      </w:r>
      <w:r w:rsidRPr="00CB73C8">
        <w:rPr>
          <w:rFonts w:eastAsia="Times New Roman"/>
          <w:color w:val="242638"/>
          <w:sz w:val="24"/>
          <w:szCs w:val="24"/>
        </w:rPr>
        <w:t>-</w:t>
      </w:r>
      <w:r w:rsidRPr="00CB73C8">
        <w:rPr>
          <w:rFonts w:eastAsia="Times New Roman"/>
          <w:color w:val="242638"/>
          <w:sz w:val="24"/>
          <w:szCs w:val="24"/>
          <w:lang w:val="en-US"/>
        </w:rPr>
        <w:t>bid</w:t>
      </w:r>
      <w:r w:rsidRPr="00CB73C8">
        <w:rPr>
          <w:rFonts w:eastAsia="Times New Roman"/>
          <w:color w:val="242638"/>
          <w:sz w:val="24"/>
          <w:szCs w:val="24"/>
        </w:rPr>
        <w:t>.</w:t>
      </w:r>
      <w:r w:rsidRPr="00CB73C8">
        <w:rPr>
          <w:rFonts w:eastAsia="Times New Roman"/>
          <w:color w:val="242638"/>
          <w:sz w:val="24"/>
          <w:szCs w:val="24"/>
          <w:lang w:val="en-US"/>
        </w:rPr>
        <w:t>com</w:t>
      </w:r>
      <w:r w:rsidRPr="00CB73C8">
        <w:rPr>
          <w:rFonts w:eastAsia="Times New Roman"/>
          <w:color w:val="242638"/>
          <w:sz w:val="24"/>
          <w:szCs w:val="24"/>
        </w:rPr>
        <w:t>.</w:t>
      </w:r>
      <w:proofErr w:type="spellStart"/>
      <w:r w:rsidRPr="00CB73C8">
        <w:rPr>
          <w:rFonts w:eastAsia="Times New Roman"/>
          <w:color w:val="242638"/>
          <w:sz w:val="24"/>
          <w:szCs w:val="24"/>
          <w:lang w:val="en-US"/>
        </w:rPr>
        <w:t>ua</w:t>
      </w:r>
      <w:proofErr w:type="spellEnd"/>
      <w:r w:rsidRPr="00CB73C8">
        <w:rPr>
          <w:rFonts w:eastAsia="Times New Roman"/>
          <w:color w:val="242638"/>
          <w:sz w:val="24"/>
          <w:szCs w:val="24"/>
        </w:rPr>
        <w:t>/</w:t>
      </w:r>
      <w:r w:rsidRPr="00CB73C8">
        <w:rPr>
          <w:rFonts w:eastAsia="Times New Roman"/>
          <w:color w:val="242638"/>
          <w:sz w:val="24"/>
          <w:szCs w:val="24"/>
          <w:lang w:val="en-US"/>
        </w:rPr>
        <w:t>market</w:t>
      </w:r>
      <w:r w:rsidRPr="00CB73C8">
        <w:rPr>
          <w:rFonts w:eastAsia="Times New Roman"/>
          <w:color w:val="242638"/>
          <w:sz w:val="24"/>
          <w:szCs w:val="24"/>
        </w:rPr>
        <w:t>/</w:t>
      </w:r>
      <w:r w:rsidRPr="00CB73C8">
        <w:rPr>
          <w:rFonts w:eastAsia="Times New Roman"/>
          <w:color w:val="242638"/>
          <w:sz w:val="24"/>
          <w:szCs w:val="24"/>
          <w:lang w:val="en-US"/>
        </w:rPr>
        <w:t>product</w:t>
      </w:r>
      <w:r w:rsidRPr="00CB73C8">
        <w:rPr>
          <w:rFonts w:eastAsia="Times New Roman"/>
          <w:color w:val="242638"/>
          <w:sz w:val="24"/>
          <w:szCs w:val="24"/>
        </w:rPr>
        <w:t>/</w:t>
      </w:r>
      <w:r w:rsidRPr="00CB73C8">
        <w:rPr>
          <w:rFonts w:eastAsia="Times New Roman"/>
          <w:color w:val="242638"/>
          <w:sz w:val="24"/>
          <w:szCs w:val="24"/>
          <w:lang w:val="en-US"/>
        </w:rPr>
        <w:t>view</w:t>
      </w:r>
      <w:r w:rsidRPr="00CB73C8">
        <w:rPr>
          <w:rFonts w:eastAsia="Times New Roman"/>
          <w:color w:val="242638"/>
          <w:sz w:val="24"/>
          <w:szCs w:val="24"/>
        </w:rPr>
        <w:t>/1</w:t>
      </w:r>
      <w:r w:rsidRPr="00CB73C8">
        <w:rPr>
          <w:rFonts w:eastAsia="Times New Roman"/>
          <w:color w:val="242638"/>
          <w:sz w:val="24"/>
          <w:szCs w:val="24"/>
          <w:lang w:val="en-US"/>
        </w:rPr>
        <w:t>b</w:t>
      </w:r>
      <w:r w:rsidRPr="00CB73C8">
        <w:rPr>
          <w:rFonts w:eastAsia="Times New Roman"/>
          <w:color w:val="242638"/>
          <w:sz w:val="24"/>
          <w:szCs w:val="24"/>
        </w:rPr>
        <w:t>972436</w:t>
      </w:r>
      <w:proofErr w:type="spellStart"/>
      <w:r w:rsidRPr="00CB73C8">
        <w:rPr>
          <w:rFonts w:eastAsia="Times New Roman"/>
          <w:color w:val="242638"/>
          <w:sz w:val="24"/>
          <w:szCs w:val="24"/>
          <w:lang w:val="en-US"/>
        </w:rPr>
        <w:t>bbca</w:t>
      </w:r>
      <w:proofErr w:type="spellEnd"/>
      <w:r w:rsidRPr="00CB73C8">
        <w:rPr>
          <w:rFonts w:eastAsia="Times New Roman"/>
          <w:color w:val="242638"/>
          <w:sz w:val="24"/>
          <w:szCs w:val="24"/>
        </w:rPr>
        <w:t>4</w:t>
      </w:r>
      <w:proofErr w:type="spellStart"/>
      <w:r w:rsidRPr="00CB73C8">
        <w:rPr>
          <w:rFonts w:eastAsia="Times New Roman"/>
          <w:color w:val="242638"/>
          <w:sz w:val="24"/>
          <w:szCs w:val="24"/>
          <w:lang w:val="en-US"/>
        </w:rPr>
        <w:t>fdaafa</w:t>
      </w:r>
      <w:proofErr w:type="spellEnd"/>
      <w:r w:rsidRPr="00CB73C8">
        <w:rPr>
          <w:rFonts w:eastAsia="Times New Roman"/>
          <w:color w:val="242638"/>
          <w:sz w:val="24"/>
          <w:szCs w:val="24"/>
        </w:rPr>
        <w:t>56</w:t>
      </w:r>
      <w:proofErr w:type="spellStart"/>
      <w:r w:rsidRPr="00CB73C8">
        <w:rPr>
          <w:rFonts w:eastAsia="Times New Roman"/>
          <w:color w:val="242638"/>
          <w:sz w:val="24"/>
          <w:szCs w:val="24"/>
          <w:lang w:val="en-US"/>
        </w:rPr>
        <w:t>ea</w:t>
      </w:r>
      <w:proofErr w:type="spellEnd"/>
      <w:r w:rsidRPr="00CB73C8">
        <w:rPr>
          <w:rFonts w:eastAsia="Times New Roman"/>
          <w:color w:val="242638"/>
          <w:sz w:val="24"/>
          <w:szCs w:val="24"/>
        </w:rPr>
        <w:t>690129</w:t>
      </w:r>
      <w:r w:rsidRPr="00CB73C8">
        <w:rPr>
          <w:rFonts w:eastAsia="Times New Roman"/>
          <w:color w:val="242638"/>
          <w:sz w:val="24"/>
          <w:szCs w:val="24"/>
          <w:lang w:val="en-US"/>
        </w:rPr>
        <w:t>ca</w:t>
      </w:r>
      <w:r w:rsidRPr="00CB73C8">
        <w:rPr>
          <w:rFonts w:eastAsia="Times New Roman"/>
          <w:color w:val="242638"/>
          <w:sz w:val="24"/>
          <w:szCs w:val="24"/>
        </w:rPr>
        <w:t>6 Класифікатори:</w:t>
      </w:r>
      <w:r w:rsidRPr="00CB73C8">
        <w:rPr>
          <w:rFonts w:eastAsia="Times New Roman"/>
          <w:color w:val="242638"/>
          <w:sz w:val="24"/>
          <w:szCs w:val="24"/>
          <w:lang w:val="en-US"/>
        </w:rPr>
        <w:t>CPV</w:t>
      </w:r>
      <w:r w:rsidRPr="00CB73C8">
        <w:rPr>
          <w:rFonts w:eastAsia="Times New Roman"/>
          <w:color w:val="242638"/>
          <w:sz w:val="24"/>
          <w:szCs w:val="24"/>
        </w:rPr>
        <w:t xml:space="preserve">: 33761000-2 Туалетний папір. </w:t>
      </w:r>
      <w:proofErr w:type="spellStart"/>
      <w:r w:rsidRPr="00CB73C8">
        <w:rPr>
          <w:rFonts w:eastAsia="Times New Roman"/>
          <w:color w:val="242638"/>
          <w:sz w:val="24"/>
          <w:szCs w:val="24"/>
          <w:lang w:val="ru-RU"/>
        </w:rPr>
        <w:t>Ідентифікатори</w:t>
      </w:r>
      <w:proofErr w:type="spellEnd"/>
      <w:r w:rsidRPr="00CB73C8">
        <w:rPr>
          <w:rFonts w:eastAsia="Times New Roman"/>
          <w:color w:val="242638"/>
          <w:sz w:val="24"/>
          <w:szCs w:val="24"/>
          <w:lang w:val="ru-RU"/>
        </w:rPr>
        <w:t xml:space="preserve">: </w:t>
      </w:r>
      <w:r w:rsidRPr="00CB73C8">
        <w:rPr>
          <w:rFonts w:eastAsia="Times New Roman"/>
          <w:color w:val="242638"/>
          <w:sz w:val="24"/>
          <w:szCs w:val="24"/>
          <w:lang w:val="en-US"/>
        </w:rPr>
        <w:t>EAN</w:t>
      </w:r>
      <w:r w:rsidRPr="00CB73C8">
        <w:rPr>
          <w:rFonts w:eastAsia="Times New Roman"/>
          <w:color w:val="242638"/>
          <w:sz w:val="24"/>
          <w:szCs w:val="24"/>
          <w:lang w:val="ru-RU"/>
        </w:rPr>
        <w:t xml:space="preserve">-13: 4820032450088; Характеристики: Тип: Рулон. </w:t>
      </w:r>
      <w:proofErr w:type="spellStart"/>
      <w:r w:rsidRPr="00CB73C8">
        <w:rPr>
          <w:rFonts w:eastAsia="Times New Roman"/>
          <w:color w:val="242638"/>
          <w:sz w:val="24"/>
          <w:szCs w:val="24"/>
          <w:lang w:val="ru-RU"/>
        </w:rPr>
        <w:t>Кількість</w:t>
      </w:r>
      <w:proofErr w:type="spellEnd"/>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ru-RU"/>
        </w:rPr>
        <w:t>шарів</w:t>
      </w:r>
      <w:proofErr w:type="spellEnd"/>
      <w:r w:rsidRPr="00CB73C8">
        <w:rPr>
          <w:rFonts w:eastAsia="Times New Roman"/>
          <w:color w:val="242638"/>
          <w:sz w:val="24"/>
          <w:szCs w:val="24"/>
          <w:lang w:val="ru-RU"/>
        </w:rPr>
        <w:t xml:space="preserve">: Так. </w:t>
      </w:r>
      <w:proofErr w:type="spellStart"/>
      <w:r w:rsidRPr="00CB73C8">
        <w:rPr>
          <w:rFonts w:eastAsia="Times New Roman"/>
          <w:color w:val="242638"/>
          <w:sz w:val="24"/>
          <w:szCs w:val="24"/>
          <w:lang w:val="ru-RU"/>
        </w:rPr>
        <w:t>Матеріал</w:t>
      </w:r>
      <w:proofErr w:type="spellEnd"/>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ru-RU"/>
        </w:rPr>
        <w:t>основи</w:t>
      </w:r>
      <w:proofErr w:type="spellEnd"/>
      <w:r w:rsidRPr="00CB73C8">
        <w:rPr>
          <w:rFonts w:eastAsia="Times New Roman"/>
          <w:color w:val="242638"/>
          <w:sz w:val="24"/>
          <w:szCs w:val="24"/>
          <w:lang w:val="ru-RU"/>
        </w:rPr>
        <w:t xml:space="preserve">: Макулатура. Тип рулону: </w:t>
      </w:r>
      <w:r w:rsidRPr="00CB73C8">
        <w:rPr>
          <w:rFonts w:eastAsia="Times New Roman"/>
          <w:color w:val="242638"/>
          <w:sz w:val="24"/>
          <w:szCs w:val="24"/>
          <w:lang w:val="en-US"/>
        </w:rPr>
        <w:t>Jumbo</w:t>
      </w:r>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ru-RU"/>
        </w:rPr>
        <w:t>Наявність</w:t>
      </w:r>
      <w:proofErr w:type="spellEnd"/>
      <w:r w:rsidRPr="00CB73C8">
        <w:rPr>
          <w:rFonts w:eastAsia="Times New Roman"/>
          <w:color w:val="242638"/>
          <w:sz w:val="24"/>
          <w:szCs w:val="24"/>
          <w:lang w:val="ru-RU"/>
        </w:rPr>
        <w:t xml:space="preserve"> втулки (</w:t>
      </w:r>
      <w:proofErr w:type="spellStart"/>
      <w:r w:rsidRPr="00CB73C8">
        <w:rPr>
          <w:rFonts w:eastAsia="Times New Roman"/>
          <w:color w:val="242638"/>
          <w:sz w:val="24"/>
          <w:szCs w:val="24"/>
          <w:lang w:val="ru-RU"/>
        </w:rPr>
        <w:t>гільзи</w:t>
      </w:r>
      <w:proofErr w:type="spellEnd"/>
      <w:r w:rsidRPr="00CB73C8">
        <w:rPr>
          <w:rFonts w:eastAsia="Times New Roman"/>
          <w:color w:val="242638"/>
          <w:sz w:val="24"/>
          <w:szCs w:val="24"/>
          <w:lang w:val="ru-RU"/>
        </w:rPr>
        <w:t xml:space="preserve">): Так. </w:t>
      </w:r>
      <w:proofErr w:type="spellStart"/>
      <w:r w:rsidRPr="00CB73C8">
        <w:rPr>
          <w:rFonts w:eastAsia="Times New Roman"/>
          <w:color w:val="242638"/>
          <w:sz w:val="24"/>
          <w:szCs w:val="24"/>
          <w:lang w:val="ru-RU"/>
        </w:rPr>
        <w:t>Можливість</w:t>
      </w:r>
      <w:proofErr w:type="spellEnd"/>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ru-RU"/>
        </w:rPr>
        <w:t>відриву</w:t>
      </w:r>
      <w:proofErr w:type="spellEnd"/>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ru-RU"/>
        </w:rPr>
        <w:t>перфорація</w:t>
      </w:r>
      <w:proofErr w:type="spellEnd"/>
      <w:r w:rsidRPr="00CB73C8">
        <w:rPr>
          <w:rFonts w:eastAsia="Times New Roman"/>
          <w:color w:val="242638"/>
          <w:sz w:val="24"/>
          <w:szCs w:val="24"/>
          <w:lang w:val="ru-RU"/>
        </w:rPr>
        <w:t xml:space="preserve">): Так. </w:t>
      </w:r>
      <w:proofErr w:type="spellStart"/>
      <w:r w:rsidRPr="00CB73C8">
        <w:rPr>
          <w:rFonts w:eastAsia="Times New Roman"/>
          <w:color w:val="242638"/>
          <w:sz w:val="24"/>
          <w:szCs w:val="24"/>
          <w:lang w:val="ru-RU"/>
        </w:rPr>
        <w:t>Довжина</w:t>
      </w:r>
      <w:proofErr w:type="spellEnd"/>
      <w:r w:rsidRPr="00CB73C8">
        <w:rPr>
          <w:rFonts w:eastAsia="Times New Roman"/>
          <w:color w:val="242638"/>
          <w:sz w:val="24"/>
          <w:szCs w:val="24"/>
          <w:lang w:val="ru-RU"/>
        </w:rPr>
        <w:t xml:space="preserve"> рулону: 125. </w:t>
      </w:r>
      <w:proofErr w:type="spellStart"/>
      <w:r w:rsidRPr="00CB73C8">
        <w:rPr>
          <w:rFonts w:eastAsia="Times New Roman"/>
          <w:color w:val="242638"/>
          <w:sz w:val="24"/>
          <w:szCs w:val="24"/>
          <w:lang w:val="ru-RU"/>
        </w:rPr>
        <w:t>Розмір</w:t>
      </w:r>
      <w:proofErr w:type="spellEnd"/>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ru-RU"/>
        </w:rPr>
        <w:t>гільзи</w:t>
      </w:r>
      <w:proofErr w:type="spellEnd"/>
      <w:r w:rsidRPr="00CB73C8">
        <w:rPr>
          <w:rFonts w:eastAsia="Times New Roman"/>
          <w:color w:val="242638"/>
          <w:sz w:val="24"/>
          <w:szCs w:val="24"/>
          <w:lang w:val="ru-RU"/>
        </w:rPr>
        <w:t xml:space="preserve">: 6. </w:t>
      </w:r>
      <w:proofErr w:type="spellStart"/>
      <w:r w:rsidRPr="00CB73C8">
        <w:rPr>
          <w:rFonts w:eastAsia="Times New Roman"/>
          <w:color w:val="242638"/>
          <w:sz w:val="24"/>
          <w:szCs w:val="24"/>
          <w:lang w:val="ru-RU"/>
        </w:rPr>
        <w:t>Кількість</w:t>
      </w:r>
      <w:proofErr w:type="spellEnd"/>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ru-RU"/>
        </w:rPr>
        <w:t>аркушів</w:t>
      </w:r>
      <w:proofErr w:type="spellEnd"/>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ru-RU"/>
        </w:rPr>
        <w:t>відривів</w:t>
      </w:r>
      <w:proofErr w:type="spellEnd"/>
      <w:r w:rsidRPr="00CB73C8">
        <w:rPr>
          <w:rFonts w:eastAsia="Times New Roman"/>
          <w:color w:val="242638"/>
          <w:sz w:val="24"/>
          <w:szCs w:val="24"/>
          <w:lang w:val="ru-RU"/>
        </w:rPr>
        <w:t xml:space="preserve">): 900. </w:t>
      </w:r>
      <w:proofErr w:type="spellStart"/>
      <w:r w:rsidRPr="00CB73C8">
        <w:rPr>
          <w:rFonts w:eastAsia="Times New Roman"/>
          <w:color w:val="242638"/>
          <w:sz w:val="24"/>
          <w:szCs w:val="24"/>
          <w:lang w:val="ru-RU"/>
        </w:rPr>
        <w:t>Відповідність</w:t>
      </w:r>
      <w:proofErr w:type="spellEnd"/>
      <w:r w:rsidRPr="00CB73C8">
        <w:rPr>
          <w:rFonts w:eastAsia="Times New Roman"/>
          <w:color w:val="242638"/>
          <w:sz w:val="24"/>
          <w:szCs w:val="24"/>
          <w:lang w:val="ru-RU"/>
        </w:rPr>
        <w:t xml:space="preserve"> ДСТУ 8862:2019: </w:t>
      </w:r>
      <w:proofErr w:type="spellStart"/>
      <w:r w:rsidRPr="00CB73C8">
        <w:rPr>
          <w:rFonts w:eastAsia="Times New Roman"/>
          <w:color w:val="242638"/>
          <w:sz w:val="24"/>
          <w:szCs w:val="24"/>
          <w:lang w:val="ru-RU"/>
        </w:rPr>
        <w:t>Ні</w:t>
      </w:r>
      <w:proofErr w:type="spellEnd"/>
      <w:r w:rsidRPr="00CB73C8">
        <w:rPr>
          <w:rFonts w:eastAsia="Times New Roman"/>
          <w:color w:val="242638"/>
          <w:sz w:val="24"/>
          <w:szCs w:val="24"/>
          <w:lang w:val="ru-RU"/>
        </w:rPr>
        <w:t xml:space="preserve">. </w:t>
      </w:r>
      <w:proofErr w:type="spellStart"/>
      <w:r w:rsidRPr="00CB73C8">
        <w:rPr>
          <w:rFonts w:eastAsia="Times New Roman"/>
          <w:color w:val="242638"/>
          <w:sz w:val="24"/>
          <w:szCs w:val="24"/>
          <w:lang w:val="en-US"/>
        </w:rPr>
        <w:t>Щільність</w:t>
      </w:r>
      <w:proofErr w:type="spellEnd"/>
      <w:r w:rsidRPr="00CB73C8">
        <w:rPr>
          <w:rFonts w:eastAsia="Times New Roman"/>
          <w:color w:val="242638"/>
          <w:sz w:val="24"/>
          <w:szCs w:val="24"/>
          <w:lang w:val="en-US"/>
        </w:rPr>
        <w:t xml:space="preserve">: 35. </w:t>
      </w:r>
      <w:proofErr w:type="spellStart"/>
      <w:r w:rsidRPr="00CB73C8">
        <w:rPr>
          <w:rFonts w:eastAsia="Times New Roman"/>
          <w:color w:val="242638"/>
          <w:sz w:val="24"/>
          <w:szCs w:val="24"/>
          <w:lang w:val="en-US"/>
        </w:rPr>
        <w:t>Кількість</w:t>
      </w:r>
      <w:proofErr w:type="spellEnd"/>
      <w:r w:rsidRPr="00CB73C8">
        <w:rPr>
          <w:rFonts w:eastAsia="Times New Roman"/>
          <w:color w:val="242638"/>
          <w:sz w:val="24"/>
          <w:szCs w:val="24"/>
          <w:lang w:val="en-US"/>
        </w:rPr>
        <w:t xml:space="preserve">: 5000 </w:t>
      </w:r>
      <w:proofErr w:type="spellStart"/>
      <w:r w:rsidRPr="00CB73C8">
        <w:rPr>
          <w:rFonts w:eastAsia="Times New Roman"/>
          <w:color w:val="242638"/>
          <w:sz w:val="24"/>
          <w:szCs w:val="24"/>
          <w:lang w:val="en-US"/>
        </w:rPr>
        <w:t>рулон</w:t>
      </w:r>
      <w:proofErr w:type="spellEnd"/>
      <w:r w:rsidRPr="00CB73C8">
        <w:rPr>
          <w:rFonts w:eastAsia="Times New Roman"/>
          <w:color w:val="242638"/>
          <w:sz w:val="24"/>
          <w:szCs w:val="24"/>
          <w:lang w:val="en-US"/>
        </w:rPr>
        <w:t xml:space="preserve"> =5000 </w:t>
      </w:r>
      <w:proofErr w:type="spellStart"/>
      <w:r w:rsidRPr="00CB73C8">
        <w:rPr>
          <w:rFonts w:eastAsia="Times New Roman"/>
          <w:color w:val="242638"/>
          <w:sz w:val="24"/>
          <w:szCs w:val="24"/>
          <w:lang w:val="en-US"/>
        </w:rPr>
        <w:t>шт</w:t>
      </w:r>
      <w:proofErr w:type="spellEnd"/>
      <w:r w:rsidRPr="00CB73C8">
        <w:rPr>
          <w:rFonts w:eastAsia="Times New Roman"/>
          <w:color w:val="242638"/>
          <w:sz w:val="24"/>
          <w:szCs w:val="24"/>
          <w:lang w:val="en-US"/>
        </w:rPr>
        <w:t xml:space="preserve"> </w:t>
      </w:r>
      <w:proofErr w:type="spellStart"/>
      <w:r w:rsidRPr="00CB73C8">
        <w:rPr>
          <w:rFonts w:eastAsia="Times New Roman"/>
          <w:color w:val="242638"/>
          <w:sz w:val="24"/>
          <w:szCs w:val="24"/>
          <w:lang w:val="en-US"/>
        </w:rPr>
        <w:t>Згорнути</w:t>
      </w:r>
      <w:proofErr w:type="spellEnd"/>
    </w:p>
    <w:tbl>
      <w:tblPr>
        <w:tblW w:w="9772" w:type="dxa"/>
        <w:tblCellMar>
          <w:top w:w="15" w:type="dxa"/>
          <w:left w:w="15" w:type="dxa"/>
          <w:bottom w:w="15" w:type="dxa"/>
          <w:right w:w="15" w:type="dxa"/>
        </w:tblCellMar>
        <w:tblLook w:val="04A0" w:firstRow="1" w:lastRow="0" w:firstColumn="1" w:lastColumn="0" w:noHBand="0" w:noVBand="1"/>
      </w:tblPr>
      <w:tblGrid>
        <w:gridCol w:w="1775"/>
        <w:gridCol w:w="2219"/>
        <w:gridCol w:w="2608"/>
        <w:gridCol w:w="1683"/>
        <w:gridCol w:w="1293"/>
        <w:gridCol w:w="187"/>
        <w:gridCol w:w="7"/>
      </w:tblGrid>
      <w:tr w:rsidR="00CB73C8" w:rsidRPr="00CB73C8" w:rsidTr="00CB73C8">
        <w:trPr>
          <w:gridAfter w:val="2"/>
          <w:wAfter w:w="267" w:type="dxa"/>
          <w:tblHeader/>
        </w:trPr>
        <w:tc>
          <w:tcPr>
            <w:tcW w:w="0" w:type="auto"/>
            <w:tcMar>
              <w:top w:w="180" w:type="dxa"/>
              <w:left w:w="0" w:type="dxa"/>
              <w:bottom w:w="180" w:type="dxa"/>
              <w:right w:w="120" w:type="dxa"/>
            </w:tcMar>
            <w:vAlign w:val="center"/>
            <w:hideMark/>
          </w:tcPr>
          <w:p w:rsidR="00CB73C8" w:rsidRPr="00CB73C8" w:rsidRDefault="00CB73C8" w:rsidP="00CB73C8">
            <w:pPr>
              <w:spacing w:after="0" w:line="300" w:lineRule="atLeast"/>
              <w:rPr>
                <w:rFonts w:eastAsia="Times New Roman"/>
                <w:b/>
                <w:bCs/>
                <w:color w:val="242638"/>
                <w:sz w:val="24"/>
                <w:szCs w:val="24"/>
                <w:lang w:val="en-US"/>
              </w:rPr>
            </w:pPr>
            <w:proofErr w:type="spellStart"/>
            <w:r w:rsidRPr="00CB73C8">
              <w:rPr>
                <w:rFonts w:eastAsia="Times New Roman"/>
                <w:b/>
                <w:bCs/>
                <w:color w:val="242638"/>
                <w:sz w:val="24"/>
                <w:szCs w:val="24"/>
                <w:lang w:val="en-US"/>
              </w:rPr>
              <w:t>Назва</w:t>
            </w:r>
            <w:proofErr w:type="spellEnd"/>
          </w:p>
        </w:tc>
        <w:tc>
          <w:tcPr>
            <w:tcW w:w="2201" w:type="dxa"/>
            <w:tcMar>
              <w:top w:w="180" w:type="dxa"/>
              <w:left w:w="120" w:type="dxa"/>
              <w:bottom w:w="180" w:type="dxa"/>
              <w:right w:w="120" w:type="dxa"/>
            </w:tcMar>
            <w:vAlign w:val="center"/>
            <w:hideMark/>
          </w:tcPr>
          <w:p w:rsidR="00CB73C8" w:rsidRPr="00CB73C8" w:rsidRDefault="00CB73C8" w:rsidP="00CB73C8">
            <w:pPr>
              <w:spacing w:after="0" w:line="300" w:lineRule="atLeast"/>
              <w:rPr>
                <w:rFonts w:eastAsia="Times New Roman"/>
                <w:b/>
                <w:bCs/>
                <w:color w:val="242638"/>
                <w:sz w:val="24"/>
                <w:szCs w:val="24"/>
                <w:lang w:val="ru-RU"/>
              </w:rPr>
            </w:pPr>
            <w:proofErr w:type="spellStart"/>
            <w:r w:rsidRPr="00CB73C8">
              <w:rPr>
                <w:rFonts w:eastAsia="Times New Roman"/>
                <w:b/>
                <w:bCs/>
                <w:color w:val="242638"/>
                <w:sz w:val="24"/>
                <w:szCs w:val="24"/>
                <w:lang w:val="ru-RU"/>
              </w:rPr>
              <w:t>Класифікатор</w:t>
            </w:r>
            <w:proofErr w:type="spellEnd"/>
            <w:r w:rsidRPr="00CB73C8">
              <w:rPr>
                <w:rFonts w:eastAsia="Times New Roman"/>
                <w:b/>
                <w:bCs/>
                <w:color w:val="242638"/>
                <w:sz w:val="24"/>
                <w:szCs w:val="24"/>
                <w:lang w:val="ru-RU"/>
              </w:rPr>
              <w:t xml:space="preserve"> та </w:t>
            </w:r>
            <w:proofErr w:type="spellStart"/>
            <w:r w:rsidRPr="00CB73C8">
              <w:rPr>
                <w:rFonts w:eastAsia="Times New Roman"/>
                <w:b/>
                <w:bCs/>
                <w:color w:val="242638"/>
                <w:sz w:val="24"/>
                <w:szCs w:val="24"/>
                <w:lang w:val="ru-RU"/>
              </w:rPr>
              <w:t>його</w:t>
            </w:r>
            <w:proofErr w:type="spellEnd"/>
            <w:r w:rsidRPr="00CB73C8">
              <w:rPr>
                <w:rFonts w:eastAsia="Times New Roman"/>
                <w:b/>
                <w:bCs/>
                <w:color w:val="242638"/>
                <w:sz w:val="24"/>
                <w:szCs w:val="24"/>
                <w:lang w:val="ru-RU"/>
              </w:rPr>
              <w:t xml:space="preserve"> </w:t>
            </w:r>
            <w:proofErr w:type="spellStart"/>
            <w:r w:rsidRPr="00CB73C8">
              <w:rPr>
                <w:rFonts w:eastAsia="Times New Roman"/>
                <w:b/>
                <w:bCs/>
                <w:color w:val="242638"/>
                <w:sz w:val="24"/>
                <w:szCs w:val="24"/>
                <w:lang w:val="ru-RU"/>
              </w:rPr>
              <w:t>відповідний</w:t>
            </w:r>
            <w:proofErr w:type="spellEnd"/>
            <w:r w:rsidRPr="00CB73C8">
              <w:rPr>
                <w:rFonts w:eastAsia="Times New Roman"/>
                <w:b/>
                <w:bCs/>
                <w:color w:val="242638"/>
                <w:sz w:val="24"/>
                <w:szCs w:val="24"/>
                <w:lang w:val="ru-RU"/>
              </w:rPr>
              <w:t xml:space="preserve"> код</w:t>
            </w:r>
          </w:p>
        </w:tc>
        <w:tc>
          <w:tcPr>
            <w:tcW w:w="2587" w:type="dxa"/>
            <w:tcMar>
              <w:top w:w="180" w:type="dxa"/>
              <w:left w:w="120" w:type="dxa"/>
              <w:bottom w:w="180" w:type="dxa"/>
              <w:right w:w="120" w:type="dxa"/>
            </w:tcMar>
            <w:vAlign w:val="center"/>
            <w:hideMark/>
          </w:tcPr>
          <w:p w:rsidR="00CB73C8" w:rsidRPr="00CB73C8" w:rsidRDefault="00CB73C8" w:rsidP="00CB73C8">
            <w:pPr>
              <w:spacing w:after="0" w:line="300" w:lineRule="atLeast"/>
              <w:rPr>
                <w:rFonts w:eastAsia="Times New Roman"/>
                <w:b/>
                <w:bCs/>
                <w:color w:val="242638"/>
                <w:sz w:val="24"/>
                <w:szCs w:val="24"/>
                <w:lang w:val="en-US"/>
              </w:rPr>
            </w:pPr>
            <w:proofErr w:type="spellStart"/>
            <w:r w:rsidRPr="00CB73C8">
              <w:rPr>
                <w:rFonts w:eastAsia="Times New Roman"/>
                <w:b/>
                <w:bCs/>
                <w:color w:val="242638"/>
                <w:sz w:val="24"/>
                <w:szCs w:val="24"/>
                <w:lang w:val="en-US"/>
              </w:rPr>
              <w:t>Кількість</w:t>
            </w:r>
            <w:proofErr w:type="spellEnd"/>
            <w:r w:rsidRPr="00CB73C8">
              <w:rPr>
                <w:rFonts w:eastAsia="Times New Roman"/>
                <w:b/>
                <w:bCs/>
                <w:color w:val="242638"/>
                <w:sz w:val="24"/>
                <w:szCs w:val="24"/>
                <w:lang w:val="en-US"/>
              </w:rPr>
              <w:t>/</w:t>
            </w:r>
            <w:proofErr w:type="spellStart"/>
            <w:r w:rsidRPr="00CB73C8">
              <w:rPr>
                <w:rFonts w:eastAsia="Times New Roman"/>
                <w:b/>
                <w:bCs/>
                <w:color w:val="242638"/>
                <w:sz w:val="24"/>
                <w:szCs w:val="24"/>
                <w:lang w:val="en-US"/>
              </w:rPr>
              <w:t>Одиниці</w:t>
            </w:r>
            <w:proofErr w:type="spellEnd"/>
            <w:r w:rsidRPr="00CB73C8">
              <w:rPr>
                <w:rFonts w:eastAsia="Times New Roman"/>
                <w:b/>
                <w:bCs/>
                <w:color w:val="242638"/>
                <w:sz w:val="24"/>
                <w:szCs w:val="24"/>
                <w:lang w:val="en-US"/>
              </w:rPr>
              <w:t xml:space="preserve"> </w:t>
            </w:r>
            <w:proofErr w:type="spellStart"/>
            <w:r w:rsidRPr="00CB73C8">
              <w:rPr>
                <w:rFonts w:eastAsia="Times New Roman"/>
                <w:b/>
                <w:bCs/>
                <w:color w:val="242638"/>
                <w:sz w:val="24"/>
                <w:szCs w:val="24"/>
                <w:lang w:val="en-US"/>
              </w:rPr>
              <w:t>виміру</w:t>
            </w:r>
            <w:proofErr w:type="spellEnd"/>
          </w:p>
        </w:tc>
        <w:tc>
          <w:tcPr>
            <w:tcW w:w="1670" w:type="dxa"/>
            <w:tcMar>
              <w:top w:w="180" w:type="dxa"/>
              <w:left w:w="120" w:type="dxa"/>
              <w:bottom w:w="180" w:type="dxa"/>
              <w:right w:w="120" w:type="dxa"/>
            </w:tcMar>
            <w:vAlign w:val="center"/>
            <w:hideMark/>
          </w:tcPr>
          <w:p w:rsidR="00CB73C8" w:rsidRPr="00CB73C8" w:rsidRDefault="00CB73C8" w:rsidP="00CB73C8">
            <w:pPr>
              <w:spacing w:after="0" w:line="300" w:lineRule="atLeast"/>
              <w:rPr>
                <w:rFonts w:eastAsia="Times New Roman"/>
                <w:b/>
                <w:bCs/>
                <w:color w:val="242638"/>
                <w:sz w:val="24"/>
                <w:szCs w:val="24"/>
                <w:lang w:val="en-US"/>
              </w:rPr>
            </w:pPr>
            <w:proofErr w:type="spellStart"/>
            <w:r w:rsidRPr="00CB73C8">
              <w:rPr>
                <w:rFonts w:eastAsia="Times New Roman"/>
                <w:b/>
                <w:bCs/>
                <w:color w:val="242638"/>
                <w:sz w:val="24"/>
                <w:szCs w:val="24"/>
                <w:lang w:val="en-US"/>
              </w:rPr>
              <w:t>Місце</w:t>
            </w:r>
            <w:proofErr w:type="spellEnd"/>
            <w:r w:rsidRPr="00CB73C8">
              <w:rPr>
                <w:rFonts w:eastAsia="Times New Roman"/>
                <w:b/>
                <w:bCs/>
                <w:color w:val="242638"/>
                <w:sz w:val="24"/>
                <w:szCs w:val="24"/>
                <w:lang w:val="en-US"/>
              </w:rPr>
              <w:t xml:space="preserve"> </w:t>
            </w:r>
            <w:proofErr w:type="spellStart"/>
            <w:r w:rsidRPr="00CB73C8">
              <w:rPr>
                <w:rFonts w:eastAsia="Times New Roman"/>
                <w:b/>
                <w:bCs/>
                <w:color w:val="242638"/>
                <w:sz w:val="24"/>
                <w:szCs w:val="24"/>
                <w:lang w:val="en-US"/>
              </w:rPr>
              <w:t>поставки</w:t>
            </w:r>
            <w:proofErr w:type="spellEnd"/>
          </w:p>
        </w:tc>
        <w:tc>
          <w:tcPr>
            <w:tcW w:w="1283" w:type="dxa"/>
            <w:tcMar>
              <w:top w:w="180" w:type="dxa"/>
              <w:left w:w="120" w:type="dxa"/>
              <w:bottom w:w="180" w:type="dxa"/>
              <w:right w:w="0" w:type="dxa"/>
            </w:tcMar>
            <w:vAlign w:val="center"/>
            <w:hideMark/>
          </w:tcPr>
          <w:p w:rsidR="00CB73C8" w:rsidRPr="00CB73C8" w:rsidRDefault="00CB73C8" w:rsidP="00CB73C8">
            <w:pPr>
              <w:spacing w:after="0" w:line="300" w:lineRule="atLeast"/>
              <w:rPr>
                <w:rFonts w:eastAsia="Times New Roman"/>
                <w:b/>
                <w:bCs/>
                <w:color w:val="242638"/>
                <w:sz w:val="24"/>
                <w:szCs w:val="24"/>
                <w:lang w:val="en-US"/>
              </w:rPr>
            </w:pPr>
            <w:proofErr w:type="spellStart"/>
            <w:r w:rsidRPr="00CB73C8">
              <w:rPr>
                <w:rFonts w:eastAsia="Times New Roman"/>
                <w:b/>
                <w:bCs/>
                <w:color w:val="242638"/>
                <w:sz w:val="24"/>
                <w:szCs w:val="24"/>
                <w:lang w:val="en-US"/>
              </w:rPr>
              <w:t>Дата</w:t>
            </w:r>
            <w:proofErr w:type="spellEnd"/>
            <w:r w:rsidRPr="00CB73C8">
              <w:rPr>
                <w:rFonts w:eastAsia="Times New Roman"/>
                <w:b/>
                <w:bCs/>
                <w:color w:val="242638"/>
                <w:sz w:val="24"/>
                <w:szCs w:val="24"/>
                <w:lang w:val="en-US"/>
              </w:rPr>
              <w:t xml:space="preserve"> </w:t>
            </w:r>
            <w:proofErr w:type="spellStart"/>
            <w:r w:rsidRPr="00CB73C8">
              <w:rPr>
                <w:rFonts w:eastAsia="Times New Roman"/>
                <w:b/>
                <w:bCs/>
                <w:color w:val="242638"/>
                <w:sz w:val="24"/>
                <w:szCs w:val="24"/>
                <w:lang w:val="en-US"/>
              </w:rPr>
              <w:t>поставки</w:t>
            </w:r>
            <w:proofErr w:type="spellEnd"/>
          </w:p>
        </w:tc>
      </w:tr>
      <w:tr w:rsidR="00CB73C8" w:rsidRPr="00CB73C8" w:rsidTr="00CB73C8">
        <w:trPr>
          <w:gridAfter w:val="1"/>
          <w:wAfter w:w="7" w:type="dxa"/>
        </w:trPr>
        <w:tc>
          <w:tcPr>
            <w:tcW w:w="0" w:type="auto"/>
            <w:tcMar>
              <w:top w:w="240" w:type="dxa"/>
              <w:left w:w="0" w:type="dxa"/>
              <w:bottom w:w="240" w:type="dxa"/>
              <w:right w:w="60" w:type="dxa"/>
            </w:tcMar>
            <w:hideMark/>
          </w:tcPr>
          <w:p w:rsidR="00CB73C8" w:rsidRPr="00CB73C8" w:rsidRDefault="00CB73C8" w:rsidP="00CB73C8">
            <w:pPr>
              <w:spacing w:after="0" w:line="300" w:lineRule="atLeast"/>
              <w:rPr>
                <w:rFonts w:eastAsia="Times New Roman"/>
                <w:color w:val="242638"/>
                <w:sz w:val="24"/>
                <w:szCs w:val="24"/>
                <w:lang w:val="en-US"/>
              </w:rPr>
            </w:pPr>
            <w:proofErr w:type="spellStart"/>
            <w:r w:rsidRPr="00CB73C8">
              <w:rPr>
                <w:rFonts w:eastAsia="Times New Roman"/>
                <w:color w:val="242638"/>
                <w:sz w:val="24"/>
                <w:szCs w:val="24"/>
                <w:lang w:val="en-US"/>
              </w:rPr>
              <w:t>Туалетний</w:t>
            </w:r>
            <w:proofErr w:type="spellEnd"/>
            <w:r w:rsidRPr="00CB73C8">
              <w:rPr>
                <w:rFonts w:eastAsia="Times New Roman"/>
                <w:color w:val="242638"/>
                <w:sz w:val="24"/>
                <w:szCs w:val="24"/>
                <w:lang w:val="en-US"/>
              </w:rPr>
              <w:t xml:space="preserve"> </w:t>
            </w:r>
            <w:proofErr w:type="spellStart"/>
            <w:r w:rsidRPr="00CB73C8">
              <w:rPr>
                <w:rFonts w:eastAsia="Times New Roman"/>
                <w:color w:val="242638"/>
                <w:sz w:val="24"/>
                <w:szCs w:val="24"/>
                <w:lang w:val="en-US"/>
              </w:rPr>
              <w:t>папір</w:t>
            </w:r>
            <w:proofErr w:type="spellEnd"/>
          </w:p>
        </w:tc>
        <w:tc>
          <w:tcPr>
            <w:tcW w:w="2201" w:type="dxa"/>
            <w:tcMar>
              <w:top w:w="240" w:type="dxa"/>
              <w:left w:w="120" w:type="dxa"/>
              <w:bottom w:w="240" w:type="dxa"/>
              <w:right w:w="60" w:type="dxa"/>
            </w:tcMar>
            <w:hideMark/>
          </w:tcPr>
          <w:p w:rsidR="00CB73C8" w:rsidRPr="00CB73C8" w:rsidRDefault="00CB73C8" w:rsidP="00CB73C8">
            <w:pPr>
              <w:spacing w:after="0" w:line="300" w:lineRule="atLeast"/>
              <w:rPr>
                <w:rFonts w:eastAsia="Times New Roman"/>
                <w:color w:val="242638"/>
                <w:sz w:val="24"/>
                <w:szCs w:val="24"/>
                <w:lang w:val="en-US"/>
              </w:rPr>
            </w:pPr>
            <w:r w:rsidRPr="00CB73C8">
              <w:rPr>
                <w:rFonts w:eastAsia="Times New Roman"/>
                <w:color w:val="242638"/>
                <w:sz w:val="24"/>
                <w:szCs w:val="24"/>
                <w:lang w:val="en-US"/>
              </w:rPr>
              <w:t xml:space="preserve">ДК 021:2015: 33761000-2 — </w:t>
            </w:r>
            <w:proofErr w:type="spellStart"/>
            <w:r w:rsidRPr="00CB73C8">
              <w:rPr>
                <w:rFonts w:eastAsia="Times New Roman"/>
                <w:color w:val="242638"/>
                <w:sz w:val="24"/>
                <w:szCs w:val="24"/>
                <w:lang w:val="en-US"/>
              </w:rPr>
              <w:t>Туалетний</w:t>
            </w:r>
            <w:proofErr w:type="spellEnd"/>
            <w:r w:rsidRPr="00CB73C8">
              <w:rPr>
                <w:rFonts w:eastAsia="Times New Roman"/>
                <w:color w:val="242638"/>
                <w:sz w:val="24"/>
                <w:szCs w:val="24"/>
                <w:lang w:val="en-US"/>
              </w:rPr>
              <w:t xml:space="preserve"> </w:t>
            </w:r>
            <w:proofErr w:type="spellStart"/>
            <w:r w:rsidRPr="00CB73C8">
              <w:rPr>
                <w:rFonts w:eastAsia="Times New Roman"/>
                <w:color w:val="242638"/>
                <w:sz w:val="24"/>
                <w:szCs w:val="24"/>
                <w:lang w:val="en-US"/>
              </w:rPr>
              <w:t>папір</w:t>
            </w:r>
            <w:proofErr w:type="spellEnd"/>
          </w:p>
        </w:tc>
        <w:tc>
          <w:tcPr>
            <w:tcW w:w="2587" w:type="dxa"/>
            <w:tcMar>
              <w:top w:w="240" w:type="dxa"/>
              <w:left w:w="120" w:type="dxa"/>
              <w:bottom w:w="240" w:type="dxa"/>
              <w:right w:w="60" w:type="dxa"/>
            </w:tcMar>
            <w:hideMark/>
          </w:tcPr>
          <w:p w:rsidR="00CB73C8" w:rsidRPr="00CB73C8" w:rsidRDefault="00CB73C8" w:rsidP="00CB73C8">
            <w:pPr>
              <w:spacing w:after="0" w:line="300" w:lineRule="atLeast"/>
              <w:rPr>
                <w:rFonts w:eastAsia="Times New Roman"/>
                <w:color w:val="242638"/>
                <w:sz w:val="24"/>
                <w:szCs w:val="24"/>
                <w:lang w:val="en-US"/>
              </w:rPr>
            </w:pPr>
            <w:r w:rsidRPr="00CB73C8">
              <w:rPr>
                <w:rFonts w:eastAsia="Times New Roman"/>
                <w:color w:val="242638"/>
                <w:sz w:val="24"/>
                <w:szCs w:val="24"/>
                <w:lang w:val="en-US"/>
              </w:rPr>
              <w:t xml:space="preserve">5000 </w:t>
            </w:r>
            <w:proofErr w:type="spellStart"/>
            <w:r w:rsidRPr="00CB73C8">
              <w:rPr>
                <w:rFonts w:eastAsia="Times New Roman"/>
                <w:color w:val="242638"/>
                <w:sz w:val="24"/>
                <w:szCs w:val="24"/>
                <w:lang w:val="en-US"/>
              </w:rPr>
              <w:t>штука</w:t>
            </w:r>
            <w:proofErr w:type="spellEnd"/>
          </w:p>
        </w:tc>
        <w:tc>
          <w:tcPr>
            <w:tcW w:w="1670" w:type="dxa"/>
            <w:tcMar>
              <w:top w:w="240" w:type="dxa"/>
              <w:left w:w="120" w:type="dxa"/>
              <w:bottom w:w="240" w:type="dxa"/>
              <w:right w:w="60" w:type="dxa"/>
            </w:tcMar>
            <w:hideMark/>
          </w:tcPr>
          <w:p w:rsidR="00CB73C8" w:rsidRPr="00CB73C8" w:rsidRDefault="00CB73C8" w:rsidP="00CB73C8">
            <w:pPr>
              <w:spacing w:after="0" w:line="300" w:lineRule="atLeast"/>
              <w:rPr>
                <w:rFonts w:eastAsia="Times New Roman"/>
                <w:color w:val="242638"/>
                <w:sz w:val="24"/>
                <w:szCs w:val="24"/>
                <w:lang w:val="en-US"/>
              </w:rPr>
            </w:pPr>
            <w:proofErr w:type="spellStart"/>
            <w:r w:rsidRPr="00CB73C8">
              <w:rPr>
                <w:rFonts w:eastAsia="Times New Roman"/>
                <w:color w:val="242638"/>
                <w:sz w:val="24"/>
                <w:szCs w:val="24"/>
                <w:lang w:val="en-US"/>
              </w:rPr>
              <w:t>Україна</w:t>
            </w:r>
            <w:proofErr w:type="spellEnd"/>
            <w:r w:rsidRPr="00CB73C8">
              <w:rPr>
                <w:rFonts w:eastAsia="Times New Roman"/>
                <w:color w:val="242638"/>
                <w:sz w:val="24"/>
                <w:szCs w:val="24"/>
                <w:lang w:val="en-US"/>
              </w:rPr>
              <w:t xml:space="preserve">, м. </w:t>
            </w:r>
            <w:proofErr w:type="spellStart"/>
            <w:r w:rsidRPr="00CB73C8">
              <w:rPr>
                <w:rFonts w:eastAsia="Times New Roman"/>
                <w:color w:val="242638"/>
                <w:sz w:val="24"/>
                <w:szCs w:val="24"/>
                <w:lang w:val="en-US"/>
              </w:rPr>
              <w:t>Київ</w:t>
            </w:r>
            <w:proofErr w:type="spellEnd"/>
          </w:p>
        </w:tc>
        <w:tc>
          <w:tcPr>
            <w:tcW w:w="1283" w:type="dxa"/>
            <w:tcMar>
              <w:top w:w="240" w:type="dxa"/>
              <w:left w:w="120" w:type="dxa"/>
              <w:bottom w:w="240" w:type="dxa"/>
              <w:right w:w="60" w:type="dxa"/>
            </w:tcMar>
            <w:hideMark/>
          </w:tcPr>
          <w:p w:rsidR="00CB73C8" w:rsidRPr="00CB73C8" w:rsidRDefault="00CB73C8" w:rsidP="00CB73C8">
            <w:pPr>
              <w:spacing w:after="0" w:line="300" w:lineRule="atLeast"/>
              <w:rPr>
                <w:rFonts w:eastAsia="Times New Roman"/>
                <w:color w:val="242638"/>
                <w:sz w:val="24"/>
                <w:szCs w:val="24"/>
                <w:lang w:val="en-US"/>
              </w:rPr>
            </w:pPr>
            <w:proofErr w:type="spellStart"/>
            <w:r w:rsidRPr="00CB73C8">
              <w:rPr>
                <w:rFonts w:eastAsia="Times New Roman"/>
                <w:color w:val="242638"/>
                <w:sz w:val="24"/>
                <w:szCs w:val="24"/>
                <w:lang w:val="en-US"/>
              </w:rPr>
              <w:t>до</w:t>
            </w:r>
            <w:proofErr w:type="spellEnd"/>
            <w:r w:rsidRPr="00CB73C8">
              <w:rPr>
                <w:rFonts w:eastAsia="Times New Roman"/>
                <w:color w:val="242638"/>
                <w:sz w:val="24"/>
                <w:szCs w:val="24"/>
                <w:lang w:val="en-US"/>
              </w:rPr>
              <w:t xml:space="preserve"> 31 </w:t>
            </w:r>
            <w:proofErr w:type="spellStart"/>
            <w:r w:rsidRPr="00CB73C8">
              <w:rPr>
                <w:rFonts w:eastAsia="Times New Roman"/>
                <w:color w:val="242638"/>
                <w:sz w:val="24"/>
                <w:szCs w:val="24"/>
                <w:lang w:val="en-US"/>
              </w:rPr>
              <w:t>грудня</w:t>
            </w:r>
            <w:proofErr w:type="spellEnd"/>
            <w:r w:rsidRPr="00CB73C8">
              <w:rPr>
                <w:rFonts w:eastAsia="Times New Roman"/>
                <w:color w:val="242638"/>
                <w:sz w:val="24"/>
                <w:szCs w:val="24"/>
                <w:lang w:val="en-US"/>
              </w:rPr>
              <w:t xml:space="preserve"> 2026</w:t>
            </w:r>
          </w:p>
        </w:tc>
        <w:tc>
          <w:tcPr>
            <w:tcW w:w="0" w:type="auto"/>
            <w:tcMar>
              <w:top w:w="240" w:type="dxa"/>
              <w:left w:w="120" w:type="dxa"/>
              <w:bottom w:w="240" w:type="dxa"/>
              <w:right w:w="60" w:type="dxa"/>
            </w:tcMar>
            <w:hideMark/>
          </w:tcPr>
          <w:p w:rsidR="00CB73C8" w:rsidRPr="00CB73C8" w:rsidRDefault="00CB73C8" w:rsidP="00CB73C8">
            <w:pPr>
              <w:spacing w:after="0" w:line="300" w:lineRule="atLeast"/>
              <w:rPr>
                <w:rFonts w:eastAsia="Times New Roman"/>
                <w:color w:val="242638"/>
                <w:sz w:val="24"/>
                <w:szCs w:val="24"/>
                <w:lang w:val="en-US"/>
              </w:rPr>
            </w:pPr>
          </w:p>
        </w:tc>
      </w:tr>
      <w:tr w:rsidR="00CB73C8" w:rsidRPr="00CB73C8" w:rsidTr="00CB73C8">
        <w:tc>
          <w:tcPr>
            <w:tcW w:w="9772" w:type="dxa"/>
            <w:gridSpan w:val="7"/>
            <w:tcMar>
              <w:top w:w="240" w:type="dxa"/>
              <w:left w:w="0" w:type="dxa"/>
              <w:bottom w:w="240" w:type="dxa"/>
              <w:right w:w="60" w:type="dxa"/>
            </w:tcMar>
            <w:hideMark/>
          </w:tcPr>
          <w:p w:rsidR="00CB73C8" w:rsidRPr="00CB73C8" w:rsidRDefault="00CB73C8" w:rsidP="00CB73C8">
            <w:pPr>
              <w:spacing w:after="0" w:line="300" w:lineRule="atLeast"/>
              <w:rPr>
                <w:rFonts w:eastAsia="Times New Roman"/>
                <w:color w:val="auto"/>
                <w:sz w:val="20"/>
                <w:szCs w:val="20"/>
                <w:lang w:val="en-US"/>
              </w:rPr>
            </w:pPr>
          </w:p>
        </w:tc>
      </w:tr>
    </w:tbl>
    <w:p w:rsidR="00806E14" w:rsidRPr="003A4171" w:rsidRDefault="00806E14" w:rsidP="00CB73C8">
      <w:pPr>
        <w:widowControl w:val="0"/>
        <w:autoSpaceDE w:val="0"/>
        <w:autoSpaceDN w:val="0"/>
        <w:adjustRightInd w:val="0"/>
        <w:spacing w:after="0" w:line="240" w:lineRule="auto"/>
        <w:jc w:val="center"/>
        <w:rPr>
          <w:sz w:val="24"/>
          <w:szCs w:val="24"/>
          <w:lang w:val="ru-RU"/>
        </w:rPr>
      </w:pPr>
    </w:p>
    <w:sectPr w:rsidR="00806E14" w:rsidRPr="003A4171"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4"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9"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5"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6"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9"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1"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3"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4"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36"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4"/>
  </w:num>
  <w:num w:numId="2">
    <w:abstractNumId w:val="20"/>
  </w:num>
  <w:num w:numId="3">
    <w:abstractNumId w:val="12"/>
  </w:num>
  <w:num w:numId="4">
    <w:abstractNumId w:val="11"/>
  </w:num>
  <w:num w:numId="5">
    <w:abstractNumId w:val="24"/>
  </w:num>
  <w:num w:numId="6">
    <w:abstractNumId w:val="17"/>
  </w:num>
  <w:num w:numId="7">
    <w:abstractNumId w:val="30"/>
  </w:num>
  <w:num w:numId="8">
    <w:abstractNumId w:val="4"/>
  </w:num>
  <w:num w:numId="9">
    <w:abstractNumId w:val="29"/>
  </w:num>
  <w:num w:numId="10">
    <w:abstractNumId w:val="18"/>
  </w:num>
  <w:num w:numId="11">
    <w:abstractNumId w:val="23"/>
  </w:num>
  <w:num w:numId="12">
    <w:abstractNumId w:val="9"/>
  </w:num>
  <w:num w:numId="13">
    <w:abstractNumId w:val="9"/>
    <w:lvlOverride w:ilvl="0">
      <w:startOverride w:val="1"/>
    </w:lvlOverride>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28"/>
  </w:num>
  <w:num w:numId="22">
    <w:abstractNumId w:val="19"/>
  </w:num>
  <w:num w:numId="23">
    <w:abstractNumId w:val="16"/>
  </w:num>
  <w:num w:numId="24">
    <w:abstractNumId w:val="32"/>
  </w:num>
  <w:num w:numId="25">
    <w:abstractNumId w:val="22"/>
  </w:num>
  <w:num w:numId="26">
    <w:abstractNumId w:val="36"/>
  </w:num>
  <w:num w:numId="27">
    <w:abstractNumId w:val="8"/>
  </w:num>
  <w:num w:numId="28">
    <w:abstractNumId w:val="35"/>
  </w:num>
  <w:num w:numId="29">
    <w:abstractNumId w:val="6"/>
  </w:num>
  <w:num w:numId="30">
    <w:abstractNumId w:val="26"/>
  </w:num>
  <w:num w:numId="31">
    <w:abstractNumId w:val="31"/>
  </w:num>
  <w:num w:numId="32">
    <w:abstractNumId w:val="1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4"/>
  </w:num>
  <w:num w:numId="36">
    <w:abstractNumId w:val="5"/>
  </w:num>
  <w:num w:numId="37">
    <w:abstractNumId w:val="3"/>
  </w:num>
  <w:num w:numId="38">
    <w:abstractNumId w:val="15"/>
  </w:num>
  <w:num w:numId="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C1CB9"/>
    <w:rsid w:val="001D0D29"/>
    <w:rsid w:val="00207502"/>
    <w:rsid w:val="00235A96"/>
    <w:rsid w:val="00251BB9"/>
    <w:rsid w:val="0025250B"/>
    <w:rsid w:val="0026078A"/>
    <w:rsid w:val="00266751"/>
    <w:rsid w:val="002B2559"/>
    <w:rsid w:val="002D4A79"/>
    <w:rsid w:val="00304DEC"/>
    <w:rsid w:val="003345FC"/>
    <w:rsid w:val="003469BD"/>
    <w:rsid w:val="00363AC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610E3F"/>
    <w:rsid w:val="00617668"/>
    <w:rsid w:val="0067765C"/>
    <w:rsid w:val="006B0E8A"/>
    <w:rsid w:val="006E5F6B"/>
    <w:rsid w:val="006F0819"/>
    <w:rsid w:val="00702D29"/>
    <w:rsid w:val="007136D2"/>
    <w:rsid w:val="00763358"/>
    <w:rsid w:val="00770B70"/>
    <w:rsid w:val="00806E14"/>
    <w:rsid w:val="008279C4"/>
    <w:rsid w:val="008603F4"/>
    <w:rsid w:val="00873C51"/>
    <w:rsid w:val="008B2B23"/>
    <w:rsid w:val="008C39DB"/>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1785"/>
    <w:rsid w:val="00C24D83"/>
    <w:rsid w:val="00C25AD4"/>
    <w:rsid w:val="00C43F94"/>
    <w:rsid w:val="00C46AE5"/>
    <w:rsid w:val="00CB73C8"/>
    <w:rsid w:val="00CC46F9"/>
    <w:rsid w:val="00D11A3C"/>
    <w:rsid w:val="00DA363A"/>
    <w:rsid w:val="00DD535D"/>
    <w:rsid w:val="00E13D98"/>
    <w:rsid w:val="00EA4C52"/>
    <w:rsid w:val="00EA5531"/>
    <w:rsid w:val="00F13298"/>
    <w:rsid w:val="00F16D38"/>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567B"/>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1-09-00346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77</cp:revision>
  <dcterms:created xsi:type="dcterms:W3CDTF">2025-06-13T10:22:00Z</dcterms:created>
  <dcterms:modified xsi:type="dcterms:W3CDTF">2026-01-22T14:18:00Z</dcterms:modified>
</cp:coreProperties>
</file>