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18" w:rsidRDefault="00FF1E02">
      <w:r>
        <w:t xml:space="preserve">                                                                                                                                                       Додаток </w:t>
      </w:r>
      <w:r w:rsidRPr="004E0D56">
        <w:rPr>
          <w:lang w:val="ru-RU"/>
        </w:rPr>
        <w:t>1</w:t>
      </w:r>
    </w:p>
    <w:p w:rsidR="00C45518" w:rsidRDefault="00FF1E02" w:rsidP="004E0D56">
      <w:pPr>
        <w:ind w:left="9072"/>
      </w:pPr>
      <w:r>
        <w:t>до наказу Міністерства охорони здоров’я</w:t>
      </w:r>
      <w:r>
        <w:rPr>
          <w:rFonts w:eastAsia="Times New Roman"/>
          <w:szCs w:val="24"/>
        </w:rPr>
        <w:t xml:space="preserve"> України</w:t>
      </w:r>
      <w:r>
        <w:t xml:space="preserve"> </w:t>
      </w:r>
      <w:r w:rsidR="004E0D56">
        <w:t>«Про затвердження суттєвих поправок до протоколів клінічних випробувань»</w:t>
      </w:r>
    </w:p>
    <w:p w:rsidR="00C45518" w:rsidRDefault="004B1DBC">
      <w:pPr>
        <w:ind w:left="9072"/>
      </w:pPr>
      <w:r w:rsidRPr="004B1DBC">
        <w:rPr>
          <w:u w:val="single"/>
        </w:rPr>
        <w:t>12.03.2026</w:t>
      </w:r>
      <w:r w:rsidR="00FF1E02">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Оновлений розділ</w:t>
            </w:r>
            <w:r w:rsidR="00CD6226" w:rsidRPr="00CD6226">
              <w:rPr>
                <w:color w:val="000000"/>
              </w:rPr>
              <w:t xml:space="preserve"> «</w:t>
            </w:r>
            <w:r w:rsidRPr="00CD6226">
              <w:t>Якість</w:t>
            </w:r>
            <w:r w:rsidR="00CD6226" w:rsidRPr="00CD6226">
              <w:rPr>
                <w:color w:val="000000"/>
              </w:rPr>
              <w:t>»</w:t>
            </w:r>
            <w:r w:rsidRPr="00CD6226">
              <w:t xml:space="preserve"> Досьє досліджуваного лікарського засобу </w:t>
            </w:r>
            <w:proofErr w:type="spellStart"/>
            <w:r w:rsidRPr="00CD6226">
              <w:t>Рісанкізумаб</w:t>
            </w:r>
            <w:proofErr w:type="spellEnd"/>
            <w:r w:rsidRPr="00CD6226">
              <w:t xml:space="preserve"> (</w:t>
            </w:r>
            <w:proofErr w:type="spellStart"/>
            <w:r w:rsidRPr="00CD6226">
              <w:t>Risankizumab</w:t>
            </w:r>
            <w:proofErr w:type="spellEnd"/>
            <w:r w:rsidRPr="00CD6226">
              <w:t xml:space="preserve">), версія 3А Н від 12 грудня 2025 року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2030 від 07.11.2018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Багатоцентрове</w:t>
            </w:r>
            <w:proofErr w:type="spellEnd"/>
            <w:r w:rsidR="00FF1E02" w:rsidRPr="00CD6226">
              <w:t xml:space="preserve">, </w:t>
            </w:r>
            <w:proofErr w:type="spellStart"/>
            <w:r w:rsidR="00FF1E02" w:rsidRPr="00CD6226">
              <w:t>рандомізоване</w:t>
            </w:r>
            <w:proofErr w:type="spellEnd"/>
            <w:r w:rsidR="00FF1E02" w:rsidRPr="00CD6226">
              <w:t xml:space="preserve">, подвійне сліпе, плацебо-контрольоване 52-тижневе підтримуюче лікування і відкрите продовжене дослідження для вивчення ефективності та безпечності </w:t>
            </w:r>
            <w:proofErr w:type="spellStart"/>
            <w:r w:rsidR="00FF1E02" w:rsidRPr="00CD6226">
              <w:t>Рісанкізумабу</w:t>
            </w:r>
            <w:proofErr w:type="spellEnd"/>
            <w:r w:rsidR="00FF1E02" w:rsidRPr="00CD6226">
              <w:t xml:space="preserve"> у пацієнтів з виразковим колітом</w:t>
            </w:r>
            <w:r w:rsidRPr="00CD6226">
              <w:rPr>
                <w:color w:val="000000"/>
              </w:rPr>
              <w:t>»</w:t>
            </w:r>
            <w:r w:rsidR="00FF1E02" w:rsidRPr="00CD6226">
              <w:t>, M16-066, інкорпорований Поправками 1, 2, 2.01 (тільки для Китаю), 3, 3.01 (тільки для Німеччини), 4, 4.01 (тільки для Японії), 4.02 (для України та прилеглих задіяних країн), 5, 6, 7 і Адміністративними змінами 1, 2, 3, 4, 5, 7 та 8 від 04 грудня 2024 року</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pPr>
            <w:r w:rsidRPr="00CD6226">
              <w:rPr>
                <w:color w:val="000000"/>
              </w:rPr>
              <w:t>«</w:t>
            </w:r>
            <w:proofErr w:type="spellStart"/>
            <w:r w:rsidR="00FF1E02" w:rsidRPr="00CD6226">
              <w:t>ЕббВі</w:t>
            </w:r>
            <w:proofErr w:type="spellEnd"/>
            <w:r w:rsidR="00FF1E02" w:rsidRPr="00CD6226">
              <w:t xml:space="preserve"> </w:t>
            </w:r>
            <w:proofErr w:type="spellStart"/>
            <w:r w:rsidR="00FF1E02" w:rsidRPr="00CD6226">
              <w:t>Біофармасьютікалз</w:t>
            </w:r>
            <w:proofErr w:type="spellEnd"/>
            <w:r w:rsidR="00FF1E02" w:rsidRPr="00CD6226">
              <w:t xml:space="preserve"> </w:t>
            </w:r>
            <w:proofErr w:type="spellStart"/>
            <w:r w:rsidR="00FF1E02" w:rsidRPr="00CD6226">
              <w:t>ГмбХ</w:t>
            </w:r>
            <w:proofErr w:type="spellEnd"/>
            <w:r w:rsidRPr="00CD6226">
              <w:rPr>
                <w:color w:val="000000"/>
              </w:rPr>
              <w:t>»</w:t>
            </w:r>
            <w:r w:rsidR="00FF1E02" w:rsidRPr="00CD6226">
              <w:t>, Швейцарія</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AbbVie</w:t>
            </w:r>
            <w:proofErr w:type="spellEnd"/>
            <w:r w:rsidRPr="00CD6226">
              <w:t xml:space="preserve"> </w:t>
            </w:r>
            <w:proofErr w:type="spellStart"/>
            <w:r w:rsidRPr="00CD6226">
              <w:t>Inc</w:t>
            </w:r>
            <w:proofErr w:type="spellEnd"/>
            <w:r w:rsidRPr="00CD6226">
              <w:t>., USA</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08"/>
          <w:titlePg/>
          <w:docGrid w:linePitch="360"/>
        </w:sectPr>
      </w:pPr>
    </w:p>
    <w:p w:rsidR="00C45518" w:rsidRDefault="00FF1E02">
      <w:r>
        <w:lastRenderedPageBreak/>
        <w:t xml:space="preserve">                                                                                                                                                       Додаток </w:t>
      </w:r>
      <w:r>
        <w:rPr>
          <w:lang w:val="en-US"/>
        </w:rPr>
        <w:t>2</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45518" w:rsidRPr="00CD6226" w:rsidTr="007900E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 xml:space="preserve">Оновлене Досьє досліджуваного лікарського засобу U3-1402, видання 9.1 від грудня </w:t>
            </w:r>
            <w:r w:rsidR="001D1438">
              <w:t xml:space="preserve">                     </w:t>
            </w:r>
            <w:r w:rsidRPr="00CD6226">
              <w:t xml:space="preserve">2025 року, версія 090TQ6 від 09 січня 2026 року, англійською мовою; Оновлене Досьє досліджуваного лікарського засобу DS-7300a, видання 5.0 від липня 2025 року, версія 08ZSFV від 18 листопада 2025 року, англійською мовою, з розділом 3.2.P.3.1. MANUFACTURER(S) Досьє досліджуваного лікарського засобу MK-2400, версія 08WN7N від 16 липня 2025 р., англійською мовою; Залучення виробника досліджуваного лікарського засобу MK-1022 </w:t>
            </w:r>
            <w:r w:rsidR="001D1438">
              <w:t xml:space="preserve">                </w:t>
            </w:r>
            <w:r w:rsidRPr="00CD6226">
              <w:t xml:space="preserve">(U3-1402): </w:t>
            </w:r>
            <w:proofErr w:type="spellStart"/>
            <w:r w:rsidRPr="00CD6226">
              <w:t>Simtra</w:t>
            </w:r>
            <w:proofErr w:type="spellEnd"/>
            <w:r w:rsidRPr="00CD6226">
              <w:t xml:space="preserve"> </w:t>
            </w:r>
            <w:proofErr w:type="spellStart"/>
            <w:r w:rsidRPr="00CD6226">
              <w:t>Deutschland</w:t>
            </w:r>
            <w:proofErr w:type="spellEnd"/>
            <w:r w:rsidRPr="00CD6226">
              <w:t xml:space="preserve"> </w:t>
            </w:r>
            <w:proofErr w:type="spellStart"/>
            <w:r w:rsidRPr="00CD6226">
              <w:t>GmbH</w:t>
            </w:r>
            <w:proofErr w:type="spellEnd"/>
            <w:r w:rsidRPr="00CD6226">
              <w:t xml:space="preserve">, </w:t>
            </w:r>
            <w:proofErr w:type="spellStart"/>
            <w:r w:rsidRPr="00CD6226">
              <w:t>Kantstraße</w:t>
            </w:r>
            <w:proofErr w:type="spellEnd"/>
            <w:r w:rsidRPr="00CD6226">
              <w:t xml:space="preserve"> 2, 33790 </w:t>
            </w:r>
            <w:proofErr w:type="spellStart"/>
            <w:r w:rsidRPr="00CD6226">
              <w:t>Halle</w:t>
            </w:r>
            <w:proofErr w:type="spellEnd"/>
            <w:r w:rsidRPr="00CD6226">
              <w:t>/</w:t>
            </w:r>
            <w:proofErr w:type="spellStart"/>
            <w:r w:rsidRPr="00CD6226">
              <w:t>Westfalen</w:t>
            </w:r>
            <w:proofErr w:type="spellEnd"/>
            <w:r w:rsidRPr="00CD6226">
              <w:t xml:space="preserve">, </w:t>
            </w:r>
            <w:proofErr w:type="spellStart"/>
            <w:r w:rsidRPr="00CD6226">
              <w:t>Germany</w:t>
            </w:r>
            <w:proofErr w:type="spellEnd"/>
            <w:r w:rsidRPr="00CD6226">
              <w:t xml:space="preserve">; Україна, МK-3475-U01, </w:t>
            </w:r>
            <w:proofErr w:type="spellStart"/>
            <w:r w:rsidRPr="00CD6226">
              <w:t>піддослідження</w:t>
            </w:r>
            <w:proofErr w:type="spellEnd"/>
            <w:r w:rsidRPr="00CD6226">
              <w:t xml:space="preserve"> MK-3475-01A, Інформація та документ про інформовану згоду для пацієнта, версія 02 від 10 лютого 2026 р., українською мовою; Україна, </w:t>
            </w:r>
            <w:r w:rsidR="001D1438">
              <w:t xml:space="preserve">                               </w:t>
            </w:r>
            <w:r w:rsidRPr="00CD6226">
              <w:t xml:space="preserve">MK-3475-U01, </w:t>
            </w:r>
            <w:proofErr w:type="spellStart"/>
            <w:r w:rsidRPr="00CD6226">
              <w:t>піддослідження</w:t>
            </w:r>
            <w:proofErr w:type="spellEnd"/>
            <w:r w:rsidRPr="00CD6226">
              <w:t xml:space="preserve"> МK-3475-01А, Інформація та документ про інформовану згоду для пацієнта для лікування після прогресування хвороби, версія 01 від 10 лютого </w:t>
            </w:r>
            <w:r w:rsidR="001D1438">
              <w:t xml:space="preserve">                </w:t>
            </w:r>
            <w:r w:rsidRPr="00CD6226">
              <w:t xml:space="preserve">2026 р., українською мовою; Україна, MK-3475-U01, </w:t>
            </w:r>
            <w:proofErr w:type="spellStart"/>
            <w:r w:rsidRPr="00CD6226">
              <w:t>піддослідження</w:t>
            </w:r>
            <w:proofErr w:type="spellEnd"/>
            <w:r w:rsidRPr="00CD6226">
              <w:t xml:space="preserve"> МK-3475-01А, Інформація та документ про інформовану згоду для пацієнта на надання необов’язкових послуг (компанією</w:t>
            </w:r>
            <w:r w:rsidR="00CD6226" w:rsidRPr="00CD6226">
              <w:rPr>
                <w:color w:val="000000"/>
              </w:rPr>
              <w:t xml:space="preserve"> «</w:t>
            </w:r>
            <w:proofErr w:type="spellStart"/>
            <w:r w:rsidRPr="00CD6226">
              <w:t>Greenphire</w:t>
            </w:r>
            <w:proofErr w:type="spellEnd"/>
            <w:r w:rsidR="00CD6226" w:rsidRPr="00CD6226">
              <w:rPr>
                <w:color w:val="000000"/>
              </w:rPr>
              <w:t>»</w:t>
            </w:r>
            <w:r w:rsidRPr="00CD6226">
              <w:t xml:space="preserve">), версія 00 від 10 лютого 2026 р., українською мовою; Посібник з інформацією для учасника клінічного дослідження стосовно </w:t>
            </w:r>
            <w:proofErr w:type="spellStart"/>
            <w:r w:rsidRPr="00CD6226">
              <w:t>інтерстиціального</w:t>
            </w:r>
            <w:proofErr w:type="spellEnd"/>
            <w:r w:rsidRPr="00CD6226">
              <w:t xml:space="preserve"> захворювання легень (ІЗЛ) / </w:t>
            </w:r>
            <w:proofErr w:type="spellStart"/>
            <w:r w:rsidRPr="00CD6226">
              <w:t>пневмоніту</w:t>
            </w:r>
            <w:proofErr w:type="spellEnd"/>
            <w:r w:rsidRPr="00CD6226">
              <w:t xml:space="preserve"> </w:t>
            </w:r>
            <w:proofErr w:type="spellStart"/>
            <w:r w:rsidRPr="00CD6226">
              <w:t>Іфінатамаб</w:t>
            </w:r>
            <w:proofErr w:type="spellEnd"/>
            <w:r w:rsidRPr="00CD6226">
              <w:t xml:space="preserve"> </w:t>
            </w:r>
            <w:proofErr w:type="spellStart"/>
            <w:r w:rsidRPr="00CD6226">
              <w:t>дерукстекан</w:t>
            </w:r>
            <w:proofErr w:type="spellEnd"/>
            <w:r w:rsidRPr="00CD6226">
              <w:t xml:space="preserve"> (I-</w:t>
            </w:r>
            <w:proofErr w:type="spellStart"/>
            <w:r w:rsidRPr="00CD6226">
              <w:t>DXd</w:t>
            </w:r>
            <w:proofErr w:type="spellEnd"/>
            <w:r w:rsidRPr="00CD6226">
              <w:t xml:space="preserve">), версія 6 від листопада 2025 року, українською мовою </w:t>
            </w:r>
          </w:p>
        </w:tc>
      </w:tr>
      <w:tr w:rsidR="00C45518" w:rsidRPr="00CD6226" w:rsidTr="007900E7">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1832 від 02.12.2025 </w:t>
            </w:r>
          </w:p>
        </w:tc>
      </w:tr>
      <w:tr w:rsidR="00C45518" w:rsidRPr="00CD6226" w:rsidTr="007900E7">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rsidP="001D1438">
            <w:pPr>
              <w:jc w:val="both"/>
              <w:rPr>
                <w:lang w:val="ru-RU"/>
              </w:rPr>
            </w:pPr>
            <w:r w:rsidRPr="00CD6226">
              <w:rPr>
                <w:color w:val="000000"/>
              </w:rPr>
              <w:t>«</w:t>
            </w:r>
            <w:r w:rsidR="00FF1E02" w:rsidRPr="00CD6226">
              <w:t xml:space="preserve">KEYMAKER-U01, Основне дослідження: </w:t>
            </w:r>
            <w:proofErr w:type="spellStart"/>
            <w:r w:rsidR="00FF1E02" w:rsidRPr="00CD6226">
              <w:t>парасолькове</w:t>
            </w:r>
            <w:proofErr w:type="spellEnd"/>
            <w:r w:rsidR="00FF1E02" w:rsidRPr="00CD6226">
              <w:t xml:space="preserve"> дослідження I/ІІ фаз з почерговими групами досліджуваних препаратів, </w:t>
            </w:r>
            <w:proofErr w:type="spellStart"/>
            <w:r w:rsidR="00FF1E02" w:rsidRPr="00CD6226">
              <w:t>пембролізумабом</w:t>
            </w:r>
            <w:proofErr w:type="spellEnd"/>
            <w:r w:rsidR="00FF1E02" w:rsidRPr="00CD6226">
              <w:t xml:space="preserve"> та хіміотерапією, як </w:t>
            </w:r>
            <w:proofErr w:type="spellStart"/>
            <w:r w:rsidR="00FF1E02" w:rsidRPr="00CD6226">
              <w:t>монотерапія</w:t>
            </w:r>
            <w:proofErr w:type="spellEnd"/>
            <w:r w:rsidR="00FF1E02" w:rsidRPr="00CD6226">
              <w:t xml:space="preserve"> або у складі комбінацій препаратів, в учасників з недрібноклітинним раком </w:t>
            </w:r>
            <w:proofErr w:type="spellStart"/>
            <w:r w:rsidR="00FF1E02" w:rsidRPr="00CD6226">
              <w:t>легенів</w:t>
            </w:r>
            <w:proofErr w:type="spellEnd"/>
            <w:r w:rsidR="00FF1E02" w:rsidRPr="00CD6226">
              <w:t xml:space="preserve"> (НДKРЛ)</w:t>
            </w:r>
            <w:r w:rsidRPr="00CD6226">
              <w:rPr>
                <w:color w:val="000000"/>
              </w:rPr>
              <w:t>»</w:t>
            </w:r>
            <w:r w:rsidR="00FF1E02" w:rsidRPr="00CD6226">
              <w:t>;</w:t>
            </w:r>
            <w:r w:rsidR="00FF1E02" w:rsidRPr="00CD6226">
              <w:br/>
            </w:r>
            <w:r w:rsidRPr="00CD6226">
              <w:rPr>
                <w:color w:val="000000"/>
              </w:rPr>
              <w:t>«</w:t>
            </w:r>
            <w:r w:rsidR="00FF1E02" w:rsidRPr="00CD6226">
              <w:t xml:space="preserve">KEYMAKER-U01, </w:t>
            </w:r>
            <w:proofErr w:type="spellStart"/>
            <w:r w:rsidR="00FF1E02" w:rsidRPr="00CD6226">
              <w:t>піддослідження</w:t>
            </w:r>
            <w:proofErr w:type="spellEnd"/>
            <w:r w:rsidR="00FF1E02" w:rsidRPr="00CD6226">
              <w:t xml:space="preserve"> 01А: </w:t>
            </w:r>
            <w:proofErr w:type="spellStart"/>
            <w:r w:rsidR="00FF1E02" w:rsidRPr="00CD6226">
              <w:t>парасолькове</w:t>
            </w:r>
            <w:proofErr w:type="spellEnd"/>
            <w:r w:rsidR="00FF1E02" w:rsidRPr="00CD6226">
              <w:t xml:space="preserve"> дослідження I/ІІ фаз з почерговими групами досліджуваних препаратів, з </w:t>
            </w:r>
            <w:proofErr w:type="spellStart"/>
            <w:r w:rsidR="00FF1E02" w:rsidRPr="00CD6226">
              <w:t>пембролізумабом</w:t>
            </w:r>
            <w:proofErr w:type="spellEnd"/>
            <w:r w:rsidR="00FF1E02" w:rsidRPr="00CD6226">
              <w:t xml:space="preserve"> у комбінації з хіміотерапією або без неї, у раніше </w:t>
            </w:r>
            <w:proofErr w:type="spellStart"/>
            <w:r w:rsidR="00FF1E02" w:rsidRPr="00CD6226">
              <w:t>нелікованих</w:t>
            </w:r>
            <w:proofErr w:type="spellEnd"/>
            <w:r w:rsidR="00FF1E02" w:rsidRPr="00CD6226">
              <w:t xml:space="preserve"> учасників з недрібноклітинним раком </w:t>
            </w:r>
            <w:proofErr w:type="spellStart"/>
            <w:r w:rsidR="00FF1E02" w:rsidRPr="00CD6226">
              <w:t>легенів</w:t>
            </w:r>
            <w:proofErr w:type="spellEnd"/>
            <w:r w:rsidR="00FF1E02" w:rsidRPr="00CD6226">
              <w:t xml:space="preserve"> (НДКРЛ) IV стадії</w:t>
            </w:r>
            <w:r w:rsidRPr="00CD6226">
              <w:rPr>
                <w:color w:val="000000"/>
              </w:rPr>
              <w:t>»</w:t>
            </w:r>
            <w:r w:rsidR="001D1438">
              <w:t>, MK-3475-U01</w:t>
            </w:r>
            <w:r w:rsidR="00FF1E02" w:rsidRPr="00CD6226">
              <w:t xml:space="preserve">, з інкорпорованою поправкою 15 від 19 серпня 2025 року; </w:t>
            </w:r>
            <w:r w:rsidR="001D1438" w:rsidRPr="00CD6226">
              <w:t>MK-3475-01A</w:t>
            </w:r>
            <w:r w:rsidR="001D1438">
              <w:t>,</w:t>
            </w:r>
            <w:r w:rsidR="001D1438" w:rsidRPr="00CD6226">
              <w:t xml:space="preserve"> </w:t>
            </w:r>
            <w:r w:rsidR="00FF1E02" w:rsidRPr="00CD6226">
              <w:t xml:space="preserve">з інкорпорованою поправкою 11 від 23 вересня 2025 року </w:t>
            </w:r>
          </w:p>
        </w:tc>
      </w:tr>
    </w:tbl>
    <w:p w:rsidR="007900E7" w:rsidRDefault="007900E7">
      <w:r>
        <w:br w:type="page"/>
      </w:r>
    </w:p>
    <w:p w:rsidR="007900E7" w:rsidRDefault="007900E7"/>
    <w:p w:rsidR="007900E7" w:rsidRDefault="007900E7">
      <w:r>
        <w:t xml:space="preserve">                                                                                                          2                                                                           продовження додатка 2</w:t>
      </w:r>
    </w:p>
    <w:p w:rsidR="007900E7" w:rsidRDefault="007900E7"/>
    <w:p w:rsidR="007900E7" w:rsidRDefault="007900E7"/>
    <w:tbl>
      <w:tblPr>
        <w:tblStyle w:val="af1"/>
        <w:tblW w:w="13462" w:type="dxa"/>
        <w:tblInd w:w="0" w:type="dxa"/>
        <w:tblLayout w:type="fixed"/>
        <w:tblLook w:val="04A0" w:firstRow="1" w:lastRow="0" w:firstColumn="1" w:lastColumn="0" w:noHBand="0" w:noVBand="1"/>
      </w:tblPr>
      <w:tblGrid>
        <w:gridCol w:w="3682"/>
        <w:gridCol w:w="9780"/>
      </w:tblGrid>
      <w:tr w:rsidR="00C45518" w:rsidRPr="00CD6226" w:rsidTr="007900E7">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Товариство з обмеженою відповідальністю</w:t>
            </w:r>
            <w:r w:rsidR="00CD6226" w:rsidRPr="00CD6226">
              <w:rPr>
                <w:color w:val="000000"/>
              </w:rPr>
              <w:t xml:space="preserve"> «</w:t>
            </w:r>
            <w:r w:rsidRPr="00CD6226">
              <w:t>МСД Україна</w:t>
            </w:r>
            <w:r w:rsidR="00CD6226" w:rsidRPr="00CD6226">
              <w:rPr>
                <w:color w:val="000000"/>
              </w:rPr>
              <w:t>»</w:t>
            </w:r>
          </w:p>
        </w:tc>
      </w:tr>
      <w:tr w:rsidR="00C45518" w:rsidRPr="00CD6226" w:rsidTr="007900E7">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ТОВ </w:t>
            </w:r>
            <w:proofErr w:type="spellStart"/>
            <w:r w:rsidRPr="00CD6226">
              <w:t>Мерк</w:t>
            </w:r>
            <w:proofErr w:type="spellEnd"/>
            <w:r w:rsidRPr="00CD6226">
              <w:t xml:space="preserve"> </w:t>
            </w:r>
            <w:proofErr w:type="spellStart"/>
            <w:r w:rsidRPr="00CD6226">
              <w:t>Шарп</w:t>
            </w:r>
            <w:proofErr w:type="spellEnd"/>
            <w:r w:rsidRPr="00CD6226">
              <w:t xml:space="preserve"> </w:t>
            </w:r>
            <w:proofErr w:type="spellStart"/>
            <w:r w:rsidRPr="00CD6226">
              <w:t>енд</w:t>
            </w:r>
            <w:proofErr w:type="spellEnd"/>
            <w:r w:rsidRPr="00CD6226">
              <w:t xml:space="preserve"> </w:t>
            </w:r>
            <w:proofErr w:type="spellStart"/>
            <w:r w:rsidRPr="00CD6226">
              <w:t>Доум</w:t>
            </w:r>
            <w:proofErr w:type="spellEnd"/>
            <w:r w:rsidRPr="00CD6226">
              <w:t>, США (</w:t>
            </w:r>
            <w:proofErr w:type="spellStart"/>
            <w:r w:rsidRPr="00CD6226">
              <w:t>Merck</w:t>
            </w:r>
            <w:proofErr w:type="spellEnd"/>
            <w:r w:rsidRPr="00CD6226">
              <w:t xml:space="preserve"> </w:t>
            </w:r>
            <w:proofErr w:type="spellStart"/>
            <w:r w:rsidRPr="00CD6226">
              <w:t>Sharp</w:t>
            </w:r>
            <w:proofErr w:type="spellEnd"/>
            <w:r w:rsidRPr="00CD6226">
              <w:t xml:space="preserve"> &amp; </w:t>
            </w:r>
            <w:proofErr w:type="spellStart"/>
            <w:r w:rsidRPr="00CD6226">
              <w:t>Dohme</w:t>
            </w:r>
            <w:proofErr w:type="spellEnd"/>
            <w:r w:rsidRPr="00CD6226">
              <w:t xml:space="preserve"> LLC), USA </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rsidSect="00A94D36">
          <w:pgSz w:w="16838" w:h="11906" w:orient="landscape"/>
          <w:pgMar w:top="284" w:right="1245" w:bottom="851" w:left="2127" w:header="709" w:footer="709" w:gutter="0"/>
          <w:cols w:space="720"/>
          <w:titlePg/>
        </w:sectPr>
      </w:pPr>
    </w:p>
    <w:p w:rsidR="00C45518" w:rsidRDefault="00FF1E02">
      <w:r>
        <w:lastRenderedPageBreak/>
        <w:t xml:space="preserve">                                                                                                                                                       Додаток </w:t>
      </w:r>
      <w:r>
        <w:rPr>
          <w:lang w:val="en-US"/>
        </w:rPr>
        <w:t>3</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Зміна місця про</w:t>
            </w:r>
            <w:r w:rsidR="007E3958">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3"/>
                      <w:rFonts w:ascii="Times New Roman" w:hAnsi="Times New Roman" w:cs="Times New Roman"/>
                      <w:sz w:val="24"/>
                    </w:rPr>
                    <w:t xml:space="preserve">СТАЛО </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3"/>
                      <w:rFonts w:ascii="Times New Roman" w:hAnsi="Times New Roman" w:cs="Times New Roman"/>
                      <w:sz w:val="24"/>
                    </w:rPr>
                    <w:t>д.м.н</w:t>
                  </w:r>
                  <w:proofErr w:type="spellEnd"/>
                  <w:r w:rsidRPr="00CD6226">
                    <w:rPr>
                      <w:rStyle w:val="csa16174ba3"/>
                      <w:rFonts w:ascii="Times New Roman" w:hAnsi="Times New Roman" w:cs="Times New Roman"/>
                      <w:sz w:val="24"/>
                    </w:rPr>
                    <w:t>., проф. Сергієнко О.О.</w:t>
                  </w:r>
                </w:p>
                <w:p w:rsidR="00CD6226" w:rsidRPr="00CD6226" w:rsidRDefault="00CD6226" w:rsidP="00CD6226">
                  <w:pPr>
                    <w:pStyle w:val="cs80d9435b"/>
                  </w:pPr>
                  <w:r w:rsidRPr="00CD6226">
                    <w:rPr>
                      <w:rStyle w:val="cs5e98e9303"/>
                      <w:rFonts w:ascii="Times New Roman" w:hAnsi="Times New Roman" w:cs="Times New Roman"/>
                      <w:b w:val="0"/>
                      <w:sz w:val="24"/>
                    </w:rPr>
                    <w:t>Комунальне некомерційне підприємство Львівської обласної ради «Львівський обласний клінічний діагностичний центр», Філія «Центр ендокринологічного здоров’я населення», поліклінічне відділення, Львівський національний медичний університет імені Данила Галицького</w:t>
                  </w:r>
                  <w:r w:rsidRPr="00CD6226">
                    <w:rPr>
                      <w:rStyle w:val="csa16174ba3"/>
                      <w:rFonts w:ascii="Times New Roman" w:hAnsi="Times New Roman" w:cs="Times New Roman"/>
                      <w:sz w:val="24"/>
                    </w:rPr>
                    <w:t>, кафедра ендокринології, м. Львів</w:t>
                  </w:r>
                </w:p>
              </w:tc>
              <w:tc>
                <w:tcPr>
                  <w:tcW w:w="4771"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3"/>
                      <w:rFonts w:ascii="Times New Roman" w:hAnsi="Times New Roman" w:cs="Times New Roman"/>
                      <w:sz w:val="24"/>
                    </w:rPr>
                    <w:t>д.м.н</w:t>
                  </w:r>
                  <w:proofErr w:type="spellEnd"/>
                  <w:r w:rsidRPr="00CD6226">
                    <w:rPr>
                      <w:rStyle w:val="csa16174ba3"/>
                      <w:rFonts w:ascii="Times New Roman" w:hAnsi="Times New Roman" w:cs="Times New Roman"/>
                      <w:sz w:val="24"/>
                    </w:rPr>
                    <w:t>., проф. Сергієнко О.О.</w:t>
                  </w:r>
                </w:p>
                <w:p w:rsidR="00CD6226" w:rsidRPr="00CD6226" w:rsidRDefault="00CD6226" w:rsidP="00CD6226">
                  <w:pPr>
                    <w:pStyle w:val="cs80d9435b"/>
                  </w:pPr>
                  <w:r w:rsidRPr="00CD6226">
                    <w:rPr>
                      <w:rStyle w:val="cs5e98e9303"/>
                      <w:rFonts w:ascii="Times New Roman" w:hAnsi="Times New Roman" w:cs="Times New Roman"/>
                      <w:b w:val="0"/>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CD6226">
                    <w:rPr>
                      <w:rStyle w:val="cs5e98e9303"/>
                      <w:rFonts w:ascii="Times New Roman" w:hAnsi="Times New Roman" w:cs="Times New Roman"/>
                      <w:b w:val="0"/>
                      <w:sz w:val="24"/>
                    </w:rPr>
                    <w:t>хвороб</w:t>
                  </w:r>
                  <w:proofErr w:type="spellEnd"/>
                  <w:r w:rsidRPr="00CD6226">
                    <w:rPr>
                      <w:rStyle w:val="cs5e98e9303"/>
                      <w:rFonts w:ascii="Times New Roman" w:hAnsi="Times New Roman" w:cs="Times New Roman"/>
                      <w:b w:val="0"/>
                      <w:sz w:val="24"/>
                    </w:rPr>
                    <w:t xml:space="preserve"> </w:t>
                  </w:r>
                  <w:proofErr w:type="spellStart"/>
                  <w:r w:rsidRPr="00CD6226">
                    <w:rPr>
                      <w:rStyle w:val="cs5e98e9303"/>
                      <w:rFonts w:ascii="Times New Roman" w:hAnsi="Times New Roman" w:cs="Times New Roman"/>
                      <w:b w:val="0"/>
                      <w:sz w:val="24"/>
                    </w:rPr>
                    <w:t>Кампусу</w:t>
                  </w:r>
                  <w:proofErr w:type="spellEnd"/>
                  <w:r w:rsidRPr="00CD6226">
                    <w:rPr>
                      <w:rStyle w:val="cs5e98e9303"/>
                      <w:rFonts w:ascii="Times New Roman" w:hAnsi="Times New Roman" w:cs="Times New Roman"/>
                      <w:b w:val="0"/>
                      <w:sz w:val="24"/>
                    </w:rPr>
                    <w:t xml:space="preserve"> імені </w:t>
                  </w:r>
                  <w:r w:rsidR="003D1C55" w:rsidRPr="003D1C55">
                    <w:rPr>
                      <w:rStyle w:val="cs5e98e9303"/>
                      <w:rFonts w:ascii="Times New Roman" w:hAnsi="Times New Roman" w:cs="Times New Roman"/>
                      <w:b w:val="0"/>
                      <w:sz w:val="24"/>
                    </w:rPr>
                    <w:t xml:space="preserve">                               </w:t>
                  </w:r>
                  <w:r w:rsidRPr="00CD6226">
                    <w:rPr>
                      <w:rStyle w:val="cs5e98e9303"/>
                      <w:rFonts w:ascii="Times New Roman" w:hAnsi="Times New Roman" w:cs="Times New Roman"/>
                      <w:b w:val="0"/>
                      <w:sz w:val="24"/>
                    </w:rPr>
                    <w:t>Мар’яна Панчишина, Державне некомерційне підприємство «Львівський національний медичний університет імені Данила Галицького»</w:t>
                  </w:r>
                  <w:r w:rsidR="003D1C55">
                    <w:rPr>
                      <w:rStyle w:val="csa16174ba3"/>
                      <w:rFonts w:ascii="Times New Roman" w:hAnsi="Times New Roman" w:cs="Times New Roman"/>
                      <w:sz w:val="24"/>
                    </w:rPr>
                    <w:t>,</w:t>
                  </w:r>
                  <w:r w:rsidR="003D1C55" w:rsidRPr="003D1C55">
                    <w:rPr>
                      <w:rStyle w:val="csa16174ba3"/>
                      <w:rFonts w:ascii="Times New Roman" w:hAnsi="Times New Roman" w:cs="Times New Roman"/>
                      <w:sz w:val="24"/>
                    </w:rPr>
                    <w:t xml:space="preserve"> </w:t>
                  </w:r>
                  <w:r w:rsidRPr="00CD6226">
                    <w:rPr>
                      <w:rStyle w:val="csa16174ba3"/>
                      <w:rFonts w:ascii="Times New Roman" w:hAnsi="Times New Roman" w:cs="Times New Roman"/>
                      <w:sz w:val="24"/>
                    </w:rPr>
                    <w:t>кафедра</w:t>
                  </w:r>
                  <w:r w:rsidR="003D1C55">
                    <w:rPr>
                      <w:rStyle w:val="csa16174ba3"/>
                      <w:rFonts w:ascii="Times New Roman" w:hAnsi="Times New Roman" w:cs="Times New Roman"/>
                      <w:sz w:val="24"/>
                    </w:rPr>
                    <w:t xml:space="preserve"> ендокринології,</w:t>
                  </w:r>
                  <w:r w:rsidR="007E3958">
                    <w:rPr>
                      <w:rStyle w:val="csa16174ba3"/>
                      <w:rFonts w:ascii="Times New Roman" w:hAnsi="Times New Roman" w:cs="Times New Roman"/>
                      <w:sz w:val="24"/>
                    </w:rPr>
                    <w:t xml:space="preserve"> </w:t>
                  </w:r>
                  <w:r w:rsidRPr="00CD6226">
                    <w:rPr>
                      <w:rStyle w:val="csa16174ba3"/>
                      <w:rFonts w:ascii="Times New Roman" w:hAnsi="Times New Roman" w:cs="Times New Roman"/>
                      <w:sz w:val="24"/>
                    </w:rPr>
                    <w:t xml:space="preserve">м. Львів </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513 від 21.03.2025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подвійне сліпе, плацебо-контрольоване, </w:t>
            </w:r>
            <w:proofErr w:type="spellStart"/>
            <w:r w:rsidR="00FF1E02" w:rsidRPr="00CD6226">
              <w:t>подійно</w:t>
            </w:r>
            <w:proofErr w:type="spellEnd"/>
            <w:r w:rsidR="00FF1E02" w:rsidRPr="00CD6226">
              <w:t xml:space="preserve">-орієнтоване дослідження фази 3 для вивчення впливу </w:t>
            </w:r>
            <w:proofErr w:type="spellStart"/>
            <w:r w:rsidR="00FF1E02" w:rsidRPr="00CD6226">
              <w:t>ретатрутиду</w:t>
            </w:r>
            <w:proofErr w:type="spellEnd"/>
            <w:r w:rsidR="00FF1E02" w:rsidRPr="00CD6226">
              <w:t xml:space="preserve"> на частоту виникнення значних </w:t>
            </w:r>
            <w:r w:rsidR="00FF1E02" w:rsidRPr="007E3958">
              <w:rPr>
                <w:rFonts w:cs="Times New Roman"/>
                <w:szCs w:val="24"/>
              </w:rPr>
              <w:t>несприятливих явищ з боку серцево-судинної системи та нирок у пацієнтів з індекс</w:t>
            </w:r>
            <w:r w:rsidR="007E3958" w:rsidRPr="007E3958">
              <w:rPr>
                <w:rFonts w:cs="Times New Roman"/>
                <w:szCs w:val="24"/>
              </w:rPr>
              <w:t>ом маси тіла ≥ 27 кг/м</w:t>
            </w:r>
            <w:r w:rsidR="007E3958" w:rsidRPr="007E3958">
              <w:rPr>
                <w:rStyle w:val="csa16174ba3"/>
                <w:rFonts w:ascii="Times New Roman" w:hAnsi="Times New Roman" w:cs="Times New Roman"/>
                <w:sz w:val="24"/>
                <w:szCs w:val="24"/>
                <w:vertAlign w:val="superscript"/>
              </w:rPr>
              <w:t>2</w:t>
            </w:r>
            <w:r w:rsidR="00FF1E02" w:rsidRPr="007E3958">
              <w:rPr>
                <w:rFonts w:cs="Times New Roman"/>
                <w:szCs w:val="24"/>
              </w:rPr>
              <w:t xml:space="preserve"> та атеросклеротичним серцево-судинним захворюванням і/або хронічним захворюванням</w:t>
            </w:r>
            <w:r w:rsidR="00FF1E02" w:rsidRPr="00CD6226">
              <w:t xml:space="preserve"> нирок</w:t>
            </w:r>
            <w:r w:rsidRPr="00CD6226">
              <w:rPr>
                <w:color w:val="000000"/>
              </w:rPr>
              <w:t>»</w:t>
            </w:r>
            <w:r w:rsidR="00FF1E02" w:rsidRPr="00CD6226">
              <w:t>, J1I-MC-GZBO, версія (е) від 15 жовтня 2025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pPr>
            <w:r w:rsidRPr="00CD6226">
              <w:rPr>
                <w:color w:val="000000"/>
              </w:rPr>
              <w:t>«</w:t>
            </w:r>
            <w:r w:rsidR="00FF1E02" w:rsidRPr="00CD6226">
              <w:t>Елі Ліллі Восток СА</w:t>
            </w:r>
            <w:r w:rsidRPr="00CD6226">
              <w:rPr>
                <w:color w:val="000000"/>
              </w:rPr>
              <w:t>»</w:t>
            </w:r>
            <w:r w:rsidR="00FF1E02" w:rsidRPr="00CD6226">
              <w:t>, Швейцарія</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Елі Ліллі </w:t>
            </w:r>
            <w:proofErr w:type="spellStart"/>
            <w:r w:rsidRPr="00CD6226">
              <w:t>енд</w:t>
            </w:r>
            <w:proofErr w:type="spellEnd"/>
            <w:r w:rsidRPr="00CD6226">
              <w:t xml:space="preserve"> </w:t>
            </w:r>
            <w:proofErr w:type="spellStart"/>
            <w:r w:rsidRPr="00CD6226">
              <w:t>Компані</w:t>
            </w:r>
            <w:proofErr w:type="spellEnd"/>
            <w:r w:rsidRPr="00CD6226">
              <w:t xml:space="preserve">, США / </w:t>
            </w:r>
            <w:proofErr w:type="spellStart"/>
            <w:r w:rsidRPr="00CD6226">
              <w:t>Eli</w:t>
            </w:r>
            <w:proofErr w:type="spellEnd"/>
            <w:r w:rsidRPr="00CD6226">
              <w:t xml:space="preserve"> </w:t>
            </w:r>
            <w:proofErr w:type="spellStart"/>
            <w:r w:rsidRPr="00CD6226">
              <w:t>Lilly</w:t>
            </w:r>
            <w:proofErr w:type="spellEnd"/>
            <w:r w:rsidRPr="00CD6226">
              <w:t xml:space="preserve"> </w:t>
            </w:r>
            <w:proofErr w:type="spellStart"/>
            <w:r w:rsidRPr="00CD6226">
              <w:t>and</w:t>
            </w:r>
            <w:proofErr w:type="spellEnd"/>
            <w:r w:rsidRPr="00CD6226">
              <w:t xml:space="preserve"> </w:t>
            </w:r>
            <w:proofErr w:type="spellStart"/>
            <w:r w:rsidRPr="00CD6226">
              <w:t>Company</w:t>
            </w:r>
            <w:proofErr w:type="spellEnd"/>
            <w:r w:rsidRPr="00CD6226">
              <w:t>, USA</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4</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45518" w:rsidRPr="00CD6226" w:rsidTr="00AC06D0">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 xml:space="preserve">Оновлення розділів Досьє досліджуваного лікарського засобу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w:t>
            </w:r>
            <w:proofErr w:type="spellStart"/>
            <w:r w:rsidRPr="00CD6226">
              <w:t>Дапагліфлозин</w:t>
            </w:r>
            <w:proofErr w:type="spellEnd"/>
            <w:r w:rsidRPr="00CD6226">
              <w:t xml:space="preserve"> (</w:t>
            </w:r>
            <w:proofErr w:type="spellStart"/>
            <w:r w:rsidRPr="00CD6226">
              <w:t>Dapagliflozin</w:t>
            </w:r>
            <w:proofErr w:type="spellEnd"/>
            <w:r w:rsidRPr="00CD6226">
              <w:t xml:space="preserve">), англійською мовою: Резюме змін до Досьє досліджуваного лікарського засобу (ДДЛЗ)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w:t>
            </w:r>
            <w:proofErr w:type="spellStart"/>
            <w:r w:rsidRPr="00CD6226">
              <w:t>Дапагліфлозин</w:t>
            </w:r>
            <w:proofErr w:type="spellEnd"/>
            <w:r w:rsidRPr="00CD6226">
              <w:t xml:space="preserve"> (</w:t>
            </w:r>
            <w:proofErr w:type="spellStart"/>
            <w:r w:rsidRPr="00CD6226">
              <w:t>Dapagliflozin</w:t>
            </w:r>
            <w:proofErr w:type="spellEnd"/>
            <w:r w:rsidRPr="00CD6226">
              <w:t>) - модуль</w:t>
            </w:r>
            <w:r w:rsidR="00CD6226" w:rsidRPr="00CD6226">
              <w:rPr>
                <w:color w:val="000000"/>
              </w:rPr>
              <w:t xml:space="preserve"> «</w:t>
            </w:r>
            <w:r w:rsidRPr="00CD6226">
              <w:t>Якість</w:t>
            </w:r>
            <w:r w:rsidR="00CD6226" w:rsidRPr="00CD6226">
              <w:rPr>
                <w:color w:val="000000"/>
              </w:rPr>
              <w:t>»</w:t>
            </w:r>
            <w:r w:rsidRPr="00CD6226">
              <w:t xml:space="preserve"> з використанням режиму відстеження змін, версія 3.0 від 06 січня 2026 року; S.2 Виробництво лікарської субстанції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S.2.1 Виробник(и), версія 3.0 від 20 листопада 2025 року; S.2.2 Опис процесу виробництва та контролю якості лікарської субстанції, версія 2.0 від 20 листопада 2025 року; S.2.3 Контроль матеріалів, версія 3.0 від </w:t>
            </w:r>
            <w:r w:rsidR="007E3958">
              <w:t xml:space="preserve">            </w:t>
            </w:r>
            <w:r w:rsidRPr="00CD6226">
              <w:t xml:space="preserve">20 листопада 2025 року; S.2.6 Розробка виробничих процесів, версія 3.0 від 20 листопада </w:t>
            </w:r>
            <w:r w:rsidR="007E3958">
              <w:t xml:space="preserve">             </w:t>
            </w:r>
            <w:r w:rsidRPr="00CD6226">
              <w:t xml:space="preserve">2025 року; S.3 Характеристика лікарської субстанції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w:t>
            </w:r>
            <w:r w:rsidR="007E3958">
              <w:t xml:space="preserve">                             </w:t>
            </w:r>
            <w:r w:rsidRPr="00CD6226">
              <w:t xml:space="preserve">S.3.1 Роз’яснення структури та інших характеристик, версія 2.0 від 20 листопада 2025 року; S.3.2 Домішки, версія 4.0 від 20 листопада 2025 року; S.4 Контроль лікарської субстанції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S.4.1 Специфікація для лікарської субстанції, версія 4.0 від </w:t>
            </w:r>
            <w:r w:rsidR="007E3958">
              <w:t xml:space="preserve">                 </w:t>
            </w:r>
            <w:r w:rsidRPr="00CD6226">
              <w:t xml:space="preserve">20 листопада 2025 року; S.4.2 Аналітичні методики для лікарської субстанції, версія 2.0 від 20 листопада 2025 року; S.4.3 </w:t>
            </w:r>
            <w:proofErr w:type="spellStart"/>
            <w:r w:rsidRPr="00CD6226">
              <w:t>Валідація</w:t>
            </w:r>
            <w:proofErr w:type="spellEnd"/>
            <w:r w:rsidRPr="00CD6226">
              <w:t xml:space="preserve"> аналітичних </w:t>
            </w:r>
            <w:proofErr w:type="spellStart"/>
            <w:r w:rsidRPr="00CD6226">
              <w:t>методик</w:t>
            </w:r>
            <w:proofErr w:type="spellEnd"/>
            <w:r w:rsidRPr="00CD6226">
              <w:t xml:space="preserve"> для лікарської субстанції, версія 2.0 від 20 листопада 2025 року; S.4.4 Аналіз серій для лікарської субстанції, версія 5.0 від </w:t>
            </w:r>
            <w:r w:rsidR="007E3958">
              <w:t xml:space="preserve">                 </w:t>
            </w:r>
            <w:r w:rsidRPr="00CD6226">
              <w:t xml:space="preserve">20 листопада 2025 року; S.4.5 Обґрунтування специфікації для лікарської субстанції, версія 4.0 від 20 листопада 2025 року; S.5 Референтні стандарти або матеріали для лікарської субстанції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версія 3.0 від 20 листопада 2025 року; S.7 Стабільність для лікарської субстанції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S.7.1 Резюме та висновки щодо стабільності для лікарської субстанції, версія 4.0 від 20 листопада 2025 року; S.7.3 Дані про стабільність для лікарської субстанції, версія 5.0 від 26 листопада 2025 року; Р.6 Референтні стандарти або матеріали для лікарського засобу </w:t>
            </w:r>
            <w:proofErr w:type="spellStart"/>
            <w:r w:rsidRPr="00CD6226">
              <w:t>Балцинренон</w:t>
            </w:r>
            <w:proofErr w:type="spellEnd"/>
            <w:r w:rsidRPr="00CD6226">
              <w:t xml:space="preserve"> (</w:t>
            </w:r>
            <w:proofErr w:type="spellStart"/>
            <w:r w:rsidRPr="00CD6226">
              <w:t>Balcinrenone</w:t>
            </w:r>
            <w:proofErr w:type="spellEnd"/>
            <w:r w:rsidRPr="00CD6226">
              <w:t xml:space="preserve">)/ </w:t>
            </w:r>
            <w:proofErr w:type="spellStart"/>
            <w:r w:rsidRPr="00CD6226">
              <w:t>Дапагліфлозин</w:t>
            </w:r>
            <w:proofErr w:type="spellEnd"/>
            <w:r w:rsidRPr="00CD6226">
              <w:t xml:space="preserve"> (</w:t>
            </w:r>
            <w:proofErr w:type="spellStart"/>
            <w:r w:rsidRPr="00CD6226">
              <w:t>Dapagliflozin</w:t>
            </w:r>
            <w:proofErr w:type="spellEnd"/>
            <w:r w:rsidRPr="00CD6226">
              <w:t xml:space="preserve">), тверді капсули, версія 2.0 від 26 листопада 2025 року </w:t>
            </w:r>
          </w:p>
        </w:tc>
      </w:tr>
    </w:tbl>
    <w:p w:rsidR="00AC06D0" w:rsidRDefault="00AC06D0">
      <w:r>
        <w:br w:type="page"/>
      </w:r>
    </w:p>
    <w:p w:rsidR="00AC06D0" w:rsidRDefault="00BD02C1">
      <w:r>
        <w:lastRenderedPageBreak/>
        <w:t xml:space="preserve">                                                                                                          2                                                                           продовження додатка 4</w:t>
      </w:r>
    </w:p>
    <w:p w:rsidR="00AC06D0" w:rsidRDefault="00AC06D0"/>
    <w:p w:rsidR="00AC06D0" w:rsidRDefault="00AC06D0"/>
    <w:tbl>
      <w:tblPr>
        <w:tblStyle w:val="af1"/>
        <w:tblW w:w="13462" w:type="dxa"/>
        <w:tblInd w:w="0" w:type="dxa"/>
        <w:tblLayout w:type="fixed"/>
        <w:tblLook w:val="04A0" w:firstRow="1" w:lastRow="0" w:firstColumn="1" w:lastColumn="0" w:noHBand="0" w:noVBand="1"/>
      </w:tblPr>
      <w:tblGrid>
        <w:gridCol w:w="3682"/>
        <w:gridCol w:w="9780"/>
      </w:tblGrid>
      <w:tr w:rsidR="00C45518" w:rsidRPr="00CD6226" w:rsidTr="00AC06D0">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2094 від 13.12.2024 </w:t>
            </w:r>
          </w:p>
        </w:tc>
      </w:tr>
      <w:tr w:rsidR="00C45518" w:rsidRPr="00CD6226" w:rsidTr="00AC06D0">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подвійне сліпе дослідження фази 3 для оцінки впливу препарату </w:t>
            </w:r>
            <w:proofErr w:type="spellStart"/>
            <w:r w:rsidR="00FF1E02" w:rsidRPr="00CD6226">
              <w:t>Балцинренон</w:t>
            </w:r>
            <w:proofErr w:type="spellEnd"/>
            <w:r w:rsidR="00FF1E02" w:rsidRPr="00CD6226">
              <w:t>/</w:t>
            </w:r>
            <w:proofErr w:type="spellStart"/>
            <w:r w:rsidR="00FF1E02" w:rsidRPr="00CD6226">
              <w:t>Дапагліфлозин</w:t>
            </w:r>
            <w:proofErr w:type="spellEnd"/>
            <w:r w:rsidR="00FF1E02" w:rsidRPr="00CD6226">
              <w:t xml:space="preserve"> порівняно лише з </w:t>
            </w:r>
            <w:proofErr w:type="spellStart"/>
            <w:r w:rsidR="00FF1E02" w:rsidRPr="00CD6226">
              <w:t>Дапагліфлозином</w:t>
            </w:r>
            <w:proofErr w:type="spellEnd"/>
            <w:r w:rsidR="00FF1E02" w:rsidRPr="00CD6226">
              <w:t xml:space="preserve"> на ризик виникнення явищ серцевої недостатності та серцево-судинної смерті у пацієнтів із серцевою недостатністю та порушенням функції нирок</w:t>
            </w:r>
            <w:r w:rsidRPr="00CD6226">
              <w:rPr>
                <w:color w:val="000000"/>
              </w:rPr>
              <w:t>»</w:t>
            </w:r>
            <w:r w:rsidR="00FF1E02" w:rsidRPr="00CD6226">
              <w:t>, D6402C00012, версія 3.0 від 21 липня 2025 року</w:t>
            </w:r>
          </w:p>
        </w:tc>
      </w:tr>
      <w:tr w:rsidR="00C45518" w:rsidRPr="00CD6226" w:rsidTr="00AC06D0">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rsidTr="00AC06D0">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w:t>
            </w:r>
            <w:proofErr w:type="spellStart"/>
            <w:r w:rsidRPr="00CD6226">
              <w:t>Sweden</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5</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 xml:space="preserve">Оновлене маркування досліджуваного лікарського засобу </w:t>
            </w:r>
            <w:proofErr w:type="spellStart"/>
            <w:r w:rsidRPr="00CD6226">
              <w:t>Дапагліфлозин</w:t>
            </w:r>
            <w:proofErr w:type="spellEnd"/>
            <w:r w:rsidRPr="00CD6226">
              <w:t xml:space="preserve"> (</w:t>
            </w:r>
            <w:proofErr w:type="spellStart"/>
            <w:r w:rsidRPr="00CD6226">
              <w:t>Dapagliflozin</w:t>
            </w:r>
            <w:proofErr w:type="spellEnd"/>
            <w:r w:rsidRPr="00CD6226">
              <w:t xml:space="preserve">) </w:t>
            </w:r>
            <w:r w:rsidR="007E3958">
              <w:t xml:space="preserve">                  </w:t>
            </w:r>
            <w:r w:rsidRPr="00CD6226">
              <w:t xml:space="preserve">10 мг або плацебо, версія 2.0 від 26 листопада 2025 року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1832 від 02.12.2025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w:t>
            </w:r>
            <w:proofErr w:type="spellStart"/>
            <w:r w:rsidR="00FF1E02" w:rsidRPr="00CD6226">
              <w:t>багатоцентрове</w:t>
            </w:r>
            <w:proofErr w:type="spellEnd"/>
            <w:r w:rsidR="00FF1E02" w:rsidRPr="00CD6226">
              <w:t xml:space="preserve">, подвійне сліпе дослідження Фази 2b для оцінки впливу </w:t>
            </w:r>
            <w:proofErr w:type="spellStart"/>
            <w:r w:rsidR="00FF1E02" w:rsidRPr="00CD6226">
              <w:t>Баксдростату</w:t>
            </w:r>
            <w:proofErr w:type="spellEnd"/>
            <w:r w:rsidR="00FF1E02" w:rsidRPr="00CD6226">
              <w:t xml:space="preserve"> в комбінації з </w:t>
            </w:r>
            <w:proofErr w:type="spellStart"/>
            <w:r w:rsidR="00FF1E02" w:rsidRPr="00CD6226">
              <w:t>Дапагліфлозином</w:t>
            </w:r>
            <w:proofErr w:type="spellEnd"/>
            <w:r w:rsidR="00FF1E02" w:rsidRPr="00CD6226">
              <w:t xml:space="preserve"> у порівнянні з терапією </w:t>
            </w:r>
            <w:proofErr w:type="spellStart"/>
            <w:r w:rsidR="00FF1E02" w:rsidRPr="00CD6226">
              <w:t>Баксдростатом</w:t>
            </w:r>
            <w:proofErr w:type="spellEnd"/>
            <w:r w:rsidR="00FF1E02" w:rsidRPr="00CD6226">
              <w:t xml:space="preserve"> на альбумінурію у пацієнтів з хронічною хворобою нирок (ХХН) та високим кров’яним тиском</w:t>
            </w:r>
            <w:r w:rsidRPr="00CD6226">
              <w:rPr>
                <w:color w:val="000000"/>
              </w:rPr>
              <w:t>»</w:t>
            </w:r>
            <w:r w:rsidR="00FF1E02" w:rsidRPr="00CD6226">
              <w:t>, D6972C00006, версія 2.0 від 22 вересня 2025 року</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Швеція</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6</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 xml:space="preserve">Досьє досліджуваного лікарського засобу </w:t>
            </w:r>
            <w:proofErr w:type="spellStart"/>
            <w:r w:rsidRPr="00CD6226">
              <w:t>Будопрутуг</w:t>
            </w:r>
            <w:proofErr w:type="spellEnd"/>
            <w:r w:rsidRPr="00CD6226">
              <w:t xml:space="preserve"> (</w:t>
            </w:r>
            <w:proofErr w:type="spellStart"/>
            <w:r w:rsidRPr="00CD6226">
              <w:t>Budoprutug</w:t>
            </w:r>
            <w:proofErr w:type="spellEnd"/>
            <w:r w:rsidRPr="00CD6226">
              <w:t xml:space="preserve">, TNT119), версія 5.0 від </w:t>
            </w:r>
            <w:r w:rsidR="007E3958">
              <w:t xml:space="preserve">              </w:t>
            </w:r>
            <w:r w:rsidRPr="00CD6226">
              <w:t xml:space="preserve">23 вересня 2025 року, англійською мовою; Зразок маркування досліджуваного лікарського засобу </w:t>
            </w:r>
            <w:proofErr w:type="spellStart"/>
            <w:r w:rsidRPr="00CD6226">
              <w:t>Будопрутуг</w:t>
            </w:r>
            <w:proofErr w:type="spellEnd"/>
            <w:r w:rsidRPr="00CD6226">
              <w:t xml:space="preserve"> (TNT119) для картонної упаковки, 4 флакони на коробку, версія 2 від </w:t>
            </w:r>
            <w:r w:rsidR="007E3958">
              <w:t xml:space="preserve">                </w:t>
            </w:r>
            <w:r w:rsidRPr="00CD6226">
              <w:t xml:space="preserve">30 вересня 2025р., українською мовою; Зразок маркування досліджуваного лікарського засобу </w:t>
            </w:r>
            <w:proofErr w:type="spellStart"/>
            <w:r w:rsidRPr="00CD6226">
              <w:t>Будопрутуг</w:t>
            </w:r>
            <w:proofErr w:type="spellEnd"/>
            <w:r w:rsidRPr="00CD6226">
              <w:t xml:space="preserve"> (TNT119) для флакону, концентрат для розчину для </w:t>
            </w:r>
            <w:proofErr w:type="spellStart"/>
            <w:r w:rsidRPr="00CD6226">
              <w:t>інфузій</w:t>
            </w:r>
            <w:proofErr w:type="spellEnd"/>
            <w:r w:rsidRPr="00CD6226">
              <w:t xml:space="preserve">, 10 мг/мл, </w:t>
            </w:r>
            <w:r w:rsidR="007E3958">
              <w:t xml:space="preserve">               </w:t>
            </w:r>
            <w:r w:rsidRPr="00CD6226">
              <w:t xml:space="preserve">50 мг/5 мл в одному флаконі, версія 2 від 30 вересня 2025р., українською мовою; </w:t>
            </w:r>
            <w:r w:rsidR="007E3958">
              <w:t xml:space="preserve">                         </w:t>
            </w:r>
            <w:r w:rsidRPr="00CD6226">
              <w:t xml:space="preserve">TNT119-ITP-201 Інформація для пацієнта та форма інформованої згоди для України, англійською мовою, версія 3.0 від 19 грудня 2025 р.; TNT119-ITP-201 Інформація для пацієнта та форма інформованої згоди для України, українською мовою, версія 3.0 від 19 грудня </w:t>
            </w:r>
            <w:r w:rsidR="007E3958">
              <w:t xml:space="preserve">                </w:t>
            </w:r>
            <w:r w:rsidRPr="00CD6226">
              <w:t>2025 р.; Залучення додаткового місця про</w:t>
            </w:r>
            <w:r w:rsidR="007E3958">
              <w:t>ведення клінічного випробування</w:t>
            </w:r>
            <w:r w:rsidRPr="00CD6226">
              <w:t>:</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0"/>
              <w:gridCol w:w="8991"/>
            </w:tblGrid>
            <w:tr w:rsidR="00CD6226" w:rsidRPr="00CD6226" w:rsidTr="007E3958">
              <w:tc>
                <w:tcPr>
                  <w:tcW w:w="550" w:type="dxa"/>
                  <w:tcMar>
                    <w:top w:w="0" w:type="dxa"/>
                    <w:left w:w="108" w:type="dxa"/>
                    <w:bottom w:w="0" w:type="dxa"/>
                    <w:right w:w="108" w:type="dxa"/>
                  </w:tcMar>
                  <w:hideMark/>
                </w:tcPr>
                <w:p w:rsidR="00CD6226" w:rsidRPr="00CD6226" w:rsidRDefault="00CD6226" w:rsidP="00CD6226">
                  <w:pPr>
                    <w:pStyle w:val="cs2e86d3a6"/>
                  </w:pPr>
                  <w:r w:rsidRPr="00CD6226">
                    <w:rPr>
                      <w:rStyle w:val="csa16174ba6"/>
                      <w:rFonts w:ascii="Times New Roman" w:hAnsi="Times New Roman" w:cs="Times New Roman"/>
                      <w:sz w:val="24"/>
                    </w:rPr>
                    <w:t>№ п/п</w:t>
                  </w:r>
                </w:p>
              </w:tc>
              <w:tc>
                <w:tcPr>
                  <w:tcW w:w="8991" w:type="dxa"/>
                  <w:tcMar>
                    <w:top w:w="0" w:type="dxa"/>
                    <w:left w:w="108" w:type="dxa"/>
                    <w:bottom w:w="0" w:type="dxa"/>
                    <w:right w:w="108" w:type="dxa"/>
                  </w:tcMar>
                  <w:hideMark/>
                </w:tcPr>
                <w:p w:rsidR="00CD6226" w:rsidRPr="00CD6226" w:rsidRDefault="00CD6226" w:rsidP="00CD6226">
                  <w:pPr>
                    <w:pStyle w:val="cs202b20ac"/>
                  </w:pPr>
                  <w:r w:rsidRPr="00CD6226">
                    <w:rPr>
                      <w:rStyle w:val="csa16174ba6"/>
                      <w:rFonts w:ascii="Times New Roman" w:hAnsi="Times New Roman" w:cs="Times New Roman"/>
                      <w:sz w:val="24"/>
                    </w:rPr>
                    <w:t>П.І.Б. відповідального дослідника</w:t>
                  </w:r>
                </w:p>
                <w:p w:rsidR="00CD6226" w:rsidRPr="00CD6226" w:rsidRDefault="00CD6226" w:rsidP="00CD6226">
                  <w:pPr>
                    <w:pStyle w:val="cs2e86d3a6"/>
                  </w:pPr>
                  <w:r w:rsidRPr="00CD6226">
                    <w:rPr>
                      <w:rStyle w:val="csa16174ba6"/>
                      <w:rFonts w:ascii="Times New Roman" w:hAnsi="Times New Roman" w:cs="Times New Roman"/>
                      <w:sz w:val="24"/>
                    </w:rPr>
                    <w:t>Назва місця проведення клінічного випробування</w:t>
                  </w:r>
                </w:p>
              </w:tc>
            </w:tr>
            <w:tr w:rsidR="00CD6226" w:rsidRPr="00CD6226" w:rsidTr="007E3958">
              <w:tc>
                <w:tcPr>
                  <w:tcW w:w="550" w:type="dxa"/>
                  <w:tcMar>
                    <w:top w:w="0" w:type="dxa"/>
                    <w:left w:w="108" w:type="dxa"/>
                    <w:bottom w:w="0" w:type="dxa"/>
                    <w:right w:w="108" w:type="dxa"/>
                  </w:tcMar>
                  <w:hideMark/>
                </w:tcPr>
                <w:p w:rsidR="00CD6226" w:rsidRPr="00CD6226" w:rsidRDefault="00CD6226" w:rsidP="007E3958">
                  <w:pPr>
                    <w:pStyle w:val="cs2e86d3a6"/>
                  </w:pPr>
                  <w:r w:rsidRPr="00CD6226">
                    <w:rPr>
                      <w:rStyle w:val="csa16174ba6"/>
                      <w:rFonts w:ascii="Times New Roman" w:hAnsi="Times New Roman" w:cs="Times New Roman"/>
                      <w:sz w:val="24"/>
                    </w:rPr>
                    <w:t>1.</w:t>
                  </w:r>
                </w:p>
              </w:tc>
              <w:tc>
                <w:tcPr>
                  <w:tcW w:w="8991" w:type="dxa"/>
                  <w:tcMar>
                    <w:top w:w="0" w:type="dxa"/>
                    <w:left w:w="108" w:type="dxa"/>
                    <w:bottom w:w="0" w:type="dxa"/>
                    <w:right w:w="108" w:type="dxa"/>
                  </w:tcMar>
                  <w:hideMark/>
                </w:tcPr>
                <w:p w:rsidR="00CD6226" w:rsidRPr="00CD6226" w:rsidRDefault="00CD6226" w:rsidP="00CD6226">
                  <w:pPr>
                    <w:pStyle w:val="csf06cd379"/>
                  </w:pPr>
                  <w:r w:rsidRPr="00CD6226">
                    <w:rPr>
                      <w:rStyle w:val="csa16174ba6"/>
                      <w:rFonts w:ascii="Times New Roman" w:hAnsi="Times New Roman" w:cs="Times New Roman"/>
                      <w:sz w:val="24"/>
                    </w:rPr>
                    <w:t xml:space="preserve">лікар </w:t>
                  </w:r>
                  <w:proofErr w:type="spellStart"/>
                  <w:r w:rsidRPr="00CD6226">
                    <w:rPr>
                      <w:rStyle w:val="csa16174ba6"/>
                      <w:rFonts w:ascii="Times New Roman" w:hAnsi="Times New Roman" w:cs="Times New Roman"/>
                      <w:sz w:val="24"/>
                    </w:rPr>
                    <w:t>Ногаєва</w:t>
                  </w:r>
                  <w:proofErr w:type="spellEnd"/>
                  <w:r w:rsidRPr="00CD6226">
                    <w:rPr>
                      <w:rStyle w:val="csa16174ba6"/>
                      <w:rFonts w:ascii="Times New Roman" w:hAnsi="Times New Roman" w:cs="Times New Roman"/>
                      <w:sz w:val="24"/>
                    </w:rPr>
                    <w:t xml:space="preserve"> Л.І.</w:t>
                  </w:r>
                </w:p>
                <w:p w:rsidR="00CD6226" w:rsidRPr="00CD6226" w:rsidRDefault="00CD6226" w:rsidP="00CD6226">
                  <w:pPr>
                    <w:pStyle w:val="cs80d9435b"/>
                  </w:pPr>
                  <w:r w:rsidRPr="00CD6226">
                    <w:rPr>
                      <w:rStyle w:val="csa16174ba6"/>
                      <w:rFonts w:ascii="Times New Roman" w:hAnsi="Times New Roman" w:cs="Times New Roman"/>
                      <w:sz w:val="24"/>
                    </w:rPr>
                    <w:t xml:space="preserve">Комунальне некомерційне підприємство «Клінічний центр онкології, гематології, </w:t>
                  </w:r>
                  <w:proofErr w:type="spellStart"/>
                  <w:r w:rsidRPr="00CD6226">
                    <w:rPr>
                      <w:rStyle w:val="csa16174ba6"/>
                      <w:rFonts w:ascii="Times New Roman" w:hAnsi="Times New Roman" w:cs="Times New Roman"/>
                      <w:sz w:val="24"/>
                    </w:rPr>
                    <w:t>трансплантології</w:t>
                  </w:r>
                  <w:proofErr w:type="spellEnd"/>
                  <w:r w:rsidRPr="00CD6226">
                    <w:rPr>
                      <w:rStyle w:val="csa16174ba6"/>
                      <w:rFonts w:ascii="Times New Roman" w:hAnsi="Times New Roman" w:cs="Times New Roman"/>
                      <w:sz w:val="24"/>
                    </w:rPr>
                    <w:t xml:space="preserve"> та паліативної допомоги Черкаської обласної ради», відділ гематології та трансплантації кісткового мозку з кабінетами хіміотерапії, м. Черкаси</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854 від 22.05.2025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r w:rsidR="00FF1E02" w:rsidRPr="00CD6226">
              <w:t xml:space="preserve">Відкрите дослідження фаз 1b/2a з послідовним формуванням когорт, введенням </w:t>
            </w:r>
            <w:proofErr w:type="spellStart"/>
            <w:r w:rsidR="00FF1E02" w:rsidRPr="00CD6226">
              <w:t>підвищуваних</w:t>
            </w:r>
            <w:proofErr w:type="spellEnd"/>
            <w:r w:rsidR="00FF1E02" w:rsidRPr="00CD6226">
              <w:t xml:space="preserve"> доз і розширенням когорти встановленої дози для визначення безпечності, переносимості, фармакокінетики, </w:t>
            </w:r>
            <w:proofErr w:type="spellStart"/>
            <w:r w:rsidR="00FF1E02" w:rsidRPr="00CD6226">
              <w:t>фармакодинаміки</w:t>
            </w:r>
            <w:proofErr w:type="spellEnd"/>
            <w:r w:rsidR="00FF1E02" w:rsidRPr="00CD6226">
              <w:t xml:space="preserve"> та попередньої клінічної ефективності препарату </w:t>
            </w:r>
            <w:proofErr w:type="spellStart"/>
            <w:r w:rsidR="00FF1E02" w:rsidRPr="00CD6226">
              <w:t>Будопрутуг</w:t>
            </w:r>
            <w:proofErr w:type="spellEnd"/>
            <w:r w:rsidR="00FF1E02" w:rsidRPr="00CD6226">
              <w:t xml:space="preserve"> (TNT119) у пацієнтів з імунною </w:t>
            </w:r>
            <w:proofErr w:type="spellStart"/>
            <w:r w:rsidR="00FF1E02" w:rsidRPr="00CD6226">
              <w:t>тромбоцитопенією</w:t>
            </w:r>
            <w:proofErr w:type="spellEnd"/>
            <w:r w:rsidR="00FF1E02" w:rsidRPr="00CD6226">
              <w:t xml:space="preserve"> (ІТП)</w:t>
            </w:r>
            <w:r w:rsidRPr="00CD6226">
              <w:rPr>
                <w:color w:val="000000"/>
              </w:rPr>
              <w:t>»</w:t>
            </w:r>
            <w:r w:rsidR="00FF1E02" w:rsidRPr="00CD6226">
              <w:t xml:space="preserve">, </w:t>
            </w:r>
            <w:r w:rsidR="007E3958">
              <w:t xml:space="preserve">                      </w:t>
            </w:r>
            <w:r w:rsidR="00FF1E02" w:rsidRPr="00CD6226">
              <w:t>TNT119-ITP-201, поправка 1 від 23 травня 2025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ТОВАРИСТВО З ОБМЕЖЕНОЮ ВІДПОВІДАЛЬНІСТЮ</w:t>
            </w:r>
            <w:r w:rsidR="00CD6226" w:rsidRPr="00CD6226">
              <w:rPr>
                <w:color w:val="000000"/>
              </w:rPr>
              <w:t xml:space="preserve"> «</w:t>
            </w:r>
            <w:proofErr w:type="spellStart"/>
            <w:r w:rsidRPr="00CD6226">
              <w:t>ПіПіДі</w:t>
            </w:r>
            <w:proofErr w:type="spellEnd"/>
            <w:r w:rsidRPr="00CD6226">
              <w:t xml:space="preserve"> ЮКРЕЙН</w:t>
            </w:r>
            <w:r w:rsidR="00CD6226" w:rsidRPr="00CD6226">
              <w:rPr>
                <w:color w:val="000000"/>
              </w:rPr>
              <w:t>»</w:t>
            </w:r>
            <w:r w:rsidRPr="00CD6226">
              <w:t>, Україна</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Climb</w:t>
            </w:r>
            <w:proofErr w:type="spellEnd"/>
            <w:r w:rsidRPr="00CD6226">
              <w:t xml:space="preserve"> </w:t>
            </w:r>
            <w:proofErr w:type="spellStart"/>
            <w:r w:rsidRPr="00CD6226">
              <w:t>Bio</w:t>
            </w:r>
            <w:proofErr w:type="spellEnd"/>
            <w:r w:rsidRPr="00CD6226">
              <w:t xml:space="preserve">, </w:t>
            </w:r>
            <w:proofErr w:type="spellStart"/>
            <w:r w:rsidRPr="00CD6226">
              <w:t>Inc</w:t>
            </w:r>
            <w:proofErr w:type="spellEnd"/>
            <w:r w:rsidRPr="00CD6226">
              <w:t>., USA (</w:t>
            </w:r>
            <w:proofErr w:type="spellStart"/>
            <w:r w:rsidRPr="00CD6226">
              <w:t>Клаймб</w:t>
            </w:r>
            <w:proofErr w:type="spellEnd"/>
            <w:r w:rsidRPr="00CD6226">
              <w:t xml:space="preserve"> </w:t>
            </w:r>
            <w:proofErr w:type="spellStart"/>
            <w:r w:rsidRPr="00CD6226">
              <w:t>Біо</w:t>
            </w:r>
            <w:proofErr w:type="spellEnd"/>
            <w:r w:rsidRPr="00CD6226">
              <w:t>, Інк., США)</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7</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Зміна назви місця про</w:t>
            </w:r>
            <w:r w:rsidR="007E3958">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7"/>
                      <w:rFonts w:ascii="Times New Roman" w:hAnsi="Times New Roman" w:cs="Times New Roman"/>
                      <w:sz w:val="24"/>
                    </w:rPr>
                    <w:t>СТАЛО</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7"/>
                      <w:rFonts w:ascii="Times New Roman" w:hAnsi="Times New Roman" w:cs="Times New Roman"/>
                      <w:sz w:val="24"/>
                    </w:rPr>
                    <w:t>д.м.н</w:t>
                  </w:r>
                  <w:proofErr w:type="spellEnd"/>
                  <w:r w:rsidRPr="00CD6226">
                    <w:rPr>
                      <w:rStyle w:val="csa16174ba7"/>
                      <w:rFonts w:ascii="Times New Roman" w:hAnsi="Times New Roman" w:cs="Times New Roman"/>
                      <w:sz w:val="24"/>
                    </w:rPr>
                    <w:t xml:space="preserve">., проф. </w:t>
                  </w:r>
                  <w:proofErr w:type="spellStart"/>
                  <w:r w:rsidRPr="00CD6226">
                    <w:rPr>
                      <w:rStyle w:val="csa16174ba7"/>
                      <w:rFonts w:ascii="Times New Roman" w:hAnsi="Times New Roman" w:cs="Times New Roman"/>
                      <w:sz w:val="24"/>
                    </w:rPr>
                    <w:t>Стусь</w:t>
                  </w:r>
                  <w:proofErr w:type="spellEnd"/>
                  <w:r w:rsidRPr="00CD6226">
                    <w:rPr>
                      <w:rStyle w:val="csa16174ba7"/>
                      <w:rFonts w:ascii="Times New Roman" w:hAnsi="Times New Roman" w:cs="Times New Roman"/>
                      <w:sz w:val="24"/>
                    </w:rPr>
                    <w:t xml:space="preserve"> В.П. </w:t>
                  </w:r>
                </w:p>
                <w:p w:rsidR="00CD6226" w:rsidRPr="00CD6226" w:rsidRDefault="00CD6226" w:rsidP="00CD6226">
                  <w:pPr>
                    <w:pStyle w:val="cs80d9435b"/>
                  </w:pPr>
                  <w:r w:rsidRPr="00CD6226">
                    <w:rPr>
                      <w:rStyle w:val="cs5e98e9307"/>
                      <w:rFonts w:ascii="Times New Roman" w:hAnsi="Times New Roman" w:cs="Times New Roman"/>
                      <w:b w:val="0"/>
                      <w:sz w:val="24"/>
                    </w:rPr>
                    <w:t>Комунальне підприємство «Дніпропетровська обласна клінічна лікарня ім. І.І. Мечникова» Дніпропетровської обласної ради»</w:t>
                  </w:r>
                  <w:r w:rsidRPr="00CD6226">
                    <w:rPr>
                      <w:rStyle w:val="csa16174ba7"/>
                      <w:rFonts w:ascii="Times New Roman" w:hAnsi="Times New Roman" w:cs="Times New Roman"/>
                      <w:sz w:val="24"/>
                    </w:rPr>
                    <w:t>, відділення урології №2 (онкологічне), м. Дніпро</w:t>
                  </w:r>
                </w:p>
              </w:tc>
              <w:tc>
                <w:tcPr>
                  <w:tcW w:w="4771"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7"/>
                      <w:rFonts w:ascii="Times New Roman" w:hAnsi="Times New Roman" w:cs="Times New Roman"/>
                      <w:sz w:val="24"/>
                    </w:rPr>
                    <w:t>д.м.н</w:t>
                  </w:r>
                  <w:proofErr w:type="spellEnd"/>
                  <w:r w:rsidRPr="00CD6226">
                    <w:rPr>
                      <w:rStyle w:val="csa16174ba7"/>
                      <w:rFonts w:ascii="Times New Roman" w:hAnsi="Times New Roman" w:cs="Times New Roman"/>
                      <w:sz w:val="24"/>
                    </w:rPr>
                    <w:t xml:space="preserve">., проф. </w:t>
                  </w:r>
                  <w:proofErr w:type="spellStart"/>
                  <w:r w:rsidRPr="00CD6226">
                    <w:rPr>
                      <w:rStyle w:val="csa16174ba7"/>
                      <w:rFonts w:ascii="Times New Roman" w:hAnsi="Times New Roman" w:cs="Times New Roman"/>
                      <w:sz w:val="24"/>
                    </w:rPr>
                    <w:t>Стусь</w:t>
                  </w:r>
                  <w:proofErr w:type="spellEnd"/>
                  <w:r w:rsidRPr="00CD6226">
                    <w:rPr>
                      <w:rStyle w:val="csa16174ba7"/>
                      <w:rFonts w:ascii="Times New Roman" w:hAnsi="Times New Roman" w:cs="Times New Roman"/>
                      <w:sz w:val="24"/>
                    </w:rPr>
                    <w:t xml:space="preserve"> В.П. </w:t>
                  </w:r>
                </w:p>
                <w:p w:rsidR="00CD6226" w:rsidRPr="00CD6226" w:rsidRDefault="00CD6226" w:rsidP="00CD6226">
                  <w:pPr>
                    <w:pStyle w:val="cs80d9435b"/>
                  </w:pPr>
                  <w:r w:rsidRPr="00CD6226">
                    <w:rPr>
                      <w:rStyle w:val="cs5e98e9307"/>
                      <w:rFonts w:ascii="Times New Roman" w:hAnsi="Times New Roman" w:cs="Times New Roman"/>
                      <w:b w:val="0"/>
                      <w:sz w:val="24"/>
                    </w:rPr>
                    <w:t>Комунальне некомерційне товариство «Дніпропетровська обласна клінічна лікарня ім. І.І. Мечникова» Дніпропетровської обласної ради»</w:t>
                  </w:r>
                  <w:r w:rsidRPr="00CD6226">
                    <w:rPr>
                      <w:rStyle w:val="csa16174ba7"/>
                      <w:rFonts w:ascii="Times New Roman" w:hAnsi="Times New Roman" w:cs="Times New Roman"/>
                      <w:sz w:val="24"/>
                    </w:rPr>
                    <w:t>, відділення урології №2 (онкологічне), м. Дніпро</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215 від 19.02.2026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Багатоцентрове</w:t>
            </w:r>
            <w:proofErr w:type="spellEnd"/>
            <w:r w:rsidR="00FF1E02" w:rsidRPr="00CD6226">
              <w:t xml:space="preserve">, відкрите, продовжене дослідження III фази для оцінки довгострокової ефективності та безпечності в учасників, які наразі проходять лікування в межах дослідження </w:t>
            </w:r>
            <w:proofErr w:type="spellStart"/>
            <w:r w:rsidR="00FF1E02" w:rsidRPr="00CD6226">
              <w:t>белзутифану</w:t>
            </w:r>
            <w:proofErr w:type="spellEnd"/>
            <w:r w:rsidR="00FF1E02" w:rsidRPr="00CD6226">
              <w:t xml:space="preserve"> (LITESPARK-043)</w:t>
            </w:r>
            <w:r w:rsidRPr="00CD6226">
              <w:rPr>
                <w:color w:val="000000"/>
              </w:rPr>
              <w:t>»</w:t>
            </w:r>
            <w:r w:rsidR="00FF1E02" w:rsidRPr="00CD6226">
              <w:t>, MK-6482-043, версія 00 від 06 листопада 2025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Товариство з обмеженою відповідальністю</w:t>
            </w:r>
            <w:r w:rsidR="00CD6226" w:rsidRPr="00CD6226">
              <w:rPr>
                <w:color w:val="000000"/>
              </w:rPr>
              <w:t xml:space="preserve"> «</w:t>
            </w:r>
            <w:r w:rsidRPr="00CD6226">
              <w:t>МСД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ТОВ </w:t>
            </w:r>
            <w:proofErr w:type="spellStart"/>
            <w:r w:rsidRPr="00CD6226">
              <w:t>Мерк</w:t>
            </w:r>
            <w:proofErr w:type="spellEnd"/>
            <w:r w:rsidRPr="00CD6226">
              <w:t xml:space="preserve"> </w:t>
            </w:r>
            <w:proofErr w:type="spellStart"/>
            <w:r w:rsidRPr="00CD6226">
              <w:t>Шарп</w:t>
            </w:r>
            <w:proofErr w:type="spellEnd"/>
            <w:r w:rsidRPr="00CD6226">
              <w:t xml:space="preserve"> </w:t>
            </w:r>
            <w:proofErr w:type="spellStart"/>
            <w:r w:rsidRPr="00CD6226">
              <w:t>енд</w:t>
            </w:r>
            <w:proofErr w:type="spellEnd"/>
            <w:r w:rsidRPr="00CD6226">
              <w:t xml:space="preserve"> </w:t>
            </w:r>
            <w:proofErr w:type="spellStart"/>
            <w:r w:rsidRPr="00CD6226">
              <w:t>Доум</w:t>
            </w:r>
            <w:proofErr w:type="spellEnd"/>
            <w:r w:rsidRPr="00CD6226">
              <w:t>, США (</w:t>
            </w:r>
            <w:proofErr w:type="spellStart"/>
            <w:r w:rsidRPr="00CD6226">
              <w:t>Merck</w:t>
            </w:r>
            <w:proofErr w:type="spellEnd"/>
            <w:r w:rsidRPr="00CD6226">
              <w:t xml:space="preserve"> </w:t>
            </w:r>
            <w:proofErr w:type="spellStart"/>
            <w:r w:rsidRPr="00CD6226">
              <w:t>Sharp</w:t>
            </w:r>
            <w:proofErr w:type="spellEnd"/>
            <w:r w:rsidRPr="00CD6226">
              <w:t xml:space="preserve"> &amp; </w:t>
            </w:r>
            <w:proofErr w:type="spellStart"/>
            <w:r w:rsidRPr="00CD6226">
              <w:t>Dohme</w:t>
            </w:r>
            <w:proofErr w:type="spellEnd"/>
            <w:r w:rsidRPr="00CD6226">
              <w:t xml:space="preserve"> LLC), USA </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8</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Включення додаткового місця про</w:t>
            </w:r>
            <w:r w:rsidR="007E3958">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CD6226" w:rsidRPr="00CD6226" w:rsidTr="007E3958">
              <w:tc>
                <w:tcPr>
                  <w:tcW w:w="590" w:type="dxa"/>
                  <w:tcMar>
                    <w:top w:w="0" w:type="dxa"/>
                    <w:left w:w="108" w:type="dxa"/>
                    <w:bottom w:w="0" w:type="dxa"/>
                    <w:right w:w="108" w:type="dxa"/>
                  </w:tcMar>
                  <w:hideMark/>
                </w:tcPr>
                <w:p w:rsidR="00CD6226" w:rsidRPr="00CD6226" w:rsidRDefault="00CD6226" w:rsidP="00CD6226">
                  <w:pPr>
                    <w:pStyle w:val="cs2e86d3a6"/>
                  </w:pPr>
                  <w:r w:rsidRPr="00CD6226">
                    <w:rPr>
                      <w:rStyle w:val="csa16174ba8"/>
                      <w:rFonts w:ascii="Times New Roman" w:hAnsi="Times New Roman" w:cs="Times New Roman"/>
                      <w:sz w:val="24"/>
                    </w:rPr>
                    <w:t>№ п/п</w:t>
                  </w:r>
                </w:p>
              </w:tc>
              <w:tc>
                <w:tcPr>
                  <w:tcW w:w="8951" w:type="dxa"/>
                  <w:tcMar>
                    <w:top w:w="0" w:type="dxa"/>
                    <w:left w:w="108" w:type="dxa"/>
                    <w:bottom w:w="0" w:type="dxa"/>
                    <w:right w:w="108" w:type="dxa"/>
                  </w:tcMar>
                  <w:hideMark/>
                </w:tcPr>
                <w:p w:rsidR="00CD6226" w:rsidRPr="00CD6226" w:rsidRDefault="00CD6226" w:rsidP="00CD6226">
                  <w:pPr>
                    <w:pStyle w:val="cs2e86d3a6"/>
                  </w:pPr>
                  <w:r w:rsidRPr="00CD6226">
                    <w:rPr>
                      <w:rStyle w:val="csa16174ba8"/>
                      <w:rFonts w:ascii="Times New Roman" w:hAnsi="Times New Roman" w:cs="Times New Roman"/>
                      <w:sz w:val="24"/>
                    </w:rPr>
                    <w:t>П.І.Б. відповідального дослідника</w:t>
                  </w:r>
                </w:p>
                <w:p w:rsidR="00CD6226" w:rsidRPr="00CD6226" w:rsidRDefault="00CD6226" w:rsidP="00CD6226">
                  <w:pPr>
                    <w:pStyle w:val="cs2e86d3a6"/>
                  </w:pPr>
                  <w:r w:rsidRPr="00CD6226">
                    <w:rPr>
                      <w:rStyle w:val="csa16174ba8"/>
                      <w:rFonts w:ascii="Times New Roman" w:hAnsi="Times New Roman" w:cs="Times New Roman"/>
                      <w:sz w:val="24"/>
                    </w:rPr>
                    <w:t>Назва місця проведення клінічного випробування</w:t>
                  </w:r>
                </w:p>
              </w:tc>
            </w:tr>
            <w:tr w:rsidR="00CD6226" w:rsidRPr="00CD6226" w:rsidTr="007E3958">
              <w:tc>
                <w:tcPr>
                  <w:tcW w:w="590" w:type="dxa"/>
                  <w:tcMar>
                    <w:top w:w="0" w:type="dxa"/>
                    <w:left w:w="108" w:type="dxa"/>
                    <w:bottom w:w="0" w:type="dxa"/>
                    <w:right w:w="108" w:type="dxa"/>
                  </w:tcMar>
                  <w:hideMark/>
                </w:tcPr>
                <w:p w:rsidR="00CD6226" w:rsidRPr="00CD6226" w:rsidRDefault="00CD6226" w:rsidP="007E3958">
                  <w:pPr>
                    <w:pStyle w:val="cs2e86d3a6"/>
                  </w:pPr>
                  <w:r w:rsidRPr="00CD6226">
                    <w:rPr>
                      <w:rStyle w:val="csa16174ba8"/>
                      <w:rFonts w:ascii="Times New Roman" w:hAnsi="Times New Roman" w:cs="Times New Roman"/>
                      <w:sz w:val="24"/>
                    </w:rPr>
                    <w:t>1.</w:t>
                  </w:r>
                </w:p>
              </w:tc>
              <w:tc>
                <w:tcPr>
                  <w:tcW w:w="8951" w:type="dxa"/>
                  <w:tcMar>
                    <w:top w:w="0" w:type="dxa"/>
                    <w:left w:w="108" w:type="dxa"/>
                    <w:bottom w:w="0" w:type="dxa"/>
                    <w:right w:w="108" w:type="dxa"/>
                  </w:tcMar>
                  <w:hideMark/>
                </w:tcPr>
                <w:p w:rsidR="00CD6226" w:rsidRPr="00CD6226" w:rsidRDefault="00CD6226" w:rsidP="00CD6226">
                  <w:pPr>
                    <w:pStyle w:val="cs80d9435b"/>
                  </w:pPr>
                  <w:r w:rsidRPr="00CD6226">
                    <w:rPr>
                      <w:rStyle w:val="csa16174ba8"/>
                      <w:rFonts w:ascii="Times New Roman" w:hAnsi="Times New Roman" w:cs="Times New Roman"/>
                      <w:sz w:val="24"/>
                    </w:rPr>
                    <w:t xml:space="preserve">лікар </w:t>
                  </w:r>
                  <w:proofErr w:type="spellStart"/>
                  <w:r w:rsidRPr="00CD6226">
                    <w:rPr>
                      <w:rStyle w:val="csa16174ba8"/>
                      <w:rFonts w:ascii="Times New Roman" w:hAnsi="Times New Roman" w:cs="Times New Roman"/>
                      <w:sz w:val="24"/>
                    </w:rPr>
                    <w:t>Берзой</w:t>
                  </w:r>
                  <w:proofErr w:type="spellEnd"/>
                  <w:r w:rsidRPr="00CD6226">
                    <w:rPr>
                      <w:rStyle w:val="csa16174ba8"/>
                      <w:rFonts w:ascii="Times New Roman" w:hAnsi="Times New Roman" w:cs="Times New Roman"/>
                      <w:sz w:val="24"/>
                    </w:rPr>
                    <w:t xml:space="preserve"> О.А.</w:t>
                  </w:r>
                </w:p>
                <w:p w:rsidR="00CD6226" w:rsidRPr="00CD6226" w:rsidRDefault="00CD6226" w:rsidP="00CD6226">
                  <w:pPr>
                    <w:pStyle w:val="cs80d9435b"/>
                  </w:pPr>
                  <w:r w:rsidRPr="00CD6226">
                    <w:rPr>
                      <w:rStyle w:val="csa16174ba8"/>
                      <w:rFonts w:ascii="Times New Roman" w:hAnsi="Times New Roman" w:cs="Times New Roman"/>
                      <w:sz w:val="24"/>
                    </w:rPr>
                    <w:t xml:space="preserve">Комунальне некомерційне підприємство «Одеська обласна клінічна лікарня» Одеської обласної ради», відділення </w:t>
                  </w:r>
                  <w:proofErr w:type="spellStart"/>
                  <w:r w:rsidRPr="00CD6226">
                    <w:rPr>
                      <w:rStyle w:val="csa16174ba8"/>
                      <w:rFonts w:ascii="Times New Roman" w:hAnsi="Times New Roman" w:cs="Times New Roman"/>
                      <w:sz w:val="24"/>
                    </w:rPr>
                    <w:t>торакальної</w:t>
                  </w:r>
                  <w:proofErr w:type="spellEnd"/>
                  <w:r w:rsidRPr="00CD6226">
                    <w:rPr>
                      <w:rStyle w:val="csa16174ba8"/>
                      <w:rFonts w:ascii="Times New Roman" w:hAnsi="Times New Roman" w:cs="Times New Roman"/>
                      <w:sz w:val="24"/>
                    </w:rPr>
                    <w:t xml:space="preserve"> хірургії, м. Одеса</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№123 від 04.02.2026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3D1C55" w:rsidRDefault="00CD6226">
            <w:pPr>
              <w:jc w:val="both"/>
            </w:pPr>
            <w:r w:rsidRPr="00CD6226">
              <w:rPr>
                <w:color w:val="000000"/>
              </w:rPr>
              <w:t>«</w:t>
            </w:r>
            <w:proofErr w:type="spellStart"/>
            <w:r w:rsidR="00FF1E02" w:rsidRPr="00CD6226">
              <w:t>Рандомізоване</w:t>
            </w:r>
            <w:proofErr w:type="spellEnd"/>
            <w:r w:rsidR="00FF1E02" w:rsidRPr="00CD6226">
              <w:t xml:space="preserve">, подвійне сліпе дослідження ІІІ фази </w:t>
            </w:r>
            <w:proofErr w:type="spellStart"/>
            <w:r w:rsidR="00FF1E02" w:rsidRPr="00CD6226">
              <w:t>ад'ювантної</w:t>
            </w:r>
            <w:proofErr w:type="spellEnd"/>
            <w:r w:rsidR="00FF1E02" w:rsidRPr="00CD6226">
              <w:t xml:space="preserve"> терапії MK-1084 в комбінації з підшкірним введенням </w:t>
            </w:r>
            <w:proofErr w:type="spellStart"/>
            <w:r w:rsidR="00FF1E02" w:rsidRPr="00CD6226">
              <w:t>пембролізумабу</w:t>
            </w:r>
            <w:proofErr w:type="spellEnd"/>
            <w:r w:rsidR="00FF1E02" w:rsidRPr="00CD6226">
              <w:t xml:space="preserve"> та </w:t>
            </w:r>
            <w:proofErr w:type="spellStart"/>
            <w:r w:rsidR="00FF1E02" w:rsidRPr="00CD6226">
              <w:t>берагіалуронідази</w:t>
            </w:r>
            <w:proofErr w:type="spellEnd"/>
            <w:r w:rsidR="00FF1E02" w:rsidRPr="00CD6226">
              <w:t xml:space="preserve"> альфа (MK-3475A) порівняно з </w:t>
            </w:r>
            <w:proofErr w:type="spellStart"/>
            <w:r w:rsidR="00FF1E02" w:rsidRPr="00CD6226">
              <w:t>ад'ювантною</w:t>
            </w:r>
            <w:proofErr w:type="spellEnd"/>
            <w:r w:rsidR="00FF1E02" w:rsidRPr="00CD6226">
              <w:t xml:space="preserve"> терапією плацебо у комбінації з MK-3475A у учасників із повністю резектованим недрібноклітинним раком </w:t>
            </w:r>
            <w:proofErr w:type="spellStart"/>
            <w:r w:rsidR="00FF1E02" w:rsidRPr="00CD6226">
              <w:t>легенів</w:t>
            </w:r>
            <w:proofErr w:type="spellEnd"/>
            <w:r w:rsidR="00FF1E02" w:rsidRPr="00CD6226">
              <w:t xml:space="preserve"> (НДРЛ) стадії IIA-IIIB (N2) з мутацією KRAS G12C після отримання </w:t>
            </w:r>
            <w:proofErr w:type="spellStart"/>
            <w:r w:rsidR="00FF1E02" w:rsidRPr="00CD6226">
              <w:t>неоад’ювантної</w:t>
            </w:r>
            <w:proofErr w:type="spellEnd"/>
            <w:r w:rsidR="00FF1E02" w:rsidRPr="00CD6226">
              <w:t xml:space="preserve"> терапії </w:t>
            </w:r>
            <w:proofErr w:type="spellStart"/>
            <w:r w:rsidR="00FF1E02" w:rsidRPr="00CD6226">
              <w:t>пембролізумабом</w:t>
            </w:r>
            <w:proofErr w:type="spellEnd"/>
            <w:r w:rsidR="00FF1E02" w:rsidRPr="00CD6226">
              <w:t xml:space="preserve"> у поєднанні з хіміотерапією або </w:t>
            </w:r>
            <w:proofErr w:type="spellStart"/>
            <w:r w:rsidR="00FF1E02" w:rsidRPr="00CD6226">
              <w:t>ад’ювантної</w:t>
            </w:r>
            <w:proofErr w:type="spellEnd"/>
            <w:r w:rsidR="00FF1E02" w:rsidRPr="00CD6226">
              <w:t xml:space="preserve"> хіміотерапії (KANDLELIT-013)</w:t>
            </w:r>
            <w:r w:rsidRPr="00CD6226">
              <w:rPr>
                <w:color w:val="000000"/>
              </w:rPr>
              <w:t>»</w:t>
            </w:r>
            <w:r w:rsidR="00FF1E02" w:rsidRPr="00CD6226">
              <w:t>, MK-1084-013, версія 00 від 03 листопада 2025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Товариство з обмеженою відповідальністю</w:t>
            </w:r>
            <w:r w:rsidR="00CD6226" w:rsidRPr="00CD6226">
              <w:rPr>
                <w:color w:val="000000"/>
              </w:rPr>
              <w:t xml:space="preserve"> «</w:t>
            </w:r>
            <w:r w:rsidRPr="00CD6226">
              <w:t>МСД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ТОВ </w:t>
            </w:r>
            <w:proofErr w:type="spellStart"/>
            <w:r w:rsidRPr="00CD6226">
              <w:t>Мерк</w:t>
            </w:r>
            <w:proofErr w:type="spellEnd"/>
            <w:r w:rsidRPr="00CD6226">
              <w:t xml:space="preserve"> </w:t>
            </w:r>
            <w:proofErr w:type="spellStart"/>
            <w:r w:rsidRPr="00CD6226">
              <w:t>Шарп</w:t>
            </w:r>
            <w:proofErr w:type="spellEnd"/>
            <w:r w:rsidRPr="00CD6226">
              <w:t xml:space="preserve"> </w:t>
            </w:r>
            <w:proofErr w:type="spellStart"/>
            <w:r w:rsidRPr="00CD6226">
              <w:t>енд</w:t>
            </w:r>
            <w:proofErr w:type="spellEnd"/>
            <w:r w:rsidRPr="00CD6226">
              <w:t xml:space="preserve"> </w:t>
            </w:r>
            <w:proofErr w:type="spellStart"/>
            <w:r w:rsidRPr="00CD6226">
              <w:t>Доум</w:t>
            </w:r>
            <w:proofErr w:type="spellEnd"/>
            <w:r w:rsidRPr="00CD6226">
              <w:t>, США (</w:t>
            </w:r>
            <w:proofErr w:type="spellStart"/>
            <w:r w:rsidRPr="00CD6226">
              <w:t>Merck</w:t>
            </w:r>
            <w:proofErr w:type="spellEnd"/>
            <w:r w:rsidRPr="00CD6226">
              <w:t xml:space="preserve"> </w:t>
            </w:r>
            <w:proofErr w:type="spellStart"/>
            <w:r w:rsidRPr="00CD6226">
              <w:t>Sharp</w:t>
            </w:r>
            <w:proofErr w:type="spellEnd"/>
            <w:r w:rsidRPr="00CD6226">
              <w:t xml:space="preserve"> &amp; </w:t>
            </w:r>
            <w:proofErr w:type="spellStart"/>
            <w:r w:rsidRPr="00CD6226">
              <w:t>Dohme</w:t>
            </w:r>
            <w:proofErr w:type="spellEnd"/>
            <w:r w:rsidRPr="00CD6226">
              <w:t xml:space="preserve"> LLC), USA </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9</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Залучення нових місць про</w:t>
            </w:r>
            <w:r w:rsidR="007E3958">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CD6226" w:rsidRPr="00CD6226" w:rsidTr="007E3958">
              <w:tc>
                <w:tcPr>
                  <w:tcW w:w="590" w:type="dxa"/>
                  <w:tcMar>
                    <w:top w:w="0" w:type="dxa"/>
                    <w:left w:w="108" w:type="dxa"/>
                    <w:bottom w:w="0" w:type="dxa"/>
                    <w:right w:w="108" w:type="dxa"/>
                  </w:tcMar>
                  <w:hideMark/>
                </w:tcPr>
                <w:p w:rsidR="00CD6226" w:rsidRPr="00CD6226" w:rsidRDefault="00CD6226" w:rsidP="00CD6226">
                  <w:pPr>
                    <w:pStyle w:val="cs2e86d3a6"/>
                  </w:pPr>
                  <w:r w:rsidRPr="00CD6226">
                    <w:rPr>
                      <w:rStyle w:val="csa16174ba9"/>
                      <w:rFonts w:ascii="Times New Roman" w:hAnsi="Times New Roman" w:cs="Times New Roman"/>
                      <w:sz w:val="24"/>
                    </w:rPr>
                    <w:t>№ п/п</w:t>
                  </w:r>
                </w:p>
              </w:tc>
              <w:tc>
                <w:tcPr>
                  <w:tcW w:w="8951" w:type="dxa"/>
                  <w:tcMar>
                    <w:top w:w="0" w:type="dxa"/>
                    <w:left w:w="108" w:type="dxa"/>
                    <w:bottom w:w="0" w:type="dxa"/>
                    <w:right w:w="108" w:type="dxa"/>
                  </w:tcMar>
                  <w:hideMark/>
                </w:tcPr>
                <w:p w:rsidR="00CD6226" w:rsidRPr="00CD6226" w:rsidRDefault="00CD6226" w:rsidP="00CD6226">
                  <w:pPr>
                    <w:pStyle w:val="cs2e86d3a6"/>
                  </w:pPr>
                  <w:r w:rsidRPr="00CD6226">
                    <w:rPr>
                      <w:rStyle w:val="csa16174ba9"/>
                      <w:rFonts w:ascii="Times New Roman" w:hAnsi="Times New Roman" w:cs="Times New Roman"/>
                      <w:sz w:val="24"/>
                    </w:rPr>
                    <w:t>П.І.Б. відповідального дослідника</w:t>
                  </w:r>
                </w:p>
                <w:p w:rsidR="00CD6226" w:rsidRPr="00CD6226" w:rsidRDefault="00CD6226" w:rsidP="00CD6226">
                  <w:pPr>
                    <w:pStyle w:val="cs2e86d3a6"/>
                  </w:pPr>
                  <w:r w:rsidRPr="00CD6226">
                    <w:rPr>
                      <w:rStyle w:val="csa16174ba9"/>
                      <w:rFonts w:ascii="Times New Roman" w:hAnsi="Times New Roman" w:cs="Times New Roman"/>
                      <w:sz w:val="24"/>
                    </w:rPr>
                    <w:t>Назва місця проведення клінічного випробування</w:t>
                  </w:r>
                </w:p>
              </w:tc>
            </w:tr>
            <w:tr w:rsidR="00CD6226" w:rsidRPr="00CD6226" w:rsidTr="007E3958">
              <w:tc>
                <w:tcPr>
                  <w:tcW w:w="590" w:type="dxa"/>
                  <w:tcMar>
                    <w:top w:w="0" w:type="dxa"/>
                    <w:left w:w="108" w:type="dxa"/>
                    <w:bottom w:w="0" w:type="dxa"/>
                    <w:right w:w="108" w:type="dxa"/>
                  </w:tcMar>
                  <w:hideMark/>
                </w:tcPr>
                <w:p w:rsidR="00CD6226" w:rsidRPr="00CD6226" w:rsidRDefault="00CD6226" w:rsidP="007E3958">
                  <w:pPr>
                    <w:pStyle w:val="cs2e86d3a6"/>
                  </w:pPr>
                  <w:r w:rsidRPr="00CD6226">
                    <w:rPr>
                      <w:rStyle w:val="csa16174ba9"/>
                      <w:rFonts w:ascii="Times New Roman" w:hAnsi="Times New Roman" w:cs="Times New Roman"/>
                      <w:sz w:val="24"/>
                    </w:rPr>
                    <w:t>1.</w:t>
                  </w:r>
                </w:p>
              </w:tc>
              <w:tc>
                <w:tcPr>
                  <w:tcW w:w="8951"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9"/>
                      <w:rFonts w:ascii="Times New Roman" w:hAnsi="Times New Roman" w:cs="Times New Roman"/>
                      <w:sz w:val="24"/>
                    </w:rPr>
                    <w:t>к.м.н</w:t>
                  </w:r>
                  <w:proofErr w:type="spellEnd"/>
                  <w:r w:rsidRPr="00CD6226">
                    <w:rPr>
                      <w:rStyle w:val="csa16174ba9"/>
                      <w:rFonts w:ascii="Times New Roman" w:hAnsi="Times New Roman" w:cs="Times New Roman"/>
                      <w:sz w:val="24"/>
                    </w:rPr>
                    <w:t xml:space="preserve">. </w:t>
                  </w:r>
                  <w:proofErr w:type="spellStart"/>
                  <w:r w:rsidRPr="00CD6226">
                    <w:rPr>
                      <w:rStyle w:val="csa16174ba9"/>
                      <w:rFonts w:ascii="Times New Roman" w:hAnsi="Times New Roman" w:cs="Times New Roman"/>
                      <w:sz w:val="24"/>
                    </w:rPr>
                    <w:t>Катеренчук</w:t>
                  </w:r>
                  <w:proofErr w:type="spellEnd"/>
                  <w:r w:rsidRPr="00CD6226">
                    <w:rPr>
                      <w:rStyle w:val="csa16174ba9"/>
                      <w:rFonts w:ascii="Times New Roman" w:hAnsi="Times New Roman" w:cs="Times New Roman"/>
                      <w:sz w:val="24"/>
                    </w:rPr>
                    <w:t xml:space="preserve"> В.І.</w:t>
                  </w:r>
                </w:p>
                <w:p w:rsidR="00CD6226" w:rsidRPr="00CD6226" w:rsidRDefault="00CD6226" w:rsidP="00CD6226">
                  <w:pPr>
                    <w:pStyle w:val="cs80d9435b"/>
                  </w:pPr>
                  <w:r w:rsidRPr="00CD6226">
                    <w:rPr>
                      <w:rStyle w:val="csa16174ba9"/>
                      <w:rFonts w:ascii="Times New Roman" w:hAnsi="Times New Roman" w:cs="Times New Roman"/>
                      <w:sz w:val="24"/>
                    </w:rPr>
                    <w:t xml:space="preserve">Комунальне підприємство «Полтавська обласна клінічна лікарня </w:t>
                  </w:r>
                  <w:r w:rsidR="007E3958">
                    <w:rPr>
                      <w:rStyle w:val="csa16174ba9"/>
                      <w:rFonts w:ascii="Times New Roman" w:hAnsi="Times New Roman" w:cs="Times New Roman"/>
                      <w:sz w:val="24"/>
                    </w:rPr>
                    <w:t xml:space="preserve">                                                   </w:t>
                  </w:r>
                  <w:r w:rsidRPr="00CD6226">
                    <w:rPr>
                      <w:rStyle w:val="csa16174ba9"/>
                      <w:rFonts w:ascii="Times New Roman" w:hAnsi="Times New Roman" w:cs="Times New Roman"/>
                      <w:sz w:val="24"/>
                    </w:rPr>
                    <w:t xml:space="preserve">ім. М.В. </w:t>
                  </w:r>
                  <w:proofErr w:type="spellStart"/>
                  <w:r w:rsidRPr="00CD6226">
                    <w:rPr>
                      <w:rStyle w:val="csa16174ba9"/>
                      <w:rFonts w:ascii="Times New Roman" w:hAnsi="Times New Roman" w:cs="Times New Roman"/>
                      <w:sz w:val="24"/>
                    </w:rPr>
                    <w:t>Скліфосовського</w:t>
                  </w:r>
                  <w:proofErr w:type="spellEnd"/>
                  <w:r w:rsidRPr="00CD6226">
                    <w:rPr>
                      <w:rStyle w:val="csa16174ba9"/>
                      <w:rFonts w:ascii="Times New Roman" w:hAnsi="Times New Roman" w:cs="Times New Roman"/>
                      <w:sz w:val="24"/>
                    </w:rPr>
                    <w:t xml:space="preserve"> Полтавської обласної ради», ендокринологічне відділення, Полтавський державний медичний університет, кафедра ендокринології з дитячими інфекційними хворобами, м. Полтава</w:t>
                  </w:r>
                </w:p>
              </w:tc>
            </w:tr>
            <w:tr w:rsidR="00CD6226" w:rsidRPr="00CD6226" w:rsidTr="007E3958">
              <w:tc>
                <w:tcPr>
                  <w:tcW w:w="590" w:type="dxa"/>
                  <w:tcMar>
                    <w:top w:w="0" w:type="dxa"/>
                    <w:left w:w="108" w:type="dxa"/>
                    <w:bottom w:w="0" w:type="dxa"/>
                    <w:right w:w="108" w:type="dxa"/>
                  </w:tcMar>
                  <w:hideMark/>
                </w:tcPr>
                <w:p w:rsidR="00CD6226" w:rsidRPr="00CD6226" w:rsidRDefault="00CD6226" w:rsidP="007E3958">
                  <w:pPr>
                    <w:pStyle w:val="cs2e86d3a6"/>
                  </w:pPr>
                  <w:r w:rsidRPr="00CD6226">
                    <w:rPr>
                      <w:rStyle w:val="csa16174ba9"/>
                      <w:rFonts w:ascii="Times New Roman" w:hAnsi="Times New Roman" w:cs="Times New Roman"/>
                      <w:sz w:val="24"/>
                    </w:rPr>
                    <w:t>2.</w:t>
                  </w:r>
                </w:p>
              </w:tc>
              <w:tc>
                <w:tcPr>
                  <w:tcW w:w="8951" w:type="dxa"/>
                  <w:tcMar>
                    <w:top w:w="0" w:type="dxa"/>
                    <w:left w:w="108" w:type="dxa"/>
                    <w:bottom w:w="0" w:type="dxa"/>
                    <w:right w:w="108" w:type="dxa"/>
                  </w:tcMar>
                  <w:hideMark/>
                </w:tcPr>
                <w:p w:rsidR="00CD6226" w:rsidRPr="00CD6226" w:rsidRDefault="00CD6226" w:rsidP="00CD6226">
                  <w:pPr>
                    <w:pStyle w:val="cs80d9435b"/>
                  </w:pPr>
                  <w:r w:rsidRPr="00CD6226">
                    <w:rPr>
                      <w:rStyle w:val="csa16174ba9"/>
                      <w:rFonts w:ascii="Times New Roman" w:hAnsi="Times New Roman" w:cs="Times New Roman"/>
                      <w:sz w:val="24"/>
                    </w:rPr>
                    <w:t>д-р філософії Карпенко О.О.</w:t>
                  </w:r>
                </w:p>
                <w:p w:rsidR="00CD6226" w:rsidRPr="00CD6226" w:rsidRDefault="00CD6226" w:rsidP="00CD6226">
                  <w:pPr>
                    <w:pStyle w:val="cs80d9435b"/>
                  </w:pPr>
                  <w:r w:rsidRPr="00CD6226">
                    <w:rPr>
                      <w:rStyle w:val="csa16174ba9"/>
                      <w:rFonts w:ascii="Times New Roman" w:hAnsi="Times New Roman" w:cs="Times New Roman"/>
                      <w:sz w:val="24"/>
                    </w:rPr>
                    <w:t>Медичний центр «</w:t>
                  </w:r>
                  <w:proofErr w:type="spellStart"/>
                  <w:r w:rsidRPr="00CD6226">
                    <w:rPr>
                      <w:rStyle w:val="csa16174ba9"/>
                      <w:rFonts w:ascii="Times New Roman" w:hAnsi="Times New Roman" w:cs="Times New Roman"/>
                      <w:sz w:val="24"/>
                    </w:rPr>
                    <w:t>Ок!Клінік</w:t>
                  </w:r>
                  <w:proofErr w:type="spellEnd"/>
                  <w:r w:rsidRPr="00CD6226">
                    <w:rPr>
                      <w:rStyle w:val="csa16174ba9"/>
                      <w:rFonts w:ascii="Times New Roman" w:hAnsi="Times New Roman" w:cs="Times New Roman"/>
                      <w:sz w:val="24"/>
                    </w:rPr>
                    <w:t>+»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52 від 15.01.2026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подвійне сліпе, плацебо-контрольоване, </w:t>
            </w:r>
            <w:proofErr w:type="spellStart"/>
            <w:r w:rsidR="00FF1E02" w:rsidRPr="00CD6226">
              <w:t>подійно</w:t>
            </w:r>
            <w:proofErr w:type="spellEnd"/>
            <w:r w:rsidR="00FF1E02" w:rsidRPr="00CD6226">
              <w:t xml:space="preserve">-орієнтоване дослідження ІІІ фази з метою вивчення впливу </w:t>
            </w:r>
            <w:proofErr w:type="spellStart"/>
            <w:r w:rsidR="00FF1E02" w:rsidRPr="00CD6226">
              <w:t>орфоргліпрону</w:t>
            </w:r>
            <w:proofErr w:type="spellEnd"/>
            <w:r w:rsidR="00FF1E02" w:rsidRPr="00CD6226">
              <w:t xml:space="preserve">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w:t>
            </w:r>
            <w:r w:rsidRPr="00CD6226">
              <w:rPr>
                <w:color w:val="000000"/>
              </w:rPr>
              <w:t>»</w:t>
            </w:r>
            <w:r w:rsidR="00FF1E02" w:rsidRPr="00CD6226">
              <w:t>, J2A-MC-GZPW, версія з поправкою (а) від 26 вересня 2025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pPr>
            <w:r w:rsidRPr="00CD6226">
              <w:rPr>
                <w:color w:val="000000"/>
              </w:rPr>
              <w:t>«</w:t>
            </w:r>
            <w:r w:rsidR="00FF1E02" w:rsidRPr="00CD6226">
              <w:t>Елі Ліллі Восток СА</w:t>
            </w:r>
            <w:r w:rsidRPr="00CD6226">
              <w:rPr>
                <w:color w:val="000000"/>
              </w:rPr>
              <w:t>»</w:t>
            </w:r>
            <w:r w:rsidR="00FF1E02" w:rsidRPr="00CD6226">
              <w:t>, Швейцарія</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Елі Ліллі </w:t>
            </w:r>
            <w:proofErr w:type="spellStart"/>
            <w:r w:rsidRPr="00CD6226">
              <w:t>енд</w:t>
            </w:r>
            <w:proofErr w:type="spellEnd"/>
            <w:r w:rsidRPr="00CD6226">
              <w:t xml:space="preserve"> </w:t>
            </w:r>
            <w:proofErr w:type="spellStart"/>
            <w:r w:rsidRPr="00CD6226">
              <w:t>Компані</w:t>
            </w:r>
            <w:proofErr w:type="spellEnd"/>
            <w:r w:rsidRPr="00CD6226">
              <w:t xml:space="preserve">, США / </w:t>
            </w:r>
            <w:proofErr w:type="spellStart"/>
            <w:r w:rsidRPr="00CD6226">
              <w:t>Eli</w:t>
            </w:r>
            <w:proofErr w:type="spellEnd"/>
            <w:r w:rsidRPr="00CD6226">
              <w:t xml:space="preserve"> </w:t>
            </w:r>
            <w:proofErr w:type="spellStart"/>
            <w:r w:rsidRPr="00CD6226">
              <w:t>Lilly</w:t>
            </w:r>
            <w:proofErr w:type="spellEnd"/>
            <w:r w:rsidRPr="00CD6226">
              <w:t xml:space="preserve"> </w:t>
            </w:r>
            <w:proofErr w:type="spellStart"/>
            <w:r w:rsidRPr="00CD6226">
              <w:t>and</w:t>
            </w:r>
            <w:proofErr w:type="spellEnd"/>
            <w:r w:rsidRPr="00CD6226">
              <w:t xml:space="preserve"> </w:t>
            </w:r>
            <w:proofErr w:type="spellStart"/>
            <w:r w:rsidRPr="00CD6226">
              <w:t>Company</w:t>
            </w:r>
            <w:proofErr w:type="spellEnd"/>
            <w:r w:rsidRPr="00CD6226">
              <w:t>, USA</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10</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Включення додатковог</w:t>
            </w:r>
            <w:r w:rsidR="007E3958">
              <w:t>о місця проведення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CD6226" w:rsidRPr="00CD6226" w:rsidTr="007E3958">
              <w:tc>
                <w:tcPr>
                  <w:tcW w:w="590" w:type="dxa"/>
                  <w:tcMar>
                    <w:top w:w="0" w:type="dxa"/>
                    <w:left w:w="108" w:type="dxa"/>
                    <w:bottom w:w="0" w:type="dxa"/>
                    <w:right w:w="108" w:type="dxa"/>
                  </w:tcMar>
                  <w:hideMark/>
                </w:tcPr>
                <w:p w:rsidR="00CD6226" w:rsidRPr="00CD6226" w:rsidRDefault="00CD6226" w:rsidP="00CD6226">
                  <w:pPr>
                    <w:pStyle w:val="cs2e86d3a6"/>
                  </w:pPr>
                  <w:r w:rsidRPr="00CD6226">
                    <w:rPr>
                      <w:rStyle w:val="csa16174ba10"/>
                      <w:rFonts w:ascii="Times New Roman" w:hAnsi="Times New Roman" w:cs="Times New Roman"/>
                      <w:sz w:val="24"/>
                    </w:rPr>
                    <w:t>№ п/п</w:t>
                  </w:r>
                </w:p>
              </w:tc>
              <w:tc>
                <w:tcPr>
                  <w:tcW w:w="8951" w:type="dxa"/>
                  <w:tcMar>
                    <w:top w:w="0" w:type="dxa"/>
                    <w:left w:w="108" w:type="dxa"/>
                    <w:bottom w:w="0" w:type="dxa"/>
                    <w:right w:w="108" w:type="dxa"/>
                  </w:tcMar>
                  <w:hideMark/>
                </w:tcPr>
                <w:p w:rsidR="00CD6226" w:rsidRPr="00CD6226" w:rsidRDefault="00CD6226" w:rsidP="00CD6226">
                  <w:pPr>
                    <w:pStyle w:val="cs202b20ac"/>
                  </w:pPr>
                  <w:r w:rsidRPr="00CD6226">
                    <w:rPr>
                      <w:rStyle w:val="csa16174ba10"/>
                      <w:rFonts w:ascii="Times New Roman" w:hAnsi="Times New Roman" w:cs="Times New Roman"/>
                      <w:sz w:val="24"/>
                    </w:rPr>
                    <w:t>П.І.Б. відповідального дослідника</w:t>
                  </w:r>
                </w:p>
                <w:p w:rsidR="00CD6226" w:rsidRPr="00CD6226" w:rsidRDefault="00CD6226" w:rsidP="00CD6226">
                  <w:pPr>
                    <w:pStyle w:val="cs2e86d3a6"/>
                  </w:pPr>
                  <w:r w:rsidRPr="00CD6226">
                    <w:rPr>
                      <w:rStyle w:val="csa16174ba10"/>
                      <w:rFonts w:ascii="Times New Roman" w:hAnsi="Times New Roman" w:cs="Times New Roman"/>
                      <w:sz w:val="24"/>
                    </w:rPr>
                    <w:t>Назва місця проведення клінічного випробування</w:t>
                  </w:r>
                </w:p>
              </w:tc>
            </w:tr>
            <w:tr w:rsidR="00CD6226" w:rsidRPr="00CD6226" w:rsidTr="007E3958">
              <w:tc>
                <w:tcPr>
                  <w:tcW w:w="590" w:type="dxa"/>
                  <w:tcMar>
                    <w:top w:w="0" w:type="dxa"/>
                    <w:left w:w="108" w:type="dxa"/>
                    <w:bottom w:w="0" w:type="dxa"/>
                    <w:right w:w="108" w:type="dxa"/>
                  </w:tcMar>
                  <w:hideMark/>
                </w:tcPr>
                <w:p w:rsidR="00CD6226" w:rsidRPr="00CD6226" w:rsidRDefault="00CD6226" w:rsidP="007E3958">
                  <w:pPr>
                    <w:pStyle w:val="cs2e86d3a6"/>
                  </w:pPr>
                  <w:r w:rsidRPr="00CD6226">
                    <w:rPr>
                      <w:rStyle w:val="csa16174ba10"/>
                      <w:rFonts w:ascii="Times New Roman" w:hAnsi="Times New Roman" w:cs="Times New Roman"/>
                      <w:sz w:val="24"/>
                    </w:rPr>
                    <w:t>1.</w:t>
                  </w:r>
                </w:p>
              </w:tc>
              <w:tc>
                <w:tcPr>
                  <w:tcW w:w="8951" w:type="dxa"/>
                  <w:tcMar>
                    <w:top w:w="0" w:type="dxa"/>
                    <w:left w:w="108" w:type="dxa"/>
                    <w:bottom w:w="0" w:type="dxa"/>
                    <w:right w:w="108" w:type="dxa"/>
                  </w:tcMar>
                  <w:hideMark/>
                </w:tcPr>
                <w:p w:rsidR="00CD6226" w:rsidRPr="00CD6226" w:rsidRDefault="00CD6226" w:rsidP="00CD6226">
                  <w:pPr>
                    <w:pStyle w:val="csf06cd379"/>
                  </w:pPr>
                  <w:proofErr w:type="spellStart"/>
                  <w:r w:rsidRPr="00CD6226">
                    <w:rPr>
                      <w:rStyle w:val="csa16174ba10"/>
                      <w:rFonts w:ascii="Times New Roman" w:hAnsi="Times New Roman" w:cs="Times New Roman"/>
                      <w:sz w:val="24"/>
                    </w:rPr>
                    <w:t>д.м.н</w:t>
                  </w:r>
                  <w:proofErr w:type="spellEnd"/>
                  <w:r w:rsidRPr="00CD6226">
                    <w:rPr>
                      <w:rStyle w:val="csa16174ba10"/>
                      <w:rFonts w:ascii="Times New Roman" w:hAnsi="Times New Roman" w:cs="Times New Roman"/>
                      <w:sz w:val="24"/>
                    </w:rPr>
                    <w:t xml:space="preserve">., проф. </w:t>
                  </w:r>
                  <w:proofErr w:type="spellStart"/>
                  <w:r w:rsidRPr="00CD6226">
                    <w:rPr>
                      <w:rStyle w:val="csa16174ba10"/>
                      <w:rFonts w:ascii="Times New Roman" w:hAnsi="Times New Roman" w:cs="Times New Roman"/>
                      <w:sz w:val="24"/>
                    </w:rPr>
                    <w:t>Чопяк</w:t>
                  </w:r>
                  <w:proofErr w:type="spellEnd"/>
                  <w:r w:rsidRPr="00CD6226">
                    <w:rPr>
                      <w:rStyle w:val="csa16174ba10"/>
                      <w:rFonts w:ascii="Times New Roman" w:hAnsi="Times New Roman" w:cs="Times New Roman"/>
                      <w:sz w:val="24"/>
                    </w:rPr>
                    <w:t xml:space="preserve"> В.В.</w:t>
                  </w:r>
                </w:p>
                <w:p w:rsidR="00CD6226" w:rsidRPr="00CD6226" w:rsidRDefault="00CD6226" w:rsidP="00CD6226">
                  <w:pPr>
                    <w:pStyle w:val="cs80d9435b"/>
                  </w:pPr>
                  <w:r w:rsidRPr="00CD6226">
                    <w:rPr>
                      <w:rStyle w:val="csa16174ba10"/>
                      <w:rFonts w:ascii="Times New Roman" w:hAnsi="Times New Roman" w:cs="Times New Roman"/>
                      <w:sz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CD6226">
                    <w:rPr>
                      <w:rStyle w:val="csa16174ba10"/>
                      <w:rFonts w:ascii="Times New Roman" w:hAnsi="Times New Roman" w:cs="Times New Roman"/>
                      <w:sz w:val="24"/>
                    </w:rPr>
                    <w:t>хвороб</w:t>
                  </w:r>
                  <w:proofErr w:type="spellEnd"/>
                  <w:r w:rsidRPr="00CD6226">
                    <w:rPr>
                      <w:rStyle w:val="csa16174ba10"/>
                      <w:rFonts w:ascii="Times New Roman" w:hAnsi="Times New Roman" w:cs="Times New Roman"/>
                      <w:sz w:val="24"/>
                    </w:rPr>
                    <w:t xml:space="preserve">, ревматологічне відділення </w:t>
                  </w:r>
                  <w:proofErr w:type="spellStart"/>
                  <w:r w:rsidRPr="00CD6226">
                    <w:rPr>
                      <w:rStyle w:val="csa16174ba10"/>
                      <w:rFonts w:ascii="Times New Roman" w:hAnsi="Times New Roman" w:cs="Times New Roman"/>
                      <w:sz w:val="24"/>
                    </w:rPr>
                    <w:t>кампусу</w:t>
                  </w:r>
                  <w:proofErr w:type="spellEnd"/>
                  <w:r w:rsidRPr="00CD6226">
                    <w:rPr>
                      <w:rStyle w:val="csa16174ba10"/>
                      <w:rFonts w:ascii="Times New Roman" w:hAnsi="Times New Roman" w:cs="Times New Roman"/>
                      <w:sz w:val="24"/>
                    </w:rPr>
                    <w:t xml:space="preserve"> імені Мар’яна Панчишина, Державне некомерційне підприємство «Львівський національний медичний університет </w:t>
                  </w:r>
                  <w:r w:rsidR="00F11515" w:rsidRPr="00F11515">
                    <w:rPr>
                      <w:rStyle w:val="csa16174ba10"/>
                      <w:rFonts w:ascii="Times New Roman" w:hAnsi="Times New Roman" w:cs="Times New Roman"/>
                      <w:sz w:val="24"/>
                    </w:rPr>
                    <w:t xml:space="preserve">                 </w:t>
                  </w:r>
                  <w:r w:rsidR="00F11515" w:rsidRPr="006F31BF">
                    <w:rPr>
                      <w:rStyle w:val="csa16174ba10"/>
                      <w:rFonts w:ascii="Times New Roman" w:hAnsi="Times New Roman" w:cs="Times New Roman"/>
                      <w:sz w:val="24"/>
                    </w:rPr>
                    <w:t xml:space="preserve"> </w:t>
                  </w:r>
                  <w:r w:rsidRPr="00CD6226">
                    <w:rPr>
                      <w:rStyle w:val="csa16174ba10"/>
                      <w:rFonts w:ascii="Times New Roman" w:hAnsi="Times New Roman" w:cs="Times New Roman"/>
                      <w:sz w:val="24"/>
                    </w:rPr>
                    <w:t>імені Данила Галицького», кафедра клінічної імунології та алергології, м. Львів</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54 від 15.01.2026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3D1C55" w:rsidRDefault="00CD6226">
            <w:pPr>
              <w:jc w:val="both"/>
            </w:pPr>
            <w:r w:rsidRPr="00CD6226">
              <w:rPr>
                <w:color w:val="000000"/>
              </w:rPr>
              <w:t>«</w:t>
            </w:r>
            <w:proofErr w:type="spellStart"/>
            <w:r w:rsidR="00FF1E02" w:rsidRPr="00CD6226">
              <w:t>Рандомізоване</w:t>
            </w:r>
            <w:proofErr w:type="spellEnd"/>
            <w:r w:rsidR="00FF1E02" w:rsidRPr="00CD6226">
              <w:t xml:space="preserve">, подвійне сліпе, плацебо-контрольоване, </w:t>
            </w:r>
            <w:proofErr w:type="spellStart"/>
            <w:r w:rsidR="00FF1E02" w:rsidRPr="00CD6226">
              <w:t>багатоцентрове</w:t>
            </w:r>
            <w:proofErr w:type="spellEnd"/>
            <w:r w:rsidR="00FF1E02" w:rsidRPr="00CD6226">
              <w:t xml:space="preserve"> дослідження, що складається з двох частин, з безперервним переходом між частиною A (фаза 2) та частиною B (фаза 3) для оцінки ефективності та безпечності препарату BIIB059 в учасників з активним підгострим шкірним червоним вовчаком та (або) хронічним шкірним червоним вовчаком з системними проявами або без них, а також з </w:t>
            </w:r>
            <w:proofErr w:type="spellStart"/>
            <w:r w:rsidR="00FF1E02" w:rsidRPr="00CD6226">
              <w:t>рефрактерністю</w:t>
            </w:r>
            <w:proofErr w:type="spellEnd"/>
            <w:r w:rsidR="00FF1E02" w:rsidRPr="00CD6226">
              <w:t xml:space="preserve"> та (або) непереносимістю </w:t>
            </w:r>
            <w:proofErr w:type="spellStart"/>
            <w:r w:rsidR="00FF1E02" w:rsidRPr="00CD6226">
              <w:t>антималярійної</w:t>
            </w:r>
            <w:proofErr w:type="spellEnd"/>
            <w:r w:rsidR="00FF1E02" w:rsidRPr="00CD6226">
              <w:t xml:space="preserve"> терапії (AMETHYST)</w:t>
            </w:r>
            <w:r w:rsidRPr="00CD6226">
              <w:rPr>
                <w:color w:val="000000"/>
              </w:rPr>
              <w:t>»</w:t>
            </w:r>
            <w:r w:rsidR="00FF1E02" w:rsidRPr="00CD6226">
              <w:t>, 230LE301, версія 4.0 від 18 вересня 2024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Підприємство з 100% іноземною інвестицією</w:t>
            </w:r>
            <w:r w:rsidR="00CD6226" w:rsidRPr="00CD6226">
              <w:rPr>
                <w:color w:val="000000"/>
              </w:rPr>
              <w:t xml:space="preserve"> «</w:t>
            </w:r>
            <w:r w:rsidRPr="00CD6226">
              <w:t>АЙК’ЮВІА РДС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Biogen</w:t>
            </w:r>
            <w:proofErr w:type="spellEnd"/>
            <w:r w:rsidRPr="00CD6226">
              <w:t xml:space="preserve"> </w:t>
            </w:r>
            <w:proofErr w:type="spellStart"/>
            <w:r w:rsidRPr="00CD6226">
              <w:t>Idec</w:t>
            </w:r>
            <w:proofErr w:type="spellEnd"/>
            <w:r w:rsidRPr="00CD6226">
              <w:t xml:space="preserve"> </w:t>
            </w:r>
            <w:proofErr w:type="spellStart"/>
            <w:r w:rsidRPr="00CD6226">
              <w:t>Research</w:t>
            </w:r>
            <w:proofErr w:type="spellEnd"/>
            <w:r w:rsidRPr="00CD6226">
              <w:t xml:space="preserve"> </w:t>
            </w:r>
            <w:proofErr w:type="spellStart"/>
            <w:r w:rsidRPr="00CD6226">
              <w:t>Limited</w:t>
            </w:r>
            <w:proofErr w:type="spellEnd"/>
            <w:r w:rsidRPr="00CD6226">
              <w:t xml:space="preserve">, </w:t>
            </w:r>
            <w:proofErr w:type="spellStart"/>
            <w:r w:rsidRPr="00CD6226">
              <w:t>United</w:t>
            </w:r>
            <w:proofErr w:type="spellEnd"/>
            <w:r w:rsidRPr="00CD6226">
              <w:t xml:space="preserve"> </w:t>
            </w:r>
            <w:proofErr w:type="spellStart"/>
            <w:r w:rsidRPr="00CD6226">
              <w:t>Kingdom</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11</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7E3958" w:rsidRDefault="00CD6226" w:rsidP="007E3958">
            <w:pPr>
              <w:jc w:val="both"/>
              <w:rPr>
                <w:rFonts w:asciiTheme="minorHAnsi" w:hAnsiTheme="minorHAnsi"/>
                <w:sz w:val="22"/>
              </w:rPr>
            </w:pPr>
            <w:r w:rsidRPr="00CD6226">
              <w:t>Зміна відповідального дослідника; Зміна назви місця про</w:t>
            </w:r>
            <w:r w:rsidR="007E3958">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11"/>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11"/>
                      <w:rFonts w:ascii="Times New Roman" w:hAnsi="Times New Roman" w:cs="Times New Roman"/>
                      <w:sz w:val="24"/>
                    </w:rPr>
                    <w:t>СТАЛО</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5e98e93011"/>
                      <w:rFonts w:ascii="Times New Roman" w:hAnsi="Times New Roman" w:cs="Times New Roman"/>
                      <w:b w:val="0"/>
                      <w:sz w:val="24"/>
                    </w:rPr>
                    <w:t>к.м.н</w:t>
                  </w:r>
                  <w:proofErr w:type="spellEnd"/>
                  <w:r w:rsidRPr="00CD6226">
                    <w:rPr>
                      <w:rStyle w:val="cs5e98e93011"/>
                      <w:rFonts w:ascii="Times New Roman" w:hAnsi="Times New Roman" w:cs="Times New Roman"/>
                      <w:b w:val="0"/>
                      <w:sz w:val="24"/>
                    </w:rPr>
                    <w:t>. Остапенко Ю.В.</w:t>
                  </w:r>
                </w:p>
                <w:p w:rsidR="00CD6226" w:rsidRPr="00CD6226" w:rsidRDefault="00CD6226" w:rsidP="00CD6226">
                  <w:pPr>
                    <w:pStyle w:val="cs80d9435b"/>
                  </w:pPr>
                  <w:r w:rsidRPr="00CD6226">
                    <w:rPr>
                      <w:rStyle w:val="csa16174ba11"/>
                      <w:rFonts w:ascii="Times New Roman" w:hAnsi="Times New Roman" w:cs="Times New Roman"/>
                      <w:sz w:val="24"/>
                    </w:rPr>
                    <w:t>Державне некомерційне підприємство «Національний інститут раку»,</w:t>
                  </w:r>
                  <w:r w:rsidRPr="00CD6226">
                    <w:rPr>
                      <w:rStyle w:val="cs5e98e93011"/>
                      <w:rFonts w:ascii="Times New Roman" w:hAnsi="Times New Roman" w:cs="Times New Roman"/>
                      <w:b w:val="0"/>
                      <w:sz w:val="24"/>
                    </w:rPr>
                    <w:t xml:space="preserve"> відділення </w:t>
                  </w:r>
                  <w:proofErr w:type="spellStart"/>
                  <w:r w:rsidRPr="00CD6226">
                    <w:rPr>
                      <w:rStyle w:val="cs5e98e93011"/>
                      <w:rFonts w:ascii="Times New Roman" w:hAnsi="Times New Roman" w:cs="Times New Roman"/>
                      <w:b w:val="0"/>
                      <w:sz w:val="24"/>
                    </w:rPr>
                    <w:t>малоінвазивної</w:t>
                  </w:r>
                  <w:proofErr w:type="spellEnd"/>
                  <w:r w:rsidRPr="00CD6226">
                    <w:rPr>
                      <w:rStyle w:val="cs5e98e93011"/>
                      <w:rFonts w:ascii="Times New Roman" w:hAnsi="Times New Roman" w:cs="Times New Roman"/>
                      <w:b w:val="0"/>
                      <w:sz w:val="24"/>
                    </w:rPr>
                    <w:t xml:space="preserve"> та ендоскопічної хірургії, інтервенційної радіології</w:t>
                  </w:r>
                  <w:r w:rsidRPr="00CD6226">
                    <w:rPr>
                      <w:rStyle w:val="csa16174ba11"/>
                      <w:rFonts w:ascii="Times New Roman" w:hAnsi="Times New Roman" w:cs="Times New Roman"/>
                      <w:sz w:val="24"/>
                    </w:rPr>
                    <w:t>, м. Київ</w:t>
                  </w:r>
                </w:p>
              </w:tc>
              <w:tc>
                <w:tcPr>
                  <w:tcW w:w="4771" w:type="dxa"/>
                  <w:tcMar>
                    <w:top w:w="0" w:type="dxa"/>
                    <w:left w:w="108" w:type="dxa"/>
                    <w:bottom w:w="0" w:type="dxa"/>
                    <w:right w:w="108" w:type="dxa"/>
                  </w:tcMar>
                  <w:hideMark/>
                </w:tcPr>
                <w:p w:rsidR="00CD6226" w:rsidRPr="00CD6226" w:rsidRDefault="00CD6226" w:rsidP="00CD6226">
                  <w:pPr>
                    <w:pStyle w:val="cs80d9435b"/>
                  </w:pPr>
                  <w:r w:rsidRPr="00CD6226">
                    <w:rPr>
                      <w:rStyle w:val="cs5e98e93011"/>
                      <w:rFonts w:ascii="Times New Roman" w:hAnsi="Times New Roman" w:cs="Times New Roman"/>
                      <w:b w:val="0"/>
                      <w:sz w:val="24"/>
                    </w:rPr>
                    <w:t xml:space="preserve">лікар </w:t>
                  </w:r>
                  <w:proofErr w:type="spellStart"/>
                  <w:r w:rsidRPr="00CD6226">
                    <w:rPr>
                      <w:rStyle w:val="cs5e98e93011"/>
                      <w:rFonts w:ascii="Times New Roman" w:hAnsi="Times New Roman" w:cs="Times New Roman"/>
                      <w:b w:val="0"/>
                      <w:sz w:val="24"/>
                    </w:rPr>
                    <w:t>Пацко</w:t>
                  </w:r>
                  <w:proofErr w:type="spellEnd"/>
                  <w:r w:rsidRPr="00CD6226">
                    <w:rPr>
                      <w:rStyle w:val="cs5e98e93011"/>
                      <w:rFonts w:ascii="Times New Roman" w:hAnsi="Times New Roman" w:cs="Times New Roman"/>
                      <w:b w:val="0"/>
                      <w:sz w:val="24"/>
                    </w:rPr>
                    <w:t xml:space="preserve"> В.В.</w:t>
                  </w:r>
                </w:p>
                <w:p w:rsidR="00CD6226" w:rsidRPr="00CD6226" w:rsidRDefault="00CD6226" w:rsidP="00CD6226">
                  <w:pPr>
                    <w:pStyle w:val="cs80d9435b"/>
                  </w:pPr>
                  <w:r w:rsidRPr="00CD6226">
                    <w:rPr>
                      <w:rStyle w:val="csa16174ba11"/>
                      <w:rFonts w:ascii="Times New Roman" w:hAnsi="Times New Roman" w:cs="Times New Roman"/>
                      <w:sz w:val="24"/>
                    </w:rPr>
                    <w:t>Державне некомерційне підприємство «Національний інститут раку»,</w:t>
                  </w:r>
                  <w:r w:rsidRPr="00CD6226">
                    <w:rPr>
                      <w:rStyle w:val="cs5e98e93011"/>
                      <w:rFonts w:ascii="Times New Roman" w:hAnsi="Times New Roman" w:cs="Times New Roman"/>
                      <w:b w:val="0"/>
                      <w:sz w:val="24"/>
                    </w:rPr>
                    <w:t xml:space="preserve"> відділення клінічної онкології</w:t>
                  </w:r>
                  <w:r w:rsidRPr="00CD6226">
                    <w:rPr>
                      <w:rStyle w:val="csa16174ba11"/>
                      <w:rFonts w:ascii="Times New Roman" w:hAnsi="Times New Roman" w:cs="Times New Roman"/>
                      <w:sz w:val="24"/>
                    </w:rPr>
                    <w:t>, м. Київ</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1388 від 08.11.2017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відкрите, </w:t>
            </w:r>
            <w:proofErr w:type="spellStart"/>
            <w:r w:rsidR="00FF1E02" w:rsidRPr="00CD6226">
              <w:t>багатоцентрове</w:t>
            </w:r>
            <w:proofErr w:type="spellEnd"/>
            <w:r w:rsidR="00FF1E02" w:rsidRPr="00CD6226">
              <w:t xml:space="preserve"> дослідження III фази </w:t>
            </w:r>
            <w:proofErr w:type="spellStart"/>
            <w:r w:rsidR="00FF1E02" w:rsidRPr="00CD6226">
              <w:t>Дурвалумабу</w:t>
            </w:r>
            <w:proofErr w:type="spellEnd"/>
            <w:r w:rsidR="00FF1E02" w:rsidRPr="00CD6226">
              <w:t xml:space="preserve"> та </w:t>
            </w:r>
            <w:proofErr w:type="spellStart"/>
            <w:r w:rsidR="00FF1E02" w:rsidRPr="00CD6226">
              <w:t>Тремелімумабу</w:t>
            </w:r>
            <w:proofErr w:type="spellEnd"/>
            <w:r w:rsidR="00FF1E02" w:rsidRPr="00CD6226">
              <w:t xml:space="preserve"> в якості першої лінії лікування пацієнтів з поширеним </w:t>
            </w:r>
            <w:proofErr w:type="spellStart"/>
            <w:r w:rsidR="00FF1E02" w:rsidRPr="00CD6226">
              <w:t>гепатоцелюлярним</w:t>
            </w:r>
            <w:proofErr w:type="spellEnd"/>
            <w:r w:rsidR="00FF1E02" w:rsidRPr="00CD6226">
              <w:t xml:space="preserve"> раком (HIMALAYA)</w:t>
            </w:r>
            <w:r w:rsidRPr="00CD6226">
              <w:rPr>
                <w:color w:val="000000"/>
              </w:rPr>
              <w:t>»</w:t>
            </w:r>
            <w:r w:rsidR="00FF1E02" w:rsidRPr="00CD6226">
              <w:t xml:space="preserve">, D419CC00002, версія 9.0 від 24 квітня 2025 року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w:t>
            </w:r>
            <w:proofErr w:type="spellStart"/>
            <w:r w:rsidRPr="00CD6226">
              <w:t>Sweden</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12</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640869" w:rsidRDefault="00CD6226" w:rsidP="00640869">
            <w:pPr>
              <w:jc w:val="both"/>
              <w:rPr>
                <w:rFonts w:asciiTheme="minorHAnsi" w:hAnsiTheme="minorHAnsi"/>
                <w:sz w:val="22"/>
              </w:rPr>
            </w:pPr>
            <w:r w:rsidRPr="00CD6226">
              <w:t xml:space="preserve">Додаток №5, Локальна версія номер 5.0 українською мовою, дата версії 10 грудня 2025 року, на основі </w:t>
            </w:r>
            <w:proofErr w:type="spellStart"/>
            <w:r w:rsidRPr="00CD6226">
              <w:t>Мастер</w:t>
            </w:r>
            <w:proofErr w:type="spellEnd"/>
            <w:r w:rsidRPr="00CD6226">
              <w:t xml:space="preserve"> версії від 23 жовтня 2025 року до Інформації та форми згоди для дорослих учасників дослідження, локальна версія номер 4.1 для України українською мовою, дата версії 08 квітня 2022 року, на основі </w:t>
            </w:r>
            <w:proofErr w:type="spellStart"/>
            <w:r w:rsidRPr="00CD6226">
              <w:t>Mастер</w:t>
            </w:r>
            <w:proofErr w:type="spellEnd"/>
            <w:r w:rsidRPr="00CD6226">
              <w:t xml:space="preserve"> версії номер 5.0 від 24 липня 2018 року; </w:t>
            </w:r>
            <w:r w:rsidR="007E3958">
              <w:t xml:space="preserve">                      </w:t>
            </w:r>
            <w:r w:rsidRPr="00CD6226">
              <w:t>Зміна відповідального дослідника; Зміна назви місця про</w:t>
            </w:r>
            <w:r w:rsidR="00640869">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12"/>
                      <w:rFonts w:ascii="Times New Roman" w:hAnsi="Times New Roman" w:cs="Times New Roman"/>
                      <w:sz w:val="24"/>
                    </w:rPr>
                    <w:t>СТАЛО</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5e98e93012"/>
                      <w:rFonts w:ascii="Times New Roman" w:hAnsi="Times New Roman" w:cs="Times New Roman"/>
                      <w:b w:val="0"/>
                      <w:sz w:val="24"/>
                    </w:rPr>
                    <w:t>к.м.н</w:t>
                  </w:r>
                  <w:proofErr w:type="spellEnd"/>
                  <w:r w:rsidRPr="00CD6226">
                    <w:rPr>
                      <w:rStyle w:val="cs5e98e93012"/>
                      <w:rFonts w:ascii="Times New Roman" w:hAnsi="Times New Roman" w:cs="Times New Roman"/>
                      <w:b w:val="0"/>
                      <w:sz w:val="24"/>
                    </w:rPr>
                    <w:t>. Остапенко Ю.В.</w:t>
                  </w:r>
                </w:p>
                <w:p w:rsidR="00CD6226" w:rsidRPr="00CD6226" w:rsidRDefault="00CD6226" w:rsidP="00CD6226">
                  <w:pPr>
                    <w:pStyle w:val="cs80d9435b"/>
                  </w:pPr>
                  <w:r w:rsidRPr="00CD6226">
                    <w:rPr>
                      <w:rStyle w:val="csa16174ba12"/>
                      <w:rFonts w:ascii="Times New Roman" w:hAnsi="Times New Roman" w:cs="Times New Roman"/>
                      <w:sz w:val="24"/>
                    </w:rPr>
                    <w:t xml:space="preserve">Державне некомерційне підприємство «Національний інститут раку», </w:t>
                  </w:r>
                  <w:r w:rsidRPr="00CD6226">
                    <w:rPr>
                      <w:rStyle w:val="cs5e98e93012"/>
                      <w:rFonts w:ascii="Times New Roman" w:hAnsi="Times New Roman" w:cs="Times New Roman"/>
                      <w:b w:val="0"/>
                      <w:sz w:val="24"/>
                    </w:rPr>
                    <w:t xml:space="preserve">відділення </w:t>
                  </w:r>
                  <w:proofErr w:type="spellStart"/>
                  <w:r w:rsidRPr="00CD6226">
                    <w:rPr>
                      <w:rStyle w:val="cs5e98e93012"/>
                      <w:rFonts w:ascii="Times New Roman" w:hAnsi="Times New Roman" w:cs="Times New Roman"/>
                      <w:b w:val="0"/>
                      <w:sz w:val="24"/>
                    </w:rPr>
                    <w:t>малоінвазивної</w:t>
                  </w:r>
                  <w:proofErr w:type="spellEnd"/>
                  <w:r w:rsidRPr="00CD6226">
                    <w:rPr>
                      <w:rStyle w:val="cs5e98e93012"/>
                      <w:rFonts w:ascii="Times New Roman" w:hAnsi="Times New Roman" w:cs="Times New Roman"/>
                      <w:b w:val="0"/>
                      <w:sz w:val="24"/>
                    </w:rPr>
                    <w:t xml:space="preserve"> та ендоскопічної хірургії, інтервенційної радіології</w:t>
                  </w:r>
                  <w:r w:rsidRPr="00CD6226">
                    <w:rPr>
                      <w:rStyle w:val="csa16174ba12"/>
                      <w:rFonts w:ascii="Times New Roman" w:hAnsi="Times New Roman" w:cs="Times New Roman"/>
                      <w:sz w:val="24"/>
                    </w:rPr>
                    <w:t>, м. Київ</w:t>
                  </w:r>
                </w:p>
              </w:tc>
              <w:tc>
                <w:tcPr>
                  <w:tcW w:w="4771" w:type="dxa"/>
                  <w:tcMar>
                    <w:top w:w="0" w:type="dxa"/>
                    <w:left w:w="108" w:type="dxa"/>
                    <w:bottom w:w="0" w:type="dxa"/>
                    <w:right w:w="108" w:type="dxa"/>
                  </w:tcMar>
                  <w:hideMark/>
                </w:tcPr>
                <w:p w:rsidR="00CD6226" w:rsidRPr="00CD6226" w:rsidRDefault="00CD6226" w:rsidP="00CD6226">
                  <w:pPr>
                    <w:pStyle w:val="cs80d9435b"/>
                  </w:pPr>
                  <w:r w:rsidRPr="00CD6226">
                    <w:rPr>
                      <w:rStyle w:val="cs5e98e93012"/>
                      <w:rFonts w:ascii="Times New Roman" w:hAnsi="Times New Roman" w:cs="Times New Roman"/>
                      <w:b w:val="0"/>
                      <w:sz w:val="24"/>
                    </w:rPr>
                    <w:t xml:space="preserve">лікар </w:t>
                  </w:r>
                  <w:proofErr w:type="spellStart"/>
                  <w:r w:rsidRPr="00CD6226">
                    <w:rPr>
                      <w:rStyle w:val="cs5e98e93012"/>
                      <w:rFonts w:ascii="Times New Roman" w:hAnsi="Times New Roman" w:cs="Times New Roman"/>
                      <w:b w:val="0"/>
                      <w:sz w:val="24"/>
                    </w:rPr>
                    <w:t>Пацко</w:t>
                  </w:r>
                  <w:proofErr w:type="spellEnd"/>
                  <w:r w:rsidRPr="00CD6226">
                    <w:rPr>
                      <w:rStyle w:val="cs5e98e93012"/>
                      <w:rFonts w:ascii="Times New Roman" w:hAnsi="Times New Roman" w:cs="Times New Roman"/>
                      <w:b w:val="0"/>
                      <w:sz w:val="24"/>
                    </w:rPr>
                    <w:t xml:space="preserve"> В.В.</w:t>
                  </w:r>
                </w:p>
                <w:p w:rsidR="00CD6226" w:rsidRPr="00CD6226" w:rsidRDefault="00CD6226" w:rsidP="00CD6226">
                  <w:pPr>
                    <w:pStyle w:val="cs80d9435b"/>
                  </w:pPr>
                  <w:r w:rsidRPr="00CD6226">
                    <w:rPr>
                      <w:rStyle w:val="csa16174ba12"/>
                      <w:rFonts w:ascii="Times New Roman" w:hAnsi="Times New Roman" w:cs="Times New Roman"/>
                      <w:sz w:val="24"/>
                    </w:rPr>
                    <w:t xml:space="preserve">Державне некомерційне підприємство «Національний інститут раку», </w:t>
                  </w:r>
                  <w:r w:rsidRPr="00CD6226">
                    <w:rPr>
                      <w:rStyle w:val="cs5e98e93012"/>
                      <w:rFonts w:ascii="Times New Roman" w:hAnsi="Times New Roman" w:cs="Times New Roman"/>
                      <w:b w:val="0"/>
                      <w:sz w:val="24"/>
                    </w:rPr>
                    <w:t>відділення клінічної онкології</w:t>
                  </w:r>
                  <w:r w:rsidRPr="00CD6226">
                    <w:rPr>
                      <w:rStyle w:val="csa16174ba12"/>
                      <w:rFonts w:ascii="Times New Roman" w:hAnsi="Times New Roman" w:cs="Times New Roman"/>
                      <w:sz w:val="24"/>
                    </w:rPr>
                    <w:t>, м. Київ</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897 від 04.08.2017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r w:rsidR="00FF1E02" w:rsidRPr="00CD6226">
              <w:t xml:space="preserve">Відкрите, </w:t>
            </w:r>
            <w:proofErr w:type="spellStart"/>
            <w:r w:rsidR="00FF1E02" w:rsidRPr="00CD6226">
              <w:t>рандомізоване</w:t>
            </w:r>
            <w:proofErr w:type="spellEnd"/>
            <w:r w:rsidR="00FF1E02" w:rsidRPr="00CD6226">
              <w:t xml:space="preserve">, порівнювальне, </w:t>
            </w:r>
            <w:proofErr w:type="spellStart"/>
            <w:r w:rsidR="00FF1E02" w:rsidRPr="00CD6226">
              <w:t>багатоцентрове</w:t>
            </w:r>
            <w:proofErr w:type="spellEnd"/>
            <w:r w:rsidR="00FF1E02" w:rsidRPr="00CD6226">
              <w:t xml:space="preserve"> клінічне дослідження фази 3 оцінки ефективності та безпеки </w:t>
            </w:r>
            <w:proofErr w:type="spellStart"/>
            <w:r w:rsidR="00FF1E02" w:rsidRPr="00CD6226">
              <w:t>Саволітінібу</w:t>
            </w:r>
            <w:proofErr w:type="spellEnd"/>
            <w:r w:rsidR="00FF1E02" w:rsidRPr="00CD6226">
              <w:t xml:space="preserve"> в порівнянні з </w:t>
            </w:r>
            <w:proofErr w:type="spellStart"/>
            <w:r w:rsidR="00FF1E02" w:rsidRPr="00CD6226">
              <w:t>Сунітінібом</w:t>
            </w:r>
            <w:proofErr w:type="spellEnd"/>
            <w:r w:rsidR="00FF1E02" w:rsidRPr="00CD6226">
              <w:t xml:space="preserve"> у пацієнтів з </w:t>
            </w:r>
            <w:r w:rsidR="00640869">
              <w:t xml:space="preserve">                        </w:t>
            </w:r>
            <w:r w:rsidR="00FF1E02" w:rsidRPr="00CD6226">
              <w:t xml:space="preserve">МЕТ-позитивною, неоперабельною та локально-поширеною, або метастатичною папілярною </w:t>
            </w:r>
            <w:proofErr w:type="spellStart"/>
            <w:r w:rsidR="00FF1E02" w:rsidRPr="00CD6226">
              <w:t>нирково</w:t>
            </w:r>
            <w:proofErr w:type="spellEnd"/>
            <w:r w:rsidR="00FF1E02" w:rsidRPr="00CD6226">
              <w:t>-клітинною карциномою (</w:t>
            </w:r>
            <w:proofErr w:type="spellStart"/>
            <w:r w:rsidR="00FF1E02" w:rsidRPr="00CD6226">
              <w:t>пНКР</w:t>
            </w:r>
            <w:proofErr w:type="spellEnd"/>
            <w:r w:rsidR="00FF1E02" w:rsidRPr="00CD6226">
              <w:t>)</w:t>
            </w:r>
            <w:r w:rsidRPr="00CD6226">
              <w:rPr>
                <w:color w:val="000000"/>
              </w:rPr>
              <w:t>»</w:t>
            </w:r>
            <w:r w:rsidR="00FF1E02" w:rsidRPr="00CD6226">
              <w:t>, D5082C00003, версія 6.0 від 19 грудня 2018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w:t>
            </w:r>
            <w:proofErr w:type="spellStart"/>
            <w:r w:rsidRPr="00CD6226">
              <w:t>Sweden</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13</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45518" w:rsidRPr="00CD6226" w:rsidTr="006B7403">
        <w:trPr>
          <w:trHeight w:val="675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rsidP="006B7403">
            <w:pPr>
              <w:jc w:val="both"/>
              <w:rPr>
                <w:rFonts w:asciiTheme="minorHAnsi" w:hAnsiTheme="minorHAnsi"/>
                <w:sz w:val="22"/>
              </w:rPr>
            </w:pPr>
            <w:r w:rsidRPr="00CD6226">
              <w:t xml:space="preserve">Додаткові матеріали для пацієнтів: Опитувальник з контролю астми ACQ7, скріншоти, від 2005 року українською мовою; CLI05993AA9-01 (TRECONY) </w:t>
            </w:r>
            <w:proofErr w:type="spellStart"/>
            <w:r w:rsidRPr="00CD6226">
              <w:t>Chiesi</w:t>
            </w:r>
            <w:proofErr w:type="spellEnd"/>
            <w:r w:rsidRPr="00CD6226">
              <w:t xml:space="preserve">, скріншоти основного застосунку, версія 1.0 від 26 січня 2026 р., українською мовою для України; CLI05993AA9-01 Етикетка на телефон, версія 1.0 від 22 грудня 2025 р.; Скріншоти опитування щодо електронних етикеток, </w:t>
            </w:r>
            <w:proofErr w:type="spellStart"/>
            <w:r w:rsidRPr="00CD6226">
              <w:t>Elabel</w:t>
            </w:r>
            <w:proofErr w:type="spellEnd"/>
            <w:r w:rsidRPr="00CD6226">
              <w:t xml:space="preserve"> </w:t>
            </w:r>
            <w:proofErr w:type="spellStart"/>
            <w:r w:rsidRPr="00CD6226">
              <w:t>Survey</w:t>
            </w:r>
            <w:proofErr w:type="spellEnd"/>
            <w:r w:rsidRPr="00CD6226">
              <w:t>, 1.0 від 26 січня 2026 р., українською мовою для України; Скріншоти опитувальника Вечірній щоденник, версія 1.0 від 27 січня 2026 р., українською мовою для України; Скріншоти опитувальника Вечірній щоденник, для візитів 1-2 (V1-V2), версія 1.0 від 27 січня 2026 р., українською мовою для України; Скріншоти опитувальника Вечірній щоденник, для візитів 2-3 (V2-V3), версія 1.0 від 27 січня 2026 р., українською мовою для України; Скріншоти опитувальника Вечірній щоденник, для візитів 3-4 (V3-V4), версія 1.0 від 27 січня 2026 р., українською мовою для України; Скріншоти опитувальника Вечірній щоденник, для візитів 4-5 (V4-V5), версія 1.0 від 27 січня 2026 р., українською мовою для України; Скріншоти опитувальника Вечірній щоденник, для візитів 5-6 (V5-V6), версія 1.0 від 27 січня 2026 р., українською мовою для України; Скріншоти опитувальника Вечірній щоденник, для візитів 6-7 (V6-V7), версія 1.0 від 27 січня 2026 р., українською мовою для України; Скріншоти опитувальника Ранковий щоденник, версія 1.0 від 27 січня 2026 р., українською мовою для України; Скріншоти опитувальника Ранковий щоденник, для візитів 1-2 (V1-V2), версія 1.0 від 27 січня 2026 р., українською мовою для України; Скріншоти опитувальника Ранковий щоденник, для візитів 2-3 (V2-V3), версія 1.0 від 27 січня 2026 р., українською мовою для України; Скріншоти опитувальника Ранковий щоденник, для візитів 3-4 (V3-V4), версія 1.0 від 27 січня 2026 р., українською мовою для України; Скріншоти опитувальника Ранковий щоденник, для візитів 4-5 (V4-V5), версія 1.0 від 27 січня 2026 р., українською мовою для України; Скріншоти опитувальника Ранковий щоденник, для візитів 5-6 (V5-V6), версія 1.0 від 27 січня 2026 р., українською мовою для України; Скріншоти опитувальника Ранковий щоденник, для візитів 6-7 (V6-V7), версія 1.0 від 27 січня 2026 р.,</w:t>
            </w:r>
          </w:p>
        </w:tc>
      </w:tr>
    </w:tbl>
    <w:p w:rsidR="006B7403" w:rsidRDefault="006B7403">
      <w:r>
        <w:br w:type="page"/>
      </w:r>
    </w:p>
    <w:p w:rsidR="006B7403" w:rsidRDefault="006B7403">
      <w:r>
        <w:lastRenderedPageBreak/>
        <w:t xml:space="preserve">                                                                                                         2                                                                           продовження додатка 13</w:t>
      </w:r>
    </w:p>
    <w:tbl>
      <w:tblPr>
        <w:tblStyle w:val="af1"/>
        <w:tblW w:w="13462" w:type="dxa"/>
        <w:tblInd w:w="0" w:type="dxa"/>
        <w:tblLayout w:type="fixed"/>
        <w:tblLook w:val="04A0" w:firstRow="1" w:lastRow="0" w:firstColumn="1" w:lastColumn="0" w:noHBand="0" w:noVBand="1"/>
      </w:tblPr>
      <w:tblGrid>
        <w:gridCol w:w="3682"/>
        <w:gridCol w:w="9780"/>
      </w:tblGrid>
      <w:tr w:rsidR="006B7403" w:rsidRPr="00CD6226" w:rsidTr="006B7403">
        <w:trPr>
          <w:trHeight w:val="531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6B7403" w:rsidRPr="00CD6226" w:rsidRDefault="006B7403" w:rsidP="006B7403">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6B7403" w:rsidRPr="00CD6226" w:rsidRDefault="006B7403" w:rsidP="006B7403">
            <w:pPr>
              <w:jc w:val="both"/>
            </w:pPr>
            <w:r w:rsidRPr="00CD6226">
              <w:t xml:space="preserve"> українською мовою для України; Скріншоти опитувальника Початок вимірювання пікової швидкості видиху (ПШВ), версія 1.0 від 05 січня 2026 р., українською мовою для України; Скріншоти опитувальника про рівень задоволеності учасників дослідження, версія 1.0 від </w:t>
            </w:r>
            <w:r>
              <w:t xml:space="preserve">                 </w:t>
            </w:r>
            <w:r w:rsidRPr="00CD6226">
              <w:t xml:space="preserve">27 січня 2026 р., українською мовою для України; Листівка для залучення пацієнтів, швидкий Факт №2, версія 1.0 від 27 січня 2026 р., українською мовою для України; Листівка для залучення пацієнтів, швидкий Факт №3, версія 1.0 від 27 січня 2026 р., українською мовою для України; CLI05993AA9-01 Лист-подяка пацієнту у дослідженні TRECONY, версія 1.0 від 05 січня 2026 р., українською мовою для України; Нагадування про візит, </w:t>
            </w:r>
            <w:proofErr w:type="spellStart"/>
            <w:r w:rsidRPr="00CD6226">
              <w:t>скринінговий</w:t>
            </w:r>
            <w:proofErr w:type="spellEnd"/>
            <w:r w:rsidRPr="00CD6226">
              <w:t xml:space="preserve"> візит, версія 1.0 від 05 січня 2026 р., українською мовою для України; Нагадування про візит, Візит 2, версія 1.0 від 05 січня 2026 р., українською мовою для України; Нагадування про візит, Візит 3, версія 1.0 від 05 січня 2026 р., українською мовою для України; Нагадування про візит, Візит 4, версія 1.0 від 05 січня 2026 р., українською мовою для України; Нагадування про візит, Візит 5, версія 1.0 від 05 січня 2026 р., українською мовою для України; Нагадування про візит, Візит 6, версія 1.0 від 05 січня 2026 р., українською мовою для України; Нагадування про візит, Візит 7, версія 1.0 від 05 січня 2026 р., українською мовою для України; CLI05993AA9-01 Лист-привітання, версія 1.0 від 05 січня 2026 р., українською мовою для України; Скріншоти Сценарію для Навчання пацієнтів, Перевірка належної якості, версія 1.0 від 05 січня 2026 р., українською мовою для України </w:t>
            </w:r>
          </w:p>
        </w:tc>
      </w:tr>
      <w:tr w:rsidR="00C45518" w:rsidRPr="00CD6226" w:rsidTr="006B7403">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3D1C55" w:rsidRDefault="00FF1E02">
            <w:pPr>
              <w:rPr>
                <w:szCs w:val="24"/>
              </w:rPr>
            </w:pPr>
            <w:r w:rsidRPr="003D1C55">
              <w:rPr>
                <w:szCs w:val="24"/>
              </w:rPr>
              <w:t xml:space="preserve">Номер та дата наказу МОЗ </w:t>
            </w:r>
            <w:r w:rsidRPr="00CD6226">
              <w:rPr>
                <w:szCs w:val="24"/>
              </w:rPr>
              <w:t>про</w:t>
            </w:r>
            <w:r w:rsidRPr="003D1C55">
              <w:rPr>
                <w:szCs w:val="24"/>
              </w:rPr>
              <w:t xml:space="preserve"> </w:t>
            </w:r>
            <w:r w:rsidRPr="00CD6226">
              <w:rPr>
                <w:szCs w:val="24"/>
              </w:rPr>
              <w:t>проведення</w:t>
            </w:r>
            <w:r w:rsidRPr="003D1C55">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51 від 15.01.2026 </w:t>
            </w:r>
          </w:p>
        </w:tc>
      </w:tr>
      <w:tr w:rsidR="00C45518" w:rsidRPr="00CD6226" w:rsidTr="006B7403">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3D1C55" w:rsidRDefault="00FF1E02">
            <w:pPr>
              <w:rPr>
                <w:szCs w:val="24"/>
              </w:rPr>
            </w:pPr>
            <w:r w:rsidRPr="003D1C55">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3D1C55" w:rsidRDefault="00CD6226">
            <w:pPr>
              <w:jc w:val="both"/>
            </w:pPr>
            <w:r w:rsidRPr="00CD6226">
              <w:rPr>
                <w:color w:val="000000"/>
              </w:rPr>
              <w:t>«</w:t>
            </w:r>
            <w:r w:rsidR="00FF1E02" w:rsidRPr="00CD6226">
              <w:t xml:space="preserve">Фаза ІІ, Міжнародне, </w:t>
            </w:r>
            <w:proofErr w:type="spellStart"/>
            <w:r w:rsidR="00FF1E02" w:rsidRPr="00CD6226">
              <w:t>багатоцентрове</w:t>
            </w:r>
            <w:proofErr w:type="spellEnd"/>
            <w:r w:rsidR="00FF1E02" w:rsidRPr="00CD6226">
              <w:t xml:space="preserve">, подвійне сліпе, </w:t>
            </w:r>
            <w:proofErr w:type="spellStart"/>
            <w:r w:rsidR="00FF1E02" w:rsidRPr="00CD6226">
              <w:t>рандомізоване</w:t>
            </w:r>
            <w:proofErr w:type="spellEnd"/>
            <w:r w:rsidR="00FF1E02" w:rsidRPr="00CD6226">
              <w:t xml:space="preserve">, контрольоване активним препаратом, </w:t>
            </w:r>
            <w:proofErr w:type="spellStart"/>
            <w:r w:rsidR="00FF1E02" w:rsidRPr="00CD6226">
              <w:t>трьохетапне</w:t>
            </w:r>
            <w:proofErr w:type="spellEnd"/>
            <w:r w:rsidR="00FF1E02" w:rsidRPr="00CD6226">
              <w:t xml:space="preserve"> перехресне дослідження для оцінки терапевтичної еквівалентності дозованого аерозольного інгалятора CHF5993 з дозами 100/6/12,5 </w:t>
            </w:r>
            <w:proofErr w:type="spellStart"/>
            <w:r w:rsidR="00FF1E02" w:rsidRPr="00CD6226">
              <w:t>мкг</w:t>
            </w:r>
            <w:proofErr w:type="spellEnd"/>
            <w:r w:rsidR="00FF1E02" w:rsidRPr="00CD6226">
              <w:t xml:space="preserve"> HFA-152А у порівнянні з дозованим аерозольним інгалятором CHF5993 з дозами 100/6/12,5 </w:t>
            </w:r>
            <w:proofErr w:type="spellStart"/>
            <w:r w:rsidR="00FF1E02" w:rsidRPr="00CD6226">
              <w:t>мкг</w:t>
            </w:r>
            <w:proofErr w:type="spellEnd"/>
            <w:r w:rsidR="00FF1E02" w:rsidRPr="00CD6226">
              <w:t xml:space="preserve"> HFA-134А у пацієнтів із бронхіальною астмою легкого та середнього ступеня тяжкості (дослідження TRECONY)</w:t>
            </w:r>
            <w:r w:rsidRPr="00CD6226">
              <w:rPr>
                <w:color w:val="000000"/>
              </w:rPr>
              <w:t>»</w:t>
            </w:r>
            <w:r w:rsidR="00FF1E02" w:rsidRPr="00CD6226">
              <w:t>, CLI-05993AA9-01, версія 2.0 від 21 липня 2025 року</w:t>
            </w:r>
          </w:p>
        </w:tc>
      </w:tr>
      <w:tr w:rsidR="00C45518" w:rsidRPr="00CD6226" w:rsidTr="006B7403">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3D1C55">
              <w:rPr>
                <w:szCs w:val="24"/>
              </w:rPr>
              <w:t>За</w:t>
            </w:r>
            <w:r w:rsidRPr="00CD6226">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ФОРТРІА ДЕВЕЛОПМЕНТ УКРАЇНА</w:t>
            </w:r>
            <w:r w:rsidR="00CD6226" w:rsidRPr="00CD6226">
              <w:rPr>
                <w:color w:val="000000"/>
              </w:rPr>
              <w:t>»</w:t>
            </w:r>
          </w:p>
        </w:tc>
      </w:tr>
      <w:tr w:rsidR="00C45518" w:rsidRPr="00CD6226" w:rsidTr="006B7403">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pPr>
            <w:r w:rsidRPr="00CD6226">
              <w:rPr>
                <w:color w:val="000000"/>
              </w:rPr>
              <w:t>«</w:t>
            </w:r>
            <w:proofErr w:type="spellStart"/>
            <w:r w:rsidR="00FF1E02" w:rsidRPr="00CD6226">
              <w:t>К’єзі</w:t>
            </w:r>
            <w:proofErr w:type="spellEnd"/>
            <w:r w:rsidR="00FF1E02" w:rsidRPr="00CD6226">
              <w:t xml:space="preserve"> </w:t>
            </w:r>
            <w:proofErr w:type="spellStart"/>
            <w:r w:rsidR="00FF1E02" w:rsidRPr="00CD6226">
              <w:t>Фармацевтічі</w:t>
            </w:r>
            <w:proofErr w:type="spellEnd"/>
            <w:r w:rsidR="00FF1E02" w:rsidRPr="00CD6226">
              <w:t xml:space="preserve"> </w:t>
            </w:r>
            <w:proofErr w:type="spellStart"/>
            <w:r w:rsidR="00FF1E02" w:rsidRPr="00CD6226">
              <w:t>С.п.А</w:t>
            </w:r>
            <w:proofErr w:type="spellEnd"/>
            <w:r w:rsidRPr="00CD6226">
              <w:rPr>
                <w:color w:val="000000"/>
              </w:rPr>
              <w:t>»</w:t>
            </w:r>
            <w:r w:rsidR="00FF1E02" w:rsidRPr="00CD6226">
              <w:t>, Італія</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14</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640869" w:rsidRDefault="00CD6226" w:rsidP="00640869">
            <w:pPr>
              <w:jc w:val="both"/>
              <w:rPr>
                <w:rFonts w:asciiTheme="minorHAnsi" w:hAnsiTheme="minorHAnsi"/>
                <w:sz w:val="22"/>
              </w:rPr>
            </w:pPr>
            <w:r w:rsidRPr="00CD6226">
              <w:t>Зміна відповідального дослідника; Зміна назв місць про</w:t>
            </w:r>
            <w:r w:rsidR="00640869">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14"/>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14"/>
                      <w:rFonts w:ascii="Times New Roman" w:hAnsi="Times New Roman" w:cs="Times New Roman"/>
                      <w:sz w:val="24"/>
                    </w:rPr>
                    <w:t xml:space="preserve">СТАЛО </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5e98e93014"/>
                      <w:rFonts w:ascii="Times New Roman" w:hAnsi="Times New Roman" w:cs="Times New Roman"/>
                      <w:b w:val="0"/>
                      <w:sz w:val="24"/>
                    </w:rPr>
                    <w:t>к.м.н</w:t>
                  </w:r>
                  <w:proofErr w:type="spellEnd"/>
                  <w:r w:rsidRPr="00CD6226">
                    <w:rPr>
                      <w:rStyle w:val="cs5e98e93014"/>
                      <w:rFonts w:ascii="Times New Roman" w:hAnsi="Times New Roman" w:cs="Times New Roman"/>
                      <w:b w:val="0"/>
                      <w:sz w:val="24"/>
                    </w:rPr>
                    <w:t>. Остапенко Ю.В.</w:t>
                  </w:r>
                </w:p>
                <w:p w:rsidR="00CD6226" w:rsidRPr="00CD6226" w:rsidRDefault="00CD6226" w:rsidP="00CD6226">
                  <w:pPr>
                    <w:pStyle w:val="cs80d9435b"/>
                  </w:pPr>
                  <w:r w:rsidRPr="00CD6226">
                    <w:rPr>
                      <w:rStyle w:val="csa16174ba14"/>
                      <w:rFonts w:ascii="Times New Roman" w:hAnsi="Times New Roman" w:cs="Times New Roman"/>
                      <w:sz w:val="24"/>
                    </w:rPr>
                    <w:t xml:space="preserve">Державне некомерційне підприємство «Національний інститут раку», </w:t>
                  </w:r>
                  <w:r w:rsidRPr="00CD6226">
                    <w:rPr>
                      <w:rStyle w:val="cs5e98e93014"/>
                      <w:rFonts w:ascii="Times New Roman" w:hAnsi="Times New Roman" w:cs="Times New Roman"/>
                      <w:b w:val="0"/>
                      <w:sz w:val="24"/>
                    </w:rPr>
                    <w:t xml:space="preserve">відділення </w:t>
                  </w:r>
                  <w:proofErr w:type="spellStart"/>
                  <w:r w:rsidRPr="00CD6226">
                    <w:rPr>
                      <w:rStyle w:val="cs5e98e93014"/>
                      <w:rFonts w:ascii="Times New Roman" w:hAnsi="Times New Roman" w:cs="Times New Roman"/>
                      <w:b w:val="0"/>
                      <w:sz w:val="24"/>
                    </w:rPr>
                    <w:t>малоінвазивної</w:t>
                  </w:r>
                  <w:proofErr w:type="spellEnd"/>
                  <w:r w:rsidRPr="00CD6226">
                    <w:rPr>
                      <w:rStyle w:val="cs5e98e93014"/>
                      <w:rFonts w:ascii="Times New Roman" w:hAnsi="Times New Roman" w:cs="Times New Roman"/>
                      <w:b w:val="0"/>
                      <w:sz w:val="24"/>
                    </w:rPr>
                    <w:t xml:space="preserve"> та ендоскопічної хірургії, інтервенційної радіології,</w:t>
                  </w:r>
                  <w:r w:rsidRPr="00CD6226">
                    <w:rPr>
                      <w:rStyle w:val="csa16174ba14"/>
                      <w:rFonts w:ascii="Times New Roman" w:hAnsi="Times New Roman" w:cs="Times New Roman"/>
                      <w:sz w:val="24"/>
                    </w:rPr>
                    <w:t xml:space="preserve"> м. Київ </w:t>
                  </w:r>
                </w:p>
              </w:tc>
              <w:tc>
                <w:tcPr>
                  <w:tcW w:w="4771" w:type="dxa"/>
                  <w:tcMar>
                    <w:top w:w="0" w:type="dxa"/>
                    <w:left w:w="108" w:type="dxa"/>
                    <w:bottom w:w="0" w:type="dxa"/>
                    <w:right w:w="108" w:type="dxa"/>
                  </w:tcMar>
                  <w:hideMark/>
                </w:tcPr>
                <w:p w:rsidR="00CD6226" w:rsidRPr="00CD6226" w:rsidRDefault="00CD6226" w:rsidP="00CD6226">
                  <w:pPr>
                    <w:pStyle w:val="cs80d9435b"/>
                  </w:pPr>
                  <w:r w:rsidRPr="00CD6226">
                    <w:rPr>
                      <w:rStyle w:val="cs5e98e93014"/>
                      <w:rFonts w:ascii="Times New Roman" w:hAnsi="Times New Roman" w:cs="Times New Roman"/>
                      <w:b w:val="0"/>
                      <w:sz w:val="24"/>
                    </w:rPr>
                    <w:t xml:space="preserve">лікар </w:t>
                  </w:r>
                  <w:proofErr w:type="spellStart"/>
                  <w:r w:rsidRPr="00CD6226">
                    <w:rPr>
                      <w:rStyle w:val="cs5e98e93014"/>
                      <w:rFonts w:ascii="Times New Roman" w:hAnsi="Times New Roman" w:cs="Times New Roman"/>
                      <w:b w:val="0"/>
                      <w:sz w:val="24"/>
                    </w:rPr>
                    <w:t>Пацко</w:t>
                  </w:r>
                  <w:proofErr w:type="spellEnd"/>
                  <w:r w:rsidRPr="00CD6226">
                    <w:rPr>
                      <w:rStyle w:val="cs5e98e93014"/>
                      <w:rFonts w:ascii="Times New Roman" w:hAnsi="Times New Roman" w:cs="Times New Roman"/>
                      <w:b w:val="0"/>
                      <w:sz w:val="24"/>
                    </w:rPr>
                    <w:t xml:space="preserve"> В.В.</w:t>
                  </w:r>
                </w:p>
                <w:p w:rsidR="00CD6226" w:rsidRPr="00CD6226" w:rsidRDefault="00CD6226" w:rsidP="00CD6226">
                  <w:pPr>
                    <w:pStyle w:val="cs80d9435b"/>
                  </w:pPr>
                  <w:r w:rsidRPr="00CD6226">
                    <w:rPr>
                      <w:rStyle w:val="csa16174ba14"/>
                      <w:rFonts w:ascii="Times New Roman" w:hAnsi="Times New Roman" w:cs="Times New Roman"/>
                      <w:sz w:val="24"/>
                    </w:rPr>
                    <w:t xml:space="preserve">Державне некомерційне підприємство «Національний інститут раку», </w:t>
                  </w:r>
                  <w:r w:rsidRPr="00CD6226">
                    <w:rPr>
                      <w:rStyle w:val="cs5e98e93014"/>
                      <w:rFonts w:ascii="Times New Roman" w:hAnsi="Times New Roman" w:cs="Times New Roman"/>
                      <w:b w:val="0"/>
                      <w:sz w:val="24"/>
                    </w:rPr>
                    <w:t>відділення клінічної онкології,</w:t>
                  </w:r>
                  <w:r w:rsidRPr="00CD6226">
                    <w:rPr>
                      <w:rStyle w:val="csa16174ba14"/>
                      <w:rFonts w:ascii="Times New Roman" w:hAnsi="Times New Roman" w:cs="Times New Roman"/>
                      <w:sz w:val="24"/>
                    </w:rPr>
                    <w:t xml:space="preserve"> м. Київ </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14"/>
                      <w:rFonts w:ascii="Times New Roman" w:hAnsi="Times New Roman" w:cs="Times New Roman"/>
                      <w:sz w:val="24"/>
                    </w:rPr>
                    <w:t>к.м.н</w:t>
                  </w:r>
                  <w:proofErr w:type="spellEnd"/>
                  <w:r w:rsidRPr="00CD6226">
                    <w:rPr>
                      <w:rStyle w:val="csa16174ba14"/>
                      <w:rFonts w:ascii="Times New Roman" w:hAnsi="Times New Roman" w:cs="Times New Roman"/>
                      <w:sz w:val="24"/>
                    </w:rPr>
                    <w:t>. Адамчук Г.А.</w:t>
                  </w:r>
                </w:p>
                <w:p w:rsidR="00CD6226" w:rsidRPr="00CD6226" w:rsidRDefault="00CD6226" w:rsidP="00CD6226">
                  <w:pPr>
                    <w:pStyle w:val="cs80d9435b"/>
                  </w:pPr>
                  <w:r w:rsidRPr="00CD6226">
                    <w:rPr>
                      <w:rStyle w:val="cs5e98e93014"/>
                      <w:rFonts w:ascii="Times New Roman" w:hAnsi="Times New Roman" w:cs="Times New Roman"/>
                      <w:b w:val="0"/>
                      <w:sz w:val="24"/>
                    </w:rPr>
                    <w:t>Комунальне підприємство «Криворізький онкологічний диспансер» Дніпропетровської обласної ради»,</w:t>
                  </w:r>
                  <w:r w:rsidRPr="00CD6226">
                    <w:rPr>
                      <w:rStyle w:val="csa16174ba14"/>
                      <w:rFonts w:ascii="Times New Roman" w:hAnsi="Times New Roman" w:cs="Times New Roman"/>
                      <w:sz w:val="24"/>
                    </w:rPr>
                    <w:t xml:space="preserve"> хіміотерапевтичне відділення, м. Кривий Ріг</w:t>
                  </w:r>
                </w:p>
              </w:tc>
              <w:tc>
                <w:tcPr>
                  <w:tcW w:w="4771"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14"/>
                      <w:rFonts w:ascii="Times New Roman" w:hAnsi="Times New Roman" w:cs="Times New Roman"/>
                      <w:sz w:val="24"/>
                    </w:rPr>
                    <w:t>к.м.н</w:t>
                  </w:r>
                  <w:proofErr w:type="spellEnd"/>
                  <w:r w:rsidRPr="00CD6226">
                    <w:rPr>
                      <w:rStyle w:val="csa16174ba14"/>
                      <w:rFonts w:ascii="Times New Roman" w:hAnsi="Times New Roman" w:cs="Times New Roman"/>
                      <w:sz w:val="24"/>
                    </w:rPr>
                    <w:t>. Адамчук Г.А.</w:t>
                  </w:r>
                </w:p>
                <w:p w:rsidR="00CD6226" w:rsidRPr="00CD6226" w:rsidRDefault="00CD6226" w:rsidP="00CD6226">
                  <w:pPr>
                    <w:pStyle w:val="cs80d9435b"/>
                  </w:pPr>
                  <w:r w:rsidRPr="00CD6226">
                    <w:rPr>
                      <w:rStyle w:val="cs5e98e93014"/>
                      <w:rFonts w:ascii="Times New Roman" w:hAnsi="Times New Roman" w:cs="Times New Roman"/>
                      <w:b w:val="0"/>
                      <w:sz w:val="24"/>
                    </w:rPr>
                    <w:t>Комунальне некомерційне товариство «Криворізький онкологічний диспансер» Дніпропетровської обласної ради»,</w:t>
                  </w:r>
                  <w:r w:rsidRPr="00CD6226">
                    <w:rPr>
                      <w:rStyle w:val="csa16174ba14"/>
                      <w:rFonts w:ascii="Times New Roman" w:hAnsi="Times New Roman" w:cs="Times New Roman"/>
                      <w:sz w:val="24"/>
                    </w:rPr>
                    <w:t xml:space="preserve"> хіміотерапевтичне відділення, м. Кривий Ріг</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1012 від 24.05.2021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подвійне сліпе, плацебо-контрольоване, дослідження III фази підтримуючої </w:t>
            </w:r>
            <w:proofErr w:type="spellStart"/>
            <w:r w:rsidR="00FF1E02" w:rsidRPr="00CD6226">
              <w:t>монотерапії</w:t>
            </w:r>
            <w:proofErr w:type="spellEnd"/>
            <w:r w:rsidR="00FF1E02" w:rsidRPr="00CD6226">
              <w:t xml:space="preserve"> </w:t>
            </w:r>
            <w:proofErr w:type="spellStart"/>
            <w:r w:rsidR="00FF1E02" w:rsidRPr="00CD6226">
              <w:t>олапарибом</w:t>
            </w:r>
            <w:proofErr w:type="spellEnd"/>
            <w:r w:rsidR="00FF1E02" w:rsidRPr="00CD6226">
              <w:t xml:space="preserve"> у учасників з BRCA </w:t>
            </w:r>
            <w:proofErr w:type="spellStart"/>
            <w:r w:rsidR="00FF1E02" w:rsidRPr="00CD6226">
              <w:t>Wild</w:t>
            </w:r>
            <w:proofErr w:type="spellEnd"/>
            <w:r w:rsidR="00FF1E02" w:rsidRPr="00CD6226">
              <w:t xml:space="preserve"> </w:t>
            </w:r>
            <w:proofErr w:type="spellStart"/>
            <w:r w:rsidR="00FF1E02" w:rsidRPr="00CD6226">
              <w:t>Type</w:t>
            </w:r>
            <w:proofErr w:type="spellEnd"/>
            <w:r w:rsidR="00FF1E02" w:rsidRPr="00CD6226">
              <w:t xml:space="preserve"> розповсюдженим (FIGO стадія III-IV) серозним або </w:t>
            </w:r>
            <w:proofErr w:type="spellStart"/>
            <w:r w:rsidR="00FF1E02" w:rsidRPr="00CD6226">
              <w:t>ендометріоїдним</w:t>
            </w:r>
            <w:proofErr w:type="spellEnd"/>
            <w:r w:rsidR="00FF1E02" w:rsidRPr="00CD6226">
              <w:t xml:space="preserve"> раком яєчників високого ступеню злоякісності після відповіді на стандартну </w:t>
            </w:r>
            <w:proofErr w:type="spellStart"/>
            <w:r w:rsidR="00FF1E02" w:rsidRPr="00CD6226">
              <w:t>платиновмісну</w:t>
            </w:r>
            <w:proofErr w:type="spellEnd"/>
            <w:r w:rsidR="00FF1E02" w:rsidRPr="00CD6226">
              <w:t xml:space="preserve"> хіміотерапію першої лінії (MONO-OLA1)</w:t>
            </w:r>
            <w:r w:rsidRPr="00CD6226">
              <w:rPr>
                <w:color w:val="000000"/>
              </w:rPr>
              <w:t>»</w:t>
            </w:r>
            <w:r w:rsidR="00FF1E02" w:rsidRPr="00CD6226">
              <w:t xml:space="preserve">, D9319C00001, версія 2.0 від 09 серпня 2023 р.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w:t>
            </w:r>
            <w:proofErr w:type="spellStart"/>
            <w:r w:rsidRPr="00CD6226">
              <w:t>Sweden</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15</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640869" w:rsidRDefault="00CD6226" w:rsidP="00640869">
            <w:pPr>
              <w:jc w:val="both"/>
              <w:rPr>
                <w:rFonts w:asciiTheme="minorHAnsi" w:hAnsiTheme="minorHAnsi"/>
                <w:sz w:val="22"/>
              </w:rPr>
            </w:pPr>
            <w:r w:rsidRPr="00CD6226">
              <w:t>Зміна відповідального дослідника; Зміна назви місця про</w:t>
            </w:r>
            <w:r w:rsidR="00640869">
              <w:t>ведення клінічного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15"/>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15"/>
                      <w:rFonts w:ascii="Times New Roman" w:hAnsi="Times New Roman" w:cs="Times New Roman"/>
                      <w:sz w:val="24"/>
                    </w:rPr>
                    <w:t xml:space="preserve">СТАЛО </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5e98e93015"/>
                      <w:rFonts w:ascii="Times New Roman" w:hAnsi="Times New Roman" w:cs="Times New Roman"/>
                      <w:b w:val="0"/>
                      <w:sz w:val="24"/>
                    </w:rPr>
                    <w:t>к.м.н</w:t>
                  </w:r>
                  <w:proofErr w:type="spellEnd"/>
                  <w:r w:rsidRPr="00CD6226">
                    <w:rPr>
                      <w:rStyle w:val="cs5e98e93015"/>
                      <w:rFonts w:ascii="Times New Roman" w:hAnsi="Times New Roman" w:cs="Times New Roman"/>
                      <w:b w:val="0"/>
                      <w:sz w:val="24"/>
                    </w:rPr>
                    <w:t>. Остапенко Ю.В.</w:t>
                  </w:r>
                </w:p>
                <w:p w:rsidR="00CD6226" w:rsidRPr="00CD6226" w:rsidRDefault="00CD6226" w:rsidP="00CD6226">
                  <w:pPr>
                    <w:pStyle w:val="cs80d9435b"/>
                  </w:pPr>
                  <w:r w:rsidRPr="00CD6226">
                    <w:rPr>
                      <w:rStyle w:val="csa16174ba15"/>
                      <w:rFonts w:ascii="Times New Roman" w:hAnsi="Times New Roman" w:cs="Times New Roman"/>
                      <w:sz w:val="24"/>
                    </w:rPr>
                    <w:t>Державне некомерційне підприємство «Національний інститут раку»,</w:t>
                  </w:r>
                  <w:r w:rsidRPr="00CD6226">
                    <w:rPr>
                      <w:rStyle w:val="cs5e98e93015"/>
                      <w:rFonts w:ascii="Times New Roman" w:hAnsi="Times New Roman" w:cs="Times New Roman"/>
                      <w:b w:val="0"/>
                      <w:sz w:val="24"/>
                    </w:rPr>
                    <w:t xml:space="preserve"> відділення </w:t>
                  </w:r>
                  <w:proofErr w:type="spellStart"/>
                  <w:r w:rsidRPr="00CD6226">
                    <w:rPr>
                      <w:rStyle w:val="cs5e98e93015"/>
                      <w:rFonts w:ascii="Times New Roman" w:hAnsi="Times New Roman" w:cs="Times New Roman"/>
                      <w:b w:val="0"/>
                      <w:sz w:val="24"/>
                    </w:rPr>
                    <w:t>малоінвазивної</w:t>
                  </w:r>
                  <w:proofErr w:type="spellEnd"/>
                  <w:r w:rsidRPr="00CD6226">
                    <w:rPr>
                      <w:rStyle w:val="cs5e98e93015"/>
                      <w:rFonts w:ascii="Times New Roman" w:hAnsi="Times New Roman" w:cs="Times New Roman"/>
                      <w:b w:val="0"/>
                      <w:sz w:val="24"/>
                    </w:rPr>
                    <w:t xml:space="preserve"> та ендоскопічної хірургії, інтервенційної радіології</w:t>
                  </w:r>
                  <w:r w:rsidRPr="00CD6226">
                    <w:rPr>
                      <w:rStyle w:val="csa16174ba15"/>
                      <w:rFonts w:ascii="Times New Roman" w:hAnsi="Times New Roman" w:cs="Times New Roman"/>
                      <w:sz w:val="24"/>
                    </w:rPr>
                    <w:t xml:space="preserve">, м. Київ </w:t>
                  </w:r>
                </w:p>
              </w:tc>
              <w:tc>
                <w:tcPr>
                  <w:tcW w:w="4771" w:type="dxa"/>
                  <w:tcMar>
                    <w:top w:w="0" w:type="dxa"/>
                    <w:left w:w="108" w:type="dxa"/>
                    <w:bottom w:w="0" w:type="dxa"/>
                    <w:right w:w="108" w:type="dxa"/>
                  </w:tcMar>
                  <w:hideMark/>
                </w:tcPr>
                <w:p w:rsidR="00CD6226" w:rsidRPr="00CD6226" w:rsidRDefault="00CD6226" w:rsidP="00CD6226">
                  <w:pPr>
                    <w:pStyle w:val="cs80d9435b"/>
                  </w:pPr>
                  <w:r w:rsidRPr="00CD6226">
                    <w:rPr>
                      <w:rStyle w:val="cs5e98e93015"/>
                      <w:rFonts w:ascii="Times New Roman" w:hAnsi="Times New Roman" w:cs="Times New Roman"/>
                      <w:b w:val="0"/>
                      <w:sz w:val="24"/>
                    </w:rPr>
                    <w:t xml:space="preserve">лікар </w:t>
                  </w:r>
                  <w:proofErr w:type="spellStart"/>
                  <w:r w:rsidRPr="00CD6226">
                    <w:rPr>
                      <w:rStyle w:val="cs5e98e93015"/>
                      <w:rFonts w:ascii="Times New Roman" w:hAnsi="Times New Roman" w:cs="Times New Roman"/>
                      <w:b w:val="0"/>
                      <w:sz w:val="24"/>
                    </w:rPr>
                    <w:t>Пацко</w:t>
                  </w:r>
                  <w:proofErr w:type="spellEnd"/>
                  <w:r w:rsidRPr="00CD6226">
                    <w:rPr>
                      <w:rStyle w:val="cs5e98e93015"/>
                      <w:rFonts w:ascii="Times New Roman" w:hAnsi="Times New Roman" w:cs="Times New Roman"/>
                      <w:b w:val="0"/>
                      <w:sz w:val="24"/>
                    </w:rPr>
                    <w:t xml:space="preserve"> В.В.</w:t>
                  </w:r>
                </w:p>
                <w:p w:rsidR="00CD6226" w:rsidRPr="00CD6226" w:rsidRDefault="00CD6226" w:rsidP="00CD6226">
                  <w:pPr>
                    <w:pStyle w:val="cs80d9435b"/>
                  </w:pPr>
                  <w:r w:rsidRPr="00CD6226">
                    <w:rPr>
                      <w:rStyle w:val="csa16174ba15"/>
                      <w:rFonts w:ascii="Times New Roman" w:hAnsi="Times New Roman" w:cs="Times New Roman"/>
                      <w:sz w:val="24"/>
                    </w:rPr>
                    <w:t xml:space="preserve">Державне некомерційне підприємство «Національний інститут раку», </w:t>
                  </w:r>
                  <w:r w:rsidRPr="00CD6226">
                    <w:rPr>
                      <w:rStyle w:val="cs5e98e93015"/>
                      <w:rFonts w:ascii="Times New Roman" w:hAnsi="Times New Roman" w:cs="Times New Roman"/>
                      <w:b w:val="0"/>
                      <w:sz w:val="24"/>
                    </w:rPr>
                    <w:t>відділення клінічної онкології</w:t>
                  </w:r>
                  <w:r w:rsidRPr="00CD6226">
                    <w:rPr>
                      <w:rStyle w:val="csa16174ba15"/>
                      <w:rFonts w:ascii="Times New Roman" w:hAnsi="Times New Roman" w:cs="Times New Roman"/>
                      <w:sz w:val="24"/>
                    </w:rPr>
                    <w:t xml:space="preserve">, м. Київ </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1469 від 21.08.2024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r w:rsidR="00FF1E02" w:rsidRPr="00CD6226">
              <w:t>Модульна фаза І/</w:t>
            </w:r>
            <w:proofErr w:type="spellStart"/>
            <w:r w:rsidR="00FF1E02" w:rsidRPr="00CD6226">
              <w:t>ІІа</w:t>
            </w:r>
            <w:proofErr w:type="spellEnd"/>
            <w:r w:rsidR="00FF1E02" w:rsidRPr="00CD6226">
              <w:t xml:space="preserve">, відкрите </w:t>
            </w:r>
            <w:proofErr w:type="spellStart"/>
            <w:r w:rsidR="00FF1E02" w:rsidRPr="00CD6226">
              <w:t>багатоцентрове</w:t>
            </w:r>
            <w:proofErr w:type="spellEnd"/>
            <w:r w:rsidR="00FF1E02" w:rsidRPr="00CD6226">
              <w:t xml:space="preserve"> дослідження для оцінки безпеки, переносимості, фармакокінетики, </w:t>
            </w:r>
            <w:proofErr w:type="spellStart"/>
            <w:r w:rsidR="00FF1E02" w:rsidRPr="00CD6226">
              <w:t>фармакодинаміки</w:t>
            </w:r>
            <w:proofErr w:type="spellEnd"/>
            <w:r w:rsidR="00FF1E02" w:rsidRPr="00CD6226">
              <w:t xml:space="preserve"> та попередньої ефективності зростаючих доз AZD5305, як </w:t>
            </w:r>
            <w:proofErr w:type="spellStart"/>
            <w:r w:rsidR="00FF1E02" w:rsidRPr="00CD6226">
              <w:t>монотерапії</w:t>
            </w:r>
            <w:proofErr w:type="spellEnd"/>
            <w:r w:rsidR="00FF1E02" w:rsidRPr="00CD6226">
              <w:t xml:space="preserve"> та в комбінації з протипухлинними засобами у пацієнтів з прогресуючими солідними злоякісними новоутвореннями (PETRA)</w:t>
            </w:r>
            <w:r w:rsidRPr="00CD6226">
              <w:rPr>
                <w:color w:val="000000"/>
              </w:rPr>
              <w:t>»</w:t>
            </w:r>
            <w:r w:rsidR="00FF1E02" w:rsidRPr="00CD6226">
              <w:t>, D9720C00001, версія 12.0, поправка 11.0 від 16 серпня 2024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w:t>
            </w:r>
            <w:proofErr w:type="spellStart"/>
            <w:r w:rsidRPr="00CD6226">
              <w:t>Sweden</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16</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 xml:space="preserve">Розділ 2.2 Досьє досліджуваного лікарського засобу </w:t>
            </w:r>
            <w:proofErr w:type="spellStart"/>
            <w:r w:rsidRPr="00CD6226">
              <w:t>Тозоракімаб</w:t>
            </w:r>
            <w:proofErr w:type="spellEnd"/>
            <w:r w:rsidRPr="00CD6226">
              <w:t xml:space="preserve"> (</w:t>
            </w:r>
            <w:proofErr w:type="spellStart"/>
            <w:r w:rsidRPr="00CD6226">
              <w:t>Tozorakimab</w:t>
            </w:r>
            <w:proofErr w:type="spellEnd"/>
            <w:r w:rsidRPr="00CD6226">
              <w:t xml:space="preserve">), версія від </w:t>
            </w:r>
            <w:r w:rsidR="00640869">
              <w:t xml:space="preserve">             </w:t>
            </w:r>
            <w:r w:rsidRPr="00CD6226">
              <w:t xml:space="preserve">11 грудня 2024 року англійською мовою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1598 від 17.09.2024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w:t>
            </w:r>
            <w:proofErr w:type="spellStart"/>
            <w:r w:rsidR="00FF1E02" w:rsidRPr="00CD6226">
              <w:t>багатоцентрове</w:t>
            </w:r>
            <w:proofErr w:type="spellEnd"/>
            <w:r w:rsidR="00FF1E02" w:rsidRPr="00CD6226">
              <w:t xml:space="preserve">, подвійне сліпе, тривалого прийому, в паралельних групах, плацебо-контрольоване дослідження III фази оцінки ефективності та безпеки </w:t>
            </w:r>
            <w:proofErr w:type="spellStart"/>
            <w:r w:rsidR="00FF1E02" w:rsidRPr="00CD6226">
              <w:t>тозоракімабу</w:t>
            </w:r>
            <w:proofErr w:type="spellEnd"/>
            <w:r w:rsidR="00FF1E02" w:rsidRPr="00CD6226">
              <w:t xml:space="preserve"> для учасників із симптоматичним хронічним обструктивним захворюванням легень (ХОЗЛ) із загостреннями ХОЗЛ в анамнезі (MIRANDA)</w:t>
            </w:r>
            <w:r w:rsidRPr="00CD6226">
              <w:rPr>
                <w:color w:val="000000"/>
              </w:rPr>
              <w:t>»</w:t>
            </w:r>
            <w:r w:rsidR="00FF1E02" w:rsidRPr="00CD6226">
              <w:t xml:space="preserve">, D9180C00012, версія 4.0 від 31 липня </w:t>
            </w:r>
            <w:r w:rsidR="00640869">
              <w:t xml:space="preserve">                 </w:t>
            </w:r>
            <w:r w:rsidR="00FF1E02" w:rsidRPr="00CD6226">
              <w:t xml:space="preserve">2025 року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АСТРАЗЕНЕКА УКРАЇНА</w:t>
            </w:r>
            <w:r w:rsidR="00CD6226" w:rsidRPr="00CD6226">
              <w:rPr>
                <w:color w:val="000000"/>
              </w:rPr>
              <w:t>»</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AstraZeneca</w:t>
            </w:r>
            <w:proofErr w:type="spellEnd"/>
            <w:r w:rsidRPr="00CD6226">
              <w:t xml:space="preserve"> AB, </w:t>
            </w:r>
            <w:proofErr w:type="spellStart"/>
            <w:r w:rsidRPr="00CD6226">
              <w:t>Sweden</w:t>
            </w:r>
            <w:proofErr w:type="spellEnd"/>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17</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Додаток 1 від 14.11.2025 р. до Брошури дослідника JNJ-73841937 (</w:t>
            </w:r>
            <w:proofErr w:type="spellStart"/>
            <w:r w:rsidRPr="00CD6226">
              <w:t>Лазертініб</w:t>
            </w:r>
            <w:proofErr w:type="spellEnd"/>
            <w:r w:rsidRPr="00CD6226">
              <w:t xml:space="preserve">), видання 16 від 08.07.2025 р.; Інформація для пацієнта та Форма інформованої згоди – Протокол 73841937NSC3003, версія 14.0 українською мовою для України від 10.12.2025 р.; Інформація для пацієнта та Форма інформованої згоди – Протокол 73841937NSC3003, версія 14.0 російською мовою для України від 10.12.2025 р.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3059 від 29.12.2020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клінічне дослідження Фази 3 комбінованої терапії </w:t>
            </w:r>
            <w:proofErr w:type="spellStart"/>
            <w:r w:rsidR="00FF1E02" w:rsidRPr="00CD6226">
              <w:t>Амівантамабом</w:t>
            </w:r>
            <w:proofErr w:type="spellEnd"/>
            <w:r w:rsidR="00FF1E02" w:rsidRPr="00CD6226">
              <w:t xml:space="preserve"> та </w:t>
            </w:r>
            <w:proofErr w:type="spellStart"/>
            <w:r w:rsidR="00FF1E02" w:rsidRPr="00CD6226">
              <w:t>Лазертінібом</w:t>
            </w:r>
            <w:proofErr w:type="spellEnd"/>
            <w:r w:rsidR="00FF1E02" w:rsidRPr="00CD6226">
              <w:t xml:space="preserve"> у порівнянні з </w:t>
            </w:r>
            <w:proofErr w:type="spellStart"/>
            <w:r w:rsidR="00FF1E02" w:rsidRPr="00CD6226">
              <w:t>Осимертинібом</w:t>
            </w:r>
            <w:proofErr w:type="spellEnd"/>
            <w:r w:rsidR="00FF1E02" w:rsidRPr="00CD6226">
              <w:t xml:space="preserve"> та у порівнянні з </w:t>
            </w:r>
            <w:proofErr w:type="spellStart"/>
            <w:r w:rsidR="00FF1E02" w:rsidRPr="00CD6226">
              <w:t>Лазертінібом</w:t>
            </w:r>
            <w:proofErr w:type="spellEnd"/>
            <w:r w:rsidR="00FF1E02" w:rsidRPr="00CD6226">
              <w:t xml:space="preserve"> як першої лінії терапії у пацієнтів з місцево-поширеним або метастатичним недрібноклітинним раком легень з мутацією рецепторів епідермального </w:t>
            </w:r>
            <w:proofErr w:type="spellStart"/>
            <w:r w:rsidR="00FF1E02" w:rsidRPr="00CD6226">
              <w:t>фактора</w:t>
            </w:r>
            <w:proofErr w:type="spellEnd"/>
            <w:r w:rsidR="00FF1E02" w:rsidRPr="00CD6226">
              <w:t xml:space="preserve"> росту (EGFR-мутацією)</w:t>
            </w:r>
            <w:r w:rsidRPr="00CD6226">
              <w:rPr>
                <w:color w:val="000000"/>
              </w:rPr>
              <w:t>»</w:t>
            </w:r>
            <w:r w:rsidR="00FF1E02" w:rsidRPr="00CD6226">
              <w:t>, 73841937NSC3003, з Поправкою 5 від 11.03.2025 р.</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pPr>
            <w:r w:rsidRPr="00CD6226">
              <w:rPr>
                <w:color w:val="000000"/>
              </w:rPr>
              <w:t>«</w:t>
            </w:r>
            <w:r w:rsidR="00FF1E02" w:rsidRPr="00CD6226">
              <w:t>ЯНССЕН ФАРМАЦЕВТИКА НВ</w:t>
            </w:r>
            <w:r w:rsidRPr="00CD6226">
              <w:rPr>
                <w:color w:val="000000"/>
              </w:rPr>
              <w:t>»</w:t>
            </w:r>
            <w:r w:rsidR="00FF1E02" w:rsidRPr="00CD6226">
              <w:t>, Бельгія</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pPr>
            <w:r w:rsidRPr="00CD6226">
              <w:rPr>
                <w:color w:val="000000"/>
              </w:rPr>
              <w:t>«</w:t>
            </w:r>
            <w:r w:rsidR="00FF1E02" w:rsidRPr="00CD6226">
              <w:t>ЯНССЕН ФАРМАЦЕВТИКА НВ</w:t>
            </w:r>
            <w:r w:rsidRPr="00CD6226">
              <w:rPr>
                <w:color w:val="000000"/>
              </w:rPr>
              <w:t>»</w:t>
            </w:r>
            <w:r w:rsidR="00FF1E02" w:rsidRPr="00CD6226">
              <w:t>, Бельгія</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18</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 xml:space="preserve">Оновлений Протокол клінічного випробування SGR-1505-101, версія 17.0 від 09 січня </w:t>
            </w:r>
            <w:r w:rsidR="00640869">
              <w:t xml:space="preserve">                   </w:t>
            </w:r>
            <w:r w:rsidRPr="00CD6226">
              <w:t xml:space="preserve">2026 року, англійською мовою; Брошура дослідника SGR-1505, версія 4.0 від 17 грудня </w:t>
            </w:r>
            <w:r w:rsidR="00640869">
              <w:t xml:space="preserve">                </w:t>
            </w:r>
            <w:r w:rsidRPr="00CD6226">
              <w:t xml:space="preserve">2025 року, англійською мовою; Основна Інформація для учасника дослідження і Форма інформованої згоди та Дозвіл на використання і розголошення захищеної медичної інформації, SGR-1505-101, для України, версія 3.0 від 26 січня 2026 року на основі майстер-версії 6.0, Основної ФІЗ для ЄС, від 23 січня 2026 року, англійською та українською мовами; Довідник учасника дослідження - Основне дослідження, SGR-1505-101, Версія 8 від 20 січня 2026 року, англійською та українською мовою; Контрольний перелік для </w:t>
            </w:r>
            <w:proofErr w:type="spellStart"/>
            <w:r w:rsidRPr="00CD6226">
              <w:t>передскринінгової</w:t>
            </w:r>
            <w:proofErr w:type="spellEnd"/>
            <w:r w:rsidRPr="00CD6226">
              <w:t xml:space="preserve"> оцінки, SGR-1505-101, Версія 6 від 20 січня 2026 року, англійською та українською мовою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1844 від 04.11.2024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r w:rsidR="00FF1E02" w:rsidRPr="00CD6226">
              <w:t>ФАЗA 1, ВІДКРИТЕ, БАГАТОЦЕНТРОВЕ ДОСЛІДЖЕННЯ З ЕСКАЛАЦІЄЮ ДОЗИ ДЛЯ ОЦІНКИ ПРЕПАРАТУ SGR-1505 ПРИ ЙОГО ЗАСТОСУВАННІ ЯК МОНОТЕРАПІЇ У ПАЦІЄНТІВ ЗІ ЗЛОЯКІСНИМИ НОВОУТВОРЕННЯМИ ЗІ ЗРІЛИХ В-КЛІТИН</w:t>
            </w:r>
            <w:r w:rsidRPr="00CD6226">
              <w:rPr>
                <w:color w:val="000000"/>
              </w:rPr>
              <w:t>»</w:t>
            </w:r>
            <w:r w:rsidR="00FF1E02" w:rsidRPr="00CD6226">
              <w:t xml:space="preserve">, </w:t>
            </w:r>
            <w:r w:rsidR="00640869">
              <w:t xml:space="preserve">                        </w:t>
            </w:r>
            <w:r w:rsidR="00FF1E02" w:rsidRPr="00CD6226">
              <w:t>SGR-1505-101, версія 15.0 від 15 липня 2025 року</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w:t>
            </w:r>
            <w:r w:rsidR="00CD6226" w:rsidRPr="00CD6226">
              <w:rPr>
                <w:color w:val="000000"/>
              </w:rPr>
              <w:t xml:space="preserve"> «</w:t>
            </w:r>
            <w:r w:rsidRPr="00CD6226">
              <w:t>АРЕНСІЯ ЕКСПЛОРАТОРІ МЕДІСІН</w:t>
            </w:r>
            <w:r w:rsidR="00CD6226" w:rsidRPr="00CD6226">
              <w:rPr>
                <w:color w:val="000000"/>
              </w:rPr>
              <w:t>»</w:t>
            </w:r>
            <w:r w:rsidRPr="00CD6226">
              <w:t>, Україна</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Шрьодінгер</w:t>
            </w:r>
            <w:proofErr w:type="spellEnd"/>
            <w:r w:rsidRPr="00CD6226">
              <w:t>, Інк., США [</w:t>
            </w:r>
            <w:proofErr w:type="spellStart"/>
            <w:r w:rsidRPr="00CD6226">
              <w:t>Schrodinger</w:t>
            </w:r>
            <w:proofErr w:type="spellEnd"/>
            <w:r w:rsidRPr="00CD6226">
              <w:t xml:space="preserve">, </w:t>
            </w:r>
            <w:proofErr w:type="spellStart"/>
            <w:r w:rsidRPr="00CD6226">
              <w:t>Inc</w:t>
            </w:r>
            <w:proofErr w:type="spellEnd"/>
            <w:r w:rsidRPr="00CD6226">
              <w:t>., USA]</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19</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 xml:space="preserve">Розділи 2.3 </w:t>
            </w:r>
            <w:proofErr w:type="spellStart"/>
            <w:r w:rsidRPr="00CD6226">
              <w:t>Introduction</w:t>
            </w:r>
            <w:proofErr w:type="spellEnd"/>
            <w:r w:rsidRPr="00CD6226">
              <w:t xml:space="preserve">, 3.2.S.2.1 </w:t>
            </w:r>
            <w:proofErr w:type="spellStart"/>
            <w:r w:rsidRPr="00CD6226">
              <w:t>Manufacturer</w:t>
            </w:r>
            <w:proofErr w:type="spellEnd"/>
            <w:r w:rsidRPr="00CD6226">
              <w:t xml:space="preserve">(s), 3.2.P.8.1 </w:t>
            </w:r>
            <w:proofErr w:type="spellStart"/>
            <w:r w:rsidRPr="00CD6226">
              <w:t>Stability</w:t>
            </w:r>
            <w:proofErr w:type="spellEnd"/>
            <w:r w:rsidRPr="00CD6226">
              <w:t xml:space="preserve"> </w:t>
            </w:r>
            <w:proofErr w:type="spellStart"/>
            <w:r w:rsidRPr="00CD6226">
              <w:t>Summary</w:t>
            </w:r>
            <w:proofErr w:type="spellEnd"/>
            <w:r w:rsidRPr="00CD6226">
              <w:t xml:space="preserve"> </w:t>
            </w:r>
            <w:proofErr w:type="spellStart"/>
            <w:r w:rsidRPr="00CD6226">
              <w:t>And</w:t>
            </w:r>
            <w:proofErr w:type="spellEnd"/>
            <w:r w:rsidRPr="00CD6226">
              <w:t xml:space="preserve"> </w:t>
            </w:r>
            <w:proofErr w:type="spellStart"/>
            <w:r w:rsidRPr="00CD6226">
              <w:t>Conclusions</w:t>
            </w:r>
            <w:proofErr w:type="spellEnd"/>
            <w:r w:rsidRPr="00CD6226">
              <w:t xml:space="preserve">, 3.2.P.8.3 </w:t>
            </w:r>
            <w:proofErr w:type="spellStart"/>
            <w:r w:rsidRPr="00CD6226">
              <w:t>Stability</w:t>
            </w:r>
            <w:proofErr w:type="spellEnd"/>
            <w:r w:rsidRPr="00CD6226">
              <w:t xml:space="preserve"> </w:t>
            </w:r>
            <w:proofErr w:type="spellStart"/>
            <w:r w:rsidRPr="00CD6226">
              <w:t>Data</w:t>
            </w:r>
            <w:proofErr w:type="spellEnd"/>
            <w:r w:rsidRPr="00CD6226">
              <w:t xml:space="preserve"> - </w:t>
            </w:r>
            <w:proofErr w:type="spellStart"/>
            <w:r w:rsidRPr="00CD6226">
              <w:t>Baxter</w:t>
            </w:r>
            <w:proofErr w:type="spellEnd"/>
            <w:r w:rsidRPr="00CD6226">
              <w:t xml:space="preserve"> Досьє досліджуваного лікарського засобу MK-3475A, версія 0929KT від 30 січня 2026 року, англійською мовою; Подовження терміну придатності досліджуваного лікарського засобу MK-3475A, 165 мг/мл, стерильний розчин для ін’єкцій, </w:t>
            </w:r>
            <w:r w:rsidR="00640869">
              <w:t xml:space="preserve">              </w:t>
            </w:r>
            <w:r w:rsidRPr="00CD6226">
              <w:t xml:space="preserve">з 36 до 48 місяців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№123 від 04.02.2026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3D1C55" w:rsidRDefault="00CD6226">
            <w:pPr>
              <w:jc w:val="both"/>
            </w:pPr>
            <w:r w:rsidRPr="00CD6226">
              <w:rPr>
                <w:color w:val="000000"/>
              </w:rPr>
              <w:t>«</w:t>
            </w:r>
            <w:proofErr w:type="spellStart"/>
            <w:r w:rsidR="00FF1E02" w:rsidRPr="00CD6226">
              <w:t>Рандомізоване</w:t>
            </w:r>
            <w:proofErr w:type="spellEnd"/>
            <w:r w:rsidR="00FF1E02" w:rsidRPr="00CD6226">
              <w:t xml:space="preserve">, подвійне сліпе дослідження ІІІ фази </w:t>
            </w:r>
            <w:proofErr w:type="spellStart"/>
            <w:r w:rsidR="00FF1E02" w:rsidRPr="00CD6226">
              <w:t>ад'ювантної</w:t>
            </w:r>
            <w:proofErr w:type="spellEnd"/>
            <w:r w:rsidR="00FF1E02" w:rsidRPr="00CD6226">
              <w:t xml:space="preserve"> терапії MK-1084 в комбінації з підшкірним введенням </w:t>
            </w:r>
            <w:proofErr w:type="spellStart"/>
            <w:r w:rsidR="00FF1E02" w:rsidRPr="00CD6226">
              <w:t>пембролізумабу</w:t>
            </w:r>
            <w:proofErr w:type="spellEnd"/>
            <w:r w:rsidR="00FF1E02" w:rsidRPr="00CD6226">
              <w:t xml:space="preserve"> та </w:t>
            </w:r>
            <w:proofErr w:type="spellStart"/>
            <w:r w:rsidR="00FF1E02" w:rsidRPr="00CD6226">
              <w:t>берагіалуронідази</w:t>
            </w:r>
            <w:proofErr w:type="spellEnd"/>
            <w:r w:rsidR="00FF1E02" w:rsidRPr="00CD6226">
              <w:t xml:space="preserve"> альфа (MK-3475A) порівняно з </w:t>
            </w:r>
            <w:proofErr w:type="spellStart"/>
            <w:r w:rsidR="00FF1E02" w:rsidRPr="00CD6226">
              <w:t>ад'ювантною</w:t>
            </w:r>
            <w:proofErr w:type="spellEnd"/>
            <w:r w:rsidR="00FF1E02" w:rsidRPr="00CD6226">
              <w:t xml:space="preserve"> терапією плацебо у комбінації з MK-3475A у учасників із повністю резектованим недрібноклітинним раком </w:t>
            </w:r>
            <w:proofErr w:type="spellStart"/>
            <w:r w:rsidR="00FF1E02" w:rsidRPr="00CD6226">
              <w:t>легенів</w:t>
            </w:r>
            <w:proofErr w:type="spellEnd"/>
            <w:r w:rsidR="00FF1E02" w:rsidRPr="00CD6226">
              <w:t xml:space="preserve"> (НДРЛ) стадії IIA-IIIB (N2) з мутацією KRAS G12C після отримання </w:t>
            </w:r>
            <w:proofErr w:type="spellStart"/>
            <w:r w:rsidR="00FF1E02" w:rsidRPr="00CD6226">
              <w:t>неоад’ювантної</w:t>
            </w:r>
            <w:proofErr w:type="spellEnd"/>
            <w:r w:rsidR="00FF1E02" w:rsidRPr="00CD6226">
              <w:t xml:space="preserve"> терапії </w:t>
            </w:r>
            <w:proofErr w:type="spellStart"/>
            <w:r w:rsidR="00FF1E02" w:rsidRPr="00CD6226">
              <w:t>пембролізумабом</w:t>
            </w:r>
            <w:proofErr w:type="spellEnd"/>
            <w:r w:rsidR="00FF1E02" w:rsidRPr="00CD6226">
              <w:t xml:space="preserve"> у поєднанні з хіміотерапією або </w:t>
            </w:r>
            <w:proofErr w:type="spellStart"/>
            <w:r w:rsidR="00FF1E02" w:rsidRPr="00CD6226">
              <w:t>ад’ювантної</w:t>
            </w:r>
            <w:proofErr w:type="spellEnd"/>
            <w:r w:rsidR="00FF1E02" w:rsidRPr="00CD6226">
              <w:t xml:space="preserve"> хіміотерапії (KANDLELIT-013)</w:t>
            </w:r>
            <w:r w:rsidRPr="00CD6226">
              <w:rPr>
                <w:color w:val="000000"/>
              </w:rPr>
              <w:t>»</w:t>
            </w:r>
            <w:r w:rsidR="00FF1E02" w:rsidRPr="00CD6226">
              <w:t>, MK-1084-013, версія 00 від 03 листопада 2025 року</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Товариство з обмеженою відповідальністю</w:t>
            </w:r>
            <w:r w:rsidR="00CD6226" w:rsidRPr="00CD6226">
              <w:rPr>
                <w:color w:val="000000"/>
              </w:rPr>
              <w:t xml:space="preserve"> «</w:t>
            </w:r>
            <w:r w:rsidRPr="00CD6226">
              <w:t>МСД Україна</w:t>
            </w:r>
            <w:r w:rsidR="00CD6226" w:rsidRPr="00CD6226">
              <w:rPr>
                <w:color w:val="000000"/>
              </w:rPr>
              <w:t>»</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ТОВ </w:t>
            </w:r>
            <w:proofErr w:type="spellStart"/>
            <w:r w:rsidRPr="00CD6226">
              <w:t>Мерк</w:t>
            </w:r>
            <w:proofErr w:type="spellEnd"/>
            <w:r w:rsidRPr="00CD6226">
              <w:t xml:space="preserve"> </w:t>
            </w:r>
            <w:proofErr w:type="spellStart"/>
            <w:r w:rsidRPr="00CD6226">
              <w:t>Шарп</w:t>
            </w:r>
            <w:proofErr w:type="spellEnd"/>
            <w:r w:rsidRPr="00CD6226">
              <w:t xml:space="preserve"> </w:t>
            </w:r>
            <w:proofErr w:type="spellStart"/>
            <w:r w:rsidRPr="00CD6226">
              <w:t>енд</w:t>
            </w:r>
            <w:proofErr w:type="spellEnd"/>
            <w:r w:rsidRPr="00CD6226">
              <w:t xml:space="preserve"> </w:t>
            </w:r>
            <w:proofErr w:type="spellStart"/>
            <w:r w:rsidRPr="00CD6226">
              <w:t>Доум</w:t>
            </w:r>
            <w:proofErr w:type="spellEnd"/>
            <w:r w:rsidRPr="00CD6226">
              <w:t>, США (</w:t>
            </w:r>
            <w:proofErr w:type="spellStart"/>
            <w:r w:rsidRPr="00CD6226">
              <w:t>Merck</w:t>
            </w:r>
            <w:proofErr w:type="spellEnd"/>
            <w:r w:rsidRPr="00CD6226">
              <w:t xml:space="preserve"> </w:t>
            </w:r>
            <w:proofErr w:type="spellStart"/>
            <w:r w:rsidRPr="00CD6226">
              <w:t>Sharp</w:t>
            </w:r>
            <w:proofErr w:type="spellEnd"/>
            <w:r w:rsidRPr="00CD6226">
              <w:t xml:space="preserve"> &amp; </w:t>
            </w:r>
            <w:proofErr w:type="spellStart"/>
            <w:r w:rsidRPr="00CD6226">
              <w:t>Dohme</w:t>
            </w:r>
            <w:proofErr w:type="spellEnd"/>
            <w:r w:rsidRPr="00CD6226">
              <w:t xml:space="preserve"> LLC), USA </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20</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r w:rsidR="00FF1E02">
        <w:t xml:space="preserve"> </w:t>
      </w:r>
    </w:p>
    <w:p w:rsidR="00C45518" w:rsidRDefault="004B1DBC">
      <w:pPr>
        <w:ind w:left="9072"/>
      </w:pPr>
      <w:r w:rsidRPr="004B1DBC">
        <w:rPr>
          <w:u w:val="single"/>
        </w:rPr>
        <w:t>12.03.2026</w:t>
      </w:r>
      <w:r>
        <w:t xml:space="preserve"> № </w:t>
      </w:r>
      <w:r w:rsidRPr="004B1DBC">
        <w:rPr>
          <w:u w:val="single"/>
        </w:rPr>
        <w:t>309</w:t>
      </w:r>
    </w:p>
    <w:p w:rsidR="00C45518" w:rsidRDefault="00C45518">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rPr>
                <w:szCs w:val="24"/>
              </w:rPr>
            </w:pPr>
            <w:r w:rsidRPr="00CD6226">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45518" w:rsidRPr="00CD6226" w:rsidRDefault="00FF1E02">
            <w:pPr>
              <w:jc w:val="both"/>
              <w:rPr>
                <w:rFonts w:asciiTheme="minorHAnsi" w:hAnsiTheme="minorHAnsi"/>
                <w:sz w:val="22"/>
              </w:rPr>
            </w:pPr>
            <w:r w:rsidRPr="00CD6226">
              <w:t>Інформаційний листок і форма інформованої згоди, версія V7.0UKR(</w:t>
            </w:r>
            <w:proofErr w:type="spellStart"/>
            <w:r w:rsidRPr="00CD6226">
              <w:t>uk</w:t>
            </w:r>
            <w:proofErr w:type="spellEnd"/>
            <w:r w:rsidRPr="00CD6226">
              <w:t xml:space="preserve">)2.0 від 21 січня </w:t>
            </w:r>
            <w:r w:rsidR="00640869">
              <w:t xml:space="preserve">                </w:t>
            </w:r>
            <w:r w:rsidRPr="00CD6226">
              <w:t xml:space="preserve">2026 року, переклад українською мовою від 10 лютого 2026 року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109 від 10.02.2017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proofErr w:type="spellStart"/>
            <w:r w:rsidR="00FF1E02" w:rsidRPr="00CD6226">
              <w:t>Рандомізоване</w:t>
            </w:r>
            <w:proofErr w:type="spellEnd"/>
            <w:r w:rsidR="00FF1E02" w:rsidRPr="00CD6226">
              <w:t xml:space="preserve">, </w:t>
            </w:r>
            <w:proofErr w:type="spellStart"/>
            <w:r w:rsidR="00FF1E02" w:rsidRPr="00CD6226">
              <w:t>багатоцентрове</w:t>
            </w:r>
            <w:proofErr w:type="spellEnd"/>
            <w:r w:rsidR="00FF1E02" w:rsidRPr="00CD6226">
              <w:t xml:space="preserve">, відкрите дослідження ІІІ фази </w:t>
            </w:r>
            <w:proofErr w:type="spellStart"/>
            <w:r w:rsidR="00FF1E02" w:rsidRPr="00CD6226">
              <w:t>Акалабрутінібу</w:t>
            </w:r>
            <w:proofErr w:type="spellEnd"/>
            <w:r w:rsidR="00FF1E02" w:rsidRPr="00CD6226">
              <w:t xml:space="preserve"> (АСР-196) в порівнянні з або </w:t>
            </w:r>
            <w:proofErr w:type="spellStart"/>
            <w:r w:rsidR="00FF1E02" w:rsidRPr="00CD6226">
              <w:t>Іделалісібом</w:t>
            </w:r>
            <w:proofErr w:type="spellEnd"/>
            <w:r w:rsidR="00FF1E02" w:rsidRPr="00CD6226">
              <w:t xml:space="preserve"> у поєднанні з </w:t>
            </w:r>
            <w:proofErr w:type="spellStart"/>
            <w:r w:rsidR="00FF1E02" w:rsidRPr="00CD6226">
              <w:t>Ритуксимабом</w:t>
            </w:r>
            <w:proofErr w:type="spellEnd"/>
            <w:r w:rsidR="00FF1E02" w:rsidRPr="00CD6226">
              <w:t xml:space="preserve">, або </w:t>
            </w:r>
            <w:proofErr w:type="spellStart"/>
            <w:r w:rsidR="00FF1E02" w:rsidRPr="00CD6226">
              <w:t>Бендамустіном</w:t>
            </w:r>
            <w:proofErr w:type="spellEnd"/>
            <w:r w:rsidR="00FF1E02" w:rsidRPr="00CD6226">
              <w:t xml:space="preserve"> у поєднанні з </w:t>
            </w:r>
            <w:proofErr w:type="spellStart"/>
            <w:r w:rsidR="00FF1E02" w:rsidRPr="00CD6226">
              <w:t>Ритуксимабом</w:t>
            </w:r>
            <w:proofErr w:type="spellEnd"/>
            <w:r w:rsidR="00FF1E02" w:rsidRPr="00CD6226">
              <w:t xml:space="preserve">, на вибір дослідника, у пацієнтів з </w:t>
            </w:r>
            <w:proofErr w:type="spellStart"/>
            <w:r w:rsidR="00FF1E02" w:rsidRPr="00CD6226">
              <w:t>рецидивуючою</w:t>
            </w:r>
            <w:proofErr w:type="spellEnd"/>
            <w:r w:rsidR="00FF1E02" w:rsidRPr="00CD6226">
              <w:t xml:space="preserve"> або рефракторною хронічною </w:t>
            </w:r>
            <w:proofErr w:type="spellStart"/>
            <w:r w:rsidR="00FF1E02" w:rsidRPr="00CD6226">
              <w:t>лімфоцитарною</w:t>
            </w:r>
            <w:proofErr w:type="spellEnd"/>
            <w:r w:rsidR="00FF1E02" w:rsidRPr="00CD6226">
              <w:t xml:space="preserve"> лейкемією</w:t>
            </w:r>
            <w:r w:rsidRPr="00CD6226">
              <w:rPr>
                <w:color w:val="000000"/>
              </w:rPr>
              <w:t>»</w:t>
            </w:r>
            <w:r w:rsidR="00FF1E02" w:rsidRPr="00CD6226">
              <w:t xml:space="preserve">, ACE-CL-309, з інкорпорованою поправкою, версія 8.0 від 26 травня 2021 року </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Підприємство з 100% іноземною інвестицією</w:t>
            </w:r>
            <w:r w:rsidR="00CD6226" w:rsidRPr="00CD6226">
              <w:rPr>
                <w:color w:val="000000"/>
              </w:rPr>
              <w:t xml:space="preserve"> «</w:t>
            </w:r>
            <w:r w:rsidRPr="00CD6226">
              <w:t>АЙК’ЮВІА РДС Україна</w:t>
            </w:r>
            <w:r w:rsidR="00CD6226" w:rsidRPr="00CD6226">
              <w:rPr>
                <w:color w:val="000000"/>
              </w:rPr>
              <w:t>»</w:t>
            </w:r>
          </w:p>
        </w:tc>
      </w:tr>
      <w:tr w:rsidR="00C45518" w:rsidRPr="00CD6226">
        <w:trPr>
          <w:trHeight w:val="20"/>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proofErr w:type="spellStart"/>
            <w:r w:rsidRPr="00CD6226">
              <w:t>Acerta</w:t>
            </w:r>
            <w:proofErr w:type="spellEnd"/>
            <w:r w:rsidRPr="00CD6226">
              <w:t xml:space="preserve"> </w:t>
            </w:r>
            <w:proofErr w:type="spellStart"/>
            <w:r w:rsidRPr="00CD6226">
              <w:t>Pharma</w:t>
            </w:r>
            <w:proofErr w:type="spellEnd"/>
            <w:r w:rsidRPr="00CD6226">
              <w:t xml:space="preserve"> BV, Нідерланди</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C45518" w:rsidRDefault="00C45518">
      <w:pPr>
        <w:tabs>
          <w:tab w:val="clear" w:pos="708"/>
        </w:tabs>
        <w:rPr>
          <w:lang w:val="ru-RU" w:eastAsia="en-US"/>
        </w:rPr>
        <w:sectPr w:rsidR="00C45518">
          <w:pgSz w:w="16838" w:h="11906" w:orient="landscape"/>
          <w:pgMar w:top="851" w:right="1245" w:bottom="851" w:left="2127" w:header="709" w:footer="709" w:gutter="0"/>
          <w:cols w:space="720"/>
          <w:titlePg/>
        </w:sectPr>
      </w:pPr>
    </w:p>
    <w:p w:rsidR="00C45518" w:rsidRDefault="00FF1E02">
      <w:r>
        <w:lastRenderedPageBreak/>
        <w:t xml:space="preserve">                                                                                                                                                       Додаток </w:t>
      </w:r>
      <w:r>
        <w:rPr>
          <w:lang w:val="en-US"/>
        </w:rPr>
        <w:t>21</w:t>
      </w:r>
    </w:p>
    <w:p w:rsidR="00C45518" w:rsidRDefault="004E0D56">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C45518" w:rsidRDefault="004B1DBC">
      <w:pPr>
        <w:ind w:left="9072"/>
      </w:pPr>
      <w:r w:rsidRPr="004B1DBC">
        <w:rPr>
          <w:u w:val="single"/>
        </w:rPr>
        <w:t>12.03.2026</w:t>
      </w:r>
      <w:r>
        <w:t xml:space="preserve"> № </w:t>
      </w:r>
      <w:r w:rsidRPr="004B1DBC">
        <w:rPr>
          <w:u w:val="single"/>
        </w:rPr>
        <w:t>309</w:t>
      </w:r>
      <w:bookmarkStart w:id="0" w:name="_GoBack"/>
      <w:bookmarkEnd w:id="0"/>
    </w:p>
    <w:p w:rsidR="00C45518" w:rsidRDefault="00C45518">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CD6226" w:rsidRPr="00CD6226" w:rsidTr="00CD6226">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CD6226" w:rsidRPr="00CD6226" w:rsidRDefault="00CD6226">
            <w:pPr>
              <w:rPr>
                <w:szCs w:val="24"/>
              </w:rPr>
            </w:pPr>
            <w:r w:rsidRPr="00CD6226">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CD6226" w:rsidRPr="00640869" w:rsidRDefault="00CD6226" w:rsidP="00640869">
            <w:pPr>
              <w:jc w:val="both"/>
              <w:rPr>
                <w:rFonts w:asciiTheme="minorHAnsi" w:hAnsiTheme="minorHAnsi"/>
                <w:sz w:val="22"/>
              </w:rPr>
            </w:pPr>
            <w:r w:rsidRPr="00CD6226">
              <w:t>Змін</w:t>
            </w:r>
            <w:r w:rsidR="00640869">
              <w:t>а місця проведення випробування</w:t>
            </w:r>
            <w:r w:rsidRPr="00CD6226">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2e86d3a6"/>
                  </w:pPr>
                  <w:r w:rsidRPr="00CD6226">
                    <w:rPr>
                      <w:rStyle w:val="csa16174ba21"/>
                      <w:rFonts w:ascii="Times New Roman" w:hAnsi="Times New Roman" w:cs="Times New Roman"/>
                      <w:sz w:val="24"/>
                    </w:rPr>
                    <w:t>БУЛО</w:t>
                  </w:r>
                </w:p>
              </w:tc>
              <w:tc>
                <w:tcPr>
                  <w:tcW w:w="4771" w:type="dxa"/>
                  <w:tcMar>
                    <w:top w:w="0" w:type="dxa"/>
                    <w:left w:w="108" w:type="dxa"/>
                    <w:bottom w:w="0" w:type="dxa"/>
                    <w:right w:w="108" w:type="dxa"/>
                  </w:tcMar>
                  <w:hideMark/>
                </w:tcPr>
                <w:p w:rsidR="00CD6226" w:rsidRPr="00CD6226" w:rsidRDefault="00CD6226" w:rsidP="00CD6226">
                  <w:pPr>
                    <w:pStyle w:val="cs2e86d3a6"/>
                  </w:pPr>
                  <w:r w:rsidRPr="00CD6226">
                    <w:rPr>
                      <w:rStyle w:val="csa16174ba21"/>
                      <w:rFonts w:ascii="Times New Roman" w:hAnsi="Times New Roman" w:cs="Times New Roman"/>
                      <w:sz w:val="24"/>
                    </w:rPr>
                    <w:t xml:space="preserve">СТАЛО </w:t>
                  </w:r>
                </w:p>
              </w:tc>
            </w:tr>
            <w:tr w:rsidR="00CD6226" w:rsidRPr="00CD6226" w:rsidTr="007E3958">
              <w:trPr>
                <w:trHeight w:val="213"/>
              </w:trPr>
              <w:tc>
                <w:tcPr>
                  <w:tcW w:w="4770"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21"/>
                      <w:rFonts w:ascii="Times New Roman" w:hAnsi="Times New Roman" w:cs="Times New Roman"/>
                      <w:sz w:val="24"/>
                    </w:rPr>
                    <w:t>д.м.н</w:t>
                  </w:r>
                  <w:proofErr w:type="spellEnd"/>
                  <w:r w:rsidRPr="00CD6226">
                    <w:rPr>
                      <w:rStyle w:val="csa16174ba21"/>
                      <w:rFonts w:ascii="Times New Roman" w:hAnsi="Times New Roman" w:cs="Times New Roman"/>
                      <w:sz w:val="24"/>
                    </w:rPr>
                    <w:t xml:space="preserve">., проф. </w:t>
                  </w:r>
                  <w:proofErr w:type="spellStart"/>
                  <w:r w:rsidRPr="00CD6226">
                    <w:rPr>
                      <w:rStyle w:val="csa16174ba21"/>
                      <w:rFonts w:ascii="Times New Roman" w:hAnsi="Times New Roman" w:cs="Times New Roman"/>
                      <w:sz w:val="24"/>
                    </w:rPr>
                    <w:t>Негрич</w:t>
                  </w:r>
                  <w:proofErr w:type="spellEnd"/>
                  <w:r w:rsidRPr="00CD6226">
                    <w:rPr>
                      <w:rStyle w:val="csa16174ba21"/>
                      <w:rFonts w:ascii="Times New Roman" w:hAnsi="Times New Roman" w:cs="Times New Roman"/>
                      <w:sz w:val="24"/>
                    </w:rPr>
                    <w:t xml:space="preserve"> Т.І.</w:t>
                  </w:r>
                </w:p>
                <w:p w:rsidR="00CD6226" w:rsidRPr="00CD6226" w:rsidRDefault="00CD6226" w:rsidP="00CD6226">
                  <w:pPr>
                    <w:pStyle w:val="cs80d9435b"/>
                  </w:pPr>
                  <w:r w:rsidRPr="00CD6226">
                    <w:rPr>
                      <w:rStyle w:val="cs5e98e93021"/>
                      <w:rFonts w:ascii="Times New Roman" w:hAnsi="Times New Roman" w:cs="Times New Roman"/>
                      <w:b w:val="0"/>
                      <w:sz w:val="24"/>
                    </w:rPr>
                    <w:t>Комунальне некомерційне підприємство Львівської обласної ради «Львівська обласна клінічна лікарня»</w:t>
                  </w:r>
                  <w:r w:rsidRPr="00CD6226">
                    <w:rPr>
                      <w:rStyle w:val="csa16174ba21"/>
                      <w:rFonts w:ascii="Times New Roman" w:hAnsi="Times New Roman" w:cs="Times New Roman"/>
                      <w:sz w:val="24"/>
                    </w:rPr>
                    <w:t xml:space="preserve">, </w:t>
                  </w:r>
                  <w:r w:rsidRPr="00CD6226">
                    <w:rPr>
                      <w:rStyle w:val="cs5e98e93021"/>
                      <w:rFonts w:ascii="Times New Roman" w:hAnsi="Times New Roman" w:cs="Times New Roman"/>
                      <w:b w:val="0"/>
                      <w:sz w:val="24"/>
                    </w:rPr>
                    <w:t>неврологічне відділення</w:t>
                  </w:r>
                  <w:r w:rsidRPr="00CD6226">
                    <w:rPr>
                      <w:rStyle w:val="csa16174ba21"/>
                      <w:rFonts w:ascii="Times New Roman" w:hAnsi="Times New Roman" w:cs="Times New Roman"/>
                      <w:sz w:val="24"/>
                    </w:rPr>
                    <w:t>,     м. Львів</w:t>
                  </w:r>
                </w:p>
              </w:tc>
              <w:tc>
                <w:tcPr>
                  <w:tcW w:w="4771" w:type="dxa"/>
                  <w:tcMar>
                    <w:top w:w="0" w:type="dxa"/>
                    <w:left w:w="108" w:type="dxa"/>
                    <w:bottom w:w="0" w:type="dxa"/>
                    <w:right w:w="108" w:type="dxa"/>
                  </w:tcMar>
                  <w:hideMark/>
                </w:tcPr>
                <w:p w:rsidR="00CD6226" w:rsidRPr="00CD6226" w:rsidRDefault="00CD6226" w:rsidP="00CD6226">
                  <w:pPr>
                    <w:pStyle w:val="cs80d9435b"/>
                  </w:pPr>
                  <w:proofErr w:type="spellStart"/>
                  <w:r w:rsidRPr="00CD6226">
                    <w:rPr>
                      <w:rStyle w:val="csa16174ba21"/>
                      <w:rFonts w:ascii="Times New Roman" w:hAnsi="Times New Roman" w:cs="Times New Roman"/>
                      <w:sz w:val="24"/>
                    </w:rPr>
                    <w:t>д.м.н</w:t>
                  </w:r>
                  <w:proofErr w:type="spellEnd"/>
                  <w:r w:rsidRPr="00CD6226">
                    <w:rPr>
                      <w:rStyle w:val="csa16174ba21"/>
                      <w:rFonts w:ascii="Times New Roman" w:hAnsi="Times New Roman" w:cs="Times New Roman"/>
                      <w:sz w:val="24"/>
                    </w:rPr>
                    <w:t xml:space="preserve">., проф. </w:t>
                  </w:r>
                  <w:proofErr w:type="spellStart"/>
                  <w:r w:rsidRPr="00CD6226">
                    <w:rPr>
                      <w:rStyle w:val="csa16174ba21"/>
                      <w:rFonts w:ascii="Times New Roman" w:hAnsi="Times New Roman" w:cs="Times New Roman"/>
                      <w:sz w:val="24"/>
                    </w:rPr>
                    <w:t>Негрич</w:t>
                  </w:r>
                  <w:proofErr w:type="spellEnd"/>
                  <w:r w:rsidRPr="00CD6226">
                    <w:rPr>
                      <w:rStyle w:val="csa16174ba21"/>
                      <w:rFonts w:ascii="Times New Roman" w:hAnsi="Times New Roman" w:cs="Times New Roman"/>
                      <w:sz w:val="24"/>
                    </w:rPr>
                    <w:t xml:space="preserve"> Т.І.</w:t>
                  </w:r>
                </w:p>
                <w:p w:rsidR="00CD6226" w:rsidRPr="00CD6226" w:rsidRDefault="00CD6226" w:rsidP="00CD6226">
                  <w:pPr>
                    <w:pStyle w:val="cs80d9435b"/>
                  </w:pPr>
                  <w:r w:rsidRPr="00CD6226">
                    <w:rPr>
                      <w:rStyle w:val="cs5e98e93021"/>
                      <w:rFonts w:ascii="Times New Roman" w:hAnsi="Times New Roman" w:cs="Times New Roman"/>
                      <w:b w:val="0"/>
                      <w:sz w:val="24"/>
                    </w:rPr>
                    <w:t>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w:t>
                  </w:r>
                  <w:r w:rsidRPr="00CD6226">
                    <w:rPr>
                      <w:rStyle w:val="csa16174ba21"/>
                      <w:rFonts w:ascii="Times New Roman" w:hAnsi="Times New Roman" w:cs="Times New Roman"/>
                      <w:sz w:val="24"/>
                    </w:rPr>
                    <w:t xml:space="preserve">, </w:t>
                  </w:r>
                  <w:r w:rsidRPr="00CD6226">
                    <w:rPr>
                      <w:rStyle w:val="cs5e98e93021"/>
                      <w:rFonts w:ascii="Times New Roman" w:hAnsi="Times New Roman" w:cs="Times New Roman"/>
                      <w:b w:val="0"/>
                      <w:sz w:val="24"/>
                    </w:rPr>
                    <w:t xml:space="preserve">неврологічне відділення </w:t>
                  </w:r>
                  <w:proofErr w:type="spellStart"/>
                  <w:r w:rsidRPr="00CD6226">
                    <w:rPr>
                      <w:rStyle w:val="cs5e98e93021"/>
                      <w:rFonts w:ascii="Times New Roman" w:hAnsi="Times New Roman" w:cs="Times New Roman"/>
                      <w:b w:val="0"/>
                      <w:sz w:val="24"/>
                    </w:rPr>
                    <w:t>кампусу</w:t>
                  </w:r>
                  <w:proofErr w:type="spellEnd"/>
                  <w:r w:rsidRPr="00CD6226">
                    <w:rPr>
                      <w:rStyle w:val="cs5e98e93021"/>
                      <w:rFonts w:ascii="Times New Roman" w:hAnsi="Times New Roman" w:cs="Times New Roman"/>
                      <w:b w:val="0"/>
                      <w:sz w:val="24"/>
                    </w:rPr>
                    <w:t xml:space="preserve"> імені </w:t>
                  </w:r>
                  <w:r w:rsidR="006F31BF" w:rsidRPr="006F31BF">
                    <w:rPr>
                      <w:rStyle w:val="cs5e98e93021"/>
                      <w:rFonts w:ascii="Times New Roman" w:hAnsi="Times New Roman" w:cs="Times New Roman"/>
                      <w:b w:val="0"/>
                      <w:sz w:val="24"/>
                    </w:rPr>
                    <w:t xml:space="preserve">                                  </w:t>
                  </w:r>
                  <w:r w:rsidR="006F31BF" w:rsidRPr="00FA3E2E">
                    <w:rPr>
                      <w:rStyle w:val="cs5e98e93021"/>
                      <w:rFonts w:ascii="Times New Roman" w:hAnsi="Times New Roman" w:cs="Times New Roman"/>
                      <w:b w:val="0"/>
                      <w:sz w:val="24"/>
                    </w:rPr>
                    <w:t xml:space="preserve"> </w:t>
                  </w:r>
                  <w:r w:rsidRPr="00CD6226">
                    <w:rPr>
                      <w:rStyle w:val="cs5e98e93021"/>
                      <w:rFonts w:ascii="Times New Roman" w:hAnsi="Times New Roman" w:cs="Times New Roman"/>
                      <w:b w:val="0"/>
                      <w:sz w:val="24"/>
                    </w:rPr>
                    <w:t>Мар’яна Панчишина, Державне некомерційне підприємство «Львівський національний медичний ун</w:t>
                  </w:r>
                  <w:r w:rsidR="006F31BF">
                    <w:rPr>
                      <w:rStyle w:val="cs5e98e93021"/>
                      <w:rFonts w:ascii="Times New Roman" w:hAnsi="Times New Roman" w:cs="Times New Roman"/>
                      <w:b w:val="0"/>
                      <w:sz w:val="24"/>
                    </w:rPr>
                    <w:t>іверситет</w:t>
                  </w:r>
                  <w:r w:rsidR="006F31BF" w:rsidRPr="006F31BF">
                    <w:rPr>
                      <w:rStyle w:val="cs5e98e93021"/>
                      <w:rFonts w:ascii="Times New Roman" w:hAnsi="Times New Roman" w:cs="Times New Roman"/>
                      <w:b w:val="0"/>
                      <w:sz w:val="24"/>
                    </w:rPr>
                    <w:t xml:space="preserve"> </w:t>
                  </w:r>
                  <w:r w:rsidRPr="00CD6226">
                    <w:rPr>
                      <w:rStyle w:val="cs5e98e93021"/>
                      <w:rFonts w:ascii="Times New Roman" w:hAnsi="Times New Roman" w:cs="Times New Roman"/>
                      <w:b w:val="0"/>
                      <w:sz w:val="24"/>
                    </w:rPr>
                    <w:t>імені Данила Галицького», кафедра неврології,</w:t>
                  </w:r>
                  <w:r w:rsidRPr="00CD6226">
                    <w:rPr>
                      <w:rStyle w:val="csa16174ba21"/>
                      <w:rFonts w:ascii="Times New Roman" w:hAnsi="Times New Roman" w:cs="Times New Roman"/>
                      <w:sz w:val="24"/>
                    </w:rPr>
                    <w:t xml:space="preserve"> </w:t>
                  </w:r>
                  <w:r w:rsidR="00640869">
                    <w:rPr>
                      <w:rStyle w:val="csa16174ba21"/>
                      <w:rFonts w:ascii="Times New Roman" w:hAnsi="Times New Roman" w:cs="Times New Roman"/>
                      <w:sz w:val="24"/>
                    </w:rPr>
                    <w:t xml:space="preserve">              </w:t>
                  </w:r>
                  <w:r w:rsidRPr="00CD6226">
                    <w:rPr>
                      <w:rStyle w:val="csa16174ba21"/>
                      <w:rFonts w:ascii="Times New Roman" w:hAnsi="Times New Roman" w:cs="Times New Roman"/>
                      <w:sz w:val="24"/>
                    </w:rPr>
                    <w:t>м. Львів</w:t>
                  </w:r>
                </w:p>
              </w:tc>
            </w:tr>
          </w:tbl>
          <w:p w:rsidR="00CD6226" w:rsidRPr="00CD6226" w:rsidRDefault="00CD6226" w:rsidP="007E3958">
            <w:pPr>
              <w:jc w:val="both"/>
              <w:rPr>
                <w:rFonts w:asciiTheme="minorHAnsi" w:hAnsiTheme="minorHAnsi"/>
                <w:sz w:val="22"/>
              </w:rPr>
            </w:pP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r w:rsidRPr="00CD6226">
              <w:rPr>
                <w:szCs w:val="24"/>
                <w:lang w:val="ru-RU"/>
              </w:rPr>
              <w:t xml:space="preserve">Номер та дата наказу МОЗ </w:t>
            </w:r>
            <w:r w:rsidRPr="00CD6226">
              <w:rPr>
                <w:szCs w:val="24"/>
              </w:rPr>
              <w:t>про</w:t>
            </w:r>
            <w:r w:rsidRPr="00CD6226">
              <w:rPr>
                <w:szCs w:val="24"/>
                <w:lang w:val="ru-RU"/>
              </w:rPr>
              <w:t xml:space="preserve"> </w:t>
            </w:r>
            <w:r w:rsidRPr="00CD6226">
              <w:rPr>
                <w:szCs w:val="24"/>
              </w:rPr>
              <w:t>проведення</w:t>
            </w:r>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 1187 від 29.07.2025 </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lang w:val="ru-RU"/>
              </w:rPr>
            </w:pPr>
            <w:proofErr w:type="spellStart"/>
            <w:r w:rsidRPr="00CD6226">
              <w:rPr>
                <w:szCs w:val="24"/>
                <w:lang w:val="ru-RU"/>
              </w:rPr>
              <w:t>Назва</w:t>
            </w:r>
            <w:proofErr w:type="spellEnd"/>
            <w:r w:rsidRPr="00CD6226">
              <w:rPr>
                <w:szCs w:val="24"/>
                <w:lang w:val="ru-RU"/>
              </w:rPr>
              <w:t xml:space="preserve"> </w:t>
            </w:r>
            <w:proofErr w:type="spellStart"/>
            <w:r w:rsidRPr="00CD6226">
              <w:rPr>
                <w:szCs w:val="24"/>
                <w:lang w:val="ru-RU"/>
              </w:rPr>
              <w:t>клінічного</w:t>
            </w:r>
            <w:proofErr w:type="spellEnd"/>
            <w:r w:rsidRPr="00CD6226">
              <w:rPr>
                <w:szCs w:val="24"/>
                <w:lang w:val="ru-RU"/>
              </w:rPr>
              <w:t xml:space="preserve"> </w:t>
            </w:r>
            <w:proofErr w:type="spellStart"/>
            <w:r w:rsidRPr="00CD6226">
              <w:rPr>
                <w:szCs w:val="24"/>
                <w:lang w:val="ru-RU"/>
              </w:rPr>
              <w:t>випробування</w:t>
            </w:r>
            <w:proofErr w:type="spellEnd"/>
            <w:r w:rsidRPr="00CD6226">
              <w:rPr>
                <w:szCs w:val="24"/>
                <w:lang w:val="ru-RU"/>
              </w:rPr>
              <w:t xml:space="preserve">, код, </w:t>
            </w:r>
            <w:proofErr w:type="spellStart"/>
            <w:r w:rsidRPr="00CD6226">
              <w:rPr>
                <w:szCs w:val="24"/>
                <w:lang w:val="ru-RU"/>
              </w:rPr>
              <w:t>версія</w:t>
            </w:r>
            <w:proofErr w:type="spellEnd"/>
            <w:r w:rsidRPr="00CD6226">
              <w:rPr>
                <w:szCs w:val="24"/>
                <w:lang w:val="ru-RU"/>
              </w:rPr>
              <w:t xml:space="preserve"> та дата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CD6226">
            <w:pPr>
              <w:jc w:val="both"/>
              <w:rPr>
                <w:lang w:val="ru-RU"/>
              </w:rPr>
            </w:pPr>
            <w:r w:rsidRPr="00CD6226">
              <w:rPr>
                <w:color w:val="000000"/>
              </w:rPr>
              <w:t>«</w:t>
            </w:r>
            <w:r w:rsidR="00FF1E02" w:rsidRPr="00CD6226">
              <w:t xml:space="preserve">Відкрите дослідження з однією групою для оцінки фармакокінетики, </w:t>
            </w:r>
            <w:proofErr w:type="spellStart"/>
            <w:r w:rsidR="00FF1E02" w:rsidRPr="00CD6226">
              <w:t>фармакодинамічних</w:t>
            </w:r>
            <w:proofErr w:type="spellEnd"/>
            <w:r w:rsidR="00FF1E02" w:rsidRPr="00CD6226">
              <w:t xml:space="preserve"> ефектів, безпечності та переносимості </w:t>
            </w:r>
            <w:proofErr w:type="spellStart"/>
            <w:r w:rsidR="00FF1E02" w:rsidRPr="00CD6226">
              <w:t>фенебрутинібу</w:t>
            </w:r>
            <w:proofErr w:type="spellEnd"/>
            <w:r w:rsidR="00FF1E02" w:rsidRPr="00CD6226">
              <w:t xml:space="preserve"> у дітей та підлітків з </w:t>
            </w:r>
            <w:proofErr w:type="spellStart"/>
            <w:r w:rsidR="00FF1E02" w:rsidRPr="00CD6226">
              <w:t>рецидивуючим</w:t>
            </w:r>
            <w:proofErr w:type="spellEnd"/>
            <w:r w:rsidR="00FF1E02" w:rsidRPr="00CD6226">
              <w:t xml:space="preserve"> розсіяним склерозом</w:t>
            </w:r>
            <w:r w:rsidRPr="00CD6226">
              <w:rPr>
                <w:color w:val="000000"/>
              </w:rPr>
              <w:t>»</w:t>
            </w:r>
            <w:r w:rsidR="00FF1E02" w:rsidRPr="00CD6226">
              <w:t>, CN45847, версія 2 від 12 липня 2025 року</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lang w:val="ru-RU"/>
              </w:rPr>
              <w:t>За</w:t>
            </w:r>
            <w:proofErr w:type="spellStart"/>
            <w:r w:rsidRPr="00CD6226">
              <w:rPr>
                <w:szCs w:val="24"/>
              </w:rPr>
              <w:t>явник</w:t>
            </w:r>
            <w:proofErr w:type="spellEnd"/>
            <w:r w:rsidRPr="00CD6226">
              <w:rPr>
                <w:szCs w:val="24"/>
              </w:rPr>
              <w:t>,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Підприємство з 100% іноземною інвестицією</w:t>
            </w:r>
            <w:r w:rsidR="00CD6226" w:rsidRPr="00CD6226">
              <w:rPr>
                <w:color w:val="000000"/>
              </w:rPr>
              <w:t xml:space="preserve"> «</w:t>
            </w:r>
            <w:r w:rsidRPr="00CD6226">
              <w:t>АЙК’ЮВІА РДС Україна</w:t>
            </w:r>
            <w:r w:rsidR="00CD6226" w:rsidRPr="00CD6226">
              <w:rPr>
                <w:color w:val="000000"/>
              </w:rPr>
              <w:t>»</w:t>
            </w:r>
          </w:p>
        </w:tc>
      </w:tr>
      <w:tr w:rsidR="00C45518" w:rsidRPr="00CD6226" w:rsidTr="00CD6226">
        <w:trPr>
          <w:trHeight w:val="23"/>
        </w:trPr>
        <w:tc>
          <w:tcPr>
            <w:tcW w:w="3682" w:type="dxa"/>
            <w:tcBorders>
              <w:top w:val="single" w:sz="4" w:space="0" w:color="auto"/>
              <w:left w:val="single" w:sz="4" w:space="0" w:color="auto"/>
              <w:bottom w:val="single" w:sz="4" w:space="0" w:color="auto"/>
              <w:right w:val="single" w:sz="4" w:space="0" w:color="auto"/>
            </w:tcBorders>
            <w:hideMark/>
          </w:tcPr>
          <w:p w:rsidR="00C45518" w:rsidRPr="00CD6226" w:rsidRDefault="00FF1E02">
            <w:pPr>
              <w:rPr>
                <w:szCs w:val="24"/>
              </w:rPr>
            </w:pPr>
            <w:r w:rsidRPr="00CD6226">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C45518" w:rsidRPr="00CD6226" w:rsidRDefault="00FF1E02">
            <w:pPr>
              <w:jc w:val="both"/>
            </w:pPr>
            <w:r w:rsidRPr="00CD6226">
              <w:t xml:space="preserve">F. </w:t>
            </w:r>
            <w:proofErr w:type="spellStart"/>
            <w:r w:rsidRPr="00CD6226">
              <w:t>Hoffmann-La</w:t>
            </w:r>
            <w:proofErr w:type="spellEnd"/>
            <w:r w:rsidRPr="00CD6226">
              <w:t xml:space="preserve"> </w:t>
            </w:r>
            <w:proofErr w:type="spellStart"/>
            <w:r w:rsidRPr="00CD6226">
              <w:t>Roche</w:t>
            </w:r>
            <w:proofErr w:type="spellEnd"/>
            <w:r w:rsidRPr="00CD6226">
              <w:t xml:space="preserve"> </w:t>
            </w:r>
            <w:proofErr w:type="spellStart"/>
            <w:r w:rsidRPr="00CD6226">
              <w:t>Ltd</w:t>
            </w:r>
            <w:proofErr w:type="spellEnd"/>
            <w:r w:rsidRPr="00CD6226">
              <w:t>, Швейцарія</w:t>
            </w:r>
          </w:p>
        </w:tc>
      </w:tr>
    </w:tbl>
    <w:p w:rsidR="00C45518" w:rsidRDefault="00C45518"/>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45518">
        <w:tc>
          <w:tcPr>
            <w:tcW w:w="5670" w:type="dxa"/>
            <w:tcMar>
              <w:top w:w="0" w:type="dxa"/>
              <w:left w:w="108" w:type="dxa"/>
              <w:bottom w:w="0" w:type="dxa"/>
              <w:right w:w="108" w:type="dxa"/>
            </w:tcMar>
            <w:hideMark/>
          </w:tcPr>
          <w:p w:rsidR="00C45518" w:rsidRDefault="00FF1E02">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C45518" w:rsidRDefault="00C45518">
            <w:pPr>
              <w:jc w:val="center"/>
            </w:pPr>
          </w:p>
        </w:tc>
        <w:tc>
          <w:tcPr>
            <w:tcW w:w="284" w:type="dxa"/>
            <w:tcMar>
              <w:top w:w="0" w:type="dxa"/>
              <w:left w:w="108" w:type="dxa"/>
              <w:bottom w:w="0" w:type="dxa"/>
              <w:right w:w="108" w:type="dxa"/>
            </w:tcMar>
          </w:tcPr>
          <w:p w:rsidR="00C45518" w:rsidRDefault="00C45518">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C45518" w:rsidRDefault="00FF1E02">
            <w:pPr>
              <w:jc w:val="center"/>
              <w:rPr>
                <w:b/>
                <w:bCs/>
                <w:iCs/>
              </w:rPr>
            </w:pPr>
            <w:r>
              <w:rPr>
                <w:rStyle w:val="cs72f7c9c5"/>
              </w:rPr>
              <w:t>Олександр ГРІЦЕНКО</w:t>
            </w:r>
          </w:p>
        </w:tc>
      </w:tr>
      <w:tr w:rsidR="00C45518">
        <w:tc>
          <w:tcPr>
            <w:tcW w:w="5670" w:type="dxa"/>
            <w:tcMar>
              <w:top w:w="0" w:type="dxa"/>
              <w:left w:w="108" w:type="dxa"/>
              <w:bottom w:w="0" w:type="dxa"/>
              <w:right w:w="108" w:type="dxa"/>
            </w:tcMar>
          </w:tcPr>
          <w:p w:rsidR="00C45518" w:rsidRDefault="00C45518"/>
        </w:tc>
        <w:tc>
          <w:tcPr>
            <w:tcW w:w="2835" w:type="dxa"/>
            <w:tcMar>
              <w:top w:w="0" w:type="dxa"/>
              <w:left w:w="108" w:type="dxa"/>
              <w:bottom w:w="0" w:type="dxa"/>
              <w:right w:w="108" w:type="dxa"/>
            </w:tcMar>
            <w:hideMark/>
          </w:tcPr>
          <w:p w:rsidR="00C45518" w:rsidRDefault="00FF1E02">
            <w:pPr>
              <w:jc w:val="center"/>
              <w:rPr>
                <w:szCs w:val="24"/>
              </w:rPr>
            </w:pPr>
            <w:r>
              <w:rPr>
                <w:szCs w:val="24"/>
                <w:vertAlign w:val="superscript"/>
              </w:rPr>
              <w:t>(підпис)</w:t>
            </w:r>
          </w:p>
        </w:tc>
        <w:tc>
          <w:tcPr>
            <w:tcW w:w="284" w:type="dxa"/>
            <w:tcMar>
              <w:top w:w="0" w:type="dxa"/>
              <w:left w:w="108" w:type="dxa"/>
              <w:bottom w:w="0" w:type="dxa"/>
              <w:right w:w="108" w:type="dxa"/>
            </w:tcMar>
          </w:tcPr>
          <w:p w:rsidR="00C45518" w:rsidRDefault="00C45518">
            <w:pPr>
              <w:jc w:val="center"/>
              <w:rPr>
                <w:vertAlign w:val="superscript"/>
              </w:rPr>
            </w:pPr>
          </w:p>
        </w:tc>
        <w:tc>
          <w:tcPr>
            <w:tcW w:w="4678" w:type="dxa"/>
            <w:tcMar>
              <w:top w:w="0" w:type="dxa"/>
              <w:left w:w="108" w:type="dxa"/>
              <w:bottom w:w="0" w:type="dxa"/>
              <w:right w:w="108" w:type="dxa"/>
            </w:tcMar>
            <w:hideMark/>
          </w:tcPr>
          <w:p w:rsidR="00C45518" w:rsidRDefault="00FF1E02">
            <w:pPr>
              <w:jc w:val="center"/>
              <w:rPr>
                <w:vertAlign w:val="superscript"/>
              </w:rPr>
            </w:pPr>
            <w:r>
              <w:rPr>
                <w:vertAlign w:val="superscript"/>
              </w:rPr>
              <w:t>(Власне ім’я ПРІЗВИЩЕ)</w:t>
            </w:r>
          </w:p>
        </w:tc>
      </w:tr>
    </w:tbl>
    <w:p w:rsidR="00FF1E02" w:rsidRDefault="00FF1E02" w:rsidP="00640869"/>
    <w:sectPr w:rsidR="00FF1E02">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6D0" w:rsidRDefault="00AC06D0">
      <w:pPr>
        <w:rPr>
          <w:lang w:val="en-US"/>
        </w:rPr>
      </w:pPr>
      <w:r>
        <w:rPr>
          <w:lang w:val="en-US"/>
        </w:rPr>
        <w:separator/>
      </w:r>
    </w:p>
  </w:endnote>
  <w:endnote w:type="continuationSeparator" w:id="0">
    <w:p w:rsidR="00AC06D0" w:rsidRDefault="00AC06D0">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6D0" w:rsidRDefault="00AC06D0">
      <w:pPr>
        <w:rPr>
          <w:lang w:val="en-US"/>
        </w:rPr>
      </w:pPr>
      <w:r>
        <w:rPr>
          <w:lang w:val="en-US"/>
        </w:rPr>
        <w:separator/>
      </w:r>
    </w:p>
  </w:footnote>
  <w:footnote w:type="continuationSeparator" w:id="0">
    <w:p w:rsidR="00AC06D0" w:rsidRDefault="00AC06D0">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F7"/>
    <w:rsid w:val="001D1438"/>
    <w:rsid w:val="00211927"/>
    <w:rsid w:val="003D1C55"/>
    <w:rsid w:val="004B1DBC"/>
    <w:rsid w:val="004E0D56"/>
    <w:rsid w:val="00640869"/>
    <w:rsid w:val="006B7403"/>
    <w:rsid w:val="006F31BF"/>
    <w:rsid w:val="007900E7"/>
    <w:rsid w:val="007E3958"/>
    <w:rsid w:val="00A94D36"/>
    <w:rsid w:val="00AC06D0"/>
    <w:rsid w:val="00B81EF7"/>
    <w:rsid w:val="00BD02C1"/>
    <w:rsid w:val="00C237A0"/>
    <w:rsid w:val="00C45518"/>
    <w:rsid w:val="00CD6226"/>
    <w:rsid w:val="00F11515"/>
    <w:rsid w:val="00FA3E2E"/>
    <w:rsid w:val="00FF1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E97B33"/>
  <w15:chartTrackingRefBased/>
  <w15:docId w15:val="{08F9CFE8-CFA0-4C79-BA1B-06FA08EA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CD6226"/>
    <w:pPr>
      <w:tabs>
        <w:tab w:val="clear" w:pos="708"/>
      </w:tabs>
      <w:jc w:val="both"/>
    </w:pPr>
    <w:rPr>
      <w:rFonts w:eastAsiaTheme="minorEastAsia" w:cs="Times New Roman"/>
      <w:szCs w:val="24"/>
    </w:rPr>
  </w:style>
  <w:style w:type="paragraph" w:customStyle="1" w:styleId="cs2e86d3a6">
    <w:name w:val="cs2e86d3a6"/>
    <w:basedOn w:val="a"/>
    <w:rsid w:val="00CD6226"/>
    <w:pPr>
      <w:tabs>
        <w:tab w:val="clear" w:pos="708"/>
      </w:tabs>
      <w:jc w:val="center"/>
    </w:pPr>
    <w:rPr>
      <w:rFonts w:eastAsiaTheme="minorEastAsia" w:cs="Times New Roman"/>
      <w:szCs w:val="24"/>
    </w:rPr>
  </w:style>
  <w:style w:type="character" w:customStyle="1" w:styleId="cs5e98e9303">
    <w:name w:val="cs5e98e9303"/>
    <w:basedOn w:val="a0"/>
    <w:rsid w:val="00CD6226"/>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CD6226"/>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CD6226"/>
    <w:pPr>
      <w:tabs>
        <w:tab w:val="clear" w:pos="708"/>
      </w:tabs>
      <w:jc w:val="center"/>
    </w:pPr>
    <w:rPr>
      <w:rFonts w:eastAsiaTheme="minorEastAsia" w:cs="Times New Roman"/>
      <w:szCs w:val="24"/>
    </w:rPr>
  </w:style>
  <w:style w:type="paragraph" w:customStyle="1" w:styleId="csf06cd379">
    <w:name w:val="csf06cd379"/>
    <w:basedOn w:val="a"/>
    <w:rsid w:val="00CD6226"/>
    <w:pPr>
      <w:tabs>
        <w:tab w:val="clear" w:pos="708"/>
      </w:tabs>
      <w:jc w:val="both"/>
    </w:pPr>
    <w:rPr>
      <w:rFonts w:eastAsiaTheme="minorEastAsia" w:cs="Times New Roman"/>
      <w:szCs w:val="24"/>
    </w:rPr>
  </w:style>
  <w:style w:type="character" w:customStyle="1" w:styleId="csa16174ba6">
    <w:name w:val="csa16174ba6"/>
    <w:basedOn w:val="a0"/>
    <w:rsid w:val="00CD6226"/>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CD6226"/>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CD6226"/>
    <w:rPr>
      <w:rFonts w:ascii="Arial" w:hAnsi="Arial" w:cs="Arial" w:hint="default"/>
      <w:b w:val="0"/>
      <w:bCs w:val="0"/>
      <w:i w:val="0"/>
      <w:iCs w:val="0"/>
      <w:color w:val="000000"/>
      <w:sz w:val="20"/>
      <w:szCs w:val="20"/>
      <w:shd w:val="clear" w:color="auto" w:fill="auto"/>
    </w:rPr>
  </w:style>
  <w:style w:type="character" w:customStyle="1" w:styleId="csa16174ba8">
    <w:name w:val="csa16174ba8"/>
    <w:basedOn w:val="a0"/>
    <w:rsid w:val="00CD6226"/>
    <w:rPr>
      <w:rFonts w:ascii="Arial" w:hAnsi="Arial" w:cs="Arial" w:hint="default"/>
      <w:b w:val="0"/>
      <w:bCs w:val="0"/>
      <w:i w:val="0"/>
      <w:iCs w:val="0"/>
      <w:color w:val="000000"/>
      <w:sz w:val="20"/>
      <w:szCs w:val="20"/>
      <w:shd w:val="clear" w:color="auto" w:fill="auto"/>
    </w:rPr>
  </w:style>
  <w:style w:type="character" w:customStyle="1" w:styleId="csa16174ba9">
    <w:name w:val="csa16174ba9"/>
    <w:basedOn w:val="a0"/>
    <w:rsid w:val="00CD6226"/>
    <w:rPr>
      <w:rFonts w:ascii="Arial" w:hAnsi="Arial" w:cs="Arial" w:hint="default"/>
      <w:b w:val="0"/>
      <w:bCs w:val="0"/>
      <w:i w:val="0"/>
      <w:iCs w:val="0"/>
      <w:color w:val="000000"/>
      <w:sz w:val="20"/>
      <w:szCs w:val="20"/>
      <w:shd w:val="clear" w:color="auto" w:fill="auto"/>
    </w:rPr>
  </w:style>
  <w:style w:type="character" w:customStyle="1" w:styleId="csa16174ba10">
    <w:name w:val="csa16174ba10"/>
    <w:basedOn w:val="a0"/>
    <w:rsid w:val="00CD6226"/>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CD6226"/>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CD6226"/>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CD6226"/>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CD6226"/>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CD6226"/>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CD6226"/>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CD6226"/>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CD6226"/>
    <w:rPr>
      <w:rFonts w:ascii="Arial" w:hAnsi="Arial" w:cs="Arial" w:hint="default"/>
      <w:b w:val="0"/>
      <w:bCs w:val="0"/>
      <w:i w:val="0"/>
      <w:iCs w:val="0"/>
      <w:color w:val="000000"/>
      <w:sz w:val="20"/>
      <w:szCs w:val="20"/>
      <w:shd w:val="clear" w:color="auto" w:fill="auto"/>
    </w:rPr>
  </w:style>
  <w:style w:type="character" w:customStyle="1" w:styleId="cs5e98e93021">
    <w:name w:val="cs5e98e93021"/>
    <w:basedOn w:val="a0"/>
    <w:rsid w:val="00CD6226"/>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CD6226"/>
    <w:rPr>
      <w:rFonts w:ascii="Arial" w:hAnsi="Arial" w:cs="Arial" w:hint="default"/>
      <w:b w:val="0"/>
      <w:bCs w:val="0"/>
      <w:i w:val="0"/>
      <w:iCs w:val="0"/>
      <w:color w:val="000000"/>
      <w:sz w:val="20"/>
      <w:szCs w:val="20"/>
      <w:shd w:val="clear" w:color="auto" w:fill="auto"/>
    </w:rPr>
  </w:style>
  <w:style w:type="paragraph" w:styleId="af4">
    <w:name w:val="footer"/>
    <w:basedOn w:val="a"/>
    <w:link w:val="af5"/>
    <w:uiPriority w:val="99"/>
    <w:unhideWhenUsed/>
    <w:rsid w:val="007900E7"/>
    <w:pPr>
      <w:tabs>
        <w:tab w:val="clear" w:pos="708"/>
        <w:tab w:val="center" w:pos="4819"/>
        <w:tab w:val="right" w:pos="9639"/>
      </w:tabs>
    </w:pPr>
  </w:style>
  <w:style w:type="character" w:customStyle="1" w:styleId="af5">
    <w:name w:val="Нижній колонтитул Знак"/>
    <w:basedOn w:val="a0"/>
    <w:link w:val="af4"/>
    <w:uiPriority w:val="99"/>
    <w:rsid w:val="007900E7"/>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666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167C5-4D5E-4FCB-8C01-0E92D47D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4464</Words>
  <Characters>35598</Characters>
  <Application>Microsoft Office Word</Application>
  <DocSecurity>0</DocSecurity>
  <Lines>296</Lines>
  <Paragraphs>79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2026-03-13T06:57:00Z</dcterms:created>
  <dcterms:modified xsi:type="dcterms:W3CDTF">2026-03-13T06:59:00Z</dcterms:modified>
</cp:coreProperties>
</file>