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E27926" w:rsidRDefault="00C67F15" w:rsidP="00435C13">
      <w:pPr>
        <w:spacing w:after="0" w:line="240" w:lineRule="auto"/>
        <w:jc w:val="center"/>
        <w:rPr>
          <w:rFonts w:ascii="Arial" w:eastAsia="Times New Roman" w:hAnsi="Arial" w:cs="Arial"/>
          <w:b/>
          <w:sz w:val="24"/>
          <w:szCs w:val="24"/>
          <w:lang w:val="uk-UA" w:eastAsia="uk-UA"/>
        </w:rPr>
      </w:pPr>
      <w:bookmarkStart w:id="0" w:name="_GoBack"/>
      <w:bookmarkEnd w:id="0"/>
      <w:r w:rsidRPr="00E27926">
        <w:rPr>
          <w:rFonts w:ascii="Arial" w:eastAsia="Times New Roman" w:hAnsi="Arial" w:cs="Arial"/>
          <w:b/>
          <w:sz w:val="24"/>
          <w:szCs w:val="24"/>
          <w:lang w:val="uk-UA" w:eastAsia="uk-UA"/>
        </w:rPr>
        <w:t>ПЕРЕЛІК</w:t>
      </w:r>
    </w:p>
    <w:p w:rsidR="00C67F15" w:rsidRPr="00DE21D6" w:rsidRDefault="00C67F15" w:rsidP="00435C13">
      <w:pPr>
        <w:spacing w:after="0" w:line="240" w:lineRule="auto"/>
        <w:jc w:val="center"/>
        <w:rPr>
          <w:rFonts w:ascii="Arial" w:eastAsia="Times New Roman" w:hAnsi="Arial" w:cs="Arial"/>
          <w:b/>
          <w:sz w:val="24"/>
          <w:szCs w:val="24"/>
          <w:lang w:val="uk-UA" w:eastAsia="uk-UA"/>
        </w:rPr>
      </w:pPr>
      <w:r w:rsidRPr="00E2792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E27926">
        <w:rPr>
          <w:rFonts w:ascii="Arial" w:eastAsia="Times New Roman" w:hAnsi="Arial" w:cs="Arial"/>
          <w:b/>
          <w:sz w:val="24"/>
          <w:szCs w:val="24"/>
          <w:u w:val="single"/>
          <w:lang w:val="uk-UA" w:eastAsia="uk-UA"/>
        </w:rPr>
        <w:t>ЯКІ ЗАРЕЄСТРОВАНІ КОМПЕТЕНТНИМИ ОРГАНАМИ</w:t>
      </w:r>
      <w:r w:rsidRPr="00E27926">
        <w:rPr>
          <w:rFonts w:ascii="Arial" w:eastAsia="Times New Roman" w:hAnsi="Arial" w:cs="Arial"/>
          <w:b/>
          <w:sz w:val="24"/>
          <w:szCs w:val="24"/>
          <w:lang w:val="uk-UA" w:eastAsia="uk-UA"/>
        </w:rPr>
        <w:t xml:space="preserve"> </w:t>
      </w:r>
      <w:r w:rsidRPr="00CA6943">
        <w:rPr>
          <w:rFonts w:ascii="Arial" w:eastAsia="Times New Roman" w:hAnsi="Arial" w:cs="Arial"/>
          <w:b/>
          <w:sz w:val="24"/>
          <w:szCs w:val="24"/>
          <w:lang w:val="uk-UA" w:eastAsia="uk-UA"/>
        </w:rPr>
        <w:t>СПОЛУЧЕНИХ ШТАТІВ АМЕРИКИ</w:t>
      </w:r>
      <w:r w:rsidRPr="00E27926">
        <w:rPr>
          <w:rFonts w:ascii="Arial" w:eastAsia="Times New Roman" w:hAnsi="Arial" w:cs="Arial"/>
          <w:b/>
          <w:sz w:val="24"/>
          <w:szCs w:val="24"/>
          <w:lang w:val="uk-UA" w:eastAsia="uk-UA"/>
        </w:rPr>
        <w:t xml:space="preserve">, </w:t>
      </w:r>
      <w:r w:rsidRPr="00E27926">
        <w:rPr>
          <w:rFonts w:ascii="Arial" w:hAnsi="Arial" w:cs="Arial"/>
          <w:b/>
          <w:sz w:val="24"/>
          <w:szCs w:val="24"/>
          <w:bdr w:val="none" w:sz="0" w:space="0" w:color="auto" w:frame="1"/>
          <w:lang w:val="uk-UA" w:eastAsia="ru-RU"/>
        </w:rPr>
        <w:t>ВЕЛИКОЇ БРИТАНІЇ</w:t>
      </w:r>
      <w:r w:rsidRPr="00E27926">
        <w:rPr>
          <w:rFonts w:ascii="Arial" w:hAnsi="Arial" w:cs="Arial"/>
          <w:sz w:val="24"/>
          <w:szCs w:val="24"/>
          <w:bdr w:val="none" w:sz="0" w:space="0" w:color="auto" w:frame="1"/>
          <w:lang w:val="uk-UA" w:eastAsia="ru-RU"/>
        </w:rPr>
        <w:t xml:space="preserve">, </w:t>
      </w:r>
      <w:r w:rsidRPr="0046063C">
        <w:rPr>
          <w:rFonts w:ascii="Arial" w:eastAsia="Times New Roman" w:hAnsi="Arial" w:cs="Arial"/>
          <w:b/>
          <w:sz w:val="24"/>
          <w:szCs w:val="24"/>
          <w:lang w:val="uk-UA"/>
        </w:rPr>
        <w:t>ШВЕЙЦАРСЬКОЇ КОНФЕДЕРАЦІЇ</w:t>
      </w:r>
      <w:r w:rsidRPr="0046063C">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w:t>
      </w:r>
      <w:r w:rsidRPr="00E27926">
        <w:rPr>
          <w:rFonts w:ascii="Arial" w:eastAsia="Times New Roman" w:hAnsi="Arial" w:cs="Arial"/>
          <w:b/>
          <w:sz w:val="24"/>
          <w:szCs w:val="24"/>
          <w:lang w:val="uk-UA" w:eastAsia="uk-UA"/>
        </w:rPr>
        <w:t xml:space="preserve">КОМПЕТЕНТНИМ ОРГАНОМ </w:t>
      </w:r>
      <w:r w:rsidRPr="00CA6943">
        <w:rPr>
          <w:rFonts w:ascii="Arial" w:eastAsia="Times New Roman" w:hAnsi="Arial" w:cs="Arial"/>
          <w:b/>
          <w:sz w:val="24"/>
          <w:szCs w:val="24"/>
          <w:u w:val="single"/>
          <w:lang w:val="uk-UA" w:eastAsia="uk-UA"/>
        </w:rPr>
        <w:t>ЄВРОПЕЙСЬКОГО СОЮЗУ</w:t>
      </w:r>
    </w:p>
    <w:p w:rsidR="00937275" w:rsidRPr="00E27926" w:rsidRDefault="00937275" w:rsidP="00435C13">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992"/>
        <w:gridCol w:w="993"/>
        <w:gridCol w:w="708"/>
        <w:gridCol w:w="1843"/>
        <w:gridCol w:w="1276"/>
        <w:gridCol w:w="992"/>
        <w:gridCol w:w="1559"/>
        <w:gridCol w:w="1276"/>
        <w:gridCol w:w="1559"/>
        <w:gridCol w:w="1134"/>
        <w:gridCol w:w="1560"/>
      </w:tblGrid>
      <w:tr w:rsidR="00435C13" w:rsidRPr="00E27926" w:rsidTr="000A44DA">
        <w:trPr>
          <w:tblHeader/>
        </w:trPr>
        <w:tc>
          <w:tcPr>
            <w:tcW w:w="561"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Назва лікарського засобу</w:t>
            </w:r>
          </w:p>
        </w:tc>
        <w:tc>
          <w:tcPr>
            <w:tcW w:w="992"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Назва діючої речовини</w:t>
            </w:r>
          </w:p>
        </w:tc>
        <w:tc>
          <w:tcPr>
            <w:tcW w:w="708"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Код АТХ</w:t>
            </w:r>
          </w:p>
        </w:tc>
        <w:tc>
          <w:tcPr>
            <w:tcW w:w="1843"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Номер реєстраційного посвідчення</w:t>
            </w:r>
          </w:p>
        </w:tc>
      </w:tr>
      <w:tr w:rsidR="007D464A" w:rsidRPr="002475E4" w:rsidTr="000A44DA">
        <w:trPr>
          <w:trHeight w:val="433"/>
        </w:trPr>
        <w:tc>
          <w:tcPr>
            <w:tcW w:w="561" w:type="dxa"/>
            <w:tcBorders>
              <w:right w:val="single" w:sz="4" w:space="0" w:color="auto"/>
            </w:tcBorders>
            <w:shd w:val="clear" w:color="auto" w:fill="FFFFFF"/>
          </w:tcPr>
          <w:p w:rsidR="007D464A" w:rsidRPr="009D5F96" w:rsidRDefault="007D464A" w:rsidP="007D464A">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7D464A" w:rsidRDefault="007D464A" w:rsidP="007D464A">
            <w:pPr>
              <w:pStyle w:val="a3"/>
              <w:tabs>
                <w:tab w:val="left" w:pos="12600"/>
              </w:tabs>
              <w:spacing w:line="276" w:lineRule="auto"/>
              <w:jc w:val="center"/>
              <w:rPr>
                <w:rFonts w:ascii="Arial" w:hAnsi="Arial" w:cs="Arial"/>
                <w:b/>
                <w:i/>
                <w:color w:val="000000"/>
                <w:sz w:val="16"/>
                <w:szCs w:val="16"/>
                <w:lang w:val="uk-UA"/>
              </w:rPr>
            </w:pPr>
            <w:r>
              <w:rPr>
                <w:rFonts w:ascii="Arial" w:hAnsi="Arial" w:cs="Arial"/>
                <w:b/>
                <w:sz w:val="16"/>
                <w:szCs w:val="16"/>
              </w:rPr>
              <w:t>КЕНГРЕКСАЛ</w:t>
            </w:r>
          </w:p>
        </w:tc>
        <w:tc>
          <w:tcPr>
            <w:tcW w:w="992" w:type="dxa"/>
            <w:shd w:val="clear" w:color="auto" w:fill="auto"/>
          </w:tcPr>
          <w:p w:rsidR="007D464A" w:rsidRDefault="007D464A" w:rsidP="007D464A">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cangrelor</w:t>
            </w:r>
          </w:p>
        </w:tc>
        <w:tc>
          <w:tcPr>
            <w:tcW w:w="993" w:type="dxa"/>
            <w:shd w:val="clear" w:color="auto" w:fill="FFFFFF"/>
          </w:tcPr>
          <w:p w:rsidR="007D464A" w:rsidRDefault="007D464A" w:rsidP="007D464A">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кангрелор</w:t>
            </w:r>
          </w:p>
        </w:tc>
        <w:tc>
          <w:tcPr>
            <w:tcW w:w="708" w:type="dxa"/>
            <w:shd w:val="clear" w:color="auto" w:fill="FFFFFF"/>
          </w:tcPr>
          <w:p w:rsidR="007D464A" w:rsidRDefault="007D464A" w:rsidP="007D464A">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B01AC25</w:t>
            </w:r>
          </w:p>
        </w:tc>
        <w:tc>
          <w:tcPr>
            <w:tcW w:w="1843" w:type="dxa"/>
            <w:shd w:val="clear" w:color="auto" w:fill="FFFFFF"/>
          </w:tcPr>
          <w:p w:rsidR="007D464A" w:rsidRDefault="007D464A" w:rsidP="007D464A">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1276" w:type="dxa"/>
            <w:shd w:val="clear" w:color="auto" w:fill="FFFFFF"/>
          </w:tcPr>
          <w:p w:rsidR="007D464A" w:rsidRDefault="007D464A" w:rsidP="007D464A">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К'єзі Фармас'ютікелз ГмбХ</w:t>
            </w:r>
          </w:p>
        </w:tc>
        <w:tc>
          <w:tcPr>
            <w:tcW w:w="992" w:type="dxa"/>
            <w:shd w:val="clear" w:color="auto" w:fill="FFFFFF"/>
          </w:tcPr>
          <w:p w:rsidR="007D464A" w:rsidRDefault="007D464A" w:rsidP="007D464A">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Австрія</w:t>
            </w:r>
          </w:p>
        </w:tc>
        <w:tc>
          <w:tcPr>
            <w:tcW w:w="1559" w:type="dxa"/>
            <w:shd w:val="clear" w:color="auto" w:fill="FFFFFF"/>
          </w:tcPr>
          <w:p w:rsidR="007D464A" w:rsidRDefault="007D464A" w:rsidP="007D464A">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виробництво, контроль якості та первинне пакування:</w:t>
            </w:r>
            <w:r>
              <w:rPr>
                <w:rFonts w:ascii="Arial" w:hAnsi="Arial" w:cs="Arial"/>
                <w:color w:val="000000"/>
                <w:sz w:val="16"/>
                <w:szCs w:val="16"/>
              </w:rPr>
              <w:br/>
              <w:t>Патеон Італія С.п.А., Італiя</w:t>
            </w:r>
            <w:r>
              <w:rPr>
                <w:rFonts w:ascii="Arial" w:hAnsi="Arial" w:cs="Arial"/>
                <w:color w:val="000000"/>
                <w:sz w:val="16"/>
                <w:szCs w:val="16"/>
              </w:rPr>
              <w:br/>
              <w:t>вторинне пакування, випуск серії:</w:t>
            </w:r>
            <w:r>
              <w:rPr>
                <w:rFonts w:ascii="Arial" w:hAnsi="Arial" w:cs="Arial"/>
                <w:color w:val="000000"/>
                <w:sz w:val="16"/>
                <w:szCs w:val="16"/>
              </w:rPr>
              <w:br/>
              <w:t xml:space="preserve">К'єзі Фармацеутиці С.п.А., Італія </w:t>
            </w:r>
            <w:r>
              <w:rPr>
                <w:rFonts w:ascii="Arial" w:hAnsi="Arial" w:cs="Arial"/>
                <w:color w:val="000000"/>
                <w:sz w:val="16"/>
                <w:szCs w:val="16"/>
              </w:rPr>
              <w:br/>
              <w:t>випуск серії:</w:t>
            </w:r>
            <w:r>
              <w:rPr>
                <w:rFonts w:ascii="Arial" w:hAnsi="Arial" w:cs="Arial"/>
                <w:color w:val="000000"/>
                <w:sz w:val="16"/>
                <w:szCs w:val="16"/>
              </w:rPr>
              <w:br/>
              <w:t>Діафарм ГмбХ &amp; Ко. КГ, Німеччина</w:t>
            </w:r>
            <w:r>
              <w:rPr>
                <w:rFonts w:ascii="Arial" w:hAnsi="Arial" w:cs="Arial"/>
                <w:color w:val="000000"/>
                <w:sz w:val="16"/>
                <w:szCs w:val="16"/>
              </w:rPr>
              <w:br/>
              <w:t>випуск серії:</w:t>
            </w:r>
            <w:r>
              <w:rPr>
                <w:rFonts w:ascii="Arial" w:hAnsi="Arial" w:cs="Arial"/>
                <w:color w:val="000000"/>
                <w:sz w:val="16"/>
                <w:szCs w:val="16"/>
              </w:rPr>
              <w:br/>
              <w:t>Амрит Фармас'ютікелз Дезігнейтед Актівіті Компані, Ірландiя</w:t>
            </w:r>
          </w:p>
        </w:tc>
        <w:tc>
          <w:tcPr>
            <w:tcW w:w="1276" w:type="dxa"/>
            <w:shd w:val="clear" w:color="auto" w:fill="FFFFFF"/>
          </w:tcPr>
          <w:p w:rsidR="007D464A" w:rsidRDefault="007D464A" w:rsidP="007D464A">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Італiя/ Німеччина/ Ірландiя</w:t>
            </w:r>
          </w:p>
        </w:tc>
        <w:tc>
          <w:tcPr>
            <w:tcW w:w="1559" w:type="dxa"/>
            <w:shd w:val="clear" w:color="auto" w:fill="FFFFFF"/>
          </w:tcPr>
          <w:p w:rsidR="007D464A" w:rsidRDefault="007D464A" w:rsidP="007D464A">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 xml:space="preserve">Type II, C.I.4 - Change(s) in the SPC, Labelling or PL due to new quality, preclinical, clinical or pharmacovigilance - То update sections 4.2 Posology and 4.5 Interaction with other medicinal products of the SmPC with regards to the transitioning scheme to the oral therapy with P2Y12 inhibitors. This change is based on the European guidelines and on new evidence from post-marketing clinical studies (PK/PD, real-world safety and efficacy). Cangrelor dosage will remain unchanged. The </w:t>
            </w:r>
            <w:r>
              <w:rPr>
                <w:rFonts w:ascii="Arial" w:hAnsi="Arial" w:cs="Arial"/>
                <w:color w:val="000000"/>
                <w:sz w:val="16"/>
                <w:szCs w:val="16"/>
              </w:rPr>
              <w:lastRenderedPageBreak/>
              <w:t>information intended for the healthcare professionals in the Package Leaflet is updated accordingly. The updated RMP version 6.1 has also been submitted. Furthermore, the PI is being brought in line with the latest QRD template (version 10.4).</w:t>
            </w:r>
            <w:r>
              <w:rPr>
                <w:rFonts w:ascii="Arial" w:hAnsi="Arial" w:cs="Arial"/>
                <w:color w:val="000000"/>
                <w:sz w:val="16"/>
                <w:szCs w:val="16"/>
              </w:rPr>
              <w:br/>
              <w:t>Зміни внесено в інструкцію для медичного застосування лікарського засобу до розділу «Спосіб застосування та дози» та «Взаємодія з іншими лікарськими засобами та інші види взаємодій».</w:t>
            </w:r>
            <w:r>
              <w:rPr>
                <w:rFonts w:ascii="Arial" w:hAnsi="Arial" w:cs="Arial"/>
                <w:color w:val="000000"/>
                <w:sz w:val="16"/>
                <w:szCs w:val="16"/>
              </w:rPr>
              <w:br/>
            </w:r>
            <w:r w:rsidRPr="007D464A">
              <w:rPr>
                <w:rFonts w:ascii="Arial" w:hAnsi="Arial" w:cs="Arial"/>
                <w:color w:val="000000"/>
                <w:sz w:val="16"/>
                <w:szCs w:val="16"/>
                <w:lang w:val="ru-RU"/>
              </w:rPr>
              <w:t>Введення змін протягом 6 місяців після затвердження.</w:t>
            </w:r>
            <w:r w:rsidRPr="007D464A">
              <w:rPr>
                <w:rFonts w:ascii="Arial" w:hAnsi="Arial" w:cs="Arial"/>
                <w:color w:val="000000"/>
                <w:sz w:val="16"/>
                <w:szCs w:val="16"/>
                <w:lang w:val="ru-RU"/>
              </w:rPr>
              <w:br/>
              <w:t xml:space="preserve">В межах зміни оновлено План управління </w:t>
            </w:r>
            <w:r w:rsidRPr="007D464A">
              <w:rPr>
                <w:rFonts w:ascii="Arial" w:hAnsi="Arial" w:cs="Arial"/>
                <w:color w:val="000000"/>
                <w:sz w:val="16"/>
                <w:szCs w:val="16"/>
                <w:lang w:val="ru-RU"/>
              </w:rPr>
              <w:lastRenderedPageBreak/>
              <w:t>ризиками до версії 6.1.</w:t>
            </w:r>
            <w:r w:rsidRPr="007D464A">
              <w:rPr>
                <w:rFonts w:ascii="Arial" w:hAnsi="Arial" w:cs="Arial"/>
                <w:color w:val="000000"/>
                <w:sz w:val="16"/>
                <w:szCs w:val="16"/>
                <w:lang w:val="ru-RU"/>
              </w:rPr>
              <w:br/>
            </w:r>
            <w:r>
              <w:rPr>
                <w:rFonts w:ascii="Arial" w:hAnsi="Arial" w:cs="Arial"/>
                <w:color w:val="000000"/>
                <w:sz w:val="16"/>
                <w:szCs w:val="16"/>
              </w:rPr>
              <w:t>Оновлені розділи ПУР:</w:t>
            </w:r>
            <w:r>
              <w:rPr>
                <w:rFonts w:ascii="Arial" w:hAnsi="Arial" w:cs="Arial"/>
                <w:color w:val="000000"/>
                <w:sz w:val="16"/>
                <w:szCs w:val="16"/>
              </w:rPr>
              <w:br/>
              <w:t xml:space="preserve">Part I: Products Overview Table </w:t>
            </w:r>
            <w:r>
              <w:rPr>
                <w:rFonts w:ascii="Arial" w:hAnsi="Arial" w:cs="Arial"/>
                <w:color w:val="000000"/>
                <w:sz w:val="16"/>
                <w:szCs w:val="16"/>
              </w:rPr>
              <w:br/>
              <w:t xml:space="preserve">Part 1.1 - Product Overview - Dosage in the EE A </w:t>
            </w:r>
            <w:r>
              <w:rPr>
                <w:rFonts w:ascii="Arial" w:hAnsi="Arial" w:cs="Arial"/>
                <w:color w:val="000000"/>
                <w:sz w:val="16"/>
                <w:szCs w:val="16"/>
              </w:rPr>
              <w:br/>
              <w:t>Part II: Module SV - Post-authorisation experience SV. 1 Post-authorisation exposure SV.2 Exposure</w:t>
            </w:r>
          </w:p>
        </w:tc>
        <w:tc>
          <w:tcPr>
            <w:tcW w:w="1134" w:type="dxa"/>
            <w:shd w:val="clear" w:color="auto" w:fill="FFFFFF"/>
          </w:tcPr>
          <w:p w:rsidR="007D464A" w:rsidRDefault="007D464A" w:rsidP="007D464A">
            <w:pPr>
              <w:pStyle w:val="a3"/>
              <w:tabs>
                <w:tab w:val="left" w:pos="12600"/>
              </w:tabs>
              <w:spacing w:line="276" w:lineRule="auto"/>
              <w:ind w:left="-185"/>
              <w:jc w:val="center"/>
              <w:rPr>
                <w:rFonts w:ascii="Arial" w:hAnsi="Arial" w:cs="Arial"/>
                <w:b/>
                <w:i/>
                <w:color w:val="000000"/>
                <w:sz w:val="16"/>
                <w:szCs w:val="16"/>
              </w:rPr>
            </w:pPr>
            <w:r>
              <w:rPr>
                <w:rFonts w:ascii="Arial" w:hAnsi="Arial" w:cs="Arial"/>
                <w:i/>
                <w:sz w:val="16"/>
                <w:szCs w:val="16"/>
              </w:rPr>
              <w:lastRenderedPageBreak/>
              <w:t>за рецептом</w:t>
            </w:r>
          </w:p>
        </w:tc>
        <w:tc>
          <w:tcPr>
            <w:tcW w:w="1560" w:type="dxa"/>
          </w:tcPr>
          <w:p w:rsidR="007D464A" w:rsidRDefault="007D464A" w:rsidP="007D464A">
            <w:pPr>
              <w:pStyle w:val="a3"/>
              <w:tabs>
                <w:tab w:val="left" w:pos="12600"/>
              </w:tabs>
              <w:spacing w:line="276" w:lineRule="auto"/>
              <w:jc w:val="center"/>
              <w:rPr>
                <w:rFonts w:ascii="Arial" w:hAnsi="Arial" w:cs="Arial"/>
                <w:sz w:val="16"/>
                <w:szCs w:val="16"/>
              </w:rPr>
            </w:pPr>
            <w:r>
              <w:rPr>
                <w:rFonts w:ascii="Arial" w:hAnsi="Arial" w:cs="Arial"/>
                <w:sz w:val="16"/>
                <w:szCs w:val="16"/>
              </w:rPr>
              <w:t>UA/17224/01/01</w:t>
            </w:r>
          </w:p>
        </w:tc>
      </w:tr>
    </w:tbl>
    <w:p w:rsidR="00D642BA" w:rsidRPr="00982A09" w:rsidRDefault="00D642BA" w:rsidP="00435C13">
      <w:pPr>
        <w:spacing w:after="0" w:line="240" w:lineRule="auto"/>
        <w:rPr>
          <w:rFonts w:ascii="Arial" w:hAnsi="Arial" w:cs="Arial"/>
          <w:sz w:val="16"/>
          <w:szCs w:val="16"/>
        </w:rPr>
      </w:pPr>
    </w:p>
    <w:sectPr w:rsidR="00D642BA" w:rsidRPr="00982A09"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5B5" w:rsidRDefault="00D515B5" w:rsidP="00BF1D88">
      <w:pPr>
        <w:spacing w:after="0" w:line="240" w:lineRule="auto"/>
      </w:pPr>
      <w:r>
        <w:separator/>
      </w:r>
    </w:p>
  </w:endnote>
  <w:endnote w:type="continuationSeparator" w:id="0">
    <w:p w:rsidR="00D515B5" w:rsidRDefault="00D515B5"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300547" w:rsidRPr="00300547">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5B5" w:rsidRDefault="00D515B5" w:rsidP="00BF1D88">
      <w:pPr>
        <w:spacing w:after="0" w:line="240" w:lineRule="auto"/>
      </w:pPr>
      <w:r>
        <w:separator/>
      </w:r>
    </w:p>
  </w:footnote>
  <w:footnote w:type="continuationSeparator" w:id="0">
    <w:p w:rsidR="00D515B5" w:rsidRDefault="00D515B5"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093"/>
    <w:rsid w:val="00004B30"/>
    <w:rsid w:val="00006902"/>
    <w:rsid w:val="00006F9E"/>
    <w:rsid w:val="00010664"/>
    <w:rsid w:val="00010EB4"/>
    <w:rsid w:val="00011B68"/>
    <w:rsid w:val="00012F9B"/>
    <w:rsid w:val="000134B1"/>
    <w:rsid w:val="000150E8"/>
    <w:rsid w:val="00015E57"/>
    <w:rsid w:val="0001742F"/>
    <w:rsid w:val="000178CA"/>
    <w:rsid w:val="00021307"/>
    <w:rsid w:val="0002220B"/>
    <w:rsid w:val="00022306"/>
    <w:rsid w:val="000233D6"/>
    <w:rsid w:val="00023869"/>
    <w:rsid w:val="00023F9D"/>
    <w:rsid w:val="00024007"/>
    <w:rsid w:val="00024FFB"/>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77401"/>
    <w:rsid w:val="00080476"/>
    <w:rsid w:val="000806EE"/>
    <w:rsid w:val="0008090B"/>
    <w:rsid w:val="00083621"/>
    <w:rsid w:val="000841F3"/>
    <w:rsid w:val="00084B8B"/>
    <w:rsid w:val="00085590"/>
    <w:rsid w:val="0008630A"/>
    <w:rsid w:val="0008677E"/>
    <w:rsid w:val="0009034E"/>
    <w:rsid w:val="00090EA7"/>
    <w:rsid w:val="00091049"/>
    <w:rsid w:val="000912BD"/>
    <w:rsid w:val="00092BAD"/>
    <w:rsid w:val="000930FA"/>
    <w:rsid w:val="00093169"/>
    <w:rsid w:val="0009439C"/>
    <w:rsid w:val="00097BCB"/>
    <w:rsid w:val="000A3EA2"/>
    <w:rsid w:val="000A44DA"/>
    <w:rsid w:val="000A51E8"/>
    <w:rsid w:val="000A5C84"/>
    <w:rsid w:val="000A7725"/>
    <w:rsid w:val="000B205F"/>
    <w:rsid w:val="000B21AC"/>
    <w:rsid w:val="000B3BF1"/>
    <w:rsid w:val="000B3E3E"/>
    <w:rsid w:val="000B48E9"/>
    <w:rsid w:val="000B54A8"/>
    <w:rsid w:val="000B71D5"/>
    <w:rsid w:val="000B7556"/>
    <w:rsid w:val="000B778D"/>
    <w:rsid w:val="000C2420"/>
    <w:rsid w:val="000C2712"/>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6870"/>
    <w:rsid w:val="001373A2"/>
    <w:rsid w:val="001403B9"/>
    <w:rsid w:val="00140DF9"/>
    <w:rsid w:val="001418C6"/>
    <w:rsid w:val="001418E5"/>
    <w:rsid w:val="00141A72"/>
    <w:rsid w:val="00144E6D"/>
    <w:rsid w:val="00146049"/>
    <w:rsid w:val="0014735D"/>
    <w:rsid w:val="001545EA"/>
    <w:rsid w:val="0015692F"/>
    <w:rsid w:val="00157278"/>
    <w:rsid w:val="0016069F"/>
    <w:rsid w:val="00160B95"/>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0FE6"/>
    <w:rsid w:val="001827EC"/>
    <w:rsid w:val="0018280E"/>
    <w:rsid w:val="001838A1"/>
    <w:rsid w:val="00184D9B"/>
    <w:rsid w:val="00186CCB"/>
    <w:rsid w:val="0018745D"/>
    <w:rsid w:val="00187B6F"/>
    <w:rsid w:val="00192342"/>
    <w:rsid w:val="00193E8B"/>
    <w:rsid w:val="001940D8"/>
    <w:rsid w:val="001948C8"/>
    <w:rsid w:val="001948FE"/>
    <w:rsid w:val="00195F2C"/>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0412"/>
    <w:rsid w:val="00202788"/>
    <w:rsid w:val="002063B3"/>
    <w:rsid w:val="0020741D"/>
    <w:rsid w:val="0021041D"/>
    <w:rsid w:val="002118D8"/>
    <w:rsid w:val="00212A1B"/>
    <w:rsid w:val="00213253"/>
    <w:rsid w:val="00213E2F"/>
    <w:rsid w:val="0021483F"/>
    <w:rsid w:val="00214DF0"/>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9D8"/>
    <w:rsid w:val="00231CC6"/>
    <w:rsid w:val="00231E3A"/>
    <w:rsid w:val="00232C32"/>
    <w:rsid w:val="00233455"/>
    <w:rsid w:val="00242C22"/>
    <w:rsid w:val="00244C1D"/>
    <w:rsid w:val="00245A3E"/>
    <w:rsid w:val="0024709E"/>
    <w:rsid w:val="002475E4"/>
    <w:rsid w:val="002478A0"/>
    <w:rsid w:val="0025040F"/>
    <w:rsid w:val="00250ABC"/>
    <w:rsid w:val="0025199D"/>
    <w:rsid w:val="002533C8"/>
    <w:rsid w:val="00253D78"/>
    <w:rsid w:val="002551B0"/>
    <w:rsid w:val="0025634C"/>
    <w:rsid w:val="00257BE7"/>
    <w:rsid w:val="00260842"/>
    <w:rsid w:val="00262362"/>
    <w:rsid w:val="0026356E"/>
    <w:rsid w:val="00264469"/>
    <w:rsid w:val="00264E9E"/>
    <w:rsid w:val="00265B60"/>
    <w:rsid w:val="00265E63"/>
    <w:rsid w:val="002668E0"/>
    <w:rsid w:val="00272825"/>
    <w:rsid w:val="002730E3"/>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C2217"/>
    <w:rsid w:val="002C3AFD"/>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0547"/>
    <w:rsid w:val="00304BF9"/>
    <w:rsid w:val="00304DA2"/>
    <w:rsid w:val="0030554C"/>
    <w:rsid w:val="00305C12"/>
    <w:rsid w:val="00306DC1"/>
    <w:rsid w:val="00306DE1"/>
    <w:rsid w:val="0031127C"/>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37E0E"/>
    <w:rsid w:val="00340F81"/>
    <w:rsid w:val="00341504"/>
    <w:rsid w:val="00342D49"/>
    <w:rsid w:val="003437FC"/>
    <w:rsid w:val="00344272"/>
    <w:rsid w:val="00350911"/>
    <w:rsid w:val="00350F63"/>
    <w:rsid w:val="00351D3C"/>
    <w:rsid w:val="003523FE"/>
    <w:rsid w:val="0035269A"/>
    <w:rsid w:val="0035386E"/>
    <w:rsid w:val="00353F3C"/>
    <w:rsid w:val="00354FB7"/>
    <w:rsid w:val="00355260"/>
    <w:rsid w:val="00356246"/>
    <w:rsid w:val="00357D4B"/>
    <w:rsid w:val="003601F6"/>
    <w:rsid w:val="00361AD6"/>
    <w:rsid w:val="00364085"/>
    <w:rsid w:val="00365DAA"/>
    <w:rsid w:val="00366722"/>
    <w:rsid w:val="0037005E"/>
    <w:rsid w:val="003718D2"/>
    <w:rsid w:val="00372B3E"/>
    <w:rsid w:val="00372DCB"/>
    <w:rsid w:val="00374CB2"/>
    <w:rsid w:val="0037607D"/>
    <w:rsid w:val="00376D09"/>
    <w:rsid w:val="00380824"/>
    <w:rsid w:val="00381239"/>
    <w:rsid w:val="00382423"/>
    <w:rsid w:val="00383C77"/>
    <w:rsid w:val="003847D5"/>
    <w:rsid w:val="003869E8"/>
    <w:rsid w:val="003901A3"/>
    <w:rsid w:val="0039054D"/>
    <w:rsid w:val="0039095F"/>
    <w:rsid w:val="00391365"/>
    <w:rsid w:val="003913CC"/>
    <w:rsid w:val="00393E11"/>
    <w:rsid w:val="00394D50"/>
    <w:rsid w:val="003952F6"/>
    <w:rsid w:val="00396B93"/>
    <w:rsid w:val="003A12A8"/>
    <w:rsid w:val="003A155A"/>
    <w:rsid w:val="003A341D"/>
    <w:rsid w:val="003A420F"/>
    <w:rsid w:val="003A5041"/>
    <w:rsid w:val="003A6581"/>
    <w:rsid w:val="003B1F00"/>
    <w:rsid w:val="003B2ED7"/>
    <w:rsid w:val="003B31E4"/>
    <w:rsid w:val="003B4DDC"/>
    <w:rsid w:val="003B5832"/>
    <w:rsid w:val="003B6594"/>
    <w:rsid w:val="003B6631"/>
    <w:rsid w:val="003C0372"/>
    <w:rsid w:val="003C2D5E"/>
    <w:rsid w:val="003C446D"/>
    <w:rsid w:val="003C66C0"/>
    <w:rsid w:val="003D576A"/>
    <w:rsid w:val="003E061E"/>
    <w:rsid w:val="003E55F4"/>
    <w:rsid w:val="003E6B4C"/>
    <w:rsid w:val="003E6D3F"/>
    <w:rsid w:val="003E7D15"/>
    <w:rsid w:val="003F03BB"/>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26BEE"/>
    <w:rsid w:val="004327BB"/>
    <w:rsid w:val="00433465"/>
    <w:rsid w:val="004355E3"/>
    <w:rsid w:val="00435C13"/>
    <w:rsid w:val="004372E3"/>
    <w:rsid w:val="00440185"/>
    <w:rsid w:val="00444987"/>
    <w:rsid w:val="0044669C"/>
    <w:rsid w:val="00447F90"/>
    <w:rsid w:val="00454269"/>
    <w:rsid w:val="00454794"/>
    <w:rsid w:val="00457D69"/>
    <w:rsid w:val="00457E5F"/>
    <w:rsid w:val="0046063C"/>
    <w:rsid w:val="00463AAE"/>
    <w:rsid w:val="00464421"/>
    <w:rsid w:val="00465392"/>
    <w:rsid w:val="0046559B"/>
    <w:rsid w:val="004740B4"/>
    <w:rsid w:val="0047501E"/>
    <w:rsid w:val="0047597A"/>
    <w:rsid w:val="00476246"/>
    <w:rsid w:val="004762D2"/>
    <w:rsid w:val="00476B3A"/>
    <w:rsid w:val="0047734E"/>
    <w:rsid w:val="00477AC0"/>
    <w:rsid w:val="004804ED"/>
    <w:rsid w:val="00480A65"/>
    <w:rsid w:val="00480E92"/>
    <w:rsid w:val="00481CBA"/>
    <w:rsid w:val="00485CFC"/>
    <w:rsid w:val="00486D70"/>
    <w:rsid w:val="00487941"/>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B6DF6"/>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0E71"/>
    <w:rsid w:val="004F1EBE"/>
    <w:rsid w:val="004F3021"/>
    <w:rsid w:val="004F3804"/>
    <w:rsid w:val="004F5061"/>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2EC"/>
    <w:rsid w:val="005535B6"/>
    <w:rsid w:val="005556EF"/>
    <w:rsid w:val="00556EE4"/>
    <w:rsid w:val="00557F28"/>
    <w:rsid w:val="00560F01"/>
    <w:rsid w:val="00562DD2"/>
    <w:rsid w:val="00562FF3"/>
    <w:rsid w:val="005638C9"/>
    <w:rsid w:val="00564FE2"/>
    <w:rsid w:val="00565338"/>
    <w:rsid w:val="00565EA2"/>
    <w:rsid w:val="00565EB8"/>
    <w:rsid w:val="00567A30"/>
    <w:rsid w:val="00572082"/>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2439"/>
    <w:rsid w:val="0059462C"/>
    <w:rsid w:val="00595580"/>
    <w:rsid w:val="005964D6"/>
    <w:rsid w:val="005978A6"/>
    <w:rsid w:val="005A2B45"/>
    <w:rsid w:val="005A2D9B"/>
    <w:rsid w:val="005A3BFA"/>
    <w:rsid w:val="005A526F"/>
    <w:rsid w:val="005A540C"/>
    <w:rsid w:val="005A6668"/>
    <w:rsid w:val="005A68C5"/>
    <w:rsid w:val="005A6FF7"/>
    <w:rsid w:val="005A7160"/>
    <w:rsid w:val="005B137F"/>
    <w:rsid w:val="005B1CBF"/>
    <w:rsid w:val="005B26A3"/>
    <w:rsid w:val="005B26D8"/>
    <w:rsid w:val="005B3202"/>
    <w:rsid w:val="005B4A12"/>
    <w:rsid w:val="005B5730"/>
    <w:rsid w:val="005B5E76"/>
    <w:rsid w:val="005B6826"/>
    <w:rsid w:val="005B7747"/>
    <w:rsid w:val="005C2318"/>
    <w:rsid w:val="005C2A23"/>
    <w:rsid w:val="005C66E4"/>
    <w:rsid w:val="005C67D3"/>
    <w:rsid w:val="005C7991"/>
    <w:rsid w:val="005D0FCD"/>
    <w:rsid w:val="005D1A7B"/>
    <w:rsid w:val="005D2647"/>
    <w:rsid w:val="005D3976"/>
    <w:rsid w:val="005D4809"/>
    <w:rsid w:val="005D4A8A"/>
    <w:rsid w:val="005E0C2B"/>
    <w:rsid w:val="005E13C1"/>
    <w:rsid w:val="005E45F4"/>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16340"/>
    <w:rsid w:val="006200A1"/>
    <w:rsid w:val="00621DFC"/>
    <w:rsid w:val="00622D15"/>
    <w:rsid w:val="00623FFA"/>
    <w:rsid w:val="00624C75"/>
    <w:rsid w:val="0063150B"/>
    <w:rsid w:val="0063380F"/>
    <w:rsid w:val="00634CA7"/>
    <w:rsid w:val="006429E4"/>
    <w:rsid w:val="00643FEB"/>
    <w:rsid w:val="00650131"/>
    <w:rsid w:val="00651E9A"/>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638A"/>
    <w:rsid w:val="00667500"/>
    <w:rsid w:val="0067070F"/>
    <w:rsid w:val="00670809"/>
    <w:rsid w:val="00670D2A"/>
    <w:rsid w:val="0067103F"/>
    <w:rsid w:val="0067266E"/>
    <w:rsid w:val="00674C7F"/>
    <w:rsid w:val="00674DB6"/>
    <w:rsid w:val="00674E3F"/>
    <w:rsid w:val="006779A6"/>
    <w:rsid w:val="0068089E"/>
    <w:rsid w:val="00680B83"/>
    <w:rsid w:val="00683597"/>
    <w:rsid w:val="00684786"/>
    <w:rsid w:val="0068543E"/>
    <w:rsid w:val="0068554F"/>
    <w:rsid w:val="006861C7"/>
    <w:rsid w:val="006867FB"/>
    <w:rsid w:val="00691775"/>
    <w:rsid w:val="0069312D"/>
    <w:rsid w:val="00694027"/>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1F57"/>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31D6"/>
    <w:rsid w:val="006F448E"/>
    <w:rsid w:val="006F49B7"/>
    <w:rsid w:val="006F6E32"/>
    <w:rsid w:val="006F715D"/>
    <w:rsid w:val="006F7327"/>
    <w:rsid w:val="006F7D32"/>
    <w:rsid w:val="007014E8"/>
    <w:rsid w:val="00701703"/>
    <w:rsid w:val="00702DBF"/>
    <w:rsid w:val="00703013"/>
    <w:rsid w:val="00705EB3"/>
    <w:rsid w:val="00706BFF"/>
    <w:rsid w:val="00711575"/>
    <w:rsid w:val="00713C20"/>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4669A"/>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0F0A"/>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618"/>
    <w:rsid w:val="007D3AAB"/>
    <w:rsid w:val="007D3B42"/>
    <w:rsid w:val="007D3D98"/>
    <w:rsid w:val="007D3EF9"/>
    <w:rsid w:val="007D4221"/>
    <w:rsid w:val="007D464A"/>
    <w:rsid w:val="007D52FB"/>
    <w:rsid w:val="007D69A7"/>
    <w:rsid w:val="007E2380"/>
    <w:rsid w:val="007E52CE"/>
    <w:rsid w:val="007E5759"/>
    <w:rsid w:val="007E604E"/>
    <w:rsid w:val="007E76E8"/>
    <w:rsid w:val="007F0300"/>
    <w:rsid w:val="007F0C76"/>
    <w:rsid w:val="007F1C8E"/>
    <w:rsid w:val="007F347E"/>
    <w:rsid w:val="007F3F35"/>
    <w:rsid w:val="007F450E"/>
    <w:rsid w:val="007F5927"/>
    <w:rsid w:val="00800139"/>
    <w:rsid w:val="008014E3"/>
    <w:rsid w:val="008018A8"/>
    <w:rsid w:val="00801EC6"/>
    <w:rsid w:val="008025DB"/>
    <w:rsid w:val="00802F93"/>
    <w:rsid w:val="0080499F"/>
    <w:rsid w:val="00811A7B"/>
    <w:rsid w:val="00811D5E"/>
    <w:rsid w:val="008142C1"/>
    <w:rsid w:val="00815949"/>
    <w:rsid w:val="00817B01"/>
    <w:rsid w:val="008217D8"/>
    <w:rsid w:val="00821CF3"/>
    <w:rsid w:val="00822CD6"/>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CA5"/>
    <w:rsid w:val="00915E93"/>
    <w:rsid w:val="00916605"/>
    <w:rsid w:val="00916A45"/>
    <w:rsid w:val="009173A9"/>
    <w:rsid w:val="0091783D"/>
    <w:rsid w:val="0092051C"/>
    <w:rsid w:val="0092074A"/>
    <w:rsid w:val="009217A6"/>
    <w:rsid w:val="009219BF"/>
    <w:rsid w:val="00922DB0"/>
    <w:rsid w:val="00924F53"/>
    <w:rsid w:val="009253F0"/>
    <w:rsid w:val="00925494"/>
    <w:rsid w:val="00925960"/>
    <w:rsid w:val="00925D62"/>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4C59"/>
    <w:rsid w:val="00945485"/>
    <w:rsid w:val="00947E63"/>
    <w:rsid w:val="00956DDD"/>
    <w:rsid w:val="00960260"/>
    <w:rsid w:val="00960756"/>
    <w:rsid w:val="00960AD4"/>
    <w:rsid w:val="0096147E"/>
    <w:rsid w:val="0096561F"/>
    <w:rsid w:val="009662A5"/>
    <w:rsid w:val="00970F54"/>
    <w:rsid w:val="009742C4"/>
    <w:rsid w:val="00975C1F"/>
    <w:rsid w:val="00976D89"/>
    <w:rsid w:val="009777D9"/>
    <w:rsid w:val="00982385"/>
    <w:rsid w:val="00982A0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5F96"/>
    <w:rsid w:val="009D63C5"/>
    <w:rsid w:val="009D6ACA"/>
    <w:rsid w:val="009D6E2B"/>
    <w:rsid w:val="009D70E3"/>
    <w:rsid w:val="009D7297"/>
    <w:rsid w:val="009D7E94"/>
    <w:rsid w:val="009E3812"/>
    <w:rsid w:val="009E64CD"/>
    <w:rsid w:val="009F2A12"/>
    <w:rsid w:val="009F4D23"/>
    <w:rsid w:val="009F52BC"/>
    <w:rsid w:val="009F5944"/>
    <w:rsid w:val="009F7A60"/>
    <w:rsid w:val="00A00FA7"/>
    <w:rsid w:val="00A01DF7"/>
    <w:rsid w:val="00A02B9A"/>
    <w:rsid w:val="00A033B7"/>
    <w:rsid w:val="00A053EB"/>
    <w:rsid w:val="00A07E95"/>
    <w:rsid w:val="00A10727"/>
    <w:rsid w:val="00A1229F"/>
    <w:rsid w:val="00A15993"/>
    <w:rsid w:val="00A1613B"/>
    <w:rsid w:val="00A1718C"/>
    <w:rsid w:val="00A20AEC"/>
    <w:rsid w:val="00A20F31"/>
    <w:rsid w:val="00A21F3D"/>
    <w:rsid w:val="00A22AFD"/>
    <w:rsid w:val="00A25491"/>
    <w:rsid w:val="00A27CF0"/>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09C5"/>
    <w:rsid w:val="00A715EE"/>
    <w:rsid w:val="00A716B2"/>
    <w:rsid w:val="00A71AFD"/>
    <w:rsid w:val="00A7279E"/>
    <w:rsid w:val="00A73526"/>
    <w:rsid w:val="00A746D2"/>
    <w:rsid w:val="00A753F4"/>
    <w:rsid w:val="00A7687D"/>
    <w:rsid w:val="00A77A2D"/>
    <w:rsid w:val="00A80A20"/>
    <w:rsid w:val="00A810BC"/>
    <w:rsid w:val="00A8119B"/>
    <w:rsid w:val="00A82F20"/>
    <w:rsid w:val="00A83732"/>
    <w:rsid w:val="00A851AB"/>
    <w:rsid w:val="00A87FAD"/>
    <w:rsid w:val="00A92641"/>
    <w:rsid w:val="00A92DFD"/>
    <w:rsid w:val="00A93A91"/>
    <w:rsid w:val="00A951AC"/>
    <w:rsid w:val="00A955B3"/>
    <w:rsid w:val="00A95670"/>
    <w:rsid w:val="00A97840"/>
    <w:rsid w:val="00AA09A9"/>
    <w:rsid w:val="00AA1F4E"/>
    <w:rsid w:val="00AA2305"/>
    <w:rsid w:val="00AA2539"/>
    <w:rsid w:val="00AA4870"/>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6AAB"/>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29"/>
    <w:rsid w:val="00B34056"/>
    <w:rsid w:val="00B35F58"/>
    <w:rsid w:val="00B36E38"/>
    <w:rsid w:val="00B370F6"/>
    <w:rsid w:val="00B372B8"/>
    <w:rsid w:val="00B40635"/>
    <w:rsid w:val="00B42996"/>
    <w:rsid w:val="00B4316A"/>
    <w:rsid w:val="00B44BB4"/>
    <w:rsid w:val="00B46BC9"/>
    <w:rsid w:val="00B47A83"/>
    <w:rsid w:val="00B537D9"/>
    <w:rsid w:val="00B57018"/>
    <w:rsid w:val="00B60F62"/>
    <w:rsid w:val="00B6118C"/>
    <w:rsid w:val="00B62BB6"/>
    <w:rsid w:val="00B6306F"/>
    <w:rsid w:val="00B64E0B"/>
    <w:rsid w:val="00B653D9"/>
    <w:rsid w:val="00B654B6"/>
    <w:rsid w:val="00B65F10"/>
    <w:rsid w:val="00B66280"/>
    <w:rsid w:val="00B67210"/>
    <w:rsid w:val="00B672E0"/>
    <w:rsid w:val="00B67B3F"/>
    <w:rsid w:val="00B71554"/>
    <w:rsid w:val="00B82460"/>
    <w:rsid w:val="00B82942"/>
    <w:rsid w:val="00B83526"/>
    <w:rsid w:val="00B85595"/>
    <w:rsid w:val="00B85B48"/>
    <w:rsid w:val="00B864AB"/>
    <w:rsid w:val="00B86968"/>
    <w:rsid w:val="00B87D3C"/>
    <w:rsid w:val="00B93409"/>
    <w:rsid w:val="00B9428C"/>
    <w:rsid w:val="00B954D1"/>
    <w:rsid w:val="00B95E68"/>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2FEA"/>
    <w:rsid w:val="00BD369E"/>
    <w:rsid w:val="00BD3FED"/>
    <w:rsid w:val="00BD4391"/>
    <w:rsid w:val="00BD6E53"/>
    <w:rsid w:val="00BD76A4"/>
    <w:rsid w:val="00BE1F21"/>
    <w:rsid w:val="00BE2252"/>
    <w:rsid w:val="00BE29E1"/>
    <w:rsid w:val="00BE3365"/>
    <w:rsid w:val="00BE3859"/>
    <w:rsid w:val="00BE4CF6"/>
    <w:rsid w:val="00BE67C7"/>
    <w:rsid w:val="00BE7EA4"/>
    <w:rsid w:val="00BF01D8"/>
    <w:rsid w:val="00BF03C1"/>
    <w:rsid w:val="00BF1161"/>
    <w:rsid w:val="00BF11B5"/>
    <w:rsid w:val="00BF1D88"/>
    <w:rsid w:val="00BF284C"/>
    <w:rsid w:val="00BF327A"/>
    <w:rsid w:val="00BF4033"/>
    <w:rsid w:val="00BF633D"/>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179A"/>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2D9"/>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484E"/>
    <w:rsid w:val="00C858AC"/>
    <w:rsid w:val="00C8598B"/>
    <w:rsid w:val="00C87EC0"/>
    <w:rsid w:val="00C919AF"/>
    <w:rsid w:val="00C92EFE"/>
    <w:rsid w:val="00C948D9"/>
    <w:rsid w:val="00C96918"/>
    <w:rsid w:val="00C96DB6"/>
    <w:rsid w:val="00C97063"/>
    <w:rsid w:val="00CA0256"/>
    <w:rsid w:val="00CA1194"/>
    <w:rsid w:val="00CA61F1"/>
    <w:rsid w:val="00CA661A"/>
    <w:rsid w:val="00CA6943"/>
    <w:rsid w:val="00CB27DB"/>
    <w:rsid w:val="00CB367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5BC4"/>
    <w:rsid w:val="00CD6840"/>
    <w:rsid w:val="00CE074B"/>
    <w:rsid w:val="00CE2C51"/>
    <w:rsid w:val="00CE3BD0"/>
    <w:rsid w:val="00CE5A74"/>
    <w:rsid w:val="00CE7E50"/>
    <w:rsid w:val="00CF0FF0"/>
    <w:rsid w:val="00CF33F5"/>
    <w:rsid w:val="00CF4605"/>
    <w:rsid w:val="00CF4863"/>
    <w:rsid w:val="00CF713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0EFB"/>
    <w:rsid w:val="00D515B5"/>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0BE1"/>
    <w:rsid w:val="00D911A7"/>
    <w:rsid w:val="00D921E0"/>
    <w:rsid w:val="00D92D0C"/>
    <w:rsid w:val="00D9386F"/>
    <w:rsid w:val="00D97864"/>
    <w:rsid w:val="00DA2B78"/>
    <w:rsid w:val="00DA65B7"/>
    <w:rsid w:val="00DA6C2D"/>
    <w:rsid w:val="00DB060C"/>
    <w:rsid w:val="00DB4214"/>
    <w:rsid w:val="00DB6015"/>
    <w:rsid w:val="00DB6A68"/>
    <w:rsid w:val="00DB764E"/>
    <w:rsid w:val="00DB7977"/>
    <w:rsid w:val="00DB79C7"/>
    <w:rsid w:val="00DC02BF"/>
    <w:rsid w:val="00DC1329"/>
    <w:rsid w:val="00DC2933"/>
    <w:rsid w:val="00DC5260"/>
    <w:rsid w:val="00DC7DE3"/>
    <w:rsid w:val="00DD05E2"/>
    <w:rsid w:val="00DD27CE"/>
    <w:rsid w:val="00DD30C0"/>
    <w:rsid w:val="00DD4E73"/>
    <w:rsid w:val="00DD5708"/>
    <w:rsid w:val="00DE051B"/>
    <w:rsid w:val="00DE0E50"/>
    <w:rsid w:val="00DE21D6"/>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3A3E"/>
    <w:rsid w:val="00E043DA"/>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27926"/>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5C"/>
    <w:rsid w:val="00E466CA"/>
    <w:rsid w:val="00E4746C"/>
    <w:rsid w:val="00E47821"/>
    <w:rsid w:val="00E51986"/>
    <w:rsid w:val="00E55C65"/>
    <w:rsid w:val="00E55D98"/>
    <w:rsid w:val="00E5686F"/>
    <w:rsid w:val="00E56C0D"/>
    <w:rsid w:val="00E605E2"/>
    <w:rsid w:val="00E6229E"/>
    <w:rsid w:val="00E642B4"/>
    <w:rsid w:val="00E6505E"/>
    <w:rsid w:val="00E661D0"/>
    <w:rsid w:val="00E6777B"/>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C7FD9"/>
    <w:rsid w:val="00ED00A3"/>
    <w:rsid w:val="00ED11AF"/>
    <w:rsid w:val="00ED1C86"/>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1504"/>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77600"/>
    <w:rsid w:val="00F8026A"/>
    <w:rsid w:val="00F8267D"/>
    <w:rsid w:val="00F83592"/>
    <w:rsid w:val="00F83F1A"/>
    <w:rsid w:val="00F846E8"/>
    <w:rsid w:val="00F84BC9"/>
    <w:rsid w:val="00F8570F"/>
    <w:rsid w:val="00F865EB"/>
    <w:rsid w:val="00F86EE1"/>
    <w:rsid w:val="00F90062"/>
    <w:rsid w:val="00F9263E"/>
    <w:rsid w:val="00F9428B"/>
    <w:rsid w:val="00F9469C"/>
    <w:rsid w:val="00F94A87"/>
    <w:rsid w:val="00F95FA7"/>
    <w:rsid w:val="00F9689B"/>
    <w:rsid w:val="00F97A41"/>
    <w:rsid w:val="00FA2552"/>
    <w:rsid w:val="00FA32EA"/>
    <w:rsid w:val="00FA6462"/>
    <w:rsid w:val="00FA6999"/>
    <w:rsid w:val="00FA7213"/>
    <w:rsid w:val="00FA724A"/>
    <w:rsid w:val="00FA7E2E"/>
    <w:rsid w:val="00FB0460"/>
    <w:rsid w:val="00FB2313"/>
    <w:rsid w:val="00FB32B0"/>
    <w:rsid w:val="00FB4768"/>
    <w:rsid w:val="00FB7309"/>
    <w:rsid w:val="00FB7366"/>
    <w:rsid w:val="00FB76A9"/>
    <w:rsid w:val="00FC0746"/>
    <w:rsid w:val="00FC10AC"/>
    <w:rsid w:val="00FC3D12"/>
    <w:rsid w:val="00FC76DF"/>
    <w:rsid w:val="00FD6720"/>
    <w:rsid w:val="00FD6DCC"/>
    <w:rsid w:val="00FD78A1"/>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FC90F6A-B7AF-4910-825F-6E2847AB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 w:type="character" w:customStyle="1" w:styleId="2">
    <w:name w:val="Основной текст (2)_"/>
    <w:link w:val="21"/>
    <w:rsid w:val="005E45F4"/>
    <w:rPr>
      <w:sz w:val="22"/>
      <w:szCs w:val="22"/>
      <w:shd w:val="clear" w:color="auto" w:fill="FFFFFF"/>
    </w:rPr>
  </w:style>
  <w:style w:type="paragraph" w:customStyle="1" w:styleId="21">
    <w:name w:val="Основной текст (2)1"/>
    <w:basedOn w:val="a"/>
    <w:link w:val="2"/>
    <w:rsid w:val="005E45F4"/>
    <w:pPr>
      <w:widowControl w:val="0"/>
      <w:shd w:val="clear" w:color="auto" w:fill="FFFFFF"/>
      <w:spacing w:after="480" w:line="250" w:lineRule="exact"/>
      <w:ind w:hanging="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78729">
      <w:bodyDiv w:val="1"/>
      <w:marLeft w:val="0"/>
      <w:marRight w:val="0"/>
      <w:marTop w:val="0"/>
      <w:marBottom w:val="0"/>
      <w:divBdr>
        <w:top w:val="none" w:sz="0" w:space="0" w:color="auto"/>
        <w:left w:val="none" w:sz="0" w:space="0" w:color="auto"/>
        <w:bottom w:val="none" w:sz="0" w:space="0" w:color="auto"/>
        <w:right w:val="none" w:sz="0" w:space="0" w:color="auto"/>
      </w:divBdr>
    </w:div>
    <w:div w:id="2137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EFFD4-BA72-4F91-95E0-8670D388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376</Words>
  <Characters>2144</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2026-05-04T11:22:00Z</dcterms:created>
  <dcterms:modified xsi:type="dcterms:W3CDTF">2026-05-04T11:22:00Z</dcterms:modified>
</cp:coreProperties>
</file>