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EC0BAB" w:rsidTr="00E73166">
        <w:trPr>
          <w:trHeight w:val="711"/>
        </w:trPr>
        <w:tc>
          <w:tcPr>
            <w:tcW w:w="3825" w:type="dxa"/>
            <w:hideMark/>
          </w:tcPr>
          <w:p w:rsidR="005240D8" w:rsidRPr="00EC0BAB" w:rsidRDefault="005240D8" w:rsidP="00E06C3F">
            <w:pPr>
              <w:pStyle w:val="4"/>
              <w:tabs>
                <w:tab w:val="left" w:pos="12600"/>
              </w:tabs>
              <w:jc w:val="left"/>
              <w:rPr>
                <w:rFonts w:cs="Arial"/>
                <w:sz w:val="16"/>
                <w:szCs w:val="16"/>
              </w:rPr>
            </w:pPr>
            <w:bookmarkStart w:id="0" w:name="_GoBack"/>
            <w:bookmarkEnd w:id="0"/>
            <w:r w:rsidRPr="00EC0BAB">
              <w:rPr>
                <w:rFonts w:cs="Arial"/>
                <w:sz w:val="16"/>
                <w:szCs w:val="16"/>
              </w:rPr>
              <w:t>Додаток</w:t>
            </w:r>
            <w:r w:rsidRPr="00EC0BAB">
              <w:rPr>
                <w:rFonts w:cs="Arial"/>
                <w:sz w:val="16"/>
                <w:szCs w:val="16"/>
                <w:lang w:val="ru-RU"/>
              </w:rPr>
              <w:t xml:space="preserve"> 1</w:t>
            </w:r>
          </w:p>
          <w:p w:rsidR="005240D8" w:rsidRPr="00EC0BAB" w:rsidRDefault="005240D8" w:rsidP="00E06C3F">
            <w:pPr>
              <w:pStyle w:val="4"/>
              <w:tabs>
                <w:tab w:val="left" w:pos="12600"/>
              </w:tabs>
              <w:jc w:val="left"/>
              <w:rPr>
                <w:rFonts w:cs="Arial"/>
                <w:sz w:val="16"/>
                <w:szCs w:val="16"/>
              </w:rPr>
            </w:pPr>
            <w:r w:rsidRPr="00EC0BAB">
              <w:rPr>
                <w:rFonts w:cs="Arial"/>
                <w:sz w:val="16"/>
                <w:szCs w:val="16"/>
              </w:rPr>
              <w:t>до Наказу Міністерства охорони</w:t>
            </w:r>
          </w:p>
          <w:p w:rsidR="005240D8" w:rsidRPr="00EC0BAB" w:rsidRDefault="005240D8" w:rsidP="00E06C3F">
            <w:pPr>
              <w:pStyle w:val="4"/>
              <w:tabs>
                <w:tab w:val="left" w:pos="12600"/>
              </w:tabs>
              <w:jc w:val="left"/>
              <w:rPr>
                <w:rFonts w:cs="Arial"/>
                <w:sz w:val="16"/>
                <w:szCs w:val="16"/>
              </w:rPr>
            </w:pPr>
            <w:r w:rsidRPr="00EC0BAB">
              <w:rPr>
                <w:rFonts w:cs="Arial"/>
                <w:sz w:val="16"/>
                <w:szCs w:val="16"/>
              </w:rPr>
              <w:t>здоров’я України</w:t>
            </w:r>
          </w:p>
          <w:p w:rsidR="005240D8" w:rsidRPr="00EC0BAB" w:rsidRDefault="005240D8" w:rsidP="00E06C3F">
            <w:pPr>
              <w:pStyle w:val="4"/>
              <w:tabs>
                <w:tab w:val="left" w:pos="12600"/>
              </w:tabs>
              <w:jc w:val="left"/>
              <w:rPr>
                <w:rFonts w:cs="Arial"/>
                <w:sz w:val="16"/>
                <w:szCs w:val="16"/>
              </w:rPr>
            </w:pPr>
            <w:r w:rsidRPr="00EC0BAB">
              <w:rPr>
                <w:rFonts w:cs="Arial"/>
                <w:sz w:val="16"/>
                <w:szCs w:val="16"/>
              </w:rPr>
              <w:t>____________________ № _______</w:t>
            </w:r>
          </w:p>
        </w:tc>
      </w:tr>
    </w:tbl>
    <w:p w:rsidR="005240D8" w:rsidRPr="00EC0BAB" w:rsidRDefault="005240D8" w:rsidP="00E06C3F">
      <w:pPr>
        <w:tabs>
          <w:tab w:val="left" w:pos="12600"/>
        </w:tabs>
        <w:jc w:val="center"/>
        <w:rPr>
          <w:rFonts w:ascii="Arial" w:hAnsi="Arial" w:cs="Arial"/>
          <w:b/>
          <w:sz w:val="16"/>
          <w:szCs w:val="16"/>
          <w:lang w:val="en-US"/>
        </w:rPr>
      </w:pPr>
    </w:p>
    <w:p w:rsidR="005240D8" w:rsidRPr="00EC0BAB" w:rsidRDefault="005240D8" w:rsidP="00E06C3F">
      <w:pPr>
        <w:keepNext/>
        <w:tabs>
          <w:tab w:val="left" w:pos="12600"/>
        </w:tabs>
        <w:jc w:val="center"/>
        <w:outlineLvl w:val="1"/>
        <w:rPr>
          <w:rFonts w:ascii="Arial" w:hAnsi="Arial" w:cs="Arial"/>
          <w:b/>
          <w:caps/>
          <w:sz w:val="16"/>
          <w:szCs w:val="16"/>
        </w:rPr>
      </w:pPr>
    </w:p>
    <w:p w:rsidR="005240D8" w:rsidRPr="00EC0BAB" w:rsidRDefault="005240D8" w:rsidP="00E06C3F">
      <w:pPr>
        <w:keepNext/>
        <w:tabs>
          <w:tab w:val="left" w:pos="12600"/>
        </w:tabs>
        <w:jc w:val="center"/>
        <w:outlineLvl w:val="1"/>
        <w:rPr>
          <w:rFonts w:ascii="Arial" w:hAnsi="Arial" w:cs="Arial"/>
          <w:b/>
        </w:rPr>
      </w:pPr>
      <w:r w:rsidRPr="00EC0BAB">
        <w:rPr>
          <w:rFonts w:ascii="Arial" w:hAnsi="Arial" w:cs="Arial"/>
          <w:b/>
          <w:caps/>
        </w:rPr>
        <w:t>ПЕРЕЛІК</w:t>
      </w:r>
    </w:p>
    <w:p w:rsidR="005240D8" w:rsidRPr="00EC0BAB" w:rsidRDefault="005240D8" w:rsidP="00E06C3F">
      <w:pPr>
        <w:keepNext/>
        <w:jc w:val="center"/>
        <w:outlineLvl w:val="3"/>
        <w:rPr>
          <w:rFonts w:ascii="Arial" w:hAnsi="Arial" w:cs="Arial"/>
          <w:b/>
          <w:caps/>
        </w:rPr>
      </w:pPr>
      <w:r w:rsidRPr="00EC0BAB">
        <w:rPr>
          <w:rFonts w:ascii="Arial" w:hAnsi="Arial" w:cs="Arial"/>
          <w:b/>
          <w:caps/>
        </w:rPr>
        <w:t xml:space="preserve">ЛІКАРСЬКИХ ЗАСОБІВ, що пропонуються до державної реєстрації </w:t>
      </w:r>
    </w:p>
    <w:p w:rsidR="005240D8" w:rsidRPr="00EC0BAB" w:rsidRDefault="005240D8" w:rsidP="00E06C3F">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1134"/>
        <w:gridCol w:w="1276"/>
        <w:gridCol w:w="1134"/>
        <w:gridCol w:w="1275"/>
        <w:gridCol w:w="1134"/>
        <w:gridCol w:w="993"/>
        <w:gridCol w:w="1417"/>
      </w:tblGrid>
      <w:tr w:rsidR="00E37301" w:rsidRPr="00EC0BAB" w:rsidTr="003C1754">
        <w:trPr>
          <w:tblHeader/>
        </w:trPr>
        <w:tc>
          <w:tcPr>
            <w:tcW w:w="567" w:type="dxa"/>
            <w:tcBorders>
              <w:top w:val="single" w:sz="4" w:space="0" w:color="000000"/>
            </w:tcBorders>
            <w:shd w:val="clear" w:color="auto" w:fill="D9D9D9"/>
            <w:hideMark/>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 п/п</w:t>
            </w:r>
          </w:p>
        </w:tc>
        <w:tc>
          <w:tcPr>
            <w:tcW w:w="1276"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E37301" w:rsidRPr="00EC0BAB" w:rsidRDefault="00E37301" w:rsidP="00513D49">
            <w:pPr>
              <w:tabs>
                <w:tab w:val="left" w:pos="12600"/>
              </w:tabs>
              <w:jc w:val="center"/>
              <w:rPr>
                <w:rFonts w:ascii="Arial" w:hAnsi="Arial" w:cs="Arial"/>
                <w:b/>
                <w:i/>
                <w:sz w:val="16"/>
                <w:szCs w:val="16"/>
              </w:rPr>
            </w:pPr>
            <w:r w:rsidRPr="00EC0BAB">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E37301" w:rsidRPr="00EC0BAB" w:rsidRDefault="00E37301" w:rsidP="00513D49">
            <w:pPr>
              <w:tabs>
                <w:tab w:val="left" w:pos="12600"/>
              </w:tabs>
              <w:jc w:val="center"/>
              <w:rPr>
                <w:rFonts w:ascii="Arial" w:hAnsi="Arial" w:cs="Arial"/>
                <w:b/>
                <w:i/>
                <w:sz w:val="16"/>
                <w:szCs w:val="16"/>
              </w:rPr>
            </w:pPr>
            <w:r w:rsidRPr="00EC0BAB">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E37301" w:rsidRPr="00EC0BAB" w:rsidRDefault="00E37301" w:rsidP="001E5AD9">
            <w:pPr>
              <w:tabs>
                <w:tab w:val="left" w:pos="12600"/>
              </w:tabs>
              <w:jc w:val="center"/>
              <w:rPr>
                <w:rFonts w:ascii="Arial" w:hAnsi="Arial" w:cs="Arial"/>
                <w:b/>
                <w:i/>
                <w:sz w:val="16"/>
                <w:szCs w:val="16"/>
              </w:rPr>
            </w:pPr>
            <w:r w:rsidRPr="00EC0BAB">
              <w:rPr>
                <w:rFonts w:ascii="Arial" w:hAnsi="Arial" w:cs="Arial"/>
                <w:b/>
                <w:i/>
                <w:sz w:val="16"/>
                <w:szCs w:val="16"/>
              </w:rPr>
              <w:t>Код АТХ</w:t>
            </w:r>
          </w:p>
        </w:tc>
        <w:tc>
          <w:tcPr>
            <w:tcW w:w="1701"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Заявник</w:t>
            </w:r>
          </w:p>
        </w:tc>
        <w:tc>
          <w:tcPr>
            <w:tcW w:w="1134"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Країна заявника</w:t>
            </w:r>
          </w:p>
        </w:tc>
        <w:tc>
          <w:tcPr>
            <w:tcW w:w="1276"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Виробник</w:t>
            </w:r>
          </w:p>
        </w:tc>
        <w:tc>
          <w:tcPr>
            <w:tcW w:w="1134"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Країна виробника</w:t>
            </w:r>
          </w:p>
        </w:tc>
        <w:tc>
          <w:tcPr>
            <w:tcW w:w="1275"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Умови відпуску</w:t>
            </w:r>
          </w:p>
        </w:tc>
        <w:tc>
          <w:tcPr>
            <w:tcW w:w="993"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Рекламування</w:t>
            </w:r>
          </w:p>
        </w:tc>
        <w:tc>
          <w:tcPr>
            <w:tcW w:w="1417" w:type="dxa"/>
            <w:tcBorders>
              <w:top w:val="single" w:sz="4" w:space="0" w:color="000000"/>
            </w:tcBorders>
            <w:shd w:val="clear" w:color="auto" w:fill="D9D9D9"/>
          </w:tcPr>
          <w:p w:rsidR="00E37301" w:rsidRPr="00EC0BAB" w:rsidRDefault="00E37301" w:rsidP="000A3656">
            <w:pPr>
              <w:tabs>
                <w:tab w:val="left" w:pos="12600"/>
              </w:tabs>
              <w:jc w:val="center"/>
              <w:rPr>
                <w:rFonts w:ascii="Arial" w:hAnsi="Arial" w:cs="Arial"/>
                <w:b/>
                <w:i/>
                <w:sz w:val="16"/>
                <w:szCs w:val="16"/>
              </w:rPr>
            </w:pPr>
            <w:r w:rsidRPr="00EC0BAB">
              <w:rPr>
                <w:rFonts w:ascii="Arial" w:hAnsi="Arial" w:cs="Arial"/>
                <w:b/>
                <w:i/>
                <w:sz w:val="16"/>
                <w:szCs w:val="16"/>
              </w:rPr>
              <w:t>Номер реєстраційного посвідчення</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800E6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800E69">
            <w:pPr>
              <w:tabs>
                <w:tab w:val="left" w:pos="12600"/>
              </w:tabs>
              <w:rPr>
                <w:rFonts w:ascii="Arial" w:hAnsi="Arial" w:cs="Arial"/>
                <w:b/>
                <w:i/>
                <w:sz w:val="16"/>
                <w:szCs w:val="16"/>
              </w:rPr>
            </w:pPr>
            <w:r w:rsidRPr="00EC0BAB">
              <w:rPr>
                <w:rFonts w:ascii="Arial" w:hAnsi="Arial" w:cs="Arial"/>
                <w:b/>
                <w:sz w:val="16"/>
                <w:szCs w:val="16"/>
              </w:rPr>
              <w:t>L-АРГІНІНУ 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F7FD6">
            <w:pPr>
              <w:tabs>
                <w:tab w:val="left" w:pos="12600"/>
              </w:tabs>
              <w:rPr>
                <w:rFonts w:ascii="Arial" w:hAnsi="Arial" w:cs="Arial"/>
                <w:sz w:val="16"/>
                <w:szCs w:val="16"/>
              </w:rPr>
            </w:pPr>
            <w:r w:rsidRPr="00EC0BAB">
              <w:rPr>
                <w:rFonts w:ascii="Arial" w:hAnsi="Arial" w:cs="Arial"/>
                <w:sz w:val="16"/>
                <w:szCs w:val="16"/>
              </w:rPr>
              <w:t>L-</w:t>
            </w:r>
            <w:r w:rsidR="009F7FD6" w:rsidRPr="00EC0BAB">
              <w:rPr>
                <w:rFonts w:ascii="Arial" w:hAnsi="Arial" w:cs="Arial"/>
                <w:sz w:val="16"/>
                <w:szCs w:val="16"/>
              </w:rPr>
              <w:t>а</w:t>
            </w:r>
            <w:r w:rsidRPr="00EC0BAB">
              <w:rPr>
                <w:rFonts w:ascii="Arial" w:hAnsi="Arial" w:cs="Arial"/>
                <w:sz w:val="16"/>
                <w:szCs w:val="16"/>
              </w:rPr>
              <w:t>ргінін</w:t>
            </w:r>
            <w:r w:rsidR="00BB46A5" w:rsidRPr="00EC0BAB">
              <w:rPr>
                <w:rFonts w:ascii="Arial" w:hAnsi="Arial" w:cs="Arial"/>
                <w:sz w:val="16"/>
                <w:szCs w:val="16"/>
              </w:rPr>
              <w:t>у</w:t>
            </w:r>
            <w:r w:rsidRPr="00EC0BAB">
              <w:rPr>
                <w:rFonts w:ascii="Arial" w:hAnsi="Arial" w:cs="Arial"/>
                <w:sz w:val="16"/>
                <w:szCs w:val="16"/>
              </w:rPr>
              <w:t xml:space="preserve">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rPr>
                <w:rFonts w:ascii="Arial" w:hAnsi="Arial" w:cs="Arial"/>
                <w:sz w:val="16"/>
                <w:szCs w:val="16"/>
              </w:rPr>
            </w:pPr>
            <w:r w:rsidRPr="00EC0BAB">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jc w:val="center"/>
              <w:rPr>
                <w:rFonts w:ascii="Arial" w:hAnsi="Arial" w:cs="Arial"/>
                <w:sz w:val="16"/>
                <w:szCs w:val="16"/>
              </w:rPr>
            </w:pPr>
            <w:r w:rsidRPr="00EC0BAB">
              <w:rPr>
                <w:rFonts w:ascii="Arial" w:hAnsi="Arial" w:cs="Arial"/>
                <w:sz w:val="16"/>
                <w:szCs w:val="16"/>
              </w:rPr>
              <w:t>АТ "Фармак"</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jc w:val="center"/>
              <w:rPr>
                <w:rFonts w:ascii="Arial" w:hAnsi="Arial" w:cs="Arial"/>
                <w:sz w:val="16"/>
                <w:szCs w:val="16"/>
              </w:rPr>
            </w:pPr>
            <w:r w:rsidRPr="00EC0BAB">
              <w:rPr>
                <w:rFonts w:ascii="Arial" w:hAnsi="Arial" w:cs="Arial"/>
                <w:sz w:val="16"/>
                <w:szCs w:val="16"/>
              </w:rPr>
              <w:t>АТ "Фармак"</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212903" w:rsidP="00212903">
            <w:pPr>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jc w:val="center"/>
              <w:rPr>
                <w:rFonts w:ascii="Arial" w:hAnsi="Arial" w:cs="Arial"/>
                <w:b/>
                <w:i/>
                <w:sz w:val="16"/>
                <w:szCs w:val="16"/>
              </w:rPr>
            </w:pPr>
            <w:r w:rsidRPr="00EC0BA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800E69">
            <w:pPr>
              <w:tabs>
                <w:tab w:val="left" w:pos="12600"/>
              </w:tabs>
              <w:jc w:val="center"/>
              <w:rPr>
                <w:rFonts w:ascii="Arial" w:hAnsi="Arial" w:cs="Arial"/>
                <w:sz w:val="16"/>
                <w:szCs w:val="16"/>
              </w:rPr>
            </w:pPr>
            <w:r w:rsidRPr="00EC0BAB">
              <w:rPr>
                <w:rFonts w:ascii="Arial" w:hAnsi="Arial" w:cs="Arial"/>
                <w:sz w:val="16"/>
                <w:szCs w:val="16"/>
              </w:rPr>
              <w:t>UA/2121</w:t>
            </w:r>
            <w:r w:rsidRPr="00EC0BAB">
              <w:rPr>
                <w:rFonts w:ascii="Arial" w:hAnsi="Arial" w:cs="Arial"/>
                <w:sz w:val="16"/>
                <w:szCs w:val="16"/>
                <w:lang w:val="en-US"/>
              </w:rPr>
              <w:t>4</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FC774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FC7742">
            <w:pPr>
              <w:tabs>
                <w:tab w:val="left" w:pos="12600"/>
              </w:tabs>
              <w:rPr>
                <w:rFonts w:ascii="Arial" w:hAnsi="Arial" w:cs="Arial"/>
                <w:b/>
                <w:i/>
                <w:sz w:val="16"/>
                <w:szCs w:val="16"/>
              </w:rPr>
            </w:pPr>
            <w:r w:rsidRPr="00EC0BAB">
              <w:rPr>
                <w:rFonts w:ascii="Arial" w:hAnsi="Arial" w:cs="Arial"/>
                <w:b/>
                <w:sz w:val="16"/>
                <w:szCs w:val="16"/>
              </w:rPr>
              <w:t>АРІКСИМ® 200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lang w:val="en-US"/>
              </w:rPr>
            </w:pPr>
            <w:r w:rsidRPr="00EC0BAB">
              <w:rPr>
                <w:rFonts w:ascii="Arial" w:hAnsi="Arial" w:cs="Arial"/>
                <w:sz w:val="16"/>
                <w:szCs w:val="16"/>
              </w:rPr>
              <w:t>Еспарма ГмбХ</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вторинне пакування:</w:t>
            </w:r>
            <w:r w:rsidRPr="00EC0BAB">
              <w:rPr>
                <w:rFonts w:ascii="Arial" w:hAnsi="Arial" w:cs="Arial"/>
                <w:sz w:val="16"/>
                <w:szCs w:val="16"/>
              </w:rPr>
              <w:br/>
              <w:t>еспарма Фарма Сервісез ГмбХ, Німеччина;</w:t>
            </w:r>
            <w:r w:rsidRPr="00EC0BAB">
              <w:rPr>
                <w:rFonts w:ascii="Arial" w:hAnsi="Arial" w:cs="Arial"/>
                <w:sz w:val="16"/>
                <w:szCs w:val="16"/>
              </w:rPr>
              <w:br/>
            </w:r>
            <w:r w:rsidRPr="00EC0BAB">
              <w:rPr>
                <w:rFonts w:ascii="Arial" w:hAnsi="Arial" w:cs="Arial"/>
                <w:sz w:val="16"/>
                <w:szCs w:val="16"/>
              </w:rPr>
              <w:br/>
              <w:t>виробництво in bulk, первинне пакування, вторинне пакування, контроль якості, випуск серії:</w:t>
            </w:r>
            <w:r w:rsidRPr="00EC0BAB">
              <w:rPr>
                <w:rFonts w:ascii="Arial" w:hAnsi="Arial" w:cs="Arial"/>
                <w:sz w:val="16"/>
                <w:szCs w:val="16"/>
              </w:rPr>
              <w:br/>
              <w:t>Штайнер &amp; Ко. Дойче Арцнайміттельгезельшафт мбX&amp; Ко. КГ, Німеччина</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UA/2121</w:t>
            </w:r>
            <w:r w:rsidRPr="00EC0BAB">
              <w:rPr>
                <w:rFonts w:ascii="Arial" w:hAnsi="Arial" w:cs="Arial"/>
                <w:sz w:val="16"/>
                <w:szCs w:val="16"/>
                <w:lang w:val="en-US"/>
              </w:rPr>
              <w:t>5</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FC774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FC7742">
            <w:pPr>
              <w:tabs>
                <w:tab w:val="left" w:pos="12600"/>
              </w:tabs>
              <w:rPr>
                <w:rFonts w:ascii="Arial" w:hAnsi="Arial" w:cs="Arial"/>
                <w:b/>
                <w:i/>
                <w:sz w:val="16"/>
                <w:szCs w:val="16"/>
              </w:rPr>
            </w:pPr>
            <w:r w:rsidRPr="00EC0BAB">
              <w:rPr>
                <w:rFonts w:ascii="Arial" w:hAnsi="Arial" w:cs="Arial"/>
                <w:b/>
                <w:sz w:val="16"/>
                <w:szCs w:val="16"/>
              </w:rPr>
              <w:t>АРІКСИМ® 400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400 мг; по 7 або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 xml:space="preserve">Еспарма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вторинне пакування:</w:t>
            </w:r>
            <w:r w:rsidRPr="00EC0BAB">
              <w:rPr>
                <w:rFonts w:ascii="Arial" w:hAnsi="Arial" w:cs="Arial"/>
                <w:sz w:val="16"/>
                <w:szCs w:val="16"/>
              </w:rPr>
              <w:br/>
              <w:t>еспарма Фарма Сервісез ГмбХ, Німеччина;</w:t>
            </w:r>
            <w:r w:rsidRPr="00EC0BAB">
              <w:rPr>
                <w:rFonts w:ascii="Arial" w:hAnsi="Arial" w:cs="Arial"/>
                <w:sz w:val="16"/>
                <w:szCs w:val="16"/>
              </w:rPr>
              <w:br/>
            </w:r>
            <w:r w:rsidRPr="00EC0BAB">
              <w:rPr>
                <w:rFonts w:ascii="Arial" w:hAnsi="Arial" w:cs="Arial"/>
                <w:sz w:val="16"/>
                <w:szCs w:val="16"/>
              </w:rPr>
              <w:lastRenderedPageBreak/>
              <w:br/>
              <w:t>виробництво in bulk, первинне пакування, вторинне пакування, контроль якості, випуск серії:</w:t>
            </w:r>
            <w:r w:rsidRPr="00EC0BAB">
              <w:rPr>
                <w:rFonts w:ascii="Arial" w:hAnsi="Arial" w:cs="Arial"/>
                <w:sz w:val="16"/>
                <w:szCs w:val="16"/>
              </w:rPr>
              <w:br/>
              <w:t>Штайнер &amp; Ко. Дойче Арцнайміттельгезельшафт мбX&amp; Ко. КГ, Німеччина</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lastRenderedPageBreak/>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lang w:val="en-US"/>
              </w:rPr>
            </w:pPr>
            <w:r w:rsidRPr="00EC0BAB">
              <w:rPr>
                <w:rFonts w:ascii="Arial" w:hAnsi="Arial" w:cs="Arial"/>
                <w:sz w:val="16"/>
                <w:szCs w:val="16"/>
              </w:rPr>
              <w:t>UA/2121</w:t>
            </w:r>
            <w:r w:rsidRPr="00EC0BAB">
              <w:rPr>
                <w:rFonts w:ascii="Arial" w:hAnsi="Arial" w:cs="Arial"/>
                <w:sz w:val="16"/>
                <w:szCs w:val="16"/>
                <w:lang w:val="en-US"/>
              </w:rPr>
              <w:t>5</w:t>
            </w:r>
            <w:r w:rsidRPr="00EC0BAB">
              <w:rPr>
                <w:rFonts w:ascii="Arial" w:hAnsi="Arial" w:cs="Arial"/>
                <w:sz w:val="16"/>
                <w:szCs w:val="16"/>
              </w:rPr>
              <w:t>/01/0</w:t>
            </w:r>
            <w:r w:rsidRPr="00EC0BAB">
              <w:rPr>
                <w:rFonts w:ascii="Arial" w:hAnsi="Arial" w:cs="Arial"/>
                <w:sz w:val="16"/>
                <w:szCs w:val="16"/>
                <w:lang w:val="en-US"/>
              </w:rPr>
              <w:t>2</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FC774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FC7742">
            <w:pPr>
              <w:tabs>
                <w:tab w:val="left" w:pos="12600"/>
              </w:tabs>
              <w:rPr>
                <w:rFonts w:ascii="Arial" w:hAnsi="Arial" w:cs="Arial"/>
                <w:b/>
                <w:i/>
                <w:sz w:val="16"/>
                <w:szCs w:val="16"/>
              </w:rPr>
            </w:pPr>
            <w:r w:rsidRPr="00EC0BAB">
              <w:rPr>
                <w:rFonts w:ascii="Arial" w:hAnsi="Arial" w:cs="Arial"/>
                <w:b/>
                <w:sz w:val="16"/>
                <w:szCs w:val="16"/>
              </w:rPr>
              <w:t>БІЛАРТЕК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 xml:space="preserve">R06AX29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rPr>
                <w:rFonts w:ascii="Arial" w:hAnsi="Arial" w:cs="Arial"/>
                <w:sz w:val="16"/>
                <w:szCs w:val="16"/>
              </w:rPr>
            </w:pPr>
            <w:r w:rsidRPr="00EC0BAB">
              <w:rPr>
                <w:rFonts w:ascii="Arial" w:hAnsi="Arial" w:cs="Arial"/>
                <w:sz w:val="16"/>
                <w:szCs w:val="16"/>
              </w:rPr>
              <w:t>таблетки, 20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 xml:space="preserve">Фармацевтичний завод «ПОЛЬФАРМА» С.А. </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Санека Фармасьютікалз АТ</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Словацька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UA/2121</w:t>
            </w:r>
            <w:r w:rsidRPr="00EC0BAB">
              <w:rPr>
                <w:rFonts w:ascii="Arial" w:hAnsi="Arial" w:cs="Arial"/>
                <w:sz w:val="16"/>
                <w:szCs w:val="16"/>
                <w:lang w:val="en-US"/>
              </w:rPr>
              <w:t>6</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FC774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FC7742">
            <w:pPr>
              <w:tabs>
                <w:tab w:val="left" w:pos="12600"/>
              </w:tabs>
              <w:rPr>
                <w:rFonts w:ascii="Arial" w:hAnsi="Arial" w:cs="Arial"/>
                <w:b/>
                <w:i/>
                <w:sz w:val="16"/>
                <w:szCs w:val="16"/>
              </w:rPr>
            </w:pPr>
            <w:r w:rsidRPr="00EC0BAB">
              <w:rPr>
                <w:rFonts w:ascii="Arial" w:hAnsi="Arial" w:cs="Arial"/>
                <w:b/>
                <w:sz w:val="16"/>
                <w:szCs w:val="16"/>
              </w:rPr>
              <w:t>ВУГІЛЛЯ АКТИВОВАНЕ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rPr>
                <w:rFonts w:ascii="Arial" w:hAnsi="Arial" w:cs="Arial"/>
                <w:sz w:val="16"/>
                <w:szCs w:val="16"/>
              </w:rPr>
            </w:pPr>
            <w:r w:rsidRPr="00EC0BAB">
              <w:rPr>
                <w:rFonts w:ascii="Arial" w:hAnsi="Arial" w:cs="Arial"/>
                <w:sz w:val="16"/>
                <w:szCs w:val="16"/>
              </w:rPr>
              <w:t>Medicinal charcoal</w:t>
            </w:r>
          </w:p>
          <w:p w:rsidR="00E37301" w:rsidRPr="00EC0BAB" w:rsidRDefault="00E37301" w:rsidP="00996EE4">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BB46A5">
            <w:pPr>
              <w:tabs>
                <w:tab w:val="left" w:pos="12600"/>
              </w:tabs>
              <w:rPr>
                <w:rFonts w:ascii="Arial" w:hAnsi="Arial" w:cs="Arial"/>
                <w:sz w:val="16"/>
                <w:szCs w:val="16"/>
              </w:rPr>
            </w:pPr>
            <w:r w:rsidRPr="00EC0BAB">
              <w:rPr>
                <w:rFonts w:ascii="Arial" w:hAnsi="Arial" w:cs="Arial"/>
                <w:sz w:val="16"/>
                <w:szCs w:val="16"/>
              </w:rPr>
              <w:t>вугілля активоване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rPr>
                <w:rFonts w:ascii="Arial" w:hAnsi="Arial" w:cs="Arial"/>
                <w:sz w:val="16"/>
                <w:szCs w:val="16"/>
              </w:rPr>
            </w:pPr>
            <w:r w:rsidRPr="00EC0BAB">
              <w:rPr>
                <w:rFonts w:ascii="Arial" w:hAnsi="Arial" w:cs="Arial"/>
                <w:sz w:val="16"/>
                <w:szCs w:val="16"/>
              </w:rPr>
              <w:t>порошок (субстанція) у мішках паперових тришарових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 xml:space="preserve">ПРАТ "ХІМФАРМЗАВОД "ЧЕРВОНА ЗІРКА" </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ТОВ "Гранд Актівейтед"</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b/>
                <w:i/>
                <w:sz w:val="16"/>
                <w:szCs w:val="16"/>
              </w:rPr>
            </w:pPr>
            <w:r w:rsidRPr="00EC0BA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FC7742">
            <w:pPr>
              <w:tabs>
                <w:tab w:val="left" w:pos="12600"/>
              </w:tabs>
              <w:jc w:val="center"/>
              <w:rPr>
                <w:rFonts w:ascii="Arial" w:hAnsi="Arial" w:cs="Arial"/>
                <w:sz w:val="16"/>
                <w:szCs w:val="16"/>
              </w:rPr>
            </w:pPr>
            <w:r w:rsidRPr="00EC0BAB">
              <w:rPr>
                <w:rFonts w:ascii="Arial" w:hAnsi="Arial" w:cs="Arial"/>
                <w:sz w:val="16"/>
                <w:szCs w:val="16"/>
              </w:rPr>
              <w:t>UA/2121</w:t>
            </w:r>
            <w:r w:rsidRPr="00EC0BAB">
              <w:rPr>
                <w:rFonts w:ascii="Arial" w:hAnsi="Arial" w:cs="Arial"/>
                <w:sz w:val="16"/>
                <w:szCs w:val="16"/>
                <w:lang w:val="en-US"/>
              </w:rPr>
              <w:t>7</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widowControl w:val="0"/>
              <w:snapToGrid w:val="0"/>
              <w:rPr>
                <w:rFonts w:ascii="Arial" w:hAnsi="Arial" w:cs="Arial"/>
                <w:b/>
                <w:bCs/>
                <w:sz w:val="16"/>
                <w:szCs w:val="16"/>
                <w:lang w:eastAsia="ru-RU"/>
              </w:rPr>
            </w:pPr>
            <w:r w:rsidRPr="00EC0BAB">
              <w:rPr>
                <w:rFonts w:ascii="Arial" w:hAnsi="Arial" w:cs="Arial"/>
                <w:b/>
                <w:bCs/>
                <w:sz w:val="16"/>
                <w:szCs w:val="16"/>
                <w:lang w:eastAsia="ru-RU"/>
              </w:rPr>
              <w:t>ГЕДЕЛАЙН</w:t>
            </w:r>
          </w:p>
          <w:p w:rsidR="00E37301" w:rsidRPr="00EC0BAB" w:rsidRDefault="00E37301" w:rsidP="00D163F2">
            <w:pPr>
              <w:tabs>
                <w:tab w:val="left" w:pos="12600"/>
              </w:tabs>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9F7FD6" w:rsidP="009F7FD6">
            <w:pPr>
              <w:tabs>
                <w:tab w:val="left" w:pos="12600"/>
              </w:tabs>
              <w:rPr>
                <w:rFonts w:ascii="Arial" w:hAnsi="Arial" w:cs="Arial"/>
                <w:sz w:val="16"/>
                <w:szCs w:val="16"/>
              </w:rPr>
            </w:pPr>
            <w:hyperlink r:id="rId8" w:history="1">
              <w:r w:rsidRPr="00EC0BAB">
                <w:rPr>
                  <w:rStyle w:val="ab"/>
                  <w:rFonts w:ascii="Arial" w:hAnsi="Arial" w:cs="Arial"/>
                  <w:color w:val="auto"/>
                  <w:sz w:val="16"/>
                  <w:szCs w:val="16"/>
                  <w:u w:val="none"/>
                </w:rPr>
                <w:t>Hederae helicis folium</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eastAsia="Calibri" w:hAnsi="Arial" w:cs="Arial"/>
                <w:sz w:val="16"/>
                <w:szCs w:val="16"/>
              </w:rPr>
              <w:t>листя плюща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R05C 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капсули по 52,5 мг, по 10 капсул у блістері, по 1 або по 2, або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Реєстрація на 5 років</w:t>
            </w:r>
          </w:p>
          <w:p w:rsidR="00BB46A5" w:rsidRPr="00EC0BAB" w:rsidRDefault="00BB46A5" w:rsidP="00D163F2">
            <w:pPr>
              <w:tabs>
                <w:tab w:val="left" w:pos="12600"/>
              </w:tabs>
              <w:jc w:val="center"/>
              <w:rPr>
                <w:rFonts w:ascii="Arial" w:hAnsi="Arial" w:cs="Arial"/>
                <w:sz w:val="16"/>
                <w:szCs w:val="16"/>
              </w:rPr>
            </w:pPr>
          </w:p>
          <w:p w:rsidR="00E37301" w:rsidRPr="00EC0BAB" w:rsidRDefault="00E37301" w:rsidP="00D163F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lang w:val="en-US"/>
              </w:rPr>
            </w:pPr>
            <w:r w:rsidRPr="00EC0BAB">
              <w:rPr>
                <w:rFonts w:ascii="Arial" w:hAnsi="Arial" w:cs="Arial"/>
                <w:sz w:val="16"/>
                <w:szCs w:val="16"/>
              </w:rPr>
              <w:t>UA/212</w:t>
            </w:r>
            <w:r w:rsidRPr="00EC0BAB">
              <w:rPr>
                <w:rFonts w:ascii="Arial" w:hAnsi="Arial" w:cs="Arial"/>
                <w:sz w:val="16"/>
                <w:szCs w:val="16"/>
                <w:lang w:val="en-US"/>
              </w:rPr>
              <w:t>2</w:t>
            </w:r>
            <w:r w:rsidRPr="00EC0BAB">
              <w:rPr>
                <w:rFonts w:ascii="Arial" w:hAnsi="Arial" w:cs="Arial"/>
                <w:sz w:val="16"/>
                <w:szCs w:val="16"/>
              </w:rPr>
              <w:t>5/01/0</w:t>
            </w:r>
            <w:r w:rsidRPr="00EC0BAB">
              <w:rPr>
                <w:rFonts w:ascii="Arial" w:hAnsi="Arial" w:cs="Arial"/>
                <w:sz w:val="16"/>
                <w:szCs w:val="16"/>
                <w:lang w:val="en-US"/>
              </w:rPr>
              <w:t>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ДОБУТАМІН-НОВОФАРМ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dobutamine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добутамін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C01CA07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розчин для інфузій, 5 мг/мл, по 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Товариство з обмеженою відповідальністю фірма "Новофарм-Біосинтез"</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Товариство з обмеженою відповідальністю фірма "Новофарм-Біосинтез"</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UA/2121</w:t>
            </w:r>
            <w:r w:rsidRPr="00EC0BAB">
              <w:rPr>
                <w:rFonts w:ascii="Arial" w:hAnsi="Arial" w:cs="Arial"/>
                <w:sz w:val="16"/>
                <w:szCs w:val="16"/>
                <w:lang w:val="en-US"/>
              </w:rPr>
              <w:t>8</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МЕЛІСТА-НОВОФАРМ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9F7FD6" w:rsidP="009F7FD6">
            <w:pPr>
              <w:tabs>
                <w:tab w:val="left" w:pos="12600"/>
              </w:tabs>
              <w:jc w:val="center"/>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етилметилгідроксипіридин</w:t>
            </w:r>
            <w:r w:rsidR="00052DB6" w:rsidRPr="00EC0BAB">
              <w:rPr>
                <w:rFonts w:ascii="Arial" w:hAnsi="Arial" w:cs="Arial"/>
                <w:sz w:val="16"/>
                <w:szCs w:val="16"/>
              </w:rPr>
              <w:t>у</w:t>
            </w:r>
            <w:r w:rsidRPr="00EC0BAB">
              <w:rPr>
                <w:rFonts w:ascii="Arial" w:hAnsi="Arial" w:cs="Arial"/>
                <w:sz w:val="16"/>
                <w:szCs w:val="16"/>
              </w:rPr>
              <w:t xml:space="preserve">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N07XX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 xml:space="preserve">розчин для ін’єкцій, 50 мг/мл, по 2 мл або 5 мл у флаконі; по 5 флаконів у </w:t>
            </w:r>
            <w:r w:rsidRPr="00EC0BAB">
              <w:rPr>
                <w:rFonts w:ascii="Arial" w:hAnsi="Arial" w:cs="Arial"/>
                <w:sz w:val="16"/>
                <w:szCs w:val="16"/>
              </w:rPr>
              <w:lastRenderedPageBreak/>
              <w:t>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lastRenderedPageBreak/>
              <w:t>Товариство з обмеженою відповідаль</w:t>
            </w:r>
            <w:r w:rsidRPr="00EC0BAB">
              <w:rPr>
                <w:rFonts w:ascii="Arial" w:hAnsi="Arial" w:cs="Arial"/>
                <w:sz w:val="16"/>
                <w:szCs w:val="16"/>
              </w:rPr>
              <w:lastRenderedPageBreak/>
              <w:t>ністю фірма "Новофарм-Біосинтез"</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lastRenderedPageBreak/>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 xml:space="preserve">Товариство з обмеженою відповідальністю фірма </w:t>
            </w:r>
            <w:r w:rsidRPr="00EC0BAB">
              <w:rPr>
                <w:rFonts w:ascii="Arial" w:hAnsi="Arial" w:cs="Arial"/>
                <w:sz w:val="16"/>
                <w:szCs w:val="16"/>
              </w:rPr>
              <w:lastRenderedPageBreak/>
              <w:t>"Новофарм-Біосинтез"</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lastRenderedPageBreak/>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UA/2121</w:t>
            </w:r>
            <w:r w:rsidRPr="00EC0BAB">
              <w:rPr>
                <w:rFonts w:ascii="Arial" w:hAnsi="Arial" w:cs="Arial"/>
                <w:sz w:val="16"/>
                <w:szCs w:val="16"/>
                <w:lang w:val="en-US"/>
              </w:rPr>
              <w:t>9</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МЕТИЛПРЕДНІЗОЛОН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 xml:space="preserve">метилпреднізолон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АТ "Фармак"</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 xml:space="preserve">ТАЙЧЖОУ СЯНЦЗЮЙ ФАРМАСЬЮТІКАЛ КО., ЛТД </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UA/212</w:t>
            </w:r>
            <w:r w:rsidRPr="00EC0BAB">
              <w:rPr>
                <w:rFonts w:ascii="Arial" w:hAnsi="Arial" w:cs="Arial"/>
                <w:sz w:val="16"/>
                <w:szCs w:val="16"/>
                <w:lang w:val="en-US"/>
              </w:rPr>
              <w:t>20</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НІМЕСУЛІД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M02AA26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гель, 10 мг/г; по 50 г або по 100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ТОВ "ДКП "Фармацевтична фабрика"</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ТОВ "ДКП "Фармацевтична фабрика"</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UA/212</w:t>
            </w:r>
            <w:r w:rsidRPr="00EC0BAB">
              <w:rPr>
                <w:rFonts w:ascii="Arial" w:hAnsi="Arial" w:cs="Arial"/>
                <w:sz w:val="16"/>
                <w:szCs w:val="16"/>
                <w:lang w:val="en-US"/>
              </w:rPr>
              <w:t>21</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ПІРИДОКСИНУ 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Pyridoxine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піридоксин</w:t>
            </w:r>
            <w:r w:rsidR="00BB46A5" w:rsidRPr="00EC0BAB">
              <w:rPr>
                <w:rFonts w:ascii="Arial" w:hAnsi="Arial" w:cs="Arial"/>
                <w:sz w:val="16"/>
                <w:szCs w:val="16"/>
              </w:rPr>
              <w:t>у</w:t>
            </w:r>
            <w:r w:rsidRPr="00EC0BAB">
              <w:rPr>
                <w:rFonts w:ascii="Arial" w:hAnsi="Arial" w:cs="Arial"/>
                <w:sz w:val="16"/>
                <w:szCs w:val="16"/>
              </w:rPr>
              <w:t xml:space="preserve">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ДСМ Нутришнел Продактс ГМБХ</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UA/212</w:t>
            </w:r>
            <w:r w:rsidRPr="00EC0BAB">
              <w:rPr>
                <w:rFonts w:ascii="Arial" w:hAnsi="Arial" w:cs="Arial"/>
                <w:sz w:val="16"/>
                <w:szCs w:val="16"/>
                <w:lang w:val="en-US"/>
              </w:rPr>
              <w:t>22</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ПОЛТРІО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периндоприл, індапамід,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C09BX01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 мг/1,25 мг/5 мг, по 15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 xml:space="preserve">Фармацевтичний завод «ПОЛЬФАРМА» С.А. </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Актавіс Лімітед</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Мальта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UA/212</w:t>
            </w:r>
            <w:r w:rsidRPr="00EC0BAB">
              <w:rPr>
                <w:rFonts w:ascii="Arial" w:hAnsi="Arial" w:cs="Arial"/>
                <w:sz w:val="16"/>
                <w:szCs w:val="16"/>
                <w:lang w:val="en-US"/>
              </w:rPr>
              <w:t>23</w:t>
            </w:r>
            <w:r w:rsidRPr="00EC0BAB">
              <w:rPr>
                <w:rFonts w:ascii="Arial" w:hAnsi="Arial" w:cs="Arial"/>
                <w:sz w:val="16"/>
                <w:szCs w:val="16"/>
              </w:rPr>
              <w:t>/01/01</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ПОЛТРІО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периндоприл, індапамід,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C09BX01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 мг/1,25 мг/10 мг, по 15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 xml:space="preserve">Фармацевтичний завод «ПОЛЬФАРМА» С.А. </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Актавіс Лімітед</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Мальта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lang w:val="en-US"/>
              </w:rPr>
            </w:pPr>
            <w:r w:rsidRPr="00EC0BAB">
              <w:rPr>
                <w:rFonts w:ascii="Arial" w:hAnsi="Arial" w:cs="Arial"/>
                <w:sz w:val="16"/>
                <w:szCs w:val="16"/>
              </w:rPr>
              <w:t>UA/212</w:t>
            </w:r>
            <w:r w:rsidRPr="00EC0BAB">
              <w:rPr>
                <w:rFonts w:ascii="Arial" w:hAnsi="Arial" w:cs="Arial"/>
                <w:sz w:val="16"/>
                <w:szCs w:val="16"/>
                <w:lang w:val="en-US"/>
              </w:rPr>
              <w:t>23</w:t>
            </w:r>
            <w:r w:rsidRPr="00EC0BAB">
              <w:rPr>
                <w:rFonts w:ascii="Arial" w:hAnsi="Arial" w:cs="Arial"/>
                <w:sz w:val="16"/>
                <w:szCs w:val="16"/>
              </w:rPr>
              <w:t>/01/0</w:t>
            </w:r>
            <w:r w:rsidRPr="00EC0BAB">
              <w:rPr>
                <w:rFonts w:ascii="Arial" w:hAnsi="Arial" w:cs="Arial"/>
                <w:sz w:val="16"/>
                <w:szCs w:val="16"/>
                <w:lang w:val="en-US"/>
              </w:rPr>
              <w:t>2</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ПОЛТРІО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 xml:space="preserve">perindopril, amlodipine </w:t>
            </w:r>
            <w:r w:rsidRPr="00EC0BAB">
              <w:rPr>
                <w:rFonts w:ascii="Arial" w:hAnsi="Arial" w:cs="Arial"/>
                <w:sz w:val="16"/>
                <w:szCs w:val="16"/>
              </w:rPr>
              <w:lastRenderedPageBreak/>
              <w:t>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lastRenderedPageBreak/>
              <w:t xml:space="preserve">периндоприл, </w:t>
            </w:r>
            <w:r w:rsidRPr="00EC0BAB">
              <w:rPr>
                <w:rFonts w:ascii="Arial" w:hAnsi="Arial" w:cs="Arial"/>
                <w:sz w:val="16"/>
                <w:szCs w:val="16"/>
              </w:rPr>
              <w:lastRenderedPageBreak/>
              <w:t>індапамід,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lastRenderedPageBreak/>
              <w:t>C09BX01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 xml:space="preserve">таблетки, вкриті плівковою </w:t>
            </w:r>
            <w:r w:rsidRPr="00EC0BAB">
              <w:rPr>
                <w:rFonts w:ascii="Arial" w:hAnsi="Arial" w:cs="Arial"/>
                <w:sz w:val="16"/>
                <w:szCs w:val="16"/>
              </w:rPr>
              <w:lastRenderedPageBreak/>
              <w:t>оболонкою по 10 мг/2,5 мг/5 мг, по 15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lastRenderedPageBreak/>
              <w:t xml:space="preserve">Фармацевтичний завод </w:t>
            </w:r>
            <w:r w:rsidRPr="00EC0BAB">
              <w:rPr>
                <w:rFonts w:ascii="Arial" w:hAnsi="Arial" w:cs="Arial"/>
                <w:sz w:val="16"/>
                <w:szCs w:val="16"/>
              </w:rPr>
              <w:lastRenderedPageBreak/>
              <w:t xml:space="preserve">«ПОЛЬФАРМА» С.А. </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lastRenderedPageBreak/>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Актавіс Лімітед</w:t>
            </w:r>
            <w:r w:rsidRPr="00EC0BAB">
              <w:rPr>
                <w:rFonts w:ascii="Arial" w:hAnsi="Arial" w:cs="Arial"/>
                <w:sz w:val="16"/>
                <w:szCs w:val="16"/>
              </w:rPr>
              <w:br/>
            </w:r>
            <w:r w:rsidRPr="00EC0BAB">
              <w:rPr>
                <w:rFonts w:ascii="Arial" w:hAnsi="Arial" w:cs="Arial"/>
                <w:sz w:val="16"/>
                <w:szCs w:val="16"/>
              </w:rPr>
              <w:lastRenderedPageBreak/>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lastRenderedPageBreak/>
              <w:t>Мальта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lang w:val="en-US"/>
              </w:rPr>
            </w:pPr>
            <w:r w:rsidRPr="00EC0BAB">
              <w:rPr>
                <w:rFonts w:ascii="Arial" w:hAnsi="Arial" w:cs="Arial"/>
                <w:sz w:val="16"/>
                <w:szCs w:val="16"/>
              </w:rPr>
              <w:t>UA/212</w:t>
            </w:r>
            <w:r w:rsidRPr="00EC0BAB">
              <w:rPr>
                <w:rFonts w:ascii="Arial" w:hAnsi="Arial" w:cs="Arial"/>
                <w:sz w:val="16"/>
                <w:szCs w:val="16"/>
                <w:lang w:val="en-US"/>
              </w:rPr>
              <w:t>23</w:t>
            </w:r>
            <w:r w:rsidRPr="00EC0BAB">
              <w:rPr>
                <w:rFonts w:ascii="Arial" w:hAnsi="Arial" w:cs="Arial"/>
                <w:sz w:val="16"/>
                <w:szCs w:val="16"/>
              </w:rPr>
              <w:t>/01/0</w:t>
            </w:r>
            <w:r w:rsidRPr="00EC0BAB">
              <w:rPr>
                <w:rFonts w:ascii="Arial" w:hAnsi="Arial" w:cs="Arial"/>
                <w:sz w:val="16"/>
                <w:szCs w:val="16"/>
                <w:lang w:val="en-US"/>
              </w:rPr>
              <w:t>3</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ПОЛТРІО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периндоприл, індапамід,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C09BX01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10 мг/2,5 мг/10 мг, по 15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 xml:space="preserve">Фармацевтичний завод «ПОЛЬФАРМА» С.А. </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Актавіс Лімітед</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Мальта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212903">
            <w:pPr>
              <w:tabs>
                <w:tab w:val="left" w:pos="12600"/>
              </w:tabs>
              <w:jc w:val="center"/>
              <w:rPr>
                <w:rFonts w:ascii="Arial" w:hAnsi="Arial" w:cs="Arial"/>
                <w:sz w:val="16"/>
                <w:szCs w:val="16"/>
              </w:rPr>
            </w:pPr>
            <w:r w:rsidRPr="00EC0BAB">
              <w:rPr>
                <w:rFonts w:ascii="Arial" w:hAnsi="Arial" w:cs="Arial"/>
                <w:sz w:val="16"/>
                <w:szCs w:val="16"/>
              </w:rPr>
              <w:t>реєстрація на 5 років</w:t>
            </w:r>
            <w:r w:rsidRPr="00EC0BAB">
              <w:rPr>
                <w:rFonts w:ascii="Arial" w:hAnsi="Arial" w:cs="Arial"/>
                <w:sz w:val="16"/>
                <w:szCs w:val="16"/>
              </w:rPr>
              <w:br/>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lang w:val="en-US"/>
              </w:rPr>
            </w:pPr>
            <w:r w:rsidRPr="00EC0BAB">
              <w:rPr>
                <w:rFonts w:ascii="Arial" w:hAnsi="Arial" w:cs="Arial"/>
                <w:sz w:val="16"/>
                <w:szCs w:val="16"/>
              </w:rPr>
              <w:t>UA/212</w:t>
            </w:r>
            <w:r w:rsidRPr="00EC0BAB">
              <w:rPr>
                <w:rFonts w:ascii="Arial" w:hAnsi="Arial" w:cs="Arial"/>
                <w:sz w:val="16"/>
                <w:szCs w:val="16"/>
                <w:lang w:val="en-US"/>
              </w:rPr>
              <w:t>23</w:t>
            </w:r>
            <w:r w:rsidRPr="00EC0BAB">
              <w:rPr>
                <w:rFonts w:ascii="Arial" w:hAnsi="Arial" w:cs="Arial"/>
                <w:sz w:val="16"/>
                <w:szCs w:val="16"/>
              </w:rPr>
              <w:t>/01/0</w:t>
            </w:r>
            <w:r w:rsidRPr="00EC0BAB">
              <w:rPr>
                <w:rFonts w:ascii="Arial" w:hAnsi="Arial" w:cs="Arial"/>
                <w:sz w:val="16"/>
                <w:szCs w:val="16"/>
                <w:lang w:val="en-US"/>
              </w:rPr>
              <w:t>4</w:t>
            </w:r>
          </w:p>
        </w:tc>
      </w:tr>
      <w:tr w:rsidR="00E37301" w:rsidRPr="00EC0BAB"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37301" w:rsidRPr="00EC0BAB" w:rsidRDefault="00E37301" w:rsidP="00D163F2">
            <w:pPr>
              <w:tabs>
                <w:tab w:val="left" w:pos="12600"/>
              </w:tabs>
              <w:rPr>
                <w:rFonts w:ascii="Arial" w:hAnsi="Arial" w:cs="Arial"/>
                <w:b/>
                <w:i/>
                <w:sz w:val="16"/>
                <w:szCs w:val="16"/>
              </w:rPr>
            </w:pPr>
            <w:r w:rsidRPr="00EC0BAB">
              <w:rPr>
                <w:rFonts w:ascii="Arial" w:hAnsi="Arial" w:cs="Arial"/>
                <w:b/>
                <w:sz w:val="16"/>
                <w:szCs w:val="16"/>
              </w:rPr>
              <w:t>ФАРМАКАНН, ЕКСТРАКТ З КВІТІВ КАНАБІСУ СТАНДАРТИЗОВАНИЙ (ВМІСТ ТГК 25 МГ/МЛ, КБД 25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Cannabis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996EE4">
            <w:pPr>
              <w:tabs>
                <w:tab w:val="left" w:pos="12600"/>
              </w:tabs>
              <w:rPr>
                <w:rFonts w:ascii="Arial" w:hAnsi="Arial" w:cs="Arial"/>
                <w:sz w:val="16"/>
                <w:szCs w:val="16"/>
              </w:rPr>
            </w:pPr>
            <w:r w:rsidRPr="00EC0BAB">
              <w:rPr>
                <w:rFonts w:ascii="Arial" w:hAnsi="Arial" w:cs="Arial"/>
                <w:sz w:val="16"/>
                <w:szCs w:val="16"/>
              </w:rPr>
              <w:t xml:space="preserve">конопель екстракт стандартизований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rPr>
                <w:rFonts w:ascii="Arial" w:hAnsi="Arial" w:cs="Arial"/>
                <w:sz w:val="16"/>
                <w:szCs w:val="16"/>
              </w:rPr>
            </w:pPr>
            <w:r w:rsidRPr="00EC0BAB">
              <w:rPr>
                <w:rFonts w:ascii="Arial" w:hAnsi="Arial" w:cs="Arial"/>
                <w:sz w:val="16"/>
                <w:szCs w:val="16"/>
              </w:rPr>
              <w:t>рідина (субстанція) по 30 мл у флаконах із темного скла для фармацевтичного використання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Товариство з обмеженою відповідальністю "ФАРМАКАНН УКРАЇНА"</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НИСК ХОЛДІНГС ЛЛСОП</w:t>
            </w: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Республіка Північна Македонія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rPr>
            </w:pPr>
            <w:r w:rsidRPr="00EC0BA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b/>
                <w:i/>
                <w:sz w:val="16"/>
                <w:szCs w:val="16"/>
              </w:rPr>
            </w:pPr>
            <w:r w:rsidRPr="00EC0BA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37301" w:rsidRPr="00EC0BAB" w:rsidRDefault="00E37301" w:rsidP="00D163F2">
            <w:pPr>
              <w:tabs>
                <w:tab w:val="left" w:pos="12600"/>
              </w:tabs>
              <w:jc w:val="center"/>
              <w:rPr>
                <w:rFonts w:ascii="Arial" w:hAnsi="Arial" w:cs="Arial"/>
                <w:sz w:val="16"/>
                <w:szCs w:val="16"/>
                <w:lang w:val="en-US"/>
              </w:rPr>
            </w:pPr>
            <w:r w:rsidRPr="00EC0BAB">
              <w:rPr>
                <w:rFonts w:ascii="Arial" w:hAnsi="Arial" w:cs="Arial"/>
                <w:sz w:val="16"/>
                <w:szCs w:val="16"/>
              </w:rPr>
              <w:t>UA/212</w:t>
            </w:r>
            <w:r w:rsidRPr="00EC0BAB">
              <w:rPr>
                <w:rFonts w:ascii="Arial" w:hAnsi="Arial" w:cs="Arial"/>
                <w:sz w:val="16"/>
                <w:szCs w:val="16"/>
                <w:lang w:val="en-US"/>
              </w:rPr>
              <w:t>24</w:t>
            </w:r>
            <w:r w:rsidRPr="00EC0BAB">
              <w:rPr>
                <w:rFonts w:ascii="Arial" w:hAnsi="Arial" w:cs="Arial"/>
                <w:sz w:val="16"/>
                <w:szCs w:val="16"/>
              </w:rPr>
              <w:t>/01/0</w:t>
            </w:r>
            <w:r w:rsidRPr="00EC0BAB">
              <w:rPr>
                <w:rFonts w:ascii="Arial" w:hAnsi="Arial" w:cs="Arial"/>
                <w:sz w:val="16"/>
                <w:szCs w:val="16"/>
                <w:lang w:val="en-US"/>
              </w:rPr>
              <w:t>1</w:t>
            </w:r>
          </w:p>
        </w:tc>
      </w:tr>
    </w:tbl>
    <w:p w:rsidR="004562A1" w:rsidRPr="00EC0BAB" w:rsidRDefault="004562A1" w:rsidP="004562A1">
      <w:pPr>
        <w:pStyle w:val="11"/>
        <w:rPr>
          <w:rFonts w:ascii="Arial" w:hAnsi="Arial" w:cs="Arial"/>
        </w:rPr>
      </w:pPr>
    </w:p>
    <w:p w:rsidR="004562A1" w:rsidRPr="00EC0BAB" w:rsidRDefault="004562A1" w:rsidP="004562A1">
      <w:pPr>
        <w:rPr>
          <w:rFonts w:ascii="Arial" w:hAnsi="Arial" w:cs="Arial"/>
        </w:rPr>
      </w:pPr>
      <w:r w:rsidRPr="00EC0BAB">
        <w:rPr>
          <w:rFonts w:ascii="Arial" w:hAnsi="Arial" w:cs="Arial"/>
        </w:rPr>
        <w:t>*</w:t>
      </w:r>
      <w:r w:rsidRPr="00EC0BAB">
        <w:rPr>
          <w:rFonts w:ascii="Arial" w:hAnsi="Arial" w:cs="Arial"/>
          <w:sz w:val="28"/>
          <w:szCs w:val="28"/>
        </w:rPr>
        <w:t xml:space="preserve"> </w:t>
      </w:r>
      <w:r w:rsidRPr="00EC0BA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9" w:history="1">
        <w:r w:rsidRPr="00EC0BAB">
          <w:rPr>
            <w:rStyle w:val="ab"/>
            <w:rFonts w:ascii="Arial" w:hAnsi="Arial" w:cs="Arial"/>
            <w:i/>
            <w:color w:val="auto"/>
            <w:szCs w:val="16"/>
          </w:rPr>
          <w:t>https://www.whocc.no/atc_ddd_index/</w:t>
        </w:r>
      </w:hyperlink>
      <w:r w:rsidRPr="00EC0BAB">
        <w:rPr>
          <w:rStyle w:val="ab"/>
          <w:rFonts w:ascii="Arial" w:hAnsi="Arial" w:cs="Arial"/>
          <w:i/>
          <w:color w:val="auto"/>
          <w:szCs w:val="16"/>
        </w:rPr>
        <w:t>)</w:t>
      </w:r>
    </w:p>
    <w:p w:rsidR="000506A8" w:rsidRPr="00EC0BAB" w:rsidRDefault="000506A8" w:rsidP="00E06C3F">
      <w:pPr>
        <w:pStyle w:val="11"/>
        <w:rPr>
          <w:rFonts w:ascii="Arial" w:hAnsi="Arial" w:cs="Arial"/>
        </w:rPr>
      </w:pPr>
    </w:p>
    <w:p w:rsidR="007474F3" w:rsidRPr="00EC0BAB" w:rsidRDefault="007474F3"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EC0BAB" w:rsidTr="00AC6183">
        <w:tc>
          <w:tcPr>
            <w:tcW w:w="7421" w:type="dxa"/>
            <w:hideMark/>
          </w:tcPr>
          <w:p w:rsidR="000506A8" w:rsidRPr="00EC0BAB" w:rsidRDefault="000506A8" w:rsidP="00E06C3F">
            <w:pPr>
              <w:ind w:right="20"/>
              <w:rPr>
                <w:rStyle w:val="cs95e872d01"/>
                <w:rFonts w:ascii="Arial" w:hAnsi="Arial" w:cs="Arial"/>
                <w:lang w:val="ru-RU"/>
              </w:rPr>
            </w:pPr>
            <w:r w:rsidRPr="00EC0BAB">
              <w:rPr>
                <w:rStyle w:val="cs7864ebcf1"/>
                <w:rFonts w:ascii="Arial" w:hAnsi="Arial" w:cs="Arial"/>
                <w:color w:val="auto"/>
                <w:sz w:val="24"/>
                <w:szCs w:val="24"/>
              </w:rPr>
              <w:t xml:space="preserve">В.о. начальника </w:t>
            </w:r>
          </w:p>
          <w:p w:rsidR="000506A8" w:rsidRPr="00EC0BAB" w:rsidRDefault="000506A8" w:rsidP="00E06C3F">
            <w:pPr>
              <w:ind w:right="20"/>
              <w:rPr>
                <w:rStyle w:val="cs7864ebcf1"/>
                <w:rFonts w:ascii="Arial" w:hAnsi="Arial" w:cs="Arial"/>
                <w:color w:val="auto"/>
                <w:sz w:val="24"/>
                <w:szCs w:val="24"/>
              </w:rPr>
            </w:pPr>
            <w:r w:rsidRPr="00EC0BAB">
              <w:rPr>
                <w:rStyle w:val="cs7864ebcf1"/>
                <w:rFonts w:ascii="Arial" w:hAnsi="Arial" w:cs="Arial"/>
                <w:color w:val="auto"/>
                <w:sz w:val="24"/>
                <w:szCs w:val="24"/>
              </w:rPr>
              <w:t xml:space="preserve">Фармацевтичного управління </w:t>
            </w:r>
            <w:r w:rsidRPr="00EC0BAB">
              <w:rPr>
                <w:rStyle w:val="cs188c92b51"/>
                <w:rFonts w:ascii="Arial" w:hAnsi="Arial" w:cs="Arial"/>
                <w:color w:val="auto"/>
                <w:sz w:val="24"/>
                <w:szCs w:val="24"/>
              </w:rPr>
              <w:t>                                 </w:t>
            </w:r>
          </w:p>
        </w:tc>
        <w:tc>
          <w:tcPr>
            <w:tcW w:w="7422" w:type="dxa"/>
          </w:tcPr>
          <w:p w:rsidR="000506A8" w:rsidRPr="00EC0BAB" w:rsidRDefault="000506A8" w:rsidP="00E06C3F">
            <w:pPr>
              <w:pStyle w:val="cs95e872d0"/>
              <w:rPr>
                <w:rStyle w:val="cs7864ebcf1"/>
                <w:rFonts w:ascii="Arial" w:hAnsi="Arial" w:cs="Arial"/>
                <w:color w:val="auto"/>
                <w:sz w:val="24"/>
                <w:szCs w:val="24"/>
              </w:rPr>
            </w:pPr>
          </w:p>
          <w:p w:rsidR="000506A8" w:rsidRPr="00EC0BAB" w:rsidRDefault="000506A8" w:rsidP="00E06C3F">
            <w:pPr>
              <w:pStyle w:val="cs95e872d0"/>
              <w:jc w:val="center"/>
              <w:rPr>
                <w:rStyle w:val="cs7864ebcf1"/>
                <w:rFonts w:ascii="Arial" w:hAnsi="Arial" w:cs="Arial"/>
                <w:color w:val="auto"/>
                <w:sz w:val="24"/>
                <w:szCs w:val="24"/>
                <w:lang w:val="uk-UA"/>
              </w:rPr>
            </w:pPr>
            <w:r w:rsidRPr="00EC0BAB">
              <w:rPr>
                <w:rStyle w:val="cs7864ebcf1"/>
                <w:rFonts w:ascii="Arial" w:hAnsi="Arial" w:cs="Arial"/>
                <w:color w:val="auto"/>
                <w:sz w:val="24"/>
                <w:szCs w:val="24"/>
                <w:lang w:val="uk-UA"/>
              </w:rPr>
              <w:t xml:space="preserve">                                            </w:t>
            </w:r>
          </w:p>
          <w:p w:rsidR="000506A8" w:rsidRPr="00EC0BAB" w:rsidRDefault="000506A8" w:rsidP="00E06C3F">
            <w:pPr>
              <w:pStyle w:val="cs95e872d0"/>
              <w:jc w:val="center"/>
              <w:rPr>
                <w:rStyle w:val="cs7864ebcf1"/>
                <w:rFonts w:ascii="Arial" w:hAnsi="Arial" w:cs="Arial"/>
                <w:color w:val="auto"/>
                <w:sz w:val="24"/>
                <w:szCs w:val="24"/>
                <w:lang w:val="uk-UA"/>
              </w:rPr>
            </w:pPr>
            <w:r w:rsidRPr="00EC0BAB">
              <w:rPr>
                <w:rStyle w:val="cs7864ebcf1"/>
                <w:rFonts w:ascii="Arial" w:hAnsi="Arial" w:cs="Arial"/>
                <w:color w:val="auto"/>
                <w:sz w:val="24"/>
                <w:szCs w:val="24"/>
                <w:lang w:val="uk-UA"/>
              </w:rPr>
              <w:t xml:space="preserve">                                   Олександр ГРІЦЕНКО  </w:t>
            </w:r>
          </w:p>
        </w:tc>
      </w:tr>
    </w:tbl>
    <w:p w:rsidR="005240D8" w:rsidRPr="00EC0BAB" w:rsidRDefault="005240D8" w:rsidP="00E06C3F">
      <w:pPr>
        <w:rPr>
          <w:rFonts w:ascii="Arial" w:hAnsi="Arial" w:cs="Arial"/>
          <w:sz w:val="16"/>
          <w:szCs w:val="16"/>
          <w:lang w:val="ru-RU"/>
        </w:rPr>
      </w:pPr>
    </w:p>
    <w:p w:rsidR="003F69DA" w:rsidRPr="00EC0BAB" w:rsidRDefault="005240D8" w:rsidP="00E06C3F">
      <w:pPr>
        <w:rPr>
          <w:rFonts w:ascii="Arial" w:hAnsi="Arial" w:cs="Arial"/>
          <w:sz w:val="16"/>
          <w:szCs w:val="16"/>
          <w:lang w:val="ru-RU"/>
        </w:rPr>
      </w:pPr>
      <w:r w:rsidRPr="00EC0BAB">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EC0BAB" w:rsidTr="00AF6246">
        <w:tc>
          <w:tcPr>
            <w:tcW w:w="3825" w:type="dxa"/>
            <w:hideMark/>
          </w:tcPr>
          <w:p w:rsidR="003F69DA" w:rsidRPr="00EC0BAB" w:rsidRDefault="003F69DA" w:rsidP="00E06C3F">
            <w:pPr>
              <w:pStyle w:val="4"/>
              <w:tabs>
                <w:tab w:val="left" w:pos="12600"/>
              </w:tabs>
              <w:jc w:val="left"/>
              <w:rPr>
                <w:rFonts w:cs="Arial"/>
                <w:sz w:val="16"/>
                <w:szCs w:val="16"/>
              </w:rPr>
            </w:pPr>
            <w:r w:rsidRPr="00EC0BAB">
              <w:rPr>
                <w:rFonts w:cs="Arial"/>
                <w:sz w:val="16"/>
                <w:szCs w:val="16"/>
              </w:rPr>
              <w:t>Додаток</w:t>
            </w:r>
            <w:r w:rsidR="00A6351E" w:rsidRPr="00EC0BAB">
              <w:rPr>
                <w:rFonts w:cs="Arial"/>
                <w:sz w:val="16"/>
                <w:szCs w:val="16"/>
                <w:lang w:val="ru-RU"/>
              </w:rPr>
              <w:t xml:space="preserve"> 2</w:t>
            </w:r>
          </w:p>
          <w:p w:rsidR="003F69DA" w:rsidRPr="00EC0BAB" w:rsidRDefault="003F69DA" w:rsidP="00E06C3F">
            <w:pPr>
              <w:pStyle w:val="4"/>
              <w:tabs>
                <w:tab w:val="left" w:pos="12600"/>
              </w:tabs>
              <w:jc w:val="left"/>
              <w:rPr>
                <w:rFonts w:cs="Arial"/>
                <w:sz w:val="16"/>
                <w:szCs w:val="16"/>
              </w:rPr>
            </w:pPr>
            <w:r w:rsidRPr="00EC0BAB">
              <w:rPr>
                <w:rFonts w:cs="Arial"/>
                <w:sz w:val="16"/>
                <w:szCs w:val="16"/>
              </w:rPr>
              <w:t>до Наказу Міністерства охорони</w:t>
            </w:r>
          </w:p>
          <w:p w:rsidR="003F69DA" w:rsidRPr="00EC0BAB" w:rsidRDefault="003F69DA" w:rsidP="00E06C3F">
            <w:pPr>
              <w:pStyle w:val="4"/>
              <w:tabs>
                <w:tab w:val="left" w:pos="12600"/>
              </w:tabs>
              <w:jc w:val="left"/>
              <w:rPr>
                <w:rFonts w:cs="Arial"/>
                <w:sz w:val="16"/>
                <w:szCs w:val="16"/>
              </w:rPr>
            </w:pPr>
            <w:r w:rsidRPr="00EC0BAB">
              <w:rPr>
                <w:rFonts w:cs="Arial"/>
                <w:sz w:val="16"/>
                <w:szCs w:val="16"/>
              </w:rPr>
              <w:t>здоров’я України</w:t>
            </w:r>
          </w:p>
          <w:p w:rsidR="003F69DA" w:rsidRPr="00EC0BAB" w:rsidRDefault="003F69DA" w:rsidP="00E06C3F">
            <w:pPr>
              <w:pStyle w:val="4"/>
              <w:tabs>
                <w:tab w:val="left" w:pos="12600"/>
              </w:tabs>
              <w:jc w:val="left"/>
              <w:rPr>
                <w:rFonts w:cs="Arial"/>
                <w:sz w:val="16"/>
                <w:szCs w:val="16"/>
              </w:rPr>
            </w:pPr>
            <w:r w:rsidRPr="00EC0BAB">
              <w:rPr>
                <w:rFonts w:cs="Arial"/>
                <w:sz w:val="16"/>
                <w:szCs w:val="16"/>
              </w:rPr>
              <w:t>____________________ № _______</w:t>
            </w:r>
          </w:p>
          <w:p w:rsidR="003F69DA" w:rsidRPr="00EC0BAB" w:rsidRDefault="003F69DA" w:rsidP="00E06C3F">
            <w:pPr>
              <w:pStyle w:val="11"/>
              <w:rPr>
                <w:rFonts w:ascii="Arial" w:hAnsi="Arial" w:cs="Arial"/>
                <w:sz w:val="16"/>
                <w:szCs w:val="16"/>
              </w:rPr>
            </w:pPr>
          </w:p>
        </w:tc>
      </w:tr>
    </w:tbl>
    <w:p w:rsidR="00366D13" w:rsidRPr="00EC0BAB" w:rsidRDefault="00366D13" w:rsidP="00E06C3F">
      <w:pPr>
        <w:keepNext/>
        <w:tabs>
          <w:tab w:val="left" w:pos="12600"/>
        </w:tabs>
        <w:jc w:val="center"/>
        <w:outlineLvl w:val="1"/>
        <w:rPr>
          <w:rFonts w:ascii="Arial" w:hAnsi="Arial" w:cs="Arial"/>
          <w:b/>
          <w:caps/>
          <w:sz w:val="16"/>
          <w:szCs w:val="16"/>
        </w:rPr>
      </w:pPr>
    </w:p>
    <w:p w:rsidR="003F69DA" w:rsidRPr="00EC0BAB" w:rsidRDefault="003F69DA" w:rsidP="00E06C3F">
      <w:pPr>
        <w:keepNext/>
        <w:tabs>
          <w:tab w:val="left" w:pos="12600"/>
        </w:tabs>
        <w:jc w:val="center"/>
        <w:outlineLvl w:val="1"/>
        <w:rPr>
          <w:rFonts w:ascii="Arial" w:hAnsi="Arial" w:cs="Arial"/>
          <w:b/>
        </w:rPr>
      </w:pPr>
      <w:r w:rsidRPr="00EC0BAB">
        <w:rPr>
          <w:rFonts w:ascii="Arial" w:hAnsi="Arial" w:cs="Arial"/>
          <w:b/>
          <w:caps/>
        </w:rPr>
        <w:t>ПЕРЕЛІК</w:t>
      </w:r>
    </w:p>
    <w:p w:rsidR="003F69DA" w:rsidRPr="00EC0BAB" w:rsidRDefault="003F69DA" w:rsidP="00E06C3F">
      <w:pPr>
        <w:keepNext/>
        <w:tabs>
          <w:tab w:val="left" w:pos="12600"/>
        </w:tabs>
        <w:jc w:val="center"/>
        <w:outlineLvl w:val="3"/>
        <w:rPr>
          <w:rFonts w:ascii="Arial" w:hAnsi="Arial" w:cs="Arial"/>
          <w:b/>
          <w:caps/>
        </w:rPr>
      </w:pPr>
      <w:r w:rsidRPr="00EC0BAB">
        <w:rPr>
          <w:rFonts w:ascii="Arial" w:hAnsi="Arial" w:cs="Arial"/>
          <w:b/>
          <w:caps/>
        </w:rPr>
        <w:t>ЛІКАРСЬКИХ ЗАСОБІВ, що пропонуються до державної ПЕРЕреєстрації</w:t>
      </w:r>
    </w:p>
    <w:p w:rsidR="003F69DA" w:rsidRPr="00EC0BAB" w:rsidRDefault="003F69DA" w:rsidP="00E06C3F">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418"/>
        <w:gridCol w:w="992"/>
        <w:gridCol w:w="1559"/>
        <w:gridCol w:w="1134"/>
        <w:gridCol w:w="851"/>
        <w:gridCol w:w="1417"/>
      </w:tblGrid>
      <w:tr w:rsidR="0076469A" w:rsidRPr="00EC0BAB" w:rsidTr="00EF0A2D">
        <w:trPr>
          <w:tblHeader/>
        </w:trPr>
        <w:tc>
          <w:tcPr>
            <w:tcW w:w="567" w:type="dxa"/>
            <w:tcBorders>
              <w:top w:val="single" w:sz="4" w:space="0" w:color="000000"/>
            </w:tcBorders>
            <w:shd w:val="clear" w:color="auto" w:fill="D9D9D9"/>
            <w:hideMark/>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 п/п</w:t>
            </w:r>
          </w:p>
        </w:tc>
        <w:tc>
          <w:tcPr>
            <w:tcW w:w="1418"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76469A" w:rsidRPr="00EC0BAB" w:rsidRDefault="0076469A" w:rsidP="001E5AD9">
            <w:pPr>
              <w:tabs>
                <w:tab w:val="left" w:pos="12600"/>
              </w:tabs>
              <w:jc w:val="center"/>
              <w:rPr>
                <w:rFonts w:ascii="Arial" w:hAnsi="Arial" w:cs="Arial"/>
                <w:b/>
                <w:i/>
                <w:sz w:val="16"/>
                <w:szCs w:val="16"/>
              </w:rPr>
            </w:pPr>
            <w:r w:rsidRPr="00EC0BAB">
              <w:rPr>
                <w:rFonts w:ascii="Arial" w:hAnsi="Arial" w:cs="Arial"/>
                <w:b/>
                <w:i/>
                <w:sz w:val="16"/>
                <w:szCs w:val="16"/>
              </w:rPr>
              <w:t>Код АТХ</w:t>
            </w:r>
          </w:p>
        </w:tc>
        <w:tc>
          <w:tcPr>
            <w:tcW w:w="1701"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Заявник</w:t>
            </w:r>
          </w:p>
        </w:tc>
        <w:tc>
          <w:tcPr>
            <w:tcW w:w="992"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Країна заявника</w:t>
            </w:r>
          </w:p>
        </w:tc>
        <w:tc>
          <w:tcPr>
            <w:tcW w:w="1418"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Виробник</w:t>
            </w:r>
          </w:p>
        </w:tc>
        <w:tc>
          <w:tcPr>
            <w:tcW w:w="992"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Країна виробника</w:t>
            </w:r>
          </w:p>
        </w:tc>
        <w:tc>
          <w:tcPr>
            <w:tcW w:w="1559"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Умови відпуску</w:t>
            </w:r>
          </w:p>
        </w:tc>
        <w:tc>
          <w:tcPr>
            <w:tcW w:w="851"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Рекламування</w:t>
            </w:r>
          </w:p>
        </w:tc>
        <w:tc>
          <w:tcPr>
            <w:tcW w:w="1417" w:type="dxa"/>
            <w:tcBorders>
              <w:top w:val="single" w:sz="4" w:space="0" w:color="000000"/>
            </w:tcBorders>
            <w:shd w:val="clear" w:color="auto" w:fill="D9D9D9"/>
          </w:tcPr>
          <w:p w:rsidR="0076469A" w:rsidRPr="00EC0BAB" w:rsidRDefault="0076469A" w:rsidP="00C407D3">
            <w:pPr>
              <w:tabs>
                <w:tab w:val="left" w:pos="12600"/>
              </w:tabs>
              <w:jc w:val="center"/>
              <w:rPr>
                <w:rFonts w:ascii="Arial" w:hAnsi="Arial" w:cs="Arial"/>
                <w:b/>
                <w:i/>
                <w:sz w:val="16"/>
                <w:szCs w:val="16"/>
              </w:rPr>
            </w:pPr>
            <w:r w:rsidRPr="00EC0BAB">
              <w:rPr>
                <w:rFonts w:ascii="Arial" w:hAnsi="Arial" w:cs="Arial"/>
                <w:b/>
                <w:i/>
                <w:sz w:val="16"/>
                <w:szCs w:val="16"/>
              </w:rPr>
              <w:t>Номер реєстраційного посвідчення</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800E6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800E69">
            <w:pPr>
              <w:tabs>
                <w:tab w:val="left" w:pos="12600"/>
              </w:tabs>
              <w:rPr>
                <w:rFonts w:ascii="Arial" w:hAnsi="Arial" w:cs="Arial"/>
                <w:b/>
                <w:i/>
                <w:sz w:val="16"/>
                <w:szCs w:val="16"/>
              </w:rPr>
            </w:pPr>
            <w:r w:rsidRPr="00EC0BAB">
              <w:rPr>
                <w:rFonts w:ascii="Arial" w:hAnsi="Arial" w:cs="Arial"/>
                <w:b/>
                <w:sz w:val="16"/>
                <w:szCs w:val="16"/>
              </w:rPr>
              <w:t>БЕКЛОМЕТАЗОН-ЗДОРОВ'Я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beclometasone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беклометазон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R01AD01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rPr>
                <w:rFonts w:ascii="Arial" w:hAnsi="Arial" w:cs="Arial"/>
                <w:sz w:val="16"/>
                <w:szCs w:val="16"/>
              </w:rPr>
            </w:pPr>
            <w:r w:rsidRPr="00EC0BAB">
              <w:rPr>
                <w:rFonts w:ascii="Arial" w:hAnsi="Arial" w:cs="Arial"/>
                <w:sz w:val="16"/>
                <w:szCs w:val="16"/>
              </w:rPr>
              <w:t>спрей назальний дозований, суспензія, 50 мкг/дозу, по 180 доз у флаконі зі спрей-насосом та захисним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ТОВАРИСТВО З ОБМЕЖЕНОЮ ВІДПОВІДАЛЬНІСТЮ «КОРПОРАЦІЯ «ЗДОРОВ’Я»</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контроль якості, випуск серії:</w:t>
            </w:r>
            <w:r w:rsidRPr="00EC0BAB">
              <w:rPr>
                <w:rFonts w:ascii="Arial" w:hAnsi="Arial" w:cs="Arial"/>
                <w:sz w:val="16"/>
                <w:szCs w:val="16"/>
              </w:rPr>
              <w:br/>
              <w:t>ТОВАРИСТВО З ОБМЕЖЕНОЮ ВІДПОВІДАЛЬНІСТЮ «КОРПОРАЦІЯ «ЗДОРОВ’Я»,</w:t>
            </w:r>
            <w:r w:rsidRPr="00EC0BAB">
              <w:rPr>
                <w:rFonts w:ascii="Arial" w:hAnsi="Arial" w:cs="Arial"/>
                <w:sz w:val="16"/>
                <w:szCs w:val="16"/>
              </w:rPr>
              <w:br/>
              <w:t xml:space="preserve">Україна; </w:t>
            </w:r>
          </w:p>
          <w:p w:rsidR="0076469A" w:rsidRPr="00EC0BAB" w:rsidRDefault="0076469A" w:rsidP="00800E69">
            <w:pPr>
              <w:tabs>
                <w:tab w:val="left" w:pos="12600"/>
              </w:tabs>
              <w:jc w:val="center"/>
              <w:rPr>
                <w:rFonts w:ascii="Arial" w:hAnsi="Arial" w:cs="Arial"/>
                <w:sz w:val="16"/>
                <w:szCs w:val="16"/>
              </w:rPr>
            </w:pPr>
          </w:p>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всі стадії виробництва, випуск серії:</w:t>
            </w:r>
            <w:r w:rsidRPr="00EC0BAB">
              <w:rPr>
                <w:rFonts w:ascii="Arial" w:hAnsi="Arial" w:cs="Arial"/>
                <w:sz w:val="16"/>
                <w:szCs w:val="16"/>
              </w:rPr>
              <w:br/>
              <w:t>ТОВАРИСТВО З ОБМЕЖЕНОЮ ВІДПОВІДАЛЬНІСТЮ «КОРПОРАЦІЯ «ЗДОРОВ’Я»,</w:t>
            </w:r>
            <w:r w:rsidRPr="00EC0BAB">
              <w:rPr>
                <w:rFonts w:ascii="Arial" w:hAnsi="Arial" w:cs="Arial"/>
                <w:sz w:val="16"/>
                <w:szCs w:val="16"/>
              </w:rPr>
              <w:br/>
              <w:t>Україна;</w:t>
            </w:r>
            <w:r w:rsidRPr="00EC0BAB">
              <w:rPr>
                <w:rFonts w:ascii="Arial" w:hAnsi="Arial" w:cs="Arial"/>
                <w:sz w:val="16"/>
                <w:szCs w:val="16"/>
              </w:rPr>
              <w:br/>
              <w:t>контроль якості:</w:t>
            </w:r>
            <w:r w:rsidRPr="00EC0BAB">
              <w:rPr>
                <w:rFonts w:ascii="Arial" w:hAnsi="Arial" w:cs="Arial"/>
                <w:sz w:val="16"/>
                <w:szCs w:val="16"/>
              </w:rPr>
              <w:br/>
              <w:t>Товариство з обмеженою відповідальністю "ФАРМЕКС ГРУП",</w:t>
            </w:r>
            <w:r w:rsidRPr="00EC0BAB">
              <w:rPr>
                <w:rFonts w:ascii="Arial" w:hAnsi="Arial" w:cs="Arial"/>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6469A" w:rsidP="00800E69">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r w:rsidRPr="00EC0BAB">
              <w:rPr>
                <w:rFonts w:ascii="Arial" w:hAnsi="Arial" w:cs="Arial"/>
                <w:sz w:val="16"/>
                <w:szCs w:val="16"/>
              </w:rPr>
              <w:br/>
            </w:r>
          </w:p>
          <w:p w:rsidR="0076469A" w:rsidRPr="00EC0BAB" w:rsidRDefault="0076469A" w:rsidP="00800E6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UA/18842/01/01</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800E6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800E69">
            <w:pPr>
              <w:tabs>
                <w:tab w:val="left" w:pos="12600"/>
              </w:tabs>
              <w:rPr>
                <w:rFonts w:ascii="Arial" w:hAnsi="Arial" w:cs="Arial"/>
                <w:b/>
                <w:i/>
                <w:sz w:val="16"/>
                <w:szCs w:val="16"/>
              </w:rPr>
            </w:pPr>
            <w:r w:rsidRPr="00EC0BAB">
              <w:rPr>
                <w:rFonts w:ascii="Arial" w:hAnsi="Arial" w:cs="Arial"/>
                <w:b/>
                <w:sz w:val="16"/>
                <w:szCs w:val="16"/>
              </w:rPr>
              <w:t>БУТАМІРАТУ ЦИТРАТ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lang w:val="en-US"/>
              </w:rPr>
              <w:t>b</w:t>
            </w:r>
            <w:r w:rsidRPr="00EC0BAB">
              <w:rPr>
                <w:rFonts w:ascii="Arial" w:hAnsi="Arial" w:cs="Arial"/>
                <w:sz w:val="16"/>
                <w:szCs w:val="16"/>
              </w:rPr>
              <w:t>utamirate</w:t>
            </w:r>
          </w:p>
          <w:p w:rsidR="0076469A" w:rsidRPr="00EC0BAB" w:rsidRDefault="0076469A" w:rsidP="00D07977">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бутамірат</w:t>
            </w:r>
            <w:r w:rsidR="00052DB6" w:rsidRPr="00EC0BAB">
              <w:rPr>
                <w:rFonts w:ascii="Arial" w:hAnsi="Arial" w:cs="Arial"/>
                <w:sz w:val="16"/>
                <w:szCs w:val="16"/>
              </w:rPr>
              <w:t>у</w:t>
            </w:r>
            <w:r w:rsidRPr="00EC0BAB">
              <w:rPr>
                <w:rFonts w:ascii="Arial" w:hAnsi="Arial" w:cs="Arial"/>
                <w:sz w:val="16"/>
                <w:szCs w:val="16"/>
              </w:rPr>
              <w:t xml:space="preserve"> цитрат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rPr>
                <w:rFonts w:ascii="Arial" w:hAnsi="Arial" w:cs="Arial"/>
                <w:sz w:val="16"/>
                <w:szCs w:val="16"/>
              </w:rPr>
            </w:pPr>
            <w:r w:rsidRPr="00EC0BAB">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 xml:space="preserve">Товариство з обмеженою відповідальністю "Фармацевтична </w:t>
            </w:r>
            <w:r w:rsidRPr="00EC0BAB">
              <w:rPr>
                <w:rFonts w:ascii="Arial" w:hAnsi="Arial" w:cs="Arial"/>
                <w:sz w:val="16"/>
                <w:szCs w:val="16"/>
              </w:rPr>
              <w:lastRenderedPageBreak/>
              <w:t>компанія "Здоров'я"</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lastRenderedPageBreak/>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ФАРМАК, а.с.</w:t>
            </w:r>
            <w:r w:rsidRPr="00EC0BAB">
              <w:rPr>
                <w:rFonts w:ascii="Arial" w:hAnsi="Arial" w:cs="Arial"/>
                <w:sz w:val="16"/>
                <w:szCs w:val="16"/>
              </w:rPr>
              <w:br/>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b/>
                <w:i/>
                <w:sz w:val="16"/>
                <w:szCs w:val="16"/>
              </w:rPr>
            </w:pPr>
            <w:r w:rsidRPr="00EC0BA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UA/19093/01/01</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tabs>
                <w:tab w:val="left" w:pos="12600"/>
              </w:tabs>
              <w:rPr>
                <w:rFonts w:ascii="Arial" w:hAnsi="Arial" w:cs="Arial"/>
                <w:b/>
                <w:i/>
                <w:sz w:val="16"/>
                <w:szCs w:val="16"/>
              </w:rPr>
            </w:pPr>
            <w:r w:rsidRPr="00EC0BAB">
              <w:rPr>
                <w:rFonts w:ascii="Arial" w:hAnsi="Arial" w:cs="Arial"/>
                <w:b/>
                <w:sz w:val="16"/>
                <w:szCs w:val="16"/>
              </w:rPr>
              <w:t>ГІДРОКОРТИЗОНУ АЦЕТАТ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гідрокортизон</w:t>
            </w:r>
            <w:r w:rsidR="00052DB6" w:rsidRPr="00EC0BAB">
              <w:rPr>
                <w:rFonts w:ascii="Arial" w:hAnsi="Arial" w:cs="Arial"/>
                <w:sz w:val="16"/>
                <w:szCs w:val="16"/>
              </w:rPr>
              <w:t>у</w:t>
            </w:r>
            <w:r w:rsidRPr="00EC0BAB">
              <w:rPr>
                <w:rFonts w:ascii="Arial" w:hAnsi="Arial" w:cs="Arial"/>
                <w:sz w:val="16"/>
                <w:szCs w:val="16"/>
              </w:rPr>
              <w:t xml:space="preserve"> ацетат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rPr>
                <w:rFonts w:ascii="Arial" w:hAnsi="Arial" w:cs="Arial"/>
                <w:sz w:val="16"/>
                <w:szCs w:val="16"/>
              </w:rPr>
            </w:pPr>
            <w:r w:rsidRPr="00EC0BAB">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 xml:space="preserve">ТОВ "БІОЛІК ФАРМА"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 xml:space="preserve">Хенан Ліхуа Фармасьютікал Ко., Лтд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b/>
                <w:i/>
                <w:sz w:val="16"/>
                <w:szCs w:val="16"/>
              </w:rPr>
            </w:pPr>
            <w:r w:rsidRPr="00EC0BA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UA/18926/01/01</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800E6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800E69">
            <w:pPr>
              <w:tabs>
                <w:tab w:val="left" w:pos="12600"/>
              </w:tabs>
              <w:rPr>
                <w:rFonts w:ascii="Arial" w:hAnsi="Arial" w:cs="Arial"/>
                <w:b/>
                <w:i/>
                <w:sz w:val="16"/>
                <w:szCs w:val="16"/>
              </w:rPr>
            </w:pPr>
            <w:r w:rsidRPr="00EC0BAB">
              <w:rPr>
                <w:rFonts w:ascii="Arial" w:hAnsi="Arial" w:cs="Arial"/>
                <w:b/>
                <w:sz w:val="16"/>
                <w:szCs w:val="16"/>
              </w:rPr>
              <w:t>ДАРФЕН® ЕКСПРЕС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rPr>
                <w:rFonts w:ascii="Arial" w:hAnsi="Arial" w:cs="Arial"/>
                <w:sz w:val="16"/>
                <w:szCs w:val="16"/>
              </w:rPr>
            </w:pPr>
            <w:r w:rsidRPr="00EC0BAB">
              <w:rPr>
                <w:rFonts w:ascii="Arial" w:hAnsi="Arial" w:cs="Arial"/>
                <w:sz w:val="16"/>
                <w:szCs w:val="16"/>
              </w:rPr>
              <w:t>суспензія оральна, 200 мг/10 мл, по 10 мл у саше; по 10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виробництво готового продукту, контроль/тестування, випуск серії готового продукту:</w:t>
            </w:r>
            <w:r w:rsidRPr="00EC0BAB">
              <w:rPr>
                <w:rFonts w:ascii="Arial" w:hAnsi="Arial" w:cs="Arial"/>
                <w:sz w:val="16"/>
                <w:szCs w:val="16"/>
              </w:rPr>
              <w:br/>
              <w:t>ЕДЕФАРМ, С.Л., Іспанiя;</w:t>
            </w:r>
            <w:r w:rsidRPr="00EC0BAB">
              <w:rPr>
                <w:rFonts w:ascii="Arial" w:hAnsi="Arial" w:cs="Arial"/>
                <w:sz w:val="16"/>
                <w:szCs w:val="16"/>
              </w:rPr>
              <w:br/>
            </w:r>
            <w:r w:rsidRPr="00EC0BAB">
              <w:rPr>
                <w:rFonts w:ascii="Arial" w:hAnsi="Arial" w:cs="Arial"/>
                <w:sz w:val="16"/>
                <w:szCs w:val="16"/>
              </w:rPr>
              <w:br/>
              <w:t>контроль/тестування та випуск серії готового продукту:</w:t>
            </w:r>
            <w:r w:rsidRPr="00EC0BAB">
              <w:rPr>
                <w:rFonts w:ascii="Arial" w:hAnsi="Arial" w:cs="Arial"/>
                <w:sz w:val="16"/>
                <w:szCs w:val="16"/>
              </w:rPr>
              <w:br/>
              <w:t>Фармалідер, С.А., Іспанія;</w:t>
            </w:r>
            <w:r w:rsidRPr="00EC0BAB">
              <w:rPr>
                <w:rFonts w:ascii="Arial" w:hAnsi="Arial" w:cs="Arial"/>
                <w:sz w:val="16"/>
                <w:szCs w:val="16"/>
              </w:rPr>
              <w:br/>
              <w:t>мікробіологічний контроль:</w:t>
            </w:r>
            <w:r w:rsidRPr="00EC0BAB">
              <w:rPr>
                <w:rFonts w:ascii="Arial" w:hAnsi="Arial" w:cs="Arial"/>
                <w:sz w:val="16"/>
                <w:szCs w:val="16"/>
              </w:rPr>
              <w:br/>
              <w:t>Біолаб, С.Л., Іспанiя</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6469A" w:rsidP="00800E69">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r w:rsidRPr="00EC0BAB">
              <w:rPr>
                <w:rFonts w:ascii="Arial" w:hAnsi="Arial" w:cs="Arial"/>
                <w:sz w:val="16"/>
                <w:szCs w:val="16"/>
              </w:rPr>
              <w:br/>
            </w:r>
          </w:p>
          <w:p w:rsidR="0076469A" w:rsidRPr="00EC0BAB" w:rsidRDefault="0076469A" w:rsidP="0094224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UA/18783/01/01</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800E6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800E69">
            <w:pPr>
              <w:tabs>
                <w:tab w:val="left" w:pos="12600"/>
              </w:tabs>
              <w:rPr>
                <w:rFonts w:ascii="Arial" w:hAnsi="Arial" w:cs="Arial"/>
                <w:b/>
                <w:i/>
                <w:sz w:val="16"/>
                <w:szCs w:val="16"/>
              </w:rPr>
            </w:pPr>
            <w:r w:rsidRPr="00EC0BAB">
              <w:rPr>
                <w:rFonts w:ascii="Arial" w:hAnsi="Arial" w:cs="Arial"/>
                <w:b/>
                <w:sz w:val="16"/>
                <w:szCs w:val="16"/>
              </w:rPr>
              <w:t>ЛІДОКСАН® ПОЛУНИЦЯ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chlorhexidine,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хлоргексидин</w:t>
            </w:r>
            <w:r w:rsidR="00052DB6" w:rsidRPr="00EC0BAB">
              <w:rPr>
                <w:rFonts w:ascii="Arial" w:hAnsi="Arial" w:cs="Arial"/>
                <w:sz w:val="16"/>
                <w:szCs w:val="16"/>
              </w:rPr>
              <w:t>у</w:t>
            </w:r>
            <w:r w:rsidRPr="00EC0BAB">
              <w:rPr>
                <w:rFonts w:ascii="Arial" w:hAnsi="Arial" w:cs="Arial"/>
                <w:sz w:val="16"/>
                <w:szCs w:val="16"/>
              </w:rPr>
              <w:t xml:space="preserve"> дигідрохлорид, лідокаїн</w:t>
            </w:r>
            <w:r w:rsidR="00052DB6" w:rsidRPr="00EC0BAB">
              <w:rPr>
                <w:rFonts w:ascii="Arial" w:hAnsi="Arial" w:cs="Arial"/>
                <w:sz w:val="16"/>
                <w:szCs w:val="16"/>
              </w:rPr>
              <w:t>у</w:t>
            </w:r>
            <w:r w:rsidRPr="00EC0BAB">
              <w:rPr>
                <w:rFonts w:ascii="Arial" w:hAnsi="Arial" w:cs="Arial"/>
                <w:sz w:val="16"/>
                <w:szCs w:val="16"/>
              </w:rPr>
              <w:t xml:space="preserve">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R02AA05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rPr>
                <w:rFonts w:ascii="Arial" w:hAnsi="Arial" w:cs="Arial"/>
                <w:sz w:val="16"/>
                <w:szCs w:val="16"/>
              </w:rPr>
            </w:pPr>
            <w:r w:rsidRPr="00EC0BAB">
              <w:rPr>
                <w:rFonts w:ascii="Arial" w:hAnsi="Arial" w:cs="Arial"/>
                <w:sz w:val="16"/>
                <w:szCs w:val="16"/>
              </w:rPr>
              <w:t>льодяники, 5 мг/1 мг;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Сандоз Фармасьютікалз д.д.</w:t>
            </w:r>
            <w:r w:rsidRPr="00EC0BAB">
              <w:rPr>
                <w:rFonts w:ascii="Arial" w:hAnsi="Arial" w:cs="Arial"/>
                <w:sz w:val="16"/>
                <w:szCs w:val="16"/>
              </w:rPr>
              <w:br/>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038B4">
            <w:pPr>
              <w:tabs>
                <w:tab w:val="left" w:pos="12600"/>
              </w:tabs>
              <w:jc w:val="center"/>
              <w:rPr>
                <w:rFonts w:ascii="Arial" w:hAnsi="Arial" w:cs="Arial"/>
                <w:sz w:val="16"/>
                <w:szCs w:val="16"/>
              </w:rPr>
            </w:pPr>
            <w:r w:rsidRPr="00EC0BAB">
              <w:rPr>
                <w:rFonts w:ascii="Arial" w:hAnsi="Arial" w:cs="Arial"/>
                <w:sz w:val="16"/>
                <w:szCs w:val="16"/>
              </w:rPr>
              <w:t>випуск серій:</w:t>
            </w:r>
            <w:r w:rsidRPr="00EC0BAB">
              <w:rPr>
                <w:rFonts w:ascii="Arial" w:hAnsi="Arial" w:cs="Arial"/>
                <w:sz w:val="16"/>
                <w:szCs w:val="16"/>
              </w:rPr>
              <w:br/>
              <w:t xml:space="preserve">Лек Фармацевтична компанія д.д., Словенія; </w:t>
            </w:r>
            <w:r w:rsidRPr="00EC0BAB">
              <w:rPr>
                <w:rFonts w:ascii="Arial" w:hAnsi="Arial" w:cs="Arial"/>
                <w:sz w:val="16"/>
                <w:szCs w:val="16"/>
              </w:rPr>
              <w:br/>
              <w:t>виробництво in bulk, первинне та вторинне пакування, контроль серій:</w:t>
            </w:r>
            <w:r w:rsidRPr="00EC0BAB">
              <w:rPr>
                <w:rFonts w:ascii="Arial" w:hAnsi="Arial" w:cs="Arial"/>
                <w:sz w:val="16"/>
                <w:szCs w:val="16"/>
              </w:rPr>
              <w:br/>
              <w:t>Лабораторіа Кваліфар НВ (Кваліфар НВ), Бельгія</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Словенія/ Бельгія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6469A" w:rsidP="00800E69">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p>
          <w:p w:rsidR="00942243" w:rsidRDefault="00942243" w:rsidP="00800E69">
            <w:pPr>
              <w:tabs>
                <w:tab w:val="left" w:pos="12600"/>
              </w:tabs>
              <w:jc w:val="center"/>
              <w:rPr>
                <w:rFonts w:ascii="Arial" w:hAnsi="Arial" w:cs="Arial"/>
                <w:sz w:val="16"/>
                <w:szCs w:val="16"/>
              </w:rPr>
            </w:pPr>
          </w:p>
          <w:p w:rsidR="00942243" w:rsidRDefault="00942243" w:rsidP="00800E69">
            <w:pPr>
              <w:tabs>
                <w:tab w:val="left" w:pos="12600"/>
              </w:tabs>
              <w:jc w:val="center"/>
              <w:rPr>
                <w:rFonts w:ascii="Arial" w:hAnsi="Arial" w:cs="Arial"/>
                <w:sz w:val="16"/>
                <w:szCs w:val="16"/>
              </w:rPr>
            </w:pPr>
          </w:p>
          <w:p w:rsidR="0076469A" w:rsidRPr="00EC0BAB" w:rsidRDefault="0076469A" w:rsidP="00942243">
            <w:pPr>
              <w:tabs>
                <w:tab w:val="left" w:pos="12600"/>
              </w:tabs>
              <w:jc w:val="center"/>
              <w:rPr>
                <w:rFonts w:ascii="Arial" w:hAnsi="Arial" w:cs="Arial"/>
                <w:sz w:val="16"/>
                <w:szCs w:val="16"/>
              </w:rPr>
            </w:pPr>
            <w:r w:rsidRPr="00EC0B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800E69">
            <w:pPr>
              <w:tabs>
                <w:tab w:val="left" w:pos="12600"/>
              </w:tabs>
              <w:jc w:val="center"/>
              <w:rPr>
                <w:rFonts w:ascii="Arial" w:hAnsi="Arial" w:cs="Arial"/>
                <w:sz w:val="16"/>
                <w:szCs w:val="16"/>
              </w:rPr>
            </w:pPr>
            <w:r w:rsidRPr="00EC0BAB">
              <w:rPr>
                <w:rFonts w:ascii="Arial" w:hAnsi="Arial" w:cs="Arial"/>
                <w:sz w:val="16"/>
                <w:szCs w:val="16"/>
              </w:rPr>
              <w:t>UA/18801/01/01</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tabs>
                <w:tab w:val="left" w:pos="12600"/>
              </w:tabs>
              <w:rPr>
                <w:rFonts w:ascii="Arial" w:hAnsi="Arial" w:cs="Arial"/>
                <w:b/>
                <w:i/>
                <w:sz w:val="16"/>
                <w:szCs w:val="16"/>
              </w:rPr>
            </w:pPr>
            <w:r w:rsidRPr="00EC0BAB">
              <w:rPr>
                <w:rFonts w:ascii="Arial" w:hAnsi="Arial" w:cs="Arial"/>
                <w:b/>
                <w:sz w:val="16"/>
                <w:szCs w:val="16"/>
              </w:rPr>
              <w:t>МЕРОГРАМ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rPr>
                <w:rFonts w:ascii="Arial" w:hAnsi="Arial" w:cs="Arial"/>
                <w:sz w:val="16"/>
                <w:szCs w:val="16"/>
              </w:rPr>
            </w:pPr>
            <w:r w:rsidRPr="00EC0BAB">
              <w:rPr>
                <w:rFonts w:ascii="Arial" w:hAnsi="Arial" w:cs="Arial"/>
                <w:sz w:val="16"/>
                <w:szCs w:val="16"/>
              </w:rPr>
              <w:t xml:space="preserve">порошок для розчину для ін'єкцій по 500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 xml:space="preserve">Юджіа Фарма Спешіелітіз Лімітед, Юніт-2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6469A" w:rsidP="00EF0A2D">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r w:rsidRPr="00EC0BAB">
              <w:rPr>
                <w:rFonts w:ascii="Arial" w:hAnsi="Arial" w:cs="Arial"/>
                <w:sz w:val="16"/>
                <w:szCs w:val="16"/>
              </w:rPr>
              <w:br/>
            </w:r>
          </w:p>
          <w:p w:rsidR="0076469A" w:rsidRPr="00EC0BAB" w:rsidRDefault="0076469A" w:rsidP="00EF0A2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UA/13886/01/01</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tabs>
                <w:tab w:val="left" w:pos="12600"/>
              </w:tabs>
              <w:rPr>
                <w:rFonts w:ascii="Arial" w:hAnsi="Arial" w:cs="Arial"/>
                <w:b/>
                <w:i/>
                <w:sz w:val="16"/>
                <w:szCs w:val="16"/>
              </w:rPr>
            </w:pPr>
            <w:r w:rsidRPr="00EC0BAB">
              <w:rPr>
                <w:rFonts w:ascii="Arial" w:hAnsi="Arial" w:cs="Arial"/>
                <w:b/>
                <w:sz w:val="16"/>
                <w:szCs w:val="16"/>
              </w:rPr>
              <w:t>МЕРОГРАМ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rPr>
                <w:rFonts w:ascii="Arial" w:hAnsi="Arial" w:cs="Arial"/>
                <w:sz w:val="16"/>
                <w:szCs w:val="16"/>
              </w:rPr>
            </w:pPr>
            <w:r w:rsidRPr="00EC0BAB">
              <w:rPr>
                <w:rFonts w:ascii="Arial" w:hAnsi="Arial" w:cs="Arial"/>
                <w:sz w:val="16"/>
                <w:szCs w:val="16"/>
              </w:rPr>
              <w:t xml:space="preserve">порошок для розчину для ін'єкцій по 1000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 xml:space="preserve">Юджіа Фарма Спешіелітіз Лімітед, Юніт-2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6469A" w:rsidP="00EF0A2D">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r w:rsidRPr="00EC0BAB">
              <w:rPr>
                <w:rFonts w:ascii="Arial" w:hAnsi="Arial" w:cs="Arial"/>
                <w:sz w:val="16"/>
                <w:szCs w:val="16"/>
              </w:rPr>
              <w:br/>
            </w:r>
          </w:p>
          <w:p w:rsidR="0076469A" w:rsidRPr="00EC0BAB" w:rsidRDefault="0076469A" w:rsidP="00942243">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UA/13886/01/02</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tabs>
                <w:tab w:val="left" w:pos="12600"/>
              </w:tabs>
              <w:rPr>
                <w:rFonts w:ascii="Arial" w:hAnsi="Arial" w:cs="Arial"/>
                <w:b/>
                <w:i/>
                <w:sz w:val="16"/>
                <w:szCs w:val="16"/>
              </w:rPr>
            </w:pPr>
            <w:r w:rsidRPr="00EC0BAB">
              <w:rPr>
                <w:rFonts w:ascii="Arial" w:hAnsi="Arial" w:cs="Arial"/>
                <w:b/>
                <w:sz w:val="16"/>
                <w:szCs w:val="16"/>
              </w:rPr>
              <w:t>МЕТОРТРІТ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lang w:val="ru-RU"/>
              </w:rPr>
              <w:t>м</w:t>
            </w:r>
            <w:r w:rsidRPr="00EC0BAB">
              <w:rPr>
                <w:rFonts w:ascii="Arial" w:hAnsi="Arial" w:cs="Arial"/>
                <w:sz w:val="16"/>
                <w:szCs w:val="16"/>
              </w:rPr>
              <w:t>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L04AX03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rPr>
                <w:rFonts w:ascii="Arial" w:hAnsi="Arial" w:cs="Arial"/>
                <w:sz w:val="16"/>
                <w:szCs w:val="16"/>
              </w:rPr>
            </w:pPr>
            <w:r w:rsidRPr="00EC0BAB">
              <w:rPr>
                <w:rFonts w:ascii="Arial" w:hAnsi="Arial" w:cs="Arial"/>
                <w:sz w:val="16"/>
                <w:szCs w:val="16"/>
              </w:rPr>
              <w:t xml:space="preserve">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 xml:space="preserve">К.Т. РОМФАРМ КОМПАНІ С.Р.Л.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 xml:space="preserve">К.Т. РОМФАРМ КОМПАНІ С.Р.Л., Румунія </w:t>
            </w:r>
            <w:r w:rsidRPr="00EC0BAB">
              <w:rPr>
                <w:rFonts w:ascii="Arial" w:hAnsi="Arial" w:cs="Arial"/>
                <w:sz w:val="16"/>
                <w:szCs w:val="16"/>
              </w:rPr>
              <w:br/>
              <w:t>(виготовлення лікарського засобу, асептичне наповнення лікарським засобом шприців, їх збірка та маркування;</w:t>
            </w:r>
            <w:r w:rsidRPr="00EC0BAB">
              <w:rPr>
                <w:rFonts w:ascii="Arial" w:hAnsi="Arial" w:cs="Arial"/>
                <w:sz w:val="16"/>
                <w:szCs w:val="16"/>
              </w:rPr>
              <w:br/>
              <w:t>вторинне пакування, контроль мікробіологічних та біологічних показників лікарського засобу; контроль вихідних матеріалів, контроль фізико-хімічних показників проміжного та кінцевого продукту,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6469A" w:rsidP="00EF0A2D">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r w:rsidRPr="00EC0BAB">
              <w:rPr>
                <w:rFonts w:ascii="Arial" w:hAnsi="Arial" w:cs="Arial"/>
                <w:sz w:val="16"/>
                <w:szCs w:val="16"/>
              </w:rPr>
              <w:br/>
            </w:r>
          </w:p>
          <w:p w:rsidR="00942243" w:rsidRDefault="00942243" w:rsidP="00EF0A2D">
            <w:pPr>
              <w:tabs>
                <w:tab w:val="left" w:pos="12600"/>
              </w:tabs>
              <w:jc w:val="center"/>
              <w:rPr>
                <w:rFonts w:ascii="Arial" w:hAnsi="Arial" w:cs="Arial"/>
                <w:sz w:val="16"/>
                <w:szCs w:val="16"/>
              </w:rPr>
            </w:pPr>
          </w:p>
          <w:p w:rsidR="00942243" w:rsidRDefault="00942243" w:rsidP="00EF0A2D">
            <w:pPr>
              <w:tabs>
                <w:tab w:val="left" w:pos="12600"/>
              </w:tabs>
              <w:jc w:val="center"/>
              <w:rPr>
                <w:rFonts w:ascii="Arial" w:hAnsi="Arial" w:cs="Arial"/>
                <w:sz w:val="16"/>
                <w:szCs w:val="16"/>
              </w:rPr>
            </w:pPr>
          </w:p>
          <w:p w:rsidR="0076469A" w:rsidRPr="00EC0BAB" w:rsidRDefault="0076469A" w:rsidP="00EF0A2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UA/18524/01/01</w:t>
            </w:r>
          </w:p>
        </w:tc>
      </w:tr>
      <w:tr w:rsidR="0076469A" w:rsidRPr="00EC0BA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6469A" w:rsidRPr="00EC0BAB" w:rsidRDefault="0076469A" w:rsidP="00EF0A2D">
            <w:pPr>
              <w:tabs>
                <w:tab w:val="left" w:pos="12600"/>
              </w:tabs>
              <w:rPr>
                <w:rFonts w:ascii="Arial" w:hAnsi="Arial" w:cs="Arial"/>
                <w:b/>
                <w:i/>
                <w:sz w:val="16"/>
                <w:szCs w:val="16"/>
              </w:rPr>
            </w:pPr>
            <w:r w:rsidRPr="00EC0BAB">
              <w:rPr>
                <w:rFonts w:ascii="Arial" w:hAnsi="Arial" w:cs="Arial"/>
                <w:b/>
                <w:sz w:val="16"/>
                <w:szCs w:val="16"/>
              </w:rPr>
              <w:t>МОКСИФЛОКСАЦИНУ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D07977">
            <w:pPr>
              <w:tabs>
                <w:tab w:val="left" w:pos="12600"/>
              </w:tabs>
              <w:rPr>
                <w:rFonts w:ascii="Arial" w:hAnsi="Arial" w:cs="Arial"/>
                <w:sz w:val="16"/>
                <w:szCs w:val="16"/>
              </w:rPr>
            </w:pPr>
            <w:r w:rsidRPr="00EC0BAB">
              <w:rPr>
                <w:rFonts w:ascii="Arial" w:hAnsi="Arial" w:cs="Arial"/>
                <w:sz w:val="16"/>
                <w:szCs w:val="16"/>
              </w:rPr>
              <w:t>моксифлоксацин</w:t>
            </w:r>
            <w:r w:rsidR="00052DB6" w:rsidRPr="00EC0BAB">
              <w:rPr>
                <w:rFonts w:ascii="Arial" w:hAnsi="Arial" w:cs="Arial"/>
                <w:sz w:val="16"/>
                <w:szCs w:val="16"/>
              </w:rPr>
              <w:t>у</w:t>
            </w:r>
            <w:r w:rsidRPr="00EC0BAB">
              <w:rPr>
                <w:rFonts w:ascii="Arial" w:hAnsi="Arial" w:cs="Arial"/>
                <w:sz w:val="16"/>
                <w:szCs w:val="16"/>
              </w:rPr>
              <w:t xml:space="preserve">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rPr>
                <w:rFonts w:ascii="Arial" w:hAnsi="Arial" w:cs="Arial"/>
                <w:sz w:val="16"/>
                <w:szCs w:val="16"/>
              </w:rPr>
            </w:pPr>
            <w:r w:rsidRPr="00EC0BAB">
              <w:rPr>
                <w:rFonts w:ascii="Arial" w:hAnsi="Arial" w:cs="Arial"/>
                <w:sz w:val="16"/>
                <w:szCs w:val="16"/>
              </w:rPr>
              <w:t xml:space="preserve">порошок (субстанція) у подвійних поліетиленових мішках для фармацевтичного </w:t>
            </w:r>
            <w:r w:rsidRPr="00EC0BAB">
              <w:rPr>
                <w:rFonts w:ascii="Arial" w:hAnsi="Arial" w:cs="Arial"/>
                <w:sz w:val="16"/>
                <w:szCs w:val="16"/>
              </w:rPr>
              <w:lastRenderedPageBreak/>
              <w:t>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lastRenderedPageBreak/>
              <w:t>ПрАТ "Технолог"</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ХРОМО ЛАБОРАТОРІЗ ІНДІЯ ПРАЙВЕТ ЛІМІТЕД</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b/>
                <w:i/>
                <w:sz w:val="16"/>
                <w:szCs w:val="16"/>
              </w:rPr>
            </w:pPr>
            <w:r w:rsidRPr="00EC0BA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469A" w:rsidRPr="00EC0BAB" w:rsidRDefault="0076469A" w:rsidP="00EF0A2D">
            <w:pPr>
              <w:tabs>
                <w:tab w:val="left" w:pos="12600"/>
              </w:tabs>
              <w:jc w:val="center"/>
              <w:rPr>
                <w:rFonts w:ascii="Arial" w:hAnsi="Arial" w:cs="Arial"/>
                <w:sz w:val="16"/>
                <w:szCs w:val="16"/>
              </w:rPr>
            </w:pPr>
            <w:r w:rsidRPr="00EC0BAB">
              <w:rPr>
                <w:rFonts w:ascii="Arial" w:hAnsi="Arial" w:cs="Arial"/>
                <w:sz w:val="16"/>
                <w:szCs w:val="16"/>
              </w:rPr>
              <w:t>UA/18742/01/01</w:t>
            </w:r>
          </w:p>
        </w:tc>
      </w:tr>
    </w:tbl>
    <w:p w:rsidR="004562A1" w:rsidRPr="00EC0BAB" w:rsidRDefault="004562A1" w:rsidP="004562A1">
      <w:pPr>
        <w:pStyle w:val="11"/>
        <w:rPr>
          <w:rFonts w:ascii="Arial" w:hAnsi="Arial" w:cs="Arial"/>
        </w:rPr>
      </w:pPr>
    </w:p>
    <w:p w:rsidR="004562A1" w:rsidRPr="00EC0BAB" w:rsidRDefault="004562A1" w:rsidP="004562A1">
      <w:pPr>
        <w:rPr>
          <w:rFonts w:ascii="Arial" w:hAnsi="Arial" w:cs="Arial"/>
        </w:rPr>
      </w:pPr>
      <w:r w:rsidRPr="00EC0BAB">
        <w:rPr>
          <w:rFonts w:ascii="Arial" w:hAnsi="Arial" w:cs="Arial"/>
        </w:rPr>
        <w:t>*</w:t>
      </w:r>
      <w:r w:rsidRPr="00EC0BAB">
        <w:rPr>
          <w:rFonts w:ascii="Arial" w:hAnsi="Arial" w:cs="Arial"/>
          <w:sz w:val="28"/>
          <w:szCs w:val="28"/>
        </w:rPr>
        <w:t xml:space="preserve"> </w:t>
      </w:r>
      <w:r w:rsidRPr="00EC0BA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0" w:history="1">
        <w:r w:rsidRPr="00EC0BAB">
          <w:rPr>
            <w:rStyle w:val="ab"/>
            <w:rFonts w:ascii="Arial" w:hAnsi="Arial" w:cs="Arial"/>
            <w:i/>
            <w:color w:val="auto"/>
            <w:szCs w:val="16"/>
          </w:rPr>
          <w:t>https://www.whocc.no/atc_ddd_index/</w:t>
        </w:r>
      </w:hyperlink>
      <w:r w:rsidRPr="00EC0BAB">
        <w:rPr>
          <w:rStyle w:val="ab"/>
          <w:rFonts w:ascii="Arial" w:hAnsi="Arial" w:cs="Arial"/>
          <w:i/>
          <w:color w:val="auto"/>
          <w:szCs w:val="16"/>
        </w:rPr>
        <w:t>)</w:t>
      </w:r>
    </w:p>
    <w:p w:rsidR="0079534D" w:rsidRPr="00EC0BAB" w:rsidRDefault="0079534D" w:rsidP="00E06C3F">
      <w:pPr>
        <w:ind w:right="20"/>
        <w:rPr>
          <w:rFonts w:ascii="Arial" w:hAnsi="Arial" w:cs="Arial"/>
          <w:b/>
          <w:i/>
          <w:sz w:val="16"/>
          <w:szCs w:val="16"/>
        </w:rPr>
      </w:pPr>
    </w:p>
    <w:p w:rsidR="00B910B6" w:rsidRPr="00EC0BAB" w:rsidRDefault="00B910B6" w:rsidP="00E06C3F">
      <w:pPr>
        <w:ind w:right="20"/>
        <w:rPr>
          <w:rFonts w:ascii="Arial" w:hAnsi="Arial" w:cs="Arial"/>
          <w:b/>
          <w:i/>
          <w:sz w:val="16"/>
          <w:szCs w:val="16"/>
        </w:rPr>
      </w:pPr>
    </w:p>
    <w:tbl>
      <w:tblPr>
        <w:tblW w:w="0" w:type="auto"/>
        <w:tblLook w:val="04A0" w:firstRow="1" w:lastRow="0" w:firstColumn="1" w:lastColumn="0" w:noHBand="0" w:noVBand="1"/>
      </w:tblPr>
      <w:tblGrid>
        <w:gridCol w:w="7343"/>
        <w:gridCol w:w="7284"/>
      </w:tblGrid>
      <w:tr w:rsidR="00D1616F" w:rsidRPr="00EC0BAB" w:rsidTr="00751E46">
        <w:tc>
          <w:tcPr>
            <w:tcW w:w="7343" w:type="dxa"/>
            <w:hideMark/>
          </w:tcPr>
          <w:p w:rsidR="00D1616F" w:rsidRPr="00EC0BAB" w:rsidRDefault="00D1616F" w:rsidP="00751E46">
            <w:pPr>
              <w:spacing w:line="256" w:lineRule="auto"/>
              <w:ind w:right="20"/>
              <w:rPr>
                <w:rStyle w:val="cs7864ebcf1"/>
                <w:rFonts w:ascii="Arial" w:hAnsi="Arial" w:cs="Arial"/>
                <w:color w:val="auto"/>
                <w:sz w:val="28"/>
                <w:szCs w:val="28"/>
              </w:rPr>
            </w:pPr>
          </w:p>
          <w:p w:rsidR="00D1616F" w:rsidRPr="00EC0BAB" w:rsidRDefault="00D1616F" w:rsidP="00751E46">
            <w:pPr>
              <w:spacing w:line="256" w:lineRule="auto"/>
              <w:ind w:right="20"/>
              <w:rPr>
                <w:rStyle w:val="cs95e872d01"/>
                <w:sz w:val="28"/>
                <w:szCs w:val="28"/>
              </w:rPr>
            </w:pPr>
            <w:r w:rsidRPr="00EC0BAB">
              <w:rPr>
                <w:rStyle w:val="cs7864ebcf1"/>
                <w:rFonts w:ascii="Arial" w:hAnsi="Arial" w:cs="Arial"/>
                <w:color w:val="auto"/>
                <w:sz w:val="28"/>
                <w:szCs w:val="28"/>
              </w:rPr>
              <w:t xml:space="preserve"> В.о. начальника </w:t>
            </w:r>
          </w:p>
          <w:p w:rsidR="00D1616F" w:rsidRPr="00EC0BAB" w:rsidRDefault="00D1616F" w:rsidP="00751E46">
            <w:pPr>
              <w:spacing w:line="256" w:lineRule="auto"/>
              <w:ind w:right="20"/>
              <w:rPr>
                <w:rStyle w:val="cs7864ebcf1"/>
                <w:rFonts w:ascii="Arial" w:hAnsi="Arial" w:cs="Arial"/>
                <w:color w:val="auto"/>
                <w:sz w:val="28"/>
                <w:szCs w:val="28"/>
              </w:rPr>
            </w:pPr>
            <w:r w:rsidRPr="00EC0BAB">
              <w:rPr>
                <w:rStyle w:val="cs7864ebcf1"/>
                <w:rFonts w:ascii="Arial" w:hAnsi="Arial" w:cs="Arial"/>
                <w:color w:val="auto"/>
                <w:sz w:val="28"/>
                <w:szCs w:val="28"/>
              </w:rPr>
              <w:t xml:space="preserve"> Фармацевтичного управління </w:t>
            </w:r>
            <w:r w:rsidRPr="00EC0BAB">
              <w:rPr>
                <w:rStyle w:val="cs188c92b51"/>
                <w:color w:val="auto"/>
                <w:sz w:val="28"/>
                <w:szCs w:val="28"/>
              </w:rPr>
              <w:t>                                 </w:t>
            </w:r>
          </w:p>
        </w:tc>
        <w:tc>
          <w:tcPr>
            <w:tcW w:w="7284" w:type="dxa"/>
          </w:tcPr>
          <w:p w:rsidR="00D1616F" w:rsidRPr="00EC0BAB" w:rsidRDefault="00D1616F" w:rsidP="00751E46">
            <w:pPr>
              <w:pStyle w:val="cs95e872d0"/>
              <w:spacing w:line="256" w:lineRule="auto"/>
              <w:rPr>
                <w:rStyle w:val="cs7864ebcf1"/>
                <w:rFonts w:ascii="Arial" w:hAnsi="Arial" w:cs="Arial"/>
                <w:color w:val="auto"/>
                <w:sz w:val="28"/>
                <w:szCs w:val="28"/>
                <w:lang w:val="uk-UA"/>
              </w:rPr>
            </w:pPr>
          </w:p>
          <w:p w:rsidR="00D1616F" w:rsidRPr="00EC0BAB" w:rsidRDefault="00D1616F" w:rsidP="00751E46">
            <w:pPr>
              <w:pStyle w:val="cs95e872d0"/>
              <w:spacing w:line="256" w:lineRule="auto"/>
              <w:rPr>
                <w:rStyle w:val="cs7864ebcf1"/>
                <w:rFonts w:ascii="Arial" w:hAnsi="Arial" w:cs="Arial"/>
                <w:color w:val="auto"/>
                <w:sz w:val="28"/>
                <w:szCs w:val="28"/>
                <w:lang w:val="uk-UA"/>
              </w:rPr>
            </w:pPr>
          </w:p>
          <w:p w:rsidR="00D1616F" w:rsidRPr="00EC0BAB" w:rsidRDefault="00D1616F" w:rsidP="00751E46">
            <w:pPr>
              <w:pStyle w:val="cs95e872d0"/>
              <w:spacing w:line="256" w:lineRule="auto"/>
              <w:rPr>
                <w:rStyle w:val="cs7864ebcf1"/>
                <w:rFonts w:ascii="Arial" w:hAnsi="Arial" w:cs="Arial"/>
                <w:color w:val="auto"/>
                <w:sz w:val="28"/>
                <w:szCs w:val="28"/>
                <w:lang w:val="uk-UA"/>
              </w:rPr>
            </w:pPr>
          </w:p>
          <w:p w:rsidR="00D1616F" w:rsidRPr="00EC0BAB" w:rsidRDefault="00D1616F" w:rsidP="00751E46">
            <w:pPr>
              <w:pStyle w:val="cs95e872d0"/>
              <w:spacing w:line="256" w:lineRule="auto"/>
              <w:jc w:val="center"/>
              <w:rPr>
                <w:rStyle w:val="cs7864ebcf1"/>
                <w:rFonts w:ascii="Arial" w:hAnsi="Arial" w:cs="Arial"/>
                <w:color w:val="auto"/>
                <w:sz w:val="28"/>
                <w:szCs w:val="28"/>
                <w:lang w:val="uk-UA"/>
              </w:rPr>
            </w:pPr>
            <w:r w:rsidRPr="00EC0BAB">
              <w:rPr>
                <w:rStyle w:val="cs7864ebcf1"/>
                <w:rFonts w:ascii="Arial" w:hAnsi="Arial" w:cs="Arial"/>
                <w:color w:val="auto"/>
                <w:sz w:val="28"/>
                <w:szCs w:val="28"/>
                <w:lang w:val="uk-UA"/>
              </w:rPr>
              <w:t xml:space="preserve">                                             Олександр ГРІЦЕНКО  </w:t>
            </w:r>
          </w:p>
        </w:tc>
      </w:tr>
    </w:tbl>
    <w:p w:rsidR="00D1616F" w:rsidRPr="00EC0BAB" w:rsidRDefault="00D1616F" w:rsidP="00D1616F">
      <w:pPr>
        <w:pStyle w:val="11"/>
      </w:pPr>
    </w:p>
    <w:p w:rsidR="00D37676" w:rsidRPr="00EC0BAB" w:rsidRDefault="00D37676" w:rsidP="00E06C3F">
      <w:pPr>
        <w:rPr>
          <w:rFonts w:ascii="Arial" w:hAnsi="Arial" w:cs="Arial"/>
          <w:sz w:val="16"/>
          <w:szCs w:val="16"/>
        </w:rPr>
        <w:sectPr w:rsidR="00D37676" w:rsidRPr="00EC0BAB" w:rsidSect="00BD679F">
          <w:headerReference w:type="default" r:id="rId11"/>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EC0BAB" w:rsidTr="00AF6246">
        <w:tc>
          <w:tcPr>
            <w:tcW w:w="3828" w:type="dxa"/>
          </w:tcPr>
          <w:p w:rsidR="00D37676" w:rsidRPr="00EC0BAB" w:rsidRDefault="00D37676" w:rsidP="00E06C3F">
            <w:pPr>
              <w:keepNext/>
              <w:tabs>
                <w:tab w:val="left" w:pos="12600"/>
              </w:tabs>
              <w:outlineLvl w:val="3"/>
              <w:rPr>
                <w:rFonts w:ascii="Arial" w:hAnsi="Arial" w:cs="Arial"/>
                <w:b/>
                <w:sz w:val="16"/>
                <w:szCs w:val="16"/>
              </w:rPr>
            </w:pPr>
            <w:r w:rsidRPr="00EC0BAB">
              <w:rPr>
                <w:rFonts w:ascii="Arial" w:hAnsi="Arial" w:cs="Arial"/>
                <w:b/>
                <w:sz w:val="16"/>
                <w:szCs w:val="16"/>
              </w:rPr>
              <w:lastRenderedPageBreak/>
              <w:t>Додат</w:t>
            </w:r>
            <w:r w:rsidR="00A6351E" w:rsidRPr="00EC0BAB">
              <w:rPr>
                <w:rFonts w:ascii="Arial" w:hAnsi="Arial" w:cs="Arial"/>
                <w:b/>
                <w:sz w:val="16"/>
                <w:szCs w:val="16"/>
              </w:rPr>
              <w:t>ок 3</w:t>
            </w:r>
          </w:p>
          <w:p w:rsidR="00E73166" w:rsidRPr="00EC0BAB" w:rsidRDefault="00E73166" w:rsidP="00E73166">
            <w:pPr>
              <w:pStyle w:val="4"/>
              <w:tabs>
                <w:tab w:val="left" w:pos="12600"/>
              </w:tabs>
              <w:jc w:val="left"/>
              <w:rPr>
                <w:rFonts w:cs="Arial"/>
                <w:sz w:val="16"/>
                <w:szCs w:val="16"/>
              </w:rPr>
            </w:pPr>
            <w:r w:rsidRPr="00EC0BAB">
              <w:rPr>
                <w:rFonts w:cs="Arial"/>
                <w:sz w:val="16"/>
                <w:szCs w:val="16"/>
              </w:rPr>
              <w:t>до Наказу Міністерства охорони</w:t>
            </w:r>
          </w:p>
          <w:p w:rsidR="00E73166" w:rsidRPr="00EC0BAB" w:rsidRDefault="00E73166" w:rsidP="00E73166">
            <w:pPr>
              <w:pStyle w:val="4"/>
              <w:tabs>
                <w:tab w:val="left" w:pos="12600"/>
              </w:tabs>
              <w:jc w:val="left"/>
              <w:rPr>
                <w:rFonts w:cs="Arial"/>
                <w:sz w:val="16"/>
                <w:szCs w:val="16"/>
              </w:rPr>
            </w:pPr>
            <w:r w:rsidRPr="00EC0BAB">
              <w:rPr>
                <w:rFonts w:cs="Arial"/>
                <w:sz w:val="16"/>
                <w:szCs w:val="16"/>
              </w:rPr>
              <w:t>здоров’я України</w:t>
            </w:r>
          </w:p>
          <w:p w:rsidR="00D37676" w:rsidRPr="00EC0BAB" w:rsidRDefault="00E73166" w:rsidP="00E73166">
            <w:pPr>
              <w:tabs>
                <w:tab w:val="left" w:pos="12600"/>
              </w:tabs>
              <w:rPr>
                <w:rFonts w:ascii="Arial" w:hAnsi="Arial" w:cs="Arial"/>
                <w:b/>
                <w:sz w:val="16"/>
                <w:szCs w:val="16"/>
              </w:rPr>
            </w:pPr>
            <w:r w:rsidRPr="00EC0BAB">
              <w:rPr>
                <w:rFonts w:cs="Arial"/>
                <w:sz w:val="16"/>
                <w:szCs w:val="16"/>
              </w:rPr>
              <w:t>__________________ № _______</w:t>
            </w:r>
          </w:p>
        </w:tc>
      </w:tr>
    </w:tbl>
    <w:p w:rsidR="00D37676" w:rsidRPr="00EC0BAB" w:rsidRDefault="00D37676" w:rsidP="00E06C3F">
      <w:pPr>
        <w:tabs>
          <w:tab w:val="left" w:pos="12600"/>
        </w:tabs>
        <w:jc w:val="center"/>
        <w:rPr>
          <w:rFonts w:ascii="Arial" w:hAnsi="Arial" w:cs="Arial"/>
          <w:sz w:val="16"/>
          <w:szCs w:val="16"/>
          <w:u w:val="single"/>
        </w:rPr>
      </w:pPr>
    </w:p>
    <w:p w:rsidR="00D4221B" w:rsidRPr="00EC0BAB" w:rsidRDefault="00D4221B" w:rsidP="00E06C3F">
      <w:pPr>
        <w:keepNext/>
        <w:jc w:val="center"/>
        <w:outlineLvl w:val="1"/>
        <w:rPr>
          <w:rFonts w:ascii="Arial" w:hAnsi="Arial" w:cs="Arial"/>
          <w:b/>
          <w:caps/>
          <w:sz w:val="16"/>
          <w:szCs w:val="16"/>
        </w:rPr>
      </w:pPr>
    </w:p>
    <w:p w:rsidR="00D37676" w:rsidRPr="00EC0BAB" w:rsidRDefault="00D37676" w:rsidP="00567ADA">
      <w:pPr>
        <w:keepNext/>
        <w:jc w:val="center"/>
        <w:outlineLvl w:val="1"/>
        <w:rPr>
          <w:rFonts w:ascii="Arial" w:hAnsi="Arial" w:cs="Arial"/>
          <w:b/>
          <w:lang w:val="ru-RU"/>
        </w:rPr>
      </w:pPr>
      <w:r w:rsidRPr="00EC0BAB">
        <w:rPr>
          <w:rFonts w:ascii="Arial" w:hAnsi="Arial" w:cs="Arial"/>
          <w:b/>
          <w:caps/>
        </w:rPr>
        <w:t>ПЕРЕЛІК</w:t>
      </w:r>
    </w:p>
    <w:p w:rsidR="00D37676" w:rsidRPr="00EC0BAB" w:rsidRDefault="00D37676" w:rsidP="00567ADA">
      <w:pPr>
        <w:keepNext/>
        <w:jc w:val="center"/>
        <w:outlineLvl w:val="3"/>
        <w:rPr>
          <w:rFonts w:ascii="Arial" w:hAnsi="Arial" w:cs="Arial"/>
        </w:rPr>
      </w:pPr>
      <w:r w:rsidRPr="00EC0BAB">
        <w:rPr>
          <w:rFonts w:ascii="Arial" w:hAnsi="Arial" w:cs="Arial"/>
          <w:b/>
          <w:caps/>
        </w:rPr>
        <w:t>ЛІКАРСЬКИХ засобів, щодо яких пропонується внесеНня змін до реєстраційних матеріалів</w:t>
      </w:r>
    </w:p>
    <w:p w:rsidR="00D37676" w:rsidRPr="00EC0BAB" w:rsidRDefault="00D37676" w:rsidP="00567ADA">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701"/>
        <w:gridCol w:w="1134"/>
        <w:gridCol w:w="992"/>
        <w:gridCol w:w="1418"/>
      </w:tblGrid>
      <w:tr w:rsidR="007872B5" w:rsidRPr="00EC0BAB" w:rsidTr="003F5A3B">
        <w:trPr>
          <w:tblHeader/>
        </w:trPr>
        <w:tc>
          <w:tcPr>
            <w:tcW w:w="566"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 п/п</w:t>
            </w:r>
          </w:p>
        </w:tc>
        <w:tc>
          <w:tcPr>
            <w:tcW w:w="1561"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Код АТХ</w:t>
            </w:r>
          </w:p>
        </w:tc>
        <w:tc>
          <w:tcPr>
            <w:tcW w:w="1701"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Заявник</w:t>
            </w:r>
          </w:p>
        </w:tc>
        <w:tc>
          <w:tcPr>
            <w:tcW w:w="992"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Країна заявника</w:t>
            </w:r>
          </w:p>
        </w:tc>
        <w:tc>
          <w:tcPr>
            <w:tcW w:w="1418"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Виробник</w:t>
            </w:r>
          </w:p>
        </w:tc>
        <w:tc>
          <w:tcPr>
            <w:tcW w:w="850"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Країна виробника</w:t>
            </w:r>
          </w:p>
        </w:tc>
        <w:tc>
          <w:tcPr>
            <w:tcW w:w="1701" w:type="dxa"/>
            <w:tcBorders>
              <w:top w:val="single" w:sz="4" w:space="0" w:color="000000"/>
            </w:tcBorders>
            <w:shd w:val="clear" w:color="auto" w:fill="D9D9D9"/>
          </w:tcPr>
          <w:p w:rsidR="007872B5" w:rsidRPr="00EC0BAB" w:rsidRDefault="007872B5" w:rsidP="00FA4F81">
            <w:pPr>
              <w:tabs>
                <w:tab w:val="left" w:pos="12600"/>
              </w:tabs>
              <w:jc w:val="center"/>
              <w:rPr>
                <w:rFonts w:ascii="Arial" w:hAnsi="Arial" w:cs="Arial"/>
                <w:b/>
                <w:i/>
                <w:sz w:val="16"/>
                <w:szCs w:val="16"/>
              </w:rPr>
            </w:pPr>
            <w:r w:rsidRPr="00EC0BA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b/>
                <w:i/>
                <w:sz w:val="16"/>
                <w:szCs w:val="16"/>
              </w:rPr>
              <w:t>Умови відпуску</w:t>
            </w:r>
          </w:p>
        </w:tc>
        <w:tc>
          <w:tcPr>
            <w:tcW w:w="992" w:type="dxa"/>
            <w:tcBorders>
              <w:top w:val="single" w:sz="4" w:space="0" w:color="000000"/>
            </w:tcBorders>
            <w:shd w:val="clear" w:color="auto" w:fill="D9D9D9"/>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b/>
                <w:i/>
                <w:sz w:val="16"/>
                <w:szCs w:val="16"/>
              </w:rPr>
              <w:t>Рекламування**</w:t>
            </w:r>
          </w:p>
        </w:tc>
        <w:tc>
          <w:tcPr>
            <w:tcW w:w="1418" w:type="dxa"/>
            <w:tcBorders>
              <w:top w:val="single" w:sz="4" w:space="0" w:color="000000"/>
            </w:tcBorders>
            <w:shd w:val="clear" w:color="auto" w:fill="D9D9D9"/>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b/>
                <w:i/>
                <w:sz w:val="16"/>
                <w:szCs w:val="16"/>
              </w:rPr>
              <w:t>Номер реєстраційного посвідчення</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АГРІППА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oseltamivir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озельтамівір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капсули тверді, по 75 мг, по 10 капсул твердих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ТОВ «Тева Україна»</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Балканфарма-Дупниця АТ</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внесення зм</w:t>
            </w:r>
            <w:r w:rsidR="00942243">
              <w:rPr>
                <w:rFonts w:ascii="Arial" w:hAnsi="Arial" w:cs="Arial"/>
                <w:sz w:val="16"/>
                <w:szCs w:val="16"/>
              </w:rPr>
              <w:t>ін до реєстраційних матеріалів:</w:t>
            </w:r>
          </w:p>
          <w:p w:rsidR="007872B5" w:rsidRPr="00EC0BAB" w:rsidRDefault="007872B5" w:rsidP="00942243">
            <w:pPr>
              <w:tabs>
                <w:tab w:val="left" w:pos="12600"/>
              </w:tabs>
              <w:jc w:val="center"/>
              <w:rPr>
                <w:rFonts w:ascii="Arial" w:hAnsi="Arial" w:cs="Arial"/>
                <w:sz w:val="16"/>
                <w:szCs w:val="16"/>
              </w:rPr>
            </w:pPr>
            <w:r w:rsidRPr="00EC0BAB">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UA/19985/01/01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942243" w:rsidRDefault="00942243" w:rsidP="00FA4F81">
            <w:pPr>
              <w:tabs>
                <w:tab w:val="left" w:pos="12600"/>
              </w:tabs>
              <w:jc w:val="center"/>
              <w:rPr>
                <w:rFonts w:ascii="Arial" w:hAnsi="Arial" w:cs="Arial"/>
                <w:sz w:val="16"/>
                <w:szCs w:val="16"/>
              </w:rPr>
            </w:pPr>
          </w:p>
          <w:p w:rsidR="00942243" w:rsidRDefault="00942243" w:rsidP="00FA4F81">
            <w:pPr>
              <w:tabs>
                <w:tab w:val="left" w:pos="12600"/>
              </w:tabs>
              <w:jc w:val="center"/>
              <w:rPr>
                <w:rFonts w:ascii="Arial" w:hAnsi="Arial" w:cs="Arial"/>
                <w:sz w:val="16"/>
                <w:szCs w:val="16"/>
              </w:rPr>
            </w:pPr>
          </w:p>
          <w:p w:rsidR="007872B5" w:rsidRPr="00EC0BAB" w:rsidRDefault="007872B5" w:rsidP="00FA4F8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UA/9687/01/01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A4F81">
            <w:pPr>
              <w:tabs>
                <w:tab w:val="left" w:pos="12600"/>
              </w:tabs>
              <w:jc w:val="center"/>
              <w:rPr>
                <w:rFonts w:ascii="Arial" w:hAnsi="Arial" w:cs="Arial"/>
                <w:sz w:val="16"/>
                <w:szCs w:val="16"/>
              </w:rPr>
            </w:pPr>
          </w:p>
          <w:p w:rsidR="00942243" w:rsidRDefault="00942243" w:rsidP="00FA4F81">
            <w:pPr>
              <w:tabs>
                <w:tab w:val="left" w:pos="12600"/>
              </w:tabs>
              <w:jc w:val="center"/>
              <w:rPr>
                <w:rFonts w:ascii="Arial" w:hAnsi="Arial" w:cs="Arial"/>
                <w:sz w:val="16"/>
                <w:szCs w:val="16"/>
              </w:rPr>
            </w:pPr>
          </w:p>
          <w:p w:rsidR="007872B5" w:rsidRPr="00EC0BAB" w:rsidRDefault="007872B5" w:rsidP="00FA4F8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UA/9687/01/02</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A4F81">
            <w:pPr>
              <w:tabs>
                <w:tab w:val="left" w:pos="12600"/>
              </w:tabs>
              <w:jc w:val="center"/>
              <w:rPr>
                <w:rFonts w:ascii="Arial" w:hAnsi="Arial" w:cs="Arial"/>
                <w:sz w:val="16"/>
                <w:szCs w:val="16"/>
              </w:rPr>
            </w:pPr>
          </w:p>
          <w:p w:rsidR="00942243" w:rsidRDefault="00942243" w:rsidP="00FA4F81">
            <w:pPr>
              <w:tabs>
                <w:tab w:val="left" w:pos="12600"/>
              </w:tabs>
              <w:jc w:val="center"/>
              <w:rPr>
                <w:rFonts w:ascii="Arial" w:hAnsi="Arial" w:cs="Arial"/>
                <w:sz w:val="16"/>
                <w:szCs w:val="16"/>
              </w:rPr>
            </w:pPr>
          </w:p>
          <w:p w:rsidR="007872B5" w:rsidRPr="00EC0BAB" w:rsidRDefault="007872B5" w:rsidP="00FA4F8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UA/9687/01/03</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A4F81">
            <w:pPr>
              <w:tabs>
                <w:tab w:val="left" w:pos="12600"/>
              </w:tabs>
              <w:jc w:val="center"/>
              <w:rPr>
                <w:rFonts w:ascii="Arial" w:hAnsi="Arial" w:cs="Arial"/>
                <w:sz w:val="16"/>
                <w:szCs w:val="16"/>
              </w:rPr>
            </w:pPr>
          </w:p>
          <w:p w:rsidR="007872B5" w:rsidRPr="00EC0BAB" w:rsidRDefault="007872B5" w:rsidP="00FA4F8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UA/9687/01/04</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 xml:space="preserve">АЗАПАН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 xml:space="preserve">ліофілізат для розчину для ін'єкцій по 100 мг; по 1 флакону з ліофілізатом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942243" w:rsidRDefault="00942243" w:rsidP="00FA4F81">
            <w:pPr>
              <w:tabs>
                <w:tab w:val="left" w:pos="12600"/>
              </w:tabs>
              <w:jc w:val="center"/>
              <w:rPr>
                <w:rFonts w:ascii="Arial" w:hAnsi="Arial" w:cs="Arial"/>
                <w:sz w:val="16"/>
                <w:szCs w:val="16"/>
              </w:rPr>
            </w:pPr>
          </w:p>
          <w:p w:rsidR="007872B5" w:rsidRPr="00EC0BAB" w:rsidRDefault="007872B5" w:rsidP="00942243">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UA/20165/01/01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АЗАЦИТИДИН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порошок для приготування суспензії для ін'єкцій, 25 мг/мл, по 100 мг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Аккорд Хелскеа С.Л.У.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AD66DC">
            <w:pPr>
              <w:jc w:val="center"/>
              <w:rPr>
                <w:rFonts w:ascii="Arial" w:hAnsi="Arial" w:cs="Arial"/>
                <w:sz w:val="16"/>
                <w:szCs w:val="16"/>
                <w:lang w:val="ru-RU"/>
              </w:rPr>
            </w:pPr>
            <w:r w:rsidRPr="00EC0BAB">
              <w:rPr>
                <w:rFonts w:ascii="Arial" w:hAnsi="Arial" w:cs="Arial"/>
                <w:sz w:val="16"/>
                <w:szCs w:val="16"/>
                <w:lang w:val="ru-RU"/>
              </w:rPr>
              <w:t>виробництво лікарського засобу, первинне та вторинне пакування:</w:t>
            </w:r>
          </w:p>
          <w:p w:rsidR="007872B5" w:rsidRPr="00EC0BAB" w:rsidRDefault="007872B5" w:rsidP="00AD66DC">
            <w:pPr>
              <w:jc w:val="center"/>
              <w:rPr>
                <w:rFonts w:ascii="Arial" w:hAnsi="Arial" w:cs="Arial"/>
                <w:sz w:val="16"/>
                <w:szCs w:val="16"/>
              </w:rPr>
            </w:pPr>
            <w:r w:rsidRPr="00EC0BAB">
              <w:rPr>
                <w:rFonts w:ascii="Arial" w:hAnsi="Arial" w:cs="Arial"/>
                <w:sz w:val="16"/>
                <w:szCs w:val="16"/>
                <w:lang w:val="ru-RU"/>
              </w:rPr>
              <w:t>Інтас Фармасьютікалс Лімітед, Індія;</w:t>
            </w:r>
          </w:p>
          <w:p w:rsidR="007872B5" w:rsidRPr="00EC0BAB" w:rsidRDefault="007872B5" w:rsidP="00AD66DC">
            <w:pPr>
              <w:jc w:val="center"/>
              <w:rPr>
                <w:rFonts w:ascii="Arial" w:hAnsi="Arial" w:cs="Arial"/>
                <w:sz w:val="16"/>
                <w:szCs w:val="16"/>
                <w:lang w:val="ru-RU"/>
              </w:rPr>
            </w:pPr>
            <w:r w:rsidRPr="00EC0BAB">
              <w:rPr>
                <w:rFonts w:ascii="Arial" w:hAnsi="Arial" w:cs="Arial"/>
                <w:sz w:val="16"/>
                <w:szCs w:val="16"/>
                <w:lang w:val="ru-RU"/>
              </w:rPr>
              <w:t>виробництво лікарського засобу, первинне та вторинне пакування:</w:t>
            </w:r>
          </w:p>
          <w:p w:rsidR="007872B5" w:rsidRPr="00EC0BAB" w:rsidRDefault="007872B5" w:rsidP="00AD66DC">
            <w:pPr>
              <w:jc w:val="center"/>
              <w:rPr>
                <w:rFonts w:ascii="Arial" w:hAnsi="Arial" w:cs="Arial"/>
                <w:sz w:val="16"/>
                <w:szCs w:val="16"/>
              </w:rPr>
            </w:pPr>
            <w:r w:rsidRPr="00EC0BAB">
              <w:rPr>
                <w:rFonts w:ascii="Arial" w:hAnsi="Arial" w:cs="Arial"/>
                <w:sz w:val="16"/>
                <w:szCs w:val="16"/>
                <w:lang w:val="ru-RU"/>
              </w:rPr>
              <w:t>Інтас Фармасьютікалс Лімітед, Індія;</w:t>
            </w:r>
          </w:p>
          <w:p w:rsidR="007872B5" w:rsidRPr="00EC0BAB" w:rsidRDefault="007872B5" w:rsidP="00AD66DC">
            <w:pPr>
              <w:jc w:val="center"/>
              <w:rPr>
                <w:rFonts w:ascii="Arial" w:hAnsi="Arial" w:cs="Arial"/>
                <w:sz w:val="16"/>
                <w:szCs w:val="16"/>
                <w:lang w:val="ru-RU"/>
              </w:rPr>
            </w:pPr>
            <w:r w:rsidRPr="00EC0BAB">
              <w:rPr>
                <w:rFonts w:ascii="Arial" w:hAnsi="Arial" w:cs="Arial"/>
                <w:sz w:val="16"/>
                <w:szCs w:val="16"/>
                <w:lang w:val="ru-RU"/>
              </w:rPr>
              <w:t>контроль якості: мікробіологічні методи (стерильні і нестерильні):</w:t>
            </w:r>
          </w:p>
          <w:p w:rsidR="007872B5" w:rsidRPr="00EC0BAB" w:rsidRDefault="007872B5" w:rsidP="00AD66DC">
            <w:pPr>
              <w:jc w:val="center"/>
              <w:rPr>
                <w:rFonts w:ascii="Arial" w:hAnsi="Arial" w:cs="Arial"/>
                <w:sz w:val="16"/>
                <w:szCs w:val="16"/>
              </w:rPr>
            </w:pPr>
            <w:r w:rsidRPr="00EC0BAB">
              <w:rPr>
                <w:rFonts w:ascii="Arial" w:hAnsi="Arial" w:cs="Arial"/>
                <w:sz w:val="16"/>
                <w:szCs w:val="16"/>
                <w:lang w:val="ru-RU"/>
              </w:rPr>
              <w:t>Фармавалід Кфт., Угорщина;</w:t>
            </w:r>
          </w:p>
          <w:p w:rsidR="007872B5" w:rsidRPr="00EC0BAB" w:rsidRDefault="007872B5" w:rsidP="00AD66DC">
            <w:pPr>
              <w:jc w:val="center"/>
              <w:rPr>
                <w:rFonts w:ascii="Arial" w:hAnsi="Arial" w:cs="Arial"/>
                <w:sz w:val="16"/>
                <w:szCs w:val="16"/>
                <w:lang w:val="ru-RU"/>
              </w:rPr>
            </w:pPr>
            <w:r w:rsidRPr="00EC0BAB">
              <w:rPr>
                <w:rFonts w:ascii="Arial" w:hAnsi="Arial" w:cs="Arial"/>
                <w:sz w:val="16"/>
                <w:szCs w:val="16"/>
                <w:lang w:val="ru-RU"/>
              </w:rPr>
              <w:t>контроль якості: (хімічні/фізичні методи):</w:t>
            </w:r>
          </w:p>
          <w:p w:rsidR="007872B5" w:rsidRPr="00EC0BAB" w:rsidRDefault="007872B5" w:rsidP="00AD66DC">
            <w:pPr>
              <w:jc w:val="center"/>
              <w:rPr>
                <w:rFonts w:ascii="Arial" w:hAnsi="Arial" w:cs="Arial"/>
                <w:sz w:val="16"/>
                <w:szCs w:val="16"/>
              </w:rPr>
            </w:pPr>
            <w:r w:rsidRPr="00EC0BAB">
              <w:rPr>
                <w:rFonts w:ascii="Arial" w:hAnsi="Arial" w:cs="Arial"/>
                <w:sz w:val="16"/>
                <w:szCs w:val="16"/>
                <w:lang w:val="ru-RU"/>
              </w:rPr>
              <w:t>Фармадокс Хелскеа Лімітед, Мальта;</w:t>
            </w:r>
          </w:p>
          <w:p w:rsidR="007872B5" w:rsidRPr="00EC0BAB" w:rsidRDefault="007872B5" w:rsidP="00AD66DC">
            <w:pPr>
              <w:jc w:val="center"/>
              <w:rPr>
                <w:rFonts w:ascii="Arial" w:hAnsi="Arial" w:cs="Arial"/>
                <w:sz w:val="16"/>
                <w:szCs w:val="16"/>
                <w:lang w:val="ru-RU"/>
              </w:rPr>
            </w:pPr>
            <w:r w:rsidRPr="00EC0BAB">
              <w:rPr>
                <w:rFonts w:ascii="Arial" w:hAnsi="Arial" w:cs="Arial"/>
                <w:sz w:val="16"/>
                <w:szCs w:val="16"/>
                <w:lang w:val="ru-RU"/>
              </w:rPr>
              <w:t>відповідальний за випуск серії:</w:t>
            </w:r>
          </w:p>
          <w:p w:rsidR="007872B5" w:rsidRPr="00EC0BAB" w:rsidRDefault="007872B5" w:rsidP="00AD66DC">
            <w:pPr>
              <w:jc w:val="center"/>
              <w:rPr>
                <w:rFonts w:ascii="Arial" w:hAnsi="Arial" w:cs="Arial"/>
                <w:sz w:val="16"/>
                <w:szCs w:val="16"/>
                <w:lang w:val="ru-RU"/>
              </w:rPr>
            </w:pPr>
            <w:r w:rsidRPr="00EC0BAB">
              <w:rPr>
                <w:rFonts w:ascii="Arial" w:hAnsi="Arial" w:cs="Arial"/>
                <w:sz w:val="16"/>
                <w:szCs w:val="16"/>
                <w:lang w:val="ru-RU"/>
              </w:rPr>
              <w:t xml:space="preserve">Аккорд Хелскеа Полска Сп. з </w:t>
            </w:r>
            <w:r w:rsidRPr="00EC0BAB">
              <w:rPr>
                <w:rFonts w:ascii="Arial" w:hAnsi="Arial" w:cs="Arial"/>
                <w:sz w:val="16"/>
                <w:szCs w:val="16"/>
              </w:rPr>
              <w:t>o</w:t>
            </w:r>
            <w:r w:rsidRPr="00EC0BAB">
              <w:rPr>
                <w:rFonts w:ascii="Arial" w:hAnsi="Arial" w:cs="Arial"/>
                <w:sz w:val="16"/>
                <w:szCs w:val="16"/>
                <w:lang w:val="ru-RU"/>
              </w:rPr>
              <w:t>.</w:t>
            </w:r>
            <w:r w:rsidRPr="00EC0BAB">
              <w:rPr>
                <w:rFonts w:ascii="Arial" w:hAnsi="Arial" w:cs="Arial"/>
                <w:sz w:val="16"/>
                <w:szCs w:val="16"/>
              </w:rPr>
              <w:t>o</w:t>
            </w:r>
            <w:r w:rsidRPr="00EC0BAB">
              <w:rPr>
                <w:rFonts w:ascii="Arial" w:hAnsi="Arial" w:cs="Arial"/>
                <w:sz w:val="16"/>
                <w:szCs w:val="16"/>
                <w:lang w:val="ru-RU"/>
              </w:rPr>
              <w:t>. Склад Імпортера, Польща;</w:t>
            </w:r>
          </w:p>
          <w:p w:rsidR="007872B5" w:rsidRPr="00EC0BAB" w:rsidRDefault="007872B5" w:rsidP="00AD66DC">
            <w:pPr>
              <w:jc w:val="center"/>
              <w:rPr>
                <w:rFonts w:ascii="Arial" w:hAnsi="Arial" w:cs="Arial"/>
                <w:sz w:val="16"/>
                <w:szCs w:val="16"/>
                <w:lang w:val="ru-RU"/>
              </w:rPr>
            </w:pPr>
            <w:r w:rsidRPr="00EC0BAB">
              <w:rPr>
                <w:rFonts w:ascii="Arial" w:hAnsi="Arial" w:cs="Arial"/>
                <w:sz w:val="16"/>
                <w:szCs w:val="16"/>
                <w:lang w:val="ru-RU"/>
              </w:rPr>
              <w:t>вторинне пакування, контроль якості серії:</w:t>
            </w:r>
          </w:p>
          <w:p w:rsidR="007872B5" w:rsidRPr="00EC0BAB" w:rsidRDefault="007872B5" w:rsidP="00AD66DC">
            <w:pPr>
              <w:jc w:val="center"/>
              <w:rPr>
                <w:rFonts w:ascii="Arial" w:hAnsi="Arial" w:cs="Arial"/>
                <w:sz w:val="16"/>
                <w:szCs w:val="16"/>
              </w:rPr>
            </w:pPr>
            <w:r w:rsidRPr="00EC0BAB">
              <w:rPr>
                <w:rFonts w:ascii="Arial" w:hAnsi="Arial" w:cs="Arial"/>
                <w:sz w:val="16"/>
                <w:szCs w:val="16"/>
                <w:lang w:val="ru-RU"/>
              </w:rP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Індія/ Мальта/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A4F81">
            <w:pPr>
              <w:tabs>
                <w:tab w:val="left" w:pos="12600"/>
              </w:tabs>
              <w:jc w:val="center"/>
              <w:rPr>
                <w:rFonts w:ascii="Arial" w:hAnsi="Arial" w:cs="Arial"/>
                <w:sz w:val="16"/>
                <w:szCs w:val="16"/>
              </w:rPr>
            </w:pPr>
          </w:p>
          <w:p w:rsidR="007872B5" w:rsidRPr="00EC0BAB" w:rsidRDefault="007872B5" w:rsidP="00FA4F8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UA/20889/01/01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АЗИПОЛ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АТ «Адамед Фарма», Польща; відповідальний за контроль серії: ТОВ "МТ Лабораторіес",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942243" w:rsidRDefault="00942243" w:rsidP="00FA4F81">
            <w:pPr>
              <w:tabs>
                <w:tab w:val="left" w:pos="12600"/>
              </w:tabs>
              <w:jc w:val="center"/>
              <w:rPr>
                <w:rFonts w:ascii="Arial" w:hAnsi="Arial" w:cs="Arial"/>
                <w:sz w:val="16"/>
                <w:szCs w:val="16"/>
              </w:rPr>
            </w:pPr>
          </w:p>
          <w:p w:rsidR="007872B5" w:rsidRPr="00EC0BAB" w:rsidRDefault="007872B5" w:rsidP="00FA4F8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UA/14380/01/02</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АЗИПОЛ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 xml:space="preserve">таблетки, вкриті плівковою оболонкою, по 250 мг, по 3 таблетки в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АТ «Адамед Фарма», Польща; відповідальний за контроль серії: ТОВ "МТ Лабораторіес",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A4F81">
            <w:pPr>
              <w:tabs>
                <w:tab w:val="left" w:pos="12600"/>
              </w:tabs>
              <w:jc w:val="center"/>
              <w:rPr>
                <w:rFonts w:ascii="Arial" w:hAnsi="Arial" w:cs="Arial"/>
                <w:sz w:val="16"/>
                <w:szCs w:val="16"/>
              </w:rPr>
            </w:pPr>
          </w:p>
          <w:p w:rsidR="007872B5" w:rsidRPr="00EC0BAB" w:rsidRDefault="007872B5" w:rsidP="0094224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UA/14380/01/01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FA4F81">
            <w:pPr>
              <w:tabs>
                <w:tab w:val="left" w:pos="12600"/>
              </w:tabs>
              <w:rPr>
                <w:rFonts w:ascii="Arial" w:hAnsi="Arial" w:cs="Arial"/>
                <w:b/>
                <w:i/>
                <w:sz w:val="16"/>
                <w:szCs w:val="16"/>
              </w:rPr>
            </w:pPr>
            <w:r w:rsidRPr="00EC0BAB">
              <w:rPr>
                <w:rFonts w:ascii="Arial" w:hAnsi="Arial" w:cs="Arial"/>
                <w:b/>
                <w:sz w:val="16"/>
                <w:szCs w:val="16"/>
              </w:rPr>
              <w:t>АЗИТРО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7C187D">
            <w:pPr>
              <w:tabs>
                <w:tab w:val="left" w:pos="12600"/>
              </w:tabs>
              <w:rPr>
                <w:rFonts w:ascii="Arial" w:hAnsi="Arial" w:cs="Arial"/>
                <w:sz w:val="16"/>
                <w:szCs w:val="16"/>
              </w:rPr>
            </w:pPr>
            <w:r w:rsidRPr="00EC0BAB">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250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первинна та вторинна упаковка, контроль серії, дозвіл на випуск серії: Салютас Фарма ГмбХ, Німеччина; виробництво нерозфасованої продукції: Сандоз Ілак Санай ве Тікарет А.С., Туреччина; виробництво за повним циклом: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Німеччина/ Румунія/</w:t>
            </w:r>
          </w:p>
          <w:p w:rsidR="007872B5" w:rsidRPr="00EC0BAB" w:rsidRDefault="007872B5" w:rsidP="00FA4F81">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FA4F81">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A4F81">
            <w:pPr>
              <w:tabs>
                <w:tab w:val="left" w:pos="12600"/>
              </w:tabs>
              <w:jc w:val="center"/>
              <w:rPr>
                <w:rFonts w:ascii="Arial" w:hAnsi="Arial" w:cs="Arial"/>
                <w:sz w:val="16"/>
                <w:szCs w:val="16"/>
              </w:rPr>
            </w:pPr>
          </w:p>
          <w:p w:rsidR="00942243" w:rsidRDefault="00942243" w:rsidP="00FA4F81">
            <w:pPr>
              <w:tabs>
                <w:tab w:val="left" w:pos="12600"/>
              </w:tabs>
              <w:jc w:val="center"/>
              <w:rPr>
                <w:rFonts w:ascii="Arial" w:hAnsi="Arial" w:cs="Arial"/>
                <w:sz w:val="16"/>
                <w:szCs w:val="16"/>
              </w:rPr>
            </w:pPr>
          </w:p>
          <w:p w:rsidR="007872B5" w:rsidRPr="00EC0BAB" w:rsidRDefault="007872B5" w:rsidP="00FA4F8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551A7B">
            <w:pPr>
              <w:tabs>
                <w:tab w:val="left" w:pos="12600"/>
              </w:tabs>
              <w:jc w:val="center"/>
              <w:rPr>
                <w:rFonts w:ascii="Arial" w:hAnsi="Arial" w:cs="Arial"/>
                <w:sz w:val="16"/>
                <w:szCs w:val="16"/>
              </w:rPr>
            </w:pPr>
            <w:r w:rsidRPr="00EC0BAB">
              <w:rPr>
                <w:rFonts w:ascii="Arial" w:hAnsi="Arial" w:cs="Arial"/>
                <w:sz w:val="16"/>
                <w:szCs w:val="16"/>
              </w:rPr>
              <w:t>UA/11332/01/01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АЗИТРО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500 мг; по 3 або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первинна та вторинна упаковка, контроль серії, дозвіл на випуск серії: Салютас Фарма ГмбХ, Німеччина; виробництво нерозфасованої продукції: Сандоз Ілак Санай ве Тікарет А.С., Туреччина; виробництво за повним циклом: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Німеччина/ Румунія/</w:t>
            </w:r>
          </w:p>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8F5F0F">
            <w:pPr>
              <w:tabs>
                <w:tab w:val="left" w:pos="12600"/>
              </w:tabs>
              <w:jc w:val="center"/>
              <w:rPr>
                <w:rFonts w:ascii="Arial" w:hAnsi="Arial" w:cs="Arial"/>
                <w:sz w:val="16"/>
                <w:szCs w:val="16"/>
              </w:rPr>
            </w:pPr>
          </w:p>
          <w:p w:rsidR="007872B5" w:rsidRPr="00EC0BAB" w:rsidRDefault="007872B5" w:rsidP="008F5F0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UA/11332/01/02</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азитроміцину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таблетки, вкриті оболонкою, по 500 мг; по 3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АМОЛ ФАРМАСЬЮТІКАЛС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Туліп Лаб Пвт. Лтд.</w:t>
            </w:r>
            <w:r w:rsidRPr="00EC0BAB">
              <w:rPr>
                <w:rFonts w:ascii="Arial" w:hAnsi="Arial" w:cs="Arial"/>
                <w:sz w:val="16"/>
                <w:szCs w:val="16"/>
              </w:rPr>
              <w:br/>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942243" w:rsidRDefault="00942243" w:rsidP="008F5F0F">
            <w:pPr>
              <w:tabs>
                <w:tab w:val="left" w:pos="12600"/>
              </w:tabs>
              <w:jc w:val="center"/>
              <w:rPr>
                <w:rFonts w:ascii="Arial" w:hAnsi="Arial" w:cs="Arial"/>
                <w:sz w:val="16"/>
                <w:szCs w:val="16"/>
              </w:rPr>
            </w:pPr>
          </w:p>
          <w:p w:rsidR="00942243" w:rsidRDefault="00942243" w:rsidP="008F5F0F">
            <w:pPr>
              <w:tabs>
                <w:tab w:val="left" w:pos="12600"/>
              </w:tabs>
              <w:jc w:val="center"/>
              <w:rPr>
                <w:rFonts w:ascii="Arial" w:hAnsi="Arial" w:cs="Arial"/>
                <w:sz w:val="16"/>
                <w:szCs w:val="16"/>
              </w:rPr>
            </w:pPr>
          </w:p>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8F5F0F">
            <w:pPr>
              <w:tabs>
                <w:tab w:val="left" w:pos="12600"/>
              </w:tabs>
              <w:jc w:val="center"/>
              <w:rPr>
                <w:rFonts w:ascii="Arial" w:hAnsi="Arial" w:cs="Arial"/>
                <w:sz w:val="16"/>
                <w:szCs w:val="16"/>
              </w:rPr>
            </w:pPr>
          </w:p>
          <w:p w:rsidR="007872B5" w:rsidRPr="00EC0BAB" w:rsidRDefault="007872B5" w:rsidP="00942243">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UA/3548/01/01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АКВАДЕТРИМ® ВІТАМІН D3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розчин водний для перорального застосування, 15000 МО/мл по 10 мл або по 15 мл або по 30 мл у флаконі з крапельним дозатором;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w:t>
            </w:r>
            <w:r w:rsidRPr="00EC0BAB">
              <w:rPr>
                <w:rFonts w:ascii="Arial" w:hAnsi="Arial" w:cs="Arial"/>
                <w:sz w:val="16"/>
                <w:szCs w:val="16"/>
              </w:rPr>
              <w:br/>
              <w:t>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w:t>
            </w:r>
          </w:p>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 Зміни І типу</w:t>
            </w:r>
          </w:p>
          <w:p w:rsidR="00942243" w:rsidRDefault="00942243" w:rsidP="008F5F0F">
            <w:pPr>
              <w:tabs>
                <w:tab w:val="left" w:pos="12600"/>
              </w:tabs>
              <w:jc w:val="center"/>
              <w:rPr>
                <w:rFonts w:ascii="Arial" w:hAnsi="Arial" w:cs="Arial"/>
                <w:sz w:val="16"/>
                <w:szCs w:val="16"/>
              </w:rPr>
            </w:pPr>
          </w:p>
          <w:p w:rsidR="00942243" w:rsidRDefault="00942243" w:rsidP="008F5F0F">
            <w:pPr>
              <w:tabs>
                <w:tab w:val="left" w:pos="12600"/>
              </w:tabs>
              <w:jc w:val="center"/>
              <w:rPr>
                <w:rFonts w:ascii="Arial" w:hAnsi="Arial" w:cs="Arial"/>
                <w:sz w:val="16"/>
                <w:szCs w:val="16"/>
              </w:rPr>
            </w:pPr>
          </w:p>
          <w:p w:rsidR="007872B5" w:rsidRPr="00EC0BAB" w:rsidRDefault="007872B5" w:rsidP="008F5F0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UA/9205/01/01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АКТЕМРА®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tocilizumab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 xml:space="preserve">тоцилізумаб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L04AC07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концентрат для розчину для інфузій, 20 мг/мл; по 80 мг/4 мл або 200 мг/10 мл, або 400 мг/20 мл у флаконі; по 1 або 4 флакони у картонній коробці з маркуванням українською мовою; по 80 мг/4 мл або 200 мг/10 мл, або 400 мг/20 мл у флаконі; по 1 або 4 флакони у картонній коробці з маркуванням англійською, французькою та арабською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ТОВ «Рош Україна»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Виробництво нерозфасованої продукції, первинне пакування:</w:t>
            </w:r>
            <w:r w:rsidRPr="00EC0BAB">
              <w:rPr>
                <w:rFonts w:ascii="Arial" w:hAnsi="Arial" w:cs="Arial"/>
                <w:sz w:val="16"/>
                <w:szCs w:val="16"/>
              </w:rPr>
              <w:br/>
              <w:t xml:space="preserve">Чугай Фарма Мануфектуринг Ко. Лтд, Японія; </w:t>
            </w:r>
            <w:r w:rsidRPr="00EC0BAB">
              <w:rPr>
                <w:rFonts w:ascii="Arial" w:hAnsi="Arial" w:cs="Arial"/>
                <w:sz w:val="16"/>
                <w:szCs w:val="16"/>
              </w:rPr>
              <w:br/>
              <w:t>Виробництво нерозфасованої продукції (для упаковки по 400 мг/20 мл), випробування контролю якості (для упаковки по 400 мг/20 мл):</w:t>
            </w:r>
            <w:r w:rsidRPr="00EC0BAB">
              <w:rPr>
                <w:rFonts w:ascii="Arial" w:hAnsi="Arial" w:cs="Arial"/>
                <w:sz w:val="16"/>
                <w:szCs w:val="16"/>
              </w:rPr>
              <w:br/>
              <w:t>Дженентек Інк., США;</w:t>
            </w:r>
            <w:r w:rsidRPr="00EC0BAB">
              <w:rPr>
                <w:rFonts w:ascii="Arial" w:hAnsi="Arial" w:cs="Arial"/>
                <w:sz w:val="16"/>
                <w:szCs w:val="16"/>
              </w:rPr>
              <w:br/>
              <w:t>Випробування контролю якості (для упаковки по 400 мг/20 мл):</w:t>
            </w:r>
            <w:r w:rsidRPr="00EC0BAB">
              <w:rPr>
                <w:rFonts w:ascii="Arial" w:hAnsi="Arial" w:cs="Arial"/>
                <w:sz w:val="16"/>
                <w:szCs w:val="16"/>
              </w:rPr>
              <w:br/>
              <w:t>Лонза Мануфектуринг ЛЛС, США;</w:t>
            </w:r>
            <w:r w:rsidRPr="00EC0BAB">
              <w:rPr>
                <w:rFonts w:ascii="Arial" w:hAnsi="Arial" w:cs="Arial"/>
                <w:sz w:val="16"/>
                <w:szCs w:val="16"/>
              </w:rPr>
              <w:br/>
              <w:t>Вторине пакування, випробування контролю якості, випуск серії:</w:t>
            </w:r>
            <w:r w:rsidRPr="00EC0BAB">
              <w:rPr>
                <w:rFonts w:ascii="Arial" w:hAnsi="Arial" w:cs="Arial"/>
                <w:sz w:val="16"/>
                <w:szCs w:val="16"/>
              </w:rPr>
              <w:br/>
              <w:t>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Японія/ США/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942243" w:rsidRDefault="00942243" w:rsidP="008F5F0F">
            <w:pPr>
              <w:tabs>
                <w:tab w:val="left" w:pos="12600"/>
              </w:tabs>
              <w:jc w:val="center"/>
              <w:rPr>
                <w:rFonts w:ascii="Arial" w:hAnsi="Arial" w:cs="Arial"/>
                <w:sz w:val="16"/>
                <w:szCs w:val="16"/>
              </w:rPr>
            </w:pPr>
          </w:p>
          <w:p w:rsidR="007872B5" w:rsidRPr="00EC0BAB" w:rsidRDefault="007872B5" w:rsidP="008F5F0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UA/13909/01/01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АЛЕРОН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левоцетиризин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таблетки, вкриті оболонкою, по 5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Емкур Фармасьютікалс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8F5F0F">
            <w:pPr>
              <w:tabs>
                <w:tab w:val="left" w:pos="12600"/>
              </w:tabs>
              <w:jc w:val="center"/>
              <w:rPr>
                <w:rFonts w:ascii="Arial" w:hAnsi="Arial" w:cs="Arial"/>
                <w:sz w:val="16"/>
                <w:szCs w:val="16"/>
              </w:rPr>
            </w:pPr>
          </w:p>
          <w:p w:rsidR="007872B5" w:rsidRPr="00EC0BAB" w:rsidRDefault="007872B5" w:rsidP="008F5F0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UA/5615/01/01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АЛОПУРИНОЛ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M04AA01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таблетки по 100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8F5F0F">
            <w:pPr>
              <w:tabs>
                <w:tab w:val="left" w:pos="12600"/>
              </w:tabs>
              <w:jc w:val="center"/>
              <w:rPr>
                <w:rFonts w:ascii="Arial" w:hAnsi="Arial" w:cs="Arial"/>
                <w:sz w:val="16"/>
                <w:szCs w:val="16"/>
              </w:rPr>
            </w:pPr>
          </w:p>
          <w:p w:rsidR="00942243" w:rsidRDefault="00942243" w:rsidP="008F5F0F">
            <w:pPr>
              <w:tabs>
                <w:tab w:val="left" w:pos="12600"/>
              </w:tabs>
              <w:jc w:val="center"/>
              <w:rPr>
                <w:rFonts w:ascii="Arial" w:hAnsi="Arial" w:cs="Arial"/>
                <w:sz w:val="16"/>
                <w:szCs w:val="16"/>
              </w:rPr>
            </w:pPr>
          </w:p>
          <w:p w:rsidR="007872B5" w:rsidRPr="00EC0BAB" w:rsidRDefault="007872B5" w:rsidP="008F5F0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UA/7302/01/01</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АМІЦИЛ®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амікацин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J01GB06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ліофілізат для розчину для ін'єкцій по 250 мг;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7872B5" w:rsidRPr="00EC0BAB" w:rsidRDefault="007872B5" w:rsidP="00942243">
            <w:pPr>
              <w:tabs>
                <w:tab w:val="left" w:pos="12600"/>
              </w:tabs>
              <w:jc w:val="center"/>
              <w:rPr>
                <w:rFonts w:ascii="Arial" w:hAnsi="Arial" w:cs="Arial"/>
                <w:sz w:val="16"/>
                <w:szCs w:val="16"/>
              </w:rPr>
            </w:pPr>
            <w:r w:rsidRPr="00EC0BAB">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UA/1036/01/02</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АМОКСИКЛАВ® 2X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hyperlink r:id="rId12" w:history="1">
              <w:r w:rsidRPr="00EC0BAB">
                <w:rPr>
                  <w:rStyle w:val="ab"/>
                  <w:rFonts w:ascii="Arial" w:hAnsi="Arial" w:cs="Arial"/>
                  <w:color w:val="auto"/>
                  <w:sz w:val="16"/>
                  <w:szCs w:val="16"/>
                  <w:u w:val="none"/>
                </w:rPr>
                <w:t>amoxicillin and beta-lactamase inhibitor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амоксицилін та кислота клавуланова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875 мг/125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8F5F0F">
            <w:pPr>
              <w:tabs>
                <w:tab w:val="left" w:pos="12600"/>
              </w:tabs>
              <w:jc w:val="center"/>
              <w:rPr>
                <w:rFonts w:ascii="Arial" w:hAnsi="Arial" w:cs="Arial"/>
                <w:sz w:val="16"/>
                <w:szCs w:val="16"/>
              </w:rPr>
            </w:pPr>
          </w:p>
          <w:p w:rsidR="007872B5" w:rsidRPr="00EC0BAB" w:rsidRDefault="007872B5" w:rsidP="008F5F0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UA/7064/01/02</w:t>
            </w:r>
          </w:p>
        </w:tc>
      </w:tr>
      <w:tr w:rsidR="007872B5"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7872B5" w:rsidRPr="00EC0BAB" w:rsidRDefault="007872B5" w:rsidP="008F5F0F">
            <w:pPr>
              <w:tabs>
                <w:tab w:val="left" w:pos="12600"/>
              </w:tabs>
              <w:rPr>
                <w:rFonts w:ascii="Arial" w:hAnsi="Arial" w:cs="Arial"/>
                <w:b/>
                <w:i/>
                <w:sz w:val="16"/>
                <w:szCs w:val="16"/>
              </w:rPr>
            </w:pPr>
            <w:r w:rsidRPr="00EC0BAB">
              <w:rPr>
                <w:rFonts w:ascii="Arial" w:hAnsi="Arial" w:cs="Arial"/>
                <w:b/>
                <w:sz w:val="16"/>
                <w:szCs w:val="16"/>
              </w:rPr>
              <w:t>АНАГРЕЛІД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anagrelide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анагрелід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L01XX35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rPr>
                <w:rFonts w:ascii="Arial" w:hAnsi="Arial" w:cs="Arial"/>
                <w:sz w:val="16"/>
                <w:szCs w:val="16"/>
              </w:rPr>
            </w:pPr>
            <w:r w:rsidRPr="00EC0BAB">
              <w:rPr>
                <w:rFonts w:ascii="Arial" w:hAnsi="Arial" w:cs="Arial"/>
                <w:sz w:val="16"/>
                <w:szCs w:val="16"/>
              </w:rPr>
              <w:t>капсули тверді по 0,5 мг; по 100 капсул у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виробництво "in bulk", первинне та вторинне пакування, хіміко-фізичне тестування, відповідає за випуск серії:</w:t>
            </w:r>
            <w:r w:rsidRPr="00EC0BAB">
              <w:rPr>
                <w:rFonts w:ascii="Arial" w:hAnsi="Arial" w:cs="Arial"/>
                <w:sz w:val="16"/>
                <w:szCs w:val="16"/>
              </w:rPr>
              <w:br/>
              <w:t>СІНТОН ХІСПАНІЯ, С.Л., Іспанiя; вторинне пакування: Роттендорф Фарма ГмбХ, Німеччина; хіміко-фізичне тестування:</w:t>
            </w:r>
            <w:r w:rsidRPr="00EC0BAB">
              <w:rPr>
                <w:rFonts w:ascii="Arial" w:hAnsi="Arial" w:cs="Arial"/>
                <w:sz w:val="16"/>
                <w:szCs w:val="16"/>
              </w:rPr>
              <w:br/>
              <w:t>КВІНТА-АНАЛІТИКА с.р.о. ,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Іспанiя/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7872B5" w:rsidP="008F5F0F">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8F5F0F">
            <w:pPr>
              <w:tabs>
                <w:tab w:val="left" w:pos="12600"/>
              </w:tabs>
              <w:jc w:val="center"/>
              <w:rPr>
                <w:rFonts w:ascii="Arial" w:hAnsi="Arial" w:cs="Arial"/>
                <w:sz w:val="16"/>
                <w:szCs w:val="16"/>
              </w:rPr>
            </w:pPr>
          </w:p>
          <w:p w:rsidR="00942243" w:rsidRDefault="00942243" w:rsidP="008F5F0F">
            <w:pPr>
              <w:tabs>
                <w:tab w:val="left" w:pos="12600"/>
              </w:tabs>
              <w:jc w:val="center"/>
              <w:rPr>
                <w:rFonts w:ascii="Arial" w:hAnsi="Arial" w:cs="Arial"/>
                <w:sz w:val="16"/>
                <w:szCs w:val="16"/>
              </w:rPr>
            </w:pPr>
          </w:p>
          <w:p w:rsidR="007872B5" w:rsidRPr="00EC0BAB" w:rsidRDefault="007872B5" w:rsidP="0094224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872B5" w:rsidRPr="00EC0BAB" w:rsidRDefault="007872B5" w:rsidP="008F5F0F">
            <w:pPr>
              <w:tabs>
                <w:tab w:val="left" w:pos="12600"/>
              </w:tabs>
              <w:jc w:val="center"/>
              <w:rPr>
                <w:rFonts w:ascii="Arial" w:hAnsi="Arial" w:cs="Arial"/>
                <w:sz w:val="16"/>
                <w:szCs w:val="16"/>
              </w:rPr>
            </w:pPr>
            <w:r w:rsidRPr="00EC0BAB">
              <w:rPr>
                <w:rFonts w:ascii="Arial" w:hAnsi="Arial" w:cs="Arial"/>
                <w:sz w:val="16"/>
                <w:szCs w:val="16"/>
              </w:rPr>
              <w:t>UA/17240/01/01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АНАСТРОЗОЛ - 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anastrozole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анастрозол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L02BG03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 мг</w:t>
            </w:r>
            <w:r w:rsidR="00921E41" w:rsidRPr="00EC0BAB">
              <w:rPr>
                <w:rFonts w:ascii="Arial" w:hAnsi="Arial" w:cs="Arial"/>
                <w:sz w:val="16"/>
                <w:szCs w:val="16"/>
              </w:rPr>
              <w:t>;</w:t>
            </w:r>
            <w:r w:rsidRPr="00EC0BAB">
              <w:rPr>
                <w:rFonts w:ascii="Arial" w:hAnsi="Arial" w:cs="Arial"/>
                <w:sz w:val="16"/>
                <w:szCs w:val="16"/>
              </w:rPr>
              <w:t xml:space="preserve">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(виробництво (повний цикл), включаючи випуск серії)</w:t>
            </w:r>
            <w:r w:rsidRPr="00EC0BAB">
              <w:rPr>
                <w:rFonts w:ascii="Arial" w:hAnsi="Arial" w:cs="Arial"/>
                <w:sz w:val="16"/>
                <w:szCs w:val="16"/>
              </w:rPr>
              <w:br/>
              <w:t>Сінтон Хіспанія,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pStyle w:val="111"/>
              <w:tabs>
                <w:tab w:val="left" w:pos="12600"/>
              </w:tabs>
              <w:jc w:val="center"/>
              <w:rPr>
                <w:rFonts w:ascii="Arial" w:hAnsi="Arial" w:cs="Arial"/>
                <w:sz w:val="16"/>
                <w:szCs w:val="16"/>
              </w:rPr>
            </w:pPr>
          </w:p>
          <w:p w:rsidR="00942243" w:rsidRDefault="00942243" w:rsidP="00F44AA8">
            <w:pPr>
              <w:pStyle w:val="111"/>
              <w:tabs>
                <w:tab w:val="left" w:pos="12600"/>
              </w:tabs>
              <w:jc w:val="center"/>
              <w:rPr>
                <w:rFonts w:ascii="Arial" w:hAnsi="Arial" w:cs="Arial"/>
                <w:sz w:val="16"/>
                <w:szCs w:val="16"/>
              </w:rPr>
            </w:pPr>
          </w:p>
          <w:p w:rsidR="00F44AA8" w:rsidRPr="00EC0BAB" w:rsidRDefault="00F44AA8" w:rsidP="0094224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UA/16472/01/01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АНЗИБЕЛ®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F44AA8" w:rsidRPr="00EC0BAB" w:rsidTr="00551A7B">
              <w:trPr>
                <w:tblCellSpacing w:w="0" w:type="dxa"/>
              </w:trPr>
              <w:tc>
                <w:tcPr>
                  <w:tcW w:w="6" w:type="dxa"/>
                  <w:vAlign w:val="center"/>
                  <w:hideMark/>
                </w:tcPr>
                <w:p w:rsidR="00F44AA8" w:rsidRPr="00EC0BAB" w:rsidRDefault="00F44AA8" w:rsidP="00F44AA8">
                  <w:pPr>
                    <w:rPr>
                      <w:rFonts w:ascii="Arial" w:hAnsi="Arial" w:cs="Arial"/>
                      <w:sz w:val="16"/>
                      <w:szCs w:val="16"/>
                      <w:lang w:val="en-US" w:eastAsia="en-US"/>
                    </w:rPr>
                  </w:pPr>
                </w:p>
              </w:tc>
              <w:tc>
                <w:tcPr>
                  <w:tcW w:w="707" w:type="dxa"/>
                  <w:vAlign w:val="center"/>
                  <w:hideMark/>
                </w:tcPr>
                <w:p w:rsidR="00F44AA8" w:rsidRPr="00EC0BAB" w:rsidRDefault="00F44AA8" w:rsidP="00F44AA8">
                  <w:pPr>
                    <w:rPr>
                      <w:rFonts w:ascii="Arial" w:hAnsi="Arial" w:cs="Arial"/>
                      <w:sz w:val="16"/>
                      <w:szCs w:val="16"/>
                    </w:rPr>
                  </w:pPr>
                  <w:hyperlink r:id="rId13" w:history="1">
                    <w:r w:rsidRPr="00EC0BAB">
                      <w:rPr>
                        <w:rStyle w:val="ab"/>
                        <w:rFonts w:ascii="Arial" w:hAnsi="Arial" w:cs="Arial"/>
                        <w:color w:val="auto"/>
                        <w:sz w:val="16"/>
                        <w:szCs w:val="16"/>
                        <w:u w:val="none"/>
                      </w:rPr>
                      <w:t>various</w:t>
                    </w:r>
                  </w:hyperlink>
                </w:p>
              </w:tc>
            </w:tr>
          </w:tbl>
          <w:p w:rsidR="00F44AA8" w:rsidRPr="00EC0BAB" w:rsidRDefault="00F44AA8" w:rsidP="00F44AA8">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хлоргексидину гідрохлорид, бензокаїн, еноксолон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пастилки зі смаком ментолу, по 10 пастилок у блістері, по 10 пастилок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UA/10264/01/01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АНЗИБЕЛ®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F44AA8" w:rsidRPr="00EC0BAB" w:rsidTr="00551A7B">
              <w:trPr>
                <w:tblCellSpacing w:w="0" w:type="dxa"/>
              </w:trPr>
              <w:tc>
                <w:tcPr>
                  <w:tcW w:w="6" w:type="dxa"/>
                  <w:vAlign w:val="center"/>
                  <w:hideMark/>
                </w:tcPr>
                <w:p w:rsidR="00F44AA8" w:rsidRPr="00EC0BAB" w:rsidRDefault="00F44AA8" w:rsidP="00F44AA8">
                  <w:pPr>
                    <w:rPr>
                      <w:rFonts w:ascii="Arial" w:hAnsi="Arial" w:cs="Arial"/>
                      <w:sz w:val="16"/>
                      <w:szCs w:val="16"/>
                      <w:lang w:val="en-US" w:eastAsia="en-US"/>
                    </w:rPr>
                  </w:pPr>
                </w:p>
              </w:tc>
              <w:tc>
                <w:tcPr>
                  <w:tcW w:w="707" w:type="dxa"/>
                  <w:vAlign w:val="center"/>
                  <w:hideMark/>
                </w:tcPr>
                <w:p w:rsidR="00F44AA8" w:rsidRPr="00EC0BAB" w:rsidRDefault="00F44AA8" w:rsidP="00F44AA8">
                  <w:pPr>
                    <w:rPr>
                      <w:rFonts w:ascii="Arial" w:hAnsi="Arial" w:cs="Arial"/>
                      <w:sz w:val="16"/>
                      <w:szCs w:val="16"/>
                    </w:rPr>
                  </w:pPr>
                  <w:hyperlink r:id="rId14" w:history="1">
                    <w:r w:rsidRPr="00EC0BAB">
                      <w:rPr>
                        <w:rStyle w:val="ab"/>
                        <w:rFonts w:ascii="Arial" w:hAnsi="Arial" w:cs="Arial"/>
                        <w:color w:val="auto"/>
                        <w:sz w:val="16"/>
                        <w:szCs w:val="16"/>
                        <w:u w:val="none"/>
                      </w:rPr>
                      <w:t>various</w:t>
                    </w:r>
                  </w:hyperlink>
                </w:p>
              </w:tc>
            </w:tr>
          </w:tbl>
          <w:p w:rsidR="00F44AA8" w:rsidRPr="00EC0BAB" w:rsidRDefault="00F44AA8" w:rsidP="00F44AA8">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хлоргексидину гідрохлорид, бензокаїн, еноксолон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пастилки зі смаком меду та лимона, по 10 пастилок у блістері, по 10 пастилок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942243" w:rsidRDefault="00942243" w:rsidP="00F44AA8">
            <w:pPr>
              <w:tabs>
                <w:tab w:val="left" w:pos="12600"/>
              </w:tabs>
              <w:jc w:val="center"/>
              <w:rPr>
                <w:rFonts w:ascii="Arial" w:hAnsi="Arial" w:cs="Arial"/>
                <w:sz w:val="16"/>
                <w:szCs w:val="16"/>
              </w:rPr>
            </w:pPr>
          </w:p>
          <w:p w:rsidR="00942243" w:rsidRDefault="00942243"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UA/10265/01/01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АНЗИБЕЛ®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F44AA8" w:rsidRPr="00EC0BAB" w:rsidTr="00551A7B">
              <w:trPr>
                <w:tblCellSpacing w:w="0" w:type="dxa"/>
              </w:trPr>
              <w:tc>
                <w:tcPr>
                  <w:tcW w:w="6" w:type="dxa"/>
                  <w:vAlign w:val="center"/>
                  <w:hideMark/>
                </w:tcPr>
                <w:p w:rsidR="00F44AA8" w:rsidRPr="00EC0BAB" w:rsidRDefault="00F44AA8" w:rsidP="00F44AA8">
                  <w:pPr>
                    <w:rPr>
                      <w:rFonts w:ascii="Arial" w:hAnsi="Arial" w:cs="Arial"/>
                      <w:sz w:val="16"/>
                      <w:szCs w:val="16"/>
                      <w:lang w:val="en-US" w:eastAsia="en-US"/>
                    </w:rPr>
                  </w:pPr>
                </w:p>
              </w:tc>
              <w:tc>
                <w:tcPr>
                  <w:tcW w:w="707" w:type="dxa"/>
                  <w:vAlign w:val="center"/>
                  <w:hideMark/>
                </w:tcPr>
                <w:p w:rsidR="00F44AA8" w:rsidRPr="00EC0BAB" w:rsidRDefault="00F44AA8" w:rsidP="00F44AA8">
                  <w:pPr>
                    <w:rPr>
                      <w:rFonts w:ascii="Arial" w:hAnsi="Arial" w:cs="Arial"/>
                      <w:sz w:val="16"/>
                      <w:szCs w:val="16"/>
                    </w:rPr>
                  </w:pPr>
                  <w:hyperlink r:id="rId15" w:history="1">
                    <w:r w:rsidRPr="00EC0BAB">
                      <w:rPr>
                        <w:rStyle w:val="ab"/>
                        <w:rFonts w:ascii="Arial" w:hAnsi="Arial" w:cs="Arial"/>
                        <w:color w:val="auto"/>
                        <w:sz w:val="16"/>
                        <w:szCs w:val="16"/>
                        <w:u w:val="none"/>
                      </w:rPr>
                      <w:t>various</w:t>
                    </w:r>
                  </w:hyperlink>
                </w:p>
              </w:tc>
            </w:tr>
          </w:tbl>
          <w:p w:rsidR="00F44AA8" w:rsidRPr="00EC0BAB" w:rsidRDefault="00F44AA8" w:rsidP="00F44AA8">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хлоргексидину гідрохлорид, бензокаїн, еноксолон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пастилки, по 10 пастилок у блістері, по 10 пастилок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942243">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UA/10263/01/01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АПРЕПІТАНТ-ВІСТА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aprepitant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апрепітант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A04AD12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125 мг, по 1 капсулі в блістері; по 5 блістерів в картонній коробці; по 1 капсулі в блістері;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РОНТІС ХЕЛЛАС МЕДІКАЛ ЕНД ФАРМАСЬЮТІКАЛС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UA/20308/01/02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АПРЕПІТАНТ-ВІСТА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aprepitant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апрепітант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A04AD12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125 мг + капсули тверді по 80 мг, комбі-упаковка по 3 капсули; по 1 капсулі по 125 мг у блістері + 2 капсули по 80 мг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РОНТІС ХЕЛЛАС МЕДІКАЛ ЕНД ФАРМАСЬЮТІКАЛС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UA/20309/01/01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АПРЕПІТАНТ-ВІСТА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aprepitant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апрепітант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A04AD12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80 мг, по 2 капсули в блістері; по 1 блістеру в картонній коробці; по 1 капсулі в блістері;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РОНТІС ХЕЛЛАС МЕДІКАЛ ЕНД ФАРМАСЬЮТІКАЛС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F44AA8" w:rsidRPr="00EC0BAB" w:rsidRDefault="00F44AA8" w:rsidP="00942243">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UA/20308/01/01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АРЕЛІЯ®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флутиказон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D07AC17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мазь 0,05 мг/г; по 15 г у тубі, по 1 тубі в пачці;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942243">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 виправлено технічну помилку у тексті маркування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UA/21090/02/01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АЦЕРБІН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кислота яблучна, кислота бензойна, 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мазь; по 30 г або 100 г мазі в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942243" w:rsidRDefault="00942243" w:rsidP="00F44AA8">
            <w:pPr>
              <w:tabs>
                <w:tab w:val="left" w:pos="12600"/>
              </w:tabs>
              <w:jc w:val="center"/>
              <w:rPr>
                <w:rFonts w:ascii="Arial" w:hAnsi="Arial" w:cs="Arial"/>
                <w:sz w:val="16"/>
                <w:szCs w:val="16"/>
              </w:rPr>
            </w:pPr>
          </w:p>
          <w:p w:rsidR="00F44AA8" w:rsidRPr="00EC0BAB" w:rsidRDefault="00942243" w:rsidP="00942243">
            <w:pPr>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UA/15260/01/01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АЦЕТИЛСАЛІЦИЛОВА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таблетки по 500 мг; по 10 таблеток у блістерах;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ПАТ "Галичфарм", Україна; ПАТ "Київмедпрепарат",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942243">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UA/18859/01/01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БЕФІН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phenibut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фенібут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N06BX22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250 мг; по 20 капсул твердих у поліетиленовому контейнері, закупореному поліетиленовою кришкою з контролем першого відкриття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Спільне українсько-іспанське підприємство "Сперко Україна"</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Спільне українсько-іспанське підприємство "Сперко Україна"</w:t>
            </w:r>
            <w:r w:rsidRPr="00EC0BAB">
              <w:rPr>
                <w:rFonts w:ascii="Arial" w:hAnsi="Arial" w:cs="Arial"/>
                <w:sz w:val="16"/>
                <w:szCs w:val="16"/>
              </w:rPr>
              <w:br/>
              <w:t>(повний цикл виробництва, випуск серії;</w:t>
            </w:r>
            <w:r w:rsidRPr="00EC0BAB">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F44AA8" w:rsidRPr="00EC0BAB" w:rsidRDefault="00F44AA8" w:rsidP="00942243">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UA/21002/01/01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фактор згортання VIII людини, фактор фон Віллебранда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первинне та вторинне пакування, контроль якості, випуск серій: ТОВ "БІОФАРМА ПЛАЗМА"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942243" w:rsidRDefault="00942243" w:rsidP="00F44AA8">
            <w:pPr>
              <w:tabs>
                <w:tab w:val="left" w:pos="12600"/>
              </w:tabs>
              <w:jc w:val="center"/>
              <w:rPr>
                <w:rFonts w:ascii="Arial" w:hAnsi="Arial" w:cs="Arial"/>
                <w:sz w:val="16"/>
                <w:szCs w:val="16"/>
              </w:rPr>
            </w:pPr>
          </w:p>
          <w:p w:rsidR="00F44AA8" w:rsidRPr="00EC0BAB" w:rsidRDefault="00F44AA8" w:rsidP="00942243">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UA/16249/01/02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фактор згортання VIII людини, фактор фон Віллебранда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"БІОФАРМА ПЛАЗМА",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первинне та вторинне пакування, контроль якості, випуск серій: ТОВ "БІОФАРМА ПЛАЗМА",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942243" w:rsidRDefault="00942243"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UA/16249/01/03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фактор згортання VIII людини, фактор фон Віллебранда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первинне та вторинне пакування, контроль якості, випуск серій: ТОВ "БІОФАРМА ПЛАЗМА"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tabs>
                <w:tab w:val="left" w:pos="12600"/>
              </w:tabs>
              <w:jc w:val="center"/>
              <w:rPr>
                <w:rFonts w:ascii="Arial" w:hAnsi="Arial" w:cs="Arial"/>
                <w:sz w:val="16"/>
                <w:szCs w:val="16"/>
              </w:rPr>
            </w:pPr>
          </w:p>
          <w:p w:rsidR="00F44AA8" w:rsidRPr="00EC0BAB" w:rsidRDefault="00F44AA8" w:rsidP="0094224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UA/16249/01/01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по 100 мг/20 мг; по 20 таблеток у блістері; по 1 блістеру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UA/3027/01/01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 xml:space="preserve">таблетки по 400 мг/80 мг, </w:t>
            </w:r>
            <w:r w:rsidRPr="00EC0BAB">
              <w:rPr>
                <w:rFonts w:ascii="Arial" w:hAnsi="Arial" w:cs="Arial"/>
                <w:sz w:val="16"/>
                <w:szCs w:val="16"/>
              </w:rPr>
              <w:t>in</w:t>
            </w:r>
            <w:r w:rsidRPr="00EC0BAB">
              <w:rPr>
                <w:rFonts w:ascii="Arial" w:hAnsi="Arial" w:cs="Arial"/>
                <w:sz w:val="16"/>
                <w:szCs w:val="16"/>
                <w:lang w:val="ru-RU"/>
              </w:rPr>
              <w:t xml:space="preserve"> </w:t>
            </w:r>
            <w:r w:rsidRPr="00EC0BAB">
              <w:rPr>
                <w:rFonts w:ascii="Arial" w:hAnsi="Arial" w:cs="Arial"/>
                <w:sz w:val="16"/>
                <w:szCs w:val="16"/>
              </w:rPr>
              <w:t>bulk</w:t>
            </w:r>
            <w:r w:rsidRPr="00EC0BAB">
              <w:rPr>
                <w:rFonts w:ascii="Arial" w:hAnsi="Arial" w:cs="Arial"/>
                <w:sz w:val="16"/>
                <w:szCs w:val="16"/>
                <w:lang w:val="ru-RU"/>
              </w:rPr>
              <w:t>: по 5 кг таблеток у поліетиленовому мішку, вміщеному у поліетиленовий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UA/3028/01/02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по 400 мг/80 мг; по 20 таблеток у блістері; по 1, 2 або 3 блістери в картонній коробці; по 14 таблеток у блістері; по 1 або 2 блістери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243"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942243"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942243" w:rsidRDefault="00942243"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UA/3027/01/02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БОМ-БЕНГЕ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shd w:val="clear" w:color="auto" w:fill="F8F8F8"/>
              </w:rPr>
              <w:t>левоментол, метилсаліцилат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M02AC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мазь по 30 г у тубах; по 25 г у банках;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відповідальний за виробництво, первинне/вторинне пакування, контроль якості та випуск серії: </w:t>
            </w:r>
            <w:r w:rsidRPr="00EC0BAB">
              <w:rPr>
                <w:rFonts w:ascii="Arial" w:hAnsi="Arial" w:cs="Arial"/>
                <w:sz w:val="16"/>
                <w:szCs w:val="16"/>
              </w:rPr>
              <w:br/>
              <w:t>ПРАТ "ФІТОФАРМ", Україна;</w:t>
            </w:r>
            <w:r w:rsidRPr="00EC0BAB">
              <w:rPr>
                <w:rFonts w:ascii="Arial" w:hAnsi="Arial" w:cs="Arial"/>
                <w:sz w:val="16"/>
                <w:szCs w:val="16"/>
              </w:rPr>
              <w:br/>
              <w:t>відповідальний за виробництво, первинне/вторинне пакування та контроль якості:</w:t>
            </w:r>
            <w:r w:rsidRPr="00EC0BAB">
              <w:rPr>
                <w:rFonts w:ascii="Arial" w:hAnsi="Arial" w:cs="Arial"/>
                <w:sz w:val="16"/>
                <w:szCs w:val="16"/>
              </w:rPr>
              <w:br/>
              <w:t xml:space="preserve">АТ "Лубнифарм", Україна; </w:t>
            </w:r>
            <w:r w:rsidRPr="00EC0BAB">
              <w:rPr>
                <w:rFonts w:ascii="Arial" w:hAnsi="Arial" w:cs="Arial"/>
                <w:sz w:val="16"/>
                <w:szCs w:val="16"/>
              </w:rPr>
              <w:br/>
              <w:t>відповідальний за випуск серії, не включаючи контроль/випробування серії:</w:t>
            </w:r>
            <w:r w:rsidRPr="00EC0BAB">
              <w:rPr>
                <w:rFonts w:ascii="Arial" w:hAnsi="Arial" w:cs="Arial"/>
                <w:sz w:val="16"/>
                <w:szCs w:val="16"/>
              </w:rPr>
              <w:br/>
              <w:t>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13A8"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E13A8"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1E13A8" w:rsidRDefault="001E13A8" w:rsidP="00F44AA8">
            <w:pPr>
              <w:pStyle w:val="111"/>
              <w:tabs>
                <w:tab w:val="left" w:pos="12600"/>
              </w:tabs>
              <w:jc w:val="center"/>
              <w:rPr>
                <w:rFonts w:ascii="Arial" w:hAnsi="Arial" w:cs="Arial"/>
                <w:sz w:val="16"/>
                <w:szCs w:val="16"/>
              </w:rPr>
            </w:pPr>
          </w:p>
          <w:p w:rsidR="001E13A8" w:rsidRDefault="001E13A8" w:rsidP="00F44AA8">
            <w:pPr>
              <w:pStyle w:val="111"/>
              <w:tabs>
                <w:tab w:val="left" w:pos="12600"/>
              </w:tabs>
              <w:jc w:val="center"/>
              <w:rPr>
                <w:rFonts w:ascii="Arial" w:hAnsi="Arial" w:cs="Arial"/>
                <w:sz w:val="16"/>
                <w:szCs w:val="16"/>
              </w:rPr>
            </w:pPr>
          </w:p>
          <w:p w:rsidR="00F44AA8" w:rsidRPr="00EC0BAB" w:rsidRDefault="00F44AA8" w:rsidP="001E13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UA/8240/01/01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БОРТЕЗОМІБ ШИЛПА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bortezomib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бортезоміб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L01XG01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ліофілізат для розчину для ін`єкцій по 3,5 мг, по 1 флакону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13A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44AA8" w:rsidRPr="00EC0BAB" w:rsidRDefault="001E13A8" w:rsidP="001E13A8">
            <w:pPr>
              <w:tabs>
                <w:tab w:val="left" w:pos="12600"/>
              </w:tabs>
              <w:jc w:val="center"/>
              <w:rPr>
                <w:rFonts w:ascii="Arial" w:hAnsi="Arial" w:cs="Arial"/>
                <w:sz w:val="16"/>
                <w:szCs w:val="16"/>
              </w:rPr>
            </w:pPr>
            <w:r>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UA/18675/01/01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БРОДІПІМ 1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цефепім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J01DE01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АМОЛ ФАРМАСЬЮТІКАЛС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Зейсс Фармас`ютікелс Пвт. Лтд., Індія;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Свісс Парентералз Лтд., Індія</w:t>
            </w:r>
          </w:p>
          <w:p w:rsidR="00F44AA8" w:rsidRPr="00EC0BAB" w:rsidRDefault="00F44AA8" w:rsidP="00F44AA8">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127CB4" w:rsidRDefault="00F44AA8" w:rsidP="00127CB4">
            <w:pPr>
              <w:pStyle w:val="111"/>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 Зміна заявника ЛЗ (МІБП) (власника реєстраційного посвідчення)</w:t>
            </w:r>
            <w:r w:rsidRPr="00EC0BAB">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UA/17559/01/01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БРУФЕН® РАПІД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м`які по 400 мг; по 10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Гелтек Прайвет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UA/17980/01/01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амлодипін,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Балканфарма-Дупниця 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pStyle w:val="111"/>
              <w:tabs>
                <w:tab w:val="left" w:pos="12600"/>
              </w:tabs>
              <w:jc w:val="center"/>
              <w:rPr>
                <w:rFonts w:ascii="Arial" w:hAnsi="Arial" w:cs="Arial"/>
                <w:b/>
                <w:sz w:val="16"/>
                <w:szCs w:val="16"/>
              </w:rPr>
            </w:pPr>
            <w:r w:rsidRPr="00EC0BAB">
              <w:rPr>
                <w:rFonts w:ascii="Arial" w:hAnsi="Arial" w:cs="Arial"/>
                <w:sz w:val="16"/>
                <w:szCs w:val="16"/>
              </w:rPr>
              <w:t xml:space="preserve">внесення змін до реєстраційних матеріалів: </w:t>
            </w:r>
            <w:r w:rsidRPr="00EC0BAB">
              <w:rPr>
                <w:rFonts w:ascii="Arial" w:hAnsi="Arial" w:cs="Arial"/>
                <w:b/>
                <w:sz w:val="16"/>
                <w:szCs w:val="16"/>
              </w:rPr>
              <w:t>уточнення в наказі МОЗ України</w:t>
            </w:r>
          </w:p>
          <w:p w:rsidR="00127CB4" w:rsidRDefault="00127CB4" w:rsidP="00F44AA8">
            <w:pPr>
              <w:pStyle w:val="111"/>
              <w:tabs>
                <w:tab w:val="left" w:pos="12600"/>
              </w:tabs>
              <w:jc w:val="center"/>
              <w:rPr>
                <w:rFonts w:ascii="Arial" w:hAnsi="Arial" w:cs="Arial"/>
                <w:b/>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UA/16612/01/01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амлодипін,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Балканфарма-Дупниця 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pStyle w:val="111"/>
              <w:tabs>
                <w:tab w:val="left" w:pos="12600"/>
              </w:tabs>
              <w:jc w:val="center"/>
              <w:rPr>
                <w:rFonts w:ascii="Arial" w:hAnsi="Arial" w:cs="Arial"/>
                <w:b/>
                <w:sz w:val="16"/>
                <w:szCs w:val="16"/>
              </w:rPr>
            </w:pPr>
            <w:r w:rsidRPr="00EC0BAB">
              <w:rPr>
                <w:rFonts w:ascii="Arial" w:hAnsi="Arial" w:cs="Arial"/>
                <w:sz w:val="16"/>
                <w:szCs w:val="16"/>
              </w:rPr>
              <w:t xml:space="preserve">внесення змін до реєстраційних матеріалів: </w:t>
            </w:r>
            <w:r w:rsidRPr="00EC0BAB">
              <w:rPr>
                <w:rFonts w:ascii="Arial" w:hAnsi="Arial" w:cs="Arial"/>
                <w:b/>
                <w:sz w:val="16"/>
                <w:szCs w:val="16"/>
              </w:rPr>
              <w:t>уточнення в наказі МОЗ України</w:t>
            </w:r>
          </w:p>
          <w:p w:rsidR="00127CB4" w:rsidRDefault="00127CB4" w:rsidP="00F44AA8">
            <w:pPr>
              <w:pStyle w:val="111"/>
              <w:tabs>
                <w:tab w:val="left" w:pos="12600"/>
              </w:tabs>
              <w:jc w:val="center"/>
              <w:rPr>
                <w:rFonts w:ascii="Arial" w:hAnsi="Arial" w:cs="Arial"/>
                <w:b/>
                <w:sz w:val="16"/>
                <w:szCs w:val="16"/>
              </w:rPr>
            </w:pPr>
          </w:p>
          <w:p w:rsidR="00127CB4" w:rsidRDefault="00127CB4" w:rsidP="00F44AA8">
            <w:pPr>
              <w:pStyle w:val="111"/>
              <w:tabs>
                <w:tab w:val="left" w:pos="12600"/>
              </w:tabs>
              <w:jc w:val="center"/>
              <w:rPr>
                <w:rFonts w:ascii="Arial" w:hAnsi="Arial" w:cs="Arial"/>
                <w:b/>
                <w:sz w:val="16"/>
                <w:szCs w:val="16"/>
              </w:rPr>
            </w:pPr>
          </w:p>
          <w:p w:rsidR="00127CB4" w:rsidRDefault="00127CB4" w:rsidP="00F44AA8">
            <w:pPr>
              <w:pStyle w:val="111"/>
              <w:tabs>
                <w:tab w:val="left" w:pos="12600"/>
              </w:tabs>
              <w:jc w:val="center"/>
              <w:rPr>
                <w:rFonts w:ascii="Arial" w:hAnsi="Arial" w:cs="Arial"/>
                <w:b/>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UA/16612/01/02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амлодипін,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Балканфарма-Дупниця 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pStyle w:val="111"/>
              <w:tabs>
                <w:tab w:val="left" w:pos="12600"/>
              </w:tabs>
              <w:jc w:val="center"/>
              <w:rPr>
                <w:rFonts w:ascii="Arial" w:hAnsi="Arial" w:cs="Arial"/>
                <w:b/>
                <w:sz w:val="16"/>
                <w:szCs w:val="16"/>
              </w:rPr>
            </w:pPr>
            <w:r w:rsidRPr="00EC0BAB">
              <w:rPr>
                <w:rFonts w:ascii="Arial" w:hAnsi="Arial" w:cs="Arial"/>
                <w:sz w:val="16"/>
                <w:szCs w:val="16"/>
              </w:rPr>
              <w:t xml:space="preserve">внесення змін до реєстраційних матеріалів: </w:t>
            </w:r>
            <w:r w:rsidRPr="00EC0BAB">
              <w:rPr>
                <w:rFonts w:ascii="Arial" w:hAnsi="Arial" w:cs="Arial"/>
                <w:b/>
                <w:sz w:val="16"/>
                <w:szCs w:val="16"/>
              </w:rPr>
              <w:t>уточнення в наказі МОЗ України</w:t>
            </w:r>
          </w:p>
          <w:p w:rsidR="00127CB4" w:rsidRDefault="00127CB4" w:rsidP="00F44AA8">
            <w:pPr>
              <w:pStyle w:val="111"/>
              <w:tabs>
                <w:tab w:val="left" w:pos="12600"/>
              </w:tabs>
              <w:jc w:val="center"/>
              <w:rPr>
                <w:rFonts w:ascii="Arial" w:hAnsi="Arial" w:cs="Arial"/>
                <w:b/>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UA/16612/01/03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ВІАЛЬ® ЛАЙТ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tetryzoline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тетрагідрозолін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S01GA02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краплі очні, 0,5 мг/мл по 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UA/10447/01/01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ВІГАМОКС®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моксифлоксацин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S01AE07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краплі очні, 0,5 %;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UA/9153/01/01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ВІГАМОКС®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моксифлоксацин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S01AE07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краплі очні, 0,5 %;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UA/9153/01/01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 xml:space="preserve">ВІДОРА МІКРО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drospirenone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дроспіренон та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G03AA12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повний цикл виробництва: Лабораторіос Леон Фарма, С.А., Іспанія; виробник, який відповідає за вторинне пакування: АТДІС ФАРМА, С.Л., Іспанія; виробник, який відповідає за вторинне пакування: МАНАНТІАЛ ІНТЕГРА, С.Л.У., Іспанія; виробник, який відповідає за мікробіологічне тестування: ЛАБОРАТОРІО ЕЧЕВАРНЕ, С.А., Іспанія </w:t>
            </w:r>
          </w:p>
          <w:p w:rsidR="00127CB4" w:rsidRPr="00EC0BAB" w:rsidRDefault="00127CB4" w:rsidP="00F44AA8">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UA/13405/01/01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ВІРОКОМБ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zidovudine and lamivudine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зидовудин; ламівудин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J05AR01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оболонкою, по 60 таблеток у пластикових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127CB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UA/8675/01/01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ВІРОПІЛ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16" w:history="1">
              <w:r w:rsidRPr="00EC0BAB">
                <w:rPr>
                  <w:rStyle w:val="ab"/>
                  <w:rFonts w:ascii="Arial" w:hAnsi="Arial" w:cs="Arial"/>
                  <w:color w:val="auto"/>
                  <w:sz w:val="16"/>
                  <w:szCs w:val="16"/>
                  <w:u w:val="none"/>
                </w:rPr>
                <w:t>lamivudine, tenofovir disoproxil and dolutegravir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долутегравір натрію, ламівудин, 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autoSpaceDE w:val="0"/>
              <w:autoSpaceDN w:val="0"/>
              <w:adjustRightInd w:val="0"/>
              <w:rPr>
                <w:rFonts w:ascii="Arial" w:hAnsi="Arial" w:cs="Arial"/>
                <w:bCs/>
                <w:sz w:val="16"/>
                <w:szCs w:val="16"/>
                <w:lang w:val="en-US" w:eastAsia="en-US"/>
              </w:rPr>
            </w:pPr>
            <w:r w:rsidRPr="00EC0BAB">
              <w:rPr>
                <w:rFonts w:ascii="Arial" w:hAnsi="Arial" w:cs="Arial"/>
                <w:bCs/>
                <w:sz w:val="16"/>
                <w:szCs w:val="16"/>
                <w:lang w:val="en-US" w:eastAsia="en-US"/>
              </w:rPr>
              <w:t>J05A R27</w:t>
            </w:r>
          </w:p>
          <w:p w:rsidR="00F44AA8" w:rsidRPr="00EC0BAB" w:rsidRDefault="00F44AA8" w:rsidP="00F44AA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 мг/300 мг/300 мг; по 30, 90 або 180 таблеток у пластиковому флаконі, що містить контейнер з силікагелем; по 30, 90 або 180 таблеток у пластиковому флаконі, що містить контейнер з силікагелем; по 1 пластиковому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Eмкур Фармасьютікалс Лтд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Eмкур Фармасьютікалс Лтд</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UA/18178/01/01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ВОРИКОНАЗОЛ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ліофілізат для концентрату для розчину для інфузій по 200 мг; по 200 мг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К.Т. РОМФАРМ КОМПАНІ С.Р.Л.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К.Т. РОМФАРМ КОМПАНІ С.Р.Л. </w:t>
            </w:r>
            <w:r w:rsidRPr="00EC0BAB">
              <w:rPr>
                <w:rFonts w:ascii="Arial" w:hAnsi="Arial" w:cs="Arial"/>
                <w:sz w:val="16"/>
                <w:szCs w:val="16"/>
              </w:rPr>
              <w:br/>
              <w:t>(виробництво та первинне пакування лікарського засобу; контроль фізико-хімічних показників лікарського засобу та випуск серії;</w:t>
            </w:r>
            <w:r w:rsidRPr="00EC0BAB">
              <w:rPr>
                <w:rFonts w:ascii="Arial" w:hAnsi="Arial" w:cs="Arial"/>
                <w:sz w:val="16"/>
                <w:szCs w:val="16"/>
              </w:rPr>
              <w:br/>
              <w:t xml:space="preserve">вторинне пакування, контроль біологічних та мікробіологічних показників лікарського засобу) </w:t>
            </w:r>
          </w:p>
          <w:p w:rsidR="00127CB4" w:rsidRPr="00EC0BAB" w:rsidRDefault="00127CB4" w:rsidP="00F44AA8">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UA/20207/01/01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ГЕПАТРОМБІН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гепарин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C05BA03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крем, 30 000 МО/100 г; по 40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UA/3054/02/01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ГЕПАТРОМБІН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гепарин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C05BA03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крем, 50 000 МО/100 г; по 40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UA/3054/02/02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ГІНОМАКС ХЛ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тіоконазол, тинідазол та лідокаїну гідрохлориду моногідрат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супозиторії вагінальні, 0,2 г/0,3 г/0,1 г; по 3 вагінальних супозиторії у стрипі; по 1 стрипу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ЕКCЕЛТІС ІЛАЧ САНАЇ ВЕ ТІДЖАРЕТ АНОНІМ ШІРКЕТІ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UA/19898/01/01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ГІПОТІАЗИД®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C03AA03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по 25 мг; № 20: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UA/7593/01/01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ГІПОТІАЗИД®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C03AA03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по 100 мг; № 20: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UA/7593/01/02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ГЛІОЗОМІД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капсули по 20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UA/13832/01/01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ГЛІОЗОМІД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капсули по 100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UA/13832/01/02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ГЛІОЗОМІД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капсули по 180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UA/13832/01/03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ГЛІОЗОМІД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капсули по 250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UA/13832/01/04</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ГЛІПТАР®-М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вілдагліптин,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50/1000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UA/19966/01/02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ГЛІПТАР®-М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вілдагліптин,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50/850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UA/19966/01/01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ГЛІЦЕРИН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Glicerol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гліцерин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зовнішнього застосування 85 % по 25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ПРАТ "ФІТОФАРМ"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відповідальний за виробництво, первинне пакування та контроль якості:</w:t>
            </w:r>
            <w:r w:rsidRPr="00EC0BAB">
              <w:rPr>
                <w:rFonts w:ascii="Arial" w:hAnsi="Arial" w:cs="Arial"/>
                <w:sz w:val="16"/>
                <w:szCs w:val="16"/>
              </w:rPr>
              <w:br/>
              <w:t>АТ "Лубнифарм",</w:t>
            </w:r>
            <w:r w:rsidRPr="00EC0BAB">
              <w:rPr>
                <w:rFonts w:ascii="Arial" w:hAnsi="Arial" w:cs="Arial"/>
                <w:sz w:val="16"/>
                <w:szCs w:val="16"/>
              </w:rPr>
              <w:br/>
              <w:t>Україна;</w:t>
            </w:r>
            <w:r w:rsidRPr="00EC0BAB">
              <w:rPr>
                <w:rFonts w:ascii="Arial" w:hAnsi="Arial" w:cs="Arial"/>
                <w:sz w:val="16"/>
                <w:szCs w:val="16"/>
              </w:rPr>
              <w:br/>
              <w:t>відповідальний за виробництво, первинне пакування, контроль якості та випуск серії:</w:t>
            </w:r>
            <w:r w:rsidRPr="00EC0BAB">
              <w:rPr>
                <w:rFonts w:ascii="Arial" w:hAnsi="Arial" w:cs="Arial"/>
                <w:sz w:val="16"/>
                <w:szCs w:val="16"/>
              </w:rPr>
              <w:br/>
              <w:t xml:space="preserve">ПРАТ "ФІТОФАРМ", Україна </w:t>
            </w:r>
            <w:r w:rsidRPr="00EC0BAB">
              <w:rPr>
                <w:rFonts w:ascii="Arial" w:hAnsi="Arial" w:cs="Arial"/>
                <w:sz w:val="16"/>
                <w:szCs w:val="16"/>
              </w:rPr>
              <w:br/>
              <w:t>відповідальний за випуск серії, не включаючи контроль/ випробування серії:</w:t>
            </w:r>
            <w:r w:rsidRPr="00EC0BAB">
              <w:rPr>
                <w:rFonts w:ascii="Arial" w:hAnsi="Arial" w:cs="Arial"/>
                <w:sz w:val="16"/>
                <w:szCs w:val="16"/>
              </w:rPr>
              <w:br/>
              <w:t xml:space="preserve">ПРАТ "ФІТОФАРМ", </w:t>
            </w:r>
            <w:r w:rsidRPr="00EC0BAB">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UA/8363/01/01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ГОЗЕРЕЛІН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goserelin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гозерелін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L02AE03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контроль серії: Умфорана Лабор фюр Аналитік унд Ауфтрагсфорчунг ГмбХ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UA/15570/01/02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ГОЗЕРЕЛІН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goserelin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гозерелін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L02AE03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контроль серії: Умфорана Лабор фюр Аналитік унд Ауфтрагсфорчунг ГмбХ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 Зміни І типу</w:t>
            </w:r>
          </w:p>
          <w:p w:rsidR="00127CB4" w:rsidRDefault="00127CB4" w:rsidP="00F44AA8">
            <w:pPr>
              <w:tabs>
                <w:tab w:val="left" w:pos="12600"/>
              </w:tabs>
              <w:jc w:val="center"/>
              <w:rPr>
                <w:rFonts w:ascii="Arial" w:hAnsi="Arial" w:cs="Arial"/>
                <w:sz w:val="16"/>
                <w:szCs w:val="16"/>
              </w:rPr>
            </w:pP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UA/15570/01/01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ГРАВАГІН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metronidazole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метронідазол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G01AF01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песарії по 500 мг; по 5 песаріїв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Спільне українсько-іспанське підприємство "Сперко Україна"</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Спільне українсько-іспанське підприємство "Сперко Україна"</w:t>
            </w:r>
            <w:r w:rsidRPr="00EC0BAB">
              <w:rPr>
                <w:rFonts w:ascii="Arial" w:hAnsi="Arial" w:cs="Arial"/>
                <w:sz w:val="16"/>
                <w:szCs w:val="16"/>
              </w:rPr>
              <w:br/>
              <w:t>(повний цикл виробництва, випуск серії;</w:t>
            </w:r>
            <w:r w:rsidRPr="00EC0BAB">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UA/2166/01/01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ГУНА-ФЕМ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Ampc 6DH, Corpus Luteum Suis 6DH, Corpus Luteum Suis 12DH, Corpus Luteum Suis 30DH, Corpus Luteum Suis 200DH, Epiphysis Suis 6DH, Epiphysis Suis 12DH, Epiphysis Suis 30DH, Epiphysis Suis 200DH, Glandula Suprarenalis Suis 6DH, Glandula Suprarenalis Suis 12DH, Glandula Suprarenalis Suis 30DH, Glandula Suprarenalis Suis 200DH, Glandula Thymi Suis 6DH, Glandula Thymi Suis 12DH, Glandula Thymi Suis 30DH, Glandula Thymi Suis 200DH, Glandula Thyreoidea Suis 6DH, Glandula Thyreoidea Suis 12DH, Glandula Thyreoidea Suis 30DH, Glandula Thyreoidea Suis 200DH, Hypothalamus Suis 6DH, Hypothalamus Suis 12DH, Hypothalamus Suis 30DH, , Hypothalamus Suis 200DH, Hypophysis Suis 6DH, Hypophysis Suis 12DH, Hypophysis Suis 30DH, Hypophysis Suis 200DH, Lilium Tigrinum 6DH, Lilium Tigrinum 12DH, Lilium Tigrinum 30DH, Melatonina 6DH, Melatonina 12DH, Melatonina 30DH, Melatonina 200DH, Ovarium Suis 6DH, Ovarium Suis 12DH, Ovarium Suis 30DH, Ovarium Suis 200DH, Pancreas Suis 6DH, Pancreas Suis 12DH, Pancreas Suis 30DH, Pancreas Suis 200DH</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краплі оральні, по 30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UA/13566/01/01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ДЕЗИРЕТТ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desogestrel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дезогестрел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G03AC09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0,075 мг; по 28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виробництво готового продукту, пакування, контроль якості, випуск серії: Лабораторіос Леон Фарма, С.А., Іспанія; мікробіологічний контроль: ЛАБОРАТОРІО ЕЧAВАРНЕ, С.А., Іспанiя; альтернативна ділянка для вторинного пакування: ТОВ "Манантіал Інтегра", Іспанiя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UA/15002/01/01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ДЕКЕТА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декскетопрофен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50 мг/2 мл, по 2 мл в ампулі; по 6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127CB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UA/20346/01/01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ДЕКСА-ЗДОРОВ`Я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декскетопрофен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Акціонерне товариство "Галичфарм", </w:t>
            </w:r>
            <w:r w:rsidR="00127CB4">
              <w:rPr>
                <w:rFonts w:ascii="Arial" w:hAnsi="Arial" w:cs="Arial"/>
                <w:sz w:val="16"/>
                <w:szCs w:val="16"/>
              </w:rPr>
              <w:t>Україна</w:t>
            </w:r>
          </w:p>
          <w:p w:rsidR="00127CB4" w:rsidRPr="00EC0BAB" w:rsidRDefault="00127CB4" w:rsidP="00F44AA8">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UA/15314/01/01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ДЕКСА-ЗДОРОВ`Я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декскетопрофен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M02AA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гель, по 12,5 мг/г по 50 г або по 100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UA/19263/01/01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ДЕНТАГЕЛЬ®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en-US"/>
              </w:rPr>
            </w:pPr>
            <w:r w:rsidRPr="00EC0BAB">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shd w:val="clear" w:color="auto" w:fill="F8F8F8"/>
              </w:rPr>
              <w:t>метронідазолу бензоаn, розчину хлоргексидину диглюконат 20 %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A01AB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гель для ясен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відповідальний за виробництво, первинне, вторинне пакування, контроль якості та випуск серії:</w:t>
            </w:r>
            <w:r w:rsidRPr="00EC0BAB">
              <w:rPr>
                <w:rFonts w:ascii="Arial" w:hAnsi="Arial" w:cs="Arial"/>
                <w:sz w:val="16"/>
                <w:szCs w:val="16"/>
              </w:rPr>
              <w:br/>
              <w:t>ПРАТ "ФІТОФАРМ",</w:t>
            </w:r>
            <w:r w:rsidRPr="00EC0BAB">
              <w:rPr>
                <w:rFonts w:ascii="Arial" w:hAnsi="Arial" w:cs="Arial"/>
                <w:sz w:val="16"/>
                <w:szCs w:val="16"/>
              </w:rPr>
              <w:br/>
              <w:t>Україна;</w:t>
            </w:r>
            <w:r w:rsidRPr="00EC0BAB">
              <w:rPr>
                <w:rFonts w:ascii="Arial" w:hAnsi="Arial" w:cs="Arial"/>
                <w:sz w:val="16"/>
                <w:szCs w:val="16"/>
              </w:rPr>
              <w:br/>
              <w:t>відповідальний за виробництво, первинне, вторинне пакування, контроль якості:</w:t>
            </w:r>
            <w:r w:rsidRPr="00EC0BAB">
              <w:rPr>
                <w:rFonts w:ascii="Arial" w:hAnsi="Arial" w:cs="Arial"/>
                <w:sz w:val="16"/>
                <w:szCs w:val="16"/>
              </w:rPr>
              <w:br/>
              <w:t>АТ "Лубнифарм",</w:t>
            </w:r>
            <w:r w:rsidRPr="00EC0BAB">
              <w:rPr>
                <w:rFonts w:ascii="Arial" w:hAnsi="Arial" w:cs="Arial"/>
                <w:sz w:val="16"/>
                <w:szCs w:val="16"/>
              </w:rPr>
              <w:br/>
              <w:t>Україна;</w:t>
            </w:r>
            <w:r w:rsidRPr="00EC0BAB">
              <w:rPr>
                <w:rFonts w:ascii="Arial" w:hAnsi="Arial" w:cs="Arial"/>
                <w:sz w:val="16"/>
                <w:szCs w:val="16"/>
              </w:rPr>
              <w:br/>
              <w:t xml:space="preserve">відповідальний за випуск серії, не включаючи контроль/випробування серії: </w:t>
            </w:r>
            <w:r w:rsidRPr="00EC0BAB">
              <w:rPr>
                <w:rFonts w:ascii="Arial" w:hAnsi="Arial" w:cs="Arial"/>
                <w:sz w:val="16"/>
                <w:szCs w:val="16"/>
              </w:rPr>
              <w:br/>
              <w:t xml:space="preserve">ПРАТ "ФІТОФАРМ", </w:t>
            </w:r>
            <w:r w:rsidRPr="00EC0BAB">
              <w:rPr>
                <w:rFonts w:ascii="Arial" w:hAnsi="Arial" w:cs="Arial"/>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UA/6966/01/01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ДЕПІОФЕН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25 мг; по 10 таблеток у блістері; по 1 блістеру у картонній пачці</w:t>
            </w:r>
          </w:p>
          <w:p w:rsidR="00127CB4" w:rsidRPr="00EC0BAB" w:rsidRDefault="00127CB4" w:rsidP="00F44AA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tabs>
                <w:tab w:val="left" w:pos="12600"/>
              </w:tabs>
              <w:jc w:val="center"/>
              <w:rPr>
                <w:rFonts w:ascii="Arial" w:hAnsi="Arial" w:cs="Arial"/>
                <w:sz w:val="16"/>
                <w:szCs w:val="16"/>
              </w:rPr>
            </w:pPr>
          </w:p>
          <w:p w:rsidR="00F44AA8" w:rsidRPr="00EC0BAB" w:rsidRDefault="00F44AA8" w:rsidP="00127CB4">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UA/13589/01/01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ДИКЛОБЕРЛ®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супозиторії по 100 мг; по 5 супозиторіїв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БЕРЛІН-ХЕМІ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UA/9701/02/01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ДИКЛОБЕРЛ®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супозиторії по 100 мг; по 5 супозиторіїв у стрипі; по 1 або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БЕРЛІН-ХЕМІ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7CB4"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27CB4"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127CB4" w:rsidRDefault="00127CB4" w:rsidP="00F44AA8">
            <w:pPr>
              <w:pStyle w:val="111"/>
              <w:tabs>
                <w:tab w:val="left" w:pos="12600"/>
              </w:tabs>
              <w:jc w:val="center"/>
              <w:rPr>
                <w:rFonts w:ascii="Arial" w:hAnsi="Arial" w:cs="Arial"/>
                <w:sz w:val="16"/>
                <w:szCs w:val="16"/>
              </w:rPr>
            </w:pPr>
          </w:p>
          <w:p w:rsidR="00F44AA8" w:rsidRPr="00EC0BAB" w:rsidRDefault="00F44AA8" w:rsidP="008C7751">
            <w:pPr>
              <w:pStyle w:val="111"/>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UA/9701/02/01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ДИКЛОБЕРЛ®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супозиторії по 100 мг; по 5 супозиторіїв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БЕРЛІН-ХЕМІ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Default="00F44AA8" w:rsidP="008C7751">
            <w:pPr>
              <w:pStyle w:val="111"/>
              <w:tabs>
                <w:tab w:val="left" w:pos="12600"/>
              </w:tabs>
              <w:rPr>
                <w:rFonts w:ascii="Arial" w:hAnsi="Arial" w:cs="Arial"/>
                <w:sz w:val="16"/>
                <w:szCs w:val="16"/>
              </w:rPr>
            </w:pPr>
          </w:p>
          <w:p w:rsidR="008C7751" w:rsidRPr="00EC0BAB" w:rsidRDefault="008C7751" w:rsidP="008C775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UA/9701/02/01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ДИКЛОФЕНАК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гель 50 мг/г по 40 г гелю у тубі алюмінієвій № 1; у пачці з картону; по 100 г у тубі ламінатній № 1;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UA/0708/02/02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ДИМЕТИЛФУМАРАТ-ТЕВА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dimethyl fumarate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диметилфумарат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капсули гастрорезистентні тверді по 240 мг, по 60 капсул у флаконі; по 1 флакону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Тева Фармацевтікал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UA/20287/01/02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ДИМЕТИЛФУМАРАТ-ТЕВА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dimethyl fumarate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диметилфумарат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гастрорезистентні тверді по 120 мг, по 14 капсул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Тева Фармацевтікал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8C7751" w:rsidRPr="00EC0BAB" w:rsidRDefault="008C7751" w:rsidP="008C7751">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UA/20287/01/01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L02AE04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ІПСЕН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b/>
                <w:i/>
                <w:sz w:val="16"/>
                <w:szCs w:val="16"/>
              </w:rPr>
              <w:t>Порошок</w:t>
            </w:r>
            <w:r w:rsidRPr="00EC0BAB">
              <w:rPr>
                <w:rFonts w:ascii="Arial" w:hAnsi="Arial" w:cs="Arial"/>
                <w:b/>
                <w:i/>
                <w:sz w:val="16"/>
                <w:szCs w:val="16"/>
              </w:rPr>
              <w:br/>
            </w:r>
            <w:r w:rsidRPr="00EC0BAB">
              <w:rPr>
                <w:rFonts w:ascii="Arial" w:hAnsi="Arial" w:cs="Arial"/>
                <w:sz w:val="16"/>
                <w:szCs w:val="16"/>
              </w:rPr>
              <w:t>Виробництво та пакування:</w:t>
            </w:r>
            <w:r w:rsidRPr="00EC0BAB">
              <w:rPr>
                <w:rFonts w:ascii="Arial" w:hAnsi="Arial" w:cs="Arial"/>
                <w:sz w:val="16"/>
                <w:szCs w:val="16"/>
              </w:rPr>
              <w:br/>
              <w:t>ІПСЕН ФАРМА БІОТЕК, Франція;</w:t>
            </w:r>
            <w:r w:rsidRPr="00EC0BAB">
              <w:rPr>
                <w:rFonts w:ascii="Arial" w:hAnsi="Arial" w:cs="Arial"/>
                <w:sz w:val="16"/>
                <w:szCs w:val="16"/>
              </w:rPr>
              <w:br/>
              <w:t>Гамма-випромінювання:</w:t>
            </w:r>
            <w:r w:rsidRPr="00EC0BAB">
              <w:rPr>
                <w:rFonts w:ascii="Arial" w:hAnsi="Arial" w:cs="Arial"/>
                <w:sz w:val="16"/>
                <w:szCs w:val="16"/>
              </w:rPr>
              <w:br/>
              <w:t xml:space="preserve">ІПСЕН ФАРМА БІОТЕК, Франція </w:t>
            </w:r>
            <w:r w:rsidRPr="00EC0BAB">
              <w:rPr>
                <w:rFonts w:ascii="Arial" w:hAnsi="Arial" w:cs="Arial"/>
                <w:sz w:val="16"/>
                <w:szCs w:val="16"/>
              </w:rPr>
              <w:br/>
              <w:t>або</w:t>
            </w:r>
            <w:r w:rsidRPr="00EC0BAB">
              <w:rPr>
                <w:rFonts w:ascii="Arial" w:hAnsi="Arial" w:cs="Arial"/>
                <w:sz w:val="16"/>
                <w:szCs w:val="16"/>
              </w:rPr>
              <w:br/>
              <w:t xml:space="preserve">СТЕРІДЖЕНІКС ІТАЛІЯ С.П.А., Італiя </w:t>
            </w:r>
            <w:r w:rsidRPr="00EC0BAB">
              <w:rPr>
                <w:rFonts w:ascii="Arial" w:hAnsi="Arial" w:cs="Arial"/>
                <w:sz w:val="16"/>
                <w:szCs w:val="16"/>
              </w:rPr>
              <w:br/>
              <w:t>або</w:t>
            </w:r>
            <w:r w:rsidRPr="00EC0BAB">
              <w:rPr>
                <w:rFonts w:ascii="Arial" w:hAnsi="Arial" w:cs="Arial"/>
                <w:sz w:val="16"/>
                <w:szCs w:val="16"/>
              </w:rPr>
              <w:br/>
              <w:t>СТЕРІДЖЕНІКС БЕЛЬГІЯ СА (ФЛЕРУС), Бельгія;</w:t>
            </w:r>
            <w:r w:rsidRPr="00EC0BAB">
              <w:rPr>
                <w:rFonts w:ascii="Arial" w:hAnsi="Arial" w:cs="Arial"/>
                <w:sz w:val="16"/>
                <w:szCs w:val="16"/>
              </w:rPr>
              <w:br/>
              <w:t>Вторинне пакування, контроль якості та випуск лікарського засобу:</w:t>
            </w:r>
            <w:r w:rsidRPr="00EC0BAB">
              <w:rPr>
                <w:rFonts w:ascii="Arial" w:hAnsi="Arial" w:cs="Arial"/>
                <w:sz w:val="16"/>
                <w:szCs w:val="16"/>
              </w:rPr>
              <w:br/>
              <w:t>ІПСЕН ФАРМА БІОТЕК, Франція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b/>
                <w:i/>
                <w:sz w:val="16"/>
                <w:szCs w:val="16"/>
              </w:rPr>
              <w:t>Розчинник</w:t>
            </w:r>
            <w:r w:rsidRPr="00EC0BAB">
              <w:rPr>
                <w:rFonts w:ascii="Arial" w:hAnsi="Arial" w:cs="Arial"/>
                <w:b/>
                <w:i/>
                <w:sz w:val="16"/>
                <w:szCs w:val="16"/>
              </w:rPr>
              <w:br/>
            </w:r>
            <w:r w:rsidRPr="00EC0BAB">
              <w:rPr>
                <w:rFonts w:ascii="Arial" w:hAnsi="Arial" w:cs="Arial"/>
                <w:sz w:val="16"/>
                <w:szCs w:val="16"/>
              </w:rPr>
              <w:t>Виробництво, первинне пакування та контроль якості:</w:t>
            </w:r>
            <w:r w:rsidRPr="00EC0BAB">
              <w:rPr>
                <w:rFonts w:ascii="Arial" w:hAnsi="Arial" w:cs="Arial"/>
                <w:sz w:val="16"/>
                <w:szCs w:val="16"/>
              </w:rPr>
              <w:br/>
              <w:t>СЕНЕКСІ, Франція;</w:t>
            </w:r>
            <w:r w:rsidRPr="00EC0BAB">
              <w:rPr>
                <w:rFonts w:ascii="Arial" w:hAnsi="Arial" w:cs="Arial"/>
                <w:sz w:val="16"/>
                <w:szCs w:val="16"/>
              </w:rPr>
              <w:br/>
              <w:t>Вторинне пакування та випуск серії:</w:t>
            </w:r>
            <w:r w:rsidRPr="00EC0BAB">
              <w:rPr>
                <w:rFonts w:ascii="Arial" w:hAnsi="Arial" w:cs="Arial"/>
                <w:sz w:val="16"/>
                <w:szCs w:val="16"/>
              </w:rPr>
              <w:br/>
              <w:t>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Франція/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Бельгія/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pStyle w:val="111"/>
              <w:tabs>
                <w:tab w:val="left" w:pos="12600"/>
              </w:tabs>
              <w:jc w:val="center"/>
              <w:rPr>
                <w:rFonts w:ascii="Arial" w:hAnsi="Arial" w:cs="Arial"/>
                <w:sz w:val="16"/>
                <w:szCs w:val="16"/>
              </w:rPr>
            </w:pPr>
          </w:p>
          <w:p w:rsidR="008C7751" w:rsidRDefault="008C7751" w:rsidP="00F44AA8">
            <w:pPr>
              <w:pStyle w:val="111"/>
              <w:tabs>
                <w:tab w:val="left" w:pos="12600"/>
              </w:tabs>
              <w:jc w:val="center"/>
              <w:rPr>
                <w:rFonts w:ascii="Arial" w:hAnsi="Arial" w:cs="Arial"/>
                <w:sz w:val="16"/>
                <w:szCs w:val="16"/>
              </w:rPr>
            </w:pPr>
          </w:p>
          <w:p w:rsidR="00F44AA8" w:rsidRPr="00EC0BAB" w:rsidRDefault="00F44AA8" w:rsidP="008C7751">
            <w:pPr>
              <w:pStyle w:val="111"/>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UA/9454/01/01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L02AE04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ІПСЕН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Виробництво, первинне пакування, контроль якості та випробування на стабільність:</w:t>
            </w:r>
            <w:r w:rsidRPr="00EC0BAB">
              <w:rPr>
                <w:rFonts w:ascii="Arial" w:hAnsi="Arial" w:cs="Arial"/>
                <w:sz w:val="16"/>
                <w:szCs w:val="16"/>
              </w:rPr>
              <w:br/>
              <w:t>порошок:</w:t>
            </w:r>
            <w:r w:rsidRPr="00EC0BAB">
              <w:rPr>
                <w:rFonts w:ascii="Arial" w:hAnsi="Arial" w:cs="Arial"/>
                <w:sz w:val="16"/>
                <w:szCs w:val="16"/>
              </w:rPr>
              <w:br/>
              <w:t>Дебіофарм Рісерч енд Мануфакчуринг С.А., Швейцарія;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Виробництво, первинне пакування та контроль якості:</w:t>
            </w:r>
            <w:r w:rsidRPr="00EC0BAB">
              <w:rPr>
                <w:rFonts w:ascii="Arial" w:hAnsi="Arial" w:cs="Arial"/>
                <w:sz w:val="16"/>
                <w:szCs w:val="16"/>
              </w:rPr>
              <w:br/>
              <w:t>розчинник:</w:t>
            </w:r>
            <w:r w:rsidRPr="00EC0BAB">
              <w:rPr>
                <w:rFonts w:ascii="Arial" w:hAnsi="Arial" w:cs="Arial"/>
                <w:sz w:val="16"/>
                <w:szCs w:val="16"/>
              </w:rPr>
              <w:br/>
              <w:t>СЕНЕКСІ, Франція;</w:t>
            </w:r>
            <w:r w:rsidRPr="00EC0BAB">
              <w:rPr>
                <w:rFonts w:ascii="Arial" w:hAnsi="Arial" w:cs="Arial"/>
                <w:sz w:val="16"/>
                <w:szCs w:val="16"/>
              </w:rPr>
              <w:br/>
              <w:t>ЗІГФРІД ХАМЕЛЬН ГмбХ, Німеччина;</w:t>
            </w:r>
            <w:r w:rsidRPr="00EC0BAB">
              <w:rPr>
                <w:rFonts w:ascii="Arial" w:hAnsi="Arial" w:cs="Arial"/>
                <w:sz w:val="16"/>
                <w:szCs w:val="16"/>
              </w:rPr>
              <w:br/>
              <w:t>Вторинне пакування та випуск серії:</w:t>
            </w:r>
            <w:r w:rsidRPr="00EC0BAB">
              <w:rPr>
                <w:rFonts w:ascii="Arial" w:hAnsi="Arial" w:cs="Arial"/>
                <w:sz w:val="16"/>
                <w:szCs w:val="16"/>
              </w:rPr>
              <w:br/>
              <w:t>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Швейцарія/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UA/9454/01/02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ДІАРЕМІКС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Loperamide,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Lactic Acid Bacillus (Bacillus coagulans/Lb.sporogenеs), лопераміду гідрохлорид, дицикловерину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A07DA53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по 10 капсул у блістері, 3 блістери у картонній коробці; по 8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Мепро Фармасьютикалс  Пріват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F44AA8" w:rsidRPr="00EC0BAB" w:rsidRDefault="00F44AA8" w:rsidP="008C7751">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UA/8224/01/01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ДІМЕТРІО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dienogest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дієногест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G03DB08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 мг; по 14 таблеток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пакування та контроль серії: Хаупт Фарма Мюнстер ГмбХ, Німеччина; виробник, відповідальний за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UA/18266/01/01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ДОКТОР МОМ® ЗІ СМАКОМ ЛИМОНА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солодка гола (Glycyrrhiza glabra); імбир лікарський (Zingiber officinale); ембліка лікарська (Emblica officinalis);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UA/2412/01/01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ДОКТОР МОМ® ЗІ СМАКОМ ПОЛУНИЦІ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солодка гола (Glycyrrhiza glabra); імбир лікарський (Zingiber officinale); ембліка лікарська (Emblica officinalis);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UA/2411/01/01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ДОЛГІТ® ГІРСЬКА СОСНА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17" w:history="1">
              <w:r w:rsidRPr="00EC0BAB">
                <w:rPr>
                  <w:rStyle w:val="ab"/>
                  <w:rFonts w:ascii="Arial" w:hAnsi="Arial" w:cs="Arial"/>
                  <w:color w:val="auto"/>
                  <w:sz w:val="16"/>
                  <w:szCs w:val="16"/>
                  <w:u w:val="none"/>
                </w:rPr>
                <w:t>various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олія гірської сосни (Dwarf pine oil), камфора рацемічна, левоментол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M02AX10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нашкірний, по 100 мл або 250 мл, або 500 мл, або 1000 мл у поліетиленовій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Др. Тайсс Натурварен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8C7751">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F44AA8" w:rsidRDefault="00F44AA8" w:rsidP="008C7751">
            <w:pPr>
              <w:tabs>
                <w:tab w:val="left" w:pos="12600"/>
              </w:tabs>
              <w:jc w:val="center"/>
              <w:rPr>
                <w:rFonts w:ascii="Arial" w:hAnsi="Arial" w:cs="Arial"/>
                <w:sz w:val="16"/>
                <w:szCs w:val="16"/>
              </w:rPr>
            </w:pPr>
          </w:p>
          <w:p w:rsidR="008C7751" w:rsidRPr="00EC0BAB" w:rsidRDefault="008C7751" w:rsidP="008C775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100 мл – без рецепта; 250 мл, 500 мл, 1000 мл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UA/10820/01/01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ДОЛОБЕНЕ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гепарин натрію, диметилсульфоксид,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гель; по 20 г або 50 г, або 100 г гелю в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Меркле ГмбХ (виробництво нерозфасованого продукту, первинна та вторинна упаковка, контроль серії; дозвіл на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8C7751" w:rsidRDefault="008C7751" w:rsidP="00F44AA8">
            <w:pPr>
              <w:tabs>
                <w:tab w:val="left" w:pos="12600"/>
              </w:tabs>
              <w:jc w:val="center"/>
              <w:rPr>
                <w:rFonts w:ascii="Arial" w:hAnsi="Arial" w:cs="Arial"/>
                <w:sz w:val="16"/>
                <w:szCs w:val="16"/>
              </w:rPr>
            </w:pPr>
          </w:p>
          <w:p w:rsidR="008C7751" w:rsidRDefault="008C7751" w:rsidP="00F44AA8">
            <w:pPr>
              <w:tabs>
                <w:tab w:val="left" w:pos="12600"/>
              </w:tabs>
              <w:jc w:val="center"/>
              <w:rPr>
                <w:rFonts w:ascii="Arial" w:hAnsi="Arial" w:cs="Arial"/>
                <w:sz w:val="16"/>
                <w:szCs w:val="16"/>
              </w:rPr>
            </w:pPr>
          </w:p>
          <w:p w:rsidR="00F44AA8" w:rsidRDefault="00F44AA8" w:rsidP="00F44AA8">
            <w:pPr>
              <w:tabs>
                <w:tab w:val="left" w:pos="12600"/>
              </w:tabs>
              <w:jc w:val="center"/>
              <w:rPr>
                <w:rFonts w:ascii="Arial" w:hAnsi="Arial" w:cs="Arial"/>
                <w:sz w:val="16"/>
                <w:szCs w:val="16"/>
              </w:rPr>
            </w:pPr>
          </w:p>
          <w:p w:rsidR="008C7751" w:rsidRPr="00EC0BAB" w:rsidRDefault="008C7751"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UA/5565/01/01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ДОЛУТЕГРАВІР, ЛАМІВУДИН ТА ТЕНОФОВІР ДИЗОПРОКСИЛ ФУМАРАТ ТАБЛЕТКИ 50 МГ/300 МГ/300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долутегравір, ламівудин, 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J05AR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таблеток у пластиковому контейнері з трьома пакетиками вологопоглинача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lang w:val="ru-RU"/>
              </w:rPr>
            </w:pPr>
            <w:r w:rsidRPr="00EC0BAB">
              <w:rPr>
                <w:rFonts w:ascii="Arial" w:hAnsi="Arial" w:cs="Arial"/>
                <w:sz w:val="16"/>
                <w:szCs w:val="16"/>
              </w:rPr>
              <w:t>UA/19003/01/01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ДОРИТРИЦИН®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rFonts w:ascii="Arial" w:hAnsi="Arial" w:cs="Arial"/>
                <w:sz w:val="16"/>
                <w:szCs w:val="16"/>
                <w:lang w:val="en-US" w:eastAsia="en-US"/>
              </w:rPr>
            </w:pPr>
            <w:hyperlink r:id="rId18" w:history="1">
              <w:r w:rsidRPr="00EC0BAB">
                <w:rPr>
                  <w:rStyle w:val="ab"/>
                  <w:rFonts w:ascii="Arial" w:hAnsi="Arial" w:cs="Arial"/>
                  <w:color w:val="auto"/>
                  <w:sz w:val="16"/>
                  <w:szCs w:val="16"/>
                  <w:u w:val="none"/>
                  <w:bdr w:val="none" w:sz="0" w:space="0" w:color="auto" w:frame="1"/>
                  <w:shd w:val="clear" w:color="auto" w:fill="FFFFFF"/>
                </w:rPr>
                <w:t>various</w:t>
              </w:r>
            </w:hyperlink>
          </w:p>
          <w:p w:rsidR="00F44AA8" w:rsidRPr="00EC0BAB" w:rsidRDefault="00F44AA8" w:rsidP="00F44AA8">
            <w:pPr>
              <w:pStyle w:val="111"/>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shd w:val="clear" w:color="auto" w:fill="F8F8F8"/>
              </w:rPr>
              <w:t>тиротрицин, бензокаїн, бензалконію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 xml:space="preserve">таблетки для розсмоктування, по 10 таблеток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Медіце Фарма ГмбХ та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виробництво за повним циклом:</w:t>
            </w:r>
            <w:r w:rsidRPr="00EC0BAB">
              <w:rPr>
                <w:rFonts w:ascii="Arial" w:hAnsi="Arial" w:cs="Arial"/>
                <w:sz w:val="16"/>
                <w:szCs w:val="16"/>
              </w:rPr>
              <w:br/>
              <w:t xml:space="preserve">Медіце Арцнайміттель Пюттер ГмбХ &amp;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9907CA">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8C7751">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F44AA8" w:rsidP="008C7751">
            <w:pPr>
              <w:pStyle w:val="111"/>
              <w:tabs>
                <w:tab w:val="left" w:pos="12600"/>
              </w:tabs>
              <w:jc w:val="center"/>
              <w:rPr>
                <w:rFonts w:ascii="Arial" w:hAnsi="Arial" w:cs="Arial"/>
                <w:sz w:val="16"/>
                <w:szCs w:val="16"/>
              </w:rPr>
            </w:pPr>
            <w:r w:rsidRPr="00EC0BAB">
              <w:rPr>
                <w:rFonts w:ascii="Arial" w:hAnsi="Arial" w:cs="Arial"/>
                <w:sz w:val="16"/>
                <w:szCs w:val="16"/>
              </w:rPr>
              <w:t>Зміни II типу</w:t>
            </w:r>
          </w:p>
          <w:p w:rsidR="00F44AA8" w:rsidRPr="00EC0BAB" w:rsidRDefault="00F44AA8" w:rsidP="008C775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UA/12066/01/01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ЕВКАСПРЕЙ ТУРБО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спрей назальний, дозований 1,0 мг/мл; по 8 мл або 10 мл, або 12 мл у поліетиленовому контейнері з насосом 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Спільне українсько-іспанське підприємство "Сперко Україна"</w:t>
            </w:r>
            <w:r w:rsidRPr="00EC0BAB">
              <w:rPr>
                <w:rFonts w:ascii="Arial" w:hAnsi="Arial" w:cs="Arial"/>
                <w:sz w:val="16"/>
                <w:szCs w:val="16"/>
              </w:rPr>
              <w:br/>
              <w:t>(повний цикл виробництва, випуск серії;</w:t>
            </w:r>
            <w:r w:rsidRPr="00EC0BAB">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UA/18958/01/01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м'які по 25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44AA8" w:rsidRPr="00EC0BAB" w:rsidRDefault="00F44AA8" w:rsidP="008C7751">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UA/7471/02/01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м'які по 50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44AA8" w:rsidRPr="00EC0BAB" w:rsidRDefault="00F44AA8" w:rsidP="008C7751">
            <w:pPr>
              <w:tabs>
                <w:tab w:val="left" w:pos="12600"/>
              </w:tabs>
              <w:jc w:val="center"/>
              <w:rPr>
                <w:rFonts w:ascii="Arial" w:hAnsi="Arial" w:cs="Arial"/>
                <w:sz w:val="16"/>
                <w:szCs w:val="16"/>
              </w:rPr>
            </w:pPr>
            <w:r w:rsidRPr="00EC0BAB">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UA/7471/02/02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м'які по 100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UA/7471/02/03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ЕНДЖЕРИКС™-В / ENGERIX™-B ВАКЦИНА ДЛЯ ПРОФІЛАКТИКИ ВІРУСНОГО ГЕПАТИТУ В, РЕКОМБІНАНТНА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hepatitis B, purified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rFonts w:ascii="Arial" w:hAnsi="Arial" w:cs="Arial"/>
                <w:sz w:val="16"/>
                <w:szCs w:val="16"/>
                <w:vertAlign w:val="superscript"/>
              </w:rPr>
            </w:pPr>
            <w:r w:rsidRPr="00EC0BAB">
              <w:rPr>
                <w:rFonts w:ascii="Arial" w:hAnsi="Arial" w:cs="Arial"/>
                <w:sz w:val="16"/>
                <w:szCs w:val="16"/>
              </w:rPr>
              <w:t>HBsAg</w:t>
            </w:r>
            <w:r w:rsidRPr="00EC0BAB">
              <w:rPr>
                <w:rFonts w:ascii="Arial" w:hAnsi="Arial" w:cs="Arial"/>
                <w:sz w:val="16"/>
                <w:szCs w:val="16"/>
                <w:vertAlign w:val="superscript"/>
              </w:rPr>
              <w:t>1,2</w:t>
            </w:r>
          </w:p>
          <w:p w:rsidR="00F44AA8" w:rsidRPr="00EC0BAB" w:rsidRDefault="00F44AA8" w:rsidP="00F44AA8">
            <w:pPr>
              <w:rPr>
                <w:rFonts w:ascii="Arial" w:hAnsi="Arial" w:cs="Arial"/>
                <w:sz w:val="16"/>
                <w:szCs w:val="16"/>
              </w:rPr>
            </w:pPr>
            <w:r w:rsidRPr="00EC0BAB">
              <w:rPr>
                <w:rFonts w:ascii="Arial" w:hAnsi="Arial" w:cs="Arial"/>
                <w:sz w:val="16"/>
                <w:szCs w:val="16"/>
              </w:rPr>
              <w:t xml:space="preserve"> </w:t>
            </w:r>
            <w:r w:rsidRPr="00EC0BAB">
              <w:rPr>
                <w:rFonts w:ascii="Arial" w:hAnsi="Arial" w:cs="Arial"/>
                <w:sz w:val="16"/>
                <w:szCs w:val="16"/>
              </w:rPr>
              <w:br/>
            </w:r>
            <w:r w:rsidRPr="00EC0BAB">
              <w:rPr>
                <w:rFonts w:ascii="Arial" w:hAnsi="Arial" w:cs="Arial"/>
                <w:sz w:val="16"/>
                <w:szCs w:val="16"/>
                <w:vertAlign w:val="superscript"/>
              </w:rPr>
              <w:t>1</w:t>
            </w:r>
            <w:r w:rsidRPr="00EC0BAB">
              <w:rPr>
                <w:rFonts w:ascii="Arial" w:hAnsi="Arial" w:cs="Arial"/>
                <w:sz w:val="16"/>
                <w:szCs w:val="16"/>
              </w:rPr>
              <w:t>адсорбований на алюмінію гідроксиді, гідратованому 0,50 мг Al3+</w:t>
            </w:r>
            <w:r w:rsidRPr="00EC0BAB">
              <w:rPr>
                <w:rFonts w:ascii="Arial" w:hAnsi="Arial" w:cs="Arial"/>
                <w:sz w:val="16"/>
                <w:szCs w:val="16"/>
              </w:rPr>
              <w:br/>
            </w:r>
            <w:r w:rsidRPr="00EC0BAB">
              <w:rPr>
                <w:rFonts w:ascii="Arial" w:hAnsi="Arial" w:cs="Arial"/>
                <w:sz w:val="16"/>
                <w:szCs w:val="16"/>
                <w:vertAlign w:val="superscript"/>
              </w:rPr>
              <w:t>2</w:t>
            </w:r>
            <w:r w:rsidRPr="00EC0BAB">
              <w:rPr>
                <w:rFonts w:ascii="Arial" w:hAnsi="Arial" w:cs="Arial"/>
                <w:sz w:val="16"/>
                <w:szCs w:val="16"/>
              </w:rPr>
              <w:t>вироблено у клітинах дріжджової культури Saccharomyces cerevisiae за технологією рекомбінантної ДНК</w:t>
            </w:r>
          </w:p>
          <w:p w:rsidR="00F44AA8" w:rsidRPr="00EC0BAB" w:rsidRDefault="00F44AA8" w:rsidP="00F44AA8">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J07B 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ГлаксоСмітКляйн Біолоджікалз, Франція (Маркування та пакування готового продукту); ГлаксоСмітКляйн Біолоджікалз С.А., Бельгія (Формування вакцини, наповнення в флакони та шприці, проведення контролю якості вакцини, маркування і пакування готового продукту); СмітКляйн Бічем Фарма ГмбХ унд Ко. КГ, Німеччина (Формування вакцини, наповнення в шприці, проведення контролю якості вакцини); ГлаксоСмітКляйн Біолоджікалз С.А., Бельгія (Випуск серії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 Бельгія/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8C7751" w:rsidRDefault="008C7751"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UA/15740/01/01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ЕНДОКСАН®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циклофосфаміду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цукровою оболонкою, по 50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Випуск серії: Бакстер Онколоджі ГмбХ, Німеччина; Виробництво нерозфасованої продукції, первинна та вторинна упаковка: Прасфарма, С.Л., Іспанія;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8C7751" w:rsidRDefault="008C7751" w:rsidP="00F44AA8">
            <w:pPr>
              <w:tabs>
                <w:tab w:val="left" w:pos="12600"/>
              </w:tabs>
              <w:jc w:val="center"/>
              <w:rPr>
                <w:rFonts w:ascii="Arial" w:hAnsi="Arial" w:cs="Arial"/>
                <w:sz w:val="16"/>
                <w:szCs w:val="16"/>
              </w:rPr>
            </w:pPr>
          </w:p>
          <w:p w:rsidR="00F44AA8" w:rsidRPr="00EC0BAB" w:rsidRDefault="00F44AA8" w:rsidP="008C775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UA/0027/01/01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ЕРОТОН®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силденафіл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ПРАТ "ФІТОФАРМ"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відповідальний за виробництво, первинне, вторинне пакування, контроль та випуск серії:</w:t>
            </w:r>
            <w:r w:rsidRPr="00EC0BAB">
              <w:rPr>
                <w:rFonts w:ascii="Arial" w:hAnsi="Arial" w:cs="Arial"/>
                <w:sz w:val="16"/>
                <w:szCs w:val="16"/>
              </w:rPr>
              <w:br/>
              <w:t>ПРАТ "ФІТОФАРМ", Україна;</w:t>
            </w:r>
            <w:r w:rsidRPr="00EC0BAB">
              <w:rPr>
                <w:rFonts w:ascii="Arial" w:hAnsi="Arial" w:cs="Arial"/>
                <w:sz w:val="16"/>
                <w:szCs w:val="16"/>
              </w:rPr>
              <w:br/>
              <w:t>відповідальний за виробництво, первинне, вторинне пакування, контроль якості:</w:t>
            </w:r>
            <w:r w:rsidRPr="00EC0BAB">
              <w:rPr>
                <w:rFonts w:ascii="Arial" w:hAnsi="Arial" w:cs="Arial"/>
                <w:sz w:val="16"/>
                <w:szCs w:val="16"/>
              </w:rPr>
              <w:br/>
              <w:t>АТ "Лубнифарм", Україна;</w:t>
            </w:r>
            <w:r w:rsidRPr="00EC0BAB">
              <w:rPr>
                <w:rFonts w:ascii="Arial" w:hAnsi="Arial" w:cs="Arial"/>
                <w:sz w:val="16"/>
                <w:szCs w:val="16"/>
              </w:rPr>
              <w:br/>
              <w:t>відповідальний за випуск серії, не включаючи контроль/випробування серії:</w:t>
            </w:r>
            <w:r w:rsidRPr="00EC0BAB">
              <w:rPr>
                <w:rFonts w:ascii="Arial" w:hAnsi="Arial" w:cs="Arial"/>
                <w:sz w:val="16"/>
                <w:szCs w:val="16"/>
              </w:rPr>
              <w:br/>
              <w:t>ПРАТ "ФІТОФАРМ", Україна</w:t>
            </w:r>
          </w:p>
          <w:p w:rsidR="00F44AA8" w:rsidRPr="00EC0BAB" w:rsidRDefault="00F44AA8" w:rsidP="00F44AA8">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pStyle w:val="111"/>
              <w:tabs>
                <w:tab w:val="left" w:pos="12600"/>
              </w:tabs>
              <w:jc w:val="center"/>
              <w:rPr>
                <w:rFonts w:ascii="Arial" w:hAnsi="Arial" w:cs="Arial"/>
                <w:sz w:val="16"/>
                <w:szCs w:val="16"/>
              </w:rPr>
            </w:pPr>
          </w:p>
          <w:p w:rsidR="00F44AA8" w:rsidRPr="00EC0BAB" w:rsidRDefault="00F44AA8" w:rsidP="008C775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UA/4652/01/01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ЕРОТОН®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силденафіл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ПРАТ "ФІТОФАРМ"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відповідальний за виробництво, первинне, вторинне пакування, контроль та випуск серії:</w:t>
            </w:r>
            <w:r w:rsidRPr="00EC0BAB">
              <w:rPr>
                <w:rFonts w:ascii="Arial" w:hAnsi="Arial" w:cs="Arial"/>
                <w:sz w:val="16"/>
                <w:szCs w:val="16"/>
              </w:rPr>
              <w:br/>
              <w:t>ПРАТ "ФІТОФАРМ", Україна;</w:t>
            </w:r>
            <w:r w:rsidRPr="00EC0BAB">
              <w:rPr>
                <w:rFonts w:ascii="Arial" w:hAnsi="Arial" w:cs="Arial"/>
                <w:sz w:val="16"/>
                <w:szCs w:val="16"/>
              </w:rPr>
              <w:br/>
              <w:t>відповідальний за виробництво, первинне, вторинне пакування, контроль якості:</w:t>
            </w:r>
            <w:r w:rsidRPr="00EC0BAB">
              <w:rPr>
                <w:rFonts w:ascii="Arial" w:hAnsi="Arial" w:cs="Arial"/>
                <w:sz w:val="16"/>
                <w:szCs w:val="16"/>
              </w:rPr>
              <w:br/>
              <w:t>АТ "Лубнифарм", Україна;</w:t>
            </w:r>
            <w:r w:rsidRPr="00EC0BAB">
              <w:rPr>
                <w:rFonts w:ascii="Arial" w:hAnsi="Arial" w:cs="Arial"/>
                <w:sz w:val="16"/>
                <w:szCs w:val="16"/>
              </w:rPr>
              <w:br/>
              <w:t>відповідальний за випуск серії, не включаючи контроль/випробування серії:</w:t>
            </w:r>
            <w:r w:rsidRPr="00EC0BAB">
              <w:rPr>
                <w:rFonts w:ascii="Arial" w:hAnsi="Arial" w:cs="Arial"/>
                <w:sz w:val="16"/>
                <w:szCs w:val="16"/>
              </w:rPr>
              <w:br/>
              <w:t>ПРАТ "ФІТОФАРМ", Україна</w:t>
            </w:r>
          </w:p>
          <w:p w:rsidR="00F44AA8" w:rsidRPr="00EC0BAB" w:rsidRDefault="00F44AA8" w:rsidP="00F44AA8">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UA/4652/01/02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 xml:space="preserve">ЕСКЕТАМІН КАЛЦЕКС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19" w:history="1">
              <w:r w:rsidRPr="00EC0BAB">
                <w:rPr>
                  <w:rStyle w:val="ab"/>
                  <w:rFonts w:ascii="Arial" w:hAnsi="Arial" w:cs="Arial"/>
                  <w:color w:val="auto"/>
                  <w:sz w:val="16"/>
                  <w:szCs w:val="16"/>
                  <w:u w:val="none"/>
                  <w:bdr w:val="none" w:sz="0" w:space="0" w:color="auto" w:frame="1"/>
                  <w:shd w:val="clear" w:color="auto" w:fill="FFFFFF"/>
                </w:rPr>
                <w:t>esketamine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shd w:val="clear" w:color="auto" w:fill="F8F8F8"/>
              </w:rPr>
              <w:t>ескетаміну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виробник, який відповідає за контроль серії/випробування: АТ "Гріндекс", Латвія; всі стадії виробничого процесу, крім випуску серії:</w:t>
            </w:r>
            <w:r w:rsidRPr="00EC0BAB">
              <w:rPr>
                <w:rFonts w:ascii="Arial" w:hAnsi="Arial" w:cs="Arial"/>
                <w:sz w:val="16"/>
                <w:szCs w:val="16"/>
              </w:rPr>
              <w:br/>
              <w:t>ХБМ Фарма с.р.о., Словаччина; виробник, що відповідає за випуск серії: АТ "Калцекс", Латвія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Латвія/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Словаччина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8C7751" w:rsidRDefault="008C7751" w:rsidP="00F44AA8">
            <w:pPr>
              <w:tabs>
                <w:tab w:val="left" w:pos="12600"/>
              </w:tabs>
              <w:jc w:val="center"/>
              <w:rPr>
                <w:rFonts w:ascii="Arial" w:hAnsi="Arial" w:cs="Arial"/>
                <w:sz w:val="16"/>
                <w:szCs w:val="16"/>
              </w:rPr>
            </w:pPr>
          </w:p>
          <w:p w:rsidR="00F44AA8" w:rsidRPr="00EC0BAB" w:rsidRDefault="00F44AA8" w:rsidP="008C7751">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UA/18939/01/01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 xml:space="preserve">ЕСКЕТАМІН КАЛЦЕКС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0" w:history="1">
              <w:r w:rsidRPr="00EC0BAB">
                <w:rPr>
                  <w:rStyle w:val="ab"/>
                  <w:rFonts w:ascii="Arial" w:hAnsi="Arial" w:cs="Arial"/>
                  <w:color w:val="auto"/>
                  <w:sz w:val="16"/>
                  <w:szCs w:val="16"/>
                  <w:u w:val="none"/>
                  <w:bdr w:val="none" w:sz="0" w:space="0" w:color="auto" w:frame="1"/>
                  <w:shd w:val="clear" w:color="auto" w:fill="FFFFFF"/>
                </w:rPr>
                <w:t>esketamine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shd w:val="clear" w:color="auto" w:fill="F8F8F8"/>
              </w:rPr>
              <w:t>ескетаміну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виробник, який відповідає за контроль серії/випробування: АТ "Гріндекс", Латвія; всі стадії виробничого процесу, крім випуску серії:</w:t>
            </w:r>
            <w:r w:rsidRPr="00EC0BAB">
              <w:rPr>
                <w:rFonts w:ascii="Arial" w:hAnsi="Arial" w:cs="Arial"/>
                <w:sz w:val="16"/>
                <w:szCs w:val="16"/>
              </w:rPr>
              <w:br/>
              <w:t>ХБМ Фарма с.р.о., Словаччина; виробник, що відповідає за випуск серії: АТ "Калцекс", Латвія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Латвія/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Словаччина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8C7751" w:rsidRDefault="008C7751"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UA/18939/01/02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ЕСКЕТАМІН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1" w:history="1">
              <w:r w:rsidRPr="00EC0BAB">
                <w:rPr>
                  <w:rStyle w:val="ab"/>
                  <w:rFonts w:ascii="Arial" w:hAnsi="Arial" w:cs="Arial"/>
                  <w:color w:val="auto"/>
                  <w:sz w:val="16"/>
                  <w:szCs w:val="16"/>
                  <w:u w:val="none"/>
                  <w:bdr w:val="none" w:sz="0" w:space="0" w:color="auto" w:frame="1"/>
                  <w:shd w:val="clear" w:color="auto" w:fill="FFFFFF"/>
                </w:rPr>
                <w:t>esketamine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shd w:val="clear" w:color="auto" w:fill="F8F8F8"/>
              </w:rPr>
              <w:t>ескетаміну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АТ "Калцекс"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виробник, який відповідає за контроль серії/випробування:</w:t>
            </w:r>
            <w:r w:rsidRPr="00EC0BAB">
              <w:rPr>
                <w:rFonts w:ascii="Arial" w:hAnsi="Arial" w:cs="Arial"/>
                <w:sz w:val="16"/>
                <w:szCs w:val="16"/>
              </w:rPr>
              <w:br/>
              <w:t xml:space="preserve">АТ "Гріндекс", </w:t>
            </w:r>
            <w:r w:rsidRPr="00EC0BAB">
              <w:rPr>
                <w:rFonts w:ascii="Arial" w:hAnsi="Arial" w:cs="Arial"/>
                <w:sz w:val="16"/>
                <w:szCs w:val="16"/>
              </w:rPr>
              <w:br/>
              <w:t>Латвія;</w:t>
            </w:r>
            <w:r w:rsidRPr="00EC0BAB">
              <w:rPr>
                <w:rFonts w:ascii="Arial" w:hAnsi="Arial" w:cs="Arial"/>
                <w:sz w:val="16"/>
                <w:szCs w:val="16"/>
              </w:rPr>
              <w:br/>
              <w:t>всі стадії виробничого процесу, крім випуску серії:</w:t>
            </w:r>
            <w:r w:rsidRPr="00EC0BAB">
              <w:rPr>
                <w:rFonts w:ascii="Arial" w:hAnsi="Arial" w:cs="Arial"/>
                <w:sz w:val="16"/>
                <w:szCs w:val="16"/>
              </w:rPr>
              <w:br/>
              <w:t>ХБМ Фарма с.р.о., Словаччина;</w:t>
            </w:r>
            <w:r w:rsidRPr="00EC0BAB">
              <w:rPr>
                <w:rFonts w:ascii="Arial" w:hAnsi="Arial" w:cs="Arial"/>
                <w:sz w:val="16"/>
                <w:szCs w:val="16"/>
              </w:rPr>
              <w:br/>
              <w:t>виробник, що відповідає за випуск серії:</w:t>
            </w:r>
            <w:r w:rsidRPr="00EC0BAB">
              <w:rPr>
                <w:rFonts w:ascii="Arial" w:hAnsi="Arial" w:cs="Arial"/>
                <w:sz w:val="16"/>
                <w:szCs w:val="16"/>
              </w:rPr>
              <w:br/>
              <w:t>АТ "Калцекс",</w:t>
            </w:r>
            <w:r w:rsidRPr="00EC0BAB">
              <w:rPr>
                <w:rFonts w:ascii="Arial" w:hAnsi="Arial" w:cs="Arial"/>
                <w:sz w:val="16"/>
                <w:szCs w:val="16"/>
              </w:rPr>
              <w:br/>
              <w:t>Латвія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Латвія/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Словаччина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UA/18939/01/01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ЕСКЕТАМІН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2" w:history="1">
              <w:r w:rsidRPr="00EC0BAB">
                <w:rPr>
                  <w:rStyle w:val="ab"/>
                  <w:rFonts w:ascii="Arial" w:hAnsi="Arial" w:cs="Arial"/>
                  <w:color w:val="auto"/>
                  <w:sz w:val="16"/>
                  <w:szCs w:val="16"/>
                  <w:u w:val="none"/>
                  <w:bdr w:val="none" w:sz="0" w:space="0" w:color="auto" w:frame="1"/>
                  <w:shd w:val="clear" w:color="auto" w:fill="FFFFFF"/>
                </w:rPr>
                <w:t>esketamine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shd w:val="clear" w:color="auto" w:fill="F8F8F8"/>
              </w:rPr>
              <w:t>ескетаміну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АТ "Калцекс"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виробник, який відповідає за контроль серії/випробування:</w:t>
            </w:r>
            <w:r w:rsidRPr="00EC0BAB">
              <w:rPr>
                <w:rFonts w:ascii="Arial" w:hAnsi="Arial" w:cs="Arial"/>
                <w:sz w:val="16"/>
                <w:szCs w:val="16"/>
              </w:rPr>
              <w:br/>
              <w:t xml:space="preserve">АТ "Гріндекс", </w:t>
            </w:r>
            <w:r w:rsidRPr="00EC0BAB">
              <w:rPr>
                <w:rFonts w:ascii="Arial" w:hAnsi="Arial" w:cs="Arial"/>
                <w:sz w:val="16"/>
                <w:szCs w:val="16"/>
              </w:rPr>
              <w:br/>
              <w:t>Латвія;</w:t>
            </w:r>
            <w:r w:rsidRPr="00EC0BAB">
              <w:rPr>
                <w:rFonts w:ascii="Arial" w:hAnsi="Arial" w:cs="Arial"/>
                <w:sz w:val="16"/>
                <w:szCs w:val="16"/>
              </w:rPr>
              <w:br/>
              <w:t>всі стадії виробничого процесу, крім випуску серії:</w:t>
            </w:r>
            <w:r w:rsidRPr="00EC0BAB">
              <w:rPr>
                <w:rFonts w:ascii="Arial" w:hAnsi="Arial" w:cs="Arial"/>
                <w:sz w:val="16"/>
                <w:szCs w:val="16"/>
              </w:rPr>
              <w:br/>
              <w:t>ХБМ Фарма с.р.о., Словаччина;</w:t>
            </w:r>
            <w:r w:rsidRPr="00EC0BAB">
              <w:rPr>
                <w:rFonts w:ascii="Arial" w:hAnsi="Arial" w:cs="Arial"/>
                <w:sz w:val="16"/>
                <w:szCs w:val="16"/>
              </w:rPr>
              <w:br/>
              <w:t>виробник, що відповідає за випуск серії:</w:t>
            </w:r>
            <w:r w:rsidRPr="00EC0BAB">
              <w:rPr>
                <w:rFonts w:ascii="Arial" w:hAnsi="Arial" w:cs="Arial"/>
                <w:sz w:val="16"/>
                <w:szCs w:val="16"/>
              </w:rPr>
              <w:br/>
              <w:t>АТ "Калцекс",</w:t>
            </w:r>
            <w:r w:rsidRPr="00EC0BAB">
              <w:rPr>
                <w:rFonts w:ascii="Arial" w:hAnsi="Arial" w:cs="Arial"/>
                <w:sz w:val="16"/>
                <w:szCs w:val="16"/>
              </w:rPr>
              <w:br/>
              <w:t>Латвія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Латвія/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Словаччина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8C7751" w:rsidP="00F44AA8">
            <w:pPr>
              <w:pStyle w:val="111"/>
              <w:tabs>
                <w:tab w:val="left" w:pos="12600"/>
              </w:tabs>
              <w:jc w:val="center"/>
              <w:rPr>
                <w:rFonts w:ascii="Arial" w:hAnsi="Arial" w:cs="Arial"/>
                <w:sz w:val="16"/>
                <w:szCs w:val="16"/>
              </w:rPr>
            </w:pPr>
          </w:p>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pStyle w:val="111"/>
              <w:tabs>
                <w:tab w:val="left" w:pos="12600"/>
              </w:tabs>
              <w:jc w:val="center"/>
              <w:rPr>
                <w:rFonts w:ascii="Arial" w:hAnsi="Arial" w:cs="Arial"/>
                <w:sz w:val="16"/>
                <w:szCs w:val="16"/>
              </w:rPr>
            </w:pPr>
          </w:p>
          <w:p w:rsidR="008C7751" w:rsidRDefault="00F44AA8" w:rsidP="008C7751">
            <w:pPr>
              <w:pStyle w:val="111"/>
              <w:tabs>
                <w:tab w:val="left" w:pos="12600"/>
              </w:tabs>
              <w:jc w:val="center"/>
              <w:rPr>
                <w:rFonts w:ascii="Arial" w:hAnsi="Arial" w:cs="Arial"/>
                <w:sz w:val="16"/>
                <w:szCs w:val="16"/>
              </w:rPr>
            </w:pPr>
            <w:r w:rsidRPr="00EC0BAB">
              <w:rPr>
                <w:rFonts w:ascii="Arial" w:hAnsi="Arial" w:cs="Arial"/>
                <w:sz w:val="16"/>
                <w:szCs w:val="16"/>
              </w:rPr>
              <w:t xml:space="preserve"> </w:t>
            </w:r>
          </w:p>
          <w:p w:rsidR="00F44AA8" w:rsidRPr="00EC0BAB" w:rsidRDefault="00F44AA8" w:rsidP="008C7751">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UA/18939/01/02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ЗАЛОКС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сертралін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по 50 мг; по 10 капсул у блістері; по 3 блістери у картонній коробці; по 250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Канада/ 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UA/8205/01/01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ЗЕРКАЛІН® ІНТЕНСИВ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hyperlink r:id="rId23" w:history="1">
              <w:r w:rsidRPr="00EC0BAB">
                <w:rPr>
                  <w:rStyle w:val="ab"/>
                  <w:rFonts w:ascii="Arial" w:hAnsi="Arial" w:cs="Arial"/>
                  <w:color w:val="auto"/>
                  <w:sz w:val="16"/>
                  <w:szCs w:val="16"/>
                  <w:u w:val="none"/>
                  <w:bdr w:val="none" w:sz="0" w:space="0" w:color="auto" w:frame="1"/>
                  <w:shd w:val="clear" w:color="auto" w:fill="FFFFFF"/>
                </w:rPr>
                <w:t>clindamycin,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shd w:val="clear" w:color="auto" w:fill="F8F8F8"/>
              </w:rPr>
              <w:t>кліндаміцин; бензоїлу пероксид безводний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D10AF51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гель 10 мг/г + 30 мг/г, по 30 г або по 60 г гелю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Ядран-Галенський Лабораторій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44AA8" w:rsidRPr="00EC0BAB" w:rsidRDefault="00F44AA8" w:rsidP="008C7751">
            <w:pPr>
              <w:pStyle w:val="111"/>
              <w:tabs>
                <w:tab w:val="left" w:pos="12600"/>
              </w:tabs>
              <w:jc w:val="center"/>
              <w:rPr>
                <w:rFonts w:ascii="Arial" w:hAnsi="Arial" w:cs="Arial"/>
                <w:sz w:val="16"/>
                <w:szCs w:val="16"/>
              </w:rPr>
            </w:pPr>
            <w:r w:rsidRPr="00EC0BAB">
              <w:rPr>
                <w:rFonts w:ascii="Arial" w:hAnsi="Arial" w:cs="Arial"/>
                <w:sz w:val="16"/>
                <w:szCs w:val="16"/>
              </w:rPr>
              <w:t>зміни, що потребують нової реєстрації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UA/20316/01/02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ЗОЛАФРЕН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що диспергуються в ротовій порожнині, по 20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8C7751" w:rsidRDefault="008C7751"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UA/19567/01/02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ІНСУКОМБ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4" w:history="1">
              <w:r w:rsidRPr="00EC0BAB">
                <w:rPr>
                  <w:rStyle w:val="ab"/>
                  <w:rFonts w:ascii="Arial" w:hAnsi="Arial" w:cs="Arial"/>
                  <w:color w:val="auto"/>
                  <w:sz w:val="16"/>
                  <w:szCs w:val="16"/>
                  <w:u w:val="none"/>
                </w:rPr>
                <w:t>metformin and sulfonylureas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метформіну гідрохлорид та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8C77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8C7751" w:rsidRDefault="008C7751" w:rsidP="00F44AA8">
            <w:pPr>
              <w:tabs>
                <w:tab w:val="left" w:pos="12600"/>
              </w:tabs>
              <w:jc w:val="center"/>
              <w:rPr>
                <w:rFonts w:ascii="Arial" w:hAnsi="Arial" w:cs="Arial"/>
                <w:sz w:val="16"/>
                <w:szCs w:val="16"/>
              </w:rPr>
            </w:pPr>
          </w:p>
          <w:p w:rsidR="00F44AA8" w:rsidRPr="00EC0BAB" w:rsidRDefault="00F44AA8" w:rsidP="008C775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UA/19200/01/01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ІНСУКОМБ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5" w:history="1">
              <w:r w:rsidRPr="00EC0BAB">
                <w:rPr>
                  <w:rStyle w:val="ab"/>
                  <w:rFonts w:ascii="Arial" w:hAnsi="Arial" w:cs="Arial"/>
                  <w:color w:val="auto"/>
                  <w:sz w:val="16"/>
                  <w:szCs w:val="16"/>
                  <w:u w:val="none"/>
                </w:rPr>
                <w:t>metformin and sulfonylureas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метформіну гідрохлорид та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3430"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93430"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UA/19200/01/02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ІСЕНТРЕСС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raltegravir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ралтегравір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Виробник нерозфасованої продукції та контроль якості:</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МСД Інтернешнл ГмбХ (філія Сінгапур), Сiнгапур;</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МСД Інтернешнл ГмбХ (філія Сінгапур), Сiнгапур;</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МСД Інтернешнл ГмбХ / МСД Ірландія (Беллідайн), Ірландiя;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Первинне та вторинне пакування, дозвіл на випуск серії:</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Мерк Шарп і Доум Б.В., Нідерланди;</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Тестування стабільності:</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Мерк Шарп і Доум ЛЛС, США;</w:t>
            </w:r>
          </w:p>
          <w:p w:rsidR="00F44AA8" w:rsidRPr="00EC0BAB" w:rsidRDefault="00F44AA8" w:rsidP="00F44AA8">
            <w:pPr>
              <w:tabs>
                <w:tab w:val="left" w:pos="12600"/>
              </w:tabs>
              <w:jc w:val="center"/>
            </w:pPr>
            <w:r w:rsidRPr="00EC0BAB">
              <w:rPr>
                <w:rFonts w:ascii="Arial" w:hAnsi="Arial" w:cs="Arial"/>
                <w:sz w:val="16"/>
                <w:szCs w:val="16"/>
              </w:rPr>
              <w:t>Вімта Лабс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 Сiнгапур/ Нідерланди/ США/</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3430"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93430"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93430" w:rsidRDefault="00F93430"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UA/9325/01/01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КАЛЬЦІ-М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sz w:val="16"/>
                <w:szCs w:val="16"/>
              </w:rPr>
            </w:pPr>
            <w:r w:rsidRPr="00EC0BAB">
              <w:rPr>
                <w:rFonts w:ascii="Arial" w:hAnsi="Arial" w:cs="Arial"/>
                <w:sz w:val="16"/>
                <w:szCs w:val="16"/>
                <w:shd w:val="clear" w:color="auto" w:fill="F8F8F8"/>
              </w:rPr>
              <w:t>кальцій цитрат малат, магній гідроксид, цинк сульфат, вітамін D3</w:t>
            </w:r>
          </w:p>
          <w:p w:rsidR="00F44AA8" w:rsidRPr="00EC0BAB" w:rsidRDefault="00F44AA8" w:rsidP="00F44AA8">
            <w:pPr>
              <w:pStyle w:val="111"/>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A12AX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вкриті плівковою оболонкою;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АМОЛ ФАРМАСЬЮТІКАЛС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3430"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F93430" w:rsidRDefault="00F93430" w:rsidP="00F44AA8">
            <w:pPr>
              <w:pStyle w:val="111"/>
              <w:tabs>
                <w:tab w:val="left" w:pos="12600"/>
              </w:tabs>
              <w:jc w:val="center"/>
              <w:rPr>
                <w:rFonts w:ascii="Arial" w:hAnsi="Arial" w:cs="Arial"/>
                <w:sz w:val="16"/>
                <w:szCs w:val="16"/>
              </w:rPr>
            </w:pPr>
          </w:p>
          <w:p w:rsidR="00F93430"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UA/16477/01/01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КАНДІД-Б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6" w:history="1">
              <w:r w:rsidRPr="00EC0BAB">
                <w:rPr>
                  <w:rStyle w:val="ab"/>
                  <w:rFonts w:ascii="Arial" w:hAnsi="Arial" w:cs="Arial"/>
                  <w:color w:val="auto"/>
                  <w:sz w:val="16"/>
                  <w:szCs w:val="16"/>
                  <w:u w:val="none"/>
                </w:rPr>
                <w:t>imidazoles/triazoles in combination with corticosteroids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клотримазол, беклометазону дипропіонат, клотримазол, беклометазону дипропіонат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D01AC20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крем; по 15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3430"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93430"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93430" w:rsidRDefault="00F93430" w:rsidP="00F44AA8">
            <w:pPr>
              <w:tabs>
                <w:tab w:val="left" w:pos="12600"/>
              </w:tabs>
              <w:jc w:val="center"/>
              <w:rPr>
                <w:rFonts w:ascii="Arial" w:hAnsi="Arial" w:cs="Arial"/>
                <w:sz w:val="16"/>
                <w:szCs w:val="16"/>
              </w:rPr>
            </w:pPr>
          </w:p>
          <w:p w:rsidR="00F44AA8" w:rsidRPr="00EC0BAB" w:rsidRDefault="00F44AA8" w:rsidP="00F93430">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UA/8210/01/01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КАНЕСПОР®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bifonazole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біфоназол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D01AC10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крем 1 %; по 15 г в алюмінієвій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ГП Грензах Продуктіонс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3430"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93430"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93430" w:rsidRDefault="00F93430"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UA/3589/01/01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КАРБАМАЗЕПІН-АСТРАФАРМ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карбамазепін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N03AF01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 xml:space="preserve">таблетки по 200 мг; по 10 таблеток у блістері; по 2 або 5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lang w:val="ru-RU"/>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lang w:val="ru-RU"/>
              </w:rPr>
              <w:t xml:space="preserve">ТОВ "АСТРАФАРМ" </w:t>
            </w:r>
            <w:r w:rsidRPr="00EC0BAB">
              <w:rPr>
                <w:rFonts w:ascii="Arial" w:hAnsi="Arial" w:cs="Arial"/>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3430"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335927"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335927">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UA/6364/01/01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КАРДИКЕТ®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C01DA08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пролонгованої дії по 20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 Ейсіка Фармасьютикалз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5927"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335927"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335927" w:rsidRDefault="00335927" w:rsidP="00F44AA8">
            <w:pPr>
              <w:tabs>
                <w:tab w:val="left" w:pos="12600"/>
              </w:tabs>
              <w:jc w:val="center"/>
              <w:rPr>
                <w:rFonts w:ascii="Arial" w:hAnsi="Arial" w:cs="Arial"/>
                <w:sz w:val="16"/>
                <w:szCs w:val="16"/>
              </w:rPr>
            </w:pPr>
          </w:p>
          <w:p w:rsidR="00F44AA8" w:rsidRPr="00EC0BAB" w:rsidRDefault="00F44AA8" w:rsidP="00F601F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UA/4491/01/01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КАРДИКЕТ®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C01DA08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пролонгованої дії по 40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 Ейсіка Фармасьютикалз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1F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601F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601F1" w:rsidRDefault="00F601F1"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UA/4491/01/02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КАШТАНУ КІНСЬКОГО ПЛОДІВ ЕКСТРАКТ РІДКИЙ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Hippocastani semen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каштану кінського плоди (Aesculus hippocastanus)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екстракт рідкий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1F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601F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F601F1" w:rsidRDefault="00F601F1"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UA/12516/01/01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КІСКАЛІ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 xml:space="preserve">ribociclib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рибоцикліб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L01EF02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lang w:val="ru-RU"/>
              </w:rPr>
              <w:t>Виробництво, первинне та вторинне пакування, частковий контроль якості, випуск серії:</w:t>
            </w:r>
            <w:r w:rsidRPr="00EC0BAB">
              <w:rPr>
                <w:rFonts w:ascii="Arial" w:hAnsi="Arial" w:cs="Arial"/>
                <w:sz w:val="16"/>
                <w:szCs w:val="16"/>
                <w:lang w:val="ru-RU"/>
              </w:rPr>
              <w:br/>
              <w:t>Новартіс Фармасьютикал Мануфактурінг ЛЛС, Словенія</w:t>
            </w:r>
            <w:r w:rsidRPr="00EC0BAB">
              <w:rPr>
                <w:rFonts w:ascii="Arial" w:hAnsi="Arial" w:cs="Arial"/>
                <w:sz w:val="16"/>
                <w:szCs w:val="16"/>
              </w:rPr>
              <w:t>;</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Первинне та вторинне пакування, частковий контроль якості:</w:t>
            </w:r>
            <w:r w:rsidRPr="00EC0BAB">
              <w:rPr>
                <w:rFonts w:ascii="Arial" w:hAnsi="Arial" w:cs="Arial"/>
                <w:sz w:val="16"/>
                <w:szCs w:val="16"/>
              </w:rPr>
              <w:br/>
              <w:t>Новартіс Фарма Продакшн ГмбХ, Німеччина;</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Первинне та вторинне пакування, частковий контроль якості:</w:t>
            </w:r>
            <w:r w:rsidRPr="00EC0BAB">
              <w:rPr>
                <w:rFonts w:ascii="Arial" w:hAnsi="Arial" w:cs="Arial"/>
                <w:sz w:val="16"/>
                <w:szCs w:val="16"/>
              </w:rPr>
              <w:br/>
              <w:t>Новартіс Фарма Штейн АГ, Швейцарія;</w:t>
            </w:r>
            <w:r w:rsidRPr="00EC0BAB">
              <w:rPr>
                <w:rFonts w:ascii="Arial" w:hAnsi="Arial" w:cs="Arial"/>
                <w:sz w:val="16"/>
                <w:szCs w:val="16"/>
              </w:rPr>
              <w:br/>
              <w:t>Частковий контроль якості:</w:t>
            </w:r>
            <w:r w:rsidRPr="00EC0BAB">
              <w:rPr>
                <w:rFonts w:ascii="Arial" w:hAnsi="Arial" w:cs="Arial"/>
                <w:sz w:val="16"/>
                <w:szCs w:val="16"/>
              </w:rPr>
              <w:br/>
              <w:t>Лек Фармасьютикалс д.д., Словенія;</w:t>
            </w:r>
            <w:r w:rsidRPr="00EC0BAB">
              <w:rPr>
                <w:rFonts w:ascii="Arial" w:hAnsi="Arial" w:cs="Arial"/>
                <w:sz w:val="16"/>
                <w:szCs w:val="16"/>
              </w:rPr>
              <w:br/>
              <w:t>Частковий контроль якості:</w:t>
            </w:r>
            <w:r w:rsidRPr="00EC0BAB">
              <w:rPr>
                <w:rFonts w:ascii="Arial" w:hAnsi="Arial" w:cs="Arial"/>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Словенія/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Німеччина/</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Швейцарія/</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1F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601F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F601F1" w:rsidRDefault="00F601F1"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UA/18205/01/01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КЛІМАДИНОН®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shd w:val="clear" w:color="auto" w:fill="F8F8F8"/>
              </w:rPr>
              <w:t>Cimicifugae rhizoma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shd w:val="clear" w:color="auto" w:fill="F8F8F8"/>
              </w:rPr>
              <w:t>кореневища циміцифуги (Cimicifuga rhizome)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G02СX04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вкриті плівковою оболонкою, 15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первинне та вторинне пакування, контроль та випуск серії: </w:t>
            </w:r>
            <w:r w:rsidRPr="00EC0BAB">
              <w:rPr>
                <w:rFonts w:ascii="Arial" w:hAnsi="Arial" w:cs="Arial"/>
                <w:sz w:val="16"/>
                <w:szCs w:val="16"/>
                <w:lang w:val="ru-RU"/>
              </w:rPr>
              <w:br/>
              <w:t>Біонорика СЕ, Німеччина</w:t>
            </w:r>
            <w:r w:rsidRPr="00EC0BAB">
              <w:rPr>
                <w:rFonts w:ascii="Arial" w:hAnsi="Arial" w:cs="Arial"/>
                <w:sz w:val="16"/>
                <w:szCs w:val="16"/>
              </w:rPr>
              <w:t>;</w:t>
            </w:r>
            <w:r w:rsidRPr="00EC0BAB">
              <w:rPr>
                <w:rFonts w:ascii="Arial" w:hAnsi="Arial" w:cs="Arial"/>
                <w:sz w:val="16"/>
                <w:szCs w:val="16"/>
                <w:lang w:val="ru-RU"/>
              </w:rPr>
              <w:t xml:space="preserve"> </w:t>
            </w:r>
            <w:r w:rsidRPr="00EC0BAB">
              <w:rPr>
                <w:rFonts w:ascii="Arial" w:hAnsi="Arial" w:cs="Arial"/>
                <w:sz w:val="16"/>
                <w:szCs w:val="16"/>
                <w:lang w:val="ru-RU"/>
              </w:rPr>
              <w:br/>
              <w:t xml:space="preserve">Виробництво </w:t>
            </w:r>
            <w:r w:rsidRPr="00EC0BAB">
              <w:rPr>
                <w:rFonts w:ascii="Arial" w:hAnsi="Arial" w:cs="Arial"/>
                <w:sz w:val="16"/>
                <w:szCs w:val="16"/>
              </w:rPr>
              <w:t>in</w:t>
            </w:r>
            <w:r w:rsidRPr="00EC0BAB">
              <w:rPr>
                <w:rFonts w:ascii="Arial" w:hAnsi="Arial" w:cs="Arial"/>
                <w:sz w:val="16"/>
                <w:szCs w:val="16"/>
                <w:lang w:val="ru-RU"/>
              </w:rPr>
              <w:t>-</w:t>
            </w:r>
            <w:r w:rsidRPr="00EC0BAB">
              <w:rPr>
                <w:rFonts w:ascii="Arial" w:hAnsi="Arial" w:cs="Arial"/>
                <w:sz w:val="16"/>
                <w:szCs w:val="16"/>
              </w:rPr>
              <w:t>bulk</w:t>
            </w:r>
            <w:r w:rsidRPr="00EC0BAB">
              <w:rPr>
                <w:rFonts w:ascii="Arial" w:hAnsi="Arial" w:cs="Arial"/>
                <w:sz w:val="16"/>
                <w:szCs w:val="16"/>
                <w:lang w:val="ru-RU"/>
              </w:rPr>
              <w:t xml:space="preserve">: </w:t>
            </w:r>
            <w:r w:rsidRPr="00EC0BAB">
              <w:rPr>
                <w:rFonts w:ascii="Arial" w:hAnsi="Arial" w:cs="Arial"/>
                <w:sz w:val="16"/>
                <w:szCs w:val="16"/>
                <w:lang w:val="ru-RU"/>
              </w:rPr>
              <w:br/>
              <w:t>Роттендорф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1F1" w:rsidRDefault="00F44AA8" w:rsidP="00F44AA8">
            <w:pPr>
              <w:jc w:val="center"/>
              <w:rPr>
                <w:rStyle w:val="csafaf574134"/>
                <w:rFonts w:eastAsia="Calibri"/>
                <w:color w:val="auto"/>
                <w:sz w:val="16"/>
                <w:szCs w:val="16"/>
                <w:lang w:val="ru-RU"/>
              </w:rPr>
            </w:pPr>
            <w:r w:rsidRPr="00EC0BAB">
              <w:rPr>
                <w:rStyle w:val="csafaf574134"/>
                <w:rFonts w:eastAsia="Calibri"/>
                <w:color w:val="auto"/>
                <w:sz w:val="16"/>
                <w:szCs w:val="16"/>
                <w:lang w:val="ru-RU"/>
              </w:rPr>
              <w:t xml:space="preserve">Зміни І типу </w:t>
            </w:r>
          </w:p>
          <w:p w:rsidR="00F601F1" w:rsidRDefault="00F601F1" w:rsidP="00F44AA8">
            <w:pPr>
              <w:jc w:val="center"/>
              <w:rPr>
                <w:rStyle w:val="csafaf574134"/>
                <w:rFonts w:eastAsia="Calibri"/>
                <w:color w:val="auto"/>
                <w:sz w:val="16"/>
                <w:szCs w:val="16"/>
                <w:lang w:val="ru-RU"/>
              </w:rPr>
            </w:pPr>
          </w:p>
          <w:p w:rsidR="00F44AA8" w:rsidRPr="00EC0BAB" w:rsidRDefault="00F44AA8" w:rsidP="00F601F1">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UA/5021/01/01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КОГНУМ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кальцієва сіль гопантенової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N06BX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по 250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14716E">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UA/13717/01/01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КОГНУМ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кальцієва сіль гопантенової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N06BX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по 500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UA/13717/01/02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КОЛПОТРОФІН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rFonts w:ascii="Arial" w:hAnsi="Arial" w:cs="Arial"/>
                <w:sz w:val="16"/>
                <w:szCs w:val="16"/>
                <w:lang w:val="en-US" w:eastAsia="en-US"/>
              </w:rPr>
            </w:pPr>
            <w:r w:rsidRPr="00EC0BAB">
              <w:rPr>
                <w:rFonts w:ascii="Arial" w:hAnsi="Arial" w:cs="Arial"/>
                <w:sz w:val="16"/>
                <w:szCs w:val="16"/>
              </w:rPr>
              <w:t>Promestriene</w:t>
            </w:r>
          </w:p>
          <w:p w:rsidR="00F44AA8" w:rsidRPr="00EC0BAB" w:rsidRDefault="00F44AA8" w:rsidP="00F44AA8">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shd w:val="clear" w:color="auto" w:fill="F8F8F8"/>
              </w:rPr>
              <w:t>проместрин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rFonts w:ascii="Arial" w:hAnsi="Arial" w:cs="Arial"/>
                <w:sz w:val="16"/>
                <w:szCs w:val="16"/>
                <w:lang w:val="en-US" w:eastAsia="en-US"/>
              </w:rPr>
            </w:pPr>
            <w:r w:rsidRPr="00EC0BAB">
              <w:rPr>
                <w:rFonts w:ascii="Arial" w:hAnsi="Arial" w:cs="Arial"/>
                <w:sz w:val="16"/>
                <w:szCs w:val="16"/>
              </w:rPr>
              <w:t>G03CA09</w:t>
            </w:r>
          </w:p>
          <w:p w:rsidR="00F44AA8" w:rsidRPr="00EC0BAB" w:rsidRDefault="00F44AA8" w:rsidP="00F44AA8">
            <w:pPr>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вагінальні м’які по 10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нерозфасованої продукції, контроль серії:</w:t>
            </w:r>
            <w:r w:rsidRPr="00EC0BAB">
              <w:rPr>
                <w:rFonts w:ascii="Arial" w:hAnsi="Arial" w:cs="Arial"/>
                <w:sz w:val="16"/>
                <w:szCs w:val="16"/>
              </w:rPr>
              <w:br/>
              <w:t>Некстфарма Плоермель, Франція;</w:t>
            </w:r>
            <w:r w:rsidRPr="00EC0BAB">
              <w:rPr>
                <w:rFonts w:ascii="Arial" w:hAnsi="Arial" w:cs="Arial"/>
                <w:sz w:val="16"/>
                <w:szCs w:val="16"/>
              </w:rPr>
              <w:br/>
              <w:t>Виробництво нерозфасованої продукції, контроль серії (крім мікробіологічного тестування), первинна та вторинна упаковка, дозвіл на випуск серії:</w:t>
            </w:r>
            <w:r w:rsidRPr="00EC0BAB">
              <w:rPr>
                <w:rFonts w:ascii="Arial" w:hAnsi="Arial" w:cs="Arial"/>
                <w:sz w:val="16"/>
                <w:szCs w:val="16"/>
              </w:rPr>
              <w:br/>
              <w:t>СВІСС КАПС АГ, Швейцарія;</w:t>
            </w:r>
            <w:r w:rsidRPr="00EC0BAB">
              <w:rPr>
                <w:rFonts w:ascii="Arial" w:hAnsi="Arial" w:cs="Arial"/>
                <w:sz w:val="16"/>
                <w:szCs w:val="16"/>
              </w:rPr>
              <w:br/>
              <w:t>мікробіологічне тестування:</w:t>
            </w:r>
            <w:r w:rsidRPr="00EC0BAB">
              <w:rPr>
                <w:rFonts w:ascii="Arial" w:hAnsi="Arial" w:cs="Arial"/>
                <w:sz w:val="16"/>
                <w:szCs w:val="16"/>
              </w:rPr>
              <w:br/>
              <w:t>СОЛВІАС ФРАНС, Францiя, Франція;</w:t>
            </w:r>
            <w:r w:rsidRPr="00EC0BAB">
              <w:rPr>
                <w:rFonts w:ascii="Arial" w:hAnsi="Arial" w:cs="Arial"/>
                <w:sz w:val="16"/>
                <w:szCs w:val="16"/>
              </w:rPr>
              <w:br/>
            </w:r>
            <w:r w:rsidRPr="00EC0BAB">
              <w:rPr>
                <w:rFonts w:ascii="Arial" w:hAnsi="Arial" w:cs="Arial"/>
                <w:b/>
                <w:sz w:val="16"/>
                <w:szCs w:val="16"/>
              </w:rPr>
              <w:t>ЛАБОР ЛС СЕ &amp; КО. КГ, Німеччина;</w:t>
            </w:r>
            <w:r w:rsidRPr="00EC0BAB">
              <w:rPr>
                <w:rFonts w:ascii="Arial" w:hAnsi="Arial" w:cs="Arial"/>
                <w:sz w:val="16"/>
                <w:szCs w:val="16"/>
              </w:rPr>
              <w:br/>
              <w:t>Первинна та вторинна упаковка, дозвіл на випуск серії:</w:t>
            </w:r>
            <w:r w:rsidRPr="00EC0BAB">
              <w:rPr>
                <w:rFonts w:ascii="Arial" w:hAnsi="Arial" w:cs="Arial"/>
                <w:sz w:val="16"/>
                <w:szCs w:val="16"/>
              </w:rPr>
              <w:br/>
              <w:t>Лафаль Ендюстрі, Франція</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Франція/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b/>
                <w:sz w:val="16"/>
                <w:szCs w:val="16"/>
              </w:rPr>
            </w:pPr>
            <w:r w:rsidRPr="00EC0BAB">
              <w:rPr>
                <w:rFonts w:ascii="Arial" w:hAnsi="Arial" w:cs="Arial"/>
                <w:sz w:val="16"/>
                <w:szCs w:val="16"/>
              </w:rPr>
              <w:t xml:space="preserve">внесення змін до реєстраційних матеріалів: </w:t>
            </w:r>
            <w:r w:rsidRPr="00EC0BAB">
              <w:rPr>
                <w:rFonts w:ascii="Arial" w:hAnsi="Arial" w:cs="Arial"/>
                <w:b/>
                <w:sz w:val="16"/>
                <w:szCs w:val="16"/>
              </w:rPr>
              <w:t xml:space="preserve">уточнення написання виробників в наказі МОЗ України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ind w:left="-108" w:firstLine="108"/>
              <w:jc w:val="center"/>
              <w:rPr>
                <w:rFonts w:ascii="Arial" w:hAnsi="Arial" w:cs="Arial"/>
                <w:b/>
                <w:i/>
                <w:sz w:val="16"/>
                <w:szCs w:val="16"/>
              </w:rPr>
            </w:pPr>
            <w:r w:rsidRPr="00EC0BA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UA/3481/03/01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КСИФАКСАН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rifaximin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рифаксимін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A07AA11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550 мг; по 14 таблеток у блістері з ПВХ-ПЕ-ПВДХ/алюмінію; по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Альфасігма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Альфасігма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UA/19008/01/01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ЛЕВОКС-500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500 мг;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autoSpaceDE w:val="0"/>
              <w:autoSpaceDN w:val="0"/>
              <w:adjustRightInd w:val="0"/>
              <w:jc w:val="center"/>
              <w:rPr>
                <w:rFonts w:ascii="Arial" w:hAnsi="Arial" w:cs="Arial"/>
                <w:bCs/>
                <w:sz w:val="16"/>
                <w:szCs w:val="16"/>
              </w:rPr>
            </w:pPr>
            <w:r w:rsidRPr="00EC0BAB">
              <w:rPr>
                <w:rFonts w:ascii="Arial" w:hAnsi="Arial" w:cs="Arial"/>
                <w:bCs/>
                <w:sz w:val="16"/>
                <w:szCs w:val="16"/>
              </w:rPr>
              <w:t>АМОЛ ФАРМАСЬЮТІКАЛС ПРАЙВІТ ЛІМІТЕД</w:t>
            </w:r>
          </w:p>
          <w:p w:rsidR="00F44AA8" w:rsidRPr="00EC0BAB" w:rsidRDefault="00F44AA8" w:rsidP="00F44AA8">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14716E" w:rsidRDefault="0014716E" w:rsidP="00F44AA8">
            <w:pPr>
              <w:tabs>
                <w:tab w:val="left" w:pos="12600"/>
              </w:tabs>
              <w:jc w:val="center"/>
              <w:rPr>
                <w:rFonts w:ascii="Arial" w:hAnsi="Arial" w:cs="Arial"/>
                <w:sz w:val="16"/>
                <w:szCs w:val="16"/>
              </w:rPr>
            </w:pPr>
          </w:p>
          <w:p w:rsidR="0014716E" w:rsidRDefault="00F44AA8" w:rsidP="0014716E">
            <w:pPr>
              <w:tabs>
                <w:tab w:val="left" w:pos="12600"/>
              </w:tabs>
              <w:jc w:val="center"/>
              <w:rPr>
                <w:rFonts w:ascii="Arial" w:hAnsi="Arial" w:cs="Arial"/>
                <w:sz w:val="16"/>
                <w:szCs w:val="16"/>
              </w:rPr>
            </w:pPr>
            <w:r w:rsidRPr="00EC0BAB">
              <w:rPr>
                <w:rFonts w:ascii="Arial" w:hAnsi="Arial" w:cs="Arial"/>
                <w:sz w:val="16"/>
                <w:szCs w:val="16"/>
              </w:rPr>
              <w:t xml:space="preserve"> </w:t>
            </w:r>
            <w:r w:rsidR="0014716E">
              <w:rPr>
                <w:rFonts w:ascii="Arial" w:hAnsi="Arial" w:cs="Arial"/>
                <w:sz w:val="16"/>
                <w:szCs w:val="16"/>
              </w:rPr>
              <w:t>Зміни І типу</w:t>
            </w:r>
          </w:p>
          <w:p w:rsidR="00F44AA8" w:rsidRPr="00EC0BAB" w:rsidRDefault="00F44AA8" w:rsidP="0014716E">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UA/15680/01/01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 xml:space="preserve">ЛЕВОКС-750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750 мг;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autoSpaceDE w:val="0"/>
              <w:autoSpaceDN w:val="0"/>
              <w:adjustRightInd w:val="0"/>
              <w:jc w:val="center"/>
              <w:rPr>
                <w:rFonts w:ascii="Arial" w:hAnsi="Arial" w:cs="Arial"/>
                <w:bCs/>
                <w:sz w:val="16"/>
                <w:szCs w:val="16"/>
              </w:rPr>
            </w:pPr>
            <w:r w:rsidRPr="00EC0BAB">
              <w:rPr>
                <w:rFonts w:ascii="Arial" w:hAnsi="Arial" w:cs="Arial"/>
                <w:bCs/>
                <w:sz w:val="16"/>
                <w:szCs w:val="16"/>
              </w:rPr>
              <w:t>АМОЛ ФАРМАСЬЮТІКАЛС ПРАЙВІТ ЛІМІТЕД</w:t>
            </w:r>
          </w:p>
          <w:p w:rsidR="00F44AA8" w:rsidRPr="00EC0BAB" w:rsidRDefault="00F44AA8" w:rsidP="00F44AA8">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14716E" w:rsidRDefault="0014716E" w:rsidP="00F44AA8">
            <w:pPr>
              <w:tabs>
                <w:tab w:val="left" w:pos="12600"/>
              </w:tabs>
              <w:jc w:val="center"/>
              <w:rPr>
                <w:rFonts w:ascii="Arial" w:hAnsi="Arial" w:cs="Arial"/>
                <w:sz w:val="16"/>
                <w:szCs w:val="16"/>
              </w:rPr>
            </w:pPr>
          </w:p>
          <w:p w:rsidR="00F44AA8" w:rsidRPr="00EC0BAB" w:rsidRDefault="00F44AA8" w:rsidP="0014716E">
            <w:pPr>
              <w:tabs>
                <w:tab w:val="left" w:pos="12600"/>
              </w:tabs>
              <w:jc w:val="center"/>
              <w:rPr>
                <w:rFonts w:ascii="Arial" w:hAnsi="Arial" w:cs="Arial"/>
                <w:sz w:val="16"/>
                <w:szCs w:val="16"/>
              </w:rPr>
            </w:pPr>
            <w:r w:rsidRPr="00EC0BAB">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UA/15680/01/02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ЛІДОКАЇН-ДАРНИЦЯ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lidocaine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N01BB02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14716E" w:rsidRDefault="0014716E" w:rsidP="00F44AA8">
            <w:pPr>
              <w:tabs>
                <w:tab w:val="left" w:pos="12600"/>
              </w:tabs>
              <w:jc w:val="center"/>
              <w:rPr>
                <w:rFonts w:ascii="Arial" w:hAnsi="Arial" w:cs="Arial"/>
                <w:sz w:val="16"/>
                <w:szCs w:val="16"/>
              </w:rPr>
            </w:pPr>
          </w:p>
          <w:p w:rsidR="00F44AA8" w:rsidRDefault="00F44AA8" w:rsidP="00F44AA8">
            <w:pPr>
              <w:tabs>
                <w:tab w:val="left" w:pos="12600"/>
              </w:tabs>
              <w:jc w:val="center"/>
              <w:rPr>
                <w:rFonts w:ascii="Arial" w:hAnsi="Arial" w:cs="Arial"/>
                <w:sz w:val="16"/>
                <w:szCs w:val="16"/>
              </w:rPr>
            </w:pPr>
          </w:p>
          <w:p w:rsidR="0014716E" w:rsidRPr="00EC0BAB" w:rsidRDefault="0014716E"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UA/4935/01/01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ЛІНІМЕНТ БАЛЬЗАМІЧНИЙ (ЗА О.В. ВИШНЕВСЬКИМ)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дьоготь березовий, ксероформ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лінімент; по 40 г у тубах;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ПРАТ "ФІТОФАРМ"</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відповідальний за виробництво, первинне/вторинне пакування, контроль якості та випуск серії:</w:t>
            </w:r>
            <w:r w:rsidRPr="00EC0BAB">
              <w:rPr>
                <w:rFonts w:ascii="Arial" w:hAnsi="Arial" w:cs="Arial"/>
                <w:sz w:val="16"/>
                <w:szCs w:val="16"/>
              </w:rPr>
              <w:br/>
              <w:t>ПРАТ "ФІТОФАРМ",</w:t>
            </w:r>
            <w:r w:rsidRPr="00EC0BAB">
              <w:rPr>
                <w:rFonts w:ascii="Arial" w:hAnsi="Arial" w:cs="Arial"/>
                <w:sz w:val="16"/>
                <w:szCs w:val="16"/>
              </w:rPr>
              <w:br/>
              <w:t>Україна;</w:t>
            </w:r>
            <w:r w:rsidRPr="00EC0BAB">
              <w:rPr>
                <w:rFonts w:ascii="Arial" w:hAnsi="Arial" w:cs="Arial"/>
                <w:sz w:val="16"/>
                <w:szCs w:val="16"/>
              </w:rPr>
              <w:br/>
              <w:t>відповідальний за виробництво, первинне/вторинне пакування та контроль якості:</w:t>
            </w:r>
            <w:r w:rsidRPr="00EC0BAB">
              <w:rPr>
                <w:rFonts w:ascii="Arial" w:hAnsi="Arial" w:cs="Arial"/>
                <w:sz w:val="16"/>
                <w:szCs w:val="16"/>
              </w:rPr>
              <w:br/>
              <w:t>АТ "Лубнифарм",</w:t>
            </w:r>
            <w:r w:rsidRPr="00EC0BAB">
              <w:rPr>
                <w:rFonts w:ascii="Arial" w:hAnsi="Arial" w:cs="Arial"/>
                <w:sz w:val="16"/>
                <w:szCs w:val="16"/>
              </w:rPr>
              <w:br/>
              <w:t>Україна; відповідальний за випуск серії, не включаючи контроль/випробування серії:</w:t>
            </w:r>
            <w:r w:rsidRPr="00EC0BAB">
              <w:rPr>
                <w:rFonts w:ascii="Arial" w:hAnsi="Arial" w:cs="Arial"/>
                <w:sz w:val="16"/>
                <w:szCs w:val="16"/>
              </w:rPr>
              <w:br/>
              <w:t>ПРАТ "ФІТОФАРМ",</w:t>
            </w:r>
            <w:r w:rsidRPr="00EC0BAB">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UA/0228/01/01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ЛІПСТЕР®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D06BB03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крем 5 %; по 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UA/1325/01/01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ЛОКОЇД КРЕЛО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гідрокортизону 17-бутират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емульсія нашкірна, 1 мг/г; по 30 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Теммлер Італіа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UA/4471/03/01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ЛОКРЕН®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betaxolol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бетаксололу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C07AB05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оболонкою, по 20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UA/4199/01/01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ЛОКСИДОЛ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ТОВ "УОРЛД МЕДИЦИН"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К.О. Ромфарм Компані С.Р.Л.</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UA/14841/01/01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ЛЮТЕІНА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таблетки сублінгвальні по 50 мг, по 30 таблеток у контейнерах; по 30 таблеток у контейнері; по 1 контейнеру у картонній коробці; </w:t>
            </w:r>
            <w:r w:rsidRPr="00EC0BAB">
              <w:rPr>
                <w:rFonts w:ascii="Arial" w:hAnsi="Arial" w:cs="Arial"/>
                <w:sz w:val="16"/>
                <w:szCs w:val="16"/>
              </w:rPr>
              <w:br/>
              <w:t>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UA/5244/02/01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МЕДЕТРОМ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7" w:history="1">
              <w:r w:rsidRPr="00EC0BAB">
                <w:rPr>
                  <w:rStyle w:val="ab"/>
                  <w:rFonts w:ascii="Arial" w:hAnsi="Arial" w:cs="Arial"/>
                  <w:color w:val="auto"/>
                  <w:sz w:val="16"/>
                  <w:szCs w:val="16"/>
                  <w:u w:val="none"/>
                </w:rPr>
                <w:t>dexamethasone and antiinfectives</w:t>
              </w:r>
            </w:hyperlink>
            <w:r w:rsidRPr="00EC0BAB">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дексаметазон, тобраміцин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краплі очні, суспензія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14716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UA/12903/01/01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МЕЛІТОР®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agomelatine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агомелатин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N06AX22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25 мг; по 14 таблеток у блістері; по 1 або 2, або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Лабораторії Серв' є Індастрі, Франція; Серв’є (Ірландія) Індастріс Лтд,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Франція/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UA/4972/01/01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МЕЛОКС®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по 15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Медокемі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pStyle w:val="111"/>
              <w:tabs>
                <w:tab w:val="left" w:pos="12600"/>
              </w:tabs>
              <w:jc w:val="center"/>
              <w:rPr>
                <w:rFonts w:ascii="Arial" w:hAnsi="Arial" w:cs="Arial"/>
                <w:sz w:val="16"/>
                <w:szCs w:val="16"/>
              </w:rPr>
            </w:pPr>
          </w:p>
          <w:p w:rsidR="00F44AA8" w:rsidRPr="00EC0BAB" w:rsidRDefault="00F44AA8" w:rsidP="001471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UA/7284/01/02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МЕНОВАЗИН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shd w:val="clear" w:color="auto" w:fill="F8F8F8"/>
              </w:rPr>
              <w:t>ментол, новокаїн (прокаїну гідрохлорид), анестезин (бензокаїн)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M02AX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розчин для зовнішнього застосування, спиртовий по 40 мл або по 100 мл у флаконах скляних; по 40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Товариство з обмеженою відповідальністю «Фармацевтична компанія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14716E" w:rsidRDefault="0014716E" w:rsidP="00F44AA8">
            <w:pPr>
              <w:pStyle w:val="111"/>
              <w:tabs>
                <w:tab w:val="left" w:pos="12600"/>
              </w:tabs>
              <w:jc w:val="center"/>
              <w:rPr>
                <w:rFonts w:ascii="Arial" w:hAnsi="Arial" w:cs="Arial"/>
                <w:sz w:val="16"/>
                <w:szCs w:val="16"/>
              </w:rPr>
            </w:pPr>
          </w:p>
          <w:p w:rsidR="0014716E"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F44AA8" w:rsidRPr="00EC0BAB" w:rsidRDefault="00F44AA8" w:rsidP="0014716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UA/8167/01/01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МЕТФОРМІН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UA/9477/01/02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МЕТФОРМІН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1000 мг; по 10 таблеток у блістері; по 3 або 6, або 9, або 12, або 18 блістерів у картонній коробці; по 12 таблеток у блістері, по 5, або 10 блістерів у картонній коробці;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UA/9477/01/03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МЕТФОРМІН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UA/9477/01/01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МІКОКС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rFonts w:ascii="Arial" w:hAnsi="Arial" w:cs="Arial"/>
                <w:sz w:val="16"/>
                <w:szCs w:val="16"/>
              </w:rPr>
            </w:pPr>
            <w:r w:rsidRPr="00EC0BAB">
              <w:rPr>
                <w:rFonts w:ascii="Arial" w:hAnsi="Arial" w:cs="Arial"/>
                <w:sz w:val="16"/>
                <w:szCs w:val="16"/>
              </w:rPr>
              <w:t>Tecoma D4; Mercurius sublimatus corrosives D4; Hydrocotyle asiatica D6; Sulfur D6; Candida albicans D6; Candida albicans D12; Candida albicans D30; Candida albicans D200; Mucor mucedo D6; Mucor mucedo D12; Mucor mucedo D30; Mucor mucedo D200; Aspergillus niger D6; Aspergillus niger D12; Aspergillus niger D30; Aspergillus niger D200; Natrium oxalaceticum D6; Natrium oxalaceticum D12; Natrium oxalaceticum D30; Acidum D,L-malicum D6; Acidum D,L-malicum D12; Acidum D,L-malicum D30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краплі оральні по 30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UA/3607/01/01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МІЛДРОКАРД-Н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3-(2,2,2-триметилгідразиній) пропіонату дигідрат (мельдоній)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ін'єкцій,100 мг/мл, по 5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Повний виробничий цикл: ТОВ «ФАРМАСЕЛ», Україна або 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lang w:val="en-US"/>
              </w:rPr>
            </w:pPr>
            <w:r w:rsidRPr="00EC0BAB">
              <w:rPr>
                <w:rFonts w:ascii="Arial" w:hAnsi="Arial" w:cs="Arial"/>
                <w:sz w:val="16"/>
                <w:szCs w:val="16"/>
              </w:rPr>
              <w:t>Україна</w:t>
            </w:r>
            <w:r w:rsidRPr="00EC0BAB">
              <w:rPr>
                <w:rFonts w:ascii="Arial" w:hAnsi="Arial" w:cs="Arial"/>
                <w:sz w:val="16"/>
                <w:szCs w:val="16"/>
                <w:lang w:val="en-US"/>
              </w:rPr>
              <w:t>/</w:t>
            </w:r>
            <w:r w:rsidRPr="00EC0BAB">
              <w:rPr>
                <w:rFonts w:ascii="Arial" w:hAnsi="Arial" w:cs="Arial"/>
                <w:sz w:val="16"/>
                <w:szCs w:val="16"/>
              </w:rPr>
              <w:t xml:space="preserve">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14716E">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UA/10376/01/01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МОЛЕСКІН®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D10AC13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мазь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UA/7002/02/01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 xml:space="preserve">МОМІКСОН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спрей назальний, суспензія, 50 мкг/дозу; по 10 г (60 доз), по 16 г (120 доз), 18 г (140 доз) суспензії у поліетиленовому флаконі з дозуючим насосом та назальним 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Фармеа, Франція; Виробник відповідальний за випуск серії, не включаючи контроль: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lang w:val="en-US"/>
              </w:rPr>
            </w:pPr>
            <w:r w:rsidRPr="00EC0BAB">
              <w:rPr>
                <w:rFonts w:ascii="Arial" w:hAnsi="Arial" w:cs="Arial"/>
                <w:sz w:val="16"/>
                <w:szCs w:val="16"/>
              </w:rPr>
              <w:t>Франція</w:t>
            </w:r>
            <w:r w:rsidRPr="00EC0BAB">
              <w:rPr>
                <w:rFonts w:ascii="Arial" w:hAnsi="Arial" w:cs="Arial"/>
                <w:sz w:val="16"/>
                <w:szCs w:val="16"/>
                <w:lang w:val="en-US"/>
              </w:rPr>
              <w:t>/</w:t>
            </w:r>
            <w:r w:rsidRPr="00EC0BAB">
              <w:rPr>
                <w:rFonts w:ascii="Arial" w:hAnsi="Arial" w:cs="Arial"/>
                <w:sz w:val="16"/>
                <w:szCs w:val="16"/>
              </w:rPr>
              <w:t xml:space="preserve">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UA/16749/01/01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МУЛЬТИГРИП БРОНХО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порошок для орального розчину по 600 мг; по 3 г у саше; по 2, 10, 20 або 30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Білім Ілач Сан. ве Тід.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UA/18122/01/01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МУСКОМЕД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Мефар Ілач Сан.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UA/14717/01/01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НЕЙРОБІОН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тіаміну дисульфід (вітамін В1), піридоксину гідрохлорид (вітамін В6), ціанокобаламін (вітамін В12)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оболонкою,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Пі енд Джі Хелс Джермані ГмбХ</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Пі енд Джі Хелс Острія ГмбХ енд Ко. ОГ</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UA/5409/01/01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НЕЙРОРУБІН™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тіаміну гідрохлорид (вітамін В1) 100 мг, піридоксину гідрохлорид (вітамін В6) 100 мг, ціанокобаламін (вітамін В12)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по 3 мл в ампулі; по 5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Меркле ГмбХ (виробництво за повним циклом;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UA/10051/01/01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НІКСАР® 10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R06AX29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пакування, випуск серій:</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 Менаріні Мануфактурінг Логістікс енд Сервісес С.р.Л., Італія;</w:t>
            </w:r>
          </w:p>
          <w:p w:rsidR="00F44AA8" w:rsidRPr="00EC0BAB" w:rsidRDefault="00F44AA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Контроль серій:</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 Менаріні Мануфактурінг Логістікс енд Сервісес С.р.Л., Італія;</w:t>
            </w:r>
          </w:p>
          <w:p w:rsidR="00F44AA8" w:rsidRPr="00EC0BAB" w:rsidRDefault="00F44AA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Єврофінс Біолаб срл, Італiя</w:t>
            </w:r>
          </w:p>
          <w:p w:rsidR="00F44AA8" w:rsidRPr="00EC0BAB" w:rsidRDefault="00F44AA8" w:rsidP="00F44AA8">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UA/13866/02/01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НІКСАР® 10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R06AX29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Виробництво “in bulk”, пакування, випуск серій: А. Менаріні Мануфактурінг Логістікс енд Сервісес С.р.Л., Італія; </w:t>
            </w:r>
          </w:p>
          <w:p w:rsidR="00F44AA8" w:rsidRPr="00EC0BAB" w:rsidRDefault="00F44AA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Контроль серій: А. Менаріні Мануфактурінг Логістікс енд Сервісес С.р.Л., Італія; </w:t>
            </w:r>
          </w:p>
          <w:p w:rsidR="00F44AA8" w:rsidRPr="00EC0BAB" w:rsidRDefault="00F44AA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Єврофінс Біолаб срл,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14716E" w:rsidRDefault="0014716E" w:rsidP="00F44AA8">
            <w:pPr>
              <w:tabs>
                <w:tab w:val="left" w:pos="12600"/>
              </w:tabs>
              <w:jc w:val="center"/>
              <w:rPr>
                <w:rFonts w:ascii="Arial" w:hAnsi="Arial" w:cs="Arial"/>
                <w:sz w:val="16"/>
                <w:szCs w:val="16"/>
              </w:rPr>
            </w:pPr>
          </w:p>
          <w:p w:rsidR="00F44AA8" w:rsidRDefault="00F44AA8" w:rsidP="00F44AA8">
            <w:pPr>
              <w:tabs>
                <w:tab w:val="left" w:pos="12600"/>
              </w:tabs>
              <w:jc w:val="center"/>
              <w:rPr>
                <w:rFonts w:ascii="Arial" w:hAnsi="Arial" w:cs="Arial"/>
                <w:sz w:val="16"/>
                <w:szCs w:val="16"/>
              </w:rPr>
            </w:pPr>
          </w:p>
          <w:p w:rsidR="0014716E" w:rsidRPr="00EC0BAB" w:rsidRDefault="0014716E"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UA/13866/02/01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НІЛОТИНІБ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нілотиніб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200 мг; по 7 капсул у блістері,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Мілі Хелскере Лімітед</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Шилпа Медікеа Лімітед</w:t>
            </w:r>
            <w:r w:rsidRPr="00EC0BAB">
              <w:rPr>
                <w:rFonts w:ascii="Arial" w:hAnsi="Arial" w:cs="Arial"/>
                <w:sz w:val="16"/>
                <w:szCs w:val="16"/>
              </w:rPr>
              <w:br/>
              <w:t>(повний цикл виробництва;</w:t>
            </w:r>
            <w:r w:rsidRPr="00EC0BAB">
              <w:rPr>
                <w:rFonts w:ascii="Arial" w:hAnsi="Arial" w:cs="Arial"/>
                <w:sz w:val="16"/>
                <w:szCs w:val="16"/>
              </w:rPr>
              <w:br/>
              <w:t>контроль якості і випробування стабільності (фізічні і хімічні тести))</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UA/20376/01/02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НІЛОТИНІБ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нілотиніб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150 мг; по 7 капсул у блістері,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Мілі Хелскере Лімітед</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Шилпа Медікеа Лімітед</w:t>
            </w:r>
            <w:r w:rsidRPr="00EC0BAB">
              <w:rPr>
                <w:rFonts w:ascii="Arial" w:hAnsi="Arial" w:cs="Arial"/>
                <w:sz w:val="16"/>
                <w:szCs w:val="16"/>
              </w:rPr>
              <w:br/>
              <w:t>(повний цикл виробництва;</w:t>
            </w:r>
            <w:r w:rsidRPr="00EC0BAB">
              <w:rPr>
                <w:rFonts w:ascii="Arial" w:hAnsi="Arial" w:cs="Arial"/>
                <w:sz w:val="16"/>
                <w:szCs w:val="16"/>
              </w:rPr>
              <w:br/>
              <w:t>контроль якості і випробування стабільності (фізічні і хімічні тести))</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14716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UA/20376/01/01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ОКСАЛІПЛАТИН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L01XA03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концентрат для розчину для інфузій по 5 мг/мл, по 10 мл, 20 мл, 40 мл у флаконі;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Аккорд Хелскеа Полска Сп. з.о.о.</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w:t>
            </w:r>
            <w:r w:rsidRPr="00EC0BAB">
              <w:rPr>
                <w:rFonts w:ascii="Arial" w:hAnsi="Arial" w:cs="Arial"/>
                <w:sz w:val="16"/>
                <w:szCs w:val="16"/>
              </w:rPr>
              <w:br/>
              <w:t>Інтас Фармасьютікалс Лімітед, Індія;</w:t>
            </w:r>
            <w:r w:rsidRPr="00EC0BAB">
              <w:rPr>
                <w:rFonts w:ascii="Arial" w:hAnsi="Arial" w:cs="Arial"/>
                <w:sz w:val="16"/>
                <w:szCs w:val="16"/>
              </w:rPr>
              <w:br/>
              <w:t>Інтас Фармасьютікалз Лімітед, Індія</w:t>
            </w:r>
            <w:r w:rsidRPr="00EC0BAB">
              <w:rPr>
                <w:rFonts w:ascii="Arial" w:hAnsi="Arial" w:cs="Arial"/>
                <w:sz w:val="16"/>
                <w:szCs w:val="16"/>
              </w:rPr>
              <w:br/>
              <w:t>дільниця з контролю якості:</w:t>
            </w:r>
            <w:r w:rsidRPr="00EC0BAB">
              <w:rPr>
                <w:rFonts w:ascii="Arial" w:hAnsi="Arial" w:cs="Arial"/>
                <w:sz w:val="16"/>
                <w:szCs w:val="16"/>
              </w:rPr>
              <w:br/>
              <w:t>АСТРОН РЕСЬОРЧ ЛІМІТЕД, Велика Британія;</w:t>
            </w:r>
            <w:r w:rsidRPr="00EC0BAB">
              <w:rPr>
                <w:rFonts w:ascii="Arial" w:hAnsi="Arial" w:cs="Arial"/>
                <w:sz w:val="16"/>
                <w:szCs w:val="16"/>
              </w:rPr>
              <w:br/>
              <w:t>дільниця з контролю якості:</w:t>
            </w:r>
            <w:r w:rsidRPr="00EC0BAB">
              <w:rPr>
                <w:rFonts w:ascii="Arial" w:hAnsi="Arial" w:cs="Arial"/>
                <w:sz w:val="16"/>
                <w:szCs w:val="16"/>
              </w:rPr>
              <w:br/>
              <w:t>ФАРМАВАЛІД Лтд. Мікробіологічна лабораторія, Угорщина;</w:t>
            </w:r>
            <w:r w:rsidRPr="00EC0BAB">
              <w:rPr>
                <w:rFonts w:ascii="Arial" w:hAnsi="Arial" w:cs="Arial"/>
                <w:sz w:val="16"/>
                <w:szCs w:val="16"/>
              </w:rPr>
              <w:br/>
              <w:t>дільниця з контролю якості:</w:t>
            </w:r>
            <w:r w:rsidRPr="00EC0BAB">
              <w:rPr>
                <w:rFonts w:ascii="Arial" w:hAnsi="Arial" w:cs="Arial"/>
                <w:sz w:val="16"/>
                <w:szCs w:val="16"/>
              </w:rPr>
              <w:br/>
              <w:t>ЛАБАНАЛІЗІС С.Р.Л., Італiя;</w:t>
            </w:r>
            <w:r w:rsidRPr="00EC0BAB">
              <w:rPr>
                <w:rFonts w:ascii="Arial" w:hAnsi="Arial" w:cs="Arial"/>
                <w:sz w:val="16"/>
                <w:szCs w:val="16"/>
              </w:rPr>
              <w:br/>
              <w:t>вторинне пакування:</w:t>
            </w:r>
            <w:r w:rsidRPr="00EC0BAB">
              <w:rPr>
                <w:rFonts w:ascii="Arial" w:hAnsi="Arial" w:cs="Arial"/>
                <w:sz w:val="16"/>
                <w:szCs w:val="16"/>
              </w:rPr>
              <w:br/>
              <w:t>АККОРД ХЕЛСКЕА ЛІМІТЕД, Велика Британiя;</w:t>
            </w:r>
            <w:r w:rsidRPr="00EC0BAB">
              <w:rPr>
                <w:rFonts w:ascii="Arial" w:hAnsi="Arial" w:cs="Arial"/>
                <w:sz w:val="16"/>
                <w:szCs w:val="16"/>
              </w:rPr>
              <w:br/>
              <w:t>відповідальний за випуск серії:</w:t>
            </w:r>
            <w:r w:rsidRPr="00EC0BAB">
              <w:rPr>
                <w:rFonts w:ascii="Arial" w:hAnsi="Arial" w:cs="Arial"/>
                <w:sz w:val="16"/>
                <w:szCs w:val="16"/>
              </w:rPr>
              <w:br/>
              <w:t>Аккорд Хелскеа Полска Сп. з о.о. Склад Імпортера, Польща;</w:t>
            </w:r>
            <w:r w:rsidRPr="00EC0BAB">
              <w:rPr>
                <w:rFonts w:ascii="Arial" w:hAnsi="Arial" w:cs="Arial"/>
                <w:sz w:val="16"/>
                <w:szCs w:val="16"/>
              </w:rPr>
              <w:br/>
              <w:t>вторинне пакування, контроль якості серії:</w:t>
            </w:r>
            <w:r w:rsidRPr="00EC0BAB">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 Велика Британія/ Угорщина/ Італiя/ Польща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UA/19530/01/01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ОКСИД АЗОТУ МЕССЕР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Nitric oxide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оксид азоту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R07AX01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газ медичний стиснений; у балонах об'ємом 2 л, 10 л, 20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Дочірнє підприємство «Мессер Україна»</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Мессер Австрія ГмбХ</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UA/19268/01/01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ОЛІМЕЛЬ N4E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bCs/>
                <w:sz w:val="16"/>
                <w:szCs w:val="16"/>
                <w:lang w:eastAsia="ru-RU"/>
              </w:rPr>
              <w:t>аланін; аргінін; кислота аспарагінова; кислота глутамінова; гліцин; гістидин; ізолейцин; лейцин; лізину ацетат (що еквівалентно лізину); метіонін; фенілаланін; пролін; серин; треонін; триптофан; тирозин; валін; натрію ацетату тригідрат; калію хлорид; магнію хлориду гексагідрат; натрію гліцерофосфат, гідратований; глюкоза, моногідрат (що еквівалентно глюкозі безводній); кальцію хлорид, дигідрат; олія оливкова рафінована;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Вхідний контроль, контроль проміжного продукту, виробництво, пакування, контроль якості та випуск серії: 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14716E">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UA/17379/01/01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ОЛІМЕЛЬ N7E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bCs/>
                <w:sz w:val="16"/>
                <w:szCs w:val="16"/>
                <w:lang w:eastAsia="ru-RU"/>
              </w:rPr>
              <w:t>аланін; аргінін; кислота аспарагінова; кислота глутамінова; гліцин; гістидин; ізолейцин; лейцин; лізину ацетат (що еквівалентно лізину); метіонін; фенілаланін; пролін; серин; треонін; триптофан; тирозин; валін; натрію ацетату тригідрат; калію хлорид; магнію хлориду гексагідрат; натрію гліцерофосфат, гідратований; глюкоза, моногідрат (що еквівалентно глюкозі безводній); кальцію хлорид, дигідрат; олія оливкова рафінована;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Вхідний контроль, контроль проміжного продукту, виробництво, пакування, контроль якості та випуск серії:</w:t>
            </w:r>
            <w:r w:rsidRPr="00EC0BAB">
              <w:rPr>
                <w:rFonts w:ascii="Arial" w:hAnsi="Arial" w:cs="Arial"/>
                <w:sz w:val="16"/>
                <w:szCs w:val="16"/>
              </w:rPr>
              <w:br/>
              <w:t>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UA/17380/01/01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sz w:val="16"/>
                <w:szCs w:val="16"/>
              </w:rPr>
            </w:pPr>
            <w:r w:rsidRPr="00EC0BAB">
              <w:rPr>
                <w:rFonts w:ascii="Arial" w:hAnsi="Arial" w:cs="Arial"/>
                <w:b/>
                <w:sz w:val="16"/>
                <w:szCs w:val="16"/>
              </w:rPr>
              <w:t>ОЛІМЕЛЬ N9E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bCs/>
                <w:sz w:val="16"/>
                <w:szCs w:val="16"/>
                <w:lang w:eastAsia="ru-RU"/>
              </w:rPr>
              <w:t>аланін; аргінін; кислота аспарагінова; кислота глутамінова; гліцин; гістидин; ізолейцин; лейцин; лізину ацетат (що еквівалентно лізину); метіонін; фенілаланін; пролін; серин; треонін; триптофан; тирозин; валін; натрію ацетату тригідрат; калію хлорид; магнію хлориду гексагідрат; натрію гліцерофосфат, гідратований; глюкоза, моногідрат (що еквівалентно глюкозі безводній); кальцію хлорид, дигідрат; олія оливкова рафінована;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w:t>
            </w:r>
          </w:p>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Вхідний контроль, контроль проміжного продукту, виробництво, пакування, контроль якості та випуск серії:</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Бакстер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14716E"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14716E" w:rsidRDefault="0014716E"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UA/17381/01/01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ОЛМЕСАР НА 40/12.5/10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8" w:history="1">
              <w:r w:rsidRPr="00EC0BAB">
                <w:rPr>
                  <w:rStyle w:val="ab"/>
                  <w:rFonts w:ascii="Arial" w:hAnsi="Arial" w:cs="Arial"/>
                  <w:color w:val="auto"/>
                  <w:sz w:val="16"/>
                  <w:szCs w:val="16"/>
                  <w:u w:val="none"/>
                </w:rPr>
                <w:t>olmesartan medoxomil, amlodipine and hydrochlorothiazide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олмесартану медоксоміл, амлодипіну бесилат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40 мг/12.5 мг/10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C34935" w:rsidRDefault="00C34935" w:rsidP="00F44AA8">
            <w:pPr>
              <w:tabs>
                <w:tab w:val="left" w:pos="12600"/>
              </w:tabs>
              <w:jc w:val="center"/>
              <w:rPr>
                <w:rFonts w:ascii="Arial" w:hAnsi="Arial" w:cs="Arial"/>
                <w:sz w:val="16"/>
                <w:szCs w:val="16"/>
              </w:rPr>
            </w:pPr>
          </w:p>
          <w:p w:rsidR="00C34935" w:rsidRDefault="00C34935"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UA/20558/01/02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ОЛМЕСАР НА 40/12.5/5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29" w:history="1">
              <w:r w:rsidRPr="00EC0BAB">
                <w:rPr>
                  <w:rStyle w:val="ab"/>
                  <w:rFonts w:ascii="Arial" w:hAnsi="Arial" w:cs="Arial"/>
                  <w:color w:val="auto"/>
                  <w:sz w:val="16"/>
                  <w:szCs w:val="16"/>
                  <w:u w:val="none"/>
                </w:rPr>
                <w:t>olmesartan medoxomil, amlodipine and hydrochlorothiazide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олмесартану медоксоміл, амлодипіну бесилат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40 мг/12.5 мг/5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UA/20558/01/01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autoSpaceDE w:val="0"/>
              <w:autoSpaceDN w:val="0"/>
              <w:adjustRightInd w:val="0"/>
              <w:rPr>
                <w:rFonts w:ascii="Arial" w:hAnsi="Arial" w:cs="Arial"/>
                <w:b/>
                <w:sz w:val="16"/>
                <w:szCs w:val="16"/>
              </w:rPr>
            </w:pPr>
            <w:r w:rsidRPr="00EC0BAB">
              <w:rPr>
                <w:rFonts w:ascii="Arial" w:hAnsi="Arial" w:cs="Arial"/>
                <w:b/>
                <w:bCs/>
                <w:sz w:val="16"/>
                <w:szCs w:val="16"/>
              </w:rPr>
              <w:t>ОСТЕОБІОС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rFonts w:ascii="Arial" w:hAnsi="Arial" w:cs="Arial"/>
                <w:sz w:val="16"/>
                <w:szCs w:val="16"/>
              </w:rPr>
            </w:pPr>
            <w:r w:rsidRPr="00EC0BAB">
              <w:rPr>
                <w:rFonts w:ascii="Arial" w:hAnsi="Arial" w:cs="Arial"/>
                <w:sz w:val="16"/>
                <w:szCs w:val="16"/>
              </w:rPr>
              <w:t>Os suis D10; Os suis D30; Os suis D200; Glandula parathyroidea suis D10; Glandula parathyroidea suis D30; Glandula parathyroidea suis D200; Calcium carbonicum D12; Calcium carbonicum D30; Calcium carbonicum D200; Calcium phosphoricum D12; Calcium phosphoricum D30; Calcium phosphoricum D200; Calcium fluoratum D12; Calcium fluoratum D30; Calcium fluoratum D200; Master aminoacid pattern D3; Calcitonin D6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краплі для перорального застосування по 30 мл крапель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C34935" w:rsidRDefault="00C34935"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UA/2649/01/01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ПАКЛІТАКСЕЛ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paclitaxel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паклітаксел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L01CD01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Аккорд Хелскеа Полска Сп. з.о.о.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Інтас Фармасьютікалз Лімітед, Індія;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Вторинне пакування: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Аккорд Хелскеа Лімітед, Велика Британія;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готового лікарського засобу, первинне та вторинне пакування, контроль якості серії (альтернативний виробник):</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Інтас Фармасьютікалс Лімітед, Індія;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Контроль якості серій:</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ЛАБАНАЛІЗІС С.Р.Л, Італія;</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Контроль якості серій:</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Фармавалід Лтд. Мікробіологічна лабораторія, Угорщина;</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Відповідальний за випуск серії:</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Аккорд Хелскеа Полска Сп. з о.о. Склад Імпортера, Польща;</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вторинне пакування, контроль якості серії:</w:t>
            </w:r>
          </w:p>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Аккорд Хелскеа Сінгл Мембер С.А., Греція</w:t>
            </w:r>
          </w:p>
          <w:p w:rsidR="00F44AA8" w:rsidRPr="00EC0BAB" w:rsidRDefault="00F44AA8" w:rsidP="00F44AA8">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 Велика Британія/ Італія/ Угорщина/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C34935" w:rsidRDefault="00C34935"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UA/13924/01/01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ПЕКТОЛВАН® 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30" w:history="1">
              <w:r w:rsidRPr="00EC0BAB">
                <w:rPr>
                  <w:rStyle w:val="ab"/>
                  <w:rFonts w:ascii="Arial" w:hAnsi="Arial" w:cs="Arial"/>
                  <w:color w:val="auto"/>
                  <w:sz w:val="16"/>
                  <w:szCs w:val="16"/>
                  <w:u w:val="none"/>
                </w:rPr>
                <w:t>combinations</w:t>
              </w:r>
            </w:hyperlink>
            <w:r w:rsidRPr="00EC0BAB">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амброксолу гідрохлорид, карбоцистеїн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R05CB10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сироп по 100 мл у флаконі скляному брунатного кольору; по 1 флакону разом з ложкою дозувальною/дозуючою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C34935" w:rsidRDefault="00C34935" w:rsidP="00F44AA8">
            <w:pPr>
              <w:tabs>
                <w:tab w:val="left" w:pos="12600"/>
              </w:tabs>
              <w:jc w:val="center"/>
              <w:rPr>
                <w:rFonts w:ascii="Arial" w:hAnsi="Arial" w:cs="Arial"/>
                <w:sz w:val="16"/>
                <w:szCs w:val="16"/>
              </w:rPr>
            </w:pPr>
          </w:p>
          <w:p w:rsidR="00C34935" w:rsidRDefault="00C34935"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UA/10675/01/01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ПЕНЕСТЕР®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finasteride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фінастерид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G04CB01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оболонкою, по 5 мг; № 30 (15х2): по 15 таблеток у блістері; по 2 блістери у картонній коробці; № 90 (30х3): по 30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w:t>
            </w:r>
          </w:p>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 Зміни І типу</w:t>
            </w:r>
          </w:p>
          <w:p w:rsidR="00C34935" w:rsidRDefault="00C34935"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UA/6000/01/01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ПІРАЗИНАМІД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pyrazinamide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Піразинамід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J04AK01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по 500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C34935" w:rsidRDefault="00C34935"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UA/3702/01/01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ПРОТІОНАМІД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protionamide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протіонамід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250 мг; по 10 таблеток у блістері AL/PVC/PVDC; по 10 блістерів у картонній упаковці; по 10 таблеток у блістері AL/PVC/PE/PVDC; по 10 блістерів у картонній упаковці; по 28 таблеток у блістері AL/PVC/Aclar; по 10 блістерів у картонній упаковці; по 50 таблеток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w:t>
            </w:r>
          </w:p>
          <w:p w:rsidR="00C34935"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 Зміни І типу</w:t>
            </w:r>
          </w:p>
          <w:p w:rsidR="00C34935" w:rsidRDefault="00C34935"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UA/19883/01/01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П'ЯТИРЧАТКА®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метамізолу натрію моногідрат, парацетамол, кофеїн-бензоат натрію, фенобарбітал, кодеїну фосфату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N02BB72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b/>
                <w:sz w:val="16"/>
                <w:szCs w:val="16"/>
              </w:rPr>
            </w:pPr>
            <w:r w:rsidRPr="00EC0BAB">
              <w:rPr>
                <w:rFonts w:ascii="Arial" w:hAnsi="Arial" w:cs="Arial"/>
                <w:sz w:val="16"/>
                <w:szCs w:val="16"/>
              </w:rPr>
              <w:t xml:space="preserve">внесення змін до реєстраційних матеріалів: </w:t>
            </w:r>
            <w:r w:rsidRPr="00EC0BAB">
              <w:rPr>
                <w:rFonts w:ascii="Arial" w:hAnsi="Arial" w:cs="Arial"/>
                <w:b/>
                <w:sz w:val="16"/>
                <w:szCs w:val="16"/>
              </w:rPr>
              <w:t xml:space="preserve">уточнення реєстраційної процедури в наказі МОЗ України </w:t>
            </w:r>
          </w:p>
          <w:p w:rsidR="00D708E8" w:rsidRDefault="00D708E8" w:rsidP="00F44AA8">
            <w:pPr>
              <w:tabs>
                <w:tab w:val="left" w:pos="12600"/>
              </w:tabs>
              <w:jc w:val="center"/>
              <w:rPr>
                <w:rFonts w:ascii="Arial" w:hAnsi="Arial" w:cs="Arial"/>
                <w:b/>
                <w:sz w:val="16"/>
                <w:szCs w:val="16"/>
              </w:rPr>
            </w:pPr>
          </w:p>
          <w:p w:rsidR="00D708E8" w:rsidRDefault="00D708E8" w:rsidP="00F44AA8">
            <w:pPr>
              <w:tabs>
                <w:tab w:val="left" w:pos="12600"/>
              </w:tabs>
              <w:jc w:val="center"/>
              <w:rPr>
                <w:rFonts w:ascii="Arial" w:hAnsi="Arial" w:cs="Arial"/>
                <w:b/>
                <w:sz w:val="16"/>
                <w:szCs w:val="16"/>
              </w:rPr>
            </w:pP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D708E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UA/8698/01/01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РАБІДЖЕМ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рабепразол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A02BC04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вкриті кишковорозчинною оболонкою, по 20 мг; по 10 таблеток у стрипі; по 1 стрипу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АМОЛ ФАРМАСЬЮТІКАЛС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D708E8" w:rsidRDefault="00D708E8" w:rsidP="00F44AA8">
            <w:pPr>
              <w:pStyle w:val="111"/>
              <w:tabs>
                <w:tab w:val="left" w:pos="12600"/>
              </w:tabs>
              <w:jc w:val="center"/>
              <w:rPr>
                <w:rFonts w:ascii="Arial" w:hAnsi="Arial" w:cs="Arial"/>
                <w:sz w:val="16"/>
                <w:szCs w:val="16"/>
              </w:rPr>
            </w:pPr>
          </w:p>
          <w:p w:rsidR="00D708E8"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pStyle w:val="111"/>
              <w:tabs>
                <w:tab w:val="left" w:pos="12600"/>
              </w:tabs>
              <w:jc w:val="center"/>
              <w:rPr>
                <w:rFonts w:ascii="Arial" w:hAnsi="Arial" w:cs="Arial"/>
                <w:sz w:val="16"/>
                <w:szCs w:val="16"/>
              </w:rPr>
            </w:pPr>
          </w:p>
          <w:p w:rsidR="00D708E8" w:rsidRDefault="00D708E8" w:rsidP="00F44AA8">
            <w:pPr>
              <w:pStyle w:val="111"/>
              <w:tabs>
                <w:tab w:val="left" w:pos="12600"/>
              </w:tabs>
              <w:jc w:val="center"/>
              <w:rPr>
                <w:rFonts w:ascii="Arial" w:hAnsi="Arial" w:cs="Arial"/>
                <w:sz w:val="16"/>
                <w:szCs w:val="16"/>
              </w:rPr>
            </w:pPr>
          </w:p>
          <w:p w:rsidR="00F44AA8" w:rsidRPr="00EC0BAB" w:rsidRDefault="00F44AA8" w:rsidP="00D708E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UA/16507/01/01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РАНЕКСА® 1000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пакування, контроль та випуск серії:</w:t>
            </w:r>
            <w:r w:rsidRPr="00EC0BAB">
              <w:rPr>
                <w:rFonts w:ascii="Arial" w:hAnsi="Arial" w:cs="Arial"/>
                <w:sz w:val="16"/>
                <w:szCs w:val="16"/>
              </w:rPr>
              <w:br/>
              <w:t>Менаріні-Фон Хейден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UA/13676/01/01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РАНЕКСА® 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пакування, контроль та випуск серії:</w:t>
            </w:r>
            <w:r w:rsidRPr="00EC0BAB">
              <w:rPr>
                <w:rFonts w:ascii="Arial" w:hAnsi="Arial" w:cs="Arial"/>
                <w:sz w:val="16"/>
                <w:szCs w:val="16"/>
              </w:rPr>
              <w:br/>
              <w:t>Менаріні-Фон Хейден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UA/13676/01/02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РЕЛІФ® АДВАНС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benzocaine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C05AD03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мазь ректальна, 200 мг/г; по 28,4 г у тубі; по 1 тубі у комплекті з аплікатором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Фамар А.В.Е. Авлон Плант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UA/1953/01/01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РЕЛІФ® АДВАНС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benzocaine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C05AD03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супозиторії ректальні по 206 мг; по 6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D708E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UA/7089/01/01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РИСПЕРИДОН-ТЕВА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Меркле ГмбХ, Німеччина (дільниця, яка відповідає за виробництво нерозфасованої продукції, первинну та вторинну упаковку); </w:t>
            </w:r>
            <w:r w:rsidRPr="00EC0BAB">
              <w:rPr>
                <w:rFonts w:ascii="Arial" w:hAnsi="Arial" w:cs="Arial"/>
                <w:sz w:val="16"/>
                <w:szCs w:val="16"/>
              </w:rPr>
              <w:br/>
              <w:t>Меркле ГмбХ, Німеччина (дільниця, яка відповідає за дозвіл на випуск серії); Трансфарм Логістік ГмбХ, Німеччина (дільниця, яка відповідає за вторинну упаковку)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UA/13379/01/01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РИФАМПІЦИН 75 МГ ТА ІЗОНІАЗИД 50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рифампіцин, 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J04AM02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дисперговані по 75 мг/50 мг; по 28 таблеток у стрипі; по 3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UA/16648/01/01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РИФАМПІЦИН ТА ІЗОНІАЗИД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рифампіцин, ізоніазид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J04AM02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150 мг/75 мг; по 28 таблеток у блістері; по 24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UA/19840/01/01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РИФАМПІЦИН, ІЗОНІАЗИД, ПІРАЗИНАМІД ТА ЕТАМБУТОЛУ ГІДРОХЛОРИД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rifampicin, pyrazinamide, ethambutol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рифампіцин, ізоніазид, піразинамід, етамбутолу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J04AM06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150 мг/75 мг/400 мг/275 мг; по 28 таблеток у блістері; по 24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D708E8" w:rsidRDefault="00D708E8" w:rsidP="00F44AA8">
            <w:pPr>
              <w:tabs>
                <w:tab w:val="left" w:pos="12600"/>
              </w:tabs>
              <w:jc w:val="center"/>
              <w:rPr>
                <w:rFonts w:ascii="Arial" w:hAnsi="Arial" w:cs="Arial"/>
                <w:sz w:val="16"/>
                <w:szCs w:val="16"/>
              </w:rPr>
            </w:pP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UA/19841/01/01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РІНВОК®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upadacitinib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упадацитиніб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первинне та вторинне пакування, випуск серії:</w:t>
            </w:r>
            <w:r w:rsidRPr="00EC0BAB">
              <w:rPr>
                <w:rFonts w:ascii="Arial" w:hAnsi="Arial" w:cs="Arial"/>
                <w:sz w:val="16"/>
                <w:szCs w:val="16"/>
              </w:rPr>
              <w:br/>
              <w:t xml:space="preserve">Еббві С.р.л., Італія; </w:t>
            </w:r>
            <w:r w:rsidRPr="00EC0BAB">
              <w:rPr>
                <w:rFonts w:ascii="Arial" w:hAnsi="Arial" w:cs="Arial"/>
                <w:sz w:val="16"/>
                <w:szCs w:val="16"/>
              </w:rPr>
              <w:br/>
              <w:t>виробництво лікарського засобу, тестування:</w:t>
            </w:r>
            <w:r w:rsidRPr="00EC0BAB">
              <w:rPr>
                <w:rFonts w:ascii="Arial" w:hAnsi="Arial" w:cs="Arial"/>
                <w:sz w:val="16"/>
                <w:szCs w:val="16"/>
              </w:rPr>
              <w:br/>
              <w:t>Еббві Айрленд НЛ Б.В., Ірландiя;</w:t>
            </w:r>
            <w:r w:rsidRPr="00EC0BAB">
              <w:rPr>
                <w:rFonts w:ascii="Arial" w:hAnsi="Arial" w:cs="Arial"/>
                <w:sz w:val="16"/>
                <w:szCs w:val="16"/>
              </w:rPr>
              <w:br/>
              <w:t>тестування під час зберігання:</w:t>
            </w:r>
            <w:r w:rsidRPr="00EC0BAB">
              <w:rPr>
                <w:rFonts w:ascii="Arial" w:hAnsi="Arial" w:cs="Arial"/>
                <w:sz w:val="16"/>
                <w:szCs w:val="16"/>
              </w:rPr>
              <w:br/>
              <w:t>Еббві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Італія/ Ірландiя/ 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UA/18371/01/01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РОЗІСТЕР®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розувастатин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UA/20719/01/01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РОЗІСТЕР®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розувастатин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10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UA/20719/01/02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РОЗІСТЕР®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розувастатин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20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44AA8" w:rsidRPr="00EC0BAB" w:rsidRDefault="00F44AA8" w:rsidP="00D708E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UA/20719/01/03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РОЗІСТЕР®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розувастатин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40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UA/20719/01/04</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РОКСИПЕР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rosuvastatin, perindopril and indapamide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розувастатин, периндоприл;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C10BX13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первинне та вторинне пакування, контроль та випуск серій:</w:t>
            </w:r>
            <w:r w:rsidRPr="00EC0BAB">
              <w:rPr>
                <w:rFonts w:ascii="Arial" w:hAnsi="Arial" w:cs="Arial"/>
                <w:sz w:val="16"/>
                <w:szCs w:val="16"/>
              </w:rPr>
              <w:br/>
              <w:t>КРКА, д.д., Ново место, Словенія;</w:t>
            </w:r>
            <w:r w:rsidRPr="00EC0BAB">
              <w:rPr>
                <w:rFonts w:ascii="Arial" w:hAnsi="Arial" w:cs="Arial"/>
                <w:sz w:val="16"/>
                <w:szCs w:val="16"/>
              </w:rPr>
              <w:br/>
              <w:t>контроль серій (фізичні та хімічні методи контролю):</w:t>
            </w:r>
            <w:r w:rsidRPr="00EC0BAB">
              <w:rPr>
                <w:rFonts w:ascii="Arial" w:hAnsi="Arial" w:cs="Arial"/>
                <w:sz w:val="16"/>
                <w:szCs w:val="16"/>
              </w:rPr>
              <w:br/>
              <w:t xml:space="preserve">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UA/17731/01/02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РОКСИПЕР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rosuvastatin, perindopril and indapamide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розувастатин, периндоприл;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C10BX13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первинне та вторинне пакування, контроль та випуск серій:</w:t>
            </w:r>
            <w:r w:rsidRPr="00EC0BAB">
              <w:rPr>
                <w:rFonts w:ascii="Arial" w:hAnsi="Arial" w:cs="Arial"/>
                <w:sz w:val="16"/>
                <w:szCs w:val="16"/>
              </w:rPr>
              <w:br/>
              <w:t>КРКА, д.д., Ново место, Словенія;</w:t>
            </w:r>
            <w:r w:rsidRPr="00EC0BAB">
              <w:rPr>
                <w:rFonts w:ascii="Arial" w:hAnsi="Arial" w:cs="Arial"/>
                <w:sz w:val="16"/>
                <w:szCs w:val="16"/>
              </w:rPr>
              <w:br/>
              <w:t>контроль серій (фізичні та хімічні методи контролю):</w:t>
            </w:r>
            <w:r w:rsidRPr="00EC0BAB">
              <w:rPr>
                <w:rFonts w:ascii="Arial" w:hAnsi="Arial" w:cs="Arial"/>
                <w:sz w:val="16"/>
                <w:szCs w:val="16"/>
              </w:rPr>
              <w:br/>
              <w:t xml:space="preserve">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D708E8" w:rsidRDefault="00D708E8" w:rsidP="00F44AA8">
            <w:pPr>
              <w:tabs>
                <w:tab w:val="left" w:pos="12600"/>
              </w:tabs>
              <w:jc w:val="center"/>
              <w:rPr>
                <w:rFonts w:ascii="Arial" w:hAnsi="Arial" w:cs="Arial"/>
                <w:sz w:val="16"/>
                <w:szCs w:val="16"/>
              </w:rPr>
            </w:pPr>
          </w:p>
          <w:p w:rsidR="00F44AA8" w:rsidRPr="00EC0BAB" w:rsidRDefault="00F44AA8" w:rsidP="00D708E8">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UA/17731/01/03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РОКСИПЕР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rosuvastatin, perindopril and indapamide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розувастатин, периндоприл;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C10BX13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первинне та вторинне пакування, контроль та випуск серій:</w:t>
            </w:r>
            <w:r w:rsidRPr="00EC0BAB">
              <w:rPr>
                <w:rFonts w:ascii="Arial" w:hAnsi="Arial" w:cs="Arial"/>
                <w:sz w:val="16"/>
                <w:szCs w:val="16"/>
              </w:rPr>
              <w:br/>
              <w:t>КРКА, д.д., Ново место, Словенія;</w:t>
            </w:r>
            <w:r w:rsidRPr="00EC0BAB">
              <w:rPr>
                <w:rFonts w:ascii="Arial" w:hAnsi="Arial" w:cs="Arial"/>
                <w:sz w:val="16"/>
                <w:szCs w:val="16"/>
              </w:rPr>
              <w:br/>
              <w:t>контроль серій (фізичні та хімічні методи контролю):</w:t>
            </w:r>
            <w:r w:rsidRPr="00EC0BAB">
              <w:rPr>
                <w:rFonts w:ascii="Arial" w:hAnsi="Arial" w:cs="Arial"/>
                <w:sz w:val="16"/>
                <w:szCs w:val="16"/>
              </w:rPr>
              <w:br/>
              <w:t xml:space="preserve">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D708E8" w:rsidRDefault="00D708E8" w:rsidP="00F44AA8">
            <w:pPr>
              <w:tabs>
                <w:tab w:val="left" w:pos="12600"/>
              </w:tabs>
              <w:jc w:val="center"/>
              <w:rPr>
                <w:rFonts w:ascii="Arial" w:hAnsi="Arial" w:cs="Arial"/>
                <w:sz w:val="16"/>
                <w:szCs w:val="16"/>
              </w:rPr>
            </w:pP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UA/17731/01/04</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РОКСИПЕР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rosuvastatin, perindopril and indapamide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розувастатин, периндоприл;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C10BX13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"in bulk", первинне та вторинне пакування, контроль та випуск серій:</w:t>
            </w:r>
            <w:r w:rsidRPr="00EC0BAB">
              <w:rPr>
                <w:rFonts w:ascii="Arial" w:hAnsi="Arial" w:cs="Arial"/>
                <w:sz w:val="16"/>
                <w:szCs w:val="16"/>
              </w:rPr>
              <w:br/>
              <w:t>КРКА, д.д., Ново место, Словенія;</w:t>
            </w:r>
            <w:r w:rsidRPr="00EC0BAB">
              <w:rPr>
                <w:rFonts w:ascii="Arial" w:hAnsi="Arial" w:cs="Arial"/>
                <w:sz w:val="16"/>
                <w:szCs w:val="16"/>
              </w:rPr>
              <w:br/>
              <w:t>контроль серій (фізичні та хімічні методи контролю):</w:t>
            </w:r>
            <w:r w:rsidRPr="00EC0BAB">
              <w:rPr>
                <w:rFonts w:ascii="Arial" w:hAnsi="Arial" w:cs="Arial"/>
                <w:sz w:val="16"/>
                <w:szCs w:val="16"/>
              </w:rPr>
              <w:br/>
              <w:t xml:space="preserve">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II типу</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UA/17731/01/01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САНАКСОН ПЛЮС - 1000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ceftriaxone,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цефтриаксон натрію, сульбактам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J01DD54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порошок для розчину для ін`єкцій по 1000 мг/500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Сенс Лабораторіс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 виправлення технічної помилки</w:t>
            </w:r>
          </w:p>
          <w:p w:rsidR="00F44AA8" w:rsidRPr="00EC0BAB" w:rsidRDefault="00F44AA8" w:rsidP="00D708E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UA/20298/01/01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САНДОСТАТИН®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октреотид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0,1 мг/1 мл; по 1 мл в ампулі; по 5 ампул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за повним циклом: Новартіс Фарма Штейн АГ, Швейцарія; випуск серії: Новартіс Фармасьютика, С.А., Іспанія; виробництво, первинне та вторинне пакування, контроль якості: Дельфарм Діжон, Франція; частковий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Іспанія/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9907CA">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9907CA">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D708E8" w:rsidRDefault="00D708E8" w:rsidP="009907CA">
            <w:pPr>
              <w:tabs>
                <w:tab w:val="left" w:pos="12600"/>
              </w:tabs>
              <w:jc w:val="center"/>
              <w:rPr>
                <w:rFonts w:ascii="Arial" w:hAnsi="Arial" w:cs="Arial"/>
                <w:sz w:val="16"/>
                <w:szCs w:val="16"/>
              </w:rPr>
            </w:pPr>
          </w:p>
          <w:p w:rsidR="00F44AA8" w:rsidRPr="00EC0BAB" w:rsidRDefault="00F44AA8" w:rsidP="00D708E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UA/9821/01/02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САНДОСТАТИН®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 xml:space="preserve">октреотид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розчин для ін'єкцій, 0,05 мг/1 мл; по 1 мл в ампулі; по 5 ампул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виробництво за повним циклом: Новартіс Фарма Штейн АГ, Швейцарія; випуск серії: Новартіс Фармасьютика, С.А., Іспанія; виробництво, первинне та вторинне пакування, контроль якості: Дельфарм Діжон, Франція; частковий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Швейцарія/ Іспанія/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3337">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3337">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D708E8" w:rsidRDefault="00D708E8" w:rsidP="00F43337">
            <w:pPr>
              <w:tabs>
                <w:tab w:val="left" w:pos="12600"/>
              </w:tabs>
              <w:jc w:val="center"/>
              <w:rPr>
                <w:rFonts w:ascii="Arial" w:hAnsi="Arial" w:cs="Arial"/>
                <w:sz w:val="16"/>
                <w:szCs w:val="16"/>
              </w:rPr>
            </w:pPr>
          </w:p>
          <w:p w:rsidR="00F44AA8" w:rsidRPr="00EC0BAB" w:rsidRDefault="00F44AA8" w:rsidP="00F4333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UA/9821/01/01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СЕДАФІТОН®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rFonts w:ascii="Arial" w:hAnsi="Arial" w:cs="Arial"/>
                <w:sz w:val="16"/>
                <w:szCs w:val="16"/>
              </w:rPr>
            </w:pPr>
            <w:r w:rsidRPr="00EC0BAB">
              <w:rPr>
                <w:rFonts w:ascii="Arial" w:hAnsi="Arial" w:cs="Arial"/>
                <w:sz w:val="16"/>
                <w:szCs w:val="16"/>
              </w:rPr>
              <w:t>валеріани кореневища з коренями (Valerianae radix cum radicibus), пустирника трава (Leonuri herba), глоду плоди (Сrataegi fructus)</w:t>
            </w:r>
          </w:p>
          <w:p w:rsidR="00F44AA8" w:rsidRPr="00EC0BAB" w:rsidRDefault="00F44AA8" w:rsidP="00F44AA8">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по 12 таблеток у блістері; по 2 або 4,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D708E8" w:rsidRDefault="00D708E8" w:rsidP="00F44AA8">
            <w:pPr>
              <w:tabs>
                <w:tab w:val="left" w:pos="12600"/>
              </w:tabs>
              <w:jc w:val="center"/>
              <w:rPr>
                <w:rFonts w:ascii="Arial" w:hAnsi="Arial" w:cs="Arial"/>
                <w:sz w:val="16"/>
                <w:szCs w:val="16"/>
              </w:rPr>
            </w:pPr>
          </w:p>
          <w:p w:rsidR="00F44AA8" w:rsidRPr="00EC0BAB" w:rsidRDefault="00F44AA8" w:rsidP="00D708E8">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UA/4826/01/01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СЕПТЕФРИЛ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decamethoxine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декаметоксин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по 0,2 мг; по 10 таблеток у блістерах; по 10 таблеток у блістері; по 1, 2, 3, 4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Публічне акціонерне товариство "Науково-виробничий центр "Борщагівський хіміко-фармацевтичний завод", Україна; </w:t>
            </w:r>
            <w:r w:rsidRPr="00EC0BAB">
              <w:rPr>
                <w:rFonts w:ascii="Arial" w:hAnsi="Arial" w:cs="Arial"/>
                <w:sz w:val="16"/>
                <w:szCs w:val="16"/>
              </w:rPr>
              <w:br/>
              <w:t>ТОВ "Агрофарм",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UA/7930/01/01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СОЛПАДЕЇН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таблетки, вкриті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Халеон ЮК Трейдінг Лімітед </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Халеон Айрленд Дангарван Лімітед </w:t>
            </w:r>
            <w:r w:rsidRPr="00EC0BAB">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r w:rsidRPr="00EC0BA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UA/12239/01/01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ТАЗАМАКС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hyperlink r:id="rId31" w:history="1">
              <w:r w:rsidRPr="00EC0BAB">
                <w:rPr>
                  <w:rStyle w:val="ab"/>
                  <w:rFonts w:ascii="Arial" w:hAnsi="Arial" w:cs="Arial"/>
                  <w:color w:val="auto"/>
                  <w:sz w:val="16"/>
                  <w:szCs w:val="16"/>
                  <w:u w:val="none"/>
                </w:rPr>
                <w:t>piperacillin and beta-lactamase inhibitor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піперацилін натрію  та тазобактам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J01CR05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порошок для розчину для інфузій, 4 г/500 мг; 10 флаконів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Мітім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F44AA8" w:rsidRPr="00EC0BAB" w:rsidRDefault="00F44AA8" w:rsidP="00D708E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UA/19928/01/01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0,5 мг, по 10 капсул твердих у блістері; по 5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F44AA8" w:rsidRPr="00EC0BAB" w:rsidRDefault="00F44AA8" w:rsidP="00D708E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UA/15856/01/01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1 мг, по 10 капсул твердих у блістері; по 5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F44AA8" w:rsidRPr="00EC0BAB" w:rsidRDefault="00F44AA8" w:rsidP="00D708E8">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UA/15856/01/02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капсули тверді, по 5 мг, по 10 капсул твердих у блістері; по 5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708E8"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D708E8" w:rsidRDefault="00D708E8"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UA/15856/01/03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 xml:space="preserve">капсули тверді, по 0,5 мг, </w:t>
            </w:r>
            <w:r w:rsidRPr="00EC0BAB">
              <w:rPr>
                <w:rFonts w:ascii="Arial" w:hAnsi="Arial" w:cs="Arial"/>
                <w:sz w:val="16"/>
                <w:szCs w:val="16"/>
              </w:rPr>
              <w:t>in</w:t>
            </w:r>
            <w:r w:rsidRPr="00EC0BAB">
              <w:rPr>
                <w:rFonts w:ascii="Arial" w:hAnsi="Arial" w:cs="Arial"/>
                <w:sz w:val="16"/>
                <w:szCs w:val="16"/>
                <w:lang w:val="ru-RU"/>
              </w:rPr>
              <w:t xml:space="preserve"> </w:t>
            </w:r>
            <w:r w:rsidRPr="00EC0BAB">
              <w:rPr>
                <w:rFonts w:ascii="Arial" w:hAnsi="Arial" w:cs="Arial"/>
                <w:sz w:val="16"/>
                <w:szCs w:val="16"/>
              </w:rPr>
              <w:t>bulk</w:t>
            </w:r>
            <w:r w:rsidRPr="00EC0BAB">
              <w:rPr>
                <w:rFonts w:ascii="Arial" w:hAnsi="Arial" w:cs="Arial"/>
                <w:sz w:val="16"/>
                <w:szCs w:val="16"/>
                <w:lang w:val="ru-RU"/>
              </w:rPr>
              <w:t>: № 5000 (10х500)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F44AA8" w:rsidRPr="00202251" w:rsidRDefault="00F44AA8" w:rsidP="00202251">
            <w:pPr>
              <w:pStyle w:val="111"/>
              <w:tabs>
                <w:tab w:val="left" w:pos="12600"/>
              </w:tabs>
              <w:jc w:val="center"/>
              <w:rPr>
                <w:rFonts w:ascii="Arial" w:hAnsi="Arial" w:cs="Arial"/>
                <w:sz w:val="16"/>
                <w:szCs w:val="16"/>
              </w:rPr>
            </w:pPr>
            <w:r w:rsidRPr="00202251">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UA/15857/01/01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 xml:space="preserve">капсули тверді, по 1 мг; </w:t>
            </w:r>
            <w:r w:rsidRPr="00EC0BAB">
              <w:rPr>
                <w:rFonts w:ascii="Arial" w:hAnsi="Arial" w:cs="Arial"/>
                <w:sz w:val="16"/>
                <w:szCs w:val="16"/>
              </w:rPr>
              <w:t>in</w:t>
            </w:r>
            <w:r w:rsidRPr="00EC0BAB">
              <w:rPr>
                <w:rFonts w:ascii="Arial" w:hAnsi="Arial" w:cs="Arial"/>
                <w:sz w:val="16"/>
                <w:szCs w:val="16"/>
                <w:lang w:val="ru-RU"/>
              </w:rPr>
              <w:t xml:space="preserve"> </w:t>
            </w:r>
            <w:r w:rsidRPr="00EC0BAB">
              <w:rPr>
                <w:rFonts w:ascii="Arial" w:hAnsi="Arial" w:cs="Arial"/>
                <w:sz w:val="16"/>
                <w:szCs w:val="16"/>
              </w:rPr>
              <w:t>bulk</w:t>
            </w:r>
            <w:r w:rsidRPr="00EC0BAB">
              <w:rPr>
                <w:rFonts w:ascii="Arial" w:hAnsi="Arial" w:cs="Arial"/>
                <w:sz w:val="16"/>
                <w:szCs w:val="16"/>
                <w:lang w:val="ru-RU"/>
              </w:rPr>
              <w:t>: № 5000 (10х500)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Pr="00202251" w:rsidRDefault="00F44AA8" w:rsidP="00F44AA8">
            <w:pPr>
              <w:pStyle w:val="111"/>
              <w:tabs>
                <w:tab w:val="left" w:pos="12600"/>
              </w:tabs>
              <w:jc w:val="center"/>
              <w:rPr>
                <w:rFonts w:ascii="Arial" w:hAnsi="Arial" w:cs="Arial"/>
                <w:sz w:val="16"/>
                <w:szCs w:val="16"/>
              </w:rPr>
            </w:pPr>
            <w:r w:rsidRPr="00202251">
              <w:rPr>
                <w:rFonts w:ascii="Arial" w:hAnsi="Arial" w:cs="Arial"/>
                <w:sz w:val="16"/>
                <w:szCs w:val="16"/>
              </w:rPr>
              <w:t>Зміни І типу</w:t>
            </w:r>
          </w:p>
          <w:p w:rsidR="00202251" w:rsidRDefault="00202251"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UA/15857/01/02</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lang w:val="ru-RU"/>
              </w:rPr>
            </w:pPr>
            <w:r w:rsidRPr="00EC0BAB">
              <w:rPr>
                <w:rFonts w:ascii="Arial" w:hAnsi="Arial" w:cs="Arial"/>
                <w:sz w:val="16"/>
                <w:szCs w:val="16"/>
                <w:lang w:val="ru-RU"/>
              </w:rPr>
              <w:t xml:space="preserve">капсули тверді, по 5 мг; </w:t>
            </w:r>
            <w:r w:rsidRPr="00EC0BAB">
              <w:rPr>
                <w:rFonts w:ascii="Arial" w:hAnsi="Arial" w:cs="Arial"/>
                <w:sz w:val="16"/>
                <w:szCs w:val="16"/>
              </w:rPr>
              <w:t>in</w:t>
            </w:r>
            <w:r w:rsidRPr="00EC0BAB">
              <w:rPr>
                <w:rFonts w:ascii="Arial" w:hAnsi="Arial" w:cs="Arial"/>
                <w:sz w:val="16"/>
                <w:szCs w:val="16"/>
                <w:lang w:val="ru-RU"/>
              </w:rPr>
              <w:t xml:space="preserve"> </w:t>
            </w:r>
            <w:r w:rsidRPr="00EC0BAB">
              <w:rPr>
                <w:rFonts w:ascii="Arial" w:hAnsi="Arial" w:cs="Arial"/>
                <w:sz w:val="16"/>
                <w:szCs w:val="16"/>
              </w:rPr>
              <w:t>bulk</w:t>
            </w:r>
            <w:r w:rsidRPr="00EC0BAB">
              <w:rPr>
                <w:rFonts w:ascii="Arial" w:hAnsi="Arial" w:cs="Arial"/>
                <w:sz w:val="16"/>
                <w:szCs w:val="16"/>
                <w:lang w:val="ru-RU"/>
              </w:rPr>
              <w:t>: № 5000 (10х500)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Pr="00202251" w:rsidRDefault="00F44AA8" w:rsidP="00F44AA8">
            <w:pPr>
              <w:pStyle w:val="111"/>
              <w:tabs>
                <w:tab w:val="left" w:pos="12600"/>
              </w:tabs>
              <w:jc w:val="center"/>
              <w:rPr>
                <w:rFonts w:ascii="Arial" w:hAnsi="Arial" w:cs="Arial"/>
                <w:sz w:val="16"/>
                <w:szCs w:val="16"/>
              </w:rPr>
            </w:pPr>
            <w:r w:rsidRPr="00202251">
              <w:rPr>
                <w:rFonts w:ascii="Arial" w:hAnsi="Arial" w:cs="Arial"/>
                <w:sz w:val="16"/>
                <w:szCs w:val="16"/>
              </w:rPr>
              <w:t>Зміни І типу</w:t>
            </w:r>
          </w:p>
          <w:p w:rsidR="00202251" w:rsidRDefault="00202251" w:rsidP="00F44AA8">
            <w:pPr>
              <w:pStyle w:val="111"/>
              <w:tabs>
                <w:tab w:val="left" w:pos="12600"/>
              </w:tabs>
              <w:jc w:val="center"/>
              <w:rPr>
                <w:rFonts w:ascii="Arial" w:hAnsi="Arial" w:cs="Arial"/>
                <w:sz w:val="16"/>
                <w:szCs w:val="16"/>
              </w:rPr>
            </w:pPr>
          </w:p>
          <w:p w:rsidR="00F44AA8" w:rsidRPr="00EC0BAB" w:rsidRDefault="00F44AA8" w:rsidP="00F44AA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UA/15857/01/03</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tabs>
                <w:tab w:val="left" w:pos="12600"/>
              </w:tabs>
              <w:rPr>
                <w:rFonts w:ascii="Arial" w:hAnsi="Arial" w:cs="Arial"/>
                <w:b/>
                <w:i/>
                <w:sz w:val="16"/>
                <w:szCs w:val="16"/>
              </w:rPr>
            </w:pPr>
            <w:r w:rsidRPr="00EC0BAB">
              <w:rPr>
                <w:rFonts w:ascii="Arial" w:hAnsi="Arial" w:cs="Arial"/>
                <w:b/>
                <w:sz w:val="16"/>
                <w:szCs w:val="16"/>
              </w:rPr>
              <w:t>ТВІНРИКС ВАКЦИНА ДЛЯ ПРОФІЛАКТИКИ ГЕПАТИТІВ А (ІНАКТИВОВАНА) І В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rPr>
                <w:rFonts w:ascii="Arial" w:hAnsi="Arial" w:cs="Arial"/>
                <w:sz w:val="16"/>
                <w:szCs w:val="16"/>
              </w:rPr>
            </w:pPr>
            <w:r w:rsidRPr="00EC0BAB">
              <w:rPr>
                <w:rFonts w:ascii="Arial" w:hAnsi="Arial" w:cs="Arial"/>
                <w:sz w:val="16"/>
                <w:szCs w:val="16"/>
              </w:rPr>
              <w:t>вірус гепатиту А (інактивований)</w:t>
            </w:r>
            <w:r w:rsidRPr="00EC0BAB">
              <w:rPr>
                <w:rFonts w:ascii="Arial" w:hAnsi="Arial" w:cs="Arial"/>
                <w:sz w:val="16"/>
                <w:szCs w:val="16"/>
                <w:vertAlign w:val="superscript"/>
              </w:rPr>
              <w:t>(1,2)</w:t>
            </w:r>
            <w:r w:rsidRPr="00EC0BAB">
              <w:rPr>
                <w:rFonts w:ascii="Arial" w:hAnsi="Arial" w:cs="Arial"/>
                <w:sz w:val="16"/>
                <w:szCs w:val="16"/>
              </w:rPr>
              <w:t xml:space="preserve">; поверхневий антиген вірусу гепатиту В </w:t>
            </w:r>
            <w:r w:rsidRPr="00EC0BAB">
              <w:rPr>
                <w:rFonts w:ascii="Arial" w:hAnsi="Arial" w:cs="Arial"/>
                <w:sz w:val="16"/>
                <w:szCs w:val="16"/>
                <w:vertAlign w:val="superscript"/>
              </w:rPr>
              <w:t>(3,4)</w:t>
            </w:r>
            <w:r w:rsidRPr="00EC0BAB">
              <w:rPr>
                <w:rFonts w:ascii="Arial" w:hAnsi="Arial" w:cs="Arial"/>
                <w:sz w:val="16"/>
                <w:szCs w:val="16"/>
              </w:rPr>
              <w:t xml:space="preserve"> </w:t>
            </w:r>
            <w:r w:rsidRPr="00EC0BAB">
              <w:rPr>
                <w:rFonts w:ascii="Arial" w:hAnsi="Arial" w:cs="Arial"/>
                <w:sz w:val="16"/>
                <w:szCs w:val="16"/>
              </w:rPr>
              <w:br/>
            </w:r>
            <w:r w:rsidRPr="00EC0BAB">
              <w:rPr>
                <w:rFonts w:ascii="Arial" w:hAnsi="Arial" w:cs="Arial"/>
                <w:sz w:val="16"/>
                <w:szCs w:val="16"/>
                <w:vertAlign w:val="superscript"/>
              </w:rPr>
              <w:t>(1)</w:t>
            </w:r>
            <w:r w:rsidRPr="00EC0BAB">
              <w:rPr>
                <w:rFonts w:ascii="Arial" w:hAnsi="Arial" w:cs="Arial"/>
                <w:sz w:val="16"/>
                <w:szCs w:val="16"/>
              </w:rPr>
              <w:t xml:space="preserve"> вироблено на диплоїдних клітинах людини MRC-5</w:t>
            </w:r>
            <w:r w:rsidRPr="00EC0BAB">
              <w:rPr>
                <w:rFonts w:ascii="Arial" w:hAnsi="Arial" w:cs="Arial"/>
                <w:sz w:val="16"/>
                <w:szCs w:val="16"/>
              </w:rPr>
              <w:br/>
            </w:r>
            <w:r w:rsidRPr="00EC0BAB">
              <w:rPr>
                <w:rFonts w:ascii="Arial" w:hAnsi="Arial" w:cs="Arial"/>
                <w:sz w:val="16"/>
                <w:szCs w:val="16"/>
                <w:vertAlign w:val="superscript"/>
              </w:rPr>
              <w:t>(2)</w:t>
            </w:r>
            <w:r w:rsidRPr="00EC0BAB">
              <w:rPr>
                <w:rFonts w:ascii="Arial" w:hAnsi="Arial" w:cs="Arial"/>
                <w:sz w:val="16"/>
                <w:szCs w:val="16"/>
              </w:rPr>
              <w:t xml:space="preserve"> адсорбований на алюмінію гідроксиді, гідратованому 0,05 мг Al3+</w:t>
            </w:r>
            <w:r w:rsidRPr="00EC0BAB">
              <w:rPr>
                <w:rFonts w:ascii="Arial" w:hAnsi="Arial" w:cs="Arial"/>
                <w:sz w:val="16"/>
                <w:szCs w:val="16"/>
              </w:rPr>
              <w:br/>
            </w:r>
            <w:r w:rsidRPr="00EC0BAB">
              <w:rPr>
                <w:rFonts w:ascii="Arial" w:hAnsi="Arial" w:cs="Arial"/>
                <w:sz w:val="16"/>
                <w:szCs w:val="16"/>
                <w:vertAlign w:val="superscript"/>
              </w:rPr>
              <w:t>(3)</w:t>
            </w:r>
            <w:r w:rsidRPr="00EC0BAB">
              <w:rPr>
                <w:rFonts w:ascii="Arial" w:hAnsi="Arial" w:cs="Arial"/>
                <w:sz w:val="16"/>
                <w:szCs w:val="16"/>
              </w:rPr>
              <w:t xml:space="preserve"> вироблено у клітинах дріжджової культури Saccharomyces cerevisiae за технологією рекомбінантної ДНК</w:t>
            </w:r>
            <w:r w:rsidRPr="00EC0BAB">
              <w:rPr>
                <w:rFonts w:ascii="Arial" w:hAnsi="Arial" w:cs="Arial"/>
                <w:sz w:val="16"/>
                <w:szCs w:val="16"/>
              </w:rPr>
              <w:br/>
            </w:r>
            <w:r w:rsidRPr="00EC0BAB">
              <w:rPr>
                <w:rFonts w:ascii="Arial" w:hAnsi="Arial" w:cs="Arial"/>
                <w:sz w:val="16"/>
                <w:szCs w:val="16"/>
                <w:vertAlign w:val="superscript"/>
              </w:rPr>
              <w:t>(4)</w:t>
            </w:r>
            <w:r w:rsidRPr="00EC0BAB">
              <w:rPr>
                <w:rFonts w:ascii="Arial" w:hAnsi="Arial" w:cs="Arial"/>
                <w:sz w:val="16"/>
                <w:szCs w:val="16"/>
              </w:rPr>
              <w:t xml:space="preserve"> адсорбований на алюмінію фосфаті</w:t>
            </w:r>
          </w:p>
          <w:p w:rsidR="00F44AA8" w:rsidRPr="00EC0BAB" w:rsidRDefault="00F44AA8" w:rsidP="00F44AA8">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J07BC20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rPr>
                <w:rFonts w:ascii="Arial" w:hAnsi="Arial" w:cs="Arial"/>
                <w:sz w:val="16"/>
                <w:szCs w:val="16"/>
              </w:rPr>
            </w:pPr>
            <w:r w:rsidRPr="00EC0BAB">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w:t>
            </w:r>
            <w:r w:rsidRPr="00EC0BAB">
              <w:rPr>
                <w:rFonts w:ascii="Arial" w:hAnsi="Arial" w:cs="Arial"/>
                <w:sz w:val="16"/>
                <w:szCs w:val="16"/>
              </w:rPr>
              <w:br/>
              <w:t xml:space="preserve">Формування вакцини, наповнення в шприці, проведення контролю якості: СмітКляйн Бічем Фарма ГмбХ унд Ко. КГ, Німеччина; </w:t>
            </w:r>
            <w:r w:rsidRPr="00EC0BAB">
              <w:rPr>
                <w:rFonts w:ascii="Arial" w:hAnsi="Arial" w:cs="Arial"/>
                <w:sz w:val="16"/>
                <w:szCs w:val="16"/>
              </w:rPr>
              <w:br/>
              <w:t xml:space="preserve">Випуск серії готового продукту: ГлаксоСмітКляйн Біолоджікалз С.А.,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Франція/ Бельгія/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F44AA8" w:rsidP="00F44AA8">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F44AA8" w:rsidP="00F44AA8">
            <w:pPr>
              <w:tabs>
                <w:tab w:val="left" w:pos="12600"/>
              </w:tabs>
              <w:jc w:val="center"/>
              <w:rPr>
                <w:rFonts w:ascii="Arial" w:hAnsi="Arial" w:cs="Arial"/>
                <w:sz w:val="16"/>
                <w:szCs w:val="16"/>
              </w:rPr>
            </w:pPr>
            <w:r w:rsidRPr="00EC0BAB">
              <w:rPr>
                <w:rFonts w:ascii="Arial" w:hAnsi="Arial" w:cs="Arial"/>
                <w:sz w:val="16"/>
                <w:szCs w:val="16"/>
              </w:rPr>
              <w:t>Зміни І типу</w:t>
            </w:r>
          </w:p>
          <w:p w:rsidR="00202251" w:rsidRDefault="00202251" w:rsidP="00F44AA8">
            <w:pPr>
              <w:tabs>
                <w:tab w:val="left" w:pos="12600"/>
              </w:tabs>
              <w:jc w:val="center"/>
              <w:rPr>
                <w:rFonts w:ascii="Arial" w:hAnsi="Arial" w:cs="Arial"/>
                <w:sz w:val="16"/>
                <w:szCs w:val="16"/>
              </w:rPr>
            </w:pPr>
          </w:p>
          <w:p w:rsidR="00F44AA8" w:rsidRPr="00EC0BAB" w:rsidRDefault="00F44AA8" w:rsidP="00F44AA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tabs>
                <w:tab w:val="left" w:pos="12600"/>
              </w:tabs>
              <w:jc w:val="center"/>
              <w:rPr>
                <w:rFonts w:ascii="Arial" w:hAnsi="Arial" w:cs="Arial"/>
                <w:sz w:val="16"/>
                <w:szCs w:val="16"/>
              </w:rPr>
            </w:pPr>
            <w:r w:rsidRPr="00EC0BAB">
              <w:rPr>
                <w:rFonts w:ascii="Arial" w:hAnsi="Arial" w:cs="Arial"/>
                <w:sz w:val="16"/>
                <w:szCs w:val="16"/>
              </w:rPr>
              <w:t>UA/13056/01/01</w:t>
            </w:r>
          </w:p>
        </w:tc>
      </w:tr>
      <w:tr w:rsidR="00F44AA8"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44AA8" w:rsidRPr="00EC0BAB" w:rsidRDefault="00F44AA8" w:rsidP="00F44AA8">
            <w:pPr>
              <w:pStyle w:val="111"/>
              <w:tabs>
                <w:tab w:val="left" w:pos="12600"/>
              </w:tabs>
              <w:rPr>
                <w:rFonts w:ascii="Arial" w:hAnsi="Arial" w:cs="Arial"/>
                <w:b/>
                <w:i/>
                <w:sz w:val="16"/>
                <w:szCs w:val="16"/>
                <w:lang w:val="en-US"/>
              </w:rPr>
            </w:pPr>
            <w:r w:rsidRPr="00EC0BAB">
              <w:rPr>
                <w:rFonts w:ascii="Arial" w:hAnsi="Arial" w:cs="Arial"/>
                <w:b/>
                <w:sz w:val="16"/>
                <w:szCs w:val="16"/>
              </w:rPr>
              <w:t>ТЕЗПАЙР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tezepelumab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тезепелумаб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R03DX11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rPr>
                <w:rFonts w:ascii="Arial" w:hAnsi="Arial" w:cs="Arial"/>
                <w:sz w:val="16"/>
                <w:szCs w:val="16"/>
              </w:rPr>
            </w:pPr>
            <w:r w:rsidRPr="00EC0BAB">
              <w:rPr>
                <w:rFonts w:ascii="Arial" w:hAnsi="Arial" w:cs="Arial"/>
                <w:sz w:val="16"/>
                <w:szCs w:val="16"/>
              </w:rPr>
              <w:t xml:space="preserve">розчин для ін'єкцій, 210 мг/1,91 мл (110 мг/мл); розчин для ін’єкцій у попередньо наповненому шприці одноразового використання із незнімною голкою із захисним ковпачком та обмежувачем ходу поршня; по 1 попередньо наповненому шприцу одноразового використання у термоформованому блістері; по 1 блістеру в картонній коробці; </w:t>
            </w:r>
            <w:r w:rsidRPr="00EC0BAB">
              <w:rPr>
                <w:rFonts w:ascii="Arial" w:hAnsi="Arial" w:cs="Arial"/>
                <w:sz w:val="16"/>
                <w:szCs w:val="16"/>
              </w:rPr>
              <w:br/>
              <w:t>розчин для ін’єкцій у попередньо наповненій шприц-ручці одноразового використання для автоматичного введення із незнімною голкою із захисним ковпачком та обмежувачем ходу поршня; по 1 попередньо наповненій шприц-ручці одноразового використання для автоматичного введення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Попередньо наповнений шприц:</w:t>
            </w:r>
            <w:r w:rsidRPr="00EC0BAB">
              <w:rPr>
                <w:rFonts w:ascii="Arial" w:hAnsi="Arial" w:cs="Arial"/>
                <w:sz w:val="16"/>
                <w:szCs w:val="16"/>
              </w:rPr>
              <w:br/>
              <w:t xml:space="preserve">Виробництво лікарського засобу, первинне пакування, випробування контролю якості: </w:t>
            </w:r>
            <w:r w:rsidRPr="00EC0BAB">
              <w:rPr>
                <w:rFonts w:ascii="Arial" w:hAnsi="Arial" w:cs="Arial"/>
                <w:sz w:val="16"/>
                <w:szCs w:val="16"/>
              </w:rPr>
              <w:br/>
              <w:t xml:space="preserve">Амген Мануфекчурінг Лімітед ЛЛС (AML ЛЛС), Сполучені Штати (США); </w:t>
            </w:r>
            <w:r w:rsidRPr="00EC0BAB">
              <w:rPr>
                <w:rFonts w:ascii="Arial" w:hAnsi="Arial" w:cs="Arial"/>
                <w:sz w:val="16"/>
                <w:szCs w:val="16"/>
              </w:rPr>
              <w:br/>
              <w:t xml:space="preserve">Випробування контролю якості: </w:t>
            </w:r>
            <w:r w:rsidRPr="00EC0BAB">
              <w:rPr>
                <w:rFonts w:ascii="Arial" w:hAnsi="Arial" w:cs="Arial"/>
                <w:sz w:val="16"/>
                <w:szCs w:val="16"/>
              </w:rPr>
              <w:br/>
              <w:t>Амген Інк. (Амген Таузенд Оукс або ATO), Сполучені Штати (США);</w:t>
            </w:r>
            <w:r w:rsidRPr="00EC0BAB">
              <w:rPr>
                <w:rFonts w:ascii="Arial" w:hAnsi="Arial" w:cs="Arial"/>
                <w:sz w:val="16"/>
                <w:szCs w:val="16"/>
              </w:rPr>
              <w:br/>
              <w:t>Вторинне пакування (комплектування попередньо наповненого шприца, маркування та пакування):</w:t>
            </w:r>
            <w:r w:rsidRPr="00EC0BAB">
              <w:rPr>
                <w:rFonts w:ascii="Arial" w:hAnsi="Arial" w:cs="Arial"/>
                <w:sz w:val="16"/>
                <w:szCs w:val="16"/>
              </w:rPr>
              <w:br/>
              <w:t>Пеккеджінг Коордінейторс, ЛЛС (PCI), Сполучені Штати (США);</w:t>
            </w:r>
            <w:r w:rsidRPr="00EC0BAB">
              <w:rPr>
                <w:rFonts w:ascii="Arial" w:hAnsi="Arial" w:cs="Arial"/>
                <w:sz w:val="16"/>
                <w:szCs w:val="16"/>
              </w:rPr>
              <w:br/>
              <w:t>Випуск серій:</w:t>
            </w:r>
            <w:r w:rsidRPr="00EC0BAB">
              <w:rPr>
                <w:rFonts w:ascii="Arial" w:hAnsi="Arial" w:cs="Arial"/>
                <w:sz w:val="16"/>
                <w:szCs w:val="16"/>
              </w:rPr>
              <w:br/>
              <w:t>АстраЗенека АБ, Швеція;</w:t>
            </w:r>
            <w:r w:rsidRPr="00EC0BAB">
              <w:rPr>
                <w:rFonts w:ascii="Arial" w:hAnsi="Arial" w:cs="Arial"/>
                <w:sz w:val="16"/>
                <w:szCs w:val="16"/>
              </w:rPr>
              <w:br/>
              <w:t>Попередньо наповнена шприц-ручка:</w:t>
            </w:r>
            <w:r w:rsidRPr="00EC0BAB">
              <w:rPr>
                <w:rFonts w:ascii="Arial" w:hAnsi="Arial" w:cs="Arial"/>
                <w:sz w:val="16"/>
                <w:szCs w:val="16"/>
              </w:rPr>
              <w:br/>
              <w:t xml:space="preserve">Виробництво лікарського засобу, первинне пакування, випробування контролю якості: </w:t>
            </w:r>
            <w:r w:rsidRPr="00EC0BAB">
              <w:rPr>
                <w:rFonts w:ascii="Arial" w:hAnsi="Arial" w:cs="Arial"/>
                <w:sz w:val="16"/>
                <w:szCs w:val="16"/>
              </w:rPr>
              <w:br/>
              <w:t>Амген Мануфекчурінг Лімітед (AML), Сполучені Штати (США);</w:t>
            </w:r>
            <w:r w:rsidRPr="00EC0BAB">
              <w:rPr>
                <w:rFonts w:ascii="Arial" w:hAnsi="Arial" w:cs="Arial"/>
                <w:sz w:val="16"/>
                <w:szCs w:val="16"/>
              </w:rPr>
              <w:br/>
              <w:t xml:space="preserve">Випробування контролю якості: </w:t>
            </w:r>
            <w:r w:rsidRPr="00EC0BAB">
              <w:rPr>
                <w:rFonts w:ascii="Arial" w:hAnsi="Arial" w:cs="Arial"/>
                <w:sz w:val="16"/>
                <w:szCs w:val="16"/>
              </w:rPr>
              <w:br/>
              <w:t xml:space="preserve">Амген Інк. (Амген Таузенд Оукс або ATO), Сполучені Штати (США); </w:t>
            </w:r>
            <w:r w:rsidRPr="00EC0BAB">
              <w:rPr>
                <w:rFonts w:ascii="Arial" w:hAnsi="Arial" w:cs="Arial"/>
                <w:sz w:val="16"/>
                <w:szCs w:val="16"/>
              </w:rPr>
              <w:br/>
              <w:t>Вторинне пакування (комплектування попередньо наповненої шприц-ручки, маркування та пакування):</w:t>
            </w:r>
            <w:r w:rsidRPr="00EC0BAB">
              <w:rPr>
                <w:rFonts w:ascii="Arial" w:hAnsi="Arial" w:cs="Arial"/>
                <w:sz w:val="16"/>
                <w:szCs w:val="16"/>
              </w:rPr>
              <w:br/>
              <w:t>Пеккеджінг Коордінейторс, ЛЛС (PCI), Сполучені Штати (США);</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АстраЗенека АБ, Швеція</w:t>
            </w:r>
          </w:p>
          <w:p w:rsidR="00F44AA8" w:rsidRPr="00EC0BAB" w:rsidRDefault="00F44AA8" w:rsidP="00F44AA8">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Сполучені Штати (США)/</w:t>
            </w:r>
          </w:p>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202251" w:rsidRDefault="00202251" w:rsidP="00F44AA8">
            <w:pPr>
              <w:pStyle w:val="111"/>
              <w:tabs>
                <w:tab w:val="left" w:pos="12600"/>
              </w:tabs>
              <w:jc w:val="center"/>
              <w:rPr>
                <w:rFonts w:ascii="Arial" w:hAnsi="Arial" w:cs="Arial"/>
                <w:sz w:val="16"/>
                <w:szCs w:val="16"/>
              </w:rPr>
            </w:pPr>
          </w:p>
          <w:p w:rsidR="00202251" w:rsidRDefault="00202251" w:rsidP="00F44AA8">
            <w:pPr>
              <w:pStyle w:val="111"/>
              <w:tabs>
                <w:tab w:val="left" w:pos="12600"/>
              </w:tabs>
              <w:jc w:val="center"/>
              <w:rPr>
                <w:rFonts w:ascii="Arial" w:hAnsi="Arial" w:cs="Arial"/>
                <w:sz w:val="16"/>
                <w:szCs w:val="16"/>
              </w:rPr>
            </w:pPr>
          </w:p>
          <w:p w:rsidR="00202251" w:rsidRDefault="00F44AA8" w:rsidP="00202251">
            <w:pPr>
              <w:pStyle w:val="111"/>
              <w:tabs>
                <w:tab w:val="left" w:pos="12600"/>
              </w:tabs>
              <w:jc w:val="center"/>
              <w:rPr>
                <w:rFonts w:ascii="Arial" w:hAnsi="Arial" w:cs="Arial"/>
                <w:sz w:val="16"/>
                <w:szCs w:val="16"/>
              </w:rPr>
            </w:pPr>
            <w:r w:rsidRPr="00EC0BAB">
              <w:rPr>
                <w:rFonts w:ascii="Arial" w:hAnsi="Arial" w:cs="Arial"/>
                <w:sz w:val="16"/>
                <w:szCs w:val="16"/>
              </w:rPr>
              <w:t>Зміни II типу</w:t>
            </w:r>
          </w:p>
          <w:p w:rsidR="00202251" w:rsidRDefault="00202251" w:rsidP="00202251">
            <w:pPr>
              <w:pStyle w:val="111"/>
              <w:tabs>
                <w:tab w:val="left" w:pos="12600"/>
              </w:tabs>
              <w:jc w:val="center"/>
              <w:rPr>
                <w:rFonts w:ascii="Arial" w:hAnsi="Arial" w:cs="Arial"/>
                <w:sz w:val="16"/>
                <w:szCs w:val="16"/>
              </w:rPr>
            </w:pPr>
          </w:p>
          <w:p w:rsidR="00202251" w:rsidRDefault="00202251" w:rsidP="00202251">
            <w:pPr>
              <w:pStyle w:val="111"/>
              <w:tabs>
                <w:tab w:val="left" w:pos="12600"/>
              </w:tabs>
              <w:jc w:val="center"/>
              <w:rPr>
                <w:rFonts w:ascii="Arial" w:hAnsi="Arial" w:cs="Arial"/>
                <w:sz w:val="16"/>
                <w:szCs w:val="16"/>
              </w:rPr>
            </w:pPr>
          </w:p>
          <w:p w:rsidR="00F44AA8" w:rsidRPr="00EC0BAB" w:rsidRDefault="00F44AA8" w:rsidP="0020225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4AA8" w:rsidRPr="00EC0BAB" w:rsidRDefault="00F44AA8" w:rsidP="00F44AA8">
            <w:pPr>
              <w:pStyle w:val="111"/>
              <w:tabs>
                <w:tab w:val="left" w:pos="12600"/>
              </w:tabs>
              <w:jc w:val="center"/>
              <w:rPr>
                <w:rFonts w:ascii="Arial" w:hAnsi="Arial" w:cs="Arial"/>
                <w:sz w:val="16"/>
                <w:szCs w:val="16"/>
              </w:rPr>
            </w:pPr>
            <w:r w:rsidRPr="00EC0BAB">
              <w:rPr>
                <w:rFonts w:ascii="Arial" w:hAnsi="Arial" w:cs="Arial"/>
                <w:sz w:val="16"/>
                <w:szCs w:val="16"/>
              </w:rPr>
              <w:t>UA/20682/01/01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tabs>
                <w:tab w:val="left" w:pos="12600"/>
              </w:tabs>
              <w:rPr>
                <w:rFonts w:ascii="Arial" w:hAnsi="Arial" w:cs="Arial"/>
                <w:b/>
                <w:i/>
                <w:sz w:val="16"/>
                <w:szCs w:val="16"/>
                <w:lang w:val="en-US"/>
              </w:rPr>
            </w:pPr>
            <w:r w:rsidRPr="00EC0BAB">
              <w:rPr>
                <w:rFonts w:ascii="Arial" w:hAnsi="Arial" w:cs="Arial"/>
                <w:b/>
                <w:sz w:val="16"/>
                <w:szCs w:val="16"/>
              </w:rPr>
              <w:t>ТЕКСІНОР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tenoxicam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113B40" w:rsidP="004D7976">
            <w:pPr>
              <w:pStyle w:val="111"/>
              <w:tabs>
                <w:tab w:val="left" w:pos="12600"/>
              </w:tabs>
              <w:rPr>
                <w:rFonts w:ascii="Arial" w:hAnsi="Arial" w:cs="Arial"/>
                <w:sz w:val="16"/>
                <w:szCs w:val="16"/>
              </w:rPr>
            </w:pPr>
            <w:r w:rsidRPr="00EC0BAB">
              <w:rPr>
                <w:rFonts w:ascii="Arial" w:hAnsi="Arial" w:cs="Arial"/>
                <w:sz w:val="16"/>
                <w:szCs w:val="16"/>
              </w:rPr>
              <w:t>теноксикам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M01AC02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 xml:space="preserve">ліофілізат для розчину для ін'єкцій по 20 мг; </w:t>
            </w:r>
            <w:r w:rsidRPr="00EC0BAB">
              <w:rPr>
                <w:rFonts w:ascii="Arial" w:hAnsi="Arial" w:cs="Arial"/>
                <w:b/>
                <w:sz w:val="16"/>
                <w:szCs w:val="16"/>
              </w:rPr>
              <w:t>3 флакони з ліофілізатом для розчину для ін'єкцій у комплекті з 3 ампулами розчинника по 2 мл (вода для ін'єкцій) у контурній чарунковій упаковці; 1 контурна чарункова упаковка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 xml:space="preserve">УОРЛД МЕДИЦИН ІЛАЧ САН. ВЕ ТІДЖ.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pStyle w:val="111"/>
              <w:tabs>
                <w:tab w:val="left" w:pos="12600"/>
              </w:tabs>
              <w:jc w:val="center"/>
              <w:rPr>
                <w:rFonts w:ascii="Arial" w:hAnsi="Arial" w:cs="Arial"/>
                <w:b/>
                <w:sz w:val="16"/>
                <w:szCs w:val="16"/>
              </w:rPr>
            </w:pPr>
            <w:r w:rsidRPr="00EC0BAB">
              <w:rPr>
                <w:rFonts w:ascii="Arial" w:hAnsi="Arial" w:cs="Arial"/>
                <w:sz w:val="16"/>
                <w:szCs w:val="16"/>
              </w:rPr>
              <w:t xml:space="preserve">внесення змін до реєстраційних матеріалів: </w:t>
            </w:r>
            <w:r w:rsidRPr="00EC0BAB">
              <w:rPr>
                <w:rFonts w:ascii="Arial" w:hAnsi="Arial" w:cs="Arial"/>
                <w:b/>
                <w:sz w:val="16"/>
                <w:szCs w:val="16"/>
              </w:rPr>
              <w:t xml:space="preserve">уточнення написання упаковки в наказі МОЗ України </w:t>
            </w:r>
          </w:p>
          <w:p w:rsidR="00202251" w:rsidRDefault="00202251" w:rsidP="004D7976">
            <w:pPr>
              <w:pStyle w:val="111"/>
              <w:tabs>
                <w:tab w:val="left" w:pos="12600"/>
              </w:tabs>
              <w:jc w:val="center"/>
              <w:rPr>
                <w:rFonts w:ascii="Arial" w:hAnsi="Arial" w:cs="Arial"/>
                <w:b/>
                <w:sz w:val="16"/>
                <w:szCs w:val="16"/>
              </w:rPr>
            </w:pPr>
          </w:p>
          <w:p w:rsidR="004D7976" w:rsidRPr="00EC0BAB" w:rsidRDefault="004D7976" w:rsidP="004D79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ind w:left="-185"/>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UA/21019/01/01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ТЕНОФОВІРУ ДИЗОПРОКСИЛУ ФУМАРАТ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Tenofovir disoproxil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J05AF07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300 мг; по 30 таблеток, вкритих плівковою оболонкою у флаконі з осушувачем із силікагелю;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Страйдс Фарма Сайенс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202251" w:rsidRDefault="00202251"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UA/19032/01/01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ТЕНОХОП-Е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tenofovir disoproxil and emtricitabine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тенофовіру дизопроксилу фумарат, емтрицитабін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J05AR03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300 мг/200 мг; по 30 таблеток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202251" w:rsidRDefault="00202251"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UA/13280/01/01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tabs>
                <w:tab w:val="left" w:pos="12600"/>
              </w:tabs>
              <w:rPr>
                <w:rFonts w:ascii="Arial" w:hAnsi="Arial" w:cs="Arial"/>
                <w:b/>
                <w:i/>
                <w:sz w:val="16"/>
                <w:szCs w:val="16"/>
                <w:lang w:val="en-US"/>
              </w:rPr>
            </w:pPr>
            <w:r w:rsidRPr="00EC0BAB">
              <w:rPr>
                <w:rFonts w:ascii="Arial" w:hAnsi="Arial" w:cs="Arial"/>
                <w:b/>
                <w:sz w:val="16"/>
                <w:szCs w:val="16"/>
              </w:rPr>
              <w:t xml:space="preserve">ТИЗИН® ПАНТЕНОЛ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rPr>
                <w:rFonts w:ascii="Arial" w:hAnsi="Arial" w:cs="Arial"/>
                <w:sz w:val="16"/>
                <w:szCs w:val="16"/>
                <w:lang w:val="en-US" w:eastAsia="en-US"/>
              </w:rPr>
            </w:pPr>
            <w:r w:rsidRPr="00EC0BAB">
              <w:rPr>
                <w:rFonts w:ascii="Arial" w:hAnsi="Arial" w:cs="Arial"/>
                <w:sz w:val="16"/>
                <w:szCs w:val="16"/>
              </w:rPr>
              <w:t>Xylometazoline, combinations</w:t>
            </w:r>
          </w:p>
          <w:p w:rsidR="004D7976" w:rsidRPr="00EC0BAB" w:rsidRDefault="004D7976" w:rsidP="004D7976">
            <w:pPr>
              <w:pStyle w:val="111"/>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ксилометазоліну гідрохлорид та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спрей назальний, розчин; по 10 мл у флаконі з дозатором для розпилення, що містить срібну спіраль, та захисним ковпачком;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МакНіл Продактс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lang w:val="ru-RU"/>
              </w:rPr>
              <w:t>контроль якості:</w:t>
            </w:r>
            <w:r w:rsidRPr="00EC0BAB">
              <w:rPr>
                <w:rFonts w:ascii="Arial" w:hAnsi="Arial" w:cs="Arial"/>
                <w:sz w:val="16"/>
                <w:szCs w:val="16"/>
                <w:lang w:val="ru-RU"/>
              </w:rPr>
              <w:br/>
              <w:t>МакНіл АБ, Швеція;</w:t>
            </w:r>
            <w:r w:rsidRPr="00EC0BAB">
              <w:rPr>
                <w:rFonts w:ascii="Arial" w:hAnsi="Arial" w:cs="Arial"/>
                <w:sz w:val="16"/>
                <w:szCs w:val="16"/>
                <w:lang w:val="ru-RU"/>
              </w:rPr>
              <w:br/>
              <w:t>виробництво, первинне та вторинне пакування, контроль якості та випуск серії:</w:t>
            </w:r>
            <w:r w:rsidRPr="00EC0BAB">
              <w:rPr>
                <w:rFonts w:ascii="Arial" w:hAnsi="Arial" w:cs="Arial"/>
                <w:sz w:val="16"/>
                <w:szCs w:val="16"/>
                <w:lang w:val="ru-RU"/>
              </w:rPr>
              <w:br/>
              <w:t xml:space="preserve">Фамар Хелс Кеар Сервісиз Мадрид, С.А.У.,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Швеція/</w:t>
            </w:r>
          </w:p>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Зміни І типу </w:t>
            </w:r>
          </w:p>
          <w:p w:rsidR="00202251" w:rsidRDefault="00202251" w:rsidP="004D7976">
            <w:pPr>
              <w:pStyle w:val="111"/>
              <w:tabs>
                <w:tab w:val="left" w:pos="12600"/>
              </w:tabs>
              <w:jc w:val="center"/>
              <w:rPr>
                <w:rFonts w:ascii="Arial" w:hAnsi="Arial" w:cs="Arial"/>
                <w:sz w:val="16"/>
                <w:szCs w:val="16"/>
              </w:rPr>
            </w:pPr>
          </w:p>
          <w:p w:rsidR="004D7976" w:rsidRPr="00EC0BAB" w:rsidRDefault="004D7976" w:rsidP="004D7976">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UA/20087/01/01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hyperlink r:id="rId32" w:history="1">
              <w:r w:rsidRPr="00EC0BAB">
                <w:rPr>
                  <w:rStyle w:val="ab"/>
                  <w:rFonts w:ascii="Arial" w:hAnsi="Arial" w:cs="Arial"/>
                  <w:color w:val="auto"/>
                  <w:sz w:val="16"/>
                  <w:szCs w:val="16"/>
                  <w:u w:val="none"/>
                </w:rPr>
                <w:t>valsartan and diuretics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202251" w:rsidRDefault="00202251" w:rsidP="004D7976">
            <w:pPr>
              <w:tabs>
                <w:tab w:val="left" w:pos="12600"/>
              </w:tabs>
              <w:jc w:val="center"/>
              <w:rPr>
                <w:rFonts w:ascii="Arial" w:hAnsi="Arial" w:cs="Arial"/>
                <w:sz w:val="16"/>
                <w:szCs w:val="16"/>
              </w:rPr>
            </w:pPr>
          </w:p>
          <w:p w:rsidR="004D7976" w:rsidRPr="00EC0BAB" w:rsidRDefault="004D7976" w:rsidP="0020225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UA/16280/01/02</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hyperlink r:id="rId33" w:history="1">
              <w:r w:rsidRPr="00EC0BAB">
                <w:rPr>
                  <w:rStyle w:val="ab"/>
                  <w:rFonts w:ascii="Arial" w:hAnsi="Arial" w:cs="Arial"/>
                  <w:color w:val="auto"/>
                  <w:sz w:val="16"/>
                  <w:szCs w:val="16"/>
                  <w:u w:val="none"/>
                </w:rPr>
                <w:t>valsartan and diuretics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p w:rsidR="00202251" w:rsidRPr="00EC0BAB" w:rsidRDefault="00202251" w:rsidP="004D797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202251" w:rsidRDefault="00202251"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UA/16280/01/03</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hyperlink r:id="rId34" w:history="1">
              <w:r w:rsidRPr="00EC0BAB">
                <w:rPr>
                  <w:rStyle w:val="ab"/>
                  <w:rFonts w:ascii="Arial" w:hAnsi="Arial" w:cs="Arial"/>
                  <w:color w:val="auto"/>
                  <w:sz w:val="16"/>
                  <w:szCs w:val="16"/>
                  <w:u w:val="none"/>
                </w:rPr>
                <w:t>valsartan and diuretics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 xml:space="preserve">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202251" w:rsidRDefault="00202251"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UA/16280/01/01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ТІАРА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hyperlink r:id="rId35" w:history="1">
              <w:r w:rsidRPr="00EC0BAB">
                <w:rPr>
                  <w:rStyle w:val="ab"/>
                  <w:rFonts w:ascii="Arial" w:hAnsi="Arial" w:cs="Arial"/>
                  <w:color w:val="auto"/>
                  <w:sz w:val="16"/>
                  <w:szCs w:val="16"/>
                  <w:u w:val="none"/>
                </w:rPr>
                <w:t>valsartan, amlodipine and hydrochlorothiazide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амлодипіну бесилат, гідрохлортіазид,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202251" w:rsidRDefault="00202251" w:rsidP="004D7976">
            <w:pPr>
              <w:tabs>
                <w:tab w:val="left" w:pos="12600"/>
              </w:tabs>
              <w:jc w:val="center"/>
              <w:rPr>
                <w:rFonts w:ascii="Arial" w:hAnsi="Arial" w:cs="Arial"/>
                <w:sz w:val="16"/>
                <w:szCs w:val="16"/>
              </w:rPr>
            </w:pPr>
          </w:p>
          <w:p w:rsidR="00202251" w:rsidRDefault="00202251" w:rsidP="004D7976">
            <w:pPr>
              <w:tabs>
                <w:tab w:val="left" w:pos="12600"/>
              </w:tabs>
              <w:jc w:val="center"/>
              <w:rPr>
                <w:rFonts w:ascii="Arial" w:hAnsi="Arial" w:cs="Arial"/>
                <w:sz w:val="16"/>
                <w:szCs w:val="16"/>
              </w:rPr>
            </w:pPr>
          </w:p>
          <w:p w:rsidR="004D7976" w:rsidRPr="00EC0BAB" w:rsidRDefault="004D7976" w:rsidP="00202251">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UA/15069/01/01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ТІАРА®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202251" w:rsidRDefault="00202251"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UA/18327/01/01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ТІАРА®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Зміни І типу </w:t>
            </w:r>
          </w:p>
          <w:p w:rsidR="00202251" w:rsidRDefault="00202251"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UA/18327/01/02</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ТРИГРИМ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torasemide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торасемід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C03CA04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 Зміни І типу</w:t>
            </w:r>
          </w:p>
          <w:p w:rsidR="00202251" w:rsidRDefault="00202251"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UA/10564/01/03</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tabs>
                <w:tab w:val="left" w:pos="12600"/>
              </w:tabs>
              <w:rPr>
                <w:rFonts w:ascii="Arial" w:hAnsi="Arial" w:cs="Arial"/>
                <w:b/>
                <w:i/>
                <w:sz w:val="16"/>
                <w:szCs w:val="16"/>
                <w:lang w:val="en-US"/>
              </w:rPr>
            </w:pPr>
            <w:r w:rsidRPr="00EC0BAB">
              <w:rPr>
                <w:rFonts w:ascii="Arial" w:hAnsi="Arial" w:cs="Arial"/>
                <w:b/>
                <w:sz w:val="16"/>
                <w:szCs w:val="16"/>
              </w:rPr>
              <w:t>ТУГІНА-500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таблетки, вкриті плівковою оболонкою, по 500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АМОЛ ФАРМАСЬЮТІКАЛС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4D7976" w:rsidRPr="00202251" w:rsidRDefault="004D7976" w:rsidP="00202251">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UA/16155/01/01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tabs>
                <w:tab w:val="left" w:pos="12600"/>
              </w:tabs>
              <w:rPr>
                <w:rFonts w:ascii="Arial" w:hAnsi="Arial" w:cs="Arial"/>
                <w:b/>
                <w:i/>
                <w:sz w:val="16"/>
                <w:szCs w:val="16"/>
                <w:lang w:val="en-US"/>
              </w:rPr>
            </w:pPr>
            <w:r w:rsidRPr="00EC0BAB">
              <w:rPr>
                <w:rFonts w:ascii="Arial" w:hAnsi="Arial" w:cs="Arial"/>
                <w:b/>
                <w:sz w:val="16"/>
                <w:szCs w:val="16"/>
              </w:rPr>
              <w:t>ТУЛІКСОН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ceftriaxone,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цефтріаксон натрію,</w:t>
            </w:r>
            <w:r w:rsidRPr="00EC0BAB">
              <w:rPr>
                <w:rFonts w:ascii="Arial" w:hAnsi="Arial" w:cs="Arial"/>
                <w:sz w:val="16"/>
                <w:szCs w:val="16"/>
                <w:lang w:val="ru-RU"/>
              </w:rPr>
              <w:br/>
              <w:t>сульбактам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J01DD54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 xml:space="preserve">порошок для приготування розчину для ін'єкцій; 1 флакон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АМОЛ ФАРМАСЬЮТІКАЛС ПРАЙВІТ ЛІМІТЕД </w:t>
            </w:r>
            <w:r w:rsidRPr="00EC0BAB">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Зейсс Фармас’ютікелc Пвт. Лтд., Індія;</w:t>
            </w:r>
          </w:p>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Свісс Парентералз Лтд., Індія</w:t>
            </w:r>
          </w:p>
          <w:p w:rsidR="004D7976" w:rsidRPr="00EC0BAB" w:rsidRDefault="004D7976" w:rsidP="004D7976">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4D7976" w:rsidRPr="00202251" w:rsidRDefault="004D7976" w:rsidP="00202251">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UA/12534/01/01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tabs>
                <w:tab w:val="left" w:pos="12600"/>
              </w:tabs>
              <w:rPr>
                <w:rFonts w:ascii="Arial" w:hAnsi="Arial" w:cs="Arial"/>
                <w:b/>
                <w:i/>
                <w:sz w:val="16"/>
                <w:szCs w:val="16"/>
                <w:lang w:val="en-US"/>
              </w:rPr>
            </w:pPr>
            <w:r w:rsidRPr="00EC0BAB">
              <w:rPr>
                <w:rFonts w:ascii="Arial" w:hAnsi="Arial" w:cs="Arial"/>
                <w:b/>
                <w:sz w:val="16"/>
                <w:szCs w:val="16"/>
              </w:rPr>
              <w:t>ТУЛІКСОН-ТЗ 1125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ceftriaxone,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 xml:space="preserve">цефтриаксон натрію; </w:t>
            </w:r>
          </w:p>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тазобактам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J01DD54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порошок для розчину для ін'єкцій; по 1125 мг порошку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АМОЛ ФАРМАСЬЮТІКАЛС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Зейсс Фармас`ютікелс Пвт. Лтд., Індія;</w:t>
            </w:r>
            <w:r w:rsidRPr="00EC0BAB">
              <w:rPr>
                <w:rFonts w:ascii="Arial" w:hAnsi="Arial" w:cs="Arial"/>
                <w:sz w:val="16"/>
                <w:szCs w:val="16"/>
              </w:rPr>
              <w:br/>
              <w:t>Свісс Парентералз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202251" w:rsidRDefault="00202251" w:rsidP="004D7976">
            <w:pPr>
              <w:pStyle w:val="111"/>
              <w:tabs>
                <w:tab w:val="left" w:pos="12600"/>
              </w:tabs>
              <w:jc w:val="center"/>
              <w:rPr>
                <w:rFonts w:ascii="Arial" w:hAnsi="Arial" w:cs="Arial"/>
                <w:sz w:val="16"/>
                <w:szCs w:val="16"/>
              </w:rPr>
            </w:pPr>
          </w:p>
          <w:p w:rsidR="00202251"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4D7976" w:rsidRPr="00EC0BAB" w:rsidRDefault="004D7976" w:rsidP="00202251">
            <w:pPr>
              <w:pStyle w:val="111"/>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UA/17569/01/01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tabs>
                <w:tab w:val="left" w:pos="12600"/>
              </w:tabs>
              <w:rPr>
                <w:rFonts w:ascii="Arial" w:hAnsi="Arial" w:cs="Arial"/>
                <w:b/>
                <w:i/>
                <w:sz w:val="16"/>
                <w:szCs w:val="16"/>
                <w:lang w:val="en-US"/>
              </w:rPr>
            </w:pPr>
            <w:r w:rsidRPr="00EC0BAB">
              <w:rPr>
                <w:rFonts w:ascii="Arial" w:hAnsi="Arial" w:cs="Arial"/>
                <w:b/>
                <w:sz w:val="16"/>
                <w:szCs w:val="16"/>
              </w:rPr>
              <w:t>ТУЛОН 1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цефтриаксон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J01DD04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АМОЛ ФАРМАСЬЮТІКАЛС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Зейсс Фармас’ютікелc Пвт. Лтд., Індія;</w:t>
            </w:r>
            <w:r w:rsidRPr="00EC0BAB">
              <w:rPr>
                <w:rFonts w:ascii="Arial" w:hAnsi="Arial" w:cs="Arial"/>
                <w:sz w:val="16"/>
                <w:szCs w:val="16"/>
              </w:rPr>
              <w:br/>
              <w:t>Свісс Парентералз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202251"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Зміни І типу</w:t>
            </w:r>
          </w:p>
          <w:p w:rsidR="00202251" w:rsidRDefault="00202251" w:rsidP="004D7976">
            <w:pPr>
              <w:pStyle w:val="111"/>
              <w:tabs>
                <w:tab w:val="left" w:pos="12600"/>
              </w:tabs>
              <w:jc w:val="center"/>
              <w:rPr>
                <w:rFonts w:ascii="Arial" w:hAnsi="Arial" w:cs="Arial"/>
                <w:sz w:val="16"/>
                <w:szCs w:val="16"/>
              </w:rPr>
            </w:pPr>
          </w:p>
          <w:p w:rsidR="004D7976" w:rsidRPr="00EC0BAB" w:rsidRDefault="00202251" w:rsidP="00202251">
            <w:pPr>
              <w:pStyle w:val="111"/>
              <w:tabs>
                <w:tab w:val="left" w:pos="12600"/>
              </w:tabs>
              <w:jc w:val="center"/>
              <w:rPr>
                <w:rFonts w:ascii="Arial" w:hAnsi="Arial" w:cs="Arial"/>
                <w:sz w:val="16"/>
                <w:szCs w:val="16"/>
                <w:lang w:val="ru-RU"/>
              </w:rPr>
            </w:pPr>
            <w:r>
              <w:rPr>
                <w:rFonts w:ascii="Arial" w:hAnsi="Arial" w:cs="Arial"/>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UA/17570/01/01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УЛЬТРАВІСТ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iopromide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йопромід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V08AB05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розчин для ін’єкцій та інфузій, 300 мг/мл; по 100 мл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виробництво продукції in-bulk, первинне пакування, вторинне пакування, контроль серії, випуск серії:</w:t>
            </w:r>
            <w:r w:rsidRPr="00EC0BAB">
              <w:rPr>
                <w:rFonts w:ascii="Arial" w:hAnsi="Arial" w:cs="Arial"/>
                <w:sz w:val="16"/>
                <w:szCs w:val="16"/>
              </w:rPr>
              <w:br/>
              <w:t>Байєр АГ, Німеччина; виробництво продукції in-bulk, первинне пакування, вторинне пакування, контроль серії, випуск серії:</w:t>
            </w:r>
            <w:r w:rsidRPr="00EC0BAB">
              <w:rPr>
                <w:rFonts w:ascii="Arial" w:hAnsi="Arial" w:cs="Arial"/>
                <w:sz w:val="16"/>
                <w:szCs w:val="16"/>
              </w:rPr>
              <w:br/>
              <w:t>Берлімед,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Німеччина/ 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202251"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II типу</w:t>
            </w:r>
          </w:p>
          <w:p w:rsidR="00202251" w:rsidRDefault="00202251" w:rsidP="004D7976">
            <w:pPr>
              <w:tabs>
                <w:tab w:val="left" w:pos="12600"/>
              </w:tabs>
              <w:jc w:val="center"/>
              <w:rPr>
                <w:rFonts w:ascii="Arial" w:hAnsi="Arial" w:cs="Arial"/>
                <w:sz w:val="16"/>
                <w:szCs w:val="16"/>
              </w:rPr>
            </w:pPr>
          </w:p>
          <w:p w:rsidR="004D7976" w:rsidRPr="00EC0BAB" w:rsidRDefault="004D7976" w:rsidP="0020225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UA/1986/01/01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УЛЬТРАВІСТ 370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iopromide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йопромід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V08AB05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розчин для ін’єкцій та інфузій, 370 мг/мл; по 50 або 100 мл у флаконі; по 1 флакону у картонній пачці; по 500 мл у флаконі; по 8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виробництво продукції in-bulk, первинне пакування, вторинне пакування, контроль серії, випуск серії: Байєр АГ, Німеччина; виробництво продукції in-bulk, первинне пакування, вторинне пакування, контроль серії, випуск серії: Берлімед,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Німеччина /Іспанiя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II типу</w:t>
            </w:r>
          </w:p>
          <w:p w:rsidR="00DF59DD" w:rsidRDefault="00DF59DD" w:rsidP="004D7976">
            <w:pPr>
              <w:tabs>
                <w:tab w:val="left" w:pos="12600"/>
              </w:tabs>
              <w:jc w:val="center"/>
              <w:rPr>
                <w:rFonts w:ascii="Arial" w:hAnsi="Arial" w:cs="Arial"/>
                <w:sz w:val="16"/>
                <w:szCs w:val="16"/>
              </w:rPr>
            </w:pPr>
          </w:p>
          <w:p w:rsidR="00DF59DD" w:rsidRDefault="00DF59DD" w:rsidP="004D7976">
            <w:pPr>
              <w:tabs>
                <w:tab w:val="left" w:pos="12600"/>
              </w:tabs>
              <w:jc w:val="center"/>
              <w:rPr>
                <w:rFonts w:ascii="Arial" w:hAnsi="Arial" w:cs="Arial"/>
                <w:sz w:val="16"/>
                <w:szCs w:val="16"/>
              </w:rPr>
            </w:pPr>
          </w:p>
          <w:p w:rsidR="004D7976" w:rsidRPr="00EC0BAB" w:rsidRDefault="004D7976" w:rsidP="00DF59DD">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UA/1987/01/01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УРО-ВАКСОМ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Escherichia coli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лізат бактерій Escherichia coli (ліофілізований)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капсули по 6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ОМ 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II типу</w:t>
            </w:r>
          </w:p>
          <w:p w:rsidR="00DF59DD" w:rsidRDefault="00DF59DD"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UA/12599/01/01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tabs>
                <w:tab w:val="left" w:pos="12600"/>
              </w:tabs>
              <w:rPr>
                <w:rFonts w:ascii="Arial" w:hAnsi="Arial" w:cs="Arial"/>
                <w:b/>
                <w:i/>
                <w:sz w:val="16"/>
                <w:szCs w:val="16"/>
                <w:lang w:val="en-US"/>
              </w:rPr>
            </w:pPr>
            <w:r w:rsidRPr="00EC0BAB">
              <w:rPr>
                <w:rFonts w:ascii="Arial" w:hAnsi="Arial" w:cs="Arial"/>
                <w:b/>
                <w:sz w:val="16"/>
                <w:szCs w:val="16"/>
              </w:rPr>
              <w:t>УРСОФАЛЬК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rPr>
            </w:pPr>
            <w:r w:rsidRPr="00EC0BAB">
              <w:rPr>
                <w:rFonts w:ascii="Arial" w:hAnsi="Arial" w:cs="Arial"/>
                <w:sz w:val="16"/>
                <w:szCs w:val="16"/>
              </w:rPr>
              <w:t>урсодезоксихолева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A05AA02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rPr>
                <w:rFonts w:ascii="Arial" w:hAnsi="Arial" w:cs="Arial"/>
                <w:sz w:val="16"/>
                <w:szCs w:val="16"/>
                <w:lang w:val="ru-RU"/>
              </w:rPr>
            </w:pPr>
            <w:r w:rsidRPr="00EC0BAB">
              <w:rPr>
                <w:rFonts w:ascii="Arial" w:hAnsi="Arial" w:cs="Arial"/>
                <w:sz w:val="16"/>
                <w:szCs w:val="16"/>
                <w:lang w:val="ru-RU"/>
              </w:rPr>
              <w:t>суспензія оральна, 250 мг/5 мл; по 250 мл у скляній пляшці; по 1 пляшці разом з 1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Відповідальний за випуск серій кінцевого продукту:</w:t>
            </w:r>
            <w:r w:rsidRPr="00EC0BAB">
              <w:rPr>
                <w:rFonts w:ascii="Arial" w:hAnsi="Arial" w:cs="Arial"/>
                <w:sz w:val="16"/>
                <w:szCs w:val="16"/>
                <w:lang w:val="ru-RU"/>
              </w:rPr>
              <w:br/>
              <w:t>Др. Фальк Фарма ГмбХ, Німеччина;</w:t>
            </w:r>
            <w:r w:rsidRPr="00EC0BAB">
              <w:rPr>
                <w:rFonts w:ascii="Arial" w:hAnsi="Arial" w:cs="Arial"/>
                <w:sz w:val="16"/>
                <w:szCs w:val="16"/>
                <w:lang w:val="ru-RU"/>
              </w:rPr>
              <w:br/>
              <w:t>Виробник дозованої форми, первинне, вторинне пакування та контроль якості:</w:t>
            </w:r>
            <w:r w:rsidRPr="00EC0BAB">
              <w:rPr>
                <w:rFonts w:ascii="Arial" w:hAnsi="Arial" w:cs="Arial"/>
                <w:sz w:val="16"/>
                <w:szCs w:val="16"/>
                <w:lang w:val="ru-RU"/>
              </w:rPr>
              <w:br/>
              <w:t>Корден Фарма Фрібург АГ Цвайнідерлассунг Еттінген, Швейцарія;</w:t>
            </w:r>
          </w:p>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Лозан Фарма ГмбХ, Німеччина; </w:t>
            </w:r>
            <w:r w:rsidRPr="00EC0BAB">
              <w:rPr>
                <w:rFonts w:ascii="Arial" w:hAnsi="Arial" w:cs="Arial"/>
                <w:sz w:val="16"/>
                <w:szCs w:val="16"/>
                <w:lang w:val="ru-RU"/>
              </w:rPr>
              <w:br/>
              <w:t>Виробник, відповідальний за контроль якості:</w:t>
            </w:r>
            <w:r w:rsidRPr="00EC0BAB">
              <w:rPr>
                <w:rFonts w:ascii="Arial" w:hAnsi="Arial" w:cs="Arial"/>
                <w:sz w:val="16"/>
                <w:szCs w:val="16"/>
                <w:lang w:val="ru-RU"/>
              </w:rPr>
              <w:br/>
              <w:t>Біоекзам АГ, Швейцарія</w:t>
            </w:r>
            <w:r w:rsidRPr="00EC0BAB">
              <w:rPr>
                <w:rFonts w:ascii="Arial" w:hAnsi="Arial" w:cs="Arial"/>
                <w:sz w:val="16"/>
                <w:szCs w:val="16"/>
              </w:rPr>
              <w:t>;</w:t>
            </w:r>
            <w:r w:rsidRPr="00EC0BAB">
              <w:rPr>
                <w:rFonts w:ascii="Arial" w:hAnsi="Arial" w:cs="Arial"/>
                <w:sz w:val="16"/>
                <w:szCs w:val="16"/>
                <w:lang w:val="ru-RU"/>
              </w:rPr>
              <w:br/>
              <w:t>Лозан Фарма ГмбХ, Німеччина</w:t>
            </w:r>
            <w:r w:rsidRPr="00EC0BAB">
              <w:rPr>
                <w:rFonts w:ascii="Arial" w:hAnsi="Arial" w:cs="Arial"/>
                <w:sz w:val="16"/>
                <w:szCs w:val="16"/>
              </w:rPr>
              <w:t>;</w:t>
            </w:r>
            <w:r w:rsidRPr="00EC0BAB">
              <w:rPr>
                <w:rFonts w:ascii="Arial" w:hAnsi="Arial" w:cs="Arial"/>
                <w:sz w:val="16"/>
                <w:szCs w:val="16"/>
                <w:lang w:val="ru-RU"/>
              </w:rPr>
              <w:br/>
              <w:t>Приватний Науково-дослідний інститут Хеппелер ГмбХ, Німеччина</w:t>
            </w:r>
          </w:p>
          <w:p w:rsidR="004D7976" w:rsidRPr="00EC0BAB" w:rsidRDefault="004D7976" w:rsidP="004D7976">
            <w:pPr>
              <w:pStyle w:val="111"/>
              <w:tabs>
                <w:tab w:val="left" w:pos="12600"/>
              </w:tabs>
              <w:jc w:val="center"/>
              <w:rPr>
                <w:rFonts w:ascii="Arial" w:hAnsi="Arial" w:cs="Arial"/>
                <w:sz w:val="16"/>
                <w:szCs w:val="16"/>
                <w:lang w:val="ru-RU"/>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Німеччина/</w:t>
            </w:r>
          </w:p>
          <w:p w:rsidR="004D7976" w:rsidRPr="00EC0BAB"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 xml:space="preserve">внесення змін до реєстраційних матеріалів: </w:t>
            </w:r>
          </w:p>
          <w:p w:rsidR="00DF59DD" w:rsidRDefault="004D7976" w:rsidP="004D7976">
            <w:pPr>
              <w:pStyle w:val="111"/>
              <w:tabs>
                <w:tab w:val="left" w:pos="12600"/>
              </w:tabs>
              <w:jc w:val="center"/>
              <w:rPr>
                <w:rFonts w:ascii="Arial" w:hAnsi="Arial" w:cs="Arial"/>
                <w:sz w:val="16"/>
                <w:szCs w:val="16"/>
                <w:lang w:val="ru-RU"/>
              </w:rPr>
            </w:pPr>
            <w:r w:rsidRPr="00EC0BAB">
              <w:rPr>
                <w:rFonts w:ascii="Arial" w:hAnsi="Arial" w:cs="Arial"/>
                <w:sz w:val="16"/>
                <w:szCs w:val="16"/>
                <w:lang w:val="ru-RU"/>
              </w:rPr>
              <w:t>Зміни І типу</w:t>
            </w:r>
          </w:p>
          <w:p w:rsidR="00DF59DD" w:rsidRDefault="00DF59DD" w:rsidP="004D7976">
            <w:pPr>
              <w:pStyle w:val="111"/>
              <w:tabs>
                <w:tab w:val="left" w:pos="12600"/>
              </w:tabs>
              <w:jc w:val="center"/>
              <w:rPr>
                <w:rFonts w:ascii="Arial" w:hAnsi="Arial" w:cs="Arial"/>
                <w:sz w:val="16"/>
                <w:szCs w:val="16"/>
                <w:lang w:val="ru-RU"/>
              </w:rPr>
            </w:pPr>
          </w:p>
          <w:p w:rsidR="004D7976" w:rsidRPr="00EC0BAB" w:rsidRDefault="004D7976" w:rsidP="004D79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i/>
                <w:sz w:val="16"/>
                <w:szCs w:val="16"/>
              </w:rPr>
            </w:pPr>
            <w:r w:rsidRPr="00EC0BA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pStyle w:val="111"/>
              <w:tabs>
                <w:tab w:val="left" w:pos="12600"/>
              </w:tabs>
              <w:jc w:val="center"/>
              <w:rPr>
                <w:rFonts w:ascii="Arial" w:hAnsi="Arial" w:cs="Arial"/>
                <w:sz w:val="16"/>
                <w:szCs w:val="16"/>
              </w:rPr>
            </w:pPr>
            <w:r w:rsidRPr="00EC0BAB">
              <w:rPr>
                <w:rFonts w:ascii="Arial" w:hAnsi="Arial" w:cs="Arial"/>
                <w:sz w:val="16"/>
                <w:szCs w:val="16"/>
              </w:rPr>
              <w:t>UA/3746/01/01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ФЕЗАМ®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пірацетам, цинаризин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N06BX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капсули тверді; по 10 капсул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4D7976" w:rsidRPr="00EC0BAB" w:rsidRDefault="004D7976" w:rsidP="00DF59DD">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UA/3371/01/01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ФЕРВЕКС ДЛЯ ДІТЕЙ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парацетамол, кислота аскорбінова (вітамін С),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UA/7600/01/01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ФІКСАПРОСТ®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латанопрост,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краплі очні, розчин; по 0,2 мл в однодозовому контейнері; по 5 однодозових контейнерів, з'єднаних між собою у стрічку у саше; по 6 або по 18 саше (№30 або №90)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ЕКСЕЛВІЗІОН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UA/19777/01/01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ФЛЕОПТІК®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очні краплі, розчин по 5 мг/мл; in bulk: по 5 мл у флаконі поліетиленовому з крапельницею та контролем першого розкриття,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РАФАРМ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UA/20379/01/01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ФЛЕОПТІК®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S01AE05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очні краплі, розчин по 5 мг/мл; по 5 мл у флаконі поліетиленовому з крапельницею, з контролем першого розкриття;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АТ "КИЇВСЬКИЙ ВІТАМІННИЙ ЗАВОД" </w:t>
            </w:r>
            <w:r w:rsidRPr="00EC0BAB">
              <w:rPr>
                <w:rFonts w:ascii="Arial" w:hAnsi="Arial" w:cs="Arial"/>
                <w:sz w:val="16"/>
                <w:szCs w:val="16"/>
              </w:rPr>
              <w:br/>
              <w:t>(виробництво з продукції in bulk «Рафарм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p w:rsidR="00DF59DD" w:rsidRDefault="00DF59DD"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UA/20380/01/01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ФЛОРАЗІД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порошок для розчину для ін`єкцій по 1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DF59DD" w:rsidRDefault="00DF59DD"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UA/17125/01/01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ФЛОРАЗІД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порошок для розчину для ін`єкцій по 2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внесення зм</w:t>
            </w:r>
            <w:r w:rsidR="00DF59DD">
              <w:rPr>
                <w:rFonts w:ascii="Arial" w:hAnsi="Arial" w:cs="Arial"/>
                <w:sz w:val="16"/>
                <w:szCs w:val="16"/>
              </w:rPr>
              <w:t>ін до реєстраційних матеріалів:</w:t>
            </w:r>
          </w:p>
          <w:p w:rsidR="004D7976" w:rsidRPr="00EC0BAB" w:rsidRDefault="004D7976" w:rsidP="00DF59DD">
            <w:pPr>
              <w:tabs>
                <w:tab w:val="left" w:pos="12600"/>
              </w:tabs>
              <w:jc w:val="center"/>
              <w:rPr>
                <w:rFonts w:ascii="Arial" w:hAnsi="Arial" w:cs="Arial"/>
                <w:sz w:val="16"/>
                <w:szCs w:val="16"/>
              </w:rPr>
            </w:pPr>
            <w:r w:rsidRPr="00EC0BAB">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UA/17125/01/02</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ФРЕЙМ®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розчин оральний 1 мг/мл по 100 мл у флакони скляні брунатного кольору; по 1 флакону зі шприцом-дозатором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UA/20912/01/01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 xml:space="preserve">ЦЕФМА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cefpodoxime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цефподоксим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J01DD13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200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Сандоз ГмбХ-Виробнича дільниця Антиінфекційні ГЛЗ та Хімічні Операції Кундль (АІХО ГЛЗ Кундль)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DF59DD" w:rsidRDefault="00DF59DD"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UA/14864/01/02</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ЦЕФТРІАКСОН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Цефтрiаксон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J01DD04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DF59DD" w:rsidRDefault="00DF59DD"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UA/6126/01/01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ЦЕФТРІАКСОН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Цефтрiаксон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J01DD04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ПАТ "Київмедпрепарат"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DF59DD" w:rsidRDefault="00DF59DD"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UA/6126/01/02</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ЦИНАРІКС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листя артишоку сухого (Cynara scolymus L.,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оболонкою, по 600 мг; по 15 таблеток в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DF59DD" w:rsidRDefault="00DF59DD"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UA/14913/01/01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ЮПЕРІО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spacing w:after="240"/>
              <w:rPr>
                <w:rFonts w:ascii="Arial" w:hAnsi="Arial" w:cs="Arial"/>
                <w:sz w:val="16"/>
                <w:szCs w:val="16"/>
              </w:rPr>
            </w:pPr>
            <w:r w:rsidRPr="00EC0BAB">
              <w:rPr>
                <w:rFonts w:ascii="Arial" w:hAnsi="Arial" w:cs="Arial"/>
                <w:sz w:val="16"/>
                <w:szCs w:val="16"/>
              </w:rPr>
              <w:t>сакубітрил і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Новартіс Фарма Сервісез АГ</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виробництво, контроль якості, первинне та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Новартіс Фарма С.п.А., Італія;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контроль якості за показником «Мікробіологічна чистота»:</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Лек Фармасьютикалс д.д.,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виробництво, контроль якості окрім показника "Мікробіологічна чистота", первинне пакування,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Новартіс Фармасьютикал Мануфактурінг ЛЛС,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первинне пакування,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Лек Фармасьютикалс д.д.,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контроль якості за показником "Мікробіологічна чистота":</w:t>
            </w:r>
          </w:p>
          <w:p w:rsidR="004D7976" w:rsidRPr="00EC0BAB" w:rsidRDefault="004D7976" w:rsidP="004D7976">
            <w:pPr>
              <w:jc w:val="center"/>
              <w:rPr>
                <w:rFonts w:ascii="Arial" w:hAnsi="Arial" w:cs="Arial"/>
                <w:sz w:val="16"/>
                <w:szCs w:val="16"/>
              </w:rPr>
            </w:pPr>
            <w:r w:rsidRPr="00EC0BAB">
              <w:rPr>
                <w:rFonts w:ascii="Arial" w:hAnsi="Arial" w:cs="Arial"/>
                <w:sz w:val="16"/>
                <w:szCs w:val="16"/>
                <w:lang w:val="ru-RU"/>
              </w:rPr>
              <w:t>Національна лабораторія здоров'я Навколишнього середовища та їжі, Словенія</w:t>
            </w:r>
          </w:p>
          <w:p w:rsidR="004D7976" w:rsidRPr="00EC0BAB" w:rsidRDefault="004D7976" w:rsidP="004D7976">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Італія/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UA/16691/01/03</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ЮПЕРІО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spacing w:after="240"/>
              <w:rPr>
                <w:rFonts w:ascii="Arial" w:hAnsi="Arial" w:cs="Arial"/>
                <w:sz w:val="16"/>
                <w:szCs w:val="16"/>
              </w:rPr>
            </w:pPr>
            <w:r w:rsidRPr="00EC0BAB">
              <w:rPr>
                <w:rFonts w:ascii="Arial" w:hAnsi="Arial" w:cs="Arial"/>
                <w:sz w:val="16"/>
                <w:szCs w:val="16"/>
              </w:rPr>
              <w:t>сакубітрил і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Новартіс Фарма Сервісез АГ</w:t>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виробництво, контроль якості, первинне та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Новартіс Фарма С.п.А., Італія;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контроль якості за показником «Мікробіологічна чистота»:</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Лек Фармасьютикалс д.д.,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виробництво, контроль якості окрім показника "Мікробіологічна чистота", первинне пакування,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Новартіс Фармасьютикал Мануфактурінг ЛЛС,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первинне пакування,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Лек Фармасьютикалс д.д.,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контроль якості за показником "Мікробіологічна чистота":</w:t>
            </w:r>
          </w:p>
          <w:p w:rsidR="004D7976" w:rsidRPr="00EC0BAB" w:rsidRDefault="004D7976" w:rsidP="004D7976">
            <w:pPr>
              <w:jc w:val="center"/>
              <w:rPr>
                <w:rFonts w:ascii="Arial" w:hAnsi="Arial" w:cs="Arial"/>
                <w:sz w:val="16"/>
                <w:szCs w:val="16"/>
              </w:rPr>
            </w:pPr>
            <w:r w:rsidRPr="00EC0BAB">
              <w:rPr>
                <w:rFonts w:ascii="Arial" w:hAnsi="Arial" w:cs="Arial"/>
                <w:sz w:val="16"/>
                <w:szCs w:val="16"/>
                <w:lang w:val="ru-RU"/>
              </w:rPr>
              <w:t>Національна лабораторія здоров'я Навколишнього середовища та їжі, Словенія</w:t>
            </w:r>
          </w:p>
          <w:p w:rsidR="004D7976" w:rsidRPr="00EC0BAB" w:rsidRDefault="004D7976" w:rsidP="004D7976">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Італія/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DF59DD" w:rsidRDefault="00DF59DD" w:rsidP="004D7976">
            <w:pPr>
              <w:tabs>
                <w:tab w:val="left" w:pos="12600"/>
              </w:tabs>
              <w:jc w:val="center"/>
              <w:rPr>
                <w:rFonts w:ascii="Arial" w:hAnsi="Arial" w:cs="Arial"/>
                <w:sz w:val="16"/>
                <w:szCs w:val="16"/>
              </w:rPr>
            </w:pPr>
          </w:p>
          <w:p w:rsidR="004D7976" w:rsidRPr="00EC0BAB" w:rsidRDefault="004D7976" w:rsidP="004D79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UA/16691/01/01</w:t>
            </w:r>
          </w:p>
        </w:tc>
      </w:tr>
      <w:tr w:rsidR="004D7976" w:rsidRPr="00EC0BAB" w:rsidTr="003F5A3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D7976" w:rsidRPr="00EC0BAB" w:rsidRDefault="004D7976" w:rsidP="004D7976">
            <w:pPr>
              <w:tabs>
                <w:tab w:val="left" w:pos="12600"/>
              </w:tabs>
              <w:rPr>
                <w:rFonts w:ascii="Arial" w:hAnsi="Arial" w:cs="Arial"/>
                <w:b/>
                <w:i/>
                <w:sz w:val="16"/>
                <w:szCs w:val="16"/>
              </w:rPr>
            </w:pPr>
            <w:r w:rsidRPr="00EC0BAB">
              <w:rPr>
                <w:rFonts w:ascii="Arial" w:hAnsi="Arial" w:cs="Arial"/>
                <w:b/>
                <w:sz w:val="16"/>
                <w:szCs w:val="16"/>
              </w:rPr>
              <w:t>ЮПЕРІО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spacing w:after="240"/>
              <w:rPr>
                <w:rFonts w:ascii="Arial" w:hAnsi="Arial" w:cs="Arial"/>
                <w:sz w:val="16"/>
                <w:szCs w:val="16"/>
              </w:rPr>
            </w:pPr>
            <w:r w:rsidRPr="00EC0BAB">
              <w:rPr>
                <w:rFonts w:ascii="Arial" w:hAnsi="Arial" w:cs="Arial"/>
                <w:sz w:val="16"/>
                <w:szCs w:val="16"/>
              </w:rPr>
              <w:t>сакубітрил і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rPr>
                <w:rFonts w:ascii="Arial" w:hAnsi="Arial" w:cs="Arial"/>
                <w:sz w:val="16"/>
                <w:szCs w:val="16"/>
              </w:rPr>
            </w:pPr>
            <w:r w:rsidRPr="00EC0BAB">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Новартіс Фарма Сервісез АГ</w:t>
            </w:r>
            <w:r w:rsidRPr="00EC0BAB">
              <w:rPr>
                <w:rFonts w:ascii="Arial" w:hAnsi="Arial" w:cs="Arial"/>
                <w:sz w:val="16"/>
                <w:szCs w:val="16"/>
              </w:rPr>
              <w:br/>
            </w:r>
            <w:r w:rsidRPr="00EC0BA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виробництво, контроль якості, первинне та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Новартіс Фарма С.п.А., Італія;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контроль якості за показником «Мікробіологічна чистота»:</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Лек Фармасьютикалс д.д.,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виробництво, контроль якості окрім показника "Мікробіологічна чистота", первинне пакування,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Новартіс Фармасьютикал Мануфактурінг ЛЛС,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первинне пакування, вторинне пакування, випуск серії:</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Лек Фармасьютикалс д.д., Словенія;</w:t>
            </w:r>
          </w:p>
          <w:p w:rsidR="004D7976" w:rsidRPr="00EC0BAB" w:rsidRDefault="004D7976" w:rsidP="004D7976">
            <w:pPr>
              <w:jc w:val="center"/>
              <w:rPr>
                <w:rFonts w:ascii="Arial" w:hAnsi="Arial" w:cs="Arial"/>
                <w:sz w:val="16"/>
                <w:szCs w:val="16"/>
                <w:lang w:val="ru-RU"/>
              </w:rPr>
            </w:pPr>
            <w:r w:rsidRPr="00EC0BAB">
              <w:rPr>
                <w:rFonts w:ascii="Arial" w:hAnsi="Arial" w:cs="Arial"/>
                <w:sz w:val="16"/>
                <w:szCs w:val="16"/>
                <w:lang w:val="ru-RU"/>
              </w:rPr>
              <w:t>контроль якості за показником "Мікробіологічна чистота":</w:t>
            </w:r>
          </w:p>
          <w:p w:rsidR="004D7976" w:rsidRPr="00EC0BAB" w:rsidRDefault="004D7976" w:rsidP="004D7976">
            <w:pPr>
              <w:jc w:val="center"/>
              <w:rPr>
                <w:rFonts w:ascii="Arial" w:hAnsi="Arial" w:cs="Arial"/>
                <w:sz w:val="16"/>
                <w:szCs w:val="16"/>
              </w:rPr>
            </w:pPr>
            <w:r w:rsidRPr="00EC0BAB">
              <w:rPr>
                <w:rFonts w:ascii="Arial" w:hAnsi="Arial" w:cs="Arial"/>
                <w:sz w:val="16"/>
                <w:szCs w:val="16"/>
                <w:lang w:val="ru-RU"/>
              </w:rPr>
              <w:t>Національна лабораторія здоров'я Навколишнього середовища та їжі, Словенія</w:t>
            </w:r>
          </w:p>
          <w:p w:rsidR="004D7976" w:rsidRPr="00EC0BAB" w:rsidRDefault="004D7976" w:rsidP="004D7976">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Італія/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 xml:space="preserve">внесення змін до реєстраційних матеріалів: </w:t>
            </w:r>
          </w:p>
          <w:p w:rsidR="00DF59DD" w:rsidRDefault="004D7976" w:rsidP="004D7976">
            <w:pPr>
              <w:tabs>
                <w:tab w:val="left" w:pos="12600"/>
              </w:tabs>
              <w:jc w:val="center"/>
              <w:rPr>
                <w:rFonts w:ascii="Arial" w:hAnsi="Arial" w:cs="Arial"/>
                <w:sz w:val="16"/>
                <w:szCs w:val="16"/>
              </w:rPr>
            </w:pPr>
            <w:r w:rsidRPr="00EC0BAB">
              <w:rPr>
                <w:rFonts w:ascii="Arial" w:hAnsi="Arial" w:cs="Arial"/>
                <w:sz w:val="16"/>
                <w:szCs w:val="16"/>
              </w:rPr>
              <w:t>Зміни І типу</w:t>
            </w:r>
          </w:p>
          <w:p w:rsidR="00DF59DD" w:rsidRDefault="00DF59DD" w:rsidP="004D7976">
            <w:pPr>
              <w:tabs>
                <w:tab w:val="left" w:pos="12600"/>
              </w:tabs>
              <w:jc w:val="center"/>
              <w:rPr>
                <w:rFonts w:ascii="Arial" w:hAnsi="Arial" w:cs="Arial"/>
                <w:sz w:val="16"/>
                <w:szCs w:val="16"/>
              </w:rPr>
            </w:pPr>
          </w:p>
          <w:p w:rsidR="004D7976" w:rsidRPr="00EC0BAB" w:rsidRDefault="004D7976" w:rsidP="00DF59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b/>
                <w:i/>
                <w:sz w:val="16"/>
                <w:szCs w:val="16"/>
              </w:rPr>
            </w:pPr>
            <w:r w:rsidRPr="00EC0BA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D7976" w:rsidRPr="00EC0BAB" w:rsidRDefault="004D7976" w:rsidP="004D7976">
            <w:pPr>
              <w:tabs>
                <w:tab w:val="left" w:pos="12600"/>
              </w:tabs>
              <w:jc w:val="center"/>
              <w:rPr>
                <w:rFonts w:ascii="Arial" w:hAnsi="Arial" w:cs="Arial"/>
                <w:sz w:val="16"/>
                <w:szCs w:val="16"/>
              </w:rPr>
            </w:pPr>
            <w:r w:rsidRPr="00EC0BAB">
              <w:rPr>
                <w:rFonts w:ascii="Arial" w:hAnsi="Arial" w:cs="Arial"/>
                <w:sz w:val="16"/>
                <w:szCs w:val="16"/>
              </w:rPr>
              <w:t>UA/16691/01/02</w:t>
            </w:r>
          </w:p>
        </w:tc>
      </w:tr>
    </w:tbl>
    <w:p w:rsidR="006F2DC0" w:rsidRPr="00EC0BAB" w:rsidRDefault="006F2DC0"/>
    <w:p w:rsidR="004562A1" w:rsidRPr="00EC0BAB" w:rsidRDefault="004562A1" w:rsidP="004562A1">
      <w:pPr>
        <w:rPr>
          <w:rFonts w:ascii="Arial" w:hAnsi="Arial" w:cs="Arial"/>
        </w:rPr>
      </w:pPr>
      <w:r w:rsidRPr="00EC0BAB">
        <w:rPr>
          <w:rFonts w:ascii="Arial" w:hAnsi="Arial" w:cs="Arial"/>
        </w:rPr>
        <w:t>*</w:t>
      </w:r>
      <w:r w:rsidRPr="00EC0BAB">
        <w:rPr>
          <w:rFonts w:ascii="Arial" w:hAnsi="Arial" w:cs="Arial"/>
          <w:sz w:val="28"/>
          <w:szCs w:val="28"/>
        </w:rPr>
        <w:t xml:space="preserve"> </w:t>
      </w:r>
      <w:r w:rsidRPr="00EC0BA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36" w:history="1">
        <w:r w:rsidRPr="00EC0BAB">
          <w:rPr>
            <w:rStyle w:val="ab"/>
            <w:rFonts w:ascii="Arial" w:hAnsi="Arial" w:cs="Arial"/>
            <w:i/>
            <w:color w:val="auto"/>
            <w:szCs w:val="16"/>
          </w:rPr>
          <w:t>https://www.whocc.no/atc_ddd_index/</w:t>
        </w:r>
      </w:hyperlink>
      <w:r w:rsidRPr="00EC0BAB">
        <w:rPr>
          <w:rStyle w:val="ab"/>
          <w:rFonts w:ascii="Arial" w:hAnsi="Arial" w:cs="Arial"/>
          <w:i/>
          <w:color w:val="auto"/>
          <w:szCs w:val="16"/>
        </w:rPr>
        <w:t>)</w:t>
      </w:r>
    </w:p>
    <w:p w:rsidR="00752B58" w:rsidRPr="00EC0BAB" w:rsidRDefault="00752B58" w:rsidP="00E06C3F">
      <w:pPr>
        <w:ind w:right="20"/>
        <w:rPr>
          <w:rFonts w:ascii="Arial" w:hAnsi="Arial" w:cs="Arial"/>
          <w:i/>
          <w:sz w:val="16"/>
          <w:szCs w:val="16"/>
        </w:rPr>
      </w:pPr>
      <w:r w:rsidRPr="00EC0BAB">
        <w:rPr>
          <w:rFonts w:ascii="Arial" w:hAnsi="Arial" w:cs="Arial"/>
          <w:i/>
          <w:sz w:val="16"/>
          <w:szCs w:val="16"/>
        </w:rPr>
        <w:t>*</w:t>
      </w:r>
      <w:r w:rsidR="004562A1" w:rsidRPr="00EC0BAB">
        <w:rPr>
          <w:rFonts w:ascii="Arial" w:hAnsi="Arial" w:cs="Arial"/>
          <w:i/>
          <w:sz w:val="16"/>
          <w:szCs w:val="16"/>
        </w:rPr>
        <w:t>*</w:t>
      </w:r>
      <w:r w:rsidRPr="00EC0BAB">
        <w:rPr>
          <w:rFonts w:ascii="Arial" w:hAnsi="Arial" w:cs="Arial"/>
          <w:i/>
          <w:sz w:val="16"/>
          <w:szCs w:val="16"/>
        </w:rPr>
        <w:t>у разі внесення змін до інструкції про медичне застосування</w:t>
      </w:r>
    </w:p>
    <w:p w:rsidR="0079534D" w:rsidRPr="00EC0BAB" w:rsidRDefault="0079534D"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EC0BAB" w:rsidTr="00AC6183">
        <w:tc>
          <w:tcPr>
            <w:tcW w:w="7421" w:type="dxa"/>
            <w:hideMark/>
          </w:tcPr>
          <w:p w:rsidR="000506A8" w:rsidRPr="00EC0BAB" w:rsidRDefault="000506A8" w:rsidP="00E06C3F">
            <w:pPr>
              <w:ind w:right="20"/>
              <w:rPr>
                <w:rStyle w:val="cs7864ebcf1"/>
                <w:rFonts w:ascii="Arial" w:hAnsi="Arial" w:cs="Arial"/>
                <w:color w:val="auto"/>
                <w:sz w:val="24"/>
                <w:szCs w:val="24"/>
              </w:rPr>
            </w:pPr>
            <w:r w:rsidRPr="00EC0BAB">
              <w:rPr>
                <w:rStyle w:val="cs7864ebcf1"/>
                <w:rFonts w:ascii="Arial" w:hAnsi="Arial" w:cs="Arial"/>
                <w:color w:val="auto"/>
                <w:sz w:val="24"/>
                <w:szCs w:val="24"/>
              </w:rPr>
              <w:t xml:space="preserve"> </w:t>
            </w:r>
          </w:p>
          <w:p w:rsidR="000506A8" w:rsidRPr="00EC0BAB" w:rsidRDefault="000506A8" w:rsidP="00E06C3F">
            <w:pPr>
              <w:ind w:right="20"/>
              <w:rPr>
                <w:rStyle w:val="cs95e872d01"/>
                <w:rFonts w:ascii="Arial" w:hAnsi="Arial" w:cs="Arial"/>
                <w:lang w:val="ru-RU"/>
              </w:rPr>
            </w:pPr>
            <w:r w:rsidRPr="00EC0BAB">
              <w:rPr>
                <w:rStyle w:val="cs7864ebcf1"/>
                <w:rFonts w:ascii="Arial" w:hAnsi="Arial" w:cs="Arial"/>
                <w:color w:val="auto"/>
                <w:sz w:val="24"/>
                <w:szCs w:val="24"/>
              </w:rPr>
              <w:t xml:space="preserve">В.о. начальника </w:t>
            </w:r>
          </w:p>
          <w:p w:rsidR="000506A8" w:rsidRPr="00EC0BAB" w:rsidRDefault="000506A8" w:rsidP="00E06C3F">
            <w:pPr>
              <w:ind w:right="20"/>
              <w:rPr>
                <w:rStyle w:val="cs7864ebcf1"/>
                <w:rFonts w:ascii="Arial" w:hAnsi="Arial" w:cs="Arial"/>
                <w:color w:val="auto"/>
                <w:sz w:val="24"/>
                <w:szCs w:val="24"/>
              </w:rPr>
            </w:pPr>
            <w:r w:rsidRPr="00EC0BAB">
              <w:rPr>
                <w:rStyle w:val="cs7864ebcf1"/>
                <w:rFonts w:ascii="Arial" w:hAnsi="Arial" w:cs="Arial"/>
                <w:color w:val="auto"/>
                <w:sz w:val="24"/>
                <w:szCs w:val="24"/>
              </w:rPr>
              <w:t xml:space="preserve">Фармацевтичного управління </w:t>
            </w:r>
            <w:r w:rsidRPr="00EC0BAB">
              <w:rPr>
                <w:rStyle w:val="cs188c92b51"/>
                <w:rFonts w:ascii="Arial" w:hAnsi="Arial" w:cs="Arial"/>
                <w:color w:val="auto"/>
                <w:sz w:val="24"/>
                <w:szCs w:val="24"/>
              </w:rPr>
              <w:t>                                 </w:t>
            </w:r>
          </w:p>
        </w:tc>
        <w:tc>
          <w:tcPr>
            <w:tcW w:w="7422" w:type="dxa"/>
          </w:tcPr>
          <w:p w:rsidR="000506A8" w:rsidRPr="00EC0BAB" w:rsidRDefault="000506A8" w:rsidP="00E06C3F">
            <w:pPr>
              <w:pStyle w:val="cs95e872d0"/>
              <w:jc w:val="center"/>
              <w:rPr>
                <w:rStyle w:val="cs7864ebcf1"/>
                <w:rFonts w:ascii="Arial" w:hAnsi="Arial" w:cs="Arial"/>
                <w:color w:val="auto"/>
                <w:sz w:val="24"/>
                <w:szCs w:val="24"/>
                <w:lang w:val="uk-UA"/>
              </w:rPr>
            </w:pPr>
            <w:r w:rsidRPr="00EC0BAB">
              <w:rPr>
                <w:rStyle w:val="cs7864ebcf1"/>
                <w:rFonts w:ascii="Arial" w:hAnsi="Arial" w:cs="Arial"/>
                <w:color w:val="auto"/>
                <w:sz w:val="24"/>
                <w:szCs w:val="24"/>
                <w:lang w:val="uk-UA"/>
              </w:rPr>
              <w:t xml:space="preserve">                                            </w:t>
            </w:r>
          </w:p>
          <w:p w:rsidR="000506A8" w:rsidRPr="00EC0BAB" w:rsidRDefault="000506A8" w:rsidP="00E06C3F">
            <w:pPr>
              <w:pStyle w:val="cs95e872d0"/>
              <w:jc w:val="center"/>
              <w:rPr>
                <w:rStyle w:val="cs7864ebcf1"/>
                <w:rFonts w:ascii="Arial" w:hAnsi="Arial" w:cs="Arial"/>
                <w:color w:val="auto"/>
                <w:sz w:val="24"/>
                <w:szCs w:val="24"/>
                <w:lang w:val="uk-UA"/>
              </w:rPr>
            </w:pPr>
            <w:r w:rsidRPr="00EC0BAB">
              <w:rPr>
                <w:rStyle w:val="cs7864ebcf1"/>
                <w:rFonts w:ascii="Arial" w:hAnsi="Arial" w:cs="Arial"/>
                <w:color w:val="auto"/>
                <w:sz w:val="24"/>
                <w:szCs w:val="24"/>
                <w:lang w:val="uk-UA"/>
              </w:rPr>
              <w:t xml:space="preserve">                                   Олександр ГРІЦЕНКО  </w:t>
            </w:r>
          </w:p>
        </w:tc>
      </w:tr>
    </w:tbl>
    <w:p w:rsidR="00C22E31" w:rsidRPr="00EC0BAB" w:rsidRDefault="00C22E31" w:rsidP="00F61C12">
      <w:pPr>
        <w:ind w:right="20"/>
        <w:rPr>
          <w:rStyle w:val="cs7864ebcf1"/>
          <w:rFonts w:ascii="Arial" w:hAnsi="Arial" w:cs="Arial"/>
          <w:color w:val="auto"/>
          <w:sz w:val="16"/>
          <w:szCs w:val="16"/>
        </w:rPr>
      </w:pPr>
    </w:p>
    <w:p w:rsidR="007C52D8" w:rsidRDefault="007C52D8" w:rsidP="00F61C12">
      <w:pPr>
        <w:ind w:right="20"/>
        <w:rPr>
          <w:rStyle w:val="cs7864ebcf1"/>
          <w:rFonts w:ascii="Arial" w:hAnsi="Arial" w:cs="Arial"/>
          <w:color w:val="auto"/>
          <w:sz w:val="16"/>
          <w:szCs w:val="16"/>
        </w:rPr>
        <w:sectPr w:rsidR="007C52D8" w:rsidSect="001561D7">
          <w:pgSz w:w="16838" w:h="11906" w:orient="landscape"/>
          <w:pgMar w:top="907" w:right="1134" w:bottom="907" w:left="1077" w:header="709" w:footer="709" w:gutter="0"/>
          <w:cols w:space="708"/>
          <w:docGrid w:linePitch="360"/>
        </w:sectPr>
      </w:pPr>
    </w:p>
    <w:p w:rsidR="007C52D8" w:rsidRPr="00A17C09" w:rsidRDefault="007C52D8" w:rsidP="007C52D8">
      <w:pPr>
        <w:tabs>
          <w:tab w:val="left" w:pos="1985"/>
        </w:tabs>
      </w:pPr>
    </w:p>
    <w:tbl>
      <w:tblPr>
        <w:tblW w:w="3828" w:type="dxa"/>
        <w:tblInd w:w="11448" w:type="dxa"/>
        <w:tblLayout w:type="fixed"/>
        <w:tblLook w:val="0000" w:firstRow="0" w:lastRow="0" w:firstColumn="0" w:lastColumn="0" w:noHBand="0" w:noVBand="0"/>
      </w:tblPr>
      <w:tblGrid>
        <w:gridCol w:w="3828"/>
      </w:tblGrid>
      <w:tr w:rsidR="007C52D8" w:rsidRPr="003517C3" w:rsidTr="009F43A2">
        <w:tc>
          <w:tcPr>
            <w:tcW w:w="3828" w:type="dxa"/>
          </w:tcPr>
          <w:p w:rsidR="007C52D8" w:rsidRPr="00280BFD" w:rsidRDefault="007C52D8" w:rsidP="009F43A2">
            <w:pPr>
              <w:pStyle w:val="4"/>
              <w:tabs>
                <w:tab w:val="left" w:pos="12600"/>
              </w:tabs>
              <w:jc w:val="both"/>
              <w:rPr>
                <w:rFonts w:cs="Arial"/>
                <w:sz w:val="18"/>
                <w:szCs w:val="18"/>
              </w:rPr>
            </w:pPr>
            <w:r w:rsidRPr="00280BFD">
              <w:rPr>
                <w:rFonts w:cs="Arial"/>
                <w:sz w:val="18"/>
                <w:szCs w:val="18"/>
              </w:rPr>
              <w:t>Додаток 4</w:t>
            </w:r>
          </w:p>
          <w:p w:rsidR="007C52D8" w:rsidRPr="00280BFD" w:rsidRDefault="007C52D8" w:rsidP="009F43A2">
            <w:pPr>
              <w:pStyle w:val="4"/>
              <w:tabs>
                <w:tab w:val="left" w:pos="12600"/>
              </w:tabs>
              <w:jc w:val="both"/>
              <w:rPr>
                <w:rFonts w:cs="Arial"/>
                <w:sz w:val="18"/>
                <w:szCs w:val="18"/>
              </w:rPr>
            </w:pPr>
            <w:r w:rsidRPr="00280BFD">
              <w:rPr>
                <w:rFonts w:cs="Arial"/>
                <w:sz w:val="18"/>
                <w:szCs w:val="18"/>
              </w:rPr>
              <w:t>до наказу Міністерства охорони</w:t>
            </w:r>
          </w:p>
          <w:p w:rsidR="007C52D8" w:rsidRPr="00280BFD" w:rsidRDefault="007C52D8" w:rsidP="009F43A2">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7C52D8" w:rsidRPr="00280BFD" w:rsidRDefault="007C52D8" w:rsidP="009F43A2">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7C52D8" w:rsidRPr="003517C3" w:rsidRDefault="007C52D8" w:rsidP="007C52D8">
      <w:pPr>
        <w:tabs>
          <w:tab w:val="left" w:pos="12600"/>
        </w:tabs>
        <w:rPr>
          <w:rFonts w:ascii="Arial" w:hAnsi="Arial" w:cs="Arial"/>
          <w:sz w:val="18"/>
          <w:szCs w:val="18"/>
        </w:rPr>
      </w:pPr>
    </w:p>
    <w:p w:rsidR="007C52D8" w:rsidRPr="00D62C0C" w:rsidRDefault="007C52D8" w:rsidP="007C52D8">
      <w:pPr>
        <w:jc w:val="center"/>
        <w:rPr>
          <w:rFonts w:ascii="Arial" w:hAnsi="Arial" w:cs="Arial"/>
          <w:b/>
          <w:sz w:val="22"/>
          <w:szCs w:val="22"/>
        </w:rPr>
      </w:pPr>
      <w:r w:rsidRPr="00D62C0C">
        <w:rPr>
          <w:rFonts w:ascii="Arial" w:hAnsi="Arial" w:cs="Arial"/>
          <w:b/>
          <w:sz w:val="22"/>
          <w:szCs w:val="22"/>
        </w:rPr>
        <w:t>ПЕРЕЛІК</w:t>
      </w:r>
    </w:p>
    <w:p w:rsidR="007C52D8" w:rsidRPr="00D62C0C" w:rsidRDefault="007C52D8" w:rsidP="007C52D8">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7C52D8" w:rsidRPr="00280BFD" w:rsidRDefault="007C52D8" w:rsidP="007C52D8">
      <w:pPr>
        <w:jc w:val="center"/>
        <w:rPr>
          <w:rFonts w:ascii="Arial" w:hAnsi="Arial" w:cs="Arial"/>
        </w:rPr>
      </w:pPr>
    </w:p>
    <w:tbl>
      <w:tblPr>
        <w:tblW w:w="15876"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276"/>
        <w:gridCol w:w="1843"/>
        <w:gridCol w:w="1417"/>
        <w:gridCol w:w="993"/>
        <w:gridCol w:w="1559"/>
        <w:gridCol w:w="992"/>
        <w:gridCol w:w="1276"/>
        <w:gridCol w:w="5953"/>
      </w:tblGrid>
      <w:tr w:rsidR="007C52D8" w:rsidRPr="0033622D" w:rsidTr="007C52D8">
        <w:tc>
          <w:tcPr>
            <w:tcW w:w="567" w:type="dxa"/>
            <w:tcBorders>
              <w:top w:val="single" w:sz="4" w:space="0" w:color="auto"/>
              <w:left w:val="single" w:sz="4" w:space="0" w:color="auto"/>
              <w:bottom w:val="single" w:sz="4" w:space="0" w:color="auto"/>
              <w:right w:val="single" w:sz="4"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Підстава</w:t>
            </w:r>
          </w:p>
        </w:tc>
        <w:tc>
          <w:tcPr>
            <w:tcW w:w="5953" w:type="dxa"/>
            <w:tcBorders>
              <w:top w:val="single" w:sz="4" w:space="0" w:color="auto"/>
              <w:left w:val="single" w:sz="6" w:space="0" w:color="auto"/>
              <w:bottom w:val="single" w:sz="4" w:space="0" w:color="auto"/>
              <w:right w:val="single" w:sz="6" w:space="0" w:color="auto"/>
            </w:tcBorders>
            <w:shd w:val="pct10" w:color="auto" w:fill="auto"/>
          </w:tcPr>
          <w:p w:rsidR="007C52D8" w:rsidRPr="007C52D8" w:rsidRDefault="007C52D8" w:rsidP="007C52D8">
            <w:pPr>
              <w:jc w:val="center"/>
              <w:rPr>
                <w:rFonts w:ascii="Arial" w:hAnsi="Arial" w:cs="Arial"/>
                <w:b/>
                <w:i/>
                <w:sz w:val="16"/>
                <w:szCs w:val="16"/>
                <w:lang w:eastAsia="en-US"/>
              </w:rPr>
            </w:pPr>
            <w:r w:rsidRPr="007C52D8">
              <w:rPr>
                <w:rFonts w:ascii="Arial" w:hAnsi="Arial" w:cs="Arial"/>
                <w:b/>
                <w:i/>
                <w:sz w:val="16"/>
                <w:szCs w:val="16"/>
                <w:lang w:eastAsia="en-US"/>
              </w:rPr>
              <w:t>Процедура</w:t>
            </w:r>
          </w:p>
        </w:tc>
      </w:tr>
      <w:tr w:rsidR="007C52D8" w:rsidRPr="0033622D" w:rsidTr="007C52D8">
        <w:trPr>
          <w:trHeight w:val="557"/>
        </w:trPr>
        <w:tc>
          <w:tcPr>
            <w:tcW w:w="567"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numPr>
                <w:ilvl w:val="0"/>
                <w:numId w:val="21"/>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jc w:val="both"/>
              <w:rPr>
                <w:rFonts w:ascii="Arial" w:hAnsi="Arial" w:cs="Arial"/>
                <w:b/>
                <w:sz w:val="16"/>
                <w:szCs w:val="16"/>
              </w:rPr>
            </w:pPr>
            <w:r w:rsidRPr="007C52D8">
              <w:rPr>
                <w:rFonts w:ascii="Arial" w:hAnsi="Arial" w:cs="Arial"/>
                <w:b/>
                <w:sz w:val="16"/>
                <w:szCs w:val="16"/>
              </w:rPr>
              <w:t xml:space="preserve">ВОРМІЛ </w:t>
            </w:r>
          </w:p>
        </w:tc>
        <w:tc>
          <w:tcPr>
            <w:tcW w:w="1843"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rPr>
                <w:rFonts w:ascii="Arial" w:hAnsi="Arial" w:cs="Arial"/>
                <w:sz w:val="16"/>
                <w:szCs w:val="16"/>
              </w:rPr>
            </w:pPr>
            <w:r w:rsidRPr="007C52D8">
              <w:rPr>
                <w:rFonts w:ascii="Arial" w:hAnsi="Arial" w:cs="Arial"/>
                <w:sz w:val="16"/>
                <w:szCs w:val="16"/>
              </w:rPr>
              <w:t>таблетки для жування по 400 мг, по 1 або 3 таблетки у блістері; по 1 блістеру в упаковці з картону</w:t>
            </w:r>
          </w:p>
          <w:p w:rsidR="007C52D8" w:rsidRPr="007C52D8" w:rsidRDefault="007C52D8" w:rsidP="007C52D8">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jc w:val="center"/>
              <w:rPr>
                <w:rFonts w:ascii="Arial" w:hAnsi="Arial" w:cs="Arial"/>
                <w:sz w:val="16"/>
                <w:szCs w:val="16"/>
              </w:rPr>
            </w:pPr>
            <w:r w:rsidRPr="007C52D8">
              <w:rPr>
                <w:rFonts w:ascii="Arial" w:hAnsi="Arial" w:cs="Arial"/>
                <w:sz w:val="16"/>
                <w:szCs w:val="16"/>
              </w:rPr>
              <w:t>Мілі Хелскере Лімітед</w:t>
            </w:r>
          </w:p>
          <w:p w:rsidR="007C52D8" w:rsidRPr="007C52D8" w:rsidRDefault="007C52D8" w:rsidP="007C52D8">
            <w:pPr>
              <w:ind w:left="17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jc w:val="center"/>
              <w:rPr>
                <w:rFonts w:ascii="Arial" w:hAnsi="Arial" w:cs="Arial"/>
                <w:sz w:val="16"/>
                <w:szCs w:val="16"/>
              </w:rPr>
            </w:pPr>
            <w:r w:rsidRPr="007C52D8">
              <w:rPr>
                <w:rFonts w:ascii="Arial" w:hAnsi="Arial" w:cs="Arial"/>
                <w:sz w:val="16"/>
                <w:szCs w:val="16"/>
              </w:rPr>
              <w:t>Велика Британiя</w:t>
            </w:r>
          </w:p>
        </w:tc>
        <w:tc>
          <w:tcPr>
            <w:tcW w:w="1559"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pStyle w:val="207"/>
              <w:ind w:firstLine="0"/>
              <w:jc w:val="center"/>
              <w:rPr>
                <w:rFonts w:cs="Arial"/>
                <w:b w:val="0"/>
                <w:iCs/>
                <w:sz w:val="16"/>
                <w:szCs w:val="16"/>
                <w:lang w:val="uk-UA"/>
              </w:rPr>
            </w:pPr>
            <w:r w:rsidRPr="007C52D8">
              <w:rPr>
                <w:rFonts w:cs="Arial"/>
                <w:b w:val="0"/>
                <w:sz w:val="16"/>
                <w:szCs w:val="16"/>
                <w:lang w:val="uk-UA"/>
              </w:rPr>
              <w:t>ІксЕль Лабораторіес Пвт. Лтд., Індія; Мепро Фармасьютикалс Пріват Лімітед, Індія</w:t>
            </w:r>
          </w:p>
        </w:tc>
        <w:tc>
          <w:tcPr>
            <w:tcW w:w="992"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pStyle w:val="a8"/>
              <w:rPr>
                <w:rFonts w:ascii="Arial" w:hAnsi="Arial" w:cs="Arial"/>
                <w:sz w:val="16"/>
                <w:szCs w:val="16"/>
              </w:rPr>
            </w:pPr>
            <w:r w:rsidRPr="007C52D8">
              <w:rPr>
                <w:rFonts w:ascii="Arial" w:hAnsi="Arial" w:cs="Arial"/>
                <w:sz w:val="16"/>
                <w:szCs w:val="16"/>
              </w:rPr>
              <w:t>Індія</w:t>
            </w:r>
          </w:p>
        </w:tc>
        <w:tc>
          <w:tcPr>
            <w:tcW w:w="1276"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pStyle w:val="207"/>
              <w:ind w:firstLine="0"/>
              <w:jc w:val="left"/>
              <w:rPr>
                <w:rFonts w:cs="Arial"/>
                <w:b w:val="0"/>
                <w:iCs/>
                <w:sz w:val="16"/>
                <w:szCs w:val="16"/>
              </w:rPr>
            </w:pPr>
            <w:r w:rsidRPr="007C52D8">
              <w:rPr>
                <w:rFonts w:cs="Arial"/>
                <w:b w:val="0"/>
                <w:iCs/>
                <w:sz w:val="16"/>
                <w:szCs w:val="16"/>
              </w:rPr>
              <w:t>засідання НТР № 10 від 12.03.2026</w:t>
            </w:r>
          </w:p>
        </w:tc>
        <w:tc>
          <w:tcPr>
            <w:tcW w:w="5953" w:type="dxa"/>
            <w:tcBorders>
              <w:top w:val="single" w:sz="4" w:space="0" w:color="auto"/>
              <w:left w:val="single" w:sz="4" w:space="0" w:color="auto"/>
              <w:bottom w:val="single" w:sz="4" w:space="0" w:color="auto"/>
              <w:right w:val="single" w:sz="4" w:space="0" w:color="auto"/>
            </w:tcBorders>
          </w:tcPr>
          <w:p w:rsidR="00C1611E" w:rsidRDefault="007C52D8" w:rsidP="007C52D8">
            <w:pPr>
              <w:pStyle w:val="a8"/>
              <w:ind w:left="0"/>
              <w:jc w:val="both"/>
              <w:rPr>
                <w:rFonts w:ascii="Arial" w:hAnsi="Arial" w:cs="Arial"/>
                <w:sz w:val="16"/>
                <w:szCs w:val="16"/>
              </w:rPr>
            </w:pPr>
            <w:r w:rsidRPr="007C52D8">
              <w:rPr>
                <w:rFonts w:ascii="Arial" w:hAnsi="Arial" w:cs="Arial"/>
                <w:b/>
                <w:sz w:val="16"/>
                <w:szCs w:val="16"/>
              </w:rPr>
              <w:t xml:space="preserve">не рекомендувати до затвердження - </w:t>
            </w:r>
            <w:r w:rsidRPr="007C52D8">
              <w:rPr>
                <w:rFonts w:ascii="Arial" w:hAnsi="Arial" w:cs="Arial"/>
                <w:sz w:val="16"/>
                <w:szCs w:val="16"/>
              </w:rPr>
              <w:t xml:space="preserve">технічна помилка </w:t>
            </w:r>
          </w:p>
          <w:p w:rsidR="007C52D8" w:rsidRPr="007C52D8" w:rsidRDefault="007C52D8" w:rsidP="007C52D8">
            <w:pPr>
              <w:pStyle w:val="a8"/>
              <w:ind w:left="0"/>
              <w:jc w:val="both"/>
              <w:rPr>
                <w:rFonts w:ascii="Arial" w:hAnsi="Arial" w:cs="Arial"/>
                <w:b/>
                <w:sz w:val="16"/>
                <w:szCs w:val="16"/>
              </w:rPr>
            </w:pPr>
          </w:p>
        </w:tc>
      </w:tr>
      <w:tr w:rsidR="007C52D8" w:rsidRPr="0033622D" w:rsidTr="007C52D8">
        <w:trPr>
          <w:trHeight w:val="557"/>
        </w:trPr>
        <w:tc>
          <w:tcPr>
            <w:tcW w:w="567"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numPr>
                <w:ilvl w:val="0"/>
                <w:numId w:val="21"/>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jc w:val="both"/>
              <w:rPr>
                <w:rFonts w:ascii="Arial" w:hAnsi="Arial" w:cs="Arial"/>
                <w:b/>
                <w:sz w:val="16"/>
                <w:szCs w:val="16"/>
              </w:rPr>
            </w:pPr>
            <w:r w:rsidRPr="007C52D8">
              <w:rPr>
                <w:rFonts w:ascii="Arial" w:hAnsi="Arial" w:cs="Arial"/>
                <w:b/>
                <w:sz w:val="16"/>
                <w:szCs w:val="16"/>
              </w:rPr>
              <w:t xml:space="preserve">КАСПОЛІОФ </w:t>
            </w:r>
          </w:p>
        </w:tc>
        <w:tc>
          <w:tcPr>
            <w:tcW w:w="1843"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rPr>
                <w:rFonts w:ascii="Arial" w:hAnsi="Arial" w:cs="Arial"/>
                <w:sz w:val="16"/>
                <w:szCs w:val="16"/>
              </w:rPr>
            </w:pPr>
            <w:r w:rsidRPr="007C52D8">
              <w:rPr>
                <w:rFonts w:ascii="Arial" w:hAnsi="Arial" w:cs="Arial"/>
                <w:sz w:val="16"/>
                <w:szCs w:val="16"/>
              </w:rPr>
              <w:t>ліофілізат для концентрату для розчину для інфузій по 50 мг, по 1 флакону в картонній пачці</w:t>
            </w:r>
          </w:p>
          <w:p w:rsidR="007C52D8" w:rsidRPr="007C52D8" w:rsidRDefault="007C52D8" w:rsidP="007C52D8">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jc w:val="center"/>
              <w:rPr>
                <w:rFonts w:ascii="Arial" w:hAnsi="Arial" w:cs="Arial"/>
                <w:sz w:val="16"/>
                <w:szCs w:val="16"/>
              </w:rPr>
            </w:pPr>
            <w:r w:rsidRPr="007C52D8">
              <w:rPr>
                <w:rFonts w:ascii="Arial" w:hAnsi="Arial" w:cs="Arial"/>
                <w:sz w:val="16"/>
                <w:szCs w:val="16"/>
              </w:rPr>
              <w:t>ЕлЕлСі Ромфарм Компані Джорджия</w:t>
            </w:r>
          </w:p>
          <w:p w:rsidR="007C52D8" w:rsidRPr="007C52D8" w:rsidRDefault="007C52D8" w:rsidP="007C52D8">
            <w:pPr>
              <w:ind w:left="17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jc w:val="center"/>
              <w:rPr>
                <w:rFonts w:ascii="Arial" w:hAnsi="Arial" w:cs="Arial"/>
                <w:sz w:val="16"/>
                <w:szCs w:val="16"/>
              </w:rPr>
            </w:pPr>
            <w:r w:rsidRPr="007C52D8">
              <w:rPr>
                <w:rFonts w:ascii="Arial" w:hAnsi="Arial" w:cs="Arial"/>
                <w:sz w:val="16"/>
                <w:szCs w:val="16"/>
              </w:rPr>
              <w:t>Грузія</w:t>
            </w:r>
          </w:p>
        </w:tc>
        <w:tc>
          <w:tcPr>
            <w:tcW w:w="1559"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pStyle w:val="207"/>
              <w:ind w:firstLine="0"/>
              <w:jc w:val="center"/>
              <w:rPr>
                <w:rFonts w:cs="Arial"/>
                <w:b w:val="0"/>
                <w:iCs/>
                <w:sz w:val="16"/>
                <w:szCs w:val="16"/>
                <w:lang w:val="ru-RU"/>
              </w:rPr>
            </w:pPr>
            <w:r w:rsidRPr="007C52D8">
              <w:rPr>
                <w:rFonts w:cs="Arial"/>
                <w:b w:val="0"/>
                <w:sz w:val="16"/>
                <w:szCs w:val="16"/>
                <w:lang w:val="ru-RU"/>
              </w:rPr>
              <w:t>К.Т. Ромфарм Компані С.Р.Л.</w:t>
            </w:r>
          </w:p>
        </w:tc>
        <w:tc>
          <w:tcPr>
            <w:tcW w:w="992"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pStyle w:val="a8"/>
              <w:rPr>
                <w:rFonts w:ascii="Arial" w:hAnsi="Arial" w:cs="Arial"/>
                <w:sz w:val="16"/>
                <w:szCs w:val="16"/>
              </w:rPr>
            </w:pPr>
            <w:r w:rsidRPr="007C52D8">
              <w:rPr>
                <w:rFonts w:ascii="Arial" w:hAnsi="Arial" w:cs="Arial"/>
                <w:sz w:val="16"/>
                <w:szCs w:val="16"/>
              </w:rPr>
              <w:t>Румунiя</w:t>
            </w:r>
          </w:p>
        </w:tc>
        <w:tc>
          <w:tcPr>
            <w:tcW w:w="1276" w:type="dxa"/>
            <w:tcBorders>
              <w:top w:val="single" w:sz="4" w:space="0" w:color="auto"/>
              <w:left w:val="single" w:sz="4" w:space="0" w:color="auto"/>
              <w:bottom w:val="single" w:sz="4" w:space="0" w:color="auto"/>
              <w:right w:val="single" w:sz="4" w:space="0" w:color="auto"/>
            </w:tcBorders>
          </w:tcPr>
          <w:p w:rsidR="007C52D8" w:rsidRPr="007C52D8" w:rsidRDefault="007C52D8" w:rsidP="007C52D8">
            <w:pPr>
              <w:pStyle w:val="207"/>
              <w:ind w:firstLine="0"/>
              <w:jc w:val="left"/>
              <w:rPr>
                <w:rFonts w:cs="Arial"/>
                <w:b w:val="0"/>
                <w:iCs/>
                <w:sz w:val="16"/>
                <w:szCs w:val="16"/>
              </w:rPr>
            </w:pPr>
            <w:r w:rsidRPr="007C52D8">
              <w:rPr>
                <w:rFonts w:cs="Arial"/>
                <w:b w:val="0"/>
                <w:iCs/>
                <w:sz w:val="16"/>
                <w:szCs w:val="16"/>
              </w:rPr>
              <w:t>засідання НЕР № 05 від 12.03.2026</w:t>
            </w:r>
          </w:p>
        </w:tc>
        <w:tc>
          <w:tcPr>
            <w:tcW w:w="5953" w:type="dxa"/>
            <w:tcBorders>
              <w:top w:val="single" w:sz="4" w:space="0" w:color="auto"/>
              <w:left w:val="single" w:sz="4" w:space="0" w:color="auto"/>
              <w:bottom w:val="single" w:sz="4" w:space="0" w:color="auto"/>
              <w:right w:val="single" w:sz="4" w:space="0" w:color="auto"/>
            </w:tcBorders>
          </w:tcPr>
          <w:p w:rsidR="00C1611E" w:rsidRDefault="007C52D8" w:rsidP="007C52D8">
            <w:pPr>
              <w:pStyle w:val="a8"/>
              <w:ind w:left="0"/>
              <w:jc w:val="both"/>
              <w:rPr>
                <w:rFonts w:ascii="Arial" w:hAnsi="Arial" w:cs="Arial"/>
                <w:b/>
                <w:sz w:val="16"/>
                <w:szCs w:val="16"/>
              </w:rPr>
            </w:pPr>
            <w:r w:rsidRPr="007C52D8">
              <w:rPr>
                <w:rFonts w:ascii="Arial" w:hAnsi="Arial" w:cs="Arial"/>
                <w:b/>
                <w:sz w:val="16"/>
                <w:szCs w:val="16"/>
              </w:rPr>
              <w:t>відмова</w:t>
            </w:r>
            <w:r w:rsidRPr="007C52D8">
              <w:rPr>
                <w:rFonts w:ascii="Arial" w:hAnsi="Arial" w:cs="Arial"/>
                <w:b/>
                <w:sz w:val="16"/>
                <w:szCs w:val="16"/>
                <w:lang w:val="en-US"/>
              </w:rPr>
              <w:t xml:space="preserve"> </w:t>
            </w:r>
            <w:r w:rsidRPr="007C52D8">
              <w:rPr>
                <w:rFonts w:ascii="Arial" w:hAnsi="Arial" w:cs="Arial"/>
                <w:b/>
                <w:sz w:val="16"/>
                <w:szCs w:val="16"/>
              </w:rPr>
              <w:t>у</w:t>
            </w:r>
            <w:r w:rsidRPr="007C52D8">
              <w:rPr>
                <w:rFonts w:ascii="Arial" w:hAnsi="Arial" w:cs="Arial"/>
                <w:b/>
                <w:sz w:val="16"/>
                <w:szCs w:val="16"/>
                <w:lang w:val="en-US"/>
              </w:rPr>
              <w:t xml:space="preserve"> </w:t>
            </w:r>
            <w:r w:rsidRPr="007C52D8">
              <w:rPr>
                <w:rFonts w:ascii="Arial" w:hAnsi="Arial" w:cs="Arial"/>
                <w:b/>
                <w:sz w:val="16"/>
                <w:szCs w:val="16"/>
              </w:rPr>
              <w:t>рекомендації</w:t>
            </w:r>
            <w:r w:rsidRPr="007C52D8">
              <w:rPr>
                <w:rFonts w:ascii="Arial" w:hAnsi="Arial" w:cs="Arial"/>
                <w:b/>
                <w:sz w:val="16"/>
                <w:szCs w:val="16"/>
                <w:lang w:val="en-US"/>
              </w:rPr>
              <w:t xml:space="preserve"> </w:t>
            </w:r>
            <w:r w:rsidRPr="007C52D8">
              <w:rPr>
                <w:rFonts w:ascii="Arial" w:hAnsi="Arial" w:cs="Arial"/>
                <w:b/>
                <w:sz w:val="16"/>
                <w:szCs w:val="16"/>
              </w:rPr>
              <w:t>до</w:t>
            </w:r>
            <w:r w:rsidRPr="007C52D8">
              <w:rPr>
                <w:rFonts w:ascii="Arial" w:hAnsi="Arial" w:cs="Arial"/>
                <w:b/>
                <w:sz w:val="16"/>
                <w:szCs w:val="16"/>
                <w:lang w:val="en-US"/>
              </w:rPr>
              <w:t xml:space="preserve"> </w:t>
            </w:r>
            <w:r w:rsidRPr="007C52D8">
              <w:rPr>
                <w:rFonts w:ascii="Arial" w:hAnsi="Arial" w:cs="Arial"/>
                <w:b/>
                <w:sz w:val="16"/>
                <w:szCs w:val="16"/>
              </w:rPr>
              <w:t>державної</w:t>
            </w:r>
            <w:r w:rsidRPr="007C52D8">
              <w:rPr>
                <w:rFonts w:ascii="Arial" w:hAnsi="Arial" w:cs="Arial"/>
                <w:b/>
                <w:sz w:val="16"/>
                <w:szCs w:val="16"/>
                <w:lang w:val="en-US"/>
              </w:rPr>
              <w:t xml:space="preserve"> </w:t>
            </w:r>
            <w:r w:rsidRPr="007C52D8">
              <w:rPr>
                <w:rFonts w:ascii="Arial" w:hAnsi="Arial" w:cs="Arial"/>
                <w:b/>
                <w:sz w:val="16"/>
                <w:szCs w:val="16"/>
              </w:rPr>
              <w:t>реєстрації</w:t>
            </w:r>
          </w:p>
          <w:p w:rsidR="007C52D8" w:rsidRPr="00C1611E" w:rsidRDefault="007C52D8" w:rsidP="00C1611E">
            <w:pPr>
              <w:pStyle w:val="a8"/>
              <w:ind w:left="0"/>
              <w:jc w:val="both"/>
              <w:rPr>
                <w:rFonts w:ascii="Arial" w:hAnsi="Arial" w:cs="Arial"/>
                <w:b/>
                <w:sz w:val="16"/>
                <w:szCs w:val="16"/>
              </w:rPr>
            </w:pPr>
            <w:r w:rsidRPr="00C1611E">
              <w:rPr>
                <w:rFonts w:ascii="Arial" w:hAnsi="Arial" w:cs="Arial"/>
                <w:b/>
                <w:sz w:val="16"/>
                <w:szCs w:val="16"/>
              </w:rPr>
              <w:t xml:space="preserve"> </w:t>
            </w:r>
          </w:p>
        </w:tc>
      </w:tr>
    </w:tbl>
    <w:p w:rsidR="007C52D8" w:rsidRDefault="007C52D8" w:rsidP="007C52D8">
      <w:pPr>
        <w:pStyle w:val="11"/>
      </w:pPr>
    </w:p>
    <w:tbl>
      <w:tblPr>
        <w:tblW w:w="0" w:type="auto"/>
        <w:tblLook w:val="04A0" w:firstRow="1" w:lastRow="0" w:firstColumn="1" w:lastColumn="0" w:noHBand="0" w:noVBand="1"/>
      </w:tblPr>
      <w:tblGrid>
        <w:gridCol w:w="7343"/>
        <w:gridCol w:w="7284"/>
      </w:tblGrid>
      <w:tr w:rsidR="007C52D8" w:rsidRPr="00AC3A09" w:rsidTr="009F43A2">
        <w:tc>
          <w:tcPr>
            <w:tcW w:w="7343" w:type="dxa"/>
            <w:hideMark/>
          </w:tcPr>
          <w:p w:rsidR="007C52D8" w:rsidRDefault="007C52D8" w:rsidP="009F43A2">
            <w:pPr>
              <w:spacing w:line="256" w:lineRule="auto"/>
              <w:ind w:right="20"/>
              <w:rPr>
                <w:rStyle w:val="cs7864ebcf1"/>
                <w:rFonts w:ascii="Arial" w:hAnsi="Arial" w:cs="Arial"/>
                <w:sz w:val="28"/>
                <w:szCs w:val="28"/>
              </w:rPr>
            </w:pPr>
          </w:p>
          <w:p w:rsidR="007C52D8" w:rsidRPr="00D01B18" w:rsidRDefault="007C52D8" w:rsidP="009F43A2">
            <w:pPr>
              <w:spacing w:line="256" w:lineRule="auto"/>
              <w:ind w:right="20"/>
              <w:rPr>
                <w:rStyle w:val="cs95e872d01"/>
                <w:sz w:val="28"/>
                <w:szCs w:val="28"/>
              </w:rPr>
            </w:pPr>
            <w:r>
              <w:rPr>
                <w:rStyle w:val="cs7864ebcf1"/>
                <w:rFonts w:ascii="Arial" w:hAnsi="Arial" w:cs="Arial"/>
                <w:sz w:val="28"/>
                <w:szCs w:val="28"/>
              </w:rPr>
              <w:t xml:space="preserve"> В.о. начальника </w:t>
            </w:r>
          </w:p>
          <w:p w:rsidR="007C52D8" w:rsidRDefault="007C52D8" w:rsidP="009F43A2">
            <w:pPr>
              <w:spacing w:line="256" w:lineRule="auto"/>
              <w:ind w:right="20"/>
              <w:rPr>
                <w:rStyle w:val="cs7864ebcf1"/>
                <w:rFonts w:ascii="Arial" w:hAnsi="Arial" w:cs="Arial"/>
                <w:sz w:val="28"/>
                <w:szCs w:val="28"/>
              </w:rPr>
            </w:pPr>
            <w:r>
              <w:rPr>
                <w:rStyle w:val="cs7864ebcf1"/>
                <w:rFonts w:ascii="Arial" w:hAnsi="Arial" w:cs="Arial"/>
                <w:sz w:val="28"/>
                <w:szCs w:val="28"/>
              </w:rPr>
              <w:t xml:space="preserve"> Фармацевтичного управління </w:t>
            </w:r>
            <w:r>
              <w:rPr>
                <w:rStyle w:val="cs188c92b51"/>
                <w:sz w:val="28"/>
                <w:szCs w:val="28"/>
              </w:rPr>
              <w:t>                                 </w:t>
            </w:r>
          </w:p>
        </w:tc>
        <w:tc>
          <w:tcPr>
            <w:tcW w:w="7284" w:type="dxa"/>
          </w:tcPr>
          <w:p w:rsidR="007C52D8" w:rsidRPr="00D01B18" w:rsidRDefault="007C52D8" w:rsidP="009F43A2">
            <w:pPr>
              <w:pStyle w:val="cs95e872d0"/>
              <w:spacing w:line="256" w:lineRule="auto"/>
              <w:rPr>
                <w:rStyle w:val="cs7864ebcf1"/>
                <w:rFonts w:ascii="Arial" w:hAnsi="Arial" w:cs="Arial"/>
                <w:sz w:val="28"/>
                <w:szCs w:val="28"/>
                <w:lang w:val="uk-UA"/>
              </w:rPr>
            </w:pPr>
          </w:p>
          <w:p w:rsidR="007C52D8" w:rsidRPr="00D01B18" w:rsidRDefault="007C52D8" w:rsidP="009F43A2">
            <w:pPr>
              <w:pStyle w:val="cs95e872d0"/>
              <w:spacing w:line="256" w:lineRule="auto"/>
              <w:rPr>
                <w:rStyle w:val="cs7864ebcf1"/>
                <w:rFonts w:ascii="Arial" w:hAnsi="Arial" w:cs="Arial"/>
                <w:sz w:val="28"/>
                <w:szCs w:val="28"/>
                <w:lang w:val="uk-UA"/>
              </w:rPr>
            </w:pPr>
          </w:p>
          <w:p w:rsidR="007C52D8" w:rsidRPr="00AC3A09" w:rsidRDefault="007C52D8" w:rsidP="009F43A2">
            <w:pPr>
              <w:pStyle w:val="cs95e872d0"/>
              <w:spacing w:line="256" w:lineRule="auto"/>
              <w:jc w:val="center"/>
              <w:rPr>
                <w:rStyle w:val="cs7864ebcf1"/>
                <w:rFonts w:ascii="Arial" w:hAnsi="Arial" w:cs="Arial"/>
                <w:sz w:val="28"/>
                <w:szCs w:val="28"/>
                <w:lang w:val="uk-UA"/>
              </w:rPr>
            </w:pPr>
            <w:r>
              <w:rPr>
                <w:rStyle w:val="cs7864ebcf1"/>
                <w:rFonts w:ascii="Arial" w:hAnsi="Arial" w:cs="Arial"/>
                <w:sz w:val="28"/>
                <w:szCs w:val="28"/>
                <w:lang w:val="uk-UA"/>
              </w:rPr>
              <w:t xml:space="preserve">                                             Олександр ГРІЦЕНКО  </w:t>
            </w:r>
          </w:p>
        </w:tc>
      </w:tr>
    </w:tbl>
    <w:p w:rsidR="007C52D8" w:rsidRPr="00AB1A16" w:rsidRDefault="007C52D8" w:rsidP="007C52D8">
      <w:pPr>
        <w:pStyle w:val="11"/>
      </w:pPr>
    </w:p>
    <w:p w:rsidR="001F54A4" w:rsidRPr="00EC0BAB" w:rsidRDefault="001F54A4" w:rsidP="00F61C12">
      <w:pPr>
        <w:ind w:right="20"/>
        <w:rPr>
          <w:rStyle w:val="cs7864ebcf1"/>
          <w:rFonts w:ascii="Arial" w:hAnsi="Arial" w:cs="Arial"/>
          <w:color w:val="auto"/>
          <w:sz w:val="16"/>
          <w:szCs w:val="16"/>
        </w:rPr>
      </w:pPr>
    </w:p>
    <w:sectPr w:rsidR="001F54A4" w:rsidRPr="00EC0BAB" w:rsidSect="009F43A2">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2AC" w:rsidRDefault="00E322AC" w:rsidP="00C87489">
      <w:r>
        <w:separator/>
      </w:r>
    </w:p>
  </w:endnote>
  <w:endnote w:type="continuationSeparator" w:id="0">
    <w:p w:rsidR="00E322AC" w:rsidRDefault="00E322AC"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2AC" w:rsidRDefault="00E322AC" w:rsidP="00C87489">
      <w:r>
        <w:separator/>
      </w:r>
    </w:p>
  </w:footnote>
  <w:footnote w:type="continuationSeparator" w:id="0">
    <w:p w:rsidR="00E322AC" w:rsidRDefault="00E322AC"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935" w:rsidRDefault="00C34935">
    <w:pPr>
      <w:pStyle w:val="a4"/>
      <w:jc w:val="center"/>
    </w:pPr>
    <w:r>
      <w:fldChar w:fldCharType="begin"/>
    </w:r>
    <w:r>
      <w:instrText>PAGE   \* MERGEFORMAT</w:instrText>
    </w:r>
    <w:r>
      <w:fldChar w:fldCharType="separate"/>
    </w:r>
    <w:r w:rsidR="008D41DF" w:rsidRPr="008D41DF">
      <w:rPr>
        <w:noProof/>
        <w:lang w:val="ru-RU"/>
      </w:rPr>
      <w:t>8</w:t>
    </w:r>
    <w:r>
      <w:fldChar w:fldCharType="end"/>
    </w:r>
  </w:p>
  <w:p w:rsidR="00C34935" w:rsidRDefault="00C349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650"/>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1485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0224"/>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13413"/>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E501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364E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A5B3F"/>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1090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 w15:restartNumberingAfterBreak="0">
    <w:nsid w:val="42DD684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7743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3427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54C2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17A9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3071E"/>
    <w:multiLevelType w:val="hybridMultilevel"/>
    <w:tmpl w:val="110C51CE"/>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541A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242BD"/>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E1D4A"/>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E4045"/>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7"/>
  </w:num>
  <w:num w:numId="5">
    <w:abstractNumId w:val="9"/>
  </w:num>
  <w:num w:numId="6">
    <w:abstractNumId w:val="17"/>
  </w:num>
  <w:num w:numId="7">
    <w:abstractNumId w:val="0"/>
  </w:num>
  <w:num w:numId="8">
    <w:abstractNumId w:val="4"/>
  </w:num>
  <w:num w:numId="9">
    <w:abstractNumId w:val="3"/>
  </w:num>
  <w:num w:numId="10">
    <w:abstractNumId w:val="19"/>
  </w:num>
  <w:num w:numId="11">
    <w:abstractNumId w:val="14"/>
  </w:num>
  <w:num w:numId="12">
    <w:abstractNumId w:val="6"/>
  </w:num>
  <w:num w:numId="13">
    <w:abstractNumId w:val="11"/>
  </w:num>
  <w:num w:numId="14">
    <w:abstractNumId w:val="18"/>
  </w:num>
  <w:num w:numId="15">
    <w:abstractNumId w:val="2"/>
  </w:num>
  <w:num w:numId="16">
    <w:abstractNumId w:val="12"/>
  </w:num>
  <w:num w:numId="17">
    <w:abstractNumId w:val="5"/>
  </w:num>
  <w:num w:numId="18">
    <w:abstractNumId w:val="20"/>
  </w:num>
  <w:num w:numId="19">
    <w:abstractNumId w:val="13"/>
  </w:num>
  <w:num w:numId="20">
    <w:abstractNumId w:val="1"/>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de-DE" w:vendorID="64" w:dllVersion="131078" w:nlCheck="1" w:checkStyle="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0"/>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89"/>
    <w:rsid w:val="0001079E"/>
    <w:rsid w:val="0001081B"/>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6F"/>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A"/>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01"/>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16C"/>
    <w:rsid w:val="00022291"/>
    <w:rsid w:val="000222A0"/>
    <w:rsid w:val="00022327"/>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88"/>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0D"/>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20C"/>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0C"/>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82"/>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94A"/>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880"/>
    <w:rsid w:val="00052A33"/>
    <w:rsid w:val="00052ADF"/>
    <w:rsid w:val="00052B29"/>
    <w:rsid w:val="00052B2E"/>
    <w:rsid w:val="00052B9E"/>
    <w:rsid w:val="00052BA6"/>
    <w:rsid w:val="00052C6D"/>
    <w:rsid w:val="00052C89"/>
    <w:rsid w:val="00052CC5"/>
    <w:rsid w:val="00052CE8"/>
    <w:rsid w:val="00052D3A"/>
    <w:rsid w:val="00052DB6"/>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73"/>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76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2F2"/>
    <w:rsid w:val="000663EC"/>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803"/>
    <w:rsid w:val="00071987"/>
    <w:rsid w:val="00071B7E"/>
    <w:rsid w:val="00071B8E"/>
    <w:rsid w:val="00071E0B"/>
    <w:rsid w:val="00071F5F"/>
    <w:rsid w:val="00071F8A"/>
    <w:rsid w:val="00072055"/>
    <w:rsid w:val="000720A9"/>
    <w:rsid w:val="000721D6"/>
    <w:rsid w:val="000721F1"/>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18"/>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48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0C"/>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2F"/>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6E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0B8"/>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BDE"/>
    <w:rsid w:val="000A4C3E"/>
    <w:rsid w:val="000A4D03"/>
    <w:rsid w:val="000A4D1A"/>
    <w:rsid w:val="000A4D4F"/>
    <w:rsid w:val="000A4D5A"/>
    <w:rsid w:val="000A4E08"/>
    <w:rsid w:val="000A4E9E"/>
    <w:rsid w:val="000A4F3D"/>
    <w:rsid w:val="000A4F49"/>
    <w:rsid w:val="000A4F4C"/>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16"/>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BB2"/>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9CA"/>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53"/>
    <w:rsid w:val="000C60C9"/>
    <w:rsid w:val="000C61F1"/>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C"/>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866"/>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C6"/>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8E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9F7"/>
    <w:rsid w:val="000E3A57"/>
    <w:rsid w:val="000E3AEF"/>
    <w:rsid w:val="000E3B0A"/>
    <w:rsid w:val="000E3B0F"/>
    <w:rsid w:val="000E3B75"/>
    <w:rsid w:val="000E3BF0"/>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99"/>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B9"/>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6F9"/>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40"/>
    <w:rsid w:val="00113B56"/>
    <w:rsid w:val="00113BBF"/>
    <w:rsid w:val="00113BE6"/>
    <w:rsid w:val="00113C00"/>
    <w:rsid w:val="00113C2F"/>
    <w:rsid w:val="00113D1E"/>
    <w:rsid w:val="00113D9B"/>
    <w:rsid w:val="00113DD8"/>
    <w:rsid w:val="00113E04"/>
    <w:rsid w:val="00113E1B"/>
    <w:rsid w:val="00113E49"/>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A3"/>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95"/>
    <w:rsid w:val="001268D9"/>
    <w:rsid w:val="001268DF"/>
    <w:rsid w:val="00126924"/>
    <w:rsid w:val="001269BB"/>
    <w:rsid w:val="00126A5E"/>
    <w:rsid w:val="00126A68"/>
    <w:rsid w:val="00126A6B"/>
    <w:rsid w:val="00126A7C"/>
    <w:rsid w:val="00126AAF"/>
    <w:rsid w:val="00126B43"/>
    <w:rsid w:val="00126B4B"/>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0C"/>
    <w:rsid w:val="00127422"/>
    <w:rsid w:val="00127445"/>
    <w:rsid w:val="001274A9"/>
    <w:rsid w:val="001274CA"/>
    <w:rsid w:val="00127598"/>
    <w:rsid w:val="001275A1"/>
    <w:rsid w:val="001275D3"/>
    <w:rsid w:val="00127689"/>
    <w:rsid w:val="00127871"/>
    <w:rsid w:val="0012793A"/>
    <w:rsid w:val="00127960"/>
    <w:rsid w:val="00127B2A"/>
    <w:rsid w:val="00127B3B"/>
    <w:rsid w:val="00127B3E"/>
    <w:rsid w:val="00127B5D"/>
    <w:rsid w:val="00127BD2"/>
    <w:rsid w:val="00127C26"/>
    <w:rsid w:val="00127C2B"/>
    <w:rsid w:val="00127C90"/>
    <w:rsid w:val="00127CB4"/>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ABB"/>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45"/>
    <w:rsid w:val="0014184D"/>
    <w:rsid w:val="001418F3"/>
    <w:rsid w:val="00141973"/>
    <w:rsid w:val="001419A7"/>
    <w:rsid w:val="001419D7"/>
    <w:rsid w:val="00141A0D"/>
    <w:rsid w:val="00141B2D"/>
    <w:rsid w:val="00141B33"/>
    <w:rsid w:val="00141BAF"/>
    <w:rsid w:val="00141BB4"/>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8B"/>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16E"/>
    <w:rsid w:val="00147226"/>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0"/>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43"/>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EC9"/>
    <w:rsid w:val="00156FB1"/>
    <w:rsid w:val="00156FCE"/>
    <w:rsid w:val="0015706C"/>
    <w:rsid w:val="0015709E"/>
    <w:rsid w:val="001570D5"/>
    <w:rsid w:val="00157142"/>
    <w:rsid w:val="001571DB"/>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E1D"/>
    <w:rsid w:val="00161E80"/>
    <w:rsid w:val="00162039"/>
    <w:rsid w:val="001620AD"/>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0E"/>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705"/>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5"/>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EB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5D"/>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2FF"/>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85"/>
    <w:rsid w:val="0019221A"/>
    <w:rsid w:val="0019227A"/>
    <w:rsid w:val="001923B9"/>
    <w:rsid w:val="001923E2"/>
    <w:rsid w:val="001923FC"/>
    <w:rsid w:val="001924B8"/>
    <w:rsid w:val="00192575"/>
    <w:rsid w:val="00192594"/>
    <w:rsid w:val="001925D7"/>
    <w:rsid w:val="0019260F"/>
    <w:rsid w:val="00192610"/>
    <w:rsid w:val="001926E3"/>
    <w:rsid w:val="001926FC"/>
    <w:rsid w:val="00192709"/>
    <w:rsid w:val="001927C8"/>
    <w:rsid w:val="001927FB"/>
    <w:rsid w:val="00192840"/>
    <w:rsid w:val="00192856"/>
    <w:rsid w:val="0019289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73"/>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2F73"/>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0CF"/>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7C5"/>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96"/>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01"/>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CEF"/>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3"/>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42"/>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14"/>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D6"/>
    <w:rsid w:val="001D353F"/>
    <w:rsid w:val="001D3555"/>
    <w:rsid w:val="001D3569"/>
    <w:rsid w:val="001D35B7"/>
    <w:rsid w:val="001D362D"/>
    <w:rsid w:val="001D372F"/>
    <w:rsid w:val="001D375B"/>
    <w:rsid w:val="001D37EC"/>
    <w:rsid w:val="001D387D"/>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AEE"/>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A8"/>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32"/>
    <w:rsid w:val="001F3EF2"/>
    <w:rsid w:val="001F3F36"/>
    <w:rsid w:val="001F3F89"/>
    <w:rsid w:val="001F40A0"/>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94"/>
    <w:rsid w:val="001F61B3"/>
    <w:rsid w:val="001F61F6"/>
    <w:rsid w:val="001F6330"/>
    <w:rsid w:val="001F654F"/>
    <w:rsid w:val="001F662E"/>
    <w:rsid w:val="001F6718"/>
    <w:rsid w:val="001F675F"/>
    <w:rsid w:val="001F677C"/>
    <w:rsid w:val="001F677F"/>
    <w:rsid w:val="001F678D"/>
    <w:rsid w:val="001F6918"/>
    <w:rsid w:val="001F6926"/>
    <w:rsid w:val="001F6961"/>
    <w:rsid w:val="001F6995"/>
    <w:rsid w:val="001F6B14"/>
    <w:rsid w:val="001F6B23"/>
    <w:rsid w:val="001F6B36"/>
    <w:rsid w:val="001F6BDB"/>
    <w:rsid w:val="001F6C78"/>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251"/>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43B"/>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EB0"/>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51"/>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A"/>
    <w:rsid w:val="002122BE"/>
    <w:rsid w:val="00212423"/>
    <w:rsid w:val="002124BF"/>
    <w:rsid w:val="00212689"/>
    <w:rsid w:val="00212695"/>
    <w:rsid w:val="00212728"/>
    <w:rsid w:val="00212736"/>
    <w:rsid w:val="0021278C"/>
    <w:rsid w:val="002127C2"/>
    <w:rsid w:val="002127D3"/>
    <w:rsid w:val="00212838"/>
    <w:rsid w:val="0021289B"/>
    <w:rsid w:val="00212903"/>
    <w:rsid w:val="0021295A"/>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50"/>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12"/>
    <w:rsid w:val="002153A8"/>
    <w:rsid w:val="002153DD"/>
    <w:rsid w:val="002153E6"/>
    <w:rsid w:val="00215448"/>
    <w:rsid w:val="002154CC"/>
    <w:rsid w:val="002154D1"/>
    <w:rsid w:val="002154F3"/>
    <w:rsid w:val="002156B5"/>
    <w:rsid w:val="00215712"/>
    <w:rsid w:val="00215736"/>
    <w:rsid w:val="0021576E"/>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A9"/>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3B4"/>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9D"/>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9E2"/>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02"/>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5CE"/>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BCB"/>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0F8B"/>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2F69"/>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EAA"/>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87"/>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0D"/>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D1"/>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8A"/>
    <w:rsid w:val="002A27DC"/>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81"/>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968"/>
    <w:rsid w:val="002B3A19"/>
    <w:rsid w:val="002B3A89"/>
    <w:rsid w:val="002B3B5C"/>
    <w:rsid w:val="002B3B9F"/>
    <w:rsid w:val="002B3D1F"/>
    <w:rsid w:val="002B3EDF"/>
    <w:rsid w:val="002B3F40"/>
    <w:rsid w:val="002B3F9D"/>
    <w:rsid w:val="002B3FBC"/>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7B"/>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2C6"/>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C4"/>
    <w:rsid w:val="002D3ADF"/>
    <w:rsid w:val="002D3B1A"/>
    <w:rsid w:val="002D3B32"/>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7E"/>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3"/>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72"/>
    <w:rsid w:val="002E7FBD"/>
    <w:rsid w:val="002F0056"/>
    <w:rsid w:val="002F00D3"/>
    <w:rsid w:val="002F01EE"/>
    <w:rsid w:val="002F029B"/>
    <w:rsid w:val="002F0458"/>
    <w:rsid w:val="002F04EE"/>
    <w:rsid w:val="002F05CB"/>
    <w:rsid w:val="002F062E"/>
    <w:rsid w:val="002F06AB"/>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6C1"/>
    <w:rsid w:val="002F5824"/>
    <w:rsid w:val="002F59DA"/>
    <w:rsid w:val="002F5ABB"/>
    <w:rsid w:val="002F5B4E"/>
    <w:rsid w:val="002F5B78"/>
    <w:rsid w:val="002F5BB0"/>
    <w:rsid w:val="002F5C19"/>
    <w:rsid w:val="002F5C7F"/>
    <w:rsid w:val="002F5CB9"/>
    <w:rsid w:val="002F5D45"/>
    <w:rsid w:val="002F5E13"/>
    <w:rsid w:val="002F5E7F"/>
    <w:rsid w:val="002F5EA4"/>
    <w:rsid w:val="002F5ECB"/>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3D"/>
    <w:rsid w:val="002F74F4"/>
    <w:rsid w:val="002F753C"/>
    <w:rsid w:val="002F7619"/>
    <w:rsid w:val="002F767E"/>
    <w:rsid w:val="002F76E5"/>
    <w:rsid w:val="002F771A"/>
    <w:rsid w:val="002F77AE"/>
    <w:rsid w:val="002F77DA"/>
    <w:rsid w:val="002F784C"/>
    <w:rsid w:val="002F7859"/>
    <w:rsid w:val="002F7918"/>
    <w:rsid w:val="002F792D"/>
    <w:rsid w:val="002F7985"/>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2"/>
    <w:rsid w:val="00303C35"/>
    <w:rsid w:val="00303D26"/>
    <w:rsid w:val="00303E82"/>
    <w:rsid w:val="00303EEF"/>
    <w:rsid w:val="00303F48"/>
    <w:rsid w:val="00304027"/>
    <w:rsid w:val="0030406D"/>
    <w:rsid w:val="00304113"/>
    <w:rsid w:val="00304191"/>
    <w:rsid w:val="0030419D"/>
    <w:rsid w:val="003041A3"/>
    <w:rsid w:val="00304377"/>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58"/>
    <w:rsid w:val="00305E6D"/>
    <w:rsid w:val="00305F2D"/>
    <w:rsid w:val="00305F55"/>
    <w:rsid w:val="00305F6F"/>
    <w:rsid w:val="00305FE2"/>
    <w:rsid w:val="003061B2"/>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95D"/>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4E0"/>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5"/>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24"/>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AF"/>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27"/>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260"/>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6A"/>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56"/>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2B"/>
    <w:rsid w:val="00350B5A"/>
    <w:rsid w:val="00350C60"/>
    <w:rsid w:val="00350DE9"/>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7F1"/>
    <w:rsid w:val="00360801"/>
    <w:rsid w:val="00360837"/>
    <w:rsid w:val="00360854"/>
    <w:rsid w:val="00360870"/>
    <w:rsid w:val="003609C1"/>
    <w:rsid w:val="00360B04"/>
    <w:rsid w:val="00360B37"/>
    <w:rsid w:val="00360B90"/>
    <w:rsid w:val="00360C6E"/>
    <w:rsid w:val="00360DC5"/>
    <w:rsid w:val="00360E45"/>
    <w:rsid w:val="00360E8B"/>
    <w:rsid w:val="00361075"/>
    <w:rsid w:val="00361109"/>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03"/>
    <w:rsid w:val="00363715"/>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1BA"/>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450"/>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2FB3"/>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3D"/>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8B"/>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3F49"/>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A66"/>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E58"/>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34"/>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860"/>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36"/>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2E7"/>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A9"/>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1B"/>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1B"/>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54"/>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22"/>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4E"/>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FB"/>
    <w:rsid w:val="003C6A67"/>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0"/>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64"/>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74"/>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263"/>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1CA"/>
    <w:rsid w:val="003F535F"/>
    <w:rsid w:val="003F5368"/>
    <w:rsid w:val="003F555D"/>
    <w:rsid w:val="003F557E"/>
    <w:rsid w:val="003F558E"/>
    <w:rsid w:val="003F5629"/>
    <w:rsid w:val="003F572A"/>
    <w:rsid w:val="003F5864"/>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ADD"/>
    <w:rsid w:val="00400C16"/>
    <w:rsid w:val="00400CB6"/>
    <w:rsid w:val="00400CB8"/>
    <w:rsid w:val="00400EBE"/>
    <w:rsid w:val="00400EDF"/>
    <w:rsid w:val="00400EEE"/>
    <w:rsid w:val="00400F53"/>
    <w:rsid w:val="00400F9D"/>
    <w:rsid w:val="00401004"/>
    <w:rsid w:val="00401029"/>
    <w:rsid w:val="004010B2"/>
    <w:rsid w:val="00401146"/>
    <w:rsid w:val="00401195"/>
    <w:rsid w:val="004012A2"/>
    <w:rsid w:val="0040131C"/>
    <w:rsid w:val="00401376"/>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05"/>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4D8"/>
    <w:rsid w:val="004225CC"/>
    <w:rsid w:val="004226E5"/>
    <w:rsid w:val="004227D7"/>
    <w:rsid w:val="004227F1"/>
    <w:rsid w:val="00422930"/>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4E8"/>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7F"/>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BE"/>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DB6"/>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3F8"/>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78"/>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AF"/>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4A"/>
    <w:rsid w:val="0046488F"/>
    <w:rsid w:val="004648D3"/>
    <w:rsid w:val="0046493E"/>
    <w:rsid w:val="00464986"/>
    <w:rsid w:val="004649E1"/>
    <w:rsid w:val="00464A10"/>
    <w:rsid w:val="00464B6F"/>
    <w:rsid w:val="00464C07"/>
    <w:rsid w:val="00464C61"/>
    <w:rsid w:val="00464C99"/>
    <w:rsid w:val="00464CDB"/>
    <w:rsid w:val="00464D40"/>
    <w:rsid w:val="00464DBE"/>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9B9"/>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9C2"/>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1C6"/>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5F"/>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46"/>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4E6"/>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78C"/>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AD4"/>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5EE6"/>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C0"/>
    <w:rsid w:val="004D64E6"/>
    <w:rsid w:val="004D6583"/>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6"/>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BD1"/>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58"/>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A6F"/>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E46"/>
    <w:rsid w:val="00500E54"/>
    <w:rsid w:val="00500E66"/>
    <w:rsid w:val="00500EA5"/>
    <w:rsid w:val="00500FB0"/>
    <w:rsid w:val="00501000"/>
    <w:rsid w:val="00501077"/>
    <w:rsid w:val="00501092"/>
    <w:rsid w:val="005010EC"/>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1A"/>
    <w:rsid w:val="00515BA5"/>
    <w:rsid w:val="00515C2B"/>
    <w:rsid w:val="00515C3D"/>
    <w:rsid w:val="00515C74"/>
    <w:rsid w:val="00515EB0"/>
    <w:rsid w:val="00515F1E"/>
    <w:rsid w:val="00515FD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575"/>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D75"/>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5B"/>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1B8"/>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7B"/>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DB6"/>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A5"/>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DB"/>
    <w:rsid w:val="005517E7"/>
    <w:rsid w:val="005517F1"/>
    <w:rsid w:val="00551842"/>
    <w:rsid w:val="005518AB"/>
    <w:rsid w:val="005519C2"/>
    <w:rsid w:val="005519CE"/>
    <w:rsid w:val="00551A7B"/>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2F94"/>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79E"/>
    <w:rsid w:val="0055587A"/>
    <w:rsid w:val="005558F9"/>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2F"/>
    <w:rsid w:val="00556633"/>
    <w:rsid w:val="00556787"/>
    <w:rsid w:val="0055686D"/>
    <w:rsid w:val="00556891"/>
    <w:rsid w:val="0055692C"/>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5D"/>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1F3"/>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A6"/>
    <w:rsid w:val="00564177"/>
    <w:rsid w:val="0056417E"/>
    <w:rsid w:val="005641D8"/>
    <w:rsid w:val="005641ED"/>
    <w:rsid w:val="00564233"/>
    <w:rsid w:val="0056438A"/>
    <w:rsid w:val="005643BF"/>
    <w:rsid w:val="00564516"/>
    <w:rsid w:val="0056459E"/>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64"/>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1A"/>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4FF5"/>
    <w:rsid w:val="0057509A"/>
    <w:rsid w:val="005750E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AC1"/>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38C"/>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456"/>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7AD"/>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7F"/>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5B"/>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DB"/>
    <w:rsid w:val="005C55E8"/>
    <w:rsid w:val="005C55FD"/>
    <w:rsid w:val="005C5629"/>
    <w:rsid w:val="005C5636"/>
    <w:rsid w:val="005C567A"/>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A8"/>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05"/>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5B"/>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3C"/>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735"/>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E7A"/>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9F"/>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B2"/>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07"/>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8DA"/>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88C"/>
    <w:rsid w:val="00647A10"/>
    <w:rsid w:val="00647A24"/>
    <w:rsid w:val="00647A2F"/>
    <w:rsid w:val="00647A78"/>
    <w:rsid w:val="00647B29"/>
    <w:rsid w:val="00647C95"/>
    <w:rsid w:val="00647E02"/>
    <w:rsid w:val="00647F03"/>
    <w:rsid w:val="0065002D"/>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2AA"/>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7E"/>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3B5"/>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3E8"/>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5B"/>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9E"/>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09"/>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EE6"/>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17D"/>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79"/>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6A5"/>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6E"/>
    <w:rsid w:val="006A5694"/>
    <w:rsid w:val="006A56E6"/>
    <w:rsid w:val="006A5739"/>
    <w:rsid w:val="006A58CD"/>
    <w:rsid w:val="006A5A60"/>
    <w:rsid w:val="006A5AC6"/>
    <w:rsid w:val="006A5B4E"/>
    <w:rsid w:val="006A5CFB"/>
    <w:rsid w:val="006A5D07"/>
    <w:rsid w:val="006A5D56"/>
    <w:rsid w:val="006A5E1D"/>
    <w:rsid w:val="006A5E9F"/>
    <w:rsid w:val="006A5F67"/>
    <w:rsid w:val="006A5FCD"/>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CC"/>
    <w:rsid w:val="006B10D3"/>
    <w:rsid w:val="006B114B"/>
    <w:rsid w:val="006B117F"/>
    <w:rsid w:val="006B11DF"/>
    <w:rsid w:val="006B129A"/>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B89"/>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49"/>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7E7"/>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45"/>
    <w:rsid w:val="006C019A"/>
    <w:rsid w:val="006C02AE"/>
    <w:rsid w:val="006C035D"/>
    <w:rsid w:val="006C042C"/>
    <w:rsid w:val="006C0460"/>
    <w:rsid w:val="006C04EA"/>
    <w:rsid w:val="006C0608"/>
    <w:rsid w:val="006C0612"/>
    <w:rsid w:val="006C0729"/>
    <w:rsid w:val="006C085F"/>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3FF"/>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7A"/>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5F"/>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3AA"/>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0"/>
    <w:rsid w:val="006E4E99"/>
    <w:rsid w:val="006E4EF8"/>
    <w:rsid w:val="006E4F44"/>
    <w:rsid w:val="006E4FB2"/>
    <w:rsid w:val="006E4FD4"/>
    <w:rsid w:val="006E50E0"/>
    <w:rsid w:val="006E50E6"/>
    <w:rsid w:val="006E515B"/>
    <w:rsid w:val="006E5266"/>
    <w:rsid w:val="006E532C"/>
    <w:rsid w:val="006E5443"/>
    <w:rsid w:val="006E547D"/>
    <w:rsid w:val="006E54AA"/>
    <w:rsid w:val="006E5521"/>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61"/>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77B"/>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0B1"/>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DC0"/>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23"/>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9F"/>
    <w:rsid w:val="007069B9"/>
    <w:rsid w:val="00706A57"/>
    <w:rsid w:val="00706ACA"/>
    <w:rsid w:val="00706BB8"/>
    <w:rsid w:val="00706D23"/>
    <w:rsid w:val="00706E6E"/>
    <w:rsid w:val="00706E98"/>
    <w:rsid w:val="00706F18"/>
    <w:rsid w:val="00706F8D"/>
    <w:rsid w:val="00707006"/>
    <w:rsid w:val="00707031"/>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C"/>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77"/>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25"/>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00"/>
    <w:rsid w:val="00717AE5"/>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BD9"/>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4E5"/>
    <w:rsid w:val="00732590"/>
    <w:rsid w:val="00732601"/>
    <w:rsid w:val="0073262F"/>
    <w:rsid w:val="0073268D"/>
    <w:rsid w:val="0073269D"/>
    <w:rsid w:val="007326A3"/>
    <w:rsid w:val="007326C6"/>
    <w:rsid w:val="007326DE"/>
    <w:rsid w:val="0073272B"/>
    <w:rsid w:val="007328A1"/>
    <w:rsid w:val="00732A09"/>
    <w:rsid w:val="00732BFA"/>
    <w:rsid w:val="00732C01"/>
    <w:rsid w:val="00732D28"/>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4F"/>
    <w:rsid w:val="00747D6C"/>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96F"/>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15F"/>
    <w:rsid w:val="0076223C"/>
    <w:rsid w:val="00762333"/>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0C"/>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9A"/>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D71"/>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1FD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64"/>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03"/>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81C"/>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5"/>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0CD"/>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9CC"/>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35"/>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8BE"/>
    <w:rsid w:val="00797921"/>
    <w:rsid w:val="00797979"/>
    <w:rsid w:val="0079799A"/>
    <w:rsid w:val="0079799C"/>
    <w:rsid w:val="007979C4"/>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133"/>
    <w:rsid w:val="007A0215"/>
    <w:rsid w:val="007A02CC"/>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A2"/>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9B"/>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0D"/>
    <w:rsid w:val="007B4DA0"/>
    <w:rsid w:val="007B4E20"/>
    <w:rsid w:val="007B4E4A"/>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87D"/>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D8"/>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27"/>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E5E"/>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75"/>
    <w:rsid w:val="007E079B"/>
    <w:rsid w:val="007E084F"/>
    <w:rsid w:val="007E088A"/>
    <w:rsid w:val="007E08E8"/>
    <w:rsid w:val="007E094E"/>
    <w:rsid w:val="007E09F9"/>
    <w:rsid w:val="007E0A8D"/>
    <w:rsid w:val="007E0B9E"/>
    <w:rsid w:val="007E0C75"/>
    <w:rsid w:val="007E0C8B"/>
    <w:rsid w:val="007E0D43"/>
    <w:rsid w:val="007E0E35"/>
    <w:rsid w:val="007E0E6E"/>
    <w:rsid w:val="007E0E85"/>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4F"/>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EDC"/>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69"/>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4B9"/>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5FD"/>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3C"/>
    <w:rsid w:val="008249A1"/>
    <w:rsid w:val="00824A7C"/>
    <w:rsid w:val="00824B5F"/>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2E"/>
    <w:rsid w:val="00833833"/>
    <w:rsid w:val="0083389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70"/>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6C"/>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BCE"/>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BB"/>
    <w:rsid w:val="008568E1"/>
    <w:rsid w:val="00856910"/>
    <w:rsid w:val="00856988"/>
    <w:rsid w:val="008569B8"/>
    <w:rsid w:val="00856AAF"/>
    <w:rsid w:val="00856B09"/>
    <w:rsid w:val="00856BE6"/>
    <w:rsid w:val="00856CFE"/>
    <w:rsid w:val="00856D1B"/>
    <w:rsid w:val="00856DA6"/>
    <w:rsid w:val="00856E30"/>
    <w:rsid w:val="00856E61"/>
    <w:rsid w:val="00857037"/>
    <w:rsid w:val="00857160"/>
    <w:rsid w:val="0085732F"/>
    <w:rsid w:val="00857363"/>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1DC"/>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6"/>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449"/>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E49"/>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A2F"/>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71"/>
    <w:rsid w:val="00873475"/>
    <w:rsid w:val="00873487"/>
    <w:rsid w:val="0087349C"/>
    <w:rsid w:val="008734BC"/>
    <w:rsid w:val="008734E3"/>
    <w:rsid w:val="00873534"/>
    <w:rsid w:val="00873576"/>
    <w:rsid w:val="0087375F"/>
    <w:rsid w:val="00873771"/>
    <w:rsid w:val="008737EB"/>
    <w:rsid w:val="008739B6"/>
    <w:rsid w:val="008739EF"/>
    <w:rsid w:val="00873A51"/>
    <w:rsid w:val="00873A5B"/>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CF5"/>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D8"/>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81E"/>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79D"/>
    <w:rsid w:val="00881800"/>
    <w:rsid w:val="00881829"/>
    <w:rsid w:val="00881867"/>
    <w:rsid w:val="0088190B"/>
    <w:rsid w:val="00881995"/>
    <w:rsid w:val="008819D0"/>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DE8"/>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54F"/>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17"/>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67"/>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266"/>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9DA"/>
    <w:rsid w:val="008C3C67"/>
    <w:rsid w:val="008C3C79"/>
    <w:rsid w:val="008C3CBF"/>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9AA"/>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51"/>
    <w:rsid w:val="008C77F4"/>
    <w:rsid w:val="008C785D"/>
    <w:rsid w:val="008C78E1"/>
    <w:rsid w:val="008C79A7"/>
    <w:rsid w:val="008C79B2"/>
    <w:rsid w:val="008C7ABA"/>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DF"/>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ADE"/>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82"/>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95"/>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E7F54"/>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0F"/>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9B"/>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CD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08"/>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05D"/>
    <w:rsid w:val="00920162"/>
    <w:rsid w:val="00920200"/>
    <w:rsid w:val="00920328"/>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4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D0"/>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6"/>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38"/>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ECD"/>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243"/>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C3"/>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19"/>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0B"/>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48"/>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EE"/>
    <w:rsid w:val="00973623"/>
    <w:rsid w:val="009736FD"/>
    <w:rsid w:val="00973737"/>
    <w:rsid w:val="009737DC"/>
    <w:rsid w:val="009737E9"/>
    <w:rsid w:val="00973812"/>
    <w:rsid w:val="00973917"/>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13"/>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BE2"/>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883"/>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78"/>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7CA"/>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E0"/>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4"/>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71"/>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57"/>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0E1E"/>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6B"/>
    <w:rsid w:val="009C2076"/>
    <w:rsid w:val="009C20F8"/>
    <w:rsid w:val="009C226F"/>
    <w:rsid w:val="009C227D"/>
    <w:rsid w:val="009C22A6"/>
    <w:rsid w:val="009C22EB"/>
    <w:rsid w:val="009C23C9"/>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36C"/>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32"/>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8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77"/>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CBF"/>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85"/>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3A2"/>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46"/>
    <w:rsid w:val="009F7DB9"/>
    <w:rsid w:val="009F7E7B"/>
    <w:rsid w:val="009F7EE7"/>
    <w:rsid w:val="009F7F6C"/>
    <w:rsid w:val="009F7FD6"/>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5BF"/>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24"/>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CB"/>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8B"/>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C6A"/>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5B"/>
    <w:rsid w:val="00A17CA6"/>
    <w:rsid w:val="00A17CF5"/>
    <w:rsid w:val="00A17D3A"/>
    <w:rsid w:val="00A17DA5"/>
    <w:rsid w:val="00A17E15"/>
    <w:rsid w:val="00A17E43"/>
    <w:rsid w:val="00A17E8E"/>
    <w:rsid w:val="00A17F94"/>
    <w:rsid w:val="00A2005D"/>
    <w:rsid w:val="00A20082"/>
    <w:rsid w:val="00A200DC"/>
    <w:rsid w:val="00A20105"/>
    <w:rsid w:val="00A20160"/>
    <w:rsid w:val="00A201B0"/>
    <w:rsid w:val="00A20265"/>
    <w:rsid w:val="00A202A7"/>
    <w:rsid w:val="00A203B3"/>
    <w:rsid w:val="00A203CC"/>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AC"/>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3A"/>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DC3"/>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0FA"/>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1A6"/>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34"/>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571"/>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03"/>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08"/>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9A"/>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A6"/>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2A"/>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149"/>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15C"/>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5E5"/>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68"/>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65"/>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49E"/>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1FAF"/>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68"/>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35"/>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9EC"/>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1F2"/>
    <w:rsid w:val="00AB7249"/>
    <w:rsid w:val="00AB728A"/>
    <w:rsid w:val="00AB72D9"/>
    <w:rsid w:val="00AB7319"/>
    <w:rsid w:val="00AB732C"/>
    <w:rsid w:val="00AB7365"/>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77"/>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26"/>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3"/>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514"/>
    <w:rsid w:val="00AC367E"/>
    <w:rsid w:val="00AC36E9"/>
    <w:rsid w:val="00AC36F1"/>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5A3"/>
    <w:rsid w:val="00AD1601"/>
    <w:rsid w:val="00AD16DB"/>
    <w:rsid w:val="00AD1722"/>
    <w:rsid w:val="00AD1770"/>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21"/>
    <w:rsid w:val="00AD3834"/>
    <w:rsid w:val="00AD3847"/>
    <w:rsid w:val="00AD3856"/>
    <w:rsid w:val="00AD38E5"/>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CE0"/>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DC"/>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0A1"/>
    <w:rsid w:val="00AE215E"/>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F9E"/>
    <w:rsid w:val="00AE5FF6"/>
    <w:rsid w:val="00AE6059"/>
    <w:rsid w:val="00AE608A"/>
    <w:rsid w:val="00AE60A0"/>
    <w:rsid w:val="00AE60A1"/>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693"/>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56"/>
    <w:rsid w:val="00B00B74"/>
    <w:rsid w:val="00B00D1A"/>
    <w:rsid w:val="00B00D61"/>
    <w:rsid w:val="00B00DB1"/>
    <w:rsid w:val="00B00E78"/>
    <w:rsid w:val="00B00FB6"/>
    <w:rsid w:val="00B00FBB"/>
    <w:rsid w:val="00B00FD0"/>
    <w:rsid w:val="00B0106D"/>
    <w:rsid w:val="00B0108E"/>
    <w:rsid w:val="00B010BF"/>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A44"/>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37B"/>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8"/>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A0"/>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57"/>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8C"/>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374"/>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4F"/>
    <w:rsid w:val="00B51170"/>
    <w:rsid w:val="00B511B4"/>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02"/>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AFF"/>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92"/>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CE4"/>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999"/>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0B6"/>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56"/>
    <w:rsid w:val="00B93397"/>
    <w:rsid w:val="00B933A0"/>
    <w:rsid w:val="00B9341E"/>
    <w:rsid w:val="00B93494"/>
    <w:rsid w:val="00B934D6"/>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CE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A8"/>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1A"/>
    <w:rsid w:val="00BA2FA2"/>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DFC"/>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A5"/>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A2"/>
    <w:rsid w:val="00BC64D0"/>
    <w:rsid w:val="00BC64E5"/>
    <w:rsid w:val="00BC650F"/>
    <w:rsid w:val="00BC659C"/>
    <w:rsid w:val="00BC65BA"/>
    <w:rsid w:val="00BC660F"/>
    <w:rsid w:val="00BC661D"/>
    <w:rsid w:val="00BC669C"/>
    <w:rsid w:val="00BC674E"/>
    <w:rsid w:val="00BC67C6"/>
    <w:rsid w:val="00BC6849"/>
    <w:rsid w:val="00BC699A"/>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6D6"/>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D7B"/>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D9E"/>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27"/>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55"/>
    <w:rsid w:val="00BF0485"/>
    <w:rsid w:val="00BF0518"/>
    <w:rsid w:val="00BF0596"/>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29"/>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722"/>
    <w:rsid w:val="00BF7726"/>
    <w:rsid w:val="00BF77EF"/>
    <w:rsid w:val="00BF78AD"/>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E7"/>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2C"/>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9C"/>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1F"/>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1E"/>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07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35"/>
    <w:rsid w:val="00C34944"/>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ECC"/>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C8"/>
    <w:rsid w:val="00C40291"/>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E73"/>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98"/>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C9B"/>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9F1"/>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0F"/>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77"/>
    <w:rsid w:val="00C72D0A"/>
    <w:rsid w:val="00C72DE7"/>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67"/>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BCF"/>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542"/>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29"/>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61"/>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E8"/>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7"/>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D9"/>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B57"/>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9A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2A3"/>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A49"/>
    <w:rsid w:val="00CC7AAD"/>
    <w:rsid w:val="00CC7AD8"/>
    <w:rsid w:val="00CC7B05"/>
    <w:rsid w:val="00CC7B36"/>
    <w:rsid w:val="00CC7B89"/>
    <w:rsid w:val="00CC7C0E"/>
    <w:rsid w:val="00CC7C3C"/>
    <w:rsid w:val="00CC7CB3"/>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18"/>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DF3"/>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CBC"/>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DAA"/>
    <w:rsid w:val="00CF6F80"/>
    <w:rsid w:val="00CF6FF7"/>
    <w:rsid w:val="00CF6FFE"/>
    <w:rsid w:val="00CF7090"/>
    <w:rsid w:val="00CF71DD"/>
    <w:rsid w:val="00CF72E2"/>
    <w:rsid w:val="00CF7324"/>
    <w:rsid w:val="00CF7410"/>
    <w:rsid w:val="00CF74A6"/>
    <w:rsid w:val="00CF74C0"/>
    <w:rsid w:val="00CF74D6"/>
    <w:rsid w:val="00CF750B"/>
    <w:rsid w:val="00CF751F"/>
    <w:rsid w:val="00CF7567"/>
    <w:rsid w:val="00CF7619"/>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77"/>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16"/>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749"/>
    <w:rsid w:val="00D1282D"/>
    <w:rsid w:val="00D12874"/>
    <w:rsid w:val="00D128D6"/>
    <w:rsid w:val="00D128E5"/>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DED"/>
    <w:rsid w:val="00D13E02"/>
    <w:rsid w:val="00D13E2B"/>
    <w:rsid w:val="00D13E74"/>
    <w:rsid w:val="00D13E7D"/>
    <w:rsid w:val="00D13E8E"/>
    <w:rsid w:val="00D14175"/>
    <w:rsid w:val="00D142A2"/>
    <w:rsid w:val="00D14391"/>
    <w:rsid w:val="00D14395"/>
    <w:rsid w:val="00D144DB"/>
    <w:rsid w:val="00D144F6"/>
    <w:rsid w:val="00D1463D"/>
    <w:rsid w:val="00D14644"/>
    <w:rsid w:val="00D14715"/>
    <w:rsid w:val="00D14736"/>
    <w:rsid w:val="00D147AA"/>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3F2"/>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3A"/>
    <w:rsid w:val="00D17FEB"/>
    <w:rsid w:val="00D20146"/>
    <w:rsid w:val="00D20182"/>
    <w:rsid w:val="00D201B6"/>
    <w:rsid w:val="00D20287"/>
    <w:rsid w:val="00D20291"/>
    <w:rsid w:val="00D20306"/>
    <w:rsid w:val="00D20376"/>
    <w:rsid w:val="00D203AE"/>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D7"/>
    <w:rsid w:val="00D238F2"/>
    <w:rsid w:val="00D23922"/>
    <w:rsid w:val="00D23D23"/>
    <w:rsid w:val="00D23F4E"/>
    <w:rsid w:val="00D2410F"/>
    <w:rsid w:val="00D2412A"/>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1E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F11"/>
    <w:rsid w:val="00D30F51"/>
    <w:rsid w:val="00D30F62"/>
    <w:rsid w:val="00D30F64"/>
    <w:rsid w:val="00D30F94"/>
    <w:rsid w:val="00D30F9D"/>
    <w:rsid w:val="00D31079"/>
    <w:rsid w:val="00D310F3"/>
    <w:rsid w:val="00D31123"/>
    <w:rsid w:val="00D31146"/>
    <w:rsid w:val="00D3117E"/>
    <w:rsid w:val="00D31295"/>
    <w:rsid w:val="00D312D6"/>
    <w:rsid w:val="00D312F1"/>
    <w:rsid w:val="00D3136E"/>
    <w:rsid w:val="00D313DF"/>
    <w:rsid w:val="00D31423"/>
    <w:rsid w:val="00D3143C"/>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70"/>
    <w:rsid w:val="00D33881"/>
    <w:rsid w:val="00D339AB"/>
    <w:rsid w:val="00D339F1"/>
    <w:rsid w:val="00D33B4C"/>
    <w:rsid w:val="00D33C02"/>
    <w:rsid w:val="00D33C1C"/>
    <w:rsid w:val="00D33C37"/>
    <w:rsid w:val="00D33CF2"/>
    <w:rsid w:val="00D33D03"/>
    <w:rsid w:val="00D33D48"/>
    <w:rsid w:val="00D33DD3"/>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DF8"/>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98"/>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AE5"/>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9"/>
    <w:rsid w:val="00D6604C"/>
    <w:rsid w:val="00D660A9"/>
    <w:rsid w:val="00D661C6"/>
    <w:rsid w:val="00D661D3"/>
    <w:rsid w:val="00D66499"/>
    <w:rsid w:val="00D66520"/>
    <w:rsid w:val="00D66541"/>
    <w:rsid w:val="00D6659A"/>
    <w:rsid w:val="00D665FE"/>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3DB"/>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67FF7"/>
    <w:rsid w:val="00D70024"/>
    <w:rsid w:val="00D7009F"/>
    <w:rsid w:val="00D700F8"/>
    <w:rsid w:val="00D70115"/>
    <w:rsid w:val="00D7015D"/>
    <w:rsid w:val="00D70167"/>
    <w:rsid w:val="00D701B6"/>
    <w:rsid w:val="00D70204"/>
    <w:rsid w:val="00D7026A"/>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8E8"/>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EB2"/>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698"/>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7F"/>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2014"/>
    <w:rsid w:val="00D92073"/>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86"/>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87"/>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2B"/>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5"/>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AA"/>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77"/>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1E"/>
    <w:rsid w:val="00DA6335"/>
    <w:rsid w:val="00DA656F"/>
    <w:rsid w:val="00DA6571"/>
    <w:rsid w:val="00DA657A"/>
    <w:rsid w:val="00DA658E"/>
    <w:rsid w:val="00DA6639"/>
    <w:rsid w:val="00DA664E"/>
    <w:rsid w:val="00DA66B5"/>
    <w:rsid w:val="00DA67B5"/>
    <w:rsid w:val="00DA680C"/>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7D5"/>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E1C"/>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1CD"/>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08"/>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4F"/>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39"/>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4FE"/>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95"/>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5FB"/>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C7"/>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E81"/>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9DD"/>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B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8B4"/>
    <w:rsid w:val="00E03AA7"/>
    <w:rsid w:val="00E03ABF"/>
    <w:rsid w:val="00E03AF6"/>
    <w:rsid w:val="00E03B10"/>
    <w:rsid w:val="00E03BF2"/>
    <w:rsid w:val="00E03C2E"/>
    <w:rsid w:val="00E03C40"/>
    <w:rsid w:val="00E03C78"/>
    <w:rsid w:val="00E03DA8"/>
    <w:rsid w:val="00E03E19"/>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AFD"/>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6F0"/>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BF5"/>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50"/>
    <w:rsid w:val="00E16689"/>
    <w:rsid w:val="00E166BB"/>
    <w:rsid w:val="00E166C8"/>
    <w:rsid w:val="00E167B3"/>
    <w:rsid w:val="00E16822"/>
    <w:rsid w:val="00E16825"/>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38"/>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54"/>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6E"/>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88"/>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39"/>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B8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DA"/>
    <w:rsid w:val="00E321E0"/>
    <w:rsid w:val="00E322AC"/>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53E"/>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01"/>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A0"/>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A2B"/>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0A"/>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2AE"/>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26"/>
    <w:rsid w:val="00E51AA7"/>
    <w:rsid w:val="00E51B29"/>
    <w:rsid w:val="00E51C2E"/>
    <w:rsid w:val="00E51C8F"/>
    <w:rsid w:val="00E51CE4"/>
    <w:rsid w:val="00E51D06"/>
    <w:rsid w:val="00E51E0A"/>
    <w:rsid w:val="00E51E93"/>
    <w:rsid w:val="00E51EDC"/>
    <w:rsid w:val="00E52002"/>
    <w:rsid w:val="00E52053"/>
    <w:rsid w:val="00E52161"/>
    <w:rsid w:val="00E52270"/>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8B"/>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87"/>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08"/>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12"/>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CCA"/>
    <w:rsid w:val="00E72DBD"/>
    <w:rsid w:val="00E72DDC"/>
    <w:rsid w:val="00E72EF5"/>
    <w:rsid w:val="00E72FBF"/>
    <w:rsid w:val="00E73103"/>
    <w:rsid w:val="00E73111"/>
    <w:rsid w:val="00E73124"/>
    <w:rsid w:val="00E73166"/>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533"/>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ED2"/>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E64"/>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6C1"/>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D7A"/>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69"/>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EB1"/>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BAB"/>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32"/>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1B4"/>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0CB"/>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BC"/>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A0"/>
    <w:rsid w:val="00EC78B6"/>
    <w:rsid w:val="00EC78D6"/>
    <w:rsid w:val="00EC7A3F"/>
    <w:rsid w:val="00EC7A46"/>
    <w:rsid w:val="00EC7A5A"/>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AD"/>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2D"/>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4"/>
    <w:rsid w:val="00EF10F6"/>
    <w:rsid w:val="00EF10F7"/>
    <w:rsid w:val="00EF1296"/>
    <w:rsid w:val="00EF14A5"/>
    <w:rsid w:val="00EF14A7"/>
    <w:rsid w:val="00EF14E6"/>
    <w:rsid w:val="00EF1528"/>
    <w:rsid w:val="00EF1561"/>
    <w:rsid w:val="00EF1755"/>
    <w:rsid w:val="00EF17A8"/>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67"/>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89"/>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14"/>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87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BE9"/>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A8"/>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BE"/>
    <w:rsid w:val="00F24C9A"/>
    <w:rsid w:val="00F24DAF"/>
    <w:rsid w:val="00F24DFC"/>
    <w:rsid w:val="00F24E36"/>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1CB"/>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85"/>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30"/>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E62"/>
    <w:rsid w:val="00F40E8D"/>
    <w:rsid w:val="00F40F1B"/>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987"/>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302C"/>
    <w:rsid w:val="00F43253"/>
    <w:rsid w:val="00F4325D"/>
    <w:rsid w:val="00F43337"/>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EC0"/>
    <w:rsid w:val="00F43F7B"/>
    <w:rsid w:val="00F43FFE"/>
    <w:rsid w:val="00F4400A"/>
    <w:rsid w:val="00F44025"/>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AA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3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1F1"/>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2E4"/>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A3"/>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CF6"/>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21"/>
    <w:rsid w:val="00F80C8C"/>
    <w:rsid w:val="00F80D44"/>
    <w:rsid w:val="00F80E3D"/>
    <w:rsid w:val="00F80EB4"/>
    <w:rsid w:val="00F80EB7"/>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6BD"/>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7C"/>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0FC"/>
    <w:rsid w:val="00F87202"/>
    <w:rsid w:val="00F872AE"/>
    <w:rsid w:val="00F87330"/>
    <w:rsid w:val="00F87361"/>
    <w:rsid w:val="00F87363"/>
    <w:rsid w:val="00F8739F"/>
    <w:rsid w:val="00F873AE"/>
    <w:rsid w:val="00F873B0"/>
    <w:rsid w:val="00F87424"/>
    <w:rsid w:val="00F8761F"/>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2D6"/>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C2"/>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30"/>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250"/>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4FB"/>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2FF0"/>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3FCA"/>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8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77"/>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17"/>
    <w:rsid w:val="00FB3BD6"/>
    <w:rsid w:val="00FB3D04"/>
    <w:rsid w:val="00FB3D79"/>
    <w:rsid w:val="00FB3E09"/>
    <w:rsid w:val="00FB3F02"/>
    <w:rsid w:val="00FB4169"/>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AE"/>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3"/>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38"/>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2"/>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B6"/>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7D2"/>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8A"/>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45"/>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AFD"/>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06A07C-07FE-45E7-85D1-1EA4A764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 w:type="character" w:customStyle="1" w:styleId="cs4df2502e8">
    <w:name w:val="cs4df2502e8"/>
    <w:rsid w:val="00237302"/>
    <w:rPr>
      <w:rFonts w:ascii="Arial" w:hAnsi="Arial" w:cs="Arial" w:hint="default"/>
      <w:b w:val="0"/>
      <w:bCs w:val="0"/>
      <w:i/>
      <w:iCs/>
      <w:color w:val="000000"/>
      <w:sz w:val="18"/>
      <w:szCs w:val="18"/>
      <w:shd w:val="clear" w:color="auto" w:fill="auto"/>
    </w:rPr>
  </w:style>
  <w:style w:type="character" w:customStyle="1" w:styleId="cscc47389a1">
    <w:name w:val="cscc47389a1"/>
    <w:rsid w:val="00237302"/>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237302"/>
    <w:rPr>
      <w:rFonts w:ascii="Times New Roman" w:hAnsi="Times New Roman" w:cs="Times New Roman" w:hint="default"/>
      <w:b/>
      <w:bCs/>
      <w:i w:val="0"/>
      <w:iCs w:val="0"/>
      <w:color w:val="000000"/>
      <w:sz w:val="18"/>
      <w:szCs w:val="18"/>
      <w:shd w:val="clear" w:color="auto" w:fill="auto"/>
    </w:rPr>
  </w:style>
  <w:style w:type="character" w:customStyle="1" w:styleId="csafaf574135">
    <w:name w:val="csafaf574135"/>
    <w:rsid w:val="00303C32"/>
    <w:rPr>
      <w:rFonts w:ascii="Arial" w:hAnsi="Arial" w:cs="Arial" w:hint="default"/>
      <w:b/>
      <w:bCs/>
      <w:i w:val="0"/>
      <w:iCs w:val="0"/>
      <w:color w:val="000000"/>
      <w:sz w:val="18"/>
      <w:szCs w:val="18"/>
      <w:shd w:val="clear" w:color="auto" w:fill="auto"/>
    </w:rPr>
  </w:style>
  <w:style w:type="character" w:customStyle="1" w:styleId="csafaf574136">
    <w:name w:val="csafaf574136"/>
    <w:rsid w:val="00303C32"/>
    <w:rPr>
      <w:rFonts w:ascii="Arial" w:hAnsi="Arial" w:cs="Arial" w:hint="default"/>
      <w:b/>
      <w:bCs/>
      <w:i w:val="0"/>
      <w:iCs w:val="0"/>
      <w:color w:val="000000"/>
      <w:sz w:val="18"/>
      <w:szCs w:val="18"/>
      <w:shd w:val="clear" w:color="auto" w:fill="auto"/>
    </w:rPr>
  </w:style>
  <w:style w:type="character" w:customStyle="1" w:styleId="csab6e076936">
    <w:name w:val="csab6e076936"/>
    <w:rsid w:val="00303C32"/>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303C32"/>
    <w:rPr>
      <w:rFonts w:ascii="Arial" w:hAnsi="Arial" w:cs="Arial" w:hint="default"/>
      <w:b/>
      <w:bCs/>
      <w:i w:val="0"/>
      <w:iCs w:val="0"/>
      <w:color w:val="000000"/>
      <w:sz w:val="18"/>
      <w:szCs w:val="18"/>
      <w:shd w:val="clear" w:color="auto" w:fill="auto"/>
    </w:rPr>
  </w:style>
  <w:style w:type="character" w:customStyle="1" w:styleId="csab6e076937">
    <w:name w:val="csab6e076937"/>
    <w:rsid w:val="00303C32"/>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303C32"/>
    <w:rPr>
      <w:rFonts w:ascii="Arial" w:hAnsi="Arial" w:cs="Arial" w:hint="default"/>
      <w:b/>
      <w:bCs/>
      <w:i w:val="0"/>
      <w:iCs w:val="0"/>
      <w:color w:val="000000"/>
      <w:sz w:val="18"/>
      <w:szCs w:val="18"/>
      <w:shd w:val="clear" w:color="auto" w:fill="auto"/>
    </w:rPr>
  </w:style>
  <w:style w:type="character" w:customStyle="1" w:styleId="csafaf574139">
    <w:name w:val="csafaf574139"/>
    <w:rsid w:val="00303C32"/>
    <w:rPr>
      <w:rFonts w:ascii="Arial" w:hAnsi="Arial" w:cs="Arial" w:hint="default"/>
      <w:b/>
      <w:bCs/>
      <w:i w:val="0"/>
      <w:iCs w:val="0"/>
      <w:color w:val="000000"/>
      <w:sz w:val="18"/>
      <w:szCs w:val="18"/>
      <w:shd w:val="clear" w:color="auto" w:fill="auto"/>
    </w:rPr>
  </w:style>
  <w:style w:type="character" w:customStyle="1" w:styleId="csafaf574140">
    <w:name w:val="csafaf574140"/>
    <w:rsid w:val="00303C32"/>
    <w:rPr>
      <w:rFonts w:ascii="Arial" w:hAnsi="Arial" w:cs="Arial" w:hint="default"/>
      <w:b/>
      <w:bCs/>
      <w:i w:val="0"/>
      <w:iCs w:val="0"/>
      <w:color w:val="000000"/>
      <w:sz w:val="18"/>
      <w:szCs w:val="18"/>
      <w:shd w:val="clear" w:color="auto" w:fill="auto"/>
    </w:rPr>
  </w:style>
  <w:style w:type="character" w:customStyle="1" w:styleId="csab6e076940">
    <w:name w:val="csab6e076940"/>
    <w:rsid w:val="00303C32"/>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303C32"/>
    <w:rPr>
      <w:rFonts w:ascii="Arial" w:hAnsi="Arial" w:cs="Arial" w:hint="default"/>
      <w:b/>
      <w:bCs/>
      <w:i w:val="0"/>
      <w:iCs w:val="0"/>
      <w:color w:val="000000"/>
      <w:sz w:val="18"/>
      <w:szCs w:val="18"/>
      <w:shd w:val="clear" w:color="auto" w:fill="auto"/>
    </w:rPr>
  </w:style>
  <w:style w:type="character" w:customStyle="1" w:styleId="csafaf574142">
    <w:name w:val="csafaf574142"/>
    <w:rsid w:val="00303C32"/>
    <w:rPr>
      <w:rFonts w:ascii="Arial" w:hAnsi="Arial" w:cs="Arial" w:hint="default"/>
      <w:b/>
      <w:bCs/>
      <w:i w:val="0"/>
      <w:iCs w:val="0"/>
      <w:color w:val="000000"/>
      <w:sz w:val="18"/>
      <w:szCs w:val="18"/>
      <w:shd w:val="clear" w:color="auto" w:fill="auto"/>
    </w:rPr>
  </w:style>
  <w:style w:type="character" w:customStyle="1" w:styleId="csab6e076942">
    <w:name w:val="csab6e076942"/>
    <w:rsid w:val="00303C32"/>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303C32"/>
    <w:rPr>
      <w:rFonts w:ascii="Arial" w:hAnsi="Arial" w:cs="Arial" w:hint="default"/>
      <w:b/>
      <w:bCs/>
      <w:i w:val="0"/>
      <w:iCs w:val="0"/>
      <w:color w:val="000000"/>
      <w:sz w:val="18"/>
      <w:szCs w:val="18"/>
      <w:shd w:val="clear" w:color="auto" w:fill="auto"/>
    </w:rPr>
  </w:style>
  <w:style w:type="character" w:customStyle="1" w:styleId="csab6e076943">
    <w:name w:val="csab6e076943"/>
    <w:rsid w:val="00303C32"/>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303C32"/>
    <w:rPr>
      <w:rFonts w:ascii="Arial" w:hAnsi="Arial" w:cs="Arial" w:hint="default"/>
      <w:b/>
      <w:bCs/>
      <w:i w:val="0"/>
      <w:iCs w:val="0"/>
      <w:color w:val="000000"/>
      <w:sz w:val="18"/>
      <w:szCs w:val="18"/>
      <w:shd w:val="clear" w:color="auto" w:fill="auto"/>
    </w:rPr>
  </w:style>
  <w:style w:type="character" w:customStyle="1" w:styleId="csafaf574145">
    <w:name w:val="csafaf574145"/>
    <w:rsid w:val="00303C32"/>
    <w:rPr>
      <w:rFonts w:ascii="Arial" w:hAnsi="Arial" w:cs="Arial" w:hint="default"/>
      <w:b/>
      <w:bCs/>
      <w:i w:val="0"/>
      <w:iCs w:val="0"/>
      <w:color w:val="000000"/>
      <w:sz w:val="18"/>
      <w:szCs w:val="18"/>
      <w:shd w:val="clear" w:color="auto" w:fill="auto"/>
    </w:rPr>
  </w:style>
  <w:style w:type="character" w:customStyle="1" w:styleId="csab6e076945">
    <w:name w:val="csab6e076945"/>
    <w:rsid w:val="00303C32"/>
    <w:rPr>
      <w:rFonts w:ascii="Arial" w:hAnsi="Arial" w:cs="Arial" w:hint="default"/>
      <w:b w:val="0"/>
      <w:bCs w:val="0"/>
      <w:i w:val="0"/>
      <w:iCs w:val="0"/>
      <w:color w:val="000000"/>
      <w:sz w:val="18"/>
      <w:szCs w:val="18"/>
      <w:shd w:val="clear" w:color="auto" w:fill="auto"/>
    </w:rPr>
  </w:style>
  <w:style w:type="character" w:customStyle="1" w:styleId="csafaf574146">
    <w:name w:val="csafaf574146"/>
    <w:rsid w:val="00303C32"/>
    <w:rPr>
      <w:rFonts w:ascii="Arial" w:hAnsi="Arial" w:cs="Arial" w:hint="default"/>
      <w:b/>
      <w:bCs/>
      <w:i w:val="0"/>
      <w:iCs w:val="0"/>
      <w:color w:val="000000"/>
      <w:sz w:val="18"/>
      <w:szCs w:val="18"/>
      <w:shd w:val="clear" w:color="auto" w:fill="auto"/>
    </w:rPr>
  </w:style>
  <w:style w:type="character" w:customStyle="1" w:styleId="csafaf574147">
    <w:name w:val="csafaf574147"/>
    <w:rsid w:val="00303C32"/>
    <w:rPr>
      <w:rFonts w:ascii="Arial" w:hAnsi="Arial" w:cs="Arial" w:hint="default"/>
      <w:b/>
      <w:bCs/>
      <w:i w:val="0"/>
      <w:iCs w:val="0"/>
      <w:color w:val="000000"/>
      <w:sz w:val="18"/>
      <w:szCs w:val="18"/>
      <w:shd w:val="clear" w:color="auto" w:fill="auto"/>
    </w:rPr>
  </w:style>
  <w:style w:type="character" w:customStyle="1" w:styleId="csafaf574148">
    <w:name w:val="csafaf574148"/>
    <w:rsid w:val="00303C32"/>
    <w:rPr>
      <w:rFonts w:ascii="Arial" w:hAnsi="Arial" w:cs="Arial" w:hint="default"/>
      <w:b/>
      <w:bCs/>
      <w:i w:val="0"/>
      <w:iCs w:val="0"/>
      <w:color w:val="000000"/>
      <w:sz w:val="18"/>
      <w:szCs w:val="18"/>
      <w:shd w:val="clear" w:color="auto" w:fill="auto"/>
    </w:rPr>
  </w:style>
  <w:style w:type="character" w:customStyle="1" w:styleId="csab6e076948">
    <w:name w:val="csab6e076948"/>
    <w:rsid w:val="00303C32"/>
    <w:rPr>
      <w:rFonts w:ascii="Arial" w:hAnsi="Arial" w:cs="Arial" w:hint="default"/>
      <w:b w:val="0"/>
      <w:bCs w:val="0"/>
      <w:i w:val="0"/>
      <w:iCs w:val="0"/>
      <w:color w:val="000000"/>
      <w:sz w:val="18"/>
      <w:szCs w:val="18"/>
      <w:shd w:val="clear" w:color="auto" w:fill="auto"/>
    </w:rPr>
  </w:style>
  <w:style w:type="character" w:customStyle="1" w:styleId="csafaf574149">
    <w:name w:val="csafaf574149"/>
    <w:rsid w:val="00303C32"/>
    <w:rPr>
      <w:rFonts w:ascii="Arial" w:hAnsi="Arial" w:cs="Arial" w:hint="default"/>
      <w:b/>
      <w:bCs/>
      <w:i w:val="0"/>
      <w:iCs w:val="0"/>
      <w:color w:val="000000"/>
      <w:sz w:val="18"/>
      <w:szCs w:val="18"/>
      <w:shd w:val="clear" w:color="auto" w:fill="auto"/>
    </w:rPr>
  </w:style>
  <w:style w:type="character" w:customStyle="1" w:styleId="csab6e076949">
    <w:name w:val="csab6e076949"/>
    <w:rsid w:val="00303C32"/>
    <w:rPr>
      <w:rFonts w:ascii="Arial" w:hAnsi="Arial" w:cs="Arial" w:hint="default"/>
      <w:b w:val="0"/>
      <w:bCs w:val="0"/>
      <w:i w:val="0"/>
      <w:iCs w:val="0"/>
      <w:color w:val="000000"/>
      <w:sz w:val="18"/>
      <w:szCs w:val="18"/>
      <w:shd w:val="clear" w:color="auto" w:fill="auto"/>
    </w:rPr>
  </w:style>
  <w:style w:type="character" w:customStyle="1" w:styleId="csafaf574150">
    <w:name w:val="csafaf574150"/>
    <w:rsid w:val="00303C32"/>
    <w:rPr>
      <w:rFonts w:ascii="Arial" w:hAnsi="Arial" w:cs="Arial" w:hint="default"/>
      <w:b/>
      <w:bCs/>
      <w:i w:val="0"/>
      <w:iCs w:val="0"/>
      <w:color w:val="000000"/>
      <w:sz w:val="18"/>
      <w:szCs w:val="18"/>
      <w:shd w:val="clear" w:color="auto" w:fill="auto"/>
    </w:rPr>
  </w:style>
  <w:style w:type="character" w:customStyle="1" w:styleId="csafaf574151">
    <w:name w:val="csafaf574151"/>
    <w:rsid w:val="00303C32"/>
    <w:rPr>
      <w:rFonts w:ascii="Arial" w:hAnsi="Arial" w:cs="Arial" w:hint="default"/>
      <w:b/>
      <w:bCs/>
      <w:i w:val="0"/>
      <w:iCs w:val="0"/>
      <w:color w:val="000000"/>
      <w:sz w:val="18"/>
      <w:szCs w:val="18"/>
      <w:shd w:val="clear" w:color="auto" w:fill="auto"/>
    </w:rPr>
  </w:style>
  <w:style w:type="character" w:customStyle="1" w:styleId="csafaf574152">
    <w:name w:val="csafaf574152"/>
    <w:rsid w:val="00303C32"/>
    <w:rPr>
      <w:rFonts w:ascii="Arial" w:hAnsi="Arial" w:cs="Arial" w:hint="default"/>
      <w:b/>
      <w:bCs/>
      <w:i w:val="0"/>
      <w:iCs w:val="0"/>
      <w:color w:val="000000"/>
      <w:sz w:val="18"/>
      <w:szCs w:val="18"/>
      <w:shd w:val="clear" w:color="auto" w:fill="auto"/>
    </w:rPr>
  </w:style>
  <w:style w:type="character" w:customStyle="1" w:styleId="csab6e076952">
    <w:name w:val="csab6e076952"/>
    <w:rsid w:val="00303C32"/>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303C32"/>
    <w:rPr>
      <w:rFonts w:ascii="Arial" w:hAnsi="Arial" w:cs="Arial" w:hint="default"/>
      <w:b/>
      <w:bCs/>
      <w:i w:val="0"/>
      <w:iCs w:val="0"/>
      <w:color w:val="000000"/>
      <w:sz w:val="18"/>
      <w:szCs w:val="18"/>
      <w:shd w:val="clear" w:color="auto" w:fill="auto"/>
    </w:rPr>
  </w:style>
  <w:style w:type="character" w:customStyle="1" w:styleId="csab6e076953">
    <w:name w:val="csab6e076953"/>
    <w:rsid w:val="00303C32"/>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303C32"/>
    <w:rPr>
      <w:rFonts w:ascii="Arial" w:hAnsi="Arial" w:cs="Arial" w:hint="default"/>
      <w:b/>
      <w:bCs/>
      <w:i w:val="0"/>
      <w:iCs w:val="0"/>
      <w:color w:val="000000"/>
      <w:sz w:val="18"/>
      <w:szCs w:val="18"/>
      <w:shd w:val="clear" w:color="auto" w:fill="auto"/>
    </w:rPr>
  </w:style>
  <w:style w:type="character" w:customStyle="1" w:styleId="csafaf574155">
    <w:name w:val="csafaf574155"/>
    <w:rsid w:val="00303C32"/>
    <w:rPr>
      <w:rFonts w:ascii="Arial" w:hAnsi="Arial" w:cs="Arial" w:hint="default"/>
      <w:b/>
      <w:bCs/>
      <w:i w:val="0"/>
      <w:iCs w:val="0"/>
      <w:color w:val="000000"/>
      <w:sz w:val="18"/>
      <w:szCs w:val="18"/>
      <w:shd w:val="clear" w:color="auto" w:fill="auto"/>
    </w:rPr>
  </w:style>
  <w:style w:type="character" w:customStyle="1" w:styleId="csafaf574156">
    <w:name w:val="csafaf574156"/>
    <w:rsid w:val="00303C32"/>
    <w:rPr>
      <w:rFonts w:ascii="Arial" w:hAnsi="Arial" w:cs="Arial" w:hint="default"/>
      <w:b/>
      <w:bCs/>
      <w:i w:val="0"/>
      <w:iCs w:val="0"/>
      <w:color w:val="000000"/>
      <w:sz w:val="18"/>
      <w:szCs w:val="18"/>
      <w:shd w:val="clear" w:color="auto" w:fill="auto"/>
    </w:rPr>
  </w:style>
  <w:style w:type="character" w:customStyle="1" w:styleId="csab6e076956">
    <w:name w:val="csab6e076956"/>
    <w:rsid w:val="00303C32"/>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303C32"/>
    <w:rPr>
      <w:rFonts w:ascii="Arial" w:hAnsi="Arial" w:cs="Arial" w:hint="default"/>
      <w:b/>
      <w:bCs/>
      <w:i w:val="0"/>
      <w:iCs w:val="0"/>
      <w:color w:val="000000"/>
      <w:sz w:val="18"/>
      <w:szCs w:val="18"/>
      <w:shd w:val="clear" w:color="auto" w:fill="auto"/>
    </w:rPr>
  </w:style>
  <w:style w:type="character" w:customStyle="1" w:styleId="csafaf574158">
    <w:name w:val="csafaf574158"/>
    <w:rsid w:val="00303C32"/>
    <w:rPr>
      <w:rFonts w:ascii="Arial" w:hAnsi="Arial" w:cs="Arial" w:hint="default"/>
      <w:b/>
      <w:bCs/>
      <w:i w:val="0"/>
      <w:iCs w:val="0"/>
      <w:color w:val="000000"/>
      <w:sz w:val="18"/>
      <w:szCs w:val="18"/>
      <w:shd w:val="clear" w:color="auto" w:fill="auto"/>
    </w:rPr>
  </w:style>
  <w:style w:type="character" w:customStyle="1" w:styleId="csab6e076958">
    <w:name w:val="csab6e076958"/>
    <w:rsid w:val="00303C32"/>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303C32"/>
    <w:rPr>
      <w:rFonts w:ascii="Arial" w:hAnsi="Arial" w:cs="Arial" w:hint="default"/>
      <w:b/>
      <w:bCs/>
      <w:i w:val="0"/>
      <w:iCs w:val="0"/>
      <w:color w:val="000000"/>
      <w:sz w:val="18"/>
      <w:szCs w:val="18"/>
      <w:shd w:val="clear" w:color="auto" w:fill="auto"/>
    </w:rPr>
  </w:style>
  <w:style w:type="character" w:customStyle="1" w:styleId="csafaf574160">
    <w:name w:val="csafaf574160"/>
    <w:rsid w:val="00303C32"/>
    <w:rPr>
      <w:rFonts w:ascii="Arial" w:hAnsi="Arial" w:cs="Arial" w:hint="default"/>
      <w:b/>
      <w:bCs/>
      <w:i w:val="0"/>
      <w:iCs w:val="0"/>
      <w:color w:val="000000"/>
      <w:sz w:val="18"/>
      <w:szCs w:val="18"/>
      <w:shd w:val="clear" w:color="auto" w:fill="auto"/>
    </w:rPr>
  </w:style>
  <w:style w:type="character" w:customStyle="1" w:styleId="csab6e076960">
    <w:name w:val="csab6e076960"/>
    <w:rsid w:val="00303C32"/>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303C32"/>
    <w:rPr>
      <w:rFonts w:ascii="Arial" w:hAnsi="Arial" w:cs="Arial" w:hint="default"/>
      <w:b/>
      <w:bCs/>
      <w:i w:val="0"/>
      <w:iCs w:val="0"/>
      <w:color w:val="000000"/>
      <w:sz w:val="18"/>
      <w:szCs w:val="18"/>
      <w:shd w:val="clear" w:color="auto" w:fill="auto"/>
    </w:rPr>
  </w:style>
  <w:style w:type="character" w:customStyle="1" w:styleId="csab6e076963">
    <w:name w:val="csab6e076963"/>
    <w:rsid w:val="00303C32"/>
    <w:rPr>
      <w:rFonts w:ascii="Arial" w:hAnsi="Arial" w:cs="Arial" w:hint="default"/>
      <w:b w:val="0"/>
      <w:bCs w:val="0"/>
      <w:i w:val="0"/>
      <w:iCs w:val="0"/>
      <w:color w:val="000000"/>
      <w:sz w:val="18"/>
      <w:szCs w:val="18"/>
      <w:shd w:val="clear" w:color="auto" w:fill="auto"/>
    </w:rPr>
  </w:style>
  <w:style w:type="character" w:customStyle="1" w:styleId="csafaf574164">
    <w:name w:val="csafaf574164"/>
    <w:rsid w:val="00303C32"/>
    <w:rPr>
      <w:rFonts w:ascii="Arial" w:hAnsi="Arial" w:cs="Arial" w:hint="default"/>
      <w:b/>
      <w:bCs/>
      <w:i w:val="0"/>
      <w:iCs w:val="0"/>
      <w:color w:val="000000"/>
      <w:sz w:val="18"/>
      <w:szCs w:val="18"/>
      <w:shd w:val="clear" w:color="auto" w:fill="auto"/>
    </w:rPr>
  </w:style>
  <w:style w:type="character" w:customStyle="1" w:styleId="csab6e076964">
    <w:name w:val="csab6e076964"/>
    <w:rsid w:val="00303C32"/>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303C32"/>
    <w:rPr>
      <w:rFonts w:ascii="Arial" w:hAnsi="Arial" w:cs="Arial" w:hint="default"/>
      <w:b/>
      <w:bCs/>
      <w:i w:val="0"/>
      <w:iCs w:val="0"/>
      <w:color w:val="000000"/>
      <w:sz w:val="18"/>
      <w:szCs w:val="18"/>
      <w:shd w:val="clear" w:color="auto" w:fill="auto"/>
    </w:rPr>
  </w:style>
  <w:style w:type="character" w:customStyle="1" w:styleId="csafaf574166">
    <w:name w:val="csafaf574166"/>
    <w:rsid w:val="00303C32"/>
    <w:rPr>
      <w:rFonts w:ascii="Arial" w:hAnsi="Arial" w:cs="Arial" w:hint="default"/>
      <w:b/>
      <w:bCs/>
      <w:i w:val="0"/>
      <w:iCs w:val="0"/>
      <w:color w:val="000000"/>
      <w:sz w:val="18"/>
      <w:szCs w:val="18"/>
      <w:shd w:val="clear" w:color="auto" w:fill="auto"/>
    </w:rPr>
  </w:style>
  <w:style w:type="character" w:customStyle="1" w:styleId="csab6e076966">
    <w:name w:val="csab6e076966"/>
    <w:rsid w:val="00303C32"/>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303C32"/>
    <w:rPr>
      <w:rFonts w:ascii="Arial" w:hAnsi="Arial" w:cs="Arial" w:hint="default"/>
      <w:b/>
      <w:bCs/>
      <w:i w:val="0"/>
      <w:iCs w:val="0"/>
      <w:color w:val="000000"/>
      <w:sz w:val="18"/>
      <w:szCs w:val="18"/>
      <w:shd w:val="clear" w:color="auto" w:fill="auto"/>
    </w:rPr>
  </w:style>
  <w:style w:type="character" w:customStyle="1" w:styleId="csab6e076967">
    <w:name w:val="csab6e076967"/>
    <w:rsid w:val="00303C32"/>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303C32"/>
    <w:rPr>
      <w:rFonts w:ascii="Arial" w:hAnsi="Arial" w:cs="Arial" w:hint="default"/>
      <w:b/>
      <w:bCs/>
      <w:i w:val="0"/>
      <w:iCs w:val="0"/>
      <w:color w:val="000000"/>
      <w:sz w:val="18"/>
      <w:szCs w:val="18"/>
      <w:shd w:val="clear" w:color="auto" w:fill="auto"/>
    </w:rPr>
  </w:style>
  <w:style w:type="character" w:customStyle="1" w:styleId="csab6e076968">
    <w:name w:val="csab6e076968"/>
    <w:rsid w:val="00303C32"/>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303C32"/>
    <w:rPr>
      <w:rFonts w:ascii="Arial" w:hAnsi="Arial" w:cs="Arial" w:hint="default"/>
      <w:b/>
      <w:bCs/>
      <w:i w:val="0"/>
      <w:iCs w:val="0"/>
      <w:color w:val="000000"/>
      <w:sz w:val="18"/>
      <w:szCs w:val="18"/>
      <w:shd w:val="clear" w:color="auto" w:fill="auto"/>
    </w:rPr>
  </w:style>
  <w:style w:type="character" w:customStyle="1" w:styleId="csab6e076969">
    <w:name w:val="csab6e076969"/>
    <w:rsid w:val="00303C32"/>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303C32"/>
    <w:rPr>
      <w:rFonts w:ascii="Arial" w:hAnsi="Arial" w:cs="Arial" w:hint="default"/>
      <w:b/>
      <w:bCs/>
      <w:i w:val="0"/>
      <w:iCs w:val="0"/>
      <w:color w:val="000000"/>
      <w:sz w:val="18"/>
      <w:szCs w:val="18"/>
      <w:shd w:val="clear" w:color="auto" w:fill="auto"/>
    </w:rPr>
  </w:style>
  <w:style w:type="character" w:customStyle="1" w:styleId="csafaf574171">
    <w:name w:val="csafaf574171"/>
    <w:rsid w:val="00303C32"/>
    <w:rPr>
      <w:rFonts w:ascii="Arial" w:hAnsi="Arial" w:cs="Arial" w:hint="default"/>
      <w:b/>
      <w:bCs/>
      <w:i w:val="0"/>
      <w:iCs w:val="0"/>
      <w:color w:val="000000"/>
      <w:sz w:val="18"/>
      <w:szCs w:val="18"/>
      <w:shd w:val="clear" w:color="auto" w:fill="auto"/>
    </w:rPr>
  </w:style>
  <w:style w:type="character" w:customStyle="1" w:styleId="csab6e076971">
    <w:name w:val="csab6e076971"/>
    <w:rsid w:val="00303C32"/>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303C32"/>
    <w:rPr>
      <w:rFonts w:ascii="Arial" w:hAnsi="Arial" w:cs="Arial" w:hint="default"/>
      <w:b/>
      <w:bCs/>
      <w:i w:val="0"/>
      <w:iCs w:val="0"/>
      <w:color w:val="000000"/>
      <w:sz w:val="18"/>
      <w:szCs w:val="18"/>
      <w:shd w:val="clear" w:color="auto" w:fill="auto"/>
    </w:rPr>
  </w:style>
  <w:style w:type="character" w:customStyle="1" w:styleId="csab6e076972">
    <w:name w:val="csab6e076972"/>
    <w:rsid w:val="00303C32"/>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303C32"/>
    <w:rPr>
      <w:rFonts w:ascii="Arial" w:hAnsi="Arial" w:cs="Arial" w:hint="default"/>
      <w:b/>
      <w:bCs/>
      <w:i w:val="0"/>
      <w:iCs w:val="0"/>
      <w:color w:val="000000"/>
      <w:sz w:val="18"/>
      <w:szCs w:val="18"/>
      <w:shd w:val="clear" w:color="auto" w:fill="auto"/>
    </w:rPr>
  </w:style>
  <w:style w:type="character" w:customStyle="1" w:styleId="csab6e076973">
    <w:name w:val="csab6e076973"/>
    <w:rsid w:val="00303C32"/>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303C32"/>
    <w:rPr>
      <w:rFonts w:ascii="Arial" w:hAnsi="Arial" w:cs="Arial" w:hint="default"/>
      <w:b/>
      <w:bCs/>
      <w:i w:val="0"/>
      <w:iCs w:val="0"/>
      <w:color w:val="000000"/>
      <w:sz w:val="18"/>
      <w:szCs w:val="18"/>
      <w:shd w:val="clear" w:color="auto" w:fill="auto"/>
    </w:rPr>
  </w:style>
  <w:style w:type="character" w:customStyle="1" w:styleId="csab6e076974">
    <w:name w:val="csab6e076974"/>
    <w:rsid w:val="00303C32"/>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303C32"/>
    <w:rPr>
      <w:rFonts w:ascii="Arial" w:hAnsi="Arial" w:cs="Arial" w:hint="default"/>
      <w:b/>
      <w:bCs/>
      <w:i w:val="0"/>
      <w:iCs w:val="0"/>
      <w:color w:val="000000"/>
      <w:sz w:val="18"/>
      <w:szCs w:val="18"/>
      <w:shd w:val="clear" w:color="auto" w:fill="auto"/>
    </w:rPr>
  </w:style>
  <w:style w:type="character" w:customStyle="1" w:styleId="csafaf574176">
    <w:name w:val="csafaf574176"/>
    <w:rsid w:val="00303C32"/>
    <w:rPr>
      <w:rFonts w:ascii="Arial" w:hAnsi="Arial" w:cs="Arial" w:hint="default"/>
      <w:b/>
      <w:bCs/>
      <w:i w:val="0"/>
      <w:iCs w:val="0"/>
      <w:color w:val="000000"/>
      <w:sz w:val="18"/>
      <w:szCs w:val="18"/>
      <w:shd w:val="clear" w:color="auto" w:fill="auto"/>
    </w:rPr>
  </w:style>
  <w:style w:type="character" w:customStyle="1" w:styleId="csafaf574177">
    <w:name w:val="csafaf574177"/>
    <w:rsid w:val="00303C32"/>
    <w:rPr>
      <w:rFonts w:ascii="Arial" w:hAnsi="Arial" w:cs="Arial" w:hint="default"/>
      <w:b/>
      <w:bCs/>
      <w:i w:val="0"/>
      <w:iCs w:val="0"/>
      <w:color w:val="000000"/>
      <w:sz w:val="18"/>
      <w:szCs w:val="18"/>
      <w:shd w:val="clear" w:color="auto" w:fill="auto"/>
    </w:rPr>
  </w:style>
  <w:style w:type="paragraph" w:customStyle="1" w:styleId="207">
    <w:name w:val="Основной текст с отступом207"/>
    <w:basedOn w:val="a"/>
    <w:rsid w:val="007C52D8"/>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6877250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0724459">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84480652">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035657">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758555">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7684441">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28509535">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0568979">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3474929">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814813">
      <w:bodyDiv w:val="1"/>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07410516">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11970880">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43028064">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cddd.fhi.no/atc_ddd_index/?code=R02AA20" TargetMode="External"/><Relationship Id="rId18" Type="http://schemas.openxmlformats.org/officeDocument/2006/relationships/hyperlink" Target="https://atcddd.fhi.no/atc_ddd_index/?code=R02AA20" TargetMode="External"/><Relationship Id="rId26" Type="http://schemas.openxmlformats.org/officeDocument/2006/relationships/hyperlink" Target="https://atcddd.fhi.no/atc_ddd_index/?code=D01AC20" TargetMode="External"/><Relationship Id="rId21" Type="http://schemas.openxmlformats.org/officeDocument/2006/relationships/hyperlink" Target="https://atcddd.fhi.no/atc_ddd_index/?code=N01AX14" TargetMode="External"/><Relationship Id="rId34" Type="http://schemas.openxmlformats.org/officeDocument/2006/relationships/hyperlink" Target="https://atcddd.fhi.no/atc_ddd_index/?code=C09DA03" TargetMode="External"/><Relationship Id="rId7" Type="http://schemas.openxmlformats.org/officeDocument/2006/relationships/endnotes" Target="endnotes.xml"/><Relationship Id="rId12" Type="http://schemas.openxmlformats.org/officeDocument/2006/relationships/hyperlink" Target="https://atcddd.fhi.no/atc_ddd_index/?code=J01CR02" TargetMode="External"/><Relationship Id="rId17" Type="http://schemas.openxmlformats.org/officeDocument/2006/relationships/hyperlink" Target="https://atcddd.fhi.no/atc_ddd_index/?code=M02AX10" TargetMode="External"/><Relationship Id="rId25" Type="http://schemas.openxmlformats.org/officeDocument/2006/relationships/hyperlink" Target="https://atcddd.fhi.no/atc_ddd_index/?code=A10BD02" TargetMode="External"/><Relationship Id="rId33" Type="http://schemas.openxmlformats.org/officeDocument/2006/relationships/hyperlink" Target="https://atcddd.fhi.no/atc_ddd_index/?code=C09DA0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tcddd.fhi.no/atc_ddd_index/?code=J05AR27" TargetMode="External"/><Relationship Id="rId20" Type="http://schemas.openxmlformats.org/officeDocument/2006/relationships/hyperlink" Target="https://atcddd.fhi.no/atc_ddd_index/?code=N01AX14" TargetMode="External"/><Relationship Id="rId29" Type="http://schemas.openxmlformats.org/officeDocument/2006/relationships/hyperlink" Target="https://atcddd.fhi.no/atc_ddd_index/?code=C09DX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atcddd.fhi.no/atc_ddd_index/?code=A10BD02" TargetMode="External"/><Relationship Id="rId32" Type="http://schemas.openxmlformats.org/officeDocument/2006/relationships/hyperlink" Target="https://atcddd.fhi.no/atc_ddd_index/?code=C09DA0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tcddd.fhi.no/atc_ddd_index/?code=R02AA20" TargetMode="External"/><Relationship Id="rId23" Type="http://schemas.openxmlformats.org/officeDocument/2006/relationships/hyperlink" Target="https://atcddd.fhi.no/atc_ddd_index/?code=D10AF51" TargetMode="External"/><Relationship Id="rId28" Type="http://schemas.openxmlformats.org/officeDocument/2006/relationships/hyperlink" Target="https://atcddd.fhi.no/atc_ddd_index/?code=C09DX03" TargetMode="External"/><Relationship Id="rId36" Type="http://schemas.openxmlformats.org/officeDocument/2006/relationships/hyperlink" Target="https://www.whocc.no/atc_ddd_index/" TargetMode="External"/><Relationship Id="rId10" Type="http://schemas.openxmlformats.org/officeDocument/2006/relationships/hyperlink" Target="https://www.whocc.no/atc_ddd_index/" TargetMode="External"/><Relationship Id="rId19" Type="http://schemas.openxmlformats.org/officeDocument/2006/relationships/hyperlink" Target="https://atcddd.fhi.no/atc_ddd_index/?code=N01AX14" TargetMode="External"/><Relationship Id="rId31" Type="http://schemas.openxmlformats.org/officeDocument/2006/relationships/hyperlink" Target="https://atcddd.fhi.no/atc_ddd_index/?code=J01CR05" TargetMode="External"/><Relationship Id="rId4" Type="http://schemas.openxmlformats.org/officeDocument/2006/relationships/settings" Target="settings.xml"/><Relationship Id="rId9" Type="http://schemas.openxmlformats.org/officeDocument/2006/relationships/hyperlink" Target="https://www.whocc.no/atc_ddd_index/" TargetMode="External"/><Relationship Id="rId14" Type="http://schemas.openxmlformats.org/officeDocument/2006/relationships/hyperlink" Target="https://atcddd.fhi.no/atc_ddd_index/?code=R02AA20" TargetMode="External"/><Relationship Id="rId22" Type="http://schemas.openxmlformats.org/officeDocument/2006/relationships/hyperlink" Target="https://atcddd.fhi.no/atc_ddd_index/?code=N01AX14" TargetMode="External"/><Relationship Id="rId27" Type="http://schemas.openxmlformats.org/officeDocument/2006/relationships/hyperlink" Target="https://atcddd.fhi.no/atc_ddd_index/?code=S01CA01" TargetMode="External"/><Relationship Id="rId30" Type="http://schemas.openxmlformats.org/officeDocument/2006/relationships/hyperlink" Target="https://atcddd.fhi.no/atc_ddd_index/?code=R05CB10" TargetMode="External"/><Relationship Id="rId35" Type="http://schemas.openxmlformats.org/officeDocument/2006/relationships/hyperlink" Target="https://atcddd.fhi.no/atc_ddd_index/?code=C09DX01" TargetMode="External"/><Relationship Id="rId8" Type="http://schemas.openxmlformats.org/officeDocument/2006/relationships/hyperlink" Target="https://atcddd.fhi.no/atc_ddd_index/?code=R05CA1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E0CF4-F985-4E1D-A813-3AA60F8C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18594</Words>
  <Characters>105987</Characters>
  <Application>Microsoft Office Word</Application>
  <DocSecurity>0</DocSecurity>
  <Lines>883</Lines>
  <Paragraphs>248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124333</CharactersWithSpaces>
  <SharedDoc>false</SharedDoc>
  <HLinks>
    <vt:vector size="168" baseType="variant">
      <vt:variant>
        <vt:i4>7667809</vt:i4>
      </vt:variant>
      <vt:variant>
        <vt:i4>81</vt:i4>
      </vt:variant>
      <vt:variant>
        <vt:i4>0</vt:i4>
      </vt:variant>
      <vt:variant>
        <vt:i4>5</vt:i4>
      </vt:variant>
      <vt:variant>
        <vt:lpwstr>https://www.whocc.no/atc_ddd_index/</vt:lpwstr>
      </vt:variant>
      <vt:variant>
        <vt:lpwstr/>
      </vt:variant>
      <vt:variant>
        <vt:i4>4259905</vt:i4>
      </vt:variant>
      <vt:variant>
        <vt:i4>78</vt:i4>
      </vt:variant>
      <vt:variant>
        <vt:i4>0</vt:i4>
      </vt:variant>
      <vt:variant>
        <vt:i4>5</vt:i4>
      </vt:variant>
      <vt:variant>
        <vt:lpwstr>https://atcddd.fhi.no/atc_ddd_index/?code=C09DX01</vt:lpwstr>
      </vt:variant>
      <vt:variant>
        <vt:lpwstr/>
      </vt:variant>
      <vt:variant>
        <vt:i4>4259928</vt:i4>
      </vt:variant>
      <vt:variant>
        <vt:i4>75</vt:i4>
      </vt:variant>
      <vt:variant>
        <vt:i4>0</vt:i4>
      </vt:variant>
      <vt:variant>
        <vt:i4>5</vt:i4>
      </vt:variant>
      <vt:variant>
        <vt:lpwstr>https://atcddd.fhi.no/atc_ddd_index/?code=C09DA03</vt:lpwstr>
      </vt:variant>
      <vt:variant>
        <vt:lpwstr/>
      </vt:variant>
      <vt:variant>
        <vt:i4>4259928</vt:i4>
      </vt:variant>
      <vt:variant>
        <vt:i4>72</vt:i4>
      </vt:variant>
      <vt:variant>
        <vt:i4>0</vt:i4>
      </vt:variant>
      <vt:variant>
        <vt:i4>5</vt:i4>
      </vt:variant>
      <vt:variant>
        <vt:lpwstr>https://atcddd.fhi.no/atc_ddd_index/?code=C09DA03</vt:lpwstr>
      </vt:variant>
      <vt:variant>
        <vt:lpwstr/>
      </vt:variant>
      <vt:variant>
        <vt:i4>4259928</vt:i4>
      </vt:variant>
      <vt:variant>
        <vt:i4>69</vt:i4>
      </vt:variant>
      <vt:variant>
        <vt:i4>0</vt:i4>
      </vt:variant>
      <vt:variant>
        <vt:i4>5</vt:i4>
      </vt:variant>
      <vt:variant>
        <vt:lpwstr>https://atcddd.fhi.no/atc_ddd_index/?code=C09DA03</vt:lpwstr>
      </vt:variant>
      <vt:variant>
        <vt:lpwstr/>
      </vt:variant>
      <vt:variant>
        <vt:i4>4587594</vt:i4>
      </vt:variant>
      <vt:variant>
        <vt:i4>66</vt:i4>
      </vt:variant>
      <vt:variant>
        <vt:i4>0</vt:i4>
      </vt:variant>
      <vt:variant>
        <vt:i4>5</vt:i4>
      </vt:variant>
      <vt:variant>
        <vt:lpwstr>https://atcddd.fhi.no/atc_ddd_index/?code=J01CR05</vt:lpwstr>
      </vt:variant>
      <vt:variant>
        <vt:lpwstr/>
      </vt:variant>
      <vt:variant>
        <vt:i4>4653126</vt:i4>
      </vt:variant>
      <vt:variant>
        <vt:i4>63</vt:i4>
      </vt:variant>
      <vt:variant>
        <vt:i4>0</vt:i4>
      </vt:variant>
      <vt:variant>
        <vt:i4>5</vt:i4>
      </vt:variant>
      <vt:variant>
        <vt:lpwstr>https://atcddd.fhi.no/atc_ddd_index/?code=R05CB10</vt:lpwstr>
      </vt:variant>
      <vt:variant>
        <vt:lpwstr/>
      </vt:variant>
      <vt:variant>
        <vt:i4>4259905</vt:i4>
      </vt:variant>
      <vt:variant>
        <vt:i4>60</vt:i4>
      </vt:variant>
      <vt:variant>
        <vt:i4>0</vt:i4>
      </vt:variant>
      <vt:variant>
        <vt:i4>5</vt:i4>
      </vt:variant>
      <vt:variant>
        <vt:lpwstr>https://atcddd.fhi.no/atc_ddd_index/?code=C09DX03</vt:lpwstr>
      </vt:variant>
      <vt:variant>
        <vt:lpwstr/>
      </vt:variant>
      <vt:variant>
        <vt:i4>4259905</vt:i4>
      </vt:variant>
      <vt:variant>
        <vt:i4>57</vt:i4>
      </vt:variant>
      <vt:variant>
        <vt:i4>0</vt:i4>
      </vt:variant>
      <vt:variant>
        <vt:i4>5</vt:i4>
      </vt:variant>
      <vt:variant>
        <vt:lpwstr>https://atcddd.fhi.no/atc_ddd_index/?code=C09DX03</vt:lpwstr>
      </vt:variant>
      <vt:variant>
        <vt:lpwstr/>
      </vt:variant>
      <vt:variant>
        <vt:i4>4587584</vt:i4>
      </vt:variant>
      <vt:variant>
        <vt:i4>54</vt:i4>
      </vt:variant>
      <vt:variant>
        <vt:i4>0</vt:i4>
      </vt:variant>
      <vt:variant>
        <vt:i4>5</vt:i4>
      </vt:variant>
      <vt:variant>
        <vt:lpwstr>https://atcddd.fhi.no/atc_ddd_index/?code=S01CA01</vt:lpwstr>
      </vt:variant>
      <vt:variant>
        <vt:lpwstr/>
      </vt:variant>
      <vt:variant>
        <vt:i4>4587605</vt:i4>
      </vt:variant>
      <vt:variant>
        <vt:i4>51</vt:i4>
      </vt:variant>
      <vt:variant>
        <vt:i4>0</vt:i4>
      </vt:variant>
      <vt:variant>
        <vt:i4>5</vt:i4>
      </vt:variant>
      <vt:variant>
        <vt:lpwstr>https://atcddd.fhi.no/atc_ddd_index/?code=D01AC20</vt:lpwstr>
      </vt:variant>
      <vt:variant>
        <vt:lpwstr/>
      </vt:variant>
      <vt:variant>
        <vt:i4>4587606</vt:i4>
      </vt:variant>
      <vt:variant>
        <vt:i4>48</vt:i4>
      </vt:variant>
      <vt:variant>
        <vt:i4>0</vt:i4>
      </vt:variant>
      <vt:variant>
        <vt:i4>5</vt:i4>
      </vt:variant>
      <vt:variant>
        <vt:lpwstr>https://atcddd.fhi.no/atc_ddd_index/?code=A10BD02</vt:lpwstr>
      </vt:variant>
      <vt:variant>
        <vt:lpwstr/>
      </vt:variant>
      <vt:variant>
        <vt:i4>4587606</vt:i4>
      </vt:variant>
      <vt:variant>
        <vt:i4>45</vt:i4>
      </vt:variant>
      <vt:variant>
        <vt:i4>0</vt:i4>
      </vt:variant>
      <vt:variant>
        <vt:i4>5</vt:i4>
      </vt:variant>
      <vt:variant>
        <vt:lpwstr>https://atcddd.fhi.no/atc_ddd_index/?code=A10BD02</vt:lpwstr>
      </vt:variant>
      <vt:variant>
        <vt:lpwstr/>
      </vt:variant>
      <vt:variant>
        <vt:i4>4194385</vt:i4>
      </vt:variant>
      <vt:variant>
        <vt:i4>42</vt:i4>
      </vt:variant>
      <vt:variant>
        <vt:i4>0</vt:i4>
      </vt:variant>
      <vt:variant>
        <vt:i4>5</vt:i4>
      </vt:variant>
      <vt:variant>
        <vt:lpwstr>https://atcddd.fhi.no/atc_ddd_index/?code=D10AF51</vt:lpwstr>
      </vt:variant>
      <vt:variant>
        <vt:lpwstr/>
      </vt:variant>
      <vt:variant>
        <vt:i4>4522052</vt:i4>
      </vt:variant>
      <vt:variant>
        <vt:i4>39</vt:i4>
      </vt:variant>
      <vt:variant>
        <vt:i4>0</vt:i4>
      </vt:variant>
      <vt:variant>
        <vt:i4>5</vt:i4>
      </vt:variant>
      <vt:variant>
        <vt:lpwstr>https://atcddd.fhi.no/atc_ddd_index/?code=N01AX14</vt:lpwstr>
      </vt:variant>
      <vt:variant>
        <vt:lpwstr/>
      </vt:variant>
      <vt:variant>
        <vt:i4>4522052</vt:i4>
      </vt:variant>
      <vt:variant>
        <vt:i4>36</vt:i4>
      </vt:variant>
      <vt:variant>
        <vt:i4>0</vt:i4>
      </vt:variant>
      <vt:variant>
        <vt:i4>5</vt:i4>
      </vt:variant>
      <vt:variant>
        <vt:lpwstr>https://atcddd.fhi.no/atc_ddd_index/?code=N01AX14</vt:lpwstr>
      </vt:variant>
      <vt:variant>
        <vt:lpwstr/>
      </vt:variant>
      <vt:variant>
        <vt:i4>4522052</vt:i4>
      </vt:variant>
      <vt:variant>
        <vt:i4>33</vt:i4>
      </vt:variant>
      <vt:variant>
        <vt:i4>0</vt:i4>
      </vt:variant>
      <vt:variant>
        <vt:i4>5</vt:i4>
      </vt:variant>
      <vt:variant>
        <vt:lpwstr>https://atcddd.fhi.no/atc_ddd_index/?code=N01AX14</vt:lpwstr>
      </vt:variant>
      <vt:variant>
        <vt:lpwstr/>
      </vt:variant>
      <vt:variant>
        <vt:i4>4522052</vt:i4>
      </vt:variant>
      <vt:variant>
        <vt:i4>30</vt:i4>
      </vt:variant>
      <vt:variant>
        <vt:i4>0</vt:i4>
      </vt:variant>
      <vt:variant>
        <vt:i4>5</vt:i4>
      </vt:variant>
      <vt:variant>
        <vt:lpwstr>https://atcddd.fhi.no/atc_ddd_index/?code=N01AX14</vt:lpwstr>
      </vt:variant>
      <vt:variant>
        <vt:lpwstr/>
      </vt:variant>
      <vt:variant>
        <vt:i4>4587586</vt:i4>
      </vt:variant>
      <vt:variant>
        <vt:i4>27</vt:i4>
      </vt:variant>
      <vt:variant>
        <vt:i4>0</vt:i4>
      </vt:variant>
      <vt:variant>
        <vt:i4>5</vt:i4>
      </vt:variant>
      <vt:variant>
        <vt:lpwstr>https://atcddd.fhi.no/atc_ddd_index/?code=R02AA20</vt:lpwstr>
      </vt:variant>
      <vt:variant>
        <vt:lpwstr/>
      </vt:variant>
      <vt:variant>
        <vt:i4>4522052</vt:i4>
      </vt:variant>
      <vt:variant>
        <vt:i4>24</vt:i4>
      </vt:variant>
      <vt:variant>
        <vt:i4>0</vt:i4>
      </vt:variant>
      <vt:variant>
        <vt:i4>5</vt:i4>
      </vt:variant>
      <vt:variant>
        <vt:lpwstr>https://atcddd.fhi.no/atc_ddd_index/?code=M02AX10</vt:lpwstr>
      </vt:variant>
      <vt:variant>
        <vt:lpwstr/>
      </vt:variant>
      <vt:variant>
        <vt:i4>4587598</vt:i4>
      </vt:variant>
      <vt:variant>
        <vt:i4>21</vt:i4>
      </vt:variant>
      <vt:variant>
        <vt:i4>0</vt:i4>
      </vt:variant>
      <vt:variant>
        <vt:i4>5</vt:i4>
      </vt:variant>
      <vt:variant>
        <vt:lpwstr>https://atcddd.fhi.no/atc_ddd_index/?code=J05AR27</vt:lpwstr>
      </vt:variant>
      <vt:variant>
        <vt:lpwstr/>
      </vt:variant>
      <vt:variant>
        <vt:i4>4587586</vt:i4>
      </vt:variant>
      <vt:variant>
        <vt:i4>18</vt:i4>
      </vt:variant>
      <vt:variant>
        <vt:i4>0</vt:i4>
      </vt:variant>
      <vt:variant>
        <vt:i4>5</vt:i4>
      </vt:variant>
      <vt:variant>
        <vt:lpwstr>https://atcddd.fhi.no/atc_ddd_index/?code=R02AA20</vt:lpwstr>
      </vt:variant>
      <vt:variant>
        <vt:lpwstr/>
      </vt:variant>
      <vt:variant>
        <vt:i4>4587586</vt:i4>
      </vt:variant>
      <vt:variant>
        <vt:i4>15</vt:i4>
      </vt:variant>
      <vt:variant>
        <vt:i4>0</vt:i4>
      </vt:variant>
      <vt:variant>
        <vt:i4>5</vt:i4>
      </vt:variant>
      <vt:variant>
        <vt:lpwstr>https://atcddd.fhi.no/atc_ddd_index/?code=R02AA20</vt:lpwstr>
      </vt:variant>
      <vt:variant>
        <vt:lpwstr/>
      </vt:variant>
      <vt:variant>
        <vt:i4>4587586</vt:i4>
      </vt:variant>
      <vt:variant>
        <vt:i4>12</vt:i4>
      </vt:variant>
      <vt:variant>
        <vt:i4>0</vt:i4>
      </vt:variant>
      <vt:variant>
        <vt:i4>5</vt:i4>
      </vt:variant>
      <vt:variant>
        <vt:lpwstr>https://atcddd.fhi.no/atc_ddd_index/?code=R02AA20</vt:lpwstr>
      </vt:variant>
      <vt:variant>
        <vt:lpwstr/>
      </vt:variant>
      <vt:variant>
        <vt:i4>4587594</vt:i4>
      </vt:variant>
      <vt:variant>
        <vt:i4>9</vt:i4>
      </vt:variant>
      <vt:variant>
        <vt:i4>0</vt:i4>
      </vt:variant>
      <vt:variant>
        <vt:i4>5</vt:i4>
      </vt:variant>
      <vt:variant>
        <vt:lpwstr>https://atcddd.fhi.no/atc_ddd_index/?code=J01CR02</vt:lpwstr>
      </vt:variant>
      <vt:variant>
        <vt:lpwstr/>
      </vt: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4653125</vt:i4>
      </vt:variant>
      <vt:variant>
        <vt:i4>0</vt:i4>
      </vt:variant>
      <vt:variant>
        <vt:i4>0</vt:i4>
      </vt:variant>
      <vt:variant>
        <vt:i4>5</vt:i4>
      </vt:variant>
      <vt:variant>
        <vt:lpwstr>https://atcddd.fhi.no/atc_ddd_index/?code=R05CA12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2026-04-01T13:02:00Z</dcterms:created>
  <dcterms:modified xsi:type="dcterms:W3CDTF">2026-04-01T13:02:00Z</dcterms:modified>
</cp:coreProperties>
</file>