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4B76C3" w:rsidTr="00E73166">
        <w:trPr>
          <w:trHeight w:val="711"/>
        </w:trPr>
        <w:tc>
          <w:tcPr>
            <w:tcW w:w="3825" w:type="dxa"/>
            <w:hideMark/>
          </w:tcPr>
          <w:p w:rsidR="005240D8" w:rsidRPr="004B76C3" w:rsidRDefault="005240D8" w:rsidP="00E06C3F">
            <w:pPr>
              <w:pStyle w:val="4"/>
              <w:tabs>
                <w:tab w:val="left" w:pos="12600"/>
              </w:tabs>
              <w:jc w:val="left"/>
              <w:rPr>
                <w:rFonts w:cs="Arial"/>
                <w:sz w:val="16"/>
                <w:szCs w:val="16"/>
              </w:rPr>
            </w:pPr>
            <w:bookmarkStart w:id="0" w:name="_GoBack"/>
            <w:bookmarkEnd w:id="0"/>
            <w:r w:rsidRPr="004B76C3">
              <w:rPr>
                <w:rFonts w:cs="Arial"/>
                <w:sz w:val="16"/>
                <w:szCs w:val="16"/>
              </w:rPr>
              <w:t>Додаток</w:t>
            </w:r>
            <w:r w:rsidRPr="004B76C3">
              <w:rPr>
                <w:rFonts w:cs="Arial"/>
                <w:sz w:val="16"/>
                <w:szCs w:val="16"/>
                <w:lang w:val="ru-RU"/>
              </w:rPr>
              <w:t xml:space="preserve"> 1</w:t>
            </w:r>
          </w:p>
          <w:p w:rsidR="005240D8" w:rsidRPr="004B76C3" w:rsidRDefault="005240D8" w:rsidP="00E06C3F">
            <w:pPr>
              <w:pStyle w:val="4"/>
              <w:tabs>
                <w:tab w:val="left" w:pos="12600"/>
              </w:tabs>
              <w:jc w:val="left"/>
              <w:rPr>
                <w:rFonts w:cs="Arial"/>
                <w:sz w:val="16"/>
                <w:szCs w:val="16"/>
              </w:rPr>
            </w:pPr>
            <w:r w:rsidRPr="004B76C3">
              <w:rPr>
                <w:rFonts w:cs="Arial"/>
                <w:sz w:val="16"/>
                <w:szCs w:val="16"/>
              </w:rPr>
              <w:t>до Наказу Міністерства охорони</w:t>
            </w:r>
          </w:p>
          <w:p w:rsidR="005240D8" w:rsidRPr="004B76C3" w:rsidRDefault="005240D8" w:rsidP="00E06C3F">
            <w:pPr>
              <w:pStyle w:val="4"/>
              <w:tabs>
                <w:tab w:val="left" w:pos="12600"/>
              </w:tabs>
              <w:jc w:val="left"/>
              <w:rPr>
                <w:rFonts w:cs="Arial"/>
                <w:sz w:val="16"/>
                <w:szCs w:val="16"/>
              </w:rPr>
            </w:pPr>
            <w:r w:rsidRPr="004B76C3">
              <w:rPr>
                <w:rFonts w:cs="Arial"/>
                <w:sz w:val="16"/>
                <w:szCs w:val="16"/>
              </w:rPr>
              <w:t>здоров’я України</w:t>
            </w:r>
          </w:p>
          <w:p w:rsidR="005240D8" w:rsidRPr="004B76C3" w:rsidRDefault="005240D8" w:rsidP="00E06C3F">
            <w:pPr>
              <w:pStyle w:val="4"/>
              <w:tabs>
                <w:tab w:val="left" w:pos="12600"/>
              </w:tabs>
              <w:jc w:val="left"/>
              <w:rPr>
                <w:rFonts w:cs="Arial"/>
                <w:sz w:val="16"/>
                <w:szCs w:val="16"/>
              </w:rPr>
            </w:pPr>
            <w:r w:rsidRPr="004B76C3">
              <w:rPr>
                <w:rFonts w:cs="Arial"/>
                <w:sz w:val="16"/>
                <w:szCs w:val="16"/>
              </w:rPr>
              <w:t>____________________ № _______</w:t>
            </w:r>
          </w:p>
        </w:tc>
      </w:tr>
    </w:tbl>
    <w:p w:rsidR="005240D8" w:rsidRPr="004B76C3" w:rsidRDefault="005240D8" w:rsidP="00E06C3F">
      <w:pPr>
        <w:tabs>
          <w:tab w:val="left" w:pos="12600"/>
        </w:tabs>
        <w:jc w:val="center"/>
        <w:rPr>
          <w:rFonts w:ascii="Arial" w:hAnsi="Arial" w:cs="Arial"/>
          <w:b/>
          <w:sz w:val="16"/>
          <w:szCs w:val="16"/>
          <w:lang w:val="en-US"/>
        </w:rPr>
      </w:pPr>
    </w:p>
    <w:p w:rsidR="005240D8" w:rsidRPr="004B76C3" w:rsidRDefault="005240D8" w:rsidP="00E06C3F">
      <w:pPr>
        <w:keepNext/>
        <w:tabs>
          <w:tab w:val="left" w:pos="12600"/>
        </w:tabs>
        <w:jc w:val="center"/>
        <w:outlineLvl w:val="1"/>
        <w:rPr>
          <w:rFonts w:ascii="Arial" w:hAnsi="Arial" w:cs="Arial"/>
          <w:b/>
          <w:caps/>
          <w:sz w:val="16"/>
          <w:szCs w:val="16"/>
        </w:rPr>
      </w:pPr>
    </w:p>
    <w:p w:rsidR="005240D8" w:rsidRPr="004B76C3" w:rsidRDefault="005240D8" w:rsidP="00E06C3F">
      <w:pPr>
        <w:keepNext/>
        <w:tabs>
          <w:tab w:val="left" w:pos="12600"/>
        </w:tabs>
        <w:jc w:val="center"/>
        <w:outlineLvl w:val="1"/>
        <w:rPr>
          <w:rFonts w:ascii="Arial" w:hAnsi="Arial" w:cs="Arial"/>
          <w:b/>
        </w:rPr>
      </w:pPr>
      <w:r w:rsidRPr="004B76C3">
        <w:rPr>
          <w:rFonts w:ascii="Arial" w:hAnsi="Arial" w:cs="Arial"/>
          <w:b/>
          <w:caps/>
        </w:rPr>
        <w:t>ПЕРЕЛІК</w:t>
      </w:r>
    </w:p>
    <w:p w:rsidR="005240D8" w:rsidRPr="004B76C3" w:rsidRDefault="005240D8" w:rsidP="00E06C3F">
      <w:pPr>
        <w:keepNext/>
        <w:jc w:val="center"/>
        <w:outlineLvl w:val="3"/>
        <w:rPr>
          <w:rFonts w:ascii="Arial" w:hAnsi="Arial" w:cs="Arial"/>
          <w:b/>
          <w:caps/>
        </w:rPr>
      </w:pPr>
      <w:r w:rsidRPr="004B76C3">
        <w:rPr>
          <w:rFonts w:ascii="Arial" w:hAnsi="Arial" w:cs="Arial"/>
          <w:b/>
          <w:caps/>
        </w:rPr>
        <w:t xml:space="preserve">ЛІКАРСЬКИХ ЗАСОБІВ, що пропонуються до державної реєстрації </w:t>
      </w:r>
    </w:p>
    <w:p w:rsidR="005240D8" w:rsidRPr="004B76C3"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417"/>
        <w:gridCol w:w="1134"/>
        <w:gridCol w:w="1276"/>
        <w:gridCol w:w="992"/>
        <w:gridCol w:w="993"/>
        <w:gridCol w:w="1417"/>
      </w:tblGrid>
      <w:tr w:rsidR="00500D62" w:rsidRPr="004B76C3" w:rsidTr="00E37301">
        <w:trPr>
          <w:tblHeader/>
        </w:trPr>
        <w:tc>
          <w:tcPr>
            <w:tcW w:w="567" w:type="dxa"/>
            <w:tcBorders>
              <w:top w:val="single" w:sz="4" w:space="0" w:color="000000"/>
            </w:tcBorders>
            <w:shd w:val="clear" w:color="auto" w:fill="D9D9D9"/>
            <w:hideMark/>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276"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500D62" w:rsidRPr="004B76C3" w:rsidRDefault="00500D62" w:rsidP="00513D49">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500D62" w:rsidRPr="004B76C3" w:rsidRDefault="00500D62" w:rsidP="00513D49">
            <w:pPr>
              <w:tabs>
                <w:tab w:val="left" w:pos="12600"/>
              </w:tabs>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500D62" w:rsidRPr="004B76C3" w:rsidRDefault="00500D62" w:rsidP="001E5AD9">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1134"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7"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1134"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276"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993"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7" w:type="dxa"/>
            <w:tcBorders>
              <w:top w:val="single" w:sz="4" w:space="0" w:color="000000"/>
            </w:tcBorders>
            <w:shd w:val="clear" w:color="auto" w:fill="D9D9D9"/>
          </w:tcPr>
          <w:p w:rsidR="00500D62" w:rsidRPr="004B76C3" w:rsidRDefault="00500D62" w:rsidP="000A3656">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500D62"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500D62" w:rsidRPr="004B76C3" w:rsidRDefault="00500D62" w:rsidP="00CA00A6">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0D62" w:rsidRPr="004B76C3" w:rsidRDefault="00500D62" w:rsidP="00E572A2">
            <w:pPr>
              <w:pStyle w:val="111"/>
              <w:tabs>
                <w:tab w:val="left" w:pos="12600"/>
              </w:tabs>
              <w:rPr>
                <w:rFonts w:ascii="Arial" w:hAnsi="Arial" w:cs="Arial"/>
                <w:b/>
                <w:i/>
                <w:sz w:val="16"/>
                <w:szCs w:val="16"/>
              </w:rPr>
            </w:pPr>
            <w:r w:rsidRPr="004B76C3">
              <w:rPr>
                <w:rFonts w:ascii="Arial" w:hAnsi="Arial" w:cs="Arial"/>
                <w:b/>
                <w:sz w:val="16"/>
                <w:szCs w:val="16"/>
              </w:rPr>
              <w:t>ВІЛДАГЛІПТИН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E572A2">
            <w:pPr>
              <w:pStyle w:val="111"/>
              <w:tabs>
                <w:tab w:val="left" w:pos="12600"/>
              </w:tabs>
              <w:rPr>
                <w:rFonts w:ascii="Arial" w:hAnsi="Arial" w:cs="Arial"/>
                <w:sz w:val="16"/>
                <w:szCs w:val="16"/>
              </w:rPr>
            </w:pPr>
            <w:r w:rsidRPr="004B76C3">
              <w:rPr>
                <w:rFonts w:ascii="Arial" w:hAnsi="Arial" w:cs="Arial"/>
                <w:sz w:val="16"/>
                <w:szCs w:val="16"/>
              </w:rPr>
              <w:t>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E572A2">
            <w:pPr>
              <w:pStyle w:val="111"/>
              <w:tabs>
                <w:tab w:val="left" w:pos="12600"/>
              </w:tabs>
              <w:rPr>
                <w:rFonts w:ascii="Arial" w:hAnsi="Arial" w:cs="Arial"/>
                <w:sz w:val="16"/>
                <w:szCs w:val="16"/>
              </w:rPr>
            </w:pPr>
            <w:r w:rsidRPr="004B76C3">
              <w:rPr>
                <w:rFonts w:ascii="Arial" w:hAnsi="Arial" w:cs="Arial"/>
                <w:sz w:val="16"/>
                <w:szCs w:val="16"/>
              </w:rPr>
              <w:t>вілдагліптин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E572A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sz w:val="16"/>
                <w:szCs w:val="16"/>
              </w:rPr>
            </w:pPr>
            <w:r w:rsidRPr="004B76C3">
              <w:rPr>
                <w:rFonts w:ascii="Arial" w:hAnsi="Arial" w:cs="Arial"/>
                <w:sz w:val="16"/>
                <w:szCs w:val="16"/>
              </w:rPr>
              <w:t>Цзянсі Сінергія Фармасьютікал Ко., Лтд.</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A00A6">
            <w:pPr>
              <w:tabs>
                <w:tab w:val="left" w:pos="12600"/>
              </w:tabs>
              <w:jc w:val="center"/>
              <w:rPr>
                <w:rFonts w:ascii="Arial" w:hAnsi="Arial" w:cs="Arial"/>
                <w:sz w:val="16"/>
                <w:szCs w:val="16"/>
              </w:rPr>
            </w:pPr>
            <w:r w:rsidRPr="004B76C3">
              <w:rPr>
                <w:rFonts w:ascii="Arial" w:hAnsi="Arial" w:cs="Arial"/>
                <w:sz w:val="16"/>
                <w:szCs w:val="16"/>
              </w:rPr>
              <w:t>UA/21226/01/01</w:t>
            </w:r>
          </w:p>
        </w:tc>
      </w:tr>
      <w:tr w:rsidR="00500D62"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500D62" w:rsidRPr="004B76C3" w:rsidRDefault="00500D62" w:rsidP="00484087">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0D62" w:rsidRPr="004B76C3" w:rsidRDefault="00500D62" w:rsidP="00484087">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BB1863" w:rsidP="00484087">
            <w:pPr>
              <w:tabs>
                <w:tab w:val="left" w:pos="12600"/>
              </w:tabs>
              <w:rPr>
                <w:rFonts w:ascii="Arial" w:hAnsi="Arial" w:cs="Arial"/>
                <w:sz w:val="16"/>
                <w:szCs w:val="16"/>
              </w:rPr>
            </w:pPr>
            <w:hyperlink r:id="rId8" w:history="1">
              <w:r w:rsidRPr="004B76C3">
                <w:rPr>
                  <w:rStyle w:val="ab"/>
                  <w:rFonts w:ascii="Arial" w:hAnsi="Arial" w:cs="Arial"/>
                  <w:color w:val="auto"/>
                  <w:sz w:val="16"/>
                  <w:szCs w:val="16"/>
                  <w:u w:val="none"/>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BB1863" w:rsidP="00484087">
            <w:pPr>
              <w:tabs>
                <w:tab w:val="left" w:pos="12600"/>
              </w:tabs>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14316" w:rsidP="00484087">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0,56 мг (0,8 мг/мл); по 0,56 мг порошку у флаконі (0,8 мг/мл) та 0,7 мл розчинника у попередньо наповненому шприці; по 10 флаконів з порошком, 10 попередньо наповнених шприців з розчинником, 10 одноразових голок 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jc w:val="center"/>
              <w:rPr>
                <w:rFonts w:ascii="Arial" w:hAnsi="Arial" w:cs="Arial"/>
                <w:sz w:val="16"/>
                <w:szCs w:val="16"/>
              </w:rPr>
            </w:pPr>
            <w:r w:rsidRPr="004B76C3">
              <w:rPr>
                <w:rFonts w:ascii="Arial" w:hAnsi="Arial" w:cs="Arial"/>
                <w:sz w:val="16"/>
                <w:szCs w:val="16"/>
              </w:rPr>
              <w:t>БіоМарин Інтернешнл Лімітед</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B38B1" w:rsidRPr="004B76C3" w:rsidRDefault="002B38B1" w:rsidP="00BB1863">
            <w:pPr>
              <w:jc w:val="center"/>
              <w:rPr>
                <w:rFonts w:ascii="Arial" w:hAnsi="Arial" w:cs="Arial"/>
                <w:sz w:val="16"/>
                <w:szCs w:val="16"/>
              </w:rPr>
            </w:pPr>
            <w:r w:rsidRPr="004B76C3">
              <w:rPr>
                <w:rFonts w:ascii="Arial" w:hAnsi="Arial" w:cs="Arial"/>
                <w:sz w:val="16"/>
                <w:szCs w:val="16"/>
              </w:rPr>
              <w:t>Порошок</w:t>
            </w:r>
          </w:p>
          <w:p w:rsidR="002B38B1" w:rsidRPr="004B76C3" w:rsidRDefault="002B38B1" w:rsidP="00BB1863">
            <w:pPr>
              <w:jc w:val="center"/>
              <w:rPr>
                <w:rFonts w:ascii="Arial" w:hAnsi="Arial" w:cs="Arial"/>
                <w:sz w:val="16"/>
                <w:szCs w:val="16"/>
              </w:rPr>
            </w:pPr>
            <w:r w:rsidRPr="004B76C3">
              <w:rPr>
                <w:rFonts w:ascii="Arial" w:hAnsi="Arial" w:cs="Arial"/>
                <w:sz w:val="16"/>
                <w:szCs w:val="16"/>
              </w:rPr>
              <w:t xml:space="preserve">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концентрація пептиду, зовнішній вигляд, візуальний контроль в процесі виробництва, біонавантаження, бактеріальні ендотоксини; контроль при випуску: </w:t>
            </w:r>
            <w:r w:rsidRPr="004B76C3">
              <w:rPr>
                <w:rFonts w:ascii="Arial" w:hAnsi="Arial" w:cs="Arial"/>
                <w:sz w:val="16"/>
                <w:szCs w:val="16"/>
              </w:rPr>
              <w:lastRenderedPageBreak/>
              <w:t>волога, бактеріальні ендотоксини, стерильність):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Маркування та вторинне пакування (комплектна упаковка), </w:t>
            </w:r>
            <w:r w:rsidRPr="004B76C3">
              <w:rPr>
                <w:rFonts w:ascii="Arial" w:hAnsi="Arial" w:cs="Arial"/>
                <w:sz w:val="16"/>
                <w:szCs w:val="16"/>
                <w:lang w:val="ru-RU"/>
              </w:rPr>
              <w:lastRenderedPageBreak/>
              <w:t xml:space="preserve">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xml:space="preserve">, </w:t>
            </w:r>
            <w:r w:rsidRPr="004B76C3">
              <w:rPr>
                <w:rFonts w:ascii="Arial" w:hAnsi="Arial" w:cs="Arial"/>
                <w:sz w:val="16"/>
                <w:szCs w:val="16"/>
                <w:lang w:val="ru-RU"/>
              </w:rPr>
              <w:lastRenderedPageBreak/>
              <w:t>осмоляльність, колір та прозорість), випуск серії:</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 (комплектна упаковка):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Мілмаунт Хелскеа Лімітед, Ірландія</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при випуску: дот-блот, співпадіння </w:t>
            </w:r>
            <w:r w:rsidRPr="004B76C3">
              <w:rPr>
                <w:rFonts w:ascii="Arial" w:hAnsi="Arial" w:cs="Arial"/>
                <w:sz w:val="16"/>
                <w:szCs w:val="16"/>
                <w:lang w:val="ru-RU"/>
              </w:rPr>
              <w:lastRenderedPageBreak/>
              <w:t xml:space="preserve">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осмоляльність, колір та прозорість):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БіоМарин Фармасьютикал Інк., Сполучені Штати Америки </w:t>
            </w:r>
            <w:r w:rsidRPr="004B76C3">
              <w:rPr>
                <w:rFonts w:ascii="Arial" w:hAnsi="Arial" w:cs="Arial"/>
                <w:sz w:val="16"/>
                <w:szCs w:val="16"/>
                <w:lang w:val="ru-RU"/>
              </w:rPr>
              <w:lastRenderedPageBreak/>
              <w:t>(США)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Випробування контролю якості (контроль при стабільності: волога):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Єврофінс Ланкастер Лабораторіз Інк., Сполучені Штати Америки</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Розчинник</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маркування та вторинне пакування, 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xml:space="preserve">), механічні включення, об’єм, що витягається, бактеріальні ендотоксини, </w:t>
            </w:r>
            <w:r w:rsidRPr="004B76C3">
              <w:rPr>
                <w:rFonts w:ascii="Arial" w:hAnsi="Arial" w:cs="Arial"/>
                <w:sz w:val="16"/>
                <w:szCs w:val="16"/>
                <w:lang w:val="ru-RU"/>
              </w:rPr>
              <w:lastRenderedPageBreak/>
              <w:t>стерильність)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w:t>
            </w:r>
            <w:r w:rsidRPr="004B76C3">
              <w:rPr>
                <w:rFonts w:ascii="Arial" w:hAnsi="Arial" w:cs="Arial"/>
                <w:sz w:val="16"/>
                <w:szCs w:val="16"/>
              </w:rPr>
              <w:t>V</w:t>
            </w:r>
            <w:r w:rsidRPr="004B76C3">
              <w:rPr>
                <w:rFonts w:ascii="Arial" w:hAnsi="Arial" w:cs="Arial"/>
                <w:sz w:val="16"/>
                <w:szCs w:val="16"/>
                <w:lang w:val="ru-RU"/>
              </w:rPr>
              <w:t>-</w:t>
            </w:r>
            <w:r w:rsidRPr="004B76C3">
              <w:rPr>
                <w:rFonts w:ascii="Arial" w:hAnsi="Arial" w:cs="Arial"/>
                <w:sz w:val="16"/>
                <w:szCs w:val="16"/>
              </w:rPr>
              <w:t>OVS</w:t>
            </w:r>
            <w:r w:rsidRPr="004B76C3">
              <w:rPr>
                <w:rFonts w:ascii="Arial" w:hAnsi="Arial" w:cs="Arial"/>
                <w:sz w:val="16"/>
                <w:szCs w:val="16"/>
                <w:lang w:val="ru-RU"/>
              </w:rPr>
              <w:t xml:space="preserve">, положення пробки, візуальний контроль в процесі виробництва, сила зрушення та сила ковзання,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xml:space="preserve">; контроль при випуску та контроль при стабільності: зовнішній вигляд розчину, речовини, що окиснюються, речовини, що відновлюють калію </w:t>
            </w:r>
            <w:r w:rsidRPr="004B76C3">
              <w:rPr>
                <w:rFonts w:ascii="Arial" w:hAnsi="Arial" w:cs="Arial"/>
                <w:sz w:val="16"/>
                <w:szCs w:val="16"/>
                <w:lang w:val="ru-RU"/>
              </w:rPr>
              <w:lastRenderedPageBreak/>
              <w:t>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 випробування контролю якості (контроль при стабільності: герметичність упаковки):</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2B38B1" w:rsidRPr="004B76C3" w:rsidRDefault="002B38B1"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xml:space="preserve">; контроль при випуску та контроль при стабільності: </w:t>
            </w:r>
            <w:r w:rsidRPr="004B76C3">
              <w:rPr>
                <w:rFonts w:ascii="Arial" w:hAnsi="Arial" w:cs="Arial"/>
                <w:sz w:val="16"/>
                <w:szCs w:val="16"/>
                <w:lang w:val="ru-RU"/>
              </w:rPr>
              <w:lastRenderedPageBreak/>
              <w:t>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2B38B1" w:rsidRPr="004B76C3" w:rsidRDefault="002B38B1" w:rsidP="00BB1863">
            <w:pPr>
              <w:jc w:val="center"/>
              <w:rPr>
                <w:rFonts w:ascii="Arial" w:hAnsi="Arial" w:cs="Arial"/>
                <w:sz w:val="16"/>
                <w:szCs w:val="16"/>
              </w:rPr>
            </w:pPr>
            <w:r w:rsidRPr="004B76C3">
              <w:rPr>
                <w:rFonts w:ascii="Arial" w:hAnsi="Arial" w:cs="Arial"/>
                <w:sz w:val="16"/>
                <w:szCs w:val="16"/>
                <w:lang w:val="ru-RU"/>
              </w:rPr>
              <w:t xml:space="preserve">Веттер Фарма-Фертігунг ГмбХ і Ко. </w:t>
            </w:r>
            <w:r w:rsidRPr="004B76C3">
              <w:rPr>
                <w:rFonts w:ascii="Arial" w:hAnsi="Arial" w:cs="Arial"/>
                <w:sz w:val="16"/>
                <w:szCs w:val="16"/>
              </w:rPr>
              <w:t>КГ, Німеччина</w:t>
            </w:r>
          </w:p>
          <w:p w:rsidR="00500D62" w:rsidRPr="004B76C3" w:rsidRDefault="00500D62" w:rsidP="00BB186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jc w:val="center"/>
              <w:rPr>
                <w:rFonts w:ascii="Arial" w:hAnsi="Arial" w:cs="Arial"/>
                <w:sz w:val="16"/>
                <w:szCs w:val="16"/>
              </w:rPr>
            </w:pPr>
            <w:r w:rsidRPr="004B76C3">
              <w:rPr>
                <w:rFonts w:ascii="Arial" w:hAnsi="Arial" w:cs="Arial"/>
                <w:sz w:val="16"/>
                <w:szCs w:val="16"/>
              </w:rPr>
              <w:lastRenderedPageBreak/>
              <w:t>Німеччина/ Ірландія/ Сполучені Штати Америки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C82B4B">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00D62" w:rsidRPr="004B76C3" w:rsidRDefault="00500D62" w:rsidP="00484087">
            <w:pPr>
              <w:tabs>
                <w:tab w:val="left" w:pos="12600"/>
              </w:tabs>
              <w:jc w:val="center"/>
              <w:rPr>
                <w:rFonts w:ascii="Arial" w:hAnsi="Arial" w:cs="Arial"/>
                <w:sz w:val="16"/>
                <w:szCs w:val="16"/>
              </w:rPr>
            </w:pPr>
            <w:r w:rsidRPr="004B76C3">
              <w:rPr>
                <w:rFonts w:ascii="Arial" w:hAnsi="Arial" w:cs="Arial"/>
                <w:sz w:val="16"/>
                <w:szCs w:val="16"/>
              </w:rPr>
              <w:t>UA/21236/01/02</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hyperlink r:id="rId9" w:history="1">
              <w:r w:rsidRPr="004B76C3">
                <w:rPr>
                  <w:rStyle w:val="ab"/>
                  <w:rFonts w:ascii="Arial" w:hAnsi="Arial" w:cs="Arial"/>
                  <w:color w:val="auto"/>
                  <w:sz w:val="16"/>
                  <w:szCs w:val="16"/>
                  <w:u w:val="none"/>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1,2 мг (2,0 мг/мл); по 1,2 мг порошку у флаконі (2,0 мг/мл) та 0,6 мл розчинника у попередньо наповненому шприці; по 10 флаконів з порошком, 10 попередньо наповнених шприців з розчинником, 10 одноразових голок 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БіоМарин Інтернешнл Лімітед</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jc w:val="center"/>
              <w:rPr>
                <w:rFonts w:ascii="Arial" w:hAnsi="Arial" w:cs="Arial"/>
                <w:sz w:val="16"/>
                <w:szCs w:val="16"/>
              </w:rPr>
            </w:pPr>
            <w:r w:rsidRPr="004B76C3">
              <w:rPr>
                <w:rFonts w:ascii="Arial" w:hAnsi="Arial" w:cs="Arial"/>
                <w:sz w:val="16"/>
                <w:szCs w:val="16"/>
              </w:rPr>
              <w:t>Порошок</w:t>
            </w:r>
          </w:p>
          <w:p w:rsidR="00BB1863" w:rsidRPr="004B76C3" w:rsidRDefault="00BB1863" w:rsidP="00BB1863">
            <w:pPr>
              <w:jc w:val="center"/>
              <w:rPr>
                <w:rFonts w:ascii="Arial" w:hAnsi="Arial" w:cs="Arial"/>
                <w:sz w:val="16"/>
                <w:szCs w:val="16"/>
              </w:rPr>
            </w:pPr>
            <w:r w:rsidRPr="004B76C3">
              <w:rPr>
                <w:rFonts w:ascii="Arial" w:hAnsi="Arial" w:cs="Arial"/>
                <w:sz w:val="16"/>
                <w:szCs w:val="16"/>
              </w:rPr>
              <w:t>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концентрація пептиду, зовнішній вигляд, візуальний контроль в процесі виробництва,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Маркування та вторинне пакування (комплектна упаковка), 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осмоляльність, колір та прозорість), випуск серії:</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 (комплектна упаковка):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Мілмаунт Хелскеа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при випуску: дот-блот, співпадіння 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осмоляльність, колір та прозорість):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Фармасьютикал Інк., Сполучені Штати Америки (США)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Випробування контролю якості (контроль при стабільності: волога):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Єврофінс Ланкастер Лабораторіз Інк., Сполучені Штати Америки</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Розчинник</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маркування та вторинне пакування, 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w:t>
            </w:r>
            <w:r w:rsidRPr="004B76C3">
              <w:rPr>
                <w:rFonts w:ascii="Arial" w:hAnsi="Arial" w:cs="Arial"/>
                <w:sz w:val="16"/>
                <w:szCs w:val="16"/>
              </w:rPr>
              <w:t>V</w:t>
            </w:r>
            <w:r w:rsidRPr="004B76C3">
              <w:rPr>
                <w:rFonts w:ascii="Arial" w:hAnsi="Arial" w:cs="Arial"/>
                <w:sz w:val="16"/>
                <w:szCs w:val="16"/>
                <w:lang w:val="ru-RU"/>
              </w:rPr>
              <w:t>-</w:t>
            </w:r>
            <w:r w:rsidRPr="004B76C3">
              <w:rPr>
                <w:rFonts w:ascii="Arial" w:hAnsi="Arial" w:cs="Arial"/>
                <w:sz w:val="16"/>
                <w:szCs w:val="16"/>
              </w:rPr>
              <w:t>OVS</w:t>
            </w:r>
            <w:r w:rsidRPr="004B76C3">
              <w:rPr>
                <w:rFonts w:ascii="Arial" w:hAnsi="Arial" w:cs="Arial"/>
                <w:sz w:val="16"/>
                <w:szCs w:val="16"/>
                <w:lang w:val="ru-RU"/>
              </w:rPr>
              <w:t xml:space="preserve">, положення пробки, візуальний контроль в процесі виробництва, сила зрушення та сила ковзання,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 випробування контролю якості (контроль при стабільності: герметичність упаковки):</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rPr>
            </w:pPr>
            <w:r w:rsidRPr="004B76C3">
              <w:rPr>
                <w:rFonts w:ascii="Arial" w:hAnsi="Arial" w:cs="Arial"/>
                <w:sz w:val="16"/>
                <w:szCs w:val="16"/>
                <w:lang w:val="ru-RU"/>
              </w:rPr>
              <w:t xml:space="preserve">Веттер Фарма-Фертігунг ГмбХ і Ко. </w:t>
            </w:r>
            <w:r w:rsidRPr="004B76C3">
              <w:rPr>
                <w:rFonts w:ascii="Arial" w:hAnsi="Arial" w:cs="Arial"/>
                <w:sz w:val="16"/>
                <w:szCs w:val="16"/>
              </w:rPr>
              <w:t>КГ, Німеччина</w:t>
            </w:r>
          </w:p>
          <w:p w:rsidR="00BB1863" w:rsidRPr="004B76C3" w:rsidRDefault="00BB1863" w:rsidP="00BB186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Німеччина/ Ірландія/ Сполучені Штати Америки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C82B4B">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UA/21236/01/03</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tabs>
                <w:tab w:val="left" w:pos="12600"/>
              </w:tabs>
              <w:rPr>
                <w:rFonts w:ascii="Arial" w:hAnsi="Arial" w:cs="Arial"/>
                <w:b/>
                <w:i/>
                <w:sz w:val="16"/>
                <w:szCs w:val="16"/>
              </w:rPr>
            </w:pPr>
            <w:r w:rsidRPr="004B76C3">
              <w:rPr>
                <w:rFonts w:ascii="Arial" w:hAnsi="Arial" w:cs="Arial"/>
                <w:b/>
                <w:sz w:val="16"/>
                <w:szCs w:val="16"/>
              </w:rPr>
              <w:t>ВОКСЗОГО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hyperlink r:id="rId10" w:history="1">
              <w:r w:rsidRPr="004B76C3">
                <w:rPr>
                  <w:rStyle w:val="ab"/>
                  <w:rFonts w:ascii="Arial" w:hAnsi="Arial" w:cs="Arial"/>
                  <w:color w:val="auto"/>
                  <w:sz w:val="16"/>
                  <w:szCs w:val="16"/>
                  <w:u w:val="none"/>
                  <w:bdr w:val="none" w:sz="0" w:space="0" w:color="auto" w:frame="1"/>
                  <w:shd w:val="clear" w:color="auto" w:fill="FFFFFF"/>
                </w:rPr>
                <w:t>vosoritide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восоритид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M05BX07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0,4 мг (0,8 мг/мл); по 0,4 мг порошку у флаконі (0,8 мг/мл) та 0,5 мл розчинника у попередньо наповненому шприці; по 10 флаконів з порошком, 10 попередньо наповнених шприців з розчинником, 10 одноразових голок для відновлення та 10 одноразових шприців для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БіоМарин Інтернешнл Лімітед</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Ірландiя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jc w:val="center"/>
              <w:rPr>
                <w:rFonts w:ascii="Arial" w:hAnsi="Arial" w:cs="Arial"/>
                <w:sz w:val="16"/>
                <w:szCs w:val="16"/>
              </w:rPr>
            </w:pPr>
            <w:r w:rsidRPr="004B76C3">
              <w:rPr>
                <w:rFonts w:ascii="Arial" w:hAnsi="Arial" w:cs="Arial"/>
                <w:sz w:val="16"/>
                <w:szCs w:val="16"/>
              </w:rPr>
              <w:t>Порошок</w:t>
            </w:r>
          </w:p>
          <w:p w:rsidR="00BB1863" w:rsidRPr="004B76C3" w:rsidRDefault="00BB1863" w:rsidP="00BB1863">
            <w:pPr>
              <w:jc w:val="center"/>
              <w:rPr>
                <w:rFonts w:ascii="Arial" w:hAnsi="Arial" w:cs="Arial"/>
                <w:sz w:val="16"/>
                <w:szCs w:val="16"/>
              </w:rPr>
            </w:pPr>
            <w:r w:rsidRPr="004B76C3">
              <w:rPr>
                <w:rFonts w:ascii="Arial" w:hAnsi="Arial" w:cs="Arial"/>
                <w:sz w:val="16"/>
                <w:szCs w:val="16"/>
              </w:rPr>
              <w:t>Виробництво лікарського засобу, 100 % візуальний контроль, первинне пакування, випробування контролю якості (контроль в процесі виробництва: перевірка об’єму наповнення, pH, осмоляльність, концентрація пептиду, зовнішній вигляд, візуальний контроль в процесі виробництва,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Маркування та вторинне пакування (комплектна упаковка), випробування контролю якості (контроль при випуску: дот-блот, співпадіння часу утримування, зовнішній вигляд, колір та прозорість, однорідність дозованих одиниць, час відновлення, механічні включення,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осмоляльність, колір та прозорість), випуск серії:</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 (комплектна упаковка):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Мілмаунт Хелскеа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pH</w:t>
            </w:r>
            <w:r w:rsidRPr="004B76C3">
              <w:rPr>
                <w:rFonts w:ascii="Arial" w:hAnsi="Arial" w:cs="Arial"/>
                <w:sz w:val="16"/>
                <w:szCs w:val="16"/>
                <w:lang w:val="ru-RU"/>
              </w:rPr>
              <w:t>, осмоляльність, концентрація пептиду, зовнішній вигляд, біонавантаження, бактеріальні ендотоксини; контроль при випуску: волога,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при випуску: дот-блот, співпадіння часу утримування, зовнішній вигляд, колір та прозорість, час відновлення, механічні включення, однорідність дозованих одиниць, вміст мультимеру, деамідування, супровідні домішки, активна фракція, концентрація пептиду, інтактний восоритид, </w:t>
            </w:r>
            <w:r w:rsidRPr="004B76C3">
              <w:rPr>
                <w:rFonts w:ascii="Arial" w:hAnsi="Arial" w:cs="Arial"/>
                <w:sz w:val="16"/>
                <w:szCs w:val="16"/>
              </w:rPr>
              <w:t>pH</w:t>
            </w:r>
            <w:r w:rsidRPr="004B76C3">
              <w:rPr>
                <w:rFonts w:ascii="Arial" w:hAnsi="Arial" w:cs="Arial"/>
                <w:sz w:val="16"/>
                <w:szCs w:val="16"/>
                <w:lang w:val="ru-RU"/>
              </w:rPr>
              <w:t xml:space="preserve">, осмоляльність, полісорбат 80; контроль при стабільності: зовнішній вигляд, час відновлення, механічні включення, герметичність упаковки, вміст мультимеру, деамідування, супровідні домішки, активна фракція, концентрація пептиду, </w:t>
            </w:r>
            <w:r w:rsidRPr="004B76C3">
              <w:rPr>
                <w:rFonts w:ascii="Arial" w:hAnsi="Arial" w:cs="Arial"/>
                <w:sz w:val="16"/>
                <w:szCs w:val="16"/>
              </w:rPr>
              <w:t>pH</w:t>
            </w:r>
            <w:r w:rsidRPr="004B76C3">
              <w:rPr>
                <w:rFonts w:ascii="Arial" w:hAnsi="Arial" w:cs="Arial"/>
                <w:sz w:val="16"/>
                <w:szCs w:val="16"/>
                <w:lang w:val="ru-RU"/>
              </w:rPr>
              <w:t>, осмоляльність, колір та прозорість):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Фармасьютикал Інк., Сполучені Штати Америки (США)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Випробування контролю якості (контроль при стабільності: волога):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Єврофінс Ланкастер Лабораторіз Інк., Сполучені Штати Америки</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Розчинник</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100 % візуальний контроль, маркування та вторинне пакування, 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Виробництво розчинника у шприці, 100 % візуальний контроль, первинне пакування, випробування контролю якості (контроль в процесі виробництва: об’єм наповнення на лінії, витіснений об’єм, положення частини закупорювального засобу </w:t>
            </w:r>
            <w:r w:rsidRPr="004B76C3">
              <w:rPr>
                <w:rFonts w:ascii="Arial" w:hAnsi="Arial" w:cs="Arial"/>
                <w:sz w:val="16"/>
                <w:szCs w:val="16"/>
              </w:rPr>
              <w:t>V</w:t>
            </w:r>
            <w:r w:rsidRPr="004B76C3">
              <w:rPr>
                <w:rFonts w:ascii="Arial" w:hAnsi="Arial" w:cs="Arial"/>
                <w:sz w:val="16"/>
                <w:szCs w:val="16"/>
                <w:lang w:val="ru-RU"/>
              </w:rPr>
              <w:t>-</w:t>
            </w:r>
            <w:r w:rsidRPr="004B76C3">
              <w:rPr>
                <w:rFonts w:ascii="Arial" w:hAnsi="Arial" w:cs="Arial"/>
                <w:sz w:val="16"/>
                <w:szCs w:val="16"/>
              </w:rPr>
              <w:t>OVS</w:t>
            </w:r>
            <w:r w:rsidRPr="004B76C3">
              <w:rPr>
                <w:rFonts w:ascii="Arial" w:hAnsi="Arial" w:cs="Arial"/>
                <w:sz w:val="16"/>
                <w:szCs w:val="16"/>
                <w:lang w:val="ru-RU"/>
              </w:rPr>
              <w:t xml:space="preserve">, положення пробки, візуальний контроль в процесі виробництва, сила зрушення та сила ковзання,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100 % візуальний контроль, випробування контролю якості (контроль при стабільності: герметичність упаковки):</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Веттер Фарма-Фертігунг ГмбХ і Ко. КГ, Німеччина</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Маркування та вторинне пакування: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Біомарин Інтернешнл Лімітед, Ірландія</w:t>
            </w:r>
          </w:p>
          <w:p w:rsidR="00BB1863" w:rsidRPr="004B76C3" w:rsidRDefault="00BB1863" w:rsidP="00BB1863">
            <w:pPr>
              <w:jc w:val="center"/>
              <w:rPr>
                <w:rFonts w:ascii="Arial" w:hAnsi="Arial" w:cs="Arial"/>
                <w:sz w:val="16"/>
                <w:szCs w:val="16"/>
                <w:lang w:val="ru-RU"/>
              </w:rPr>
            </w:pPr>
            <w:r w:rsidRPr="004B76C3">
              <w:rPr>
                <w:rFonts w:ascii="Arial" w:hAnsi="Arial" w:cs="Arial"/>
                <w:sz w:val="16"/>
                <w:szCs w:val="16"/>
                <w:lang w:val="ru-RU"/>
              </w:rPr>
              <w:t xml:space="preserve">Випробування контролю якості (контроль в процесі виробництва: </w:t>
            </w:r>
            <w:r w:rsidRPr="004B76C3">
              <w:rPr>
                <w:rFonts w:ascii="Arial" w:hAnsi="Arial" w:cs="Arial"/>
                <w:sz w:val="16"/>
                <w:szCs w:val="16"/>
              </w:rPr>
              <w:t>TAMC</w:t>
            </w:r>
            <w:r w:rsidRPr="004B76C3">
              <w:rPr>
                <w:rFonts w:ascii="Arial" w:hAnsi="Arial" w:cs="Arial"/>
                <w:sz w:val="16"/>
                <w:szCs w:val="16"/>
                <w:lang w:val="ru-RU"/>
              </w:rPr>
              <w:t xml:space="preserve">, </w:t>
            </w:r>
            <w:r w:rsidRPr="004B76C3">
              <w:rPr>
                <w:rFonts w:ascii="Arial" w:hAnsi="Arial" w:cs="Arial"/>
                <w:sz w:val="16"/>
                <w:szCs w:val="16"/>
              </w:rPr>
              <w:t>TYMC</w:t>
            </w:r>
            <w:r w:rsidRPr="004B76C3">
              <w:rPr>
                <w:rFonts w:ascii="Arial" w:hAnsi="Arial" w:cs="Arial"/>
                <w:sz w:val="16"/>
                <w:szCs w:val="16"/>
                <w:lang w:val="ru-RU"/>
              </w:rPr>
              <w:t>; контроль при випуску та контроль при стабільності: зовнішній вигляд розчину, речовини, що окиснюються, речовини, що відновлюють калію перманганат, сухий залишок, некомпенсована електропровідність (25 °</w:t>
            </w:r>
            <w:r w:rsidRPr="004B76C3">
              <w:rPr>
                <w:rFonts w:ascii="Arial" w:hAnsi="Arial" w:cs="Arial"/>
                <w:sz w:val="16"/>
                <w:szCs w:val="16"/>
              </w:rPr>
              <w:t>C</w:t>
            </w:r>
            <w:r w:rsidRPr="004B76C3">
              <w:rPr>
                <w:rFonts w:ascii="Arial" w:hAnsi="Arial" w:cs="Arial"/>
                <w:sz w:val="16"/>
                <w:szCs w:val="16"/>
                <w:lang w:val="ru-RU"/>
              </w:rPr>
              <w:t xml:space="preserve"> ± 1 °</w:t>
            </w:r>
            <w:r w:rsidRPr="004B76C3">
              <w:rPr>
                <w:rFonts w:ascii="Arial" w:hAnsi="Arial" w:cs="Arial"/>
                <w:sz w:val="16"/>
                <w:szCs w:val="16"/>
              </w:rPr>
              <w:t>C</w:t>
            </w:r>
            <w:r w:rsidRPr="004B76C3">
              <w:rPr>
                <w:rFonts w:ascii="Arial" w:hAnsi="Arial" w:cs="Arial"/>
                <w:sz w:val="16"/>
                <w:szCs w:val="16"/>
                <w:lang w:val="ru-RU"/>
              </w:rPr>
              <w:t>), механічні включення, об’єм, що витягається, бактеріальні ендотоксини, стерильність):</w:t>
            </w:r>
          </w:p>
          <w:p w:rsidR="00BB1863" w:rsidRPr="004B76C3" w:rsidRDefault="00BB1863" w:rsidP="00BB1863">
            <w:pPr>
              <w:jc w:val="center"/>
              <w:rPr>
                <w:rFonts w:ascii="Arial" w:hAnsi="Arial" w:cs="Arial"/>
                <w:sz w:val="16"/>
                <w:szCs w:val="16"/>
              </w:rPr>
            </w:pPr>
            <w:r w:rsidRPr="004B76C3">
              <w:rPr>
                <w:rFonts w:ascii="Arial" w:hAnsi="Arial" w:cs="Arial"/>
                <w:sz w:val="16"/>
                <w:szCs w:val="16"/>
                <w:lang w:val="ru-RU"/>
              </w:rPr>
              <w:t xml:space="preserve">Веттер Фарма-Фертігунг ГмбХ і Ко. </w:t>
            </w:r>
            <w:r w:rsidRPr="004B76C3">
              <w:rPr>
                <w:rFonts w:ascii="Arial" w:hAnsi="Arial" w:cs="Arial"/>
                <w:sz w:val="16"/>
                <w:szCs w:val="16"/>
              </w:rPr>
              <w:t>КГ, Німеччина</w:t>
            </w:r>
          </w:p>
          <w:p w:rsidR="00BB1863" w:rsidRPr="004B76C3" w:rsidRDefault="00BB1863" w:rsidP="00BB1863">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Німеччина/ Ірландія/ Сполучені Штати Америки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82B4B" w:rsidRDefault="00BB1863" w:rsidP="00C82B4B">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r>
          </w:p>
          <w:p w:rsidR="00BB1863" w:rsidRPr="004B76C3" w:rsidRDefault="00BB1863" w:rsidP="00C82B4B">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UA/21236/01/01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tabs>
                <w:tab w:val="left" w:pos="12600"/>
              </w:tabs>
              <w:rPr>
                <w:rFonts w:ascii="Arial" w:hAnsi="Arial" w:cs="Arial"/>
                <w:b/>
                <w:i/>
                <w:sz w:val="16"/>
                <w:szCs w:val="16"/>
              </w:rPr>
            </w:pPr>
            <w:r w:rsidRPr="004B76C3">
              <w:rPr>
                <w:rFonts w:ascii="Arial" w:hAnsi="Arial" w:cs="Arial"/>
                <w:b/>
                <w:sz w:val="16"/>
                <w:szCs w:val="16"/>
              </w:rPr>
              <w:t>ГІМПАВЗІ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 xml:space="preserve">marstacimab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марстацимаб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071227" w:rsidP="00071227">
            <w:pPr>
              <w:tabs>
                <w:tab w:val="left" w:pos="12600"/>
              </w:tabs>
              <w:rPr>
                <w:rFonts w:ascii="Arial" w:hAnsi="Arial" w:cs="Arial"/>
                <w:sz w:val="16"/>
                <w:szCs w:val="16"/>
              </w:rPr>
            </w:pPr>
            <w:r w:rsidRPr="004B76C3">
              <w:rPr>
                <w:rFonts w:ascii="Arial" w:hAnsi="Arial" w:cs="Arial"/>
                <w:sz w:val="16"/>
                <w:szCs w:val="16"/>
              </w:rPr>
              <w:t>B02BX11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rPr>
                <w:rFonts w:ascii="Arial" w:hAnsi="Arial" w:cs="Arial"/>
                <w:sz w:val="16"/>
                <w:szCs w:val="16"/>
              </w:rPr>
            </w:pPr>
            <w:r w:rsidRPr="004B76C3">
              <w:rPr>
                <w:rFonts w:ascii="Arial" w:hAnsi="Arial" w:cs="Arial"/>
                <w:sz w:val="16"/>
                <w:szCs w:val="16"/>
              </w:rPr>
              <w:t>розчин для ін’єкцій, 150 мг/мл; 1 попередньо наповнена ручка, що містить шприц, у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Пфайзер Ейч.Сі.Пі. Корпорейшн</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складання попередньо наповненої ручки, вторинне пакування, маркування, тестування, випуск серії:</w:t>
            </w:r>
            <w:r w:rsidRPr="004B76C3">
              <w:rPr>
                <w:rFonts w:ascii="Arial" w:hAnsi="Arial" w:cs="Arial"/>
                <w:sz w:val="16"/>
                <w:szCs w:val="16"/>
              </w:rPr>
              <w:br/>
              <w:t>Пфайзер Менюфекчуринг Бельгія НВ, Бельгія;</w:t>
            </w:r>
            <w:r w:rsidRPr="004B76C3">
              <w:rPr>
                <w:rFonts w:ascii="Arial" w:hAnsi="Arial" w:cs="Arial"/>
                <w:sz w:val="16"/>
                <w:szCs w:val="16"/>
              </w:rPr>
              <w:br/>
            </w:r>
            <w:r w:rsidRPr="004B76C3">
              <w:rPr>
                <w:rFonts w:ascii="Arial" w:hAnsi="Arial" w:cs="Arial"/>
                <w:sz w:val="16"/>
                <w:szCs w:val="16"/>
              </w:rPr>
              <w:br/>
              <w:t>тестування (попередньо наповнений шприц):</w:t>
            </w:r>
            <w:r w:rsidRPr="004B76C3">
              <w:rPr>
                <w:rFonts w:ascii="Arial" w:hAnsi="Arial" w:cs="Arial"/>
                <w:sz w:val="16"/>
                <w:szCs w:val="16"/>
              </w:rPr>
              <w:br/>
              <w:t xml:space="preserve">Пфайзер Ірландія Фармасьютікалз Анлімітед Компані, Ірландія </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Бельгія/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82B4B" w:rsidRDefault="00BB1863" w:rsidP="00C82B4B">
            <w:pPr>
              <w:tabs>
                <w:tab w:val="left" w:pos="12600"/>
              </w:tabs>
              <w:jc w:val="center"/>
              <w:rPr>
                <w:rFonts w:ascii="Arial" w:hAnsi="Arial" w:cs="Arial"/>
                <w:sz w:val="16"/>
                <w:szCs w:val="16"/>
              </w:rPr>
            </w:pPr>
            <w:r w:rsidRPr="004B76C3">
              <w:rPr>
                <w:rFonts w:ascii="Arial" w:hAnsi="Arial" w:cs="Arial"/>
                <w:sz w:val="16"/>
                <w:szCs w:val="16"/>
              </w:rPr>
              <w:t>реєстрація на 5 років</w:t>
            </w:r>
            <w:r w:rsidRPr="004B76C3">
              <w:rPr>
                <w:rFonts w:ascii="Arial" w:hAnsi="Arial" w:cs="Arial"/>
                <w:sz w:val="16"/>
                <w:szCs w:val="16"/>
              </w:rPr>
              <w:br/>
            </w:r>
            <w:r w:rsidRPr="004B76C3">
              <w:rPr>
                <w:rFonts w:ascii="Arial" w:hAnsi="Arial" w:cs="Arial"/>
                <w:sz w:val="16"/>
                <w:szCs w:val="16"/>
              </w:rPr>
              <w:br/>
            </w:r>
          </w:p>
          <w:p w:rsidR="00BB1863" w:rsidRPr="004B76C3" w:rsidRDefault="00BB1863" w:rsidP="00C82B4B">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ind w:left="-185"/>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UA/21237/01/01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10 МГ/МЛ : КБД 10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тетрагідроканабінол (ТГК) в екстракті;</w:t>
            </w:r>
          </w:p>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канабідіол (КБД) в КБД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sz w:val="16"/>
                <w:szCs w:val="16"/>
              </w:rPr>
            </w:pPr>
            <w:r w:rsidRPr="004B76C3">
              <w:rPr>
                <w:rFonts w:ascii="Arial" w:hAnsi="Arial" w:cs="Arial"/>
                <w:sz w:val="16"/>
                <w:szCs w:val="16"/>
              </w:rPr>
              <w:t>UA/21230/01/01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тетрагідроканабінол (ТГК) в ТГК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sz w:val="16"/>
                <w:szCs w:val="16"/>
              </w:rPr>
            </w:pPr>
            <w:r w:rsidRPr="004B76C3">
              <w:rPr>
                <w:rFonts w:ascii="Arial" w:hAnsi="Arial" w:cs="Arial"/>
                <w:sz w:val="16"/>
                <w:szCs w:val="16"/>
              </w:rPr>
              <w:t>UA/21231/01/01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ru-RU"/>
              </w:rPr>
            </w:pPr>
            <w:r w:rsidRPr="004B76C3">
              <w:rPr>
                <w:rFonts w:ascii="Arial" w:hAnsi="Arial" w:cs="Arial"/>
                <w:b/>
                <w:sz w:val="16"/>
                <w:szCs w:val="16"/>
                <w:lang w:val="ru-RU"/>
              </w:rPr>
              <w:t>ДІВАКАН ПАНАКСІР, ЕКСТРАКТ РІДКИЙ, СТАНДАРТИЗОВАНИЙ (ВМІСТ ТГК 25 МГ/МЛ : КБД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тетрагідроканабінол (ТГК) в ТГК екстракті;</w:t>
            </w:r>
          </w:p>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канабідіол (КБД) в КБД екстракті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рідина (субстанція) у скляних флаконах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lang w:val="ru-RU"/>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Панаксіа Фармасютікал Мальта (Оперейшнс)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Мальта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sz w:val="16"/>
                <w:szCs w:val="16"/>
              </w:rPr>
            </w:pPr>
            <w:r w:rsidRPr="004B76C3">
              <w:rPr>
                <w:rFonts w:ascii="Arial" w:hAnsi="Arial" w:cs="Arial"/>
                <w:sz w:val="16"/>
                <w:szCs w:val="16"/>
              </w:rPr>
              <w:t>UA/21232/01/01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en-US"/>
              </w:rPr>
            </w:pPr>
            <w:r w:rsidRPr="004B76C3">
              <w:rPr>
                <w:rFonts w:ascii="Arial" w:hAnsi="Arial" w:cs="Arial"/>
                <w:b/>
                <w:sz w:val="16"/>
                <w:szCs w:val="16"/>
              </w:rPr>
              <w:t>МЕЛОКСИКАМ АБРИЛ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розчин для ін’єкцій 10 мг/мл; по 1,5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C82B4B">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sz w:val="16"/>
                <w:szCs w:val="16"/>
              </w:rPr>
            </w:pPr>
            <w:r w:rsidRPr="004B76C3">
              <w:rPr>
                <w:rFonts w:ascii="Arial" w:hAnsi="Arial" w:cs="Arial"/>
                <w:sz w:val="16"/>
                <w:szCs w:val="16"/>
              </w:rPr>
              <w:t>UA/21233/01/01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en-US"/>
              </w:rPr>
            </w:pPr>
            <w:r w:rsidRPr="004B76C3">
              <w:rPr>
                <w:rFonts w:ascii="Arial" w:hAnsi="Arial" w:cs="Arial"/>
                <w:b/>
                <w:sz w:val="16"/>
                <w:szCs w:val="16"/>
              </w:rPr>
              <w:t>НЕРОНЕКС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 xml:space="preserve">meldonium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С01EB22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розчин для ін’єкцій 100 мг/мл, по 5 мл в ампулі; по 5 ампул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C82B4B">
            <w:pPr>
              <w:pStyle w:val="111"/>
              <w:tabs>
                <w:tab w:val="left" w:pos="12600"/>
              </w:tabs>
              <w:jc w:val="center"/>
              <w:rPr>
                <w:rFonts w:ascii="Arial" w:hAnsi="Arial" w:cs="Arial"/>
                <w:sz w:val="16"/>
                <w:szCs w:val="16"/>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b/>
                <w:sz w:val="16"/>
                <w:szCs w:val="16"/>
              </w:rPr>
            </w:pPr>
            <w:r w:rsidRPr="004B76C3">
              <w:rPr>
                <w:rFonts w:ascii="Arial" w:hAnsi="Arial" w:cs="Arial"/>
                <w:sz w:val="16"/>
                <w:szCs w:val="16"/>
              </w:rPr>
              <w:t>UA/21234/01/01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rPr>
            </w:pPr>
            <w:r w:rsidRPr="004B76C3">
              <w:rPr>
                <w:rFonts w:ascii="Arial" w:hAnsi="Arial" w:cs="Arial"/>
                <w:b/>
                <w:sz w:val="16"/>
                <w:szCs w:val="16"/>
              </w:rPr>
              <w:t>СУГАМАДЕКС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Sugammadex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сугамадекс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ТОВ "Юрія-Фарм"</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Чунгхва Кемікал Синтезіс &amp; Байотек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Тайвань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UA/21227/01/01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rPr>
            </w:pPr>
            <w:r w:rsidRPr="004B76C3">
              <w:rPr>
                <w:rFonts w:ascii="Arial" w:hAnsi="Arial" w:cs="Arial"/>
                <w:b/>
                <w:sz w:val="16"/>
                <w:szCs w:val="16"/>
              </w:rPr>
              <w:t>СУХИЙ ЕКСТРАКТ З 9 РОСЛИН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rPr>
                <w:rFonts w:ascii="Arial" w:hAnsi="Arial" w:cs="Arial"/>
                <w:sz w:val="16"/>
                <w:szCs w:val="16"/>
              </w:rPr>
            </w:pPr>
            <w:r w:rsidRPr="004B76C3">
              <w:rPr>
                <w:rFonts w:ascii="Arial" w:hAnsi="Arial" w:cs="Arial"/>
                <w:sz w:val="16"/>
                <w:szCs w:val="16"/>
              </w:rPr>
              <w:t>екстракт сухий з лікарської рослинної сировини (4-5:1) цибулі ріпчастої лушпиння (Allium cepa), берези повислої листя (Betula alba), пирію повзучого кореневища (Agropyrum repens), петрушки кучерявої коріння (Petroselinum sativum), гуньби сінної насіння (Trigonella foenum graecum), золотушника звичайного трава (Solidago virgaurea), хвоща польового стебла (Equisetum arvense), споришу звичайного трава (Polygonum aviculare), любистку лікарського корені (Levisticum officinale) (5:10:12,5:17,5:15:5:10:15:10) (екстрагент етанол - 45 % об/об) з вмістом суми флавоноїдів не менше 2 % у перерахуванні на рутин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UA/21228/01/01</w:t>
            </w:r>
          </w:p>
        </w:tc>
      </w:tr>
      <w:tr w:rsidR="00BB1863" w:rsidRPr="004B76C3" w:rsidTr="00E37301">
        <w:tc>
          <w:tcPr>
            <w:tcW w:w="567"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B1863" w:rsidRPr="004B76C3" w:rsidRDefault="00BB1863" w:rsidP="00BB1863">
            <w:pPr>
              <w:pStyle w:val="111"/>
              <w:tabs>
                <w:tab w:val="left" w:pos="12600"/>
              </w:tabs>
              <w:rPr>
                <w:rFonts w:ascii="Arial" w:hAnsi="Arial" w:cs="Arial"/>
                <w:b/>
                <w:i/>
                <w:sz w:val="16"/>
                <w:szCs w:val="16"/>
                <w:lang w:val="en-US"/>
              </w:rPr>
            </w:pPr>
            <w:r w:rsidRPr="004B76C3">
              <w:rPr>
                <w:rFonts w:ascii="Arial" w:hAnsi="Arial" w:cs="Arial"/>
                <w:b/>
                <w:sz w:val="16"/>
                <w:szCs w:val="16"/>
              </w:rPr>
              <w:t>ТІОРОКС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rPr>
            </w:pPr>
            <w:r w:rsidRPr="004B76C3">
              <w:rPr>
                <w:rFonts w:ascii="Arial" w:hAnsi="Arial" w:cs="Arial"/>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rPr>
                <w:rFonts w:ascii="Arial" w:hAnsi="Arial" w:cs="Arial"/>
                <w:sz w:val="16"/>
                <w:szCs w:val="16"/>
                <w:lang w:val="ru-RU"/>
              </w:rPr>
            </w:pPr>
            <w:r w:rsidRPr="004B76C3">
              <w:rPr>
                <w:rFonts w:ascii="Arial" w:hAnsi="Arial" w:cs="Arial"/>
                <w:sz w:val="16"/>
                <w:szCs w:val="16"/>
                <w:lang w:val="ru-RU"/>
              </w:rPr>
              <w:t>розчин для ін’єкцій 4 мг/2 мл, по 2 мл в ампулі, по 5 ампул у блістері та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Абрил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C82B4B">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Реєстрація на 5 років</w:t>
            </w:r>
            <w:r w:rsidRPr="004B76C3">
              <w:rPr>
                <w:rFonts w:ascii="Arial" w:hAnsi="Arial" w:cs="Arial"/>
                <w:sz w:val="16"/>
                <w:szCs w:val="16"/>
                <w:lang w:val="ru-RU"/>
              </w:rPr>
              <w:br/>
            </w:r>
            <w:r w:rsidRPr="004B76C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B1863" w:rsidRPr="004B76C3" w:rsidRDefault="00BB1863" w:rsidP="00BB1863">
            <w:pPr>
              <w:tabs>
                <w:tab w:val="left" w:pos="12600"/>
              </w:tabs>
              <w:jc w:val="center"/>
              <w:rPr>
                <w:rFonts w:ascii="Arial" w:hAnsi="Arial" w:cs="Arial"/>
                <w:sz w:val="16"/>
                <w:szCs w:val="16"/>
              </w:rPr>
            </w:pPr>
            <w:r w:rsidRPr="004B76C3">
              <w:rPr>
                <w:rFonts w:ascii="Arial" w:hAnsi="Arial" w:cs="Arial"/>
                <w:sz w:val="16"/>
                <w:szCs w:val="16"/>
              </w:rPr>
              <w:t>UA/21235/01/01</w:t>
            </w:r>
          </w:p>
        </w:tc>
      </w:tr>
    </w:tbl>
    <w:p w:rsidR="004562A1" w:rsidRPr="004B76C3" w:rsidRDefault="004562A1" w:rsidP="004562A1">
      <w:pPr>
        <w:pStyle w:val="11"/>
        <w:rPr>
          <w:rFonts w:ascii="Arial" w:hAnsi="Arial" w:cs="Arial"/>
        </w:rPr>
      </w:pPr>
    </w:p>
    <w:p w:rsidR="004562A1" w:rsidRPr="004B76C3" w:rsidRDefault="004562A1" w:rsidP="004562A1">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1" w:history="1">
        <w:r w:rsidRPr="004B76C3">
          <w:rPr>
            <w:rStyle w:val="ab"/>
            <w:rFonts w:ascii="Arial" w:hAnsi="Arial" w:cs="Arial"/>
            <w:i/>
            <w:color w:val="auto"/>
            <w:szCs w:val="16"/>
          </w:rPr>
          <w:t>https://www.whocc.no/atc_ddd_index/</w:t>
        </w:r>
      </w:hyperlink>
      <w:r w:rsidRPr="004B76C3">
        <w:rPr>
          <w:rStyle w:val="ab"/>
          <w:rFonts w:ascii="Arial" w:hAnsi="Arial" w:cs="Arial"/>
          <w:i/>
          <w:color w:val="auto"/>
          <w:szCs w:val="16"/>
        </w:rPr>
        <w:t>)</w:t>
      </w:r>
    </w:p>
    <w:p w:rsidR="000506A8" w:rsidRPr="004B76C3" w:rsidRDefault="000506A8" w:rsidP="00E06C3F">
      <w:pPr>
        <w:pStyle w:val="11"/>
        <w:rPr>
          <w:rFonts w:ascii="Arial" w:hAnsi="Arial" w:cs="Arial"/>
        </w:rPr>
      </w:pPr>
    </w:p>
    <w:p w:rsidR="007474F3" w:rsidRPr="004B76C3"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4B76C3" w:rsidTr="00AC6183">
        <w:tc>
          <w:tcPr>
            <w:tcW w:w="7421" w:type="dxa"/>
            <w:hideMark/>
          </w:tcPr>
          <w:p w:rsidR="000506A8" w:rsidRPr="004B76C3" w:rsidRDefault="000506A8" w:rsidP="00E06C3F">
            <w:pPr>
              <w:ind w:right="20"/>
              <w:rPr>
                <w:rStyle w:val="cs95e872d01"/>
                <w:rFonts w:ascii="Arial" w:hAnsi="Arial" w:cs="Arial"/>
                <w:lang w:val="ru-RU"/>
              </w:rPr>
            </w:pPr>
            <w:r w:rsidRPr="004B76C3">
              <w:rPr>
                <w:rStyle w:val="cs7864ebcf1"/>
                <w:rFonts w:ascii="Arial" w:hAnsi="Arial" w:cs="Arial"/>
                <w:color w:val="auto"/>
                <w:sz w:val="24"/>
                <w:szCs w:val="24"/>
              </w:rPr>
              <w:t xml:space="preserve">В.о. начальника </w:t>
            </w:r>
          </w:p>
          <w:p w:rsidR="000506A8" w:rsidRPr="004B76C3" w:rsidRDefault="000506A8" w:rsidP="00E06C3F">
            <w:pPr>
              <w:ind w:right="20"/>
              <w:rPr>
                <w:rStyle w:val="cs7864ebcf1"/>
                <w:rFonts w:ascii="Arial" w:hAnsi="Arial" w:cs="Arial"/>
                <w:color w:val="auto"/>
                <w:sz w:val="24"/>
                <w:szCs w:val="24"/>
              </w:rPr>
            </w:pPr>
            <w:r w:rsidRPr="004B76C3">
              <w:rPr>
                <w:rStyle w:val="cs7864ebcf1"/>
                <w:rFonts w:ascii="Arial" w:hAnsi="Arial" w:cs="Arial"/>
                <w:color w:val="auto"/>
                <w:sz w:val="24"/>
                <w:szCs w:val="24"/>
              </w:rPr>
              <w:t xml:space="preserve">Фармацевтичного управління </w:t>
            </w:r>
            <w:r w:rsidRPr="004B76C3">
              <w:rPr>
                <w:rStyle w:val="cs188c92b51"/>
                <w:rFonts w:ascii="Arial" w:hAnsi="Arial" w:cs="Arial"/>
                <w:color w:val="auto"/>
                <w:sz w:val="24"/>
                <w:szCs w:val="24"/>
              </w:rPr>
              <w:t>                                 </w:t>
            </w:r>
          </w:p>
        </w:tc>
        <w:tc>
          <w:tcPr>
            <w:tcW w:w="7422" w:type="dxa"/>
          </w:tcPr>
          <w:p w:rsidR="000506A8" w:rsidRPr="004B76C3" w:rsidRDefault="000506A8" w:rsidP="00E06C3F">
            <w:pPr>
              <w:pStyle w:val="cs95e872d0"/>
              <w:rPr>
                <w:rStyle w:val="cs7864ebcf1"/>
                <w:rFonts w:ascii="Arial" w:hAnsi="Arial" w:cs="Arial"/>
                <w:color w:val="auto"/>
                <w:sz w:val="24"/>
                <w:szCs w:val="24"/>
              </w:rPr>
            </w:pPr>
          </w:p>
          <w:p w:rsidR="000506A8" w:rsidRPr="004B76C3" w:rsidRDefault="000506A8" w:rsidP="00E06C3F">
            <w:pPr>
              <w:pStyle w:val="cs95e872d0"/>
              <w:jc w:val="center"/>
              <w:rPr>
                <w:rStyle w:val="cs7864ebcf1"/>
                <w:rFonts w:ascii="Arial" w:hAnsi="Arial" w:cs="Arial"/>
                <w:color w:val="auto"/>
                <w:sz w:val="24"/>
                <w:szCs w:val="24"/>
                <w:lang w:val="uk-UA"/>
              </w:rPr>
            </w:pPr>
            <w:r w:rsidRPr="004B76C3">
              <w:rPr>
                <w:rStyle w:val="cs7864ebcf1"/>
                <w:rFonts w:ascii="Arial" w:hAnsi="Arial" w:cs="Arial"/>
                <w:color w:val="auto"/>
                <w:sz w:val="24"/>
                <w:szCs w:val="24"/>
                <w:lang w:val="uk-UA"/>
              </w:rPr>
              <w:t xml:space="preserve">                                            </w:t>
            </w:r>
          </w:p>
          <w:p w:rsidR="000506A8" w:rsidRPr="004B76C3" w:rsidRDefault="000506A8" w:rsidP="00E06C3F">
            <w:pPr>
              <w:pStyle w:val="cs95e872d0"/>
              <w:jc w:val="center"/>
              <w:rPr>
                <w:rStyle w:val="cs7864ebcf1"/>
                <w:rFonts w:ascii="Arial" w:hAnsi="Arial" w:cs="Arial"/>
                <w:color w:val="auto"/>
                <w:sz w:val="24"/>
                <w:szCs w:val="24"/>
                <w:lang w:val="uk-UA"/>
              </w:rPr>
            </w:pPr>
            <w:r w:rsidRPr="004B76C3">
              <w:rPr>
                <w:rStyle w:val="cs7864ebcf1"/>
                <w:rFonts w:ascii="Arial" w:hAnsi="Arial" w:cs="Arial"/>
                <w:color w:val="auto"/>
                <w:sz w:val="24"/>
                <w:szCs w:val="24"/>
                <w:lang w:val="uk-UA"/>
              </w:rPr>
              <w:t xml:space="preserve">                                   Олександр ГРІЦЕНКО  </w:t>
            </w:r>
          </w:p>
        </w:tc>
      </w:tr>
    </w:tbl>
    <w:p w:rsidR="005240D8" w:rsidRPr="004B76C3" w:rsidRDefault="005240D8" w:rsidP="00E06C3F">
      <w:pPr>
        <w:rPr>
          <w:rFonts w:ascii="Arial" w:hAnsi="Arial" w:cs="Arial"/>
          <w:sz w:val="16"/>
          <w:szCs w:val="16"/>
          <w:lang w:val="ru-RU"/>
        </w:rPr>
      </w:pPr>
    </w:p>
    <w:p w:rsidR="003F69DA" w:rsidRPr="004B76C3" w:rsidRDefault="005240D8" w:rsidP="00E06C3F">
      <w:pPr>
        <w:rPr>
          <w:rFonts w:ascii="Arial" w:hAnsi="Arial" w:cs="Arial"/>
          <w:sz w:val="16"/>
          <w:szCs w:val="16"/>
          <w:lang w:val="ru-RU"/>
        </w:rPr>
      </w:pPr>
      <w:r w:rsidRPr="004B76C3">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4B76C3" w:rsidTr="00AF6246">
        <w:tc>
          <w:tcPr>
            <w:tcW w:w="3825" w:type="dxa"/>
            <w:hideMark/>
          </w:tcPr>
          <w:p w:rsidR="003F69DA" w:rsidRPr="004B76C3" w:rsidRDefault="003F69DA" w:rsidP="00E06C3F">
            <w:pPr>
              <w:pStyle w:val="4"/>
              <w:tabs>
                <w:tab w:val="left" w:pos="12600"/>
              </w:tabs>
              <w:jc w:val="left"/>
              <w:rPr>
                <w:rFonts w:cs="Arial"/>
                <w:sz w:val="16"/>
                <w:szCs w:val="16"/>
              </w:rPr>
            </w:pPr>
            <w:r w:rsidRPr="004B76C3">
              <w:rPr>
                <w:rFonts w:cs="Arial"/>
                <w:sz w:val="16"/>
                <w:szCs w:val="16"/>
              </w:rPr>
              <w:t>Додаток</w:t>
            </w:r>
            <w:r w:rsidR="00A6351E" w:rsidRPr="004B76C3">
              <w:rPr>
                <w:rFonts w:cs="Arial"/>
                <w:sz w:val="16"/>
                <w:szCs w:val="16"/>
                <w:lang w:val="ru-RU"/>
              </w:rPr>
              <w:t xml:space="preserve"> 2</w:t>
            </w:r>
          </w:p>
          <w:p w:rsidR="003F69DA" w:rsidRPr="004B76C3" w:rsidRDefault="003F69DA" w:rsidP="00E06C3F">
            <w:pPr>
              <w:pStyle w:val="4"/>
              <w:tabs>
                <w:tab w:val="left" w:pos="12600"/>
              </w:tabs>
              <w:jc w:val="left"/>
              <w:rPr>
                <w:rFonts w:cs="Arial"/>
                <w:sz w:val="16"/>
                <w:szCs w:val="16"/>
              </w:rPr>
            </w:pPr>
            <w:r w:rsidRPr="004B76C3">
              <w:rPr>
                <w:rFonts w:cs="Arial"/>
                <w:sz w:val="16"/>
                <w:szCs w:val="16"/>
              </w:rPr>
              <w:t>до Наказу Міністерства охорони</w:t>
            </w:r>
          </w:p>
          <w:p w:rsidR="003F69DA" w:rsidRPr="004B76C3" w:rsidRDefault="003F69DA" w:rsidP="00E06C3F">
            <w:pPr>
              <w:pStyle w:val="4"/>
              <w:tabs>
                <w:tab w:val="left" w:pos="12600"/>
              </w:tabs>
              <w:jc w:val="left"/>
              <w:rPr>
                <w:rFonts w:cs="Arial"/>
                <w:sz w:val="16"/>
                <w:szCs w:val="16"/>
              </w:rPr>
            </w:pPr>
            <w:r w:rsidRPr="004B76C3">
              <w:rPr>
                <w:rFonts w:cs="Arial"/>
                <w:sz w:val="16"/>
                <w:szCs w:val="16"/>
              </w:rPr>
              <w:t>здоров’я України</w:t>
            </w:r>
          </w:p>
          <w:p w:rsidR="003F69DA" w:rsidRPr="004B76C3" w:rsidRDefault="003F69DA" w:rsidP="00E06C3F">
            <w:pPr>
              <w:pStyle w:val="4"/>
              <w:tabs>
                <w:tab w:val="left" w:pos="12600"/>
              </w:tabs>
              <w:jc w:val="left"/>
              <w:rPr>
                <w:rFonts w:cs="Arial"/>
                <w:sz w:val="16"/>
                <w:szCs w:val="16"/>
              </w:rPr>
            </w:pPr>
            <w:r w:rsidRPr="004B76C3">
              <w:rPr>
                <w:rFonts w:cs="Arial"/>
                <w:sz w:val="16"/>
                <w:szCs w:val="16"/>
              </w:rPr>
              <w:t>____________________ № _______</w:t>
            </w:r>
          </w:p>
          <w:p w:rsidR="003F69DA" w:rsidRPr="004B76C3" w:rsidRDefault="003F69DA" w:rsidP="00E06C3F">
            <w:pPr>
              <w:pStyle w:val="11"/>
              <w:rPr>
                <w:rFonts w:ascii="Arial" w:hAnsi="Arial" w:cs="Arial"/>
                <w:sz w:val="16"/>
                <w:szCs w:val="16"/>
              </w:rPr>
            </w:pPr>
          </w:p>
        </w:tc>
      </w:tr>
    </w:tbl>
    <w:p w:rsidR="00366D13" w:rsidRPr="004B76C3" w:rsidRDefault="00366D13" w:rsidP="00E06C3F">
      <w:pPr>
        <w:keepNext/>
        <w:tabs>
          <w:tab w:val="left" w:pos="12600"/>
        </w:tabs>
        <w:jc w:val="center"/>
        <w:outlineLvl w:val="1"/>
        <w:rPr>
          <w:rFonts w:ascii="Arial" w:hAnsi="Arial" w:cs="Arial"/>
          <w:b/>
          <w:caps/>
          <w:sz w:val="16"/>
          <w:szCs w:val="16"/>
        </w:rPr>
      </w:pPr>
    </w:p>
    <w:p w:rsidR="003F69DA" w:rsidRPr="004B76C3" w:rsidRDefault="003F69DA" w:rsidP="00E06C3F">
      <w:pPr>
        <w:keepNext/>
        <w:tabs>
          <w:tab w:val="left" w:pos="12600"/>
        </w:tabs>
        <w:jc w:val="center"/>
        <w:outlineLvl w:val="1"/>
        <w:rPr>
          <w:rFonts w:ascii="Arial" w:hAnsi="Arial" w:cs="Arial"/>
          <w:b/>
        </w:rPr>
      </w:pPr>
      <w:r w:rsidRPr="004B76C3">
        <w:rPr>
          <w:rFonts w:ascii="Arial" w:hAnsi="Arial" w:cs="Arial"/>
          <w:b/>
          <w:caps/>
        </w:rPr>
        <w:t>ПЕРЕЛІК</w:t>
      </w:r>
    </w:p>
    <w:p w:rsidR="003F69DA" w:rsidRPr="004B76C3" w:rsidRDefault="003F69DA" w:rsidP="00E06C3F">
      <w:pPr>
        <w:keepNext/>
        <w:tabs>
          <w:tab w:val="left" w:pos="12600"/>
        </w:tabs>
        <w:jc w:val="center"/>
        <w:outlineLvl w:val="3"/>
        <w:rPr>
          <w:rFonts w:ascii="Arial" w:hAnsi="Arial" w:cs="Arial"/>
          <w:b/>
          <w:caps/>
        </w:rPr>
      </w:pPr>
      <w:r w:rsidRPr="004B76C3">
        <w:rPr>
          <w:rFonts w:ascii="Arial" w:hAnsi="Arial" w:cs="Arial"/>
          <w:b/>
          <w:caps/>
        </w:rPr>
        <w:t>ЛІКАРСЬКИХ ЗАСОБІВ, що пропонуються до державної ПЕРЕреєстрації</w:t>
      </w:r>
    </w:p>
    <w:p w:rsidR="003F69DA" w:rsidRPr="004B76C3"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E572A2" w:rsidRPr="004B76C3" w:rsidTr="00EF0A2D">
        <w:trPr>
          <w:tblHeader/>
        </w:trPr>
        <w:tc>
          <w:tcPr>
            <w:tcW w:w="567" w:type="dxa"/>
            <w:tcBorders>
              <w:top w:val="single" w:sz="4" w:space="0" w:color="000000"/>
            </w:tcBorders>
            <w:shd w:val="clear" w:color="auto" w:fill="D9D9D9"/>
            <w:hideMark/>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418"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E57985" w:rsidRPr="004B76C3" w:rsidRDefault="00E57985" w:rsidP="007F1A45">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992"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8"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992"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559"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851"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7" w:type="dxa"/>
            <w:tcBorders>
              <w:top w:val="single" w:sz="4" w:space="0" w:color="000000"/>
            </w:tcBorders>
            <w:shd w:val="clear" w:color="auto" w:fill="D9D9D9"/>
          </w:tcPr>
          <w:p w:rsidR="00E57985" w:rsidRPr="004B76C3" w:rsidRDefault="00E57985" w:rsidP="00C407D3">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036FD4"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lang w:val="en-US"/>
              </w:rPr>
            </w:pPr>
            <w:r w:rsidRPr="004B76C3">
              <w:rPr>
                <w:rFonts w:ascii="Arial" w:hAnsi="Arial" w:cs="Arial"/>
                <w:b/>
                <w:sz w:val="16"/>
                <w:szCs w:val="16"/>
              </w:rPr>
              <w:t xml:space="preserve">БОНАПУР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ibandronic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ібандронова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M05BA06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lang w:val="ru-RU"/>
              </w:rPr>
            </w:pPr>
            <w:r w:rsidRPr="004B76C3">
              <w:rPr>
                <w:rFonts w:ascii="Arial" w:hAnsi="Arial" w:cs="Arial"/>
                <w:sz w:val="16"/>
                <w:szCs w:val="16"/>
                <w:lang w:val="ru-RU"/>
              </w:rPr>
              <w:t>таблетки, вкриті плівковою оболонкою, по 150 мг</w:t>
            </w:r>
            <w:r w:rsidR="007F1A45" w:rsidRPr="004B76C3">
              <w:rPr>
                <w:rFonts w:ascii="Arial" w:hAnsi="Arial" w:cs="Arial"/>
                <w:sz w:val="16"/>
                <w:szCs w:val="16"/>
                <w:lang w:val="ru-RU"/>
              </w:rPr>
              <w:t>;</w:t>
            </w:r>
            <w:r w:rsidRPr="004B76C3">
              <w:rPr>
                <w:rFonts w:ascii="Arial" w:hAnsi="Arial" w:cs="Arial"/>
                <w:sz w:val="16"/>
                <w:szCs w:val="16"/>
                <w:lang w:val="ru-RU"/>
              </w:rPr>
              <w:t xml:space="preserve"> по 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lang w:val="ru-RU"/>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r>
          </w:p>
          <w:p w:rsidR="00E57985" w:rsidRPr="004B76C3" w:rsidRDefault="00E57985" w:rsidP="00840F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840F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UA/18843/01/01</w:t>
            </w:r>
          </w:p>
        </w:tc>
      </w:tr>
      <w:tr w:rsidR="00036FD4"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rPr>
            </w:pPr>
            <w:r w:rsidRPr="004B76C3">
              <w:rPr>
                <w:rFonts w:ascii="Arial" w:hAnsi="Arial" w:cs="Arial"/>
                <w:b/>
                <w:sz w:val="16"/>
                <w:szCs w:val="16"/>
              </w:rPr>
              <w:t>В 12 АНКЕРМАН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cyanocobalamin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 xml:space="preserve">ціанокобаламін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B03BA01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оболонкою по 1 мг (1000 мкг); по 25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Вьорваг Фарма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Артезан Фарма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UA/18177/01/01</w:t>
            </w:r>
          </w:p>
        </w:tc>
      </w:tr>
      <w:tr w:rsidR="00036FD4"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rPr>
            </w:pPr>
            <w:r w:rsidRPr="004B76C3">
              <w:rPr>
                <w:rFonts w:ascii="Arial" w:hAnsi="Arial" w:cs="Arial"/>
                <w:b/>
                <w:sz w:val="16"/>
                <w:szCs w:val="16"/>
              </w:rPr>
              <w:t>ГЕКОКУР СПАГ. ПЄКА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rPr>
                <w:rFonts w:ascii="Arial" w:hAnsi="Arial" w:cs="Arial"/>
                <w:sz w:val="16"/>
                <w:szCs w:val="16"/>
              </w:rPr>
            </w:pPr>
            <w:r w:rsidRPr="004B76C3">
              <w:rPr>
                <w:rFonts w:ascii="Arial" w:hAnsi="Arial" w:cs="Arial"/>
                <w:sz w:val="16"/>
                <w:szCs w:val="16"/>
              </w:rPr>
              <w:t>Chionanthus virginicus D2, Iberis amara D6, Lycopodium clavatum D4, Mandragora e rad. sicc. spag. Peka D12, Phosphorus D10, Peumus boldus spag. Peka (=Boldo) D6, Cynara scolymus D8, Taraxacum officinale spag. Peka D8</w:t>
            </w:r>
          </w:p>
          <w:p w:rsidR="00E57985" w:rsidRPr="004B76C3" w:rsidRDefault="00E57985" w:rsidP="00E572A2">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rPr>
            </w:pPr>
            <w:r w:rsidRPr="004B76C3">
              <w:rPr>
                <w:rFonts w:ascii="Arial" w:hAnsi="Arial" w:cs="Arial"/>
                <w:sz w:val="16"/>
                <w:szCs w:val="16"/>
              </w:rPr>
              <w:t>краплі оральні по 30 мл, по 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ПЕКАНА НАТУРХАЙЛЬМІТТЕЛЬ ГмбХ</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ПЕКАНА НАТУРХАЙЛЬМІТТЕЛЬ ГмбХ</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r>
          </w:p>
          <w:p w:rsidR="00C82B4B" w:rsidRDefault="00C82B4B" w:rsidP="00840F63">
            <w:pPr>
              <w:pStyle w:val="111"/>
              <w:tabs>
                <w:tab w:val="left" w:pos="12600"/>
              </w:tabs>
              <w:jc w:val="center"/>
              <w:rPr>
                <w:rFonts w:ascii="Arial" w:hAnsi="Arial" w:cs="Arial"/>
                <w:sz w:val="16"/>
                <w:szCs w:val="16"/>
              </w:rPr>
            </w:pPr>
          </w:p>
          <w:p w:rsidR="00E57985" w:rsidRPr="004B76C3" w:rsidRDefault="00E57985" w:rsidP="00840F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B76DD0" w:rsidP="00840F63">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UA/13592/01/01</w:t>
            </w:r>
          </w:p>
        </w:tc>
      </w:tr>
      <w:tr w:rsidR="00E572A2"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w:t>
            </w:r>
            <w:r w:rsidR="00E57985" w:rsidRPr="004B76C3">
              <w:rPr>
                <w:rFonts w:ascii="Arial" w:hAnsi="Arial" w:cs="Arial"/>
                <w:sz w:val="16"/>
                <w:szCs w:val="16"/>
              </w:rPr>
              <w:t>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840F63">
            <w:pPr>
              <w:pStyle w:val="111"/>
              <w:tabs>
                <w:tab w:val="left" w:pos="12600"/>
              </w:tabs>
              <w:jc w:val="center"/>
              <w:rPr>
                <w:rFonts w:ascii="Arial" w:hAnsi="Arial" w:cs="Arial"/>
                <w:sz w:val="16"/>
                <w:szCs w:val="16"/>
              </w:rPr>
            </w:pPr>
          </w:p>
          <w:p w:rsidR="00C82B4B" w:rsidRDefault="00C82B4B" w:rsidP="00840F63">
            <w:pPr>
              <w:pStyle w:val="111"/>
              <w:tabs>
                <w:tab w:val="left" w:pos="12600"/>
              </w:tabs>
              <w:jc w:val="center"/>
              <w:rPr>
                <w:rFonts w:ascii="Arial" w:hAnsi="Arial" w:cs="Arial"/>
                <w:sz w:val="16"/>
                <w:szCs w:val="16"/>
              </w:rPr>
            </w:pPr>
          </w:p>
          <w:p w:rsidR="00E57985" w:rsidRPr="004B76C3" w:rsidRDefault="00E57985" w:rsidP="00C82B4B">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UA/18682/01/01</w:t>
            </w:r>
          </w:p>
        </w:tc>
      </w:tr>
      <w:tr w:rsidR="00E572A2"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p w:rsidR="00C82B4B" w:rsidRDefault="00C82B4B" w:rsidP="00840F63">
            <w:pPr>
              <w:pStyle w:val="111"/>
              <w:tabs>
                <w:tab w:val="left" w:pos="12600"/>
              </w:tabs>
              <w:jc w:val="center"/>
              <w:rPr>
                <w:rFonts w:ascii="Arial" w:hAnsi="Arial" w:cs="Arial"/>
                <w:sz w:val="16"/>
                <w:szCs w:val="16"/>
              </w:rPr>
            </w:pPr>
          </w:p>
          <w:p w:rsidR="00E57985" w:rsidRPr="004B76C3" w:rsidRDefault="00E57985" w:rsidP="00C82B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UA/18682/01/02</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ЕТОРА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Ронтіс Хеллас Медікал Енд Фармасьютікалс Продактс С.А.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7F1A45" w:rsidRPr="004B76C3" w:rsidRDefault="007F1A45" w:rsidP="007F1A4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UA/18682/01/03</w:t>
            </w:r>
          </w:p>
        </w:tc>
      </w:tr>
      <w:tr w:rsidR="00036FD4"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E57985" w:rsidRPr="004B76C3" w:rsidRDefault="00E57985" w:rsidP="00840F63">
            <w:pPr>
              <w:pStyle w:val="111"/>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w:t>
            </w:r>
            <w:r w:rsidR="00E57985" w:rsidRPr="004B76C3">
              <w:rPr>
                <w:rFonts w:ascii="Arial" w:hAnsi="Arial" w:cs="Arial"/>
                <w:sz w:val="16"/>
                <w:szCs w:val="16"/>
              </w:rPr>
              <w:t>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r w:rsidR="007F1A45" w:rsidRPr="004B76C3">
              <w:rPr>
                <w:rFonts w:ascii="Arial" w:hAnsi="Arial" w:cs="Arial"/>
                <w:sz w:val="16"/>
                <w:szCs w:val="16"/>
              </w:rPr>
              <w:t>;</w:t>
            </w:r>
          </w:p>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r w:rsidR="007F1A45" w:rsidRPr="004B76C3">
              <w:rPr>
                <w:rFonts w:ascii="Arial" w:hAnsi="Arial" w:cs="Arial"/>
                <w:sz w:val="16"/>
                <w:szCs w:val="16"/>
              </w:rPr>
              <w:t>;</w:t>
            </w:r>
          </w:p>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r w:rsidR="007F1A45" w:rsidRPr="004B76C3">
              <w:rPr>
                <w:rFonts w:ascii="Arial" w:hAnsi="Arial" w:cs="Arial"/>
                <w:sz w:val="16"/>
                <w:szCs w:val="16"/>
              </w:rPr>
              <w:t>;</w:t>
            </w:r>
          </w:p>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Словенія</w:t>
            </w:r>
            <w:r w:rsidR="007F1A45" w:rsidRPr="004B76C3">
              <w:rPr>
                <w:rFonts w:ascii="Arial" w:hAnsi="Arial" w:cs="Arial"/>
                <w:sz w:val="16"/>
                <w:szCs w:val="16"/>
              </w:rPr>
              <w:t>/</w:t>
            </w:r>
          </w:p>
          <w:p w:rsidR="007F1A45" w:rsidRPr="004B76C3" w:rsidRDefault="007F1A45" w:rsidP="00840F6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840F63">
            <w:pPr>
              <w:pStyle w:val="111"/>
              <w:tabs>
                <w:tab w:val="left" w:pos="12600"/>
              </w:tabs>
              <w:jc w:val="center"/>
              <w:rPr>
                <w:rFonts w:ascii="Arial" w:hAnsi="Arial" w:cs="Arial"/>
                <w:sz w:val="16"/>
                <w:szCs w:val="16"/>
              </w:rPr>
            </w:pPr>
          </w:p>
          <w:p w:rsidR="00C82B4B" w:rsidRDefault="00C82B4B" w:rsidP="00840F63">
            <w:pPr>
              <w:pStyle w:val="111"/>
              <w:tabs>
                <w:tab w:val="left" w:pos="12600"/>
              </w:tabs>
              <w:jc w:val="center"/>
              <w:rPr>
                <w:rFonts w:ascii="Arial" w:hAnsi="Arial" w:cs="Arial"/>
                <w:sz w:val="16"/>
                <w:szCs w:val="16"/>
              </w:rPr>
            </w:pPr>
          </w:p>
          <w:p w:rsidR="00E57985" w:rsidRPr="004B76C3" w:rsidRDefault="00E57985" w:rsidP="00840F6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7985" w:rsidRPr="004B76C3" w:rsidRDefault="00E57985" w:rsidP="00840F63">
            <w:pPr>
              <w:pStyle w:val="111"/>
              <w:tabs>
                <w:tab w:val="left" w:pos="12600"/>
              </w:tabs>
              <w:jc w:val="center"/>
              <w:rPr>
                <w:rFonts w:ascii="Arial" w:hAnsi="Arial" w:cs="Arial"/>
                <w:sz w:val="16"/>
                <w:szCs w:val="16"/>
              </w:rPr>
            </w:pPr>
            <w:r w:rsidRPr="004B76C3">
              <w:rPr>
                <w:rFonts w:ascii="Arial" w:hAnsi="Arial" w:cs="Arial"/>
                <w:sz w:val="16"/>
                <w:szCs w:val="16"/>
              </w:rPr>
              <w:t>UA/18612/01/02</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UA/18612/01/03</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UA/18612/01/04</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ЕТОРІАКС®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30 мг; по 7 таблеток у блістері; по 1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та випуск серії:</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Юнічем Лабораторіес Лімітед, Індія;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первинна та вторинна упаковка:</w:t>
            </w:r>
            <w:r w:rsidRPr="004B76C3">
              <w:rPr>
                <w:rFonts w:ascii="Arial" w:hAnsi="Arial" w:cs="Arial"/>
                <w:sz w:val="16"/>
                <w:szCs w:val="16"/>
              </w:rPr>
              <w:br/>
              <w:t>КРКА, д.д., Ново место, 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r w:rsidRPr="004B76C3">
              <w:rPr>
                <w:rFonts w:ascii="Arial" w:hAnsi="Arial" w:cs="Arial"/>
                <w:sz w:val="16"/>
                <w:szCs w:val="16"/>
              </w:rPr>
              <w:br/>
              <w:t>контроль серії:</w:t>
            </w:r>
            <w:r w:rsidRPr="004B76C3">
              <w:rPr>
                <w:rFonts w:ascii="Arial" w:hAnsi="Arial" w:cs="Arial"/>
                <w:sz w:val="16"/>
                <w:szCs w:val="16"/>
              </w:rPr>
              <w:br/>
              <w:t>КРКА, д.д. Ново место, Словенія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Словенія/</w:t>
            </w: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UA/18612/01/01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ЛОГУФЕН®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по 1 флакону у картонній упаковці разом зі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ТОВ "КУСУМ ФАРМ", Україна</w:t>
            </w:r>
            <w:r w:rsidRPr="004B76C3">
              <w:rPr>
                <w:rFonts w:ascii="Arial" w:hAnsi="Arial" w:cs="Arial"/>
                <w:sz w:val="16"/>
                <w:szCs w:val="16"/>
              </w:rPr>
              <w:br/>
              <w:t xml:space="preserve">або </w:t>
            </w:r>
            <w:r w:rsidRPr="004B76C3">
              <w:rPr>
                <w:rFonts w:ascii="Arial" w:hAnsi="Arial" w:cs="Arial"/>
                <w:sz w:val="16"/>
                <w:szCs w:val="16"/>
              </w:rPr>
              <w:br/>
              <w:t>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UA/18814/01/01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lang w:val="en-US"/>
              </w:rPr>
            </w:pPr>
            <w:r w:rsidRPr="004B76C3">
              <w:rPr>
                <w:rFonts w:ascii="Arial" w:hAnsi="Arial" w:cs="Arial"/>
                <w:b/>
                <w:sz w:val="16"/>
                <w:szCs w:val="16"/>
              </w:rPr>
              <w:t xml:space="preserve">ПАРІКАЛЬЦІТОЛ-ВІСТА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paricalcitol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парикальцитол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H05BX02</w:t>
            </w:r>
          </w:p>
          <w:p w:rsidR="00B47573" w:rsidRPr="004B76C3" w:rsidRDefault="00B47573" w:rsidP="00E572A2">
            <w:pPr>
              <w:pStyle w:val="111"/>
              <w:tabs>
                <w:tab w:val="left" w:pos="12600"/>
              </w:tabs>
              <w:rPr>
                <w:rFonts w:ascii="Arial" w:hAnsi="Arial" w:cs="Arial"/>
                <w:sz w:val="16"/>
                <w:szCs w:val="16"/>
              </w:rPr>
            </w:pPr>
          </w:p>
          <w:p w:rsidR="00B47573" w:rsidRPr="004B76C3" w:rsidRDefault="00B47573" w:rsidP="00E572A2">
            <w:pPr>
              <w:pStyle w:val="111"/>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lang w:val="ru-RU"/>
              </w:rPr>
            </w:pPr>
            <w:r w:rsidRPr="004B76C3">
              <w:rPr>
                <w:rFonts w:ascii="Arial" w:hAnsi="Arial" w:cs="Arial"/>
                <w:sz w:val="16"/>
                <w:szCs w:val="16"/>
                <w:lang w:val="ru-RU"/>
              </w:rPr>
              <w:t>розчин для ін'єкцій 5 мкг/мл по 1 мл або по 2 мл в ампулах;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ФАРМАТЕН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Перереєстрація на необмежений термін</w:t>
            </w:r>
            <w:r w:rsidRPr="004B76C3">
              <w:rPr>
                <w:rFonts w:ascii="Arial" w:hAnsi="Arial" w:cs="Arial"/>
                <w:sz w:val="16"/>
                <w:szCs w:val="16"/>
                <w:lang w:val="ru-RU"/>
              </w:rPr>
              <w:br/>
            </w:r>
          </w:p>
          <w:p w:rsidR="007F1A45" w:rsidRPr="004B76C3" w:rsidRDefault="007F1A45" w:rsidP="00C82B4B">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UA/18806/01/01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РОДИНІР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cefdinir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 xml:space="preserve">цефдинір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J01DD15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порошок для оральної суспензії по 250 мг/5 мл; по 60 мл або по 100 мл у флаконі; по 1 флакону з мірною ложкою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ТОВ "УОРЛД МЕДИЦИН"</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ФармаВіжн Сан. ве Тідж. А.Ш.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Перереєстрація на необмежений термін. </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UA/18546/01/01</w:t>
            </w:r>
          </w:p>
        </w:tc>
      </w:tr>
      <w:tr w:rsidR="00E572A2"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РОЗІСТЕР®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UA/18695/01/01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РОЗІСТЕР®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"КИЇВСЬКИЙ ВІТАМІННИЙ ЗАВОД"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p w:rsidR="00C82B4B" w:rsidRDefault="00C82B4B" w:rsidP="007F1A45">
            <w:pPr>
              <w:pStyle w:val="111"/>
              <w:tabs>
                <w:tab w:val="left" w:pos="12600"/>
              </w:tabs>
              <w:jc w:val="center"/>
              <w:rPr>
                <w:rFonts w:ascii="Arial" w:hAnsi="Arial" w:cs="Arial"/>
                <w:sz w:val="16"/>
                <w:szCs w:val="16"/>
              </w:rPr>
            </w:pPr>
          </w:p>
          <w:p w:rsidR="007F1A45" w:rsidRPr="004B76C3" w:rsidRDefault="007F1A45" w:rsidP="007F1A4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UA/18695/01/02</w:t>
            </w:r>
          </w:p>
        </w:tc>
      </w:tr>
      <w:tr w:rsidR="00E572A2"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ТЕОФІЛІН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Theophylline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теофілін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 xml:space="preserve">ТОВ «ФАРМАСЕЛ»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БАКУЛ АРОМАТІКС &amp; КЕМІКАЛ ПРАЙВЕТ ЛІМІТЕД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UA/19072/01/01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ФОЛІЄВА КИСЛОТА 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folic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фолієвої кислоти 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ТОВ "ТК "Аврора"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Хебей Цзіхен Фармасьютікал Ко.,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UA/19220/01/01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ФРІВЕЙ® КОМБІ НЕБУЛА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Fenoterol and ipratropium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іпратропію бромід,</w:t>
            </w:r>
            <w:r w:rsidRPr="004B76C3">
              <w:rPr>
                <w:rFonts w:ascii="Arial" w:hAnsi="Arial" w:cs="Arial"/>
                <w:sz w:val="16"/>
                <w:szCs w:val="16"/>
              </w:rPr>
              <w:br/>
              <w:t>фенотеролу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R03A 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розчин для інгаляцій, по 4 мл в небулі; по 10 або 20 небул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82B4B"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r w:rsidRPr="004B76C3">
              <w:rPr>
                <w:rFonts w:ascii="Arial" w:hAnsi="Arial" w:cs="Arial"/>
                <w:sz w:val="16"/>
                <w:szCs w:val="16"/>
              </w:rPr>
              <w:br/>
            </w:r>
          </w:p>
          <w:p w:rsidR="007F1A45" w:rsidRPr="004B76C3" w:rsidRDefault="007F1A45" w:rsidP="00C82B4B">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UA/18875/01/01</w:t>
            </w:r>
          </w:p>
        </w:tc>
      </w:tr>
      <w:tr w:rsidR="007F1A45" w:rsidRPr="004B76C3"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F1A45" w:rsidRPr="004B76C3" w:rsidRDefault="007F1A45" w:rsidP="007F1A45">
            <w:pPr>
              <w:pStyle w:val="111"/>
              <w:tabs>
                <w:tab w:val="left" w:pos="12600"/>
              </w:tabs>
              <w:rPr>
                <w:rFonts w:ascii="Arial" w:hAnsi="Arial" w:cs="Arial"/>
                <w:b/>
                <w:i/>
                <w:sz w:val="16"/>
                <w:szCs w:val="16"/>
              </w:rPr>
            </w:pPr>
            <w:r w:rsidRPr="004B76C3">
              <w:rPr>
                <w:rFonts w:ascii="Arial" w:hAnsi="Arial" w:cs="Arial"/>
                <w:b/>
                <w:sz w:val="16"/>
                <w:szCs w:val="16"/>
              </w:rPr>
              <w:t>ЦИТИКОЛІН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rPr>
                <w:rFonts w:ascii="Arial" w:hAnsi="Arial" w:cs="Arial"/>
                <w:sz w:val="16"/>
                <w:szCs w:val="16"/>
              </w:rPr>
            </w:pPr>
            <w:r w:rsidRPr="004B76C3">
              <w:rPr>
                <w:rFonts w:ascii="Arial" w:hAnsi="Arial" w:cs="Arial"/>
                <w:sz w:val="16"/>
                <w:szCs w:val="16"/>
              </w:rPr>
              <w:t>цитиколіну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E572A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rPr>
                <w:rFonts w:ascii="Arial" w:hAnsi="Arial" w:cs="Arial"/>
                <w:sz w:val="16"/>
                <w:szCs w:val="16"/>
              </w:rPr>
            </w:pPr>
            <w:r w:rsidRPr="004B76C3">
              <w:rPr>
                <w:rFonts w:ascii="Arial" w:hAnsi="Arial" w:cs="Arial"/>
                <w:sz w:val="16"/>
                <w:szCs w:val="16"/>
              </w:rPr>
              <w:t>кристали або кристалічний 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АТ "Фармак"</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Зенджі Фармас`ютікал (Сучжоу) Лтд.</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rPr>
            </w:pPr>
            <w:r w:rsidRPr="004B76C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1A45" w:rsidRPr="004B76C3" w:rsidRDefault="007F1A45" w:rsidP="007F1A45">
            <w:pPr>
              <w:pStyle w:val="111"/>
              <w:tabs>
                <w:tab w:val="left" w:pos="12600"/>
              </w:tabs>
              <w:jc w:val="center"/>
              <w:rPr>
                <w:rFonts w:ascii="Arial" w:hAnsi="Arial" w:cs="Arial"/>
                <w:sz w:val="16"/>
                <w:szCs w:val="16"/>
                <w:lang w:val="en-US"/>
              </w:rPr>
            </w:pPr>
            <w:r w:rsidRPr="004B76C3">
              <w:rPr>
                <w:rFonts w:ascii="Arial" w:hAnsi="Arial" w:cs="Arial"/>
                <w:sz w:val="16"/>
                <w:szCs w:val="16"/>
              </w:rPr>
              <w:t>UA/18916/01/01</w:t>
            </w:r>
          </w:p>
        </w:tc>
      </w:tr>
    </w:tbl>
    <w:p w:rsidR="004562A1" w:rsidRPr="004B76C3" w:rsidRDefault="004562A1" w:rsidP="004562A1">
      <w:pPr>
        <w:pStyle w:val="11"/>
        <w:rPr>
          <w:rFonts w:ascii="Arial" w:hAnsi="Arial" w:cs="Arial"/>
        </w:rPr>
      </w:pPr>
    </w:p>
    <w:p w:rsidR="004562A1" w:rsidRPr="004B76C3" w:rsidRDefault="004562A1" w:rsidP="004562A1">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2" w:history="1">
        <w:r w:rsidRPr="004B76C3">
          <w:rPr>
            <w:rStyle w:val="ab"/>
            <w:rFonts w:ascii="Arial" w:hAnsi="Arial" w:cs="Arial"/>
            <w:i/>
            <w:color w:val="auto"/>
            <w:szCs w:val="16"/>
          </w:rPr>
          <w:t>https://www.whocc.no/atc_ddd_index/</w:t>
        </w:r>
      </w:hyperlink>
      <w:r w:rsidRPr="004B76C3">
        <w:rPr>
          <w:rStyle w:val="ab"/>
          <w:rFonts w:ascii="Arial" w:hAnsi="Arial" w:cs="Arial"/>
          <w:i/>
          <w:color w:val="auto"/>
          <w:szCs w:val="16"/>
        </w:rPr>
        <w:t>)</w:t>
      </w:r>
    </w:p>
    <w:p w:rsidR="0079534D" w:rsidRPr="004B76C3" w:rsidRDefault="0079534D" w:rsidP="00E06C3F">
      <w:pPr>
        <w:ind w:right="20"/>
        <w:rPr>
          <w:rFonts w:ascii="Arial" w:hAnsi="Arial" w:cs="Arial"/>
          <w:b/>
          <w:i/>
          <w:sz w:val="16"/>
          <w:szCs w:val="16"/>
        </w:rPr>
      </w:pPr>
    </w:p>
    <w:p w:rsidR="00B910B6" w:rsidRPr="004B76C3"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4B76C3" w:rsidTr="00751E46">
        <w:tc>
          <w:tcPr>
            <w:tcW w:w="7343" w:type="dxa"/>
            <w:hideMark/>
          </w:tcPr>
          <w:p w:rsidR="00D1616F" w:rsidRPr="004B76C3" w:rsidRDefault="00D1616F" w:rsidP="00751E46">
            <w:pPr>
              <w:spacing w:line="256" w:lineRule="auto"/>
              <w:ind w:right="20"/>
              <w:rPr>
                <w:rStyle w:val="cs7864ebcf1"/>
                <w:rFonts w:ascii="Arial" w:hAnsi="Arial" w:cs="Arial"/>
                <w:color w:val="auto"/>
                <w:sz w:val="28"/>
                <w:szCs w:val="28"/>
              </w:rPr>
            </w:pPr>
          </w:p>
          <w:p w:rsidR="00D1616F" w:rsidRPr="004B76C3" w:rsidRDefault="00D1616F" w:rsidP="00751E46">
            <w:pPr>
              <w:spacing w:line="256" w:lineRule="auto"/>
              <w:ind w:right="20"/>
              <w:rPr>
                <w:rStyle w:val="cs95e872d01"/>
                <w:sz w:val="28"/>
                <w:szCs w:val="28"/>
              </w:rPr>
            </w:pPr>
            <w:r w:rsidRPr="004B76C3">
              <w:rPr>
                <w:rStyle w:val="cs7864ebcf1"/>
                <w:rFonts w:ascii="Arial" w:hAnsi="Arial" w:cs="Arial"/>
                <w:color w:val="auto"/>
                <w:sz w:val="28"/>
                <w:szCs w:val="28"/>
              </w:rPr>
              <w:t xml:space="preserve"> В.о. начальника </w:t>
            </w:r>
          </w:p>
          <w:p w:rsidR="00D1616F" w:rsidRPr="004B76C3" w:rsidRDefault="00D1616F" w:rsidP="00751E46">
            <w:pPr>
              <w:spacing w:line="256" w:lineRule="auto"/>
              <w:ind w:right="20"/>
              <w:rPr>
                <w:rStyle w:val="cs7864ebcf1"/>
                <w:rFonts w:ascii="Arial" w:hAnsi="Arial" w:cs="Arial"/>
                <w:color w:val="auto"/>
                <w:sz w:val="28"/>
                <w:szCs w:val="28"/>
              </w:rPr>
            </w:pPr>
            <w:r w:rsidRPr="004B76C3">
              <w:rPr>
                <w:rStyle w:val="cs7864ebcf1"/>
                <w:rFonts w:ascii="Arial" w:hAnsi="Arial" w:cs="Arial"/>
                <w:color w:val="auto"/>
                <w:sz w:val="28"/>
                <w:szCs w:val="28"/>
              </w:rPr>
              <w:t xml:space="preserve"> Фармацевтичного управління </w:t>
            </w:r>
            <w:r w:rsidRPr="004B76C3">
              <w:rPr>
                <w:rStyle w:val="cs188c92b51"/>
                <w:color w:val="auto"/>
                <w:sz w:val="28"/>
                <w:szCs w:val="28"/>
              </w:rPr>
              <w:t>                                 </w:t>
            </w:r>
          </w:p>
        </w:tc>
        <w:tc>
          <w:tcPr>
            <w:tcW w:w="7284" w:type="dxa"/>
          </w:tcPr>
          <w:p w:rsidR="00D1616F" w:rsidRPr="004B76C3" w:rsidRDefault="00D1616F" w:rsidP="00751E46">
            <w:pPr>
              <w:pStyle w:val="cs95e872d0"/>
              <w:spacing w:line="256" w:lineRule="auto"/>
              <w:rPr>
                <w:rStyle w:val="cs7864ebcf1"/>
                <w:rFonts w:ascii="Arial" w:hAnsi="Arial" w:cs="Arial"/>
                <w:color w:val="auto"/>
                <w:sz w:val="28"/>
                <w:szCs w:val="28"/>
                <w:lang w:val="uk-UA"/>
              </w:rPr>
            </w:pPr>
          </w:p>
          <w:p w:rsidR="00D1616F" w:rsidRPr="004B76C3" w:rsidRDefault="00D1616F" w:rsidP="00751E46">
            <w:pPr>
              <w:pStyle w:val="cs95e872d0"/>
              <w:spacing w:line="256" w:lineRule="auto"/>
              <w:rPr>
                <w:rStyle w:val="cs7864ebcf1"/>
                <w:rFonts w:ascii="Arial" w:hAnsi="Arial" w:cs="Arial"/>
                <w:color w:val="auto"/>
                <w:sz w:val="28"/>
                <w:szCs w:val="28"/>
                <w:lang w:val="uk-UA"/>
              </w:rPr>
            </w:pPr>
          </w:p>
          <w:p w:rsidR="00D1616F" w:rsidRPr="004B76C3" w:rsidRDefault="00D1616F" w:rsidP="00751E46">
            <w:pPr>
              <w:pStyle w:val="cs95e872d0"/>
              <w:spacing w:line="256" w:lineRule="auto"/>
              <w:rPr>
                <w:rStyle w:val="cs7864ebcf1"/>
                <w:rFonts w:ascii="Arial" w:hAnsi="Arial" w:cs="Arial"/>
                <w:color w:val="auto"/>
                <w:sz w:val="28"/>
                <w:szCs w:val="28"/>
                <w:lang w:val="uk-UA"/>
              </w:rPr>
            </w:pPr>
          </w:p>
          <w:p w:rsidR="00D1616F" w:rsidRPr="004B76C3" w:rsidRDefault="00D1616F" w:rsidP="00751E46">
            <w:pPr>
              <w:pStyle w:val="cs95e872d0"/>
              <w:spacing w:line="256" w:lineRule="auto"/>
              <w:jc w:val="center"/>
              <w:rPr>
                <w:rStyle w:val="cs7864ebcf1"/>
                <w:rFonts w:ascii="Arial" w:hAnsi="Arial" w:cs="Arial"/>
                <w:color w:val="auto"/>
                <w:sz w:val="28"/>
                <w:szCs w:val="28"/>
                <w:lang w:val="uk-UA"/>
              </w:rPr>
            </w:pPr>
            <w:r w:rsidRPr="004B76C3">
              <w:rPr>
                <w:rStyle w:val="cs7864ebcf1"/>
                <w:rFonts w:ascii="Arial" w:hAnsi="Arial" w:cs="Arial"/>
                <w:color w:val="auto"/>
                <w:sz w:val="28"/>
                <w:szCs w:val="28"/>
                <w:lang w:val="uk-UA"/>
              </w:rPr>
              <w:t xml:space="preserve">                                             Олександр ГРІЦЕНКО  </w:t>
            </w:r>
          </w:p>
        </w:tc>
      </w:tr>
    </w:tbl>
    <w:p w:rsidR="00D37676" w:rsidRPr="004B76C3" w:rsidRDefault="00D37676" w:rsidP="00E06C3F">
      <w:pPr>
        <w:rPr>
          <w:rFonts w:ascii="Arial" w:hAnsi="Arial" w:cs="Arial"/>
          <w:sz w:val="16"/>
          <w:szCs w:val="16"/>
        </w:rPr>
        <w:sectPr w:rsidR="00D37676" w:rsidRPr="004B76C3" w:rsidSect="00BD679F">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4B76C3" w:rsidTr="00AF6246">
        <w:tc>
          <w:tcPr>
            <w:tcW w:w="3828" w:type="dxa"/>
          </w:tcPr>
          <w:p w:rsidR="00D37676" w:rsidRPr="004B76C3" w:rsidRDefault="00D37676" w:rsidP="00E06C3F">
            <w:pPr>
              <w:keepNext/>
              <w:tabs>
                <w:tab w:val="left" w:pos="12600"/>
              </w:tabs>
              <w:outlineLvl w:val="3"/>
              <w:rPr>
                <w:rFonts w:ascii="Arial" w:hAnsi="Arial" w:cs="Arial"/>
                <w:b/>
                <w:sz w:val="16"/>
                <w:szCs w:val="16"/>
              </w:rPr>
            </w:pPr>
            <w:r w:rsidRPr="004B76C3">
              <w:rPr>
                <w:rFonts w:ascii="Arial" w:hAnsi="Arial" w:cs="Arial"/>
                <w:b/>
                <w:sz w:val="16"/>
                <w:szCs w:val="16"/>
              </w:rPr>
              <w:t>Додат</w:t>
            </w:r>
            <w:r w:rsidR="00A6351E" w:rsidRPr="004B76C3">
              <w:rPr>
                <w:rFonts w:ascii="Arial" w:hAnsi="Arial" w:cs="Arial"/>
                <w:b/>
                <w:sz w:val="16"/>
                <w:szCs w:val="16"/>
              </w:rPr>
              <w:t>ок 3</w:t>
            </w:r>
          </w:p>
          <w:p w:rsidR="00E73166" w:rsidRPr="004B76C3" w:rsidRDefault="00E73166" w:rsidP="00E73166">
            <w:pPr>
              <w:pStyle w:val="4"/>
              <w:tabs>
                <w:tab w:val="left" w:pos="12600"/>
              </w:tabs>
              <w:jc w:val="left"/>
              <w:rPr>
                <w:rFonts w:cs="Arial"/>
                <w:sz w:val="16"/>
                <w:szCs w:val="16"/>
              </w:rPr>
            </w:pPr>
            <w:r w:rsidRPr="004B76C3">
              <w:rPr>
                <w:rFonts w:cs="Arial"/>
                <w:sz w:val="16"/>
                <w:szCs w:val="16"/>
              </w:rPr>
              <w:t>до Наказу Міністерства охорони</w:t>
            </w:r>
          </w:p>
          <w:p w:rsidR="00E73166" w:rsidRPr="004B76C3" w:rsidRDefault="00E73166" w:rsidP="00E73166">
            <w:pPr>
              <w:pStyle w:val="4"/>
              <w:tabs>
                <w:tab w:val="left" w:pos="12600"/>
              </w:tabs>
              <w:jc w:val="left"/>
              <w:rPr>
                <w:rFonts w:cs="Arial"/>
                <w:sz w:val="16"/>
                <w:szCs w:val="16"/>
              </w:rPr>
            </w:pPr>
            <w:r w:rsidRPr="004B76C3">
              <w:rPr>
                <w:rFonts w:cs="Arial"/>
                <w:sz w:val="16"/>
                <w:szCs w:val="16"/>
              </w:rPr>
              <w:t>здоров’я України</w:t>
            </w:r>
          </w:p>
          <w:p w:rsidR="00D37676" w:rsidRPr="004B76C3" w:rsidRDefault="00E73166" w:rsidP="00E73166">
            <w:pPr>
              <w:tabs>
                <w:tab w:val="left" w:pos="12600"/>
              </w:tabs>
              <w:rPr>
                <w:rFonts w:ascii="Arial" w:hAnsi="Arial" w:cs="Arial"/>
                <w:b/>
                <w:sz w:val="16"/>
                <w:szCs w:val="16"/>
              </w:rPr>
            </w:pPr>
            <w:r w:rsidRPr="004B76C3">
              <w:rPr>
                <w:rFonts w:cs="Arial"/>
                <w:sz w:val="16"/>
                <w:szCs w:val="16"/>
              </w:rPr>
              <w:t>__________________ № _______</w:t>
            </w:r>
          </w:p>
        </w:tc>
      </w:tr>
    </w:tbl>
    <w:p w:rsidR="00D37676" w:rsidRPr="004B76C3" w:rsidRDefault="00D37676" w:rsidP="00E06C3F">
      <w:pPr>
        <w:tabs>
          <w:tab w:val="left" w:pos="12600"/>
        </w:tabs>
        <w:jc w:val="center"/>
        <w:rPr>
          <w:rFonts w:ascii="Arial" w:hAnsi="Arial" w:cs="Arial"/>
          <w:sz w:val="16"/>
          <w:szCs w:val="16"/>
          <w:u w:val="single"/>
        </w:rPr>
      </w:pPr>
    </w:p>
    <w:p w:rsidR="00D4221B" w:rsidRPr="004B76C3" w:rsidRDefault="00D4221B" w:rsidP="00E06C3F">
      <w:pPr>
        <w:keepNext/>
        <w:jc w:val="center"/>
        <w:outlineLvl w:val="1"/>
        <w:rPr>
          <w:rFonts w:ascii="Arial" w:hAnsi="Arial" w:cs="Arial"/>
          <w:b/>
          <w:caps/>
          <w:sz w:val="16"/>
          <w:szCs w:val="16"/>
        </w:rPr>
      </w:pPr>
    </w:p>
    <w:p w:rsidR="00D37676" w:rsidRPr="004B76C3" w:rsidRDefault="00D37676" w:rsidP="00567ADA">
      <w:pPr>
        <w:keepNext/>
        <w:jc w:val="center"/>
        <w:outlineLvl w:val="1"/>
        <w:rPr>
          <w:rFonts w:ascii="Arial" w:hAnsi="Arial" w:cs="Arial"/>
          <w:b/>
          <w:lang w:val="ru-RU"/>
        </w:rPr>
      </w:pPr>
      <w:r w:rsidRPr="004B76C3">
        <w:rPr>
          <w:rFonts w:ascii="Arial" w:hAnsi="Arial" w:cs="Arial"/>
          <w:b/>
          <w:caps/>
        </w:rPr>
        <w:t>ПЕРЕЛІК</w:t>
      </w:r>
    </w:p>
    <w:p w:rsidR="00D37676" w:rsidRPr="004B76C3" w:rsidRDefault="00D37676" w:rsidP="00567ADA">
      <w:pPr>
        <w:keepNext/>
        <w:jc w:val="center"/>
        <w:outlineLvl w:val="3"/>
        <w:rPr>
          <w:rFonts w:ascii="Arial" w:hAnsi="Arial" w:cs="Arial"/>
        </w:rPr>
      </w:pPr>
      <w:r w:rsidRPr="004B76C3">
        <w:rPr>
          <w:rFonts w:ascii="Arial" w:hAnsi="Arial" w:cs="Arial"/>
          <w:b/>
          <w:caps/>
        </w:rPr>
        <w:t>ЛІКАРСЬКИХ засобів, щодо яких пропонується внесеНня змін до реєстраційних матеріалів</w:t>
      </w:r>
    </w:p>
    <w:p w:rsidR="00D37676" w:rsidRPr="004B76C3"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DC3D77" w:rsidRPr="004B76C3" w:rsidTr="00305630">
        <w:trPr>
          <w:tblHeader/>
        </w:trPr>
        <w:tc>
          <w:tcPr>
            <w:tcW w:w="566"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 п/п</w:t>
            </w:r>
          </w:p>
        </w:tc>
        <w:tc>
          <w:tcPr>
            <w:tcW w:w="1561"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Код АТХ</w:t>
            </w:r>
          </w:p>
        </w:tc>
        <w:tc>
          <w:tcPr>
            <w:tcW w:w="1701"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Заявник</w:t>
            </w:r>
          </w:p>
        </w:tc>
        <w:tc>
          <w:tcPr>
            <w:tcW w:w="992"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Країна заявника</w:t>
            </w:r>
          </w:p>
        </w:tc>
        <w:tc>
          <w:tcPr>
            <w:tcW w:w="1418"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Виробник</w:t>
            </w:r>
          </w:p>
        </w:tc>
        <w:tc>
          <w:tcPr>
            <w:tcW w:w="850"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Країна виробника</w:t>
            </w:r>
          </w:p>
        </w:tc>
        <w:tc>
          <w:tcPr>
            <w:tcW w:w="1701" w:type="dxa"/>
            <w:tcBorders>
              <w:top w:val="single" w:sz="4" w:space="0" w:color="000000"/>
            </w:tcBorders>
            <w:shd w:val="clear" w:color="auto" w:fill="D9D9D9"/>
          </w:tcPr>
          <w:p w:rsidR="00DC3D77" w:rsidRPr="004B76C3" w:rsidRDefault="00DC3D77" w:rsidP="00FA4F81">
            <w:pPr>
              <w:tabs>
                <w:tab w:val="left" w:pos="12600"/>
              </w:tabs>
              <w:jc w:val="center"/>
              <w:rPr>
                <w:rFonts w:ascii="Arial" w:hAnsi="Arial" w:cs="Arial"/>
                <w:b/>
                <w:i/>
                <w:sz w:val="16"/>
                <w:szCs w:val="16"/>
              </w:rPr>
            </w:pPr>
            <w:r w:rsidRPr="004B76C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C3D77" w:rsidRPr="004B76C3" w:rsidRDefault="00DC3D77" w:rsidP="00551A7B">
            <w:pPr>
              <w:tabs>
                <w:tab w:val="left" w:pos="12600"/>
              </w:tabs>
              <w:jc w:val="center"/>
              <w:rPr>
                <w:rFonts w:ascii="Arial" w:hAnsi="Arial" w:cs="Arial"/>
                <w:b/>
                <w:i/>
                <w:sz w:val="16"/>
                <w:szCs w:val="16"/>
              </w:rPr>
            </w:pPr>
            <w:r w:rsidRPr="004B76C3">
              <w:rPr>
                <w:rFonts w:ascii="Arial" w:hAnsi="Arial" w:cs="Arial"/>
                <w:b/>
                <w:i/>
                <w:sz w:val="16"/>
                <w:szCs w:val="16"/>
              </w:rPr>
              <w:t>Умови відпуску</w:t>
            </w:r>
          </w:p>
        </w:tc>
        <w:tc>
          <w:tcPr>
            <w:tcW w:w="992" w:type="dxa"/>
            <w:tcBorders>
              <w:top w:val="single" w:sz="4" w:space="0" w:color="000000"/>
            </w:tcBorders>
            <w:shd w:val="clear" w:color="auto" w:fill="D9D9D9"/>
          </w:tcPr>
          <w:p w:rsidR="00DC3D77" w:rsidRPr="004B76C3" w:rsidRDefault="00DC3D77" w:rsidP="00551A7B">
            <w:pPr>
              <w:tabs>
                <w:tab w:val="left" w:pos="12600"/>
              </w:tabs>
              <w:jc w:val="center"/>
              <w:rPr>
                <w:rFonts w:ascii="Arial" w:hAnsi="Arial" w:cs="Arial"/>
                <w:b/>
                <w:i/>
                <w:sz w:val="16"/>
                <w:szCs w:val="16"/>
              </w:rPr>
            </w:pPr>
            <w:r w:rsidRPr="004B76C3">
              <w:rPr>
                <w:rFonts w:ascii="Arial" w:hAnsi="Arial" w:cs="Arial"/>
                <w:b/>
                <w:i/>
                <w:sz w:val="16"/>
                <w:szCs w:val="16"/>
              </w:rPr>
              <w:t>Рекламування**</w:t>
            </w:r>
          </w:p>
        </w:tc>
        <w:tc>
          <w:tcPr>
            <w:tcW w:w="1418" w:type="dxa"/>
            <w:tcBorders>
              <w:top w:val="single" w:sz="4" w:space="0" w:color="000000"/>
            </w:tcBorders>
            <w:shd w:val="clear" w:color="auto" w:fill="D9D9D9"/>
          </w:tcPr>
          <w:p w:rsidR="00DC3D77" w:rsidRPr="004B76C3" w:rsidRDefault="00DC3D77" w:rsidP="00551A7B">
            <w:pPr>
              <w:tabs>
                <w:tab w:val="left" w:pos="12600"/>
              </w:tabs>
              <w:jc w:val="center"/>
              <w:rPr>
                <w:rFonts w:ascii="Arial" w:hAnsi="Arial" w:cs="Arial"/>
                <w:b/>
                <w:i/>
                <w:sz w:val="16"/>
                <w:szCs w:val="16"/>
              </w:rPr>
            </w:pPr>
            <w:r w:rsidRPr="004B76C3">
              <w:rPr>
                <w:rFonts w:ascii="Arial" w:hAnsi="Arial" w:cs="Arial"/>
                <w:b/>
                <w:i/>
                <w:sz w:val="16"/>
                <w:szCs w:val="16"/>
              </w:rPr>
              <w:t>Номер реєстраційного посвідчення</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UA/9687/01/01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C82B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UA/9687/01/02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UA/9687/01/03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АДВАГРАФ®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L04AD02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Астеллас Ірланд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UA/9687/01/04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АЗАРГА®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688F">
            <w:pPr>
              <w:pStyle w:val="111"/>
              <w:tabs>
                <w:tab w:val="left" w:pos="12600"/>
              </w:tabs>
              <w:rPr>
                <w:rFonts w:ascii="Arial" w:hAnsi="Arial" w:cs="Arial"/>
                <w:sz w:val="16"/>
                <w:szCs w:val="16"/>
              </w:rPr>
            </w:pPr>
            <w:r w:rsidRPr="004B76C3">
              <w:rPr>
                <w:rFonts w:ascii="Arial" w:hAnsi="Arial" w:cs="Arial"/>
                <w:sz w:val="16"/>
                <w:szCs w:val="16"/>
              </w:rPr>
              <w:t>бринзоламід,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C82B4B">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UA/10400/01/01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АЗАЦИТИДИН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azacitidine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aзацитидин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L01BC07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порошок для приготування суспензії для ін'єкцій, 25 мг/мл по 150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Аккорд Хелскеа С.Л.У.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w:t>
            </w:r>
            <w:r w:rsidRPr="004B76C3">
              <w:rPr>
                <w:rFonts w:ascii="Arial" w:hAnsi="Arial" w:cs="Arial"/>
                <w:sz w:val="16"/>
                <w:szCs w:val="16"/>
              </w:rPr>
              <w:br/>
              <w:t>Інтас Фармасьютікалс Лімітед, Індія</w:t>
            </w:r>
            <w:r w:rsidRPr="004B76C3">
              <w:rPr>
                <w:rFonts w:ascii="Arial" w:hAnsi="Arial" w:cs="Arial"/>
                <w:sz w:val="16"/>
                <w:szCs w:val="16"/>
              </w:rPr>
              <w:br/>
            </w:r>
            <w:r w:rsidRPr="004B76C3">
              <w:rPr>
                <w:rFonts w:ascii="Arial" w:hAnsi="Arial" w:cs="Arial"/>
                <w:sz w:val="16"/>
                <w:szCs w:val="16"/>
              </w:rPr>
              <w:br/>
              <w:t>контроль якості: мікробіологічні методи (стерильні і нестерильні):</w:t>
            </w:r>
            <w:r w:rsidRPr="004B76C3">
              <w:rPr>
                <w:rFonts w:ascii="Arial" w:hAnsi="Arial" w:cs="Arial"/>
                <w:sz w:val="16"/>
                <w:szCs w:val="16"/>
              </w:rPr>
              <w:br/>
              <w:t xml:space="preserve">Фармавалід Кфт., Угорщина </w:t>
            </w:r>
            <w:r w:rsidRPr="004B76C3">
              <w:rPr>
                <w:rFonts w:ascii="Arial" w:hAnsi="Arial" w:cs="Arial"/>
                <w:sz w:val="16"/>
                <w:szCs w:val="16"/>
              </w:rPr>
              <w:br/>
            </w:r>
            <w:r w:rsidRPr="004B76C3">
              <w:rPr>
                <w:rFonts w:ascii="Arial" w:hAnsi="Arial" w:cs="Arial"/>
                <w:sz w:val="16"/>
                <w:szCs w:val="16"/>
              </w:rPr>
              <w:br/>
              <w:t>контроль якості: (хімічні/фізичні методи):</w:t>
            </w:r>
            <w:r w:rsidRPr="004B76C3">
              <w:rPr>
                <w:rFonts w:ascii="Arial" w:hAnsi="Arial" w:cs="Arial"/>
                <w:sz w:val="16"/>
                <w:szCs w:val="16"/>
              </w:rPr>
              <w:br/>
              <w:t>Фармадокс Хелскеа Лімітед, Мальта</w:t>
            </w:r>
            <w:r w:rsidRPr="004B76C3">
              <w:rPr>
                <w:rFonts w:ascii="Arial" w:hAnsi="Arial" w:cs="Arial"/>
                <w:sz w:val="16"/>
                <w:szCs w:val="16"/>
              </w:rPr>
              <w:br/>
            </w:r>
            <w:r w:rsidRPr="004B76C3">
              <w:rPr>
                <w:rFonts w:ascii="Arial" w:hAnsi="Arial" w:cs="Arial"/>
                <w:sz w:val="16"/>
                <w:szCs w:val="16"/>
              </w:rPr>
              <w:br/>
              <w:t>відповідальний за випуск серії:</w:t>
            </w:r>
            <w:r w:rsidRPr="004B76C3">
              <w:rPr>
                <w:rFonts w:ascii="Arial" w:hAnsi="Arial" w:cs="Arial"/>
                <w:sz w:val="16"/>
                <w:szCs w:val="16"/>
              </w:rPr>
              <w:br/>
              <w:t>Аккорд Хелскеа Полска Сп. з o.o. Склад Імпортера, Польща</w:t>
            </w:r>
            <w:r w:rsidRPr="004B76C3">
              <w:rPr>
                <w:rFonts w:ascii="Arial" w:hAnsi="Arial" w:cs="Arial"/>
                <w:sz w:val="16"/>
                <w:szCs w:val="16"/>
              </w:rPr>
              <w:br/>
            </w:r>
            <w:r w:rsidRPr="004B76C3">
              <w:rPr>
                <w:rFonts w:ascii="Arial" w:hAnsi="Arial" w:cs="Arial"/>
                <w:sz w:val="16"/>
                <w:szCs w:val="16"/>
              </w:rPr>
              <w:br/>
              <w:t>вторинне пакування та контроль якості серії:</w:t>
            </w:r>
            <w:r w:rsidRPr="004B76C3">
              <w:rPr>
                <w:rFonts w:ascii="Arial" w:hAnsi="Arial" w:cs="Arial"/>
                <w:sz w:val="16"/>
                <w:szCs w:val="16"/>
              </w:rPr>
              <w:br/>
              <w:t>Аккорд Хелскеа Сінгл Мембер С.А., Греція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jc w:val="center"/>
              <w:rPr>
                <w:rFonts w:ascii="Arial" w:hAnsi="Arial" w:cs="Arial"/>
                <w:sz w:val="16"/>
                <w:szCs w:val="16"/>
                <w:lang w:val="ru-RU"/>
              </w:rPr>
            </w:pPr>
            <w:r w:rsidRPr="004B76C3">
              <w:rPr>
                <w:rFonts w:ascii="Arial" w:hAnsi="Arial" w:cs="Arial"/>
                <w:sz w:val="16"/>
                <w:szCs w:val="16"/>
              </w:rPr>
              <w:t>Індія</w:t>
            </w:r>
            <w:r w:rsidRPr="004B76C3">
              <w:rPr>
                <w:rFonts w:ascii="Arial" w:hAnsi="Arial" w:cs="Arial"/>
                <w:sz w:val="16"/>
                <w:szCs w:val="16"/>
                <w:lang w:val="en-US"/>
              </w:rPr>
              <w:t xml:space="preserve"> </w:t>
            </w:r>
            <w:r w:rsidRPr="004B76C3">
              <w:rPr>
                <w:rFonts w:ascii="Arial" w:hAnsi="Arial" w:cs="Arial"/>
                <w:sz w:val="16"/>
                <w:szCs w:val="16"/>
                <w:lang w:val="ru-RU"/>
              </w:rPr>
              <w:t>/</w:t>
            </w:r>
            <w:r w:rsidRPr="004B76C3">
              <w:rPr>
                <w:rFonts w:ascii="Arial" w:hAnsi="Arial" w:cs="Arial"/>
                <w:sz w:val="16"/>
                <w:szCs w:val="16"/>
                <w:lang w:val="en-US"/>
              </w:rPr>
              <w:t xml:space="preserve"> </w:t>
            </w:r>
            <w:r w:rsidRPr="004B76C3">
              <w:rPr>
                <w:rFonts w:ascii="Arial" w:hAnsi="Arial" w:cs="Arial"/>
                <w:sz w:val="16"/>
                <w:szCs w:val="16"/>
              </w:rPr>
              <w:t>Угорщина</w:t>
            </w:r>
            <w:r w:rsidRPr="004B76C3">
              <w:rPr>
                <w:rFonts w:ascii="Arial" w:hAnsi="Arial" w:cs="Arial"/>
                <w:sz w:val="16"/>
                <w:szCs w:val="16"/>
                <w:lang w:val="en-US"/>
              </w:rPr>
              <w:t xml:space="preserve"> </w:t>
            </w:r>
            <w:r w:rsidRPr="004B76C3">
              <w:rPr>
                <w:rFonts w:ascii="Arial" w:hAnsi="Arial" w:cs="Arial"/>
                <w:sz w:val="16"/>
                <w:szCs w:val="16"/>
                <w:lang w:val="ru-RU"/>
              </w:rPr>
              <w:t>/</w:t>
            </w:r>
            <w:r w:rsidRPr="004B76C3">
              <w:rPr>
                <w:rFonts w:ascii="Arial" w:hAnsi="Arial" w:cs="Arial"/>
                <w:sz w:val="16"/>
                <w:szCs w:val="16"/>
                <w:lang w:val="en-US"/>
              </w:rPr>
              <w:t xml:space="preserve"> </w:t>
            </w:r>
            <w:r w:rsidRPr="004B76C3">
              <w:rPr>
                <w:rFonts w:ascii="Arial" w:hAnsi="Arial" w:cs="Arial"/>
                <w:sz w:val="16"/>
                <w:szCs w:val="16"/>
              </w:rPr>
              <w:t>Мальта</w:t>
            </w:r>
            <w:r w:rsidRPr="004B76C3">
              <w:rPr>
                <w:rFonts w:ascii="Arial" w:hAnsi="Arial" w:cs="Arial"/>
                <w:sz w:val="16"/>
                <w:szCs w:val="16"/>
                <w:lang w:val="en-US"/>
              </w:rPr>
              <w:t xml:space="preserve"> </w:t>
            </w:r>
            <w:r w:rsidRPr="004B76C3">
              <w:rPr>
                <w:rFonts w:ascii="Arial" w:hAnsi="Arial" w:cs="Arial"/>
                <w:sz w:val="16"/>
                <w:szCs w:val="16"/>
                <w:lang w:val="ru-RU"/>
              </w:rPr>
              <w:t>/</w:t>
            </w:r>
            <w:r w:rsidRPr="004B76C3">
              <w:rPr>
                <w:rFonts w:ascii="Arial" w:hAnsi="Arial" w:cs="Arial"/>
                <w:sz w:val="16"/>
                <w:szCs w:val="16"/>
              </w:rPr>
              <w:t xml:space="preserve"> Польща</w:t>
            </w:r>
            <w:r w:rsidRPr="004B76C3">
              <w:rPr>
                <w:rFonts w:ascii="Arial" w:hAnsi="Arial" w:cs="Arial"/>
                <w:sz w:val="16"/>
                <w:szCs w:val="16"/>
                <w:lang w:val="en-US"/>
              </w:rPr>
              <w:t xml:space="preserve"> </w:t>
            </w:r>
            <w:r w:rsidRPr="004B76C3">
              <w:rPr>
                <w:rFonts w:ascii="Arial" w:hAnsi="Arial" w:cs="Arial"/>
                <w:sz w:val="16"/>
                <w:szCs w:val="16"/>
                <w:lang w:val="ru-RU"/>
              </w:rPr>
              <w:t xml:space="preserve">/ </w:t>
            </w:r>
            <w:r w:rsidRPr="004B76C3">
              <w:rPr>
                <w:rFonts w:ascii="Arial" w:hAnsi="Arial" w:cs="Arial"/>
                <w:sz w:val="16"/>
                <w:szCs w:val="16"/>
              </w:rPr>
              <w:t>Греція</w:t>
            </w:r>
          </w:p>
          <w:p w:rsidR="00DC3D77" w:rsidRPr="004B76C3" w:rsidRDefault="00DC3D77" w:rsidP="00AB739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C82B4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UA/20889/01/02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lang w:val="en-US"/>
              </w:rPr>
            </w:pPr>
            <w:r w:rsidRPr="004B76C3">
              <w:rPr>
                <w:rFonts w:ascii="Arial" w:hAnsi="Arial" w:cs="Arial"/>
                <w:b/>
                <w:sz w:val="16"/>
                <w:szCs w:val="16"/>
              </w:rPr>
              <w:t>АКАРД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ацетилсаліцилова кислота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UA/5687/01/01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lang w:val="en-US"/>
              </w:rPr>
            </w:pPr>
            <w:r w:rsidRPr="004B76C3">
              <w:rPr>
                <w:rFonts w:ascii="Arial" w:hAnsi="Arial" w:cs="Arial"/>
                <w:b/>
                <w:sz w:val="16"/>
                <w:szCs w:val="16"/>
              </w:rPr>
              <w:t>АКАРД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ацетилсаліцилова кислота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UA/5687/01/02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АЛАКОР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65497">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етилметилгідроксипіридину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розчин для ін'єкцій, 50 мг/мл; по 2 мл в ампулі; по 5 ампул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Товариство з обмеженою відповідальністю "ФАРМАХЕЛС"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"Лекхім-Харків"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C82B4B" w:rsidRDefault="00C82B4B" w:rsidP="00AB7394">
            <w:pPr>
              <w:pStyle w:val="111"/>
              <w:tabs>
                <w:tab w:val="left" w:pos="12600"/>
              </w:tabs>
              <w:jc w:val="center"/>
              <w:rPr>
                <w:rFonts w:ascii="Arial" w:hAnsi="Arial" w:cs="Arial"/>
                <w:sz w:val="16"/>
                <w:szCs w:val="16"/>
              </w:rPr>
            </w:pP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UA/18493/01/01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R06AE09</w:t>
            </w:r>
          </w:p>
          <w:p w:rsidR="00DC3D77" w:rsidRPr="004B76C3" w:rsidRDefault="00DC3D77"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краплі оральні, розчин, 5 мг/мл по 20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C82B4B"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C82B4B" w:rsidRDefault="00C82B4B"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UA/9862/02/01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250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82B4B"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w:t>
            </w:r>
          </w:p>
          <w:p w:rsidR="00C82B4B" w:rsidRDefault="00C82B4B" w:rsidP="0057519F">
            <w:pPr>
              <w:pStyle w:val="111"/>
              <w:tabs>
                <w:tab w:val="left" w:pos="12600"/>
              </w:tabs>
              <w:jc w:val="center"/>
              <w:rPr>
                <w:rFonts w:ascii="Arial" w:hAnsi="Arial" w:cs="Arial"/>
                <w:b/>
                <w:sz w:val="16"/>
                <w:szCs w:val="16"/>
                <w:lang w:val="ru-RU"/>
              </w:rPr>
            </w:pPr>
          </w:p>
          <w:p w:rsidR="00C82B4B"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DC3D77" w:rsidRPr="004B76C3" w:rsidRDefault="00DC3D77" w:rsidP="00C82B4B">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500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 xml:space="preserve">уточнення реєстраційної процедури в наказі МОЗ України </w:t>
            </w: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F45E1A" w:rsidRDefault="00F45E1A" w:rsidP="0057519F">
            <w:pPr>
              <w:pStyle w:val="111"/>
              <w:tabs>
                <w:tab w:val="left" w:pos="12600"/>
              </w:tabs>
              <w:jc w:val="center"/>
              <w:rPr>
                <w:rFonts w:ascii="Arial" w:hAnsi="Arial" w:cs="Arial"/>
                <w:sz w:val="16"/>
                <w:szCs w:val="16"/>
                <w:lang w:val="ru-RU"/>
              </w:rPr>
            </w:pPr>
          </w:p>
          <w:p w:rsidR="00DC3D77" w:rsidRPr="004B76C3" w:rsidRDefault="00DC3D77" w:rsidP="0057519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UA/15128/01/02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1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 xml:space="preserve">уточнення реєстраційної процедури в наказі МОЗ України </w:t>
            </w: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F45E1A" w:rsidRDefault="00F45E1A" w:rsidP="0057519F">
            <w:pPr>
              <w:pStyle w:val="111"/>
              <w:tabs>
                <w:tab w:val="left" w:pos="12600"/>
              </w:tabs>
              <w:jc w:val="center"/>
              <w:rPr>
                <w:rFonts w:ascii="Arial" w:hAnsi="Arial" w:cs="Arial"/>
                <w:sz w:val="16"/>
                <w:szCs w:val="16"/>
                <w:lang w:val="ru-RU"/>
              </w:rPr>
            </w:pPr>
          </w:p>
          <w:p w:rsidR="00DC3D77" w:rsidRPr="004B76C3" w:rsidRDefault="00DC3D77" w:rsidP="0057519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UA/15128/01/03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супозиторії ректальні по 3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w:t>
            </w:r>
          </w:p>
          <w:p w:rsidR="00F45E1A" w:rsidRDefault="00F45E1A" w:rsidP="0057519F">
            <w:pPr>
              <w:pStyle w:val="111"/>
              <w:tabs>
                <w:tab w:val="left" w:pos="12600"/>
              </w:tabs>
              <w:jc w:val="center"/>
              <w:rPr>
                <w:rFonts w:ascii="Arial" w:hAnsi="Arial" w:cs="Arial"/>
                <w:b/>
                <w:sz w:val="16"/>
                <w:szCs w:val="16"/>
                <w:lang w:val="ru-RU"/>
              </w:rPr>
            </w:pP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F45E1A">
            <w:pPr>
              <w:pStyle w:val="111"/>
              <w:tabs>
                <w:tab w:val="left" w:pos="12600"/>
              </w:tabs>
              <w:jc w:val="center"/>
              <w:rPr>
                <w:rFonts w:ascii="Arial" w:hAnsi="Arial" w:cs="Arial"/>
                <w:sz w:val="16"/>
                <w:szCs w:val="16"/>
                <w:lang w:val="ru-RU"/>
              </w:rPr>
            </w:pPr>
            <w:r w:rsidRPr="004B76C3">
              <w:rPr>
                <w:rFonts w:ascii="Arial" w:hAnsi="Arial" w:cs="Arial"/>
                <w:b/>
                <w:sz w:val="16"/>
                <w:szCs w:val="16"/>
                <w:lang w:val="ru-RU"/>
              </w:rPr>
              <w:t xml:space="preserve"> </w:t>
            </w:r>
            <w:r w:rsidRPr="004B76C3">
              <w:rPr>
                <w:rFonts w:ascii="Arial" w:hAnsi="Arial" w:cs="Arial"/>
                <w:sz w:val="16"/>
                <w:szCs w:val="16"/>
                <w:lang w:val="ru-RU"/>
              </w:rPr>
              <w:t>Зміни І типу</w:t>
            </w:r>
          </w:p>
          <w:p w:rsidR="00F45E1A" w:rsidRDefault="00F45E1A" w:rsidP="00F45E1A">
            <w:pPr>
              <w:pStyle w:val="111"/>
              <w:tabs>
                <w:tab w:val="left" w:pos="12600"/>
              </w:tabs>
              <w:jc w:val="center"/>
              <w:rPr>
                <w:rFonts w:ascii="Arial" w:hAnsi="Arial" w:cs="Arial"/>
                <w:sz w:val="16"/>
                <w:szCs w:val="16"/>
                <w:lang w:val="ru-RU"/>
              </w:rPr>
            </w:pPr>
          </w:p>
          <w:p w:rsidR="00DC3D77" w:rsidRPr="004B76C3" w:rsidRDefault="00DC3D77" w:rsidP="00F45E1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UA/15128/01/04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250 тис.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A0CB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w:t>
            </w: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F45E1A" w:rsidRDefault="00F45E1A" w:rsidP="0057519F">
            <w:pPr>
              <w:pStyle w:val="111"/>
              <w:tabs>
                <w:tab w:val="left" w:pos="12600"/>
              </w:tabs>
              <w:jc w:val="center"/>
              <w:rPr>
                <w:rFonts w:ascii="Arial" w:hAnsi="Arial" w:cs="Arial"/>
                <w:sz w:val="16"/>
                <w:szCs w:val="16"/>
                <w:lang w:val="ru-RU"/>
              </w:rPr>
            </w:pPr>
          </w:p>
          <w:p w:rsidR="00DC3D77" w:rsidRPr="004B76C3" w:rsidRDefault="00DC3D77" w:rsidP="00F45E1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500 тис.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Україна, Україна, 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w:t>
            </w:r>
          </w:p>
          <w:p w:rsidR="00F45E1A" w:rsidRDefault="00F45E1A" w:rsidP="0057519F">
            <w:pPr>
              <w:pStyle w:val="111"/>
              <w:tabs>
                <w:tab w:val="left" w:pos="12600"/>
              </w:tabs>
              <w:jc w:val="center"/>
              <w:rPr>
                <w:rFonts w:ascii="Arial" w:hAnsi="Arial" w:cs="Arial"/>
                <w:b/>
                <w:sz w:val="16"/>
                <w:szCs w:val="16"/>
                <w:lang w:val="ru-RU"/>
              </w:rPr>
            </w:pP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F45E1A" w:rsidRDefault="00F45E1A" w:rsidP="0057519F">
            <w:pPr>
              <w:pStyle w:val="111"/>
              <w:tabs>
                <w:tab w:val="left" w:pos="12600"/>
              </w:tabs>
              <w:jc w:val="center"/>
              <w:rPr>
                <w:rFonts w:ascii="Arial" w:hAnsi="Arial" w:cs="Arial"/>
                <w:sz w:val="16"/>
                <w:szCs w:val="16"/>
                <w:lang w:val="ru-RU"/>
              </w:rPr>
            </w:pPr>
          </w:p>
          <w:p w:rsidR="00DC3D77" w:rsidRPr="004B76C3" w:rsidRDefault="00DC3D77" w:rsidP="00F45E1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Інтерферон альфа-2</w:t>
            </w:r>
            <w:r w:rsidRPr="004B76C3">
              <w:rPr>
                <w:rFonts w:ascii="Arial" w:hAnsi="Arial" w:cs="Arial"/>
                <w:sz w:val="16"/>
                <w:szCs w:val="16"/>
              </w:rPr>
              <w:t>b</w:t>
            </w:r>
            <w:r w:rsidRPr="004B76C3">
              <w:rPr>
                <w:rFonts w:ascii="Arial" w:hAnsi="Arial" w:cs="Arial"/>
                <w:sz w:val="16"/>
                <w:szCs w:val="16"/>
                <w:lang w:val="ru-RU"/>
              </w:rPr>
              <w:t xml:space="preserve">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 xml:space="preserve">супозиторії ректальні по 1 млн МО; </w:t>
            </w:r>
            <w:r w:rsidRPr="004B76C3">
              <w:rPr>
                <w:rFonts w:ascii="Arial" w:hAnsi="Arial" w:cs="Arial"/>
                <w:sz w:val="16"/>
                <w:szCs w:val="16"/>
              </w:rPr>
              <w:t>in</w:t>
            </w:r>
            <w:r w:rsidRPr="004B76C3">
              <w:rPr>
                <w:rFonts w:ascii="Arial" w:hAnsi="Arial" w:cs="Arial"/>
                <w:sz w:val="16"/>
                <w:szCs w:val="16"/>
                <w:lang w:val="ru-RU"/>
              </w:rPr>
              <w:t xml:space="preserve"> </w:t>
            </w:r>
            <w:r w:rsidRPr="004B76C3">
              <w:rPr>
                <w:rFonts w:ascii="Arial" w:hAnsi="Arial" w:cs="Arial"/>
                <w:sz w:val="16"/>
                <w:szCs w:val="16"/>
              </w:rPr>
              <w:t>bulk</w:t>
            </w:r>
            <w:r w:rsidRPr="004B76C3">
              <w:rPr>
                <w:rFonts w:ascii="Arial" w:hAnsi="Arial" w:cs="Arial"/>
                <w:sz w:val="16"/>
                <w:szCs w:val="16"/>
                <w:lang w:val="ru-RU"/>
              </w:rPr>
              <w:t>: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b/>
                <w:sz w:val="16"/>
                <w:szCs w:val="16"/>
                <w:lang w:val="ru-RU"/>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lang w:val="ru-RU"/>
              </w:rPr>
              <w:t>уточнення реєстраційної процедури в наказі МОЗ України</w:t>
            </w:r>
          </w:p>
          <w:p w:rsidR="00F45E1A" w:rsidRDefault="00F45E1A" w:rsidP="0057519F">
            <w:pPr>
              <w:pStyle w:val="111"/>
              <w:tabs>
                <w:tab w:val="left" w:pos="12600"/>
              </w:tabs>
              <w:jc w:val="center"/>
              <w:rPr>
                <w:rFonts w:ascii="Arial" w:hAnsi="Arial" w:cs="Arial"/>
                <w:b/>
                <w:sz w:val="16"/>
                <w:szCs w:val="16"/>
                <w:lang w:val="ru-RU"/>
              </w:rPr>
            </w:pPr>
          </w:p>
          <w:p w:rsidR="00F45E1A" w:rsidRDefault="00F45E1A" w:rsidP="0057519F">
            <w:pPr>
              <w:pStyle w:val="111"/>
              <w:tabs>
                <w:tab w:val="left" w:pos="12600"/>
              </w:tabs>
              <w:jc w:val="center"/>
              <w:rPr>
                <w:rFonts w:ascii="Arial" w:hAnsi="Arial" w:cs="Arial"/>
                <w:b/>
                <w:sz w:val="16"/>
                <w:szCs w:val="16"/>
                <w:lang w:val="ru-RU"/>
              </w:rPr>
            </w:pPr>
          </w:p>
          <w:p w:rsidR="00F45E1A" w:rsidRDefault="00DC3D77" w:rsidP="00F45E1A">
            <w:pPr>
              <w:pStyle w:val="111"/>
              <w:tabs>
                <w:tab w:val="left" w:pos="12600"/>
              </w:tabs>
              <w:jc w:val="center"/>
              <w:rPr>
                <w:rFonts w:ascii="Arial" w:hAnsi="Arial" w:cs="Arial"/>
                <w:sz w:val="16"/>
                <w:szCs w:val="16"/>
                <w:lang w:val="ru-RU"/>
              </w:rPr>
            </w:pPr>
            <w:r w:rsidRPr="004B76C3">
              <w:rPr>
                <w:rFonts w:ascii="Arial" w:hAnsi="Arial" w:cs="Arial"/>
                <w:b/>
                <w:sz w:val="16"/>
                <w:szCs w:val="16"/>
                <w:lang w:val="ru-RU"/>
              </w:rPr>
              <w:t xml:space="preserve"> </w:t>
            </w:r>
            <w:r w:rsidRPr="004B76C3">
              <w:rPr>
                <w:rFonts w:ascii="Arial" w:hAnsi="Arial" w:cs="Arial"/>
                <w:sz w:val="16"/>
                <w:szCs w:val="16"/>
                <w:lang w:val="ru-RU"/>
              </w:rPr>
              <w:t>Зміни І типу</w:t>
            </w:r>
          </w:p>
          <w:p w:rsidR="00DC3D77" w:rsidRPr="004B76C3" w:rsidRDefault="00DC3D77" w:rsidP="00F45E1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UA/15129/01/03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супозиторії ректальні по 3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 xml:space="preserve">уточнення реєстраційної процедури в наказі МОЗ України </w:t>
            </w:r>
          </w:p>
          <w:p w:rsidR="00F45E1A"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F45E1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UA/15129/01/04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АМАНТИН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100 мг; по 10 таблеток у блістері; по 3 або по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ТОВ "Фарма Старт"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внесення зм</w:t>
            </w:r>
            <w:r w:rsidR="00F45E1A">
              <w:rPr>
                <w:rFonts w:ascii="Arial" w:hAnsi="Arial" w:cs="Arial"/>
                <w:sz w:val="16"/>
                <w:szCs w:val="16"/>
              </w:rPr>
              <w:t>ін до реєстраційних матеріалів:</w:t>
            </w:r>
          </w:p>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UA/6991/01/01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кристалічний порошок (субстанція) у подвійних пакетах з поліетилену, які вміщені в алюмінієвий контейнер, що поміщений в картонну коробку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Шандонг Аньсінь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внесення зм</w:t>
            </w:r>
            <w:r w:rsidR="00F45E1A">
              <w:rPr>
                <w:rFonts w:ascii="Arial" w:hAnsi="Arial" w:cs="Arial"/>
                <w:sz w:val="16"/>
                <w:szCs w:val="16"/>
              </w:rPr>
              <w:t>ін до реєстраційних матеріалів:</w:t>
            </w:r>
          </w:p>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45E1A" w:rsidRDefault="00F45E1A" w:rsidP="00AB7394">
            <w:pPr>
              <w:pStyle w:val="111"/>
              <w:tabs>
                <w:tab w:val="left" w:pos="12600"/>
              </w:tabs>
              <w:jc w:val="center"/>
              <w:rPr>
                <w:rFonts w:ascii="Arial" w:hAnsi="Arial" w:cs="Arial"/>
                <w:sz w:val="16"/>
                <w:szCs w:val="16"/>
              </w:rPr>
            </w:pPr>
          </w:p>
          <w:p w:rsidR="00DC3D77" w:rsidRPr="004B76C3" w:rsidRDefault="00DC3D77" w:rsidP="00F45E1A">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UA/15470/01/01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розчин для ін’єкцій, 50 мг/мл по 2 мл в ампулі; по 1 ампулі в однобічному блістері; по 1 однобічному блістеру в пачці з картону; по 2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45E1A" w:rsidRDefault="00F45E1A" w:rsidP="00AB7394">
            <w:pPr>
              <w:pStyle w:val="111"/>
              <w:tabs>
                <w:tab w:val="left" w:pos="12600"/>
              </w:tabs>
              <w:jc w:val="center"/>
              <w:rPr>
                <w:rFonts w:ascii="Arial" w:hAnsi="Arial" w:cs="Arial"/>
                <w:sz w:val="16"/>
                <w:szCs w:val="16"/>
              </w:rPr>
            </w:pPr>
          </w:p>
          <w:p w:rsidR="00DC3D77" w:rsidRPr="004B76C3" w:rsidRDefault="00DC3D77" w:rsidP="00F45E1A">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UA/12356/01/01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розчин для ін’єкцій, 250 мг/мл по 2 мл або по 4 мл в ампулі; по 1 ампулі в однобічному блістері; по 1 однобічному блістеру в пачці з картону; по 2 мл або по 4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 - Харків"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45E1A"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F45E1A" w:rsidRDefault="00F45E1A"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UA/12356/01/02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АМПІЦИЛІН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ampicillin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ампіцилін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J01CA01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UA/2950/02/01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АМПІЦИЛІН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ampicillin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ампіцилін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J01CA01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UA/2950/02/02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АНДРОЖЕЛЬ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testosterone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rPr>
                <w:rFonts w:ascii="Arial" w:hAnsi="Arial" w:cs="Arial"/>
                <w:sz w:val="16"/>
                <w:szCs w:val="16"/>
                <w:lang w:val="ru-RU"/>
              </w:rPr>
            </w:pPr>
            <w:r w:rsidRPr="004B76C3">
              <w:rPr>
                <w:rFonts w:ascii="Arial" w:hAnsi="Arial" w:cs="Arial"/>
                <w:sz w:val="16"/>
                <w:szCs w:val="16"/>
                <w:lang w:val="ru-RU"/>
              </w:rPr>
              <w:t>тестостерон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G03BA03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lang w:val="ru-RU"/>
              </w:rPr>
            </w:pPr>
            <w:r w:rsidRPr="004B76C3">
              <w:rPr>
                <w:rFonts w:ascii="Arial" w:hAnsi="Arial" w:cs="Arial"/>
                <w:sz w:val="16"/>
                <w:szCs w:val="16"/>
                <w:lang w:val="ru-RU"/>
              </w:rPr>
              <w:t>гель для зовнішнього застосування, 16,2 мг/1 г; по 88 г гелю у флаконі з дозуючим пристроєм,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Безен Хелскеа СА</w:t>
            </w:r>
            <w:r w:rsidRPr="004B76C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p>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Безен Меньюфекчурінг Белджіум, Бельгія;</w:t>
            </w:r>
          </w:p>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p>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Лабораторії Безен Інтернешнл, Францiя;</w:t>
            </w:r>
          </w:p>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випробування контролю якості (мікробіологічний контроль):</w:t>
            </w:r>
          </w:p>
          <w:p w:rsidR="00DC3D77" w:rsidRPr="004B76C3" w:rsidRDefault="00DC3D77" w:rsidP="000F379B">
            <w:pPr>
              <w:pStyle w:val="111"/>
              <w:tabs>
                <w:tab w:val="left" w:pos="12600"/>
              </w:tabs>
              <w:jc w:val="center"/>
              <w:rPr>
                <w:rFonts w:ascii="Arial" w:hAnsi="Arial" w:cs="Arial"/>
                <w:sz w:val="16"/>
                <w:szCs w:val="16"/>
              </w:rPr>
            </w:pPr>
            <w:r w:rsidRPr="004B76C3">
              <w:rPr>
                <w:rFonts w:ascii="Arial" w:hAnsi="Arial" w:cs="Arial"/>
                <w:sz w:val="16"/>
                <w:szCs w:val="16"/>
              </w:rPr>
              <w:t>Куалі Контрол, Францiя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Бельгія/ 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57519F">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UA/5301/01/02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АРГІНЕКС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420 мг/мл; по 10 мл в ампулі; по 3 або по 5 ампул в блістері та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Абрил Лабораторіз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UA/21093/01/01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АРІДА® СУХА МІКСТУРА ВІД КАШЛЮ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rPr>
                <w:rFonts w:ascii="Arial" w:hAnsi="Arial" w:cs="Arial"/>
                <w:sz w:val="16"/>
                <w:szCs w:val="16"/>
              </w:rPr>
            </w:pPr>
            <w:r w:rsidRPr="004B76C3">
              <w:rPr>
                <w:rFonts w:ascii="Arial" w:hAnsi="Arial" w:cs="Arial"/>
                <w:sz w:val="16"/>
                <w:szCs w:val="16"/>
              </w:rPr>
              <w:t>алтейного кореня екстракт сухий (</w:t>
            </w:r>
            <w:r w:rsidRPr="004B76C3">
              <w:rPr>
                <w:rFonts w:ascii="Arial" w:hAnsi="Arial" w:cs="Arial"/>
                <w:i/>
                <w:iCs/>
                <w:sz w:val="16"/>
                <w:szCs w:val="16"/>
              </w:rPr>
              <w:t>Althaeae radix extractum</w:t>
            </w:r>
            <w:r w:rsidRPr="004B76C3">
              <w:rPr>
                <w:rFonts w:ascii="Arial" w:hAnsi="Arial" w:cs="Arial"/>
                <w:i/>
                <w:iCs/>
                <w:caps/>
                <w:sz w:val="16"/>
                <w:szCs w:val="16"/>
              </w:rPr>
              <w:t> </w:t>
            </w:r>
            <w:r w:rsidRPr="004B76C3">
              <w:rPr>
                <w:rFonts w:ascii="Arial" w:hAnsi="Arial" w:cs="Arial"/>
                <w:i/>
                <w:iCs/>
                <w:sz w:val="16"/>
                <w:szCs w:val="16"/>
              </w:rPr>
              <w:t>siccum</w:t>
            </w:r>
            <w:r w:rsidRPr="004B76C3">
              <w:rPr>
                <w:rFonts w:ascii="Arial" w:hAnsi="Arial" w:cs="Arial"/>
                <w:sz w:val="16"/>
                <w:szCs w:val="16"/>
              </w:rPr>
              <w:t>); натрію гідрокарбонат; солодкового кореня екстракт сухий (</w:t>
            </w:r>
            <w:r w:rsidRPr="004B76C3">
              <w:rPr>
                <w:rFonts w:ascii="Arial" w:hAnsi="Arial" w:cs="Arial"/>
                <w:i/>
                <w:iCs/>
                <w:sz w:val="16"/>
                <w:szCs w:val="16"/>
              </w:rPr>
              <w:t>Glycyrrhizae radix extractum siccum</w:t>
            </w:r>
            <w:r w:rsidRPr="004B76C3">
              <w:rPr>
                <w:rFonts w:ascii="Arial" w:hAnsi="Arial" w:cs="Arial"/>
                <w:sz w:val="16"/>
                <w:szCs w:val="16"/>
              </w:rPr>
              <w:t>); амонію хлорид; анісова олія</w:t>
            </w:r>
          </w:p>
          <w:p w:rsidR="00DC3D77" w:rsidRPr="004B76C3" w:rsidRDefault="00DC3D77" w:rsidP="00AB7394">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порошок по 19,55 г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ТОВ "Тернофарм"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UA/8738/01/01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АРТЕДЖА® КОМПЛЕКС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глюкозаміну гідрохлорид, хондроїтину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M09AX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Дельта Медікел Промоушнз АГ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виробництво, первинне, вторинне пакування, контроль якості:</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Виробник, відповідальний за виробництво, первинне, вторинне пакування, контроль якості:</w:t>
            </w:r>
            <w:r w:rsidRPr="004B76C3">
              <w:rPr>
                <w:rFonts w:ascii="Arial" w:hAnsi="Arial" w:cs="Arial"/>
                <w:sz w:val="16"/>
                <w:szCs w:val="16"/>
              </w:rPr>
              <w:br/>
              <w:t xml:space="preserve">ТОВ "Астрафарм", </w:t>
            </w:r>
            <w:r w:rsidRPr="004B76C3">
              <w:rPr>
                <w:rFonts w:ascii="Arial" w:hAnsi="Arial" w:cs="Arial"/>
                <w:sz w:val="16"/>
                <w:szCs w:val="16"/>
              </w:rPr>
              <w:br/>
              <w:t>Україна</w:t>
            </w:r>
            <w:r w:rsidRPr="004B76C3">
              <w:rPr>
                <w:rFonts w:ascii="Arial" w:hAnsi="Arial" w:cs="Arial"/>
                <w:sz w:val="16"/>
                <w:szCs w:val="16"/>
              </w:rPr>
              <w:br/>
              <w:t xml:space="preserve">Виробник, відповідальний за випуск серії, не включаючи контроль/випробування серії: </w:t>
            </w:r>
            <w:r w:rsidRPr="004B76C3">
              <w:rPr>
                <w:rFonts w:ascii="Arial" w:hAnsi="Arial" w:cs="Arial"/>
                <w:sz w:val="16"/>
                <w:szCs w:val="16"/>
              </w:rPr>
              <w:br/>
              <w:t>ПРАТ "ФІТОФАРМ",</w:t>
            </w:r>
            <w:r w:rsidRPr="004B76C3">
              <w:rPr>
                <w:rFonts w:ascii="Arial" w:hAnsi="Arial" w:cs="Arial"/>
                <w:sz w:val="16"/>
                <w:szCs w:val="16"/>
              </w:rPr>
              <w:br/>
              <w:t xml:space="preserve">Україна </w:t>
            </w:r>
            <w:r w:rsidRPr="004B76C3">
              <w:rPr>
                <w:rFonts w:ascii="Arial" w:hAnsi="Arial" w:cs="Arial"/>
                <w:sz w:val="16"/>
                <w:szCs w:val="16"/>
              </w:rPr>
              <w:br/>
              <w:t>виробник, відповідальний за виробництво, первинне, вторинне пакування, контроль якості:</w:t>
            </w:r>
            <w:r w:rsidRPr="004B76C3">
              <w:rPr>
                <w:rFonts w:ascii="Arial" w:hAnsi="Arial" w:cs="Arial"/>
                <w:sz w:val="16"/>
                <w:szCs w:val="16"/>
              </w:rPr>
              <w:br/>
              <w:t xml:space="preserve">АТ "Лубнифарм", </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AB739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UA/4461/01/01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AB7394">
            <w:pPr>
              <w:pStyle w:val="111"/>
              <w:tabs>
                <w:tab w:val="left" w:pos="12600"/>
              </w:tabs>
              <w:rPr>
                <w:rFonts w:ascii="Arial" w:hAnsi="Arial" w:cs="Arial"/>
                <w:b/>
                <w:i/>
                <w:sz w:val="16"/>
                <w:szCs w:val="16"/>
              </w:rPr>
            </w:pPr>
            <w:r w:rsidRPr="004B76C3">
              <w:rPr>
                <w:rFonts w:ascii="Arial" w:hAnsi="Arial" w:cs="Arial"/>
                <w:b/>
                <w:sz w:val="16"/>
                <w:szCs w:val="16"/>
              </w:rPr>
              <w:t>АТЕНОЛОЛ-АСТРАФАРМ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1F476B">
            <w:pPr>
              <w:pStyle w:val="111"/>
              <w:tabs>
                <w:tab w:val="left" w:pos="12600"/>
              </w:tabs>
              <w:rPr>
                <w:rFonts w:ascii="Arial" w:hAnsi="Arial" w:cs="Arial"/>
                <w:sz w:val="16"/>
                <w:szCs w:val="16"/>
              </w:rPr>
            </w:pPr>
            <w:r w:rsidRPr="004B76C3">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C07AB03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rPr>
                <w:rFonts w:ascii="Arial" w:hAnsi="Arial" w:cs="Arial"/>
                <w:sz w:val="16"/>
                <w:szCs w:val="16"/>
              </w:rPr>
            </w:pPr>
            <w:r w:rsidRPr="004B76C3">
              <w:rPr>
                <w:rFonts w:ascii="Arial" w:hAnsi="Arial" w:cs="Arial"/>
                <w:sz w:val="16"/>
                <w:szCs w:val="16"/>
              </w:rPr>
              <w:t>таблетки по 50 мг, по 10 таблеток у блістері, по 2,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27F06" w:rsidP="00AB7394">
            <w:pPr>
              <w:pStyle w:val="111"/>
              <w:tabs>
                <w:tab w:val="left" w:pos="12600"/>
              </w:tabs>
              <w:jc w:val="center"/>
              <w:rPr>
                <w:rFonts w:ascii="Arial" w:hAnsi="Arial" w:cs="Arial"/>
                <w:sz w:val="16"/>
                <w:szCs w:val="16"/>
              </w:rPr>
            </w:pPr>
          </w:p>
          <w:p w:rsidR="00D27F06"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AB7394">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AB7394">
            <w:pPr>
              <w:pStyle w:val="111"/>
              <w:tabs>
                <w:tab w:val="left" w:pos="12600"/>
              </w:tabs>
              <w:jc w:val="center"/>
              <w:rPr>
                <w:rFonts w:ascii="Arial" w:hAnsi="Arial" w:cs="Arial"/>
                <w:sz w:val="16"/>
                <w:szCs w:val="16"/>
              </w:rPr>
            </w:pPr>
            <w:r w:rsidRPr="004B76C3">
              <w:rPr>
                <w:rFonts w:ascii="Arial" w:hAnsi="Arial" w:cs="Arial"/>
                <w:sz w:val="16"/>
                <w:szCs w:val="16"/>
              </w:rPr>
              <w:t>UA/4941/01/01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АТЕНОЛОЛ-АСТРАФАРМ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атенолол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C07AB03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таблетки по 100 мг, по 10 таблеток у блістері, по 2, 6, 9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UA/4941/01/02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АТРАКУРІУМ БЕСИЛАТ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atracurium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атракуріуму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Ляньюньган Гуйке Фармасютікал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UA/17242/01/01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lang w:val="en-US"/>
              </w:rPr>
            </w:pPr>
            <w:r w:rsidRPr="004B76C3">
              <w:rPr>
                <w:rFonts w:ascii="Arial" w:hAnsi="Arial" w:cs="Arial"/>
                <w:b/>
                <w:sz w:val="16"/>
                <w:szCs w:val="16"/>
              </w:rPr>
              <w:t>БОРНОЇ КИСЛОТИ РОЗЧИН СПИРТОВИЙ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hyperlink r:id="rId14" w:history="1">
              <w:r w:rsidRPr="004B76C3">
                <w:rPr>
                  <w:rStyle w:val="ab"/>
                  <w:rFonts w:ascii="Arial" w:hAnsi="Arial" w:cs="Arial"/>
                  <w:bCs/>
                  <w:color w:val="auto"/>
                  <w:sz w:val="16"/>
                  <w:szCs w:val="16"/>
                  <w:u w:val="none"/>
                </w:rPr>
                <w:t>Boric acid products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lang w:val="ru-RU"/>
              </w:rPr>
            </w:pPr>
            <w:r w:rsidRPr="004B76C3">
              <w:rPr>
                <w:rFonts w:ascii="Arial" w:hAnsi="Arial" w:cs="Arial"/>
                <w:sz w:val="16"/>
                <w:szCs w:val="16"/>
              </w:rPr>
              <w:t>кислота борна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D08AD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lang w:val="ru-RU"/>
              </w:rPr>
            </w:pPr>
            <w:r w:rsidRPr="004B76C3">
              <w:rPr>
                <w:rFonts w:ascii="Arial" w:hAnsi="Arial" w:cs="Arial"/>
                <w:sz w:val="16"/>
                <w:szCs w:val="16"/>
                <w:lang w:val="ru-RU"/>
              </w:rPr>
              <w:t>розчин для зовнішнього застосування, спиртовий 2 %; по 10 мл, по 25 мл у флаконах; по 25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Товариство з обмеженою відповідальністю «Фармацевтична компанія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D27F06" w:rsidRDefault="00D27F06" w:rsidP="00470A55">
            <w:pPr>
              <w:pStyle w:val="111"/>
              <w:tabs>
                <w:tab w:val="left" w:pos="12600"/>
              </w:tabs>
              <w:jc w:val="center"/>
              <w:rPr>
                <w:rFonts w:ascii="Arial" w:hAnsi="Arial" w:cs="Arial"/>
                <w:sz w:val="16"/>
                <w:szCs w:val="16"/>
              </w:rPr>
            </w:pPr>
          </w:p>
          <w:p w:rsidR="00D27F06"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DC3D77" w:rsidRDefault="00DC3D77" w:rsidP="00D27F06">
            <w:pPr>
              <w:pStyle w:val="111"/>
              <w:tabs>
                <w:tab w:val="left" w:pos="12600"/>
              </w:tabs>
              <w:rPr>
                <w:rFonts w:ascii="Arial" w:hAnsi="Arial" w:cs="Arial"/>
                <w:sz w:val="16"/>
                <w:szCs w:val="16"/>
              </w:rPr>
            </w:pPr>
          </w:p>
          <w:p w:rsidR="00D27F06" w:rsidRPr="004B76C3" w:rsidRDefault="00D27F06"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UA/8197/01/01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БРУТАФЛАМ®-120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470A55">
            <w:pPr>
              <w:pStyle w:val="111"/>
              <w:tabs>
                <w:tab w:val="left" w:pos="12600"/>
              </w:tabs>
              <w:jc w:val="center"/>
              <w:rPr>
                <w:rFonts w:ascii="Arial" w:hAnsi="Arial" w:cs="Arial"/>
                <w:sz w:val="16"/>
                <w:szCs w:val="16"/>
              </w:rPr>
            </w:pPr>
          </w:p>
          <w:p w:rsidR="00DC3D77" w:rsidRPr="004B76C3" w:rsidRDefault="00DC3D77" w:rsidP="00470A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UA/20581/01/03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БРУТАФЛАМ®-60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470A55">
            <w:pPr>
              <w:pStyle w:val="111"/>
              <w:tabs>
                <w:tab w:val="left" w:pos="12600"/>
              </w:tabs>
              <w:jc w:val="center"/>
              <w:rPr>
                <w:rFonts w:ascii="Arial" w:hAnsi="Arial" w:cs="Arial"/>
                <w:sz w:val="16"/>
                <w:szCs w:val="16"/>
              </w:rPr>
            </w:pPr>
          </w:p>
          <w:p w:rsidR="00DC3D77" w:rsidRPr="004B76C3" w:rsidRDefault="00DC3D77" w:rsidP="00470A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UA/20581/01/01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БРУТАФЛАМ®-90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Манкайнд Фарма Лімітед, Юніт-ІІ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470A55">
            <w:pPr>
              <w:pStyle w:val="111"/>
              <w:tabs>
                <w:tab w:val="left" w:pos="12600"/>
              </w:tabs>
              <w:jc w:val="center"/>
              <w:rPr>
                <w:rFonts w:ascii="Arial" w:hAnsi="Arial" w:cs="Arial"/>
                <w:sz w:val="16"/>
                <w:szCs w:val="16"/>
              </w:rPr>
            </w:pPr>
          </w:p>
          <w:p w:rsidR="00DC3D77" w:rsidRPr="004B76C3" w:rsidRDefault="00DC3D77" w:rsidP="00470A5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UA/20581/01/02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70A55">
            <w:pPr>
              <w:pStyle w:val="111"/>
              <w:tabs>
                <w:tab w:val="left" w:pos="12600"/>
              </w:tabs>
              <w:rPr>
                <w:rFonts w:ascii="Arial" w:hAnsi="Arial" w:cs="Arial"/>
                <w:b/>
                <w:i/>
                <w:sz w:val="16"/>
                <w:szCs w:val="16"/>
              </w:rPr>
            </w:pPr>
            <w:r w:rsidRPr="004B76C3">
              <w:rPr>
                <w:rFonts w:ascii="Arial" w:hAnsi="Arial" w:cs="Arial"/>
                <w:b/>
                <w:sz w:val="16"/>
                <w:szCs w:val="16"/>
              </w:rPr>
              <w:t>ВАЛСАРТАН 160/ГІДРОХЛОРОТІАЗИД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470A5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70A55">
            <w:pPr>
              <w:pStyle w:val="111"/>
              <w:tabs>
                <w:tab w:val="left" w:pos="12600"/>
              </w:tabs>
              <w:jc w:val="center"/>
              <w:rPr>
                <w:rFonts w:ascii="Arial" w:hAnsi="Arial" w:cs="Arial"/>
                <w:sz w:val="16"/>
                <w:szCs w:val="16"/>
              </w:rPr>
            </w:pPr>
            <w:r w:rsidRPr="004B76C3">
              <w:rPr>
                <w:rFonts w:ascii="Arial" w:hAnsi="Arial" w:cs="Arial"/>
                <w:sz w:val="16"/>
                <w:szCs w:val="16"/>
              </w:rPr>
              <w:t>UA/19988/01/01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ВАЛСАРТАН 160/ГІДРОХЛОРОТІАЗИД 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UA/19988/01/02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ВАЛСАРТАН 320/ГІДРОХЛОРОТІАЗИД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UA/19988/01/03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 xml:space="preserve">ВАЛСАРТАН 320/ГІДРОХЛОРОТІАЗИД 25 МАКЛЕОДС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валсартан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UA/19988/01/04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UA/16612/01/02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397CF5">
            <w:pPr>
              <w:pStyle w:val="111"/>
              <w:tabs>
                <w:tab w:val="left" w:pos="12600"/>
              </w:tabs>
              <w:jc w:val="center"/>
              <w:rPr>
                <w:rFonts w:ascii="Arial" w:hAnsi="Arial" w:cs="Arial"/>
                <w:sz w:val="16"/>
                <w:szCs w:val="16"/>
              </w:rPr>
            </w:pP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UA/16612/01/03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ВАЛСАРТАН А-ТЕВА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valsartan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амлодипіну бесилат та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C09DB01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UA/16612/01/01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G04BX14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UA/15230/01/01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G04BX14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 мг, по 1 або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UA/15230/01/02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lang w:val="en-US"/>
              </w:rPr>
              <w:t>d</w:t>
            </w:r>
            <w:r w:rsidRPr="004B76C3">
              <w:rPr>
                <w:rFonts w:ascii="Arial" w:hAnsi="Arial" w:cs="Arial"/>
                <w:sz w:val="16"/>
                <w:szCs w:val="16"/>
              </w:rPr>
              <w:t>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30 мг, in bulk: №2400 (1х2400): по 1 таблетці у блістері; по 2400 блістерів у картонній коробці; №9600 (4х2400): по 4 таблетки у блістері; по 2400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UA/21229/01/01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ВАНДЕР®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dapoxetine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дапоксетину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60 мг, in bulk: №2400 (1х2400): по 1 таблетці у блістері; по 2400 блістерів у картонній коробці; №9600 (4х2400): по 4 таблетки у блістері; по 2400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UA/21229/01/02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ВАНКОМІЦИН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ліофілізат для концентрату для інфузій, 1000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К.Т. РОМФАРМ КОМПАНІ С.Р.Л.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autoSpaceDE w:val="0"/>
              <w:autoSpaceDN w:val="0"/>
              <w:adjustRightInd w:val="0"/>
              <w:jc w:val="center"/>
              <w:rPr>
                <w:rFonts w:ascii="Arial" w:hAnsi="Arial" w:cs="Arial"/>
                <w:sz w:val="16"/>
                <w:szCs w:val="16"/>
              </w:rPr>
            </w:pPr>
            <w:r w:rsidRPr="004B76C3">
              <w:rPr>
                <w:rFonts w:ascii="Arial" w:hAnsi="Arial" w:cs="Arial"/>
                <w:sz w:val="16"/>
                <w:szCs w:val="16"/>
              </w:rPr>
              <w:t>К.Т. РОМФАРМ КОМПАНІ С.Р.Л., Румунія</w:t>
            </w:r>
          </w:p>
          <w:p w:rsidR="00DC3D77" w:rsidRPr="004B76C3" w:rsidRDefault="00DC3D77" w:rsidP="00397CF5">
            <w:pPr>
              <w:autoSpaceDE w:val="0"/>
              <w:autoSpaceDN w:val="0"/>
              <w:adjustRightInd w:val="0"/>
              <w:jc w:val="center"/>
              <w:rPr>
                <w:rFonts w:ascii="Arial" w:hAnsi="Arial" w:cs="Arial"/>
                <w:sz w:val="16"/>
                <w:szCs w:val="16"/>
              </w:rPr>
            </w:pPr>
            <w:r w:rsidRPr="004B76C3">
              <w:rPr>
                <w:rFonts w:ascii="Arial" w:hAnsi="Arial" w:cs="Arial"/>
                <w:sz w:val="16"/>
                <w:szCs w:val="16"/>
              </w:rPr>
              <w:t>(виробництво та первинне пакування лікарського засобу;</w:t>
            </w:r>
          </w:p>
          <w:p w:rsidR="00DC3D77" w:rsidRPr="004B76C3" w:rsidRDefault="00DC3D77" w:rsidP="00397CF5">
            <w:pPr>
              <w:autoSpaceDE w:val="0"/>
              <w:autoSpaceDN w:val="0"/>
              <w:adjustRightInd w:val="0"/>
              <w:jc w:val="center"/>
              <w:rPr>
                <w:rFonts w:ascii="Arial" w:hAnsi="Arial" w:cs="Arial"/>
                <w:sz w:val="16"/>
                <w:szCs w:val="16"/>
              </w:rPr>
            </w:pPr>
            <w:r w:rsidRPr="004B76C3">
              <w:rPr>
                <w:rFonts w:ascii="Arial" w:hAnsi="Arial" w:cs="Arial"/>
                <w:sz w:val="16"/>
                <w:szCs w:val="16"/>
              </w:rPr>
              <w:t>контроль фізико-хімічних показників лікарського засобу та випуск серії; вторинне пакування, контроль біологічних та мікробіологічних показників лікарського засобу)</w:t>
            </w:r>
          </w:p>
          <w:p w:rsidR="00DC3D77" w:rsidRPr="004B76C3" w:rsidRDefault="00DC3D77" w:rsidP="00397CF5">
            <w:pPr>
              <w:autoSpaceDE w:val="0"/>
              <w:autoSpaceDN w:val="0"/>
              <w:adjustRightInd w:val="0"/>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UA/20227/01/01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ВІЛАТЕ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фактор згортання крові VIII та фактор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jc w:val="center"/>
              <w:rPr>
                <w:rFonts w:ascii="Arial" w:hAnsi="Arial" w:cs="Arial"/>
                <w:sz w:val="16"/>
                <w:szCs w:val="16"/>
              </w:rPr>
            </w:pPr>
            <w:r w:rsidRPr="004B76C3">
              <w:rPr>
                <w:rFonts w:ascii="Arial" w:hAnsi="Arial" w:cs="Arial"/>
                <w:sz w:val="16"/>
                <w:szCs w:val="16"/>
              </w:rPr>
              <w:t>Австрія /</w:t>
            </w:r>
          </w:p>
          <w:p w:rsidR="00DC3D77" w:rsidRPr="004B76C3" w:rsidRDefault="00DC3D77" w:rsidP="00397CF5">
            <w:pPr>
              <w:jc w:val="center"/>
              <w:rPr>
                <w:rFonts w:ascii="Arial" w:hAnsi="Arial" w:cs="Arial"/>
                <w:sz w:val="16"/>
                <w:szCs w:val="16"/>
              </w:rPr>
            </w:pPr>
            <w:r w:rsidRPr="004B76C3">
              <w:rPr>
                <w:rFonts w:ascii="Arial" w:hAnsi="Arial" w:cs="Arial"/>
                <w:sz w:val="16"/>
                <w:szCs w:val="16"/>
              </w:rPr>
              <w:t>Німеччина / Швеція</w:t>
            </w:r>
          </w:p>
          <w:p w:rsidR="00DC3D77" w:rsidRPr="004B76C3" w:rsidRDefault="00DC3D77" w:rsidP="00397CF5">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UA/17518/01/02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ВІЛАТЕ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фактор згортання крові VIII та фактор Віллебранда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В02В 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jc w:val="center"/>
              <w:rPr>
                <w:rFonts w:ascii="Arial" w:hAnsi="Arial" w:cs="Arial"/>
                <w:sz w:val="16"/>
                <w:szCs w:val="16"/>
              </w:rPr>
            </w:pPr>
            <w:r w:rsidRPr="004B76C3">
              <w:rPr>
                <w:rFonts w:ascii="Arial" w:hAnsi="Arial" w:cs="Arial"/>
                <w:sz w:val="16"/>
                <w:szCs w:val="16"/>
              </w:rPr>
              <w:t>Австрія /</w:t>
            </w:r>
          </w:p>
          <w:p w:rsidR="00DC3D77" w:rsidRPr="004B76C3" w:rsidRDefault="00DC3D77" w:rsidP="00397CF5">
            <w:pPr>
              <w:jc w:val="center"/>
              <w:rPr>
                <w:rFonts w:ascii="Arial" w:hAnsi="Arial" w:cs="Arial"/>
                <w:sz w:val="16"/>
                <w:szCs w:val="16"/>
              </w:rPr>
            </w:pPr>
            <w:r w:rsidRPr="004B76C3">
              <w:rPr>
                <w:rFonts w:ascii="Arial" w:hAnsi="Arial" w:cs="Arial"/>
                <w:sz w:val="16"/>
                <w:szCs w:val="16"/>
              </w:rPr>
              <w:t>Німеччина / Швеція</w:t>
            </w:r>
          </w:p>
          <w:p w:rsidR="00DC3D77" w:rsidRPr="004B76C3" w:rsidRDefault="00DC3D77" w:rsidP="00397CF5">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UA/17518/01/01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ВІНПОЦЕТИН-АСТРАФАРМ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по 5 мг; по 10 таблеток у блістері; по 2, або по 3,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UA/5622/01/01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бенфотіамін, піридоксину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таблеток в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UA/10507/02/01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ВІТАЦЕРТИН</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"ФАРМАХЕЛС"</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Приватне акціонерне товариство "Лекхім-Харків"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Зміна заявника ЛЗ (МІБП) (власника реєстраційного посвідчення)</w:t>
            </w:r>
          </w:p>
          <w:p w:rsidR="00D27F06" w:rsidRDefault="00D27F06" w:rsidP="00397CF5">
            <w:pPr>
              <w:pStyle w:val="111"/>
              <w:tabs>
                <w:tab w:val="left" w:pos="12600"/>
              </w:tabs>
              <w:jc w:val="center"/>
              <w:rPr>
                <w:rFonts w:ascii="Arial" w:hAnsi="Arial" w:cs="Arial"/>
                <w:sz w:val="16"/>
                <w:szCs w:val="16"/>
              </w:rPr>
            </w:pP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UA/16965/01/01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ВОЛЬТАРЕН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 контроль якості, випуск серій: Халеон КХ С.а.р.л., Швейцарія; первинне та вторинне пакування, контроль якості, випуск серій: Халеон Італі Мануфекчурінг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jc w:val="center"/>
              <w:rPr>
                <w:rFonts w:ascii="Arial" w:hAnsi="Arial" w:cs="Arial"/>
                <w:sz w:val="16"/>
                <w:szCs w:val="16"/>
              </w:rPr>
            </w:pPr>
            <w:r w:rsidRPr="004B76C3">
              <w:rPr>
                <w:rFonts w:ascii="Arial" w:hAnsi="Arial" w:cs="Arial"/>
                <w:sz w:val="16"/>
                <w:szCs w:val="16"/>
              </w:rPr>
              <w:t>Швейцарія / Італія</w:t>
            </w:r>
          </w:p>
          <w:p w:rsidR="00DC3D77" w:rsidRPr="004B76C3" w:rsidRDefault="00DC3D77" w:rsidP="00397CF5">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397CF5">
            <w:pPr>
              <w:pStyle w:val="111"/>
              <w:tabs>
                <w:tab w:val="left" w:pos="12600"/>
              </w:tabs>
              <w:jc w:val="center"/>
              <w:rPr>
                <w:rFonts w:ascii="Arial" w:hAnsi="Arial" w:cs="Arial"/>
                <w:sz w:val="16"/>
                <w:szCs w:val="16"/>
              </w:rPr>
            </w:pP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UA/1811/01/02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UA/15524/02/01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UA/15524/02/02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ВОРИКОНАЗОЛ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інфузій по 200 мг; 1 флакон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w:t>
            </w:r>
            <w:r w:rsidRPr="004B76C3">
              <w:rPr>
                <w:rFonts w:ascii="Arial" w:hAnsi="Arial" w:cs="Arial"/>
                <w:sz w:val="16"/>
                <w:szCs w:val="16"/>
              </w:rPr>
              <w:br/>
              <w:t>Анфарм Еллас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UA/15524/01/01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ГАДОВІСТ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 xml:space="preserve">розчин для ін’єкцій, 1 ммоль/мл, </w:t>
            </w:r>
            <w:r w:rsidRPr="004B76C3">
              <w:rPr>
                <w:rFonts w:ascii="Arial" w:hAnsi="Arial" w:cs="Arial"/>
                <w:sz w:val="16"/>
                <w:szCs w:val="16"/>
              </w:rPr>
              <w:br/>
              <w:t>по 5 мл або по 7,5 мл, або по 10 мл у скляному шприці, вкладеному у прозору пластикову коробку, закриту поліетиленом; по 5 шприців у картонній коробці;</w:t>
            </w:r>
            <w:r w:rsidRPr="004B76C3">
              <w:rPr>
                <w:rFonts w:ascii="Arial" w:hAnsi="Arial" w:cs="Arial"/>
                <w:sz w:val="16"/>
                <w:szCs w:val="16"/>
              </w:rPr>
              <w:br/>
              <w:t>по 5 мл або по 7,5 мл, або по 10 мл у пластиковому шприці; по 5 шприців розміщених в картонному тримачі у картонній коробці;</w:t>
            </w:r>
            <w:r w:rsidRPr="004B76C3">
              <w:rPr>
                <w:rFonts w:ascii="Arial" w:hAnsi="Arial" w:cs="Arial"/>
                <w:sz w:val="16"/>
                <w:szCs w:val="16"/>
              </w:rPr>
              <w:br/>
              <w:t>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Байєр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UA/6664/01/01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ГАЛЬВІНІЯ-М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50 мг/1000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B76C3">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p w:rsidR="00D27F06" w:rsidRDefault="00D27F06" w:rsidP="00397CF5">
            <w:pPr>
              <w:pStyle w:val="111"/>
              <w:tabs>
                <w:tab w:val="left" w:pos="12600"/>
              </w:tabs>
              <w:jc w:val="center"/>
              <w:rPr>
                <w:rFonts w:ascii="Arial" w:hAnsi="Arial" w:cs="Arial"/>
                <w:sz w:val="16"/>
                <w:szCs w:val="16"/>
              </w:rPr>
            </w:pPr>
          </w:p>
          <w:p w:rsidR="00D27F06" w:rsidRPr="004B76C3" w:rsidRDefault="00D27F06" w:rsidP="00397CF5">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UA/20209/01/02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ГАЛЬВІНІЯ-М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 and vildagliptin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вілдагліптин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A10BD08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50 мг/850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якості, фізико/хімічне та мікробіологічне тестування, відповідає за випуск серії:</w:t>
            </w:r>
            <w:r w:rsidRPr="004B76C3">
              <w:rPr>
                <w:rFonts w:ascii="Arial" w:hAnsi="Arial" w:cs="Arial"/>
                <w:sz w:val="16"/>
                <w:szCs w:val="16"/>
              </w:rPr>
              <w:br/>
              <w:t>ФАРМАТЕН С.А., Греція; виробництво, первинне та вторинне пакування, контроль якості, фізико/хімічне та мікробіологічне тестування, відповідає за випуск серії: ФАРМАТЕН ІНТЕРНЕШНЛ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UA/20209/01/01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ГЕМАФЕР-С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Iron, parenteral preparations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Залізо (у вигляді заліза (ІІІ) гідроксид сахарозного комплексу)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B03AC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 xml:space="preserve">розчин для внутрішньовенних ін'єкцій, 20 мг/мл; по 5 мл в ампулі, по 5 ампул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ЮНІ-ФАРМА КЛЕОН ЦЕТІС ФАРМАСЬЮТІКАЛ ЛАБОРАТОРІЕС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UA/20517/01/01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ГЕПАВАЛ®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glutathione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lang w:val="ru-RU"/>
              </w:rPr>
            </w:pPr>
            <w:r w:rsidRPr="004B76C3">
              <w:rPr>
                <w:rFonts w:ascii="Arial" w:hAnsi="Arial" w:cs="Arial"/>
                <w:sz w:val="16"/>
                <w:szCs w:val="16"/>
                <w:lang w:val="ru-RU"/>
              </w:rPr>
              <w:t>глутатіон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V03AB32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lang w:val="ru-RU"/>
              </w:rPr>
            </w:pPr>
            <w:r w:rsidRPr="004B76C3">
              <w:rPr>
                <w:rFonts w:ascii="Arial" w:hAnsi="Arial" w:cs="Arial"/>
                <w:sz w:val="16"/>
                <w:szCs w:val="16"/>
                <w:lang w:val="ru-RU"/>
              </w:rPr>
              <w:t>порошок для розчину для ін`єкцій по 600 мг, 10 флаконів з порошком в комплекті з 10 ампулами з розчинником (вода для ін'єкцій) по 4 мл в пластиковій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ЛАБОРАТОРІО ІТАЛЬЯНО БІОХІМІКО ФАРМАЦЕУТІКО ЛІСАФАРМА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 xml:space="preserve">уточнення реєстраційної процедури в наказі МОЗ України </w:t>
            </w:r>
          </w:p>
          <w:p w:rsidR="00D27F06" w:rsidRDefault="00D27F06" w:rsidP="00397CF5">
            <w:pPr>
              <w:pStyle w:val="111"/>
              <w:tabs>
                <w:tab w:val="left" w:pos="12600"/>
              </w:tabs>
              <w:jc w:val="center"/>
              <w:rPr>
                <w:rFonts w:ascii="Arial" w:hAnsi="Arial" w:cs="Arial"/>
                <w:b/>
                <w:sz w:val="16"/>
                <w:szCs w:val="16"/>
              </w:rPr>
            </w:pP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Default="00DC3D77" w:rsidP="00D27F06">
            <w:pPr>
              <w:pStyle w:val="111"/>
              <w:tabs>
                <w:tab w:val="left" w:pos="12600"/>
              </w:tabs>
              <w:rPr>
                <w:rFonts w:ascii="Arial" w:hAnsi="Arial" w:cs="Arial"/>
                <w:sz w:val="16"/>
                <w:szCs w:val="16"/>
              </w:rPr>
            </w:pPr>
          </w:p>
          <w:p w:rsidR="00D27F06" w:rsidRPr="004B76C3" w:rsidRDefault="00D27F06" w:rsidP="00D27F06">
            <w:pPr>
              <w:pStyle w:val="111"/>
              <w:tabs>
                <w:tab w:val="left" w:pos="12600"/>
              </w:tabs>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UA/15587/01/01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Продукція in bulk, первинне та вторинне пакування, контроль якості:</w:t>
            </w:r>
            <w:r w:rsidRPr="004B76C3">
              <w:rPr>
                <w:rFonts w:ascii="Arial" w:hAnsi="Arial" w:cs="Arial"/>
                <w:sz w:val="16"/>
                <w:szCs w:val="16"/>
              </w:rPr>
              <w:br/>
              <w:t>Б. Браун Мелсунген АГ, Німеччина;</w:t>
            </w:r>
            <w:r w:rsidRPr="004B76C3">
              <w:rPr>
                <w:rFonts w:ascii="Arial" w:hAnsi="Arial" w:cs="Arial"/>
                <w:sz w:val="16"/>
                <w:szCs w:val="16"/>
              </w:rPr>
              <w:br/>
              <w:t xml:space="preserve">Вторинне пакування: </w:t>
            </w:r>
            <w:r w:rsidRPr="004B76C3">
              <w:rPr>
                <w:rFonts w:ascii="Arial" w:hAnsi="Arial" w:cs="Arial"/>
                <w:sz w:val="16"/>
                <w:szCs w:val="16"/>
              </w:rPr>
              <w:br/>
              <w:t>Престіж Промоушн Веркауфсфоердерунг &amp; Вербесервіс ГмбХ, Німеччина;</w:t>
            </w: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Випробування контролю якості:</w:t>
            </w:r>
            <w:r w:rsidRPr="004B76C3">
              <w:rPr>
                <w:rFonts w:ascii="Arial" w:hAnsi="Arial" w:cs="Arial"/>
                <w:sz w:val="16"/>
                <w:szCs w:val="16"/>
              </w:rPr>
              <w:br/>
              <w:t>Б. Браун Мелсунген АГ, Німеччина;</w:t>
            </w:r>
            <w:r w:rsidRPr="004B76C3">
              <w:rPr>
                <w:rFonts w:ascii="Arial" w:hAnsi="Arial" w:cs="Arial"/>
                <w:sz w:val="16"/>
                <w:szCs w:val="16"/>
              </w:rPr>
              <w:br/>
              <w:t>Біохем Лабор Фюр Біологіче Унд Хеміше Аналітик ГмбХ, Німеччина;</w:t>
            </w:r>
            <w:r w:rsidRPr="004B76C3">
              <w:rPr>
                <w:rFonts w:ascii="Arial" w:hAnsi="Arial" w:cs="Arial"/>
                <w:sz w:val="16"/>
                <w:szCs w:val="16"/>
              </w:rPr>
              <w:br/>
              <w:t>іфп – Пріватес Інститут фюр Продактквалітет ГмбХ, Німеччина;</w:t>
            </w: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Лабораторі фо Аналізіс оф Біолоджикаллі Ектів Компоундс Латвіан Інстітьют оф Органік Сінтезіс, Латвія;</w:t>
            </w: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Лабор ЛС СЕ &amp; Ко. КГ, Німеччина;</w:t>
            </w:r>
            <w:r w:rsidRPr="004B76C3">
              <w:rPr>
                <w:rFonts w:ascii="Arial" w:hAnsi="Arial" w:cs="Arial"/>
                <w:sz w:val="16"/>
                <w:szCs w:val="16"/>
              </w:rPr>
              <w:br/>
              <w:t>ХВІ фарма сервісес ГмбХ, Німеччина;</w:t>
            </w:r>
            <w:r w:rsidRPr="004B76C3">
              <w:rPr>
                <w:rFonts w:ascii="Arial" w:hAnsi="Arial" w:cs="Arial"/>
                <w:sz w:val="16"/>
                <w:szCs w:val="16"/>
              </w:rPr>
              <w:br/>
              <w:t>ГБА Фарма ГмбХ, Німеччина;</w:t>
            </w:r>
            <w:r w:rsidRPr="004B76C3">
              <w:rPr>
                <w:rFonts w:ascii="Arial" w:hAnsi="Arial" w:cs="Arial"/>
                <w:sz w:val="16"/>
                <w:szCs w:val="16"/>
              </w:rPr>
              <w:br/>
              <w:t>Евонік Оперейшнс ГмбХ – Лабор Продакт Лайн Аналітікс, Німеччина;</w:t>
            </w: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Евонік Оперейшнс ГмбХ, Німеччина;</w:t>
            </w:r>
            <w:r w:rsidRPr="004B76C3">
              <w:rPr>
                <w:rFonts w:ascii="Arial" w:hAnsi="Arial" w:cs="Arial"/>
                <w:sz w:val="16"/>
                <w:szCs w:val="16"/>
              </w:rPr>
              <w:br/>
              <w:t>Випробування контролю якості та випуск серії:</w:t>
            </w:r>
            <w:r w:rsidRPr="004B76C3">
              <w:rPr>
                <w:rFonts w:ascii="Arial" w:hAnsi="Arial" w:cs="Arial"/>
                <w:sz w:val="16"/>
                <w:szCs w:val="16"/>
              </w:rPr>
              <w:br/>
              <w:t>Мерц Фарма ГмбХ і Ко. КГаА, Німеччина</w:t>
            </w:r>
          </w:p>
          <w:p w:rsidR="00DC3D77" w:rsidRPr="004B76C3" w:rsidRDefault="00DC3D77" w:rsidP="00397CF5">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Німеччина/</w:t>
            </w:r>
          </w:p>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виробників в наказі МОЗ України</w:t>
            </w:r>
          </w:p>
          <w:p w:rsidR="00D27F06" w:rsidRDefault="00D27F06" w:rsidP="00397CF5">
            <w:pPr>
              <w:pStyle w:val="111"/>
              <w:tabs>
                <w:tab w:val="left" w:pos="12600"/>
              </w:tabs>
              <w:jc w:val="center"/>
              <w:rPr>
                <w:rFonts w:ascii="Arial" w:hAnsi="Arial" w:cs="Arial"/>
                <w:b/>
                <w:sz w:val="16"/>
                <w:szCs w:val="16"/>
              </w:rPr>
            </w:pP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UA/0039/01/01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ГЕПАЦЕФ КОМБІ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Cefoperazone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цефоперазону натрієва сіль та сульбактаму натрієва сіль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J01DD62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1,0/1,0 г, по 2,0 г у флаконі; по 1 флакону в пачці; по 2,0 г у флаконі; по 10 флаконів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UA/10752/01/01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ГЕПАЦЕФ®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cefoperazone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цефоперазон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J01DD12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Default="00DC3D77" w:rsidP="00397CF5">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w:t>
            </w:r>
          </w:p>
          <w:p w:rsidR="00D27F06" w:rsidRPr="004B76C3" w:rsidRDefault="00D27F06" w:rsidP="00397CF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UA/0881/01/01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lang w:val="en-US"/>
              </w:rPr>
            </w:pPr>
            <w:r w:rsidRPr="004B76C3">
              <w:rPr>
                <w:rFonts w:ascii="Arial" w:hAnsi="Arial" w:cs="Arial"/>
                <w:b/>
                <w:sz w:val="16"/>
                <w:szCs w:val="16"/>
              </w:rPr>
              <w:t>ГІДРОКОРТИЗОНУ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гідрокортизону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H02AB09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суспензія для ін'єкцій, 25 мг/мл; по 2 мл в ампулі зі скла; по 10 ампул у пачці; по 2 мл в ампулі зі скла;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ТОВ "БІОЛІК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lang w:val="en-US"/>
              </w:rPr>
            </w:pPr>
            <w:r w:rsidRPr="004B76C3">
              <w:rPr>
                <w:rFonts w:ascii="Arial" w:hAnsi="Arial" w:cs="Arial"/>
                <w:sz w:val="16"/>
                <w:szCs w:val="16"/>
              </w:rPr>
              <w:t>UA/5626/01/01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ГЛЕНЦЕТ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5 мг; по 10 таблеток у блістері; по 1 або по 3, або по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UA/11243/01/01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UA/5390/01/01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метформіну гідрохлорид і 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UA/5390/01/02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пролонгованої дії по 500 мг;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Мерк Санте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UA/3994/02/01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Мерк Санте, Францiя; Мерк Хелскеа КГаА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UA/3994/02/02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UA/3994/01/01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UA/3994/01/02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97CF5">
            <w:pPr>
              <w:pStyle w:val="111"/>
              <w:tabs>
                <w:tab w:val="left" w:pos="12600"/>
              </w:tabs>
              <w:rPr>
                <w:rFonts w:ascii="Arial" w:hAnsi="Arial" w:cs="Arial"/>
                <w:b/>
                <w:i/>
                <w:sz w:val="16"/>
                <w:szCs w:val="16"/>
              </w:rPr>
            </w:pPr>
            <w:r w:rsidRPr="004B76C3">
              <w:rPr>
                <w:rFonts w:ascii="Arial" w:hAnsi="Arial" w:cs="Arial"/>
                <w:b/>
                <w:sz w:val="16"/>
                <w:szCs w:val="16"/>
              </w:rPr>
              <w:t>ГЛЮКОФАЖ®</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метформін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1000 мг; по 15 таблеток у блістері;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Мерк Санте, Франція; виробництво за повним циклом: Мерк,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397CF5">
            <w:pPr>
              <w:pStyle w:val="111"/>
              <w:tabs>
                <w:tab w:val="left" w:pos="12600"/>
              </w:tabs>
              <w:jc w:val="center"/>
              <w:rPr>
                <w:rFonts w:ascii="Arial" w:hAnsi="Arial" w:cs="Arial"/>
                <w:sz w:val="16"/>
                <w:szCs w:val="16"/>
              </w:rPr>
            </w:pPr>
          </w:p>
          <w:p w:rsidR="00DC3D77" w:rsidRPr="004B76C3" w:rsidRDefault="00DC3D77" w:rsidP="00397CF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97CF5">
            <w:pPr>
              <w:pStyle w:val="111"/>
              <w:tabs>
                <w:tab w:val="left" w:pos="12600"/>
              </w:tabs>
              <w:jc w:val="center"/>
              <w:rPr>
                <w:rFonts w:ascii="Arial" w:hAnsi="Arial" w:cs="Arial"/>
                <w:sz w:val="16"/>
                <w:szCs w:val="16"/>
              </w:rPr>
            </w:pPr>
            <w:r w:rsidRPr="004B76C3">
              <w:rPr>
                <w:rFonts w:ascii="Arial" w:hAnsi="Arial" w:cs="Arial"/>
                <w:sz w:val="16"/>
                <w:szCs w:val="16"/>
              </w:rPr>
              <w:t>UA/3994/01/03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7519F">
            <w:pPr>
              <w:pStyle w:val="111"/>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F379B">
            <w:pPr>
              <w:pStyle w:val="111"/>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rPr>
                <w:rFonts w:ascii="Arial" w:hAnsi="Arial" w:cs="Arial"/>
                <w:sz w:val="16"/>
                <w:szCs w:val="16"/>
              </w:rPr>
            </w:pPr>
            <w:r w:rsidRPr="004B76C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4C7E">
            <w:pPr>
              <w:pStyle w:val="111"/>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4C7E">
            <w:pPr>
              <w:pStyle w:val="111"/>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57519F">
            <w:pPr>
              <w:pStyle w:val="111"/>
              <w:tabs>
                <w:tab w:val="left" w:pos="12600"/>
              </w:tabs>
              <w:jc w:val="center"/>
              <w:rPr>
                <w:rFonts w:ascii="Arial" w:hAnsi="Arial" w:cs="Arial"/>
                <w:sz w:val="16"/>
                <w:szCs w:val="16"/>
              </w:rPr>
            </w:pPr>
          </w:p>
          <w:p w:rsidR="00D27F06" w:rsidRDefault="00D27F06" w:rsidP="0057519F">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57519F">
            <w:pPr>
              <w:pStyle w:val="111"/>
              <w:tabs>
                <w:tab w:val="left" w:pos="12600"/>
              </w:tabs>
              <w:jc w:val="center"/>
              <w:rPr>
                <w:rFonts w:ascii="Arial" w:hAnsi="Arial" w:cs="Arial"/>
                <w:sz w:val="16"/>
                <w:szCs w:val="16"/>
              </w:rPr>
            </w:pPr>
            <w:r w:rsidRPr="004B76C3">
              <w:rPr>
                <w:rFonts w:ascii="Arial" w:hAnsi="Arial" w:cs="Arial"/>
                <w:sz w:val="16"/>
                <w:szCs w:val="16"/>
              </w:rPr>
              <w:t>UA/16231/01/01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FF07B1">
            <w:pPr>
              <w:pStyle w:val="111"/>
              <w:tabs>
                <w:tab w:val="left" w:pos="12600"/>
              </w:tabs>
              <w:jc w:val="center"/>
              <w:rPr>
                <w:rFonts w:ascii="Arial" w:hAnsi="Arial" w:cs="Arial"/>
                <w:sz w:val="16"/>
                <w:szCs w:val="16"/>
              </w:rPr>
            </w:pPr>
          </w:p>
          <w:p w:rsidR="00D27F06" w:rsidRDefault="00D27F06" w:rsidP="00FF07B1">
            <w:pPr>
              <w:pStyle w:val="111"/>
              <w:tabs>
                <w:tab w:val="left" w:pos="12600"/>
              </w:tabs>
              <w:jc w:val="center"/>
              <w:rPr>
                <w:rFonts w:ascii="Arial" w:hAnsi="Arial" w:cs="Arial"/>
                <w:sz w:val="16"/>
                <w:szCs w:val="16"/>
              </w:rPr>
            </w:pPr>
          </w:p>
          <w:p w:rsidR="00DC3D77" w:rsidRPr="004B76C3" w:rsidRDefault="00D27F06" w:rsidP="00D27F06">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UA/16231/01/02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спрей назальний, розчин 0,1 %;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FF07B1">
            <w:pPr>
              <w:pStyle w:val="111"/>
              <w:tabs>
                <w:tab w:val="left" w:pos="12600"/>
              </w:tabs>
              <w:jc w:val="center"/>
              <w:rPr>
                <w:rFonts w:ascii="Arial" w:hAnsi="Arial" w:cs="Arial"/>
                <w:sz w:val="16"/>
                <w:szCs w:val="16"/>
              </w:rPr>
            </w:pPr>
          </w:p>
          <w:p w:rsidR="00DC3D77" w:rsidRPr="004B76C3" w:rsidRDefault="00DC3D77" w:rsidP="00FF07B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UA/16231/01/02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FF07B1">
            <w:pPr>
              <w:pStyle w:val="111"/>
              <w:tabs>
                <w:tab w:val="left" w:pos="12600"/>
              </w:tabs>
              <w:rPr>
                <w:rFonts w:ascii="Arial" w:hAnsi="Arial" w:cs="Arial"/>
                <w:b/>
                <w:i/>
                <w:sz w:val="16"/>
                <w:szCs w:val="16"/>
                <w:lang w:val="en-US"/>
              </w:rPr>
            </w:pPr>
            <w:r w:rsidRPr="004B76C3">
              <w:rPr>
                <w:rFonts w:ascii="Arial" w:hAnsi="Arial" w:cs="Arial"/>
                <w:b/>
                <w:sz w:val="16"/>
                <w:szCs w:val="16"/>
              </w:rPr>
              <w:t>ГРИППОСТАД® РИНО МАРІТІМ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rPr>
                <w:rFonts w:ascii="Arial" w:hAnsi="Arial" w:cs="Arial"/>
                <w:sz w:val="16"/>
                <w:szCs w:val="16"/>
              </w:rPr>
            </w:pPr>
            <w:r w:rsidRPr="004B76C3">
              <w:rPr>
                <w:rFonts w:ascii="Arial" w:hAnsi="Arial" w:cs="Arial"/>
                <w:sz w:val="16"/>
                <w:szCs w:val="16"/>
              </w:rPr>
              <w:t>спрей назальний, розчин 0,05 %;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СТАДА Арцнайміттель АГ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(випуск серій)</w:t>
            </w:r>
            <w:r w:rsidRPr="004B76C3">
              <w:rPr>
                <w:rFonts w:ascii="Arial" w:hAnsi="Arial" w:cs="Arial"/>
                <w:sz w:val="16"/>
                <w:szCs w:val="16"/>
              </w:rPr>
              <w:br/>
              <w:t>СТАДА Арцнайміттель АГ, Німеччина;</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Урсафарм Арцнайміттель ГмбХ, Німеччина;</w:t>
            </w:r>
            <w:r w:rsidRPr="004B76C3">
              <w:rPr>
                <w:rFonts w:ascii="Arial" w:hAnsi="Arial" w:cs="Arial"/>
                <w:sz w:val="16"/>
                <w:szCs w:val="16"/>
              </w:rPr>
              <w:br/>
              <w:t>(виробництво нерозфасованого продукту, первинне та вторинне пакування, контроль серій)</w:t>
            </w:r>
            <w:r w:rsidRPr="004B76C3">
              <w:rPr>
                <w:rFonts w:ascii="Arial" w:hAnsi="Arial" w:cs="Arial"/>
                <w:sz w:val="16"/>
                <w:szCs w:val="16"/>
              </w:rPr>
              <w:br/>
              <w:t xml:space="preserve">ФАМАР ХЕЛС КЕР СЕРВІСЕС МАДРИД, С.А.У., Іспанія; </w:t>
            </w:r>
            <w:r w:rsidRPr="004B76C3">
              <w:rPr>
                <w:rFonts w:ascii="Arial" w:hAnsi="Arial" w:cs="Arial"/>
                <w:sz w:val="16"/>
                <w:szCs w:val="16"/>
              </w:rPr>
              <w:br/>
            </w:r>
            <w:r w:rsidRPr="004B76C3">
              <w:rPr>
                <w:rFonts w:ascii="Arial" w:hAnsi="Arial" w:cs="Arial"/>
                <w:sz w:val="16"/>
                <w:szCs w:val="16"/>
              </w:rPr>
              <w:br/>
              <w:t>(виробництво нерозфасованого продукту, первинне та вторинне пакування)</w:t>
            </w:r>
            <w:r w:rsidRPr="004B76C3">
              <w:rPr>
                <w:rFonts w:ascii="Arial" w:hAnsi="Arial" w:cs="Arial"/>
                <w:sz w:val="16"/>
                <w:szCs w:val="16"/>
              </w:rPr>
              <w:br/>
              <w:t xml:space="preserve">Хемомонт д.о.о. Чорногорія; </w:t>
            </w:r>
            <w:r w:rsidRPr="004B76C3">
              <w:rPr>
                <w:rFonts w:ascii="Arial" w:hAnsi="Arial" w:cs="Arial"/>
                <w:sz w:val="16"/>
                <w:szCs w:val="16"/>
              </w:rPr>
              <w:br/>
            </w:r>
            <w:r w:rsidRPr="004B76C3">
              <w:rPr>
                <w:rFonts w:ascii="Arial" w:hAnsi="Arial" w:cs="Arial"/>
                <w:sz w:val="16"/>
                <w:szCs w:val="16"/>
              </w:rPr>
              <w:br/>
              <w:t>(контроль серій: фізико-хімічні випробування)</w:t>
            </w:r>
            <w:r w:rsidRPr="004B76C3">
              <w:rPr>
                <w:rFonts w:ascii="Arial" w:hAnsi="Arial" w:cs="Arial"/>
                <w:sz w:val="16"/>
                <w:szCs w:val="16"/>
              </w:rPr>
              <w:br/>
              <w:t>ЛАБОРАТОРІЯ З КОНТРОЛЮ ЛІКАРСЬКИХ ЗАСОБІВ СТАДА Хемофарм СРЛ, Румунія;</w:t>
            </w:r>
            <w:r w:rsidRPr="004B76C3">
              <w:rPr>
                <w:rFonts w:ascii="Arial" w:hAnsi="Arial" w:cs="Arial"/>
                <w:sz w:val="16"/>
                <w:szCs w:val="16"/>
              </w:rPr>
              <w:br/>
            </w:r>
            <w:r w:rsidRPr="004B76C3">
              <w:rPr>
                <w:rFonts w:ascii="Arial" w:hAnsi="Arial" w:cs="Arial"/>
                <w:sz w:val="16"/>
                <w:szCs w:val="16"/>
              </w:rPr>
              <w:br/>
              <w:t>(контроль серій: мікробіологічні випробування)</w:t>
            </w:r>
            <w:r w:rsidRPr="004B76C3">
              <w:rPr>
                <w:rFonts w:ascii="Arial" w:hAnsi="Arial" w:cs="Arial"/>
                <w:sz w:val="16"/>
                <w:szCs w:val="16"/>
              </w:rPr>
              <w:br/>
              <w:t xml:space="preserve">МікроБайолоджі Крамер ГмбХ, Німеччина; </w:t>
            </w:r>
            <w:r w:rsidRPr="004B76C3">
              <w:rPr>
                <w:rFonts w:ascii="Arial" w:hAnsi="Arial" w:cs="Arial"/>
                <w:sz w:val="16"/>
                <w:szCs w:val="16"/>
              </w:rPr>
              <w:br/>
              <w:t>контроль серій:</w:t>
            </w:r>
            <w:r w:rsidRPr="004B76C3">
              <w:rPr>
                <w:rFonts w:ascii="Arial" w:hAnsi="Arial" w:cs="Arial"/>
                <w:sz w:val="16"/>
                <w:szCs w:val="16"/>
              </w:rPr>
              <w:br/>
              <w:t>Альфа-Фарма-Сервіс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Німеччина/ Іспанія/ Чорногорія/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FF07B1">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FF07B1">
            <w:pPr>
              <w:pStyle w:val="111"/>
              <w:tabs>
                <w:tab w:val="left" w:pos="12600"/>
              </w:tabs>
              <w:jc w:val="center"/>
              <w:rPr>
                <w:rFonts w:ascii="Arial" w:hAnsi="Arial" w:cs="Arial"/>
                <w:sz w:val="16"/>
                <w:szCs w:val="16"/>
              </w:rPr>
            </w:pPr>
            <w:r w:rsidRPr="004B76C3">
              <w:rPr>
                <w:rFonts w:ascii="Arial" w:hAnsi="Arial" w:cs="Arial"/>
                <w:sz w:val="16"/>
                <w:szCs w:val="16"/>
              </w:rPr>
              <w:t>UA/16231/01/01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tabs>
                <w:tab w:val="left" w:pos="12600"/>
              </w:tabs>
              <w:rPr>
                <w:rFonts w:ascii="Arial" w:hAnsi="Arial" w:cs="Arial"/>
                <w:b/>
                <w:i/>
                <w:sz w:val="16"/>
                <w:szCs w:val="16"/>
              </w:rPr>
            </w:pPr>
            <w:r w:rsidRPr="004B76C3">
              <w:rPr>
                <w:rFonts w:ascii="Arial" w:hAnsi="Arial" w:cs="Arial"/>
                <w:b/>
                <w:sz w:val="16"/>
                <w:szCs w:val="16"/>
              </w:rPr>
              <w:t>ДЕКАГРЕЛ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90 мг по 14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0C3432">
            <w:pPr>
              <w:pStyle w:val="111"/>
              <w:tabs>
                <w:tab w:val="left" w:pos="12600"/>
              </w:tabs>
              <w:jc w:val="center"/>
              <w:rPr>
                <w:rFonts w:ascii="Arial" w:hAnsi="Arial" w:cs="Arial"/>
                <w:sz w:val="16"/>
                <w:szCs w:val="16"/>
              </w:rPr>
            </w:pPr>
          </w:p>
          <w:p w:rsidR="00DC3D77" w:rsidRPr="004B76C3" w:rsidRDefault="00DC3D77" w:rsidP="000C343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UA/20955/01/02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tabs>
                <w:tab w:val="left" w:pos="12600"/>
              </w:tabs>
              <w:rPr>
                <w:rFonts w:ascii="Arial" w:hAnsi="Arial" w:cs="Arial"/>
                <w:b/>
                <w:i/>
                <w:sz w:val="16"/>
                <w:szCs w:val="16"/>
              </w:rPr>
            </w:pPr>
            <w:r w:rsidRPr="004B76C3">
              <w:rPr>
                <w:rFonts w:ascii="Arial" w:hAnsi="Arial" w:cs="Arial"/>
                <w:b/>
                <w:sz w:val="16"/>
                <w:szCs w:val="16"/>
              </w:rPr>
              <w:t>ДЕКРІСТОЛ® 20000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первинне та вторинне пакування, контроль серії та випуск серії: мібе ГмбХ Арцнайміттель, Німеччина; виробництво та випуск "in bulk": Кетелент Джермані Ебербах ГмбХ, Німеччина; виробництво та випуск "in bulk: Свісс Капс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0C343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UA/17901/01/01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tabs>
                <w:tab w:val="left" w:pos="12600"/>
              </w:tabs>
              <w:rPr>
                <w:rFonts w:ascii="Arial" w:hAnsi="Arial" w:cs="Arial"/>
                <w:b/>
                <w:i/>
                <w:sz w:val="16"/>
                <w:szCs w:val="16"/>
              </w:rPr>
            </w:pPr>
            <w:r w:rsidRPr="004B76C3">
              <w:rPr>
                <w:rFonts w:ascii="Arial" w:hAnsi="Arial" w:cs="Arial"/>
                <w:b/>
                <w:sz w:val="16"/>
                <w:szCs w:val="16"/>
              </w:rPr>
              <w:t>ДЕКСОДЕВ®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розчин для ін'єкцій/інфузій, 50 мг/2 мл; по 2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Абрил Лабораторіз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0C3432">
            <w:pPr>
              <w:pStyle w:val="111"/>
              <w:tabs>
                <w:tab w:val="left" w:pos="12600"/>
              </w:tabs>
              <w:jc w:val="center"/>
              <w:rPr>
                <w:rFonts w:ascii="Arial" w:hAnsi="Arial" w:cs="Arial"/>
                <w:sz w:val="16"/>
                <w:szCs w:val="16"/>
              </w:rPr>
            </w:pPr>
          </w:p>
          <w:p w:rsidR="00DC3D77" w:rsidRPr="004B76C3" w:rsidRDefault="00DC3D77" w:rsidP="000C343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UA/20522/01/01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0C3432">
            <w:pPr>
              <w:pStyle w:val="111"/>
              <w:tabs>
                <w:tab w:val="left" w:pos="12600"/>
              </w:tabs>
              <w:rPr>
                <w:rFonts w:ascii="Arial" w:hAnsi="Arial" w:cs="Arial"/>
                <w:b/>
                <w:i/>
                <w:sz w:val="16"/>
                <w:szCs w:val="16"/>
              </w:rPr>
            </w:pPr>
            <w:r w:rsidRPr="004B76C3">
              <w:rPr>
                <w:rFonts w:ascii="Arial" w:hAnsi="Arial" w:cs="Arial"/>
                <w:b/>
                <w:sz w:val="16"/>
                <w:szCs w:val="16"/>
              </w:rPr>
              <w:t>ДЕПІОФЕН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rPr>
                <w:rFonts w:ascii="Arial" w:hAnsi="Arial" w:cs="Arial"/>
                <w:sz w:val="16"/>
                <w:szCs w:val="16"/>
              </w:rPr>
            </w:pPr>
            <w:r w:rsidRPr="004B76C3">
              <w:rPr>
                <w:rFonts w:ascii="Arial" w:hAnsi="Arial" w:cs="Arial"/>
                <w:sz w:val="16"/>
                <w:szCs w:val="16"/>
              </w:rPr>
              <w:t>розчин для ін'єкцій, 50 мг/2 мл; по 2 мл в ампулі; по 5 ампул у касеті; по 1 касеті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0C3432">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0C3432">
            <w:pPr>
              <w:pStyle w:val="111"/>
              <w:tabs>
                <w:tab w:val="left" w:pos="12600"/>
              </w:tabs>
              <w:jc w:val="center"/>
              <w:rPr>
                <w:rFonts w:ascii="Arial" w:hAnsi="Arial" w:cs="Arial"/>
                <w:sz w:val="16"/>
                <w:szCs w:val="16"/>
              </w:rPr>
            </w:pPr>
            <w:r w:rsidRPr="004B76C3">
              <w:rPr>
                <w:rFonts w:ascii="Arial" w:hAnsi="Arial" w:cs="Arial"/>
                <w:sz w:val="16"/>
                <w:szCs w:val="16"/>
              </w:rPr>
              <w:t>UA/13589/02/01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ДИКЛАСЕЛ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diclofenac,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диклофенак натрію,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M01AB55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розчин для ін'єкцій, по 2 мл в ампулі; по 5 або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D27F06">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UA/20506/01/01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ДІЄНОГЕСТ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dienogest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G03DB08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Хаупт Фарма Мюнстер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27F06"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27F06"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27F06" w:rsidRDefault="00D27F06" w:rsidP="00BA10DD">
            <w:pPr>
              <w:pStyle w:val="111"/>
              <w:tabs>
                <w:tab w:val="left" w:pos="12600"/>
              </w:tabs>
              <w:jc w:val="center"/>
              <w:rPr>
                <w:rFonts w:ascii="Arial" w:hAnsi="Arial" w:cs="Arial"/>
                <w:sz w:val="16"/>
                <w:szCs w:val="16"/>
              </w:rPr>
            </w:pPr>
          </w:p>
          <w:p w:rsidR="00D27F06" w:rsidRDefault="00D27F06" w:rsidP="00BA10DD">
            <w:pPr>
              <w:pStyle w:val="111"/>
              <w:tabs>
                <w:tab w:val="left" w:pos="12600"/>
              </w:tabs>
              <w:jc w:val="center"/>
              <w:rPr>
                <w:rFonts w:ascii="Arial" w:hAnsi="Arial" w:cs="Arial"/>
                <w:sz w:val="16"/>
                <w:szCs w:val="16"/>
              </w:rPr>
            </w:pPr>
          </w:p>
          <w:p w:rsidR="00DC3D77" w:rsidRPr="004B76C3" w:rsidRDefault="00DC3D77" w:rsidP="00D27F0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UA/17602/01/01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ДІФЕНДА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hyperlink r:id="rId15" w:history="1">
              <w:r w:rsidRPr="004B76C3">
                <w:rPr>
                  <w:rStyle w:val="ab"/>
                  <w:rFonts w:ascii="Arial" w:hAnsi="Arial" w:cs="Arial"/>
                  <w:color w:val="auto"/>
                  <w:sz w:val="16"/>
                  <w:szCs w:val="16"/>
                  <w:u w:val="none"/>
                </w:rPr>
                <w:t>drospirenone and ethinylestradiol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етинілестрадіол та дроспіренон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повний цикл виробництва: Лабораторіос Леон Фарма, С.А., Іспанія; альтернативний виробник, який відповідає за вторинне пакування: МАНАНТІАЛ ІНТЕГРА, С.Л.У., Іспанiя; альтернативний виробник, який відповідає за вторинне пакування:</w:t>
            </w:r>
            <w:r w:rsidRPr="004B76C3">
              <w:rPr>
                <w:rFonts w:ascii="Arial" w:hAnsi="Arial" w:cs="Arial"/>
                <w:sz w:val="16"/>
                <w:szCs w:val="16"/>
              </w:rPr>
              <w:br/>
              <w:t>АТДІС ФАРМА, С.Л., Іспанiя; виробник, який відповідає за мікробіологічне тестування: Лабораторіо Ечеварне, С.А., Іспанiя; виробник, який відповідає за мікробіологічне тестування: Біолаб,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C7421"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UA/13227/01/01</w:t>
            </w:r>
          </w:p>
        </w:tc>
      </w:tr>
      <w:tr w:rsidR="00DC3D77" w:rsidRPr="004B76C3" w:rsidTr="00F17D9D">
        <w:tblPrEx>
          <w:tblLook w:val="04A0" w:firstRow="1" w:lastRow="0" w:firstColumn="1" w:lastColumn="0" w:noHBand="0" w:noVBand="1"/>
        </w:tblPrEx>
        <w:trPr>
          <w:trHeight w:val="58"/>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ДОКСИЦИКЛІН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doxycycline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доксицикліну хіклат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J01AA02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капсули по 100 мг; по 10 капсул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F17D9D">
            <w:pPr>
              <w:pStyle w:val="111"/>
              <w:tabs>
                <w:tab w:val="left" w:pos="12600"/>
              </w:tabs>
              <w:jc w:val="center"/>
              <w:rPr>
                <w:rFonts w:ascii="Arial" w:hAnsi="Arial" w:cs="Arial"/>
                <w:sz w:val="16"/>
                <w:szCs w:val="16"/>
              </w:rPr>
            </w:pPr>
          </w:p>
          <w:p w:rsidR="00F17D9D" w:rsidRDefault="00F17D9D" w:rsidP="00F17D9D">
            <w:pPr>
              <w:pStyle w:val="111"/>
              <w:tabs>
                <w:tab w:val="left" w:pos="12600"/>
              </w:tabs>
              <w:jc w:val="center"/>
              <w:rPr>
                <w:rFonts w:ascii="Arial" w:hAnsi="Arial" w:cs="Arial"/>
                <w:sz w:val="16"/>
                <w:szCs w:val="16"/>
              </w:rPr>
            </w:pPr>
          </w:p>
          <w:p w:rsidR="00F17D9D" w:rsidRDefault="00DC3D77" w:rsidP="00F17D9D">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F17D9D" w:rsidRDefault="00F17D9D" w:rsidP="00F17D9D">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UA/3292/01/01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ДОКТОР МОМ® ЗІ СМАКОМ АПЕЛЬСИНА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сухий екстракт солодки голої, сухий екстракт імбиру лікарського, сухий екстракт ембліки лікарської,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BA10DD">
            <w:pPr>
              <w:pStyle w:val="111"/>
              <w:tabs>
                <w:tab w:val="left" w:pos="12600"/>
              </w:tabs>
              <w:jc w:val="center"/>
              <w:rPr>
                <w:rFonts w:ascii="Arial" w:hAnsi="Arial" w:cs="Arial"/>
                <w:sz w:val="16"/>
                <w:szCs w:val="16"/>
              </w:rPr>
            </w:pPr>
          </w:p>
          <w:p w:rsidR="00DC3D77" w:rsidRPr="004B76C3" w:rsidRDefault="00DC3D77" w:rsidP="00BA10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UA/2409/01/01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 xml:space="preserve">ДОКТОР МОМ® ЗІ СМАКОМ МАЛИНИ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сухий екстракт солодки голої, сухий екстракт імбиру лікарського, сухий екстракт ембліки лікарської, 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льодяники; по 4 льодяники у стрипі; по 5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внесення зм</w:t>
            </w:r>
            <w:r w:rsidR="00F17D9D">
              <w:rPr>
                <w:rFonts w:ascii="Arial" w:hAnsi="Arial" w:cs="Arial"/>
                <w:sz w:val="16"/>
                <w:szCs w:val="16"/>
              </w:rPr>
              <w:t>ін до реєстраційних матеріалів:</w:t>
            </w:r>
          </w:p>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BA10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UA/2408/01/01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ДОЛАРЕН®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diclofenac,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диклофенак натрію, 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820881">
            <w:pPr>
              <w:autoSpaceDE w:val="0"/>
              <w:autoSpaceDN w:val="0"/>
              <w:adjustRightInd w:val="0"/>
              <w:rPr>
                <w:rFonts w:ascii="Arial" w:hAnsi="Arial" w:cs="Arial"/>
                <w:bCs/>
                <w:sz w:val="16"/>
                <w:szCs w:val="16"/>
              </w:rPr>
            </w:pPr>
            <w:r w:rsidRPr="004B76C3">
              <w:rPr>
                <w:rFonts w:ascii="Arial" w:hAnsi="Arial" w:cs="Arial"/>
                <w:bCs/>
                <w:sz w:val="16"/>
                <w:szCs w:val="16"/>
              </w:rPr>
              <w:t>М01А В55</w:t>
            </w:r>
          </w:p>
          <w:p w:rsidR="00DC3D77" w:rsidRPr="004B76C3" w:rsidRDefault="00DC3D77" w:rsidP="00820881">
            <w:pPr>
              <w:autoSpaceDE w:val="0"/>
              <w:autoSpaceDN w:val="0"/>
              <w:adjustRightInd w:val="0"/>
              <w:rPr>
                <w:rFonts w:ascii="Arial" w:hAnsi="Arial" w:cs="Arial"/>
                <w:bCs/>
                <w:sz w:val="16"/>
                <w:szCs w:val="16"/>
              </w:rPr>
            </w:pPr>
          </w:p>
          <w:p w:rsidR="00DC3D77" w:rsidRPr="004B76C3" w:rsidRDefault="00DC3D77" w:rsidP="00BF61E6">
            <w:pPr>
              <w:autoSpaceDE w:val="0"/>
              <w:autoSpaceDN w:val="0"/>
              <w:adjustRightInd w:val="0"/>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Наброс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Наброс Фарма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BA10DD">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820881">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UA/1004/02/01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BA10DD">
            <w:pPr>
              <w:pStyle w:val="111"/>
              <w:tabs>
                <w:tab w:val="left" w:pos="12600"/>
              </w:tabs>
              <w:rPr>
                <w:rFonts w:ascii="Arial" w:hAnsi="Arial" w:cs="Arial"/>
                <w:b/>
                <w:i/>
                <w:sz w:val="16"/>
                <w:szCs w:val="16"/>
              </w:rPr>
            </w:pPr>
            <w:r w:rsidRPr="004B76C3">
              <w:rPr>
                <w:rFonts w:ascii="Arial" w:hAnsi="Arial" w:cs="Arial"/>
                <w:b/>
                <w:sz w:val="16"/>
                <w:szCs w:val="16"/>
              </w:rPr>
              <w:t>ДОРЗОПТ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дорзоламід,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rPr>
                <w:rFonts w:ascii="Arial" w:hAnsi="Arial" w:cs="Arial"/>
                <w:sz w:val="16"/>
                <w:szCs w:val="16"/>
              </w:rPr>
            </w:pPr>
            <w:r w:rsidRPr="004B76C3">
              <w:rPr>
                <w:rFonts w:ascii="Arial" w:hAnsi="Arial" w:cs="Arial"/>
                <w:sz w:val="16"/>
                <w:szCs w:val="16"/>
              </w:rPr>
              <w:t>краплі очні, розчин; по 5 мл у флаконі-крапельниці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К.Т. РОМФАРМ КОМПАНІ С.Р.Л., Румунія (виробництво, первинне пакування, контроль фізико-хімічних показників лікарського засобу та випуск серії; вторинне пакування та контроль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Технічна помилка </w:t>
            </w:r>
          </w:p>
          <w:p w:rsidR="00F17D9D" w:rsidRDefault="00F17D9D" w:rsidP="00BA10DD">
            <w:pPr>
              <w:pStyle w:val="111"/>
              <w:tabs>
                <w:tab w:val="left" w:pos="12600"/>
              </w:tabs>
              <w:jc w:val="center"/>
              <w:rPr>
                <w:rFonts w:ascii="Arial" w:hAnsi="Arial" w:cs="Arial"/>
                <w:sz w:val="16"/>
                <w:szCs w:val="16"/>
              </w:rPr>
            </w:pPr>
          </w:p>
          <w:p w:rsidR="00F17D9D" w:rsidRDefault="00F17D9D" w:rsidP="00BA10DD">
            <w:pPr>
              <w:pStyle w:val="111"/>
              <w:tabs>
                <w:tab w:val="left" w:pos="12600"/>
              </w:tabs>
              <w:jc w:val="center"/>
              <w:rPr>
                <w:rFonts w:ascii="Arial" w:hAnsi="Arial" w:cs="Arial"/>
                <w:sz w:val="16"/>
                <w:szCs w:val="16"/>
              </w:rPr>
            </w:pPr>
          </w:p>
          <w:p w:rsidR="00DC3D77" w:rsidRPr="004B76C3" w:rsidRDefault="00DC3D77" w:rsidP="00BA10D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BA10DD">
            <w:pPr>
              <w:pStyle w:val="111"/>
              <w:tabs>
                <w:tab w:val="left" w:pos="12600"/>
              </w:tabs>
              <w:jc w:val="center"/>
              <w:rPr>
                <w:rFonts w:ascii="Arial" w:hAnsi="Arial" w:cs="Arial"/>
                <w:sz w:val="16"/>
                <w:szCs w:val="16"/>
              </w:rPr>
            </w:pPr>
            <w:r w:rsidRPr="004B76C3">
              <w:rPr>
                <w:rFonts w:ascii="Arial" w:hAnsi="Arial" w:cs="Arial"/>
                <w:sz w:val="16"/>
                <w:szCs w:val="16"/>
              </w:rPr>
              <w:t>UA/17872/01/01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53005D">
            <w:pPr>
              <w:autoSpaceDE w:val="0"/>
              <w:autoSpaceDN w:val="0"/>
              <w:adjustRightInd w:val="0"/>
              <w:rPr>
                <w:rFonts w:ascii="Arial" w:hAnsi="Arial" w:cs="Arial"/>
                <w:b/>
                <w:bCs/>
                <w:sz w:val="16"/>
                <w:szCs w:val="16"/>
              </w:rPr>
            </w:pPr>
            <w:r w:rsidRPr="004B76C3">
              <w:rPr>
                <w:rFonts w:ascii="Arial" w:hAnsi="Arial" w:cs="Arial"/>
                <w:b/>
                <w:bCs/>
                <w:sz w:val="16"/>
                <w:szCs w:val="16"/>
              </w:rPr>
              <w:t>ЕЛАПРАЗА</w:t>
            </w:r>
          </w:p>
          <w:p w:rsidR="00DC3D77" w:rsidRPr="004B76C3" w:rsidRDefault="00DC3D77" w:rsidP="00305630">
            <w:pPr>
              <w:pStyle w:val="111"/>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shd w:val="clear" w:color="auto" w:fill="F8F8F8"/>
              </w:rPr>
              <w:t>Idursulfase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ідурсульфаз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rPr>
                <w:rFonts w:ascii="Arial" w:hAnsi="Arial" w:cs="Arial"/>
                <w:sz w:val="16"/>
                <w:szCs w:val="16"/>
              </w:rPr>
            </w:pPr>
            <w:r w:rsidRPr="004B76C3">
              <w:rPr>
                <w:rFonts w:ascii="Arial" w:hAnsi="Arial" w:cs="Arial"/>
                <w:sz w:val="16"/>
                <w:szCs w:val="16"/>
              </w:rPr>
              <w:t>A16AB09</w:t>
            </w:r>
          </w:p>
          <w:p w:rsidR="00DC3D77" w:rsidRPr="004B76C3" w:rsidRDefault="00DC3D77" w:rsidP="0030563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w:t>
            </w:r>
          </w:p>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Веттер Фарма-Фертігюнг ГмбХ Енд Ко. КГ,  Німеччина; виробництво лікарського засобу, первинне пакування, контроль якості серії:</w:t>
            </w:r>
          </w:p>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w:t>
            </w:r>
          </w:p>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Ірландія/ Німеччина/ США/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UA/13360/01/01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ЕЛОНВА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corifollitropin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корифолітропін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G03GA09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UA/13125/01/01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ЕЛОНВА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corifollitropin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корифолітропін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G03GA09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UA/13125/01/02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ЕНДОКСАН® 1 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 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F17D9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UA/0027/02/03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ЕНДОКСАН® 200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UA/0027/02/01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ЕНДОКСАН®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cyclophosphamide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циклофосфаміду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L01AA01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500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Бакстер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Бакстер Онколоджі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F17D9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UA/0027/02/02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ЕПІРУБІЦИН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epirubicin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епірубіцину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L01DB03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2 мг/мл; по 5 мл (10 мг) або 25 мл (50 мг), або 50 мл (100 мг), або 100 мл (200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повний цикл виробництва: ФАРЕВА Унтерах ГмбХ, Австрія; випуск серії: ЕБЕВЕ Фарма Гес.м.б.Х. Нфг. КГ, Австрія; контроль/випробування серії: МПЛ Мікробіологішес Прюфлабор ГмбХ, Австрія; контроль/випробування серії: 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UA/4356/01/01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ЗИВОКС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 xml:space="preserve">розчин для інфузій, 2 мг/мл; по 300 мл в системі для внутрішньовенного введення; по 1 системі в упаковці з ламінованої фольги; по 100 мл в системі для внутрішньовенного введення; по 1 системі в упаковці з ламінованої фольги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ХП Халден Фарма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Норвегія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UA/1969/02/01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ЗОВІРАКС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Aciclovir,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ацикловір, гідрокортизон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10E52">
            <w:pPr>
              <w:jc w:val="center"/>
              <w:rPr>
                <w:rFonts w:ascii="Arial" w:hAnsi="Arial" w:cs="Arial"/>
                <w:sz w:val="16"/>
                <w:szCs w:val="16"/>
              </w:rPr>
            </w:pPr>
            <w:r w:rsidRPr="004B76C3">
              <w:rPr>
                <w:rFonts w:ascii="Arial" w:hAnsi="Arial" w:cs="Arial"/>
                <w:sz w:val="16"/>
                <w:szCs w:val="16"/>
              </w:rPr>
              <w:t>D06BB53</w:t>
            </w:r>
          </w:p>
          <w:p w:rsidR="00DC3D77" w:rsidRPr="004B76C3" w:rsidRDefault="00DC3D77" w:rsidP="0030563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крем; по 2 г крему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виробництво лікарського засобу, первинне та вторинне пакування, контроль якості, випуск серії: Глаксо Оперейшнс ЮК Лімітед, Велика Британія; первинне та вторинне пакування, контроль якості, випуск серії: Халеон КХ С.а.р.л.,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UA/14784/01/01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F17D9D" w:rsidRDefault="00F17D9D" w:rsidP="00305630">
            <w:pPr>
              <w:pStyle w:val="111"/>
              <w:tabs>
                <w:tab w:val="left" w:pos="12600"/>
              </w:tabs>
              <w:jc w:val="center"/>
              <w:rPr>
                <w:rFonts w:ascii="Arial" w:hAnsi="Arial" w:cs="Arial"/>
                <w:sz w:val="16"/>
                <w:szCs w:val="16"/>
              </w:rPr>
            </w:pP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UA/15099/01/01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ІЗОНІАЗИД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UA/15099/01/02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ІЛАРІС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canakinumab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канакінумаб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L04AC08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розчин для ін`єкцій, 150 мг/1 мл; по 1 мл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Контроль якості (Біоаналіз): Новартіс Фарма АГ, Швейцарія; Випуск серії: Новартіс Фарма ГмбХ, Німеччина; Виробництво, контроль якості (за виключенням Біоаналізу), первинне пакування, вторинне пакування: Новартіс Фарма Штейн АГ, Швейцарія; Вторинне пакування, випуск серії: Лек Фармасьютикалс д.д., Словенія; Випуск серії: Новартіс Фармасьютика,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 Швейцарія/ Словенія/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4B1F1F">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4B1F1F">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4B1F1F">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UA/14525/02/01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ІНФАНРИКС ГЕКСА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Diphtheria-haemophilus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rPr>
                <w:rFonts w:ascii="Arial" w:hAnsi="Arial" w:cs="Arial"/>
                <w:sz w:val="16"/>
                <w:szCs w:val="16"/>
              </w:rPr>
            </w:pPr>
            <w:r w:rsidRPr="004B76C3">
              <w:rPr>
                <w:rFonts w:ascii="Arial" w:hAnsi="Arial" w:cs="Arial"/>
                <w:sz w:val="16"/>
                <w:szCs w:val="16"/>
                <w:lang w:val="ru-RU"/>
              </w:rPr>
              <w:t>дифтерійний анатоксин</w:t>
            </w:r>
            <w:r w:rsidRPr="004B76C3">
              <w:rPr>
                <w:rFonts w:ascii="Arial" w:hAnsi="Arial" w:cs="Arial"/>
                <w:sz w:val="16"/>
                <w:szCs w:val="16"/>
                <w:lang w:val="en-AU"/>
              </w:rPr>
              <w:t> </w:t>
            </w:r>
            <w:r w:rsidRPr="004B76C3">
              <w:rPr>
                <w:rFonts w:ascii="Arial" w:hAnsi="Arial" w:cs="Arial"/>
                <w:sz w:val="16"/>
                <w:szCs w:val="16"/>
                <w:lang w:val="ru-RU"/>
              </w:rPr>
              <w:t>(</w:t>
            </w:r>
            <w:r w:rsidRPr="004B76C3">
              <w:rPr>
                <w:rFonts w:ascii="Arial" w:hAnsi="Arial" w:cs="Arial"/>
                <w:sz w:val="16"/>
                <w:szCs w:val="16"/>
              </w:rPr>
              <w:t>D</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lang w:val="ru-RU"/>
              </w:rPr>
              <w:t>правцевий анатоксин</w:t>
            </w:r>
            <w:r w:rsidRPr="004B76C3">
              <w:rPr>
                <w:rFonts w:ascii="Arial" w:hAnsi="Arial" w:cs="Arial"/>
                <w:sz w:val="16"/>
                <w:szCs w:val="16"/>
              </w:rPr>
              <w:t> </w:t>
            </w:r>
            <w:r w:rsidRPr="004B76C3">
              <w:rPr>
                <w:rFonts w:ascii="Arial" w:hAnsi="Arial" w:cs="Arial"/>
                <w:sz w:val="16"/>
                <w:szCs w:val="16"/>
                <w:lang w:val="ru-RU"/>
              </w:rPr>
              <w:t>(</w:t>
            </w:r>
            <w:r w:rsidRPr="004B76C3">
              <w:rPr>
                <w:rFonts w:ascii="Arial" w:hAnsi="Arial" w:cs="Arial"/>
                <w:sz w:val="16"/>
                <w:szCs w:val="16"/>
              </w:rPr>
              <w:t>T</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rPr>
            </w:pPr>
            <w:r w:rsidRPr="004B76C3">
              <w:rPr>
                <w:rFonts w:ascii="Arial" w:hAnsi="Arial" w:cs="Arial"/>
                <w:i/>
                <w:iCs/>
                <w:sz w:val="16"/>
                <w:szCs w:val="16"/>
                <w:lang w:val="en-AU"/>
              </w:rPr>
              <w:t>Bordetella</w:t>
            </w:r>
            <w:r w:rsidRPr="004B76C3">
              <w:rPr>
                <w:rFonts w:ascii="Arial" w:hAnsi="Arial" w:cs="Arial"/>
                <w:sz w:val="16"/>
                <w:szCs w:val="16"/>
                <w:lang w:val="en-AU"/>
              </w:rPr>
              <w:t> </w:t>
            </w:r>
            <w:r w:rsidRPr="004B76C3">
              <w:rPr>
                <w:rFonts w:ascii="Arial" w:hAnsi="Arial" w:cs="Arial"/>
                <w:i/>
                <w:iCs/>
                <w:sz w:val="16"/>
                <w:szCs w:val="16"/>
                <w:lang w:val="en-AU"/>
              </w:rPr>
              <w:t>pertussis</w:t>
            </w:r>
            <w:r w:rsidRPr="004B76C3">
              <w:rPr>
                <w:rFonts w:ascii="Arial" w:hAnsi="Arial" w:cs="Arial"/>
                <w:sz w:val="16"/>
                <w:szCs w:val="16"/>
                <w:lang w:val="en-AU"/>
              </w:rPr>
              <w:t> </w:t>
            </w:r>
            <w:r w:rsidRPr="004B76C3">
              <w:rPr>
                <w:rFonts w:ascii="Arial" w:hAnsi="Arial" w:cs="Arial"/>
                <w:sz w:val="16"/>
                <w:szCs w:val="16"/>
              </w:rPr>
              <w:t>кашлюкові антигени:</w:t>
            </w:r>
          </w:p>
          <w:p w:rsidR="00DC3D77" w:rsidRPr="004B76C3" w:rsidRDefault="00DC3D77" w:rsidP="00305630">
            <w:pPr>
              <w:rPr>
                <w:rFonts w:ascii="Arial" w:hAnsi="Arial" w:cs="Arial"/>
                <w:sz w:val="16"/>
                <w:szCs w:val="16"/>
              </w:rPr>
            </w:pPr>
            <w:r w:rsidRPr="004B76C3">
              <w:rPr>
                <w:rFonts w:ascii="Arial" w:hAnsi="Arial" w:cs="Arial"/>
                <w:sz w:val="16"/>
                <w:szCs w:val="16"/>
              </w:rPr>
              <w:t>кашлюковий</w:t>
            </w:r>
            <w:r w:rsidRPr="004B76C3">
              <w:rPr>
                <w:rFonts w:ascii="Arial" w:hAnsi="Arial" w:cs="Arial"/>
                <w:sz w:val="16"/>
                <w:szCs w:val="16"/>
                <w:lang w:val="en-AU"/>
              </w:rPr>
              <w:t> </w:t>
            </w:r>
            <w:r w:rsidRPr="004B76C3">
              <w:rPr>
                <w:rFonts w:ascii="Arial" w:hAnsi="Arial" w:cs="Arial"/>
                <w:sz w:val="16"/>
                <w:szCs w:val="16"/>
              </w:rPr>
              <w:t>анатоксин (PT)</w:t>
            </w:r>
            <w:r w:rsidRPr="004B76C3">
              <w:rPr>
                <w:rFonts w:ascii="Arial" w:hAnsi="Arial" w:cs="Arial"/>
                <w:sz w:val="16"/>
                <w:szCs w:val="16"/>
                <w:vertAlign w:val="superscript"/>
              </w:rPr>
              <w:t>1</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lang w:val="ru-RU"/>
              </w:rPr>
              <w:t>нитчастий гемаглютинін</w:t>
            </w:r>
            <w:r w:rsidRPr="004B76C3">
              <w:rPr>
                <w:rFonts w:ascii="Arial" w:hAnsi="Arial" w:cs="Arial"/>
                <w:sz w:val="16"/>
                <w:szCs w:val="16"/>
              </w:rPr>
              <w:t> </w:t>
            </w:r>
            <w:r w:rsidRPr="004B76C3">
              <w:rPr>
                <w:rFonts w:ascii="Arial" w:hAnsi="Arial" w:cs="Arial"/>
                <w:sz w:val="16"/>
                <w:szCs w:val="16"/>
                <w:lang w:val="ru-RU"/>
              </w:rPr>
              <w:t>(</w:t>
            </w:r>
            <w:r w:rsidRPr="004B76C3">
              <w:rPr>
                <w:rFonts w:ascii="Arial" w:hAnsi="Arial" w:cs="Arial"/>
                <w:sz w:val="16"/>
                <w:szCs w:val="16"/>
              </w:rPr>
              <w:t>FHA</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lang w:val="ru-RU"/>
              </w:rPr>
              <w:t>пертактин</w:t>
            </w:r>
            <w:r w:rsidRPr="004B76C3">
              <w:rPr>
                <w:rFonts w:ascii="Arial" w:hAnsi="Arial" w:cs="Arial"/>
                <w:sz w:val="16"/>
                <w:szCs w:val="16"/>
              </w:rPr>
              <w:t> </w:t>
            </w:r>
            <w:r w:rsidRPr="004B76C3">
              <w:rPr>
                <w:rFonts w:ascii="Arial" w:hAnsi="Arial" w:cs="Arial"/>
                <w:sz w:val="16"/>
                <w:szCs w:val="16"/>
                <w:lang w:val="ru-RU"/>
              </w:rPr>
              <w:t>(</w:t>
            </w:r>
            <w:r w:rsidRPr="004B76C3">
              <w:rPr>
                <w:rFonts w:ascii="Arial" w:hAnsi="Arial" w:cs="Arial"/>
                <w:sz w:val="16"/>
                <w:szCs w:val="16"/>
              </w:rPr>
              <w:t>PRN</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р-ДНК поверхневий антиген вірусу гепатиту В (</w:t>
            </w:r>
            <w:r w:rsidRPr="004B76C3">
              <w:rPr>
                <w:rFonts w:ascii="Arial" w:hAnsi="Arial" w:cs="Arial"/>
                <w:sz w:val="16"/>
                <w:szCs w:val="16"/>
                <w:lang w:val="en-AU"/>
              </w:rPr>
              <w:t>HBsAg</w:t>
            </w:r>
            <w:r w:rsidRPr="004B76C3">
              <w:rPr>
                <w:rFonts w:ascii="Arial" w:hAnsi="Arial" w:cs="Arial"/>
                <w:sz w:val="16"/>
                <w:szCs w:val="16"/>
                <w:lang w:val="ru-RU"/>
              </w:rPr>
              <w:t>)</w:t>
            </w:r>
            <w:r w:rsidRPr="004B76C3">
              <w:rPr>
                <w:rFonts w:ascii="Arial" w:hAnsi="Arial" w:cs="Arial"/>
                <w:sz w:val="16"/>
                <w:szCs w:val="16"/>
                <w:vertAlign w:val="superscript"/>
                <w:lang w:val="ru-RU"/>
              </w:rPr>
              <w:t>2,3</w:t>
            </w:r>
          </w:p>
          <w:p w:rsidR="00DC3D77" w:rsidRPr="004B76C3" w:rsidRDefault="00DC3D77" w:rsidP="00305630">
            <w:pPr>
              <w:rPr>
                <w:rFonts w:ascii="Arial" w:hAnsi="Arial" w:cs="Arial"/>
                <w:sz w:val="16"/>
                <w:szCs w:val="16"/>
                <w:vertAlign w:val="superscript"/>
              </w:rPr>
            </w:pPr>
            <w:r w:rsidRPr="004B76C3">
              <w:rPr>
                <w:rFonts w:ascii="Arial" w:hAnsi="Arial" w:cs="Arial"/>
                <w:sz w:val="16"/>
                <w:szCs w:val="16"/>
              </w:rPr>
              <w:t>інактивовані віруси поліомієліту:</w:t>
            </w:r>
          </w:p>
          <w:p w:rsidR="00DC3D77" w:rsidRPr="004B76C3" w:rsidRDefault="00DC3D77" w:rsidP="00305630">
            <w:pPr>
              <w:rPr>
                <w:rFonts w:ascii="Arial" w:hAnsi="Arial" w:cs="Arial"/>
                <w:sz w:val="16"/>
                <w:szCs w:val="16"/>
              </w:rPr>
            </w:pPr>
            <w:r w:rsidRPr="004B76C3">
              <w:rPr>
                <w:rFonts w:ascii="Arial" w:hAnsi="Arial" w:cs="Arial"/>
                <w:sz w:val="16"/>
                <w:szCs w:val="16"/>
              </w:rPr>
              <w:t xml:space="preserve">тип 1 (штам </w:t>
            </w:r>
            <w:r w:rsidRPr="004B76C3">
              <w:rPr>
                <w:rFonts w:ascii="Arial" w:hAnsi="Arial" w:cs="Arial"/>
                <w:sz w:val="16"/>
                <w:szCs w:val="16"/>
                <w:lang w:val="en-AU"/>
              </w:rPr>
              <w:t>Mahoney</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rPr>
              <w:t>тип 2 (штам</w:t>
            </w:r>
            <w:r w:rsidRPr="004B76C3">
              <w:rPr>
                <w:rFonts w:ascii="Arial" w:hAnsi="Arial" w:cs="Arial"/>
                <w:sz w:val="16"/>
                <w:szCs w:val="16"/>
                <w:lang w:val="en-AU"/>
              </w:rPr>
              <w:t> </w:t>
            </w:r>
            <w:r w:rsidRPr="004B76C3">
              <w:rPr>
                <w:rFonts w:ascii="Arial" w:hAnsi="Arial" w:cs="Arial"/>
                <w:sz w:val="16"/>
                <w:szCs w:val="16"/>
                <w:lang w:val="fr-FR"/>
              </w:rPr>
              <w:t>MEF-1</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rPr>
              <w:t>тип 3 (штам</w:t>
            </w:r>
            <w:r w:rsidRPr="004B76C3">
              <w:rPr>
                <w:rFonts w:ascii="Arial" w:hAnsi="Arial" w:cs="Arial"/>
                <w:sz w:val="16"/>
                <w:szCs w:val="16"/>
                <w:lang w:val="en-AU"/>
              </w:rPr>
              <w:t> </w:t>
            </w:r>
            <w:r w:rsidRPr="004B76C3">
              <w:rPr>
                <w:rFonts w:ascii="Arial" w:hAnsi="Arial" w:cs="Arial"/>
                <w:sz w:val="16"/>
                <w:szCs w:val="16"/>
                <w:lang w:val="fr-FR"/>
              </w:rPr>
              <w:t>Saukett</w:t>
            </w:r>
            <w:r w:rsidRPr="004B76C3">
              <w:rPr>
                <w:rFonts w:ascii="Arial" w:hAnsi="Arial" w:cs="Arial"/>
                <w:sz w:val="16"/>
                <w:szCs w:val="16"/>
              </w:rPr>
              <w:t>)</w:t>
            </w:r>
            <w:r w:rsidRPr="004B76C3">
              <w:rPr>
                <w:rFonts w:ascii="Arial" w:hAnsi="Arial" w:cs="Arial"/>
                <w:sz w:val="16"/>
                <w:szCs w:val="16"/>
                <w:vertAlign w:val="superscript"/>
              </w:rPr>
              <w:t>4</w:t>
            </w:r>
            <w:r w:rsidRPr="004B76C3">
              <w:rPr>
                <w:rFonts w:ascii="Arial" w:hAnsi="Arial" w:cs="Arial"/>
                <w:sz w:val="16"/>
                <w:szCs w:val="16"/>
              </w:rPr>
              <w:t>;</w:t>
            </w:r>
          </w:p>
          <w:p w:rsidR="00DC3D77" w:rsidRPr="004B76C3" w:rsidRDefault="00DC3D77" w:rsidP="00305630">
            <w:pPr>
              <w:rPr>
                <w:rFonts w:ascii="Arial" w:hAnsi="Arial" w:cs="Arial"/>
                <w:sz w:val="16"/>
                <w:szCs w:val="16"/>
              </w:rPr>
            </w:pPr>
            <w:r w:rsidRPr="004B76C3">
              <w:rPr>
                <w:rFonts w:ascii="Arial" w:hAnsi="Arial" w:cs="Arial"/>
                <w:sz w:val="16"/>
                <w:szCs w:val="16"/>
              </w:rPr>
              <w:t>полісахарид </w:t>
            </w:r>
            <w:r w:rsidRPr="004B76C3">
              <w:rPr>
                <w:rFonts w:ascii="Arial" w:hAnsi="Arial" w:cs="Arial"/>
                <w:i/>
                <w:iCs/>
                <w:sz w:val="16"/>
                <w:szCs w:val="16"/>
              </w:rPr>
              <w:t>Haemophilus influenzae</w:t>
            </w:r>
            <w:r w:rsidRPr="004B76C3">
              <w:rPr>
                <w:rFonts w:ascii="Arial" w:hAnsi="Arial" w:cs="Arial"/>
                <w:sz w:val="16"/>
                <w:szCs w:val="16"/>
              </w:rPr>
              <w:t> типу </w:t>
            </w:r>
            <w:r w:rsidRPr="004B76C3">
              <w:rPr>
                <w:rFonts w:ascii="Arial" w:hAnsi="Arial" w:cs="Arial"/>
                <w:i/>
                <w:iCs/>
                <w:sz w:val="16"/>
                <w:szCs w:val="16"/>
              </w:rPr>
              <w:t>b</w:t>
            </w:r>
            <w:r w:rsidRPr="004B76C3">
              <w:rPr>
                <w:rFonts w:ascii="Arial" w:hAnsi="Arial" w:cs="Arial"/>
                <w:sz w:val="16"/>
                <w:szCs w:val="16"/>
              </w:rPr>
              <w:br/>
              <w:t>(полірибозилрибітол фосфат, PRP)</w:t>
            </w:r>
            <w:r w:rsidRPr="004B76C3">
              <w:rPr>
                <w:rFonts w:ascii="Arial" w:hAnsi="Arial" w:cs="Arial"/>
                <w:sz w:val="16"/>
                <w:szCs w:val="16"/>
                <w:vertAlign w:val="superscript"/>
              </w:rPr>
              <w:t>3</w:t>
            </w:r>
            <w:r w:rsidRPr="004B76C3">
              <w:rPr>
                <w:rFonts w:ascii="Arial" w:hAnsi="Arial" w:cs="Arial"/>
                <w:sz w:val="16"/>
                <w:szCs w:val="16"/>
              </w:rPr>
              <w:br/>
              <w:t>кон'югований з правцевим анатоксином (ТТ) як носієм протеїну</w:t>
            </w:r>
          </w:p>
          <w:p w:rsidR="00DC3D77" w:rsidRPr="004B76C3" w:rsidRDefault="00DC3D77" w:rsidP="00305630">
            <w:pPr>
              <w:rPr>
                <w:rFonts w:ascii="Arial" w:hAnsi="Arial" w:cs="Arial"/>
                <w:sz w:val="16"/>
                <w:szCs w:val="16"/>
                <w:lang w:val="ru-RU"/>
              </w:rPr>
            </w:pPr>
            <w:r w:rsidRPr="004B76C3">
              <w:rPr>
                <w:rFonts w:ascii="Arial" w:hAnsi="Arial" w:cs="Arial"/>
                <w:i/>
                <w:iCs/>
                <w:sz w:val="16"/>
                <w:szCs w:val="16"/>
                <w:vertAlign w:val="superscript"/>
                <w:lang w:val="ru-RU"/>
              </w:rPr>
              <w:t>1</w:t>
            </w:r>
            <w:r w:rsidRPr="004B76C3">
              <w:rPr>
                <w:rFonts w:ascii="Arial" w:hAnsi="Arial" w:cs="Arial"/>
                <w:i/>
                <w:iCs/>
                <w:sz w:val="16"/>
                <w:szCs w:val="16"/>
                <w:lang w:val="ru-RU"/>
              </w:rPr>
              <w:t> адсорбований на алюмінію  гідроксиді, гідратований (</w:t>
            </w:r>
            <w:r w:rsidRPr="004B76C3">
              <w:rPr>
                <w:rFonts w:ascii="Arial" w:hAnsi="Arial" w:cs="Arial"/>
                <w:i/>
                <w:iCs/>
                <w:sz w:val="16"/>
                <w:szCs w:val="16"/>
                <w:lang w:val="en-AU"/>
              </w:rPr>
              <w:t>Al</w:t>
            </w:r>
            <w:r w:rsidRPr="004B76C3">
              <w:rPr>
                <w:rFonts w:ascii="Arial" w:hAnsi="Arial" w:cs="Arial"/>
                <w:i/>
                <w:iCs/>
                <w:sz w:val="16"/>
                <w:szCs w:val="16"/>
                <w:lang w:val="ru-RU"/>
              </w:rPr>
              <w:t>(</w:t>
            </w:r>
            <w:r w:rsidRPr="004B76C3">
              <w:rPr>
                <w:rFonts w:ascii="Arial" w:hAnsi="Arial" w:cs="Arial"/>
                <w:i/>
                <w:iCs/>
                <w:sz w:val="16"/>
                <w:szCs w:val="16"/>
                <w:lang w:val="en-AU"/>
              </w:rPr>
              <w:t>OH</w:t>
            </w:r>
            <w:r w:rsidRPr="004B76C3">
              <w:rPr>
                <w:rFonts w:ascii="Arial" w:hAnsi="Arial" w:cs="Arial"/>
                <w:i/>
                <w:iCs/>
                <w:sz w:val="16"/>
                <w:szCs w:val="16"/>
                <w:lang w:val="ru-RU"/>
              </w:rPr>
              <w:t>)</w:t>
            </w:r>
            <w:r w:rsidRPr="004B76C3">
              <w:rPr>
                <w:rFonts w:ascii="Arial" w:hAnsi="Arial" w:cs="Arial"/>
                <w:i/>
                <w:iCs/>
                <w:sz w:val="16"/>
                <w:szCs w:val="16"/>
                <w:vertAlign w:val="subscript"/>
                <w:lang w:val="ru-RU"/>
              </w:rPr>
              <w:t>3</w:t>
            </w:r>
            <w:r w:rsidRPr="004B76C3">
              <w:rPr>
                <w:rFonts w:ascii="Arial" w:hAnsi="Arial" w:cs="Arial"/>
                <w:i/>
                <w:iCs/>
                <w:sz w:val="16"/>
                <w:szCs w:val="16"/>
                <w:lang w:val="ru-RU"/>
              </w:rPr>
              <w:t>)</w:t>
            </w:r>
            <w:r w:rsidRPr="004B76C3">
              <w:rPr>
                <w:rFonts w:ascii="Arial" w:hAnsi="Arial" w:cs="Arial"/>
                <w:i/>
                <w:iCs/>
                <w:sz w:val="16"/>
                <w:szCs w:val="16"/>
                <w:lang w:val="en-AU"/>
              </w:rPr>
              <w:t> </w:t>
            </w:r>
          </w:p>
          <w:p w:rsidR="00DC3D77" w:rsidRPr="004B76C3" w:rsidRDefault="00DC3D77" w:rsidP="00305630">
            <w:pPr>
              <w:rPr>
                <w:rFonts w:ascii="Arial" w:hAnsi="Arial" w:cs="Arial"/>
                <w:sz w:val="16"/>
                <w:szCs w:val="16"/>
                <w:lang w:val="ru-RU"/>
              </w:rPr>
            </w:pPr>
            <w:r w:rsidRPr="004B76C3">
              <w:rPr>
                <w:rFonts w:ascii="Arial" w:hAnsi="Arial" w:cs="Arial"/>
                <w:i/>
                <w:iCs/>
                <w:sz w:val="16"/>
                <w:szCs w:val="16"/>
                <w:vertAlign w:val="superscript"/>
                <w:lang w:val="ru-RU"/>
              </w:rPr>
              <w:t>2</w:t>
            </w:r>
            <w:r w:rsidRPr="004B76C3">
              <w:rPr>
                <w:rFonts w:ascii="Arial" w:hAnsi="Arial" w:cs="Arial"/>
                <w:sz w:val="16"/>
                <w:szCs w:val="16"/>
              </w:rPr>
              <w:t> </w:t>
            </w:r>
            <w:r w:rsidRPr="004B76C3">
              <w:rPr>
                <w:rFonts w:ascii="Arial" w:hAnsi="Arial" w:cs="Arial"/>
                <w:i/>
                <w:iCs/>
                <w:sz w:val="16"/>
                <w:szCs w:val="16"/>
                <w:lang w:val="ru-RU"/>
              </w:rPr>
              <w:t>вироблений в клітинах дріжджів (</w:t>
            </w:r>
            <w:r w:rsidRPr="004B76C3">
              <w:rPr>
                <w:rFonts w:ascii="Arial" w:hAnsi="Arial" w:cs="Arial"/>
                <w:i/>
                <w:iCs/>
                <w:sz w:val="16"/>
                <w:szCs w:val="16"/>
              </w:rPr>
              <w:t>Saccharomyces</w:t>
            </w:r>
            <w:r w:rsidRPr="004B76C3">
              <w:rPr>
                <w:rFonts w:ascii="Arial" w:hAnsi="Arial" w:cs="Arial"/>
                <w:i/>
                <w:iCs/>
                <w:sz w:val="16"/>
                <w:szCs w:val="16"/>
                <w:lang w:val="ru-RU"/>
              </w:rPr>
              <w:t xml:space="preserve"> </w:t>
            </w:r>
            <w:r w:rsidRPr="004B76C3">
              <w:rPr>
                <w:rFonts w:ascii="Arial" w:hAnsi="Arial" w:cs="Arial"/>
                <w:i/>
                <w:iCs/>
                <w:sz w:val="16"/>
                <w:szCs w:val="16"/>
              </w:rPr>
              <w:t>cerevisiae</w:t>
            </w:r>
            <w:r w:rsidRPr="004B76C3">
              <w:rPr>
                <w:rFonts w:ascii="Arial" w:hAnsi="Arial" w:cs="Arial"/>
                <w:i/>
                <w:iCs/>
                <w:sz w:val="16"/>
                <w:szCs w:val="16"/>
                <w:lang w:val="ru-RU"/>
              </w:rPr>
              <w:t>) за допомогою р-ДНК</w:t>
            </w:r>
            <w:r w:rsidRPr="004B76C3">
              <w:rPr>
                <w:rFonts w:ascii="Arial" w:hAnsi="Arial" w:cs="Arial"/>
                <w:i/>
                <w:iCs/>
                <w:sz w:val="16"/>
                <w:szCs w:val="16"/>
              </w:rPr>
              <w:t>  </w:t>
            </w:r>
            <w:r w:rsidRPr="004B76C3">
              <w:rPr>
                <w:rFonts w:ascii="Arial" w:hAnsi="Arial" w:cs="Arial"/>
                <w:i/>
                <w:iCs/>
                <w:sz w:val="16"/>
                <w:szCs w:val="16"/>
                <w:lang w:val="ru-RU"/>
              </w:rPr>
              <w:t>технології</w:t>
            </w:r>
          </w:p>
          <w:p w:rsidR="00DC3D77" w:rsidRPr="004B76C3" w:rsidRDefault="00DC3D77" w:rsidP="00305630">
            <w:pPr>
              <w:rPr>
                <w:rFonts w:ascii="Arial" w:hAnsi="Arial" w:cs="Arial"/>
                <w:i/>
                <w:iCs/>
                <w:sz w:val="16"/>
                <w:szCs w:val="16"/>
                <w:lang w:val="ru-RU"/>
              </w:rPr>
            </w:pPr>
            <w:r w:rsidRPr="004B76C3">
              <w:rPr>
                <w:rFonts w:ascii="Arial" w:hAnsi="Arial" w:cs="Arial"/>
                <w:i/>
                <w:iCs/>
                <w:sz w:val="16"/>
                <w:szCs w:val="16"/>
                <w:vertAlign w:val="superscript"/>
                <w:lang w:val="ru-RU"/>
              </w:rPr>
              <w:t>3</w:t>
            </w:r>
            <w:r w:rsidRPr="004B76C3">
              <w:rPr>
                <w:rFonts w:ascii="Arial" w:hAnsi="Arial" w:cs="Arial"/>
                <w:i/>
                <w:iCs/>
                <w:sz w:val="16"/>
                <w:szCs w:val="16"/>
                <w:lang w:val="ru-RU"/>
              </w:rPr>
              <w:t>адсорбований на алюмінію фосфат (</w:t>
            </w:r>
            <w:r w:rsidRPr="004B76C3">
              <w:rPr>
                <w:rFonts w:ascii="Arial" w:hAnsi="Arial" w:cs="Arial"/>
                <w:i/>
                <w:iCs/>
                <w:sz w:val="16"/>
                <w:szCs w:val="16"/>
              </w:rPr>
              <w:t>AlPO</w:t>
            </w:r>
            <w:r w:rsidRPr="004B76C3">
              <w:rPr>
                <w:rFonts w:ascii="Arial" w:hAnsi="Arial" w:cs="Arial"/>
                <w:i/>
                <w:iCs/>
                <w:sz w:val="16"/>
                <w:szCs w:val="16"/>
                <w:lang w:val="ru-RU"/>
              </w:rPr>
              <w:t>4)</w:t>
            </w:r>
          </w:p>
          <w:p w:rsidR="00DC3D77" w:rsidRPr="004B76C3" w:rsidRDefault="00DC3D77" w:rsidP="00305630">
            <w:pPr>
              <w:rPr>
                <w:rFonts w:ascii="Arial" w:hAnsi="Arial" w:cs="Arial"/>
                <w:sz w:val="16"/>
                <w:szCs w:val="16"/>
              </w:rPr>
            </w:pPr>
            <w:r w:rsidRPr="004B76C3">
              <w:rPr>
                <w:rFonts w:ascii="Arial" w:hAnsi="Arial" w:cs="Arial"/>
                <w:sz w:val="16"/>
                <w:szCs w:val="16"/>
                <w:vertAlign w:val="superscript"/>
              </w:rPr>
              <w:t>4 </w:t>
            </w:r>
            <w:r w:rsidRPr="004B76C3">
              <w:rPr>
                <w:rFonts w:ascii="Arial" w:hAnsi="Arial" w:cs="Arial"/>
                <w:i/>
                <w:iCs/>
                <w:sz w:val="16"/>
                <w:szCs w:val="16"/>
                <w:lang w:val="en-AU"/>
              </w:rPr>
              <w:t>розмножені на клітинах </w:t>
            </w:r>
            <w:r w:rsidRPr="004B76C3">
              <w:rPr>
                <w:rFonts w:ascii="Arial" w:hAnsi="Arial" w:cs="Arial"/>
                <w:i/>
                <w:iCs/>
                <w:sz w:val="16"/>
                <w:szCs w:val="16"/>
              </w:rPr>
              <w:t>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J07CA09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дві голки,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С.А., Бельгія (Випуск серій готового продукту. Проведення контролю якості DTPa-HBV-IPV компоненту); ГлаксоСмітКляйн Біолоджікалз, Франція (Формування, наповнення в шприці, проведення контролю якості DTPa-HBV-IPV компоненту. Формування, наповнення та ліофілізація в флакони, маркування та пакування, проведення контролю якості Hib компоненту. Маркування та пакування готового продукту); ГлаксоСмітКляйн Біолоджікалз С.А., Бельгія (Формування, наповнення в шприці, маркування і пакування, проведення контролю якості DTPa-HBV-IPV компоненту. Наповнення та ліофілізація в флакони, маркування та пакування, проведення контролю якості Hib компоненту.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UA/16235/01/01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rPr>
                <w:rFonts w:ascii="Arial" w:hAnsi="Arial" w:cs="Arial"/>
                <w:sz w:val="16"/>
                <w:szCs w:val="16"/>
                <w:vertAlign w:val="superscript"/>
              </w:rPr>
            </w:pPr>
            <w:r w:rsidRPr="004B76C3">
              <w:rPr>
                <w:rFonts w:ascii="Arial" w:hAnsi="Arial" w:cs="Arial"/>
                <w:sz w:val="16"/>
                <w:szCs w:val="16"/>
                <w:lang w:val="ru-RU"/>
              </w:rPr>
              <w:t>дифтерійний</w:t>
            </w:r>
            <w:r w:rsidRPr="004B76C3">
              <w:rPr>
                <w:rFonts w:ascii="Arial" w:hAnsi="Arial" w:cs="Arial"/>
                <w:sz w:val="16"/>
                <w:szCs w:val="16"/>
                <w:lang w:val="en-AU"/>
              </w:rPr>
              <w:t> </w:t>
            </w:r>
            <w:r w:rsidRPr="004B76C3">
              <w:rPr>
                <w:rFonts w:ascii="Arial" w:hAnsi="Arial" w:cs="Arial"/>
                <w:sz w:val="16"/>
                <w:szCs w:val="16"/>
                <w:lang w:val="ru-RU"/>
              </w:rPr>
              <w:t>анатоксин</w:t>
            </w:r>
            <w:r w:rsidRPr="004B76C3">
              <w:rPr>
                <w:rFonts w:ascii="Arial" w:hAnsi="Arial" w:cs="Arial"/>
                <w:sz w:val="16"/>
                <w:szCs w:val="16"/>
                <w:lang w:val="en-AU"/>
              </w:rPr>
              <w:t> </w:t>
            </w:r>
            <w:r w:rsidRPr="004B76C3">
              <w:rPr>
                <w:rFonts w:ascii="Arial" w:hAnsi="Arial" w:cs="Arial"/>
                <w:sz w:val="16"/>
                <w:szCs w:val="16"/>
                <w:lang w:val="ru-RU"/>
              </w:rPr>
              <w:t>(</w:t>
            </w:r>
            <w:r w:rsidRPr="004B76C3">
              <w:rPr>
                <w:rFonts w:ascii="Arial" w:hAnsi="Arial" w:cs="Arial"/>
                <w:sz w:val="16"/>
                <w:szCs w:val="16"/>
              </w:rPr>
              <w:t>D</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правцевий</w:t>
            </w:r>
            <w:r w:rsidRPr="004B76C3">
              <w:rPr>
                <w:rFonts w:ascii="Arial" w:hAnsi="Arial" w:cs="Arial"/>
                <w:sz w:val="16"/>
                <w:szCs w:val="16"/>
                <w:lang w:val="en-AU"/>
              </w:rPr>
              <w:t> </w:t>
            </w:r>
            <w:r w:rsidRPr="004B76C3">
              <w:rPr>
                <w:rFonts w:ascii="Arial" w:hAnsi="Arial" w:cs="Arial"/>
                <w:sz w:val="16"/>
                <w:szCs w:val="16"/>
                <w:lang w:val="ru-RU"/>
              </w:rPr>
              <w:t>анатоксин</w:t>
            </w:r>
            <w:r w:rsidRPr="004B76C3">
              <w:rPr>
                <w:rFonts w:ascii="Arial" w:hAnsi="Arial" w:cs="Arial"/>
                <w:sz w:val="16"/>
                <w:szCs w:val="16"/>
                <w:vertAlign w:val="superscript"/>
                <w:lang w:val="en-AU"/>
              </w:rPr>
              <w:t> </w:t>
            </w:r>
            <w:r w:rsidRPr="004B76C3">
              <w:rPr>
                <w:rFonts w:ascii="Arial" w:hAnsi="Arial" w:cs="Arial"/>
                <w:sz w:val="16"/>
                <w:szCs w:val="16"/>
                <w:lang w:val="ru-RU"/>
              </w:rPr>
              <w:t>(</w:t>
            </w:r>
            <w:r w:rsidRPr="004B76C3">
              <w:rPr>
                <w:rFonts w:ascii="Arial" w:hAnsi="Arial" w:cs="Arial"/>
                <w:sz w:val="16"/>
                <w:szCs w:val="16"/>
              </w:rPr>
              <w:t>T</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rPr>
            </w:pPr>
            <w:r w:rsidRPr="004B76C3">
              <w:rPr>
                <w:rFonts w:ascii="Arial" w:hAnsi="Arial" w:cs="Arial"/>
                <w:i/>
                <w:iCs/>
                <w:sz w:val="16"/>
                <w:szCs w:val="16"/>
                <w:lang w:val="en-AU"/>
              </w:rPr>
              <w:t>Bordetella</w:t>
            </w:r>
            <w:r w:rsidRPr="004B76C3">
              <w:rPr>
                <w:rFonts w:ascii="Arial" w:hAnsi="Arial" w:cs="Arial"/>
                <w:sz w:val="16"/>
                <w:szCs w:val="16"/>
                <w:lang w:val="en-AU"/>
              </w:rPr>
              <w:t> </w:t>
            </w:r>
            <w:r w:rsidRPr="004B76C3">
              <w:rPr>
                <w:rFonts w:ascii="Arial" w:hAnsi="Arial" w:cs="Arial"/>
                <w:i/>
                <w:iCs/>
                <w:sz w:val="16"/>
                <w:szCs w:val="16"/>
              </w:rPr>
              <w:t>pertussis</w:t>
            </w:r>
            <w:r w:rsidRPr="004B76C3">
              <w:rPr>
                <w:rFonts w:ascii="Arial" w:hAnsi="Arial" w:cs="Arial"/>
                <w:sz w:val="16"/>
                <w:szCs w:val="16"/>
              </w:rPr>
              <w:t> </w:t>
            </w:r>
            <w:r w:rsidRPr="004B76C3">
              <w:rPr>
                <w:rFonts w:ascii="Arial" w:hAnsi="Arial" w:cs="Arial"/>
                <w:sz w:val="16"/>
                <w:szCs w:val="16"/>
                <w:lang w:val="ru-RU"/>
              </w:rPr>
              <w:t>кашлюкові</w:t>
            </w:r>
            <w:r w:rsidRPr="004B76C3">
              <w:rPr>
                <w:rFonts w:ascii="Arial" w:hAnsi="Arial" w:cs="Arial"/>
                <w:sz w:val="16"/>
                <w:szCs w:val="16"/>
                <w:lang w:val="en-AU"/>
              </w:rPr>
              <w:t> </w:t>
            </w:r>
            <w:r w:rsidRPr="004B76C3">
              <w:rPr>
                <w:rFonts w:ascii="Arial" w:hAnsi="Arial" w:cs="Arial"/>
                <w:sz w:val="16"/>
                <w:szCs w:val="16"/>
                <w:lang w:val="ru-RU"/>
              </w:rPr>
              <w:t>антигени:</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кашлюковий</w:t>
            </w:r>
            <w:r w:rsidRPr="004B76C3">
              <w:rPr>
                <w:rFonts w:ascii="Arial" w:hAnsi="Arial" w:cs="Arial"/>
                <w:sz w:val="16"/>
                <w:szCs w:val="16"/>
                <w:lang w:val="en-AU"/>
              </w:rPr>
              <w:t> </w:t>
            </w:r>
            <w:r w:rsidRPr="004B76C3">
              <w:rPr>
                <w:rFonts w:ascii="Arial" w:hAnsi="Arial" w:cs="Arial"/>
                <w:sz w:val="16"/>
                <w:szCs w:val="16"/>
                <w:lang w:val="ru-RU"/>
              </w:rPr>
              <w:t>анатоксин</w:t>
            </w:r>
            <w:r w:rsidRPr="004B76C3">
              <w:rPr>
                <w:rFonts w:ascii="Arial" w:hAnsi="Arial" w:cs="Arial"/>
                <w:sz w:val="16"/>
                <w:szCs w:val="16"/>
                <w:lang w:val="en-AU"/>
              </w:rPr>
              <w:t> </w:t>
            </w:r>
            <w:r w:rsidRPr="004B76C3">
              <w:rPr>
                <w:rFonts w:ascii="Arial" w:hAnsi="Arial" w:cs="Arial"/>
                <w:sz w:val="16"/>
                <w:szCs w:val="16"/>
                <w:lang w:val="ru-RU"/>
              </w:rPr>
              <w:t>(</w:t>
            </w:r>
            <w:r w:rsidRPr="004B76C3">
              <w:rPr>
                <w:rFonts w:ascii="Arial" w:hAnsi="Arial" w:cs="Arial"/>
                <w:sz w:val="16"/>
                <w:szCs w:val="16"/>
              </w:rPr>
              <w:t>PT</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нитчастий</w:t>
            </w:r>
            <w:r w:rsidRPr="004B76C3">
              <w:rPr>
                <w:rFonts w:ascii="Arial" w:hAnsi="Arial" w:cs="Arial"/>
                <w:sz w:val="16"/>
                <w:szCs w:val="16"/>
                <w:lang w:val="en-AU"/>
              </w:rPr>
              <w:t> </w:t>
            </w:r>
            <w:r w:rsidRPr="004B76C3">
              <w:rPr>
                <w:rFonts w:ascii="Arial" w:hAnsi="Arial" w:cs="Arial"/>
                <w:sz w:val="16"/>
                <w:szCs w:val="16"/>
                <w:lang w:val="ru-RU"/>
              </w:rPr>
              <w:t>гемаглютинін</w:t>
            </w:r>
            <w:r w:rsidRPr="004B76C3">
              <w:rPr>
                <w:rFonts w:ascii="Arial" w:hAnsi="Arial" w:cs="Arial"/>
                <w:sz w:val="16"/>
                <w:szCs w:val="16"/>
              </w:rPr>
              <w:t> </w:t>
            </w:r>
            <w:r w:rsidRPr="004B76C3">
              <w:rPr>
                <w:rFonts w:ascii="Arial" w:hAnsi="Arial" w:cs="Arial"/>
                <w:sz w:val="16"/>
                <w:szCs w:val="16"/>
                <w:lang w:val="ru-RU"/>
              </w:rPr>
              <w:t>(</w:t>
            </w:r>
            <w:r w:rsidRPr="004B76C3">
              <w:rPr>
                <w:rFonts w:ascii="Arial" w:hAnsi="Arial" w:cs="Arial"/>
                <w:sz w:val="16"/>
                <w:szCs w:val="16"/>
              </w:rPr>
              <w:t>FHA</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пертактин</w:t>
            </w:r>
            <w:r w:rsidRPr="004B76C3">
              <w:rPr>
                <w:rFonts w:ascii="Arial" w:hAnsi="Arial" w:cs="Arial"/>
                <w:sz w:val="16"/>
                <w:szCs w:val="16"/>
                <w:lang w:val="en-AU"/>
              </w:rPr>
              <w:t> </w:t>
            </w:r>
            <w:r w:rsidRPr="004B76C3">
              <w:rPr>
                <w:rFonts w:ascii="Arial" w:hAnsi="Arial" w:cs="Arial"/>
                <w:sz w:val="16"/>
                <w:szCs w:val="16"/>
                <w:lang w:val="ru-RU"/>
              </w:rPr>
              <w:t>(</w:t>
            </w:r>
            <w:r w:rsidRPr="004B76C3">
              <w:rPr>
                <w:rFonts w:ascii="Arial" w:hAnsi="Arial" w:cs="Arial"/>
                <w:sz w:val="16"/>
                <w:szCs w:val="16"/>
              </w:rPr>
              <w:t>PRN</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інактивовані</w:t>
            </w:r>
            <w:r w:rsidRPr="004B76C3">
              <w:rPr>
                <w:rFonts w:ascii="Arial" w:hAnsi="Arial" w:cs="Arial"/>
                <w:sz w:val="16"/>
                <w:szCs w:val="16"/>
                <w:lang w:val="en-AU"/>
              </w:rPr>
              <w:t> </w:t>
            </w:r>
            <w:r w:rsidRPr="004B76C3">
              <w:rPr>
                <w:rFonts w:ascii="Arial" w:hAnsi="Arial" w:cs="Arial"/>
                <w:sz w:val="16"/>
                <w:szCs w:val="16"/>
                <w:lang w:val="ru-RU"/>
              </w:rPr>
              <w:t>віруси</w:t>
            </w:r>
            <w:r w:rsidRPr="004B76C3">
              <w:rPr>
                <w:rFonts w:ascii="Arial" w:hAnsi="Arial" w:cs="Arial"/>
                <w:sz w:val="16"/>
                <w:szCs w:val="16"/>
                <w:lang w:val="en-AU"/>
              </w:rPr>
              <w:t> </w:t>
            </w:r>
            <w:r w:rsidRPr="004B76C3">
              <w:rPr>
                <w:rFonts w:ascii="Arial" w:hAnsi="Arial" w:cs="Arial"/>
                <w:sz w:val="16"/>
                <w:szCs w:val="16"/>
                <w:lang w:val="ru-RU"/>
              </w:rPr>
              <w:t>поліомієліту:</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тип</w:t>
            </w:r>
            <w:r w:rsidRPr="004B76C3">
              <w:rPr>
                <w:rFonts w:ascii="Arial" w:hAnsi="Arial" w:cs="Arial"/>
                <w:sz w:val="16"/>
                <w:szCs w:val="16"/>
                <w:lang w:val="en-AU"/>
              </w:rPr>
              <w:t> </w:t>
            </w:r>
            <w:r w:rsidRPr="004B76C3">
              <w:rPr>
                <w:rFonts w:ascii="Arial" w:hAnsi="Arial" w:cs="Arial"/>
                <w:sz w:val="16"/>
                <w:szCs w:val="16"/>
                <w:lang w:val="ru-RU"/>
              </w:rPr>
              <w:t>1 (штам</w:t>
            </w:r>
            <w:r w:rsidRPr="004B76C3">
              <w:rPr>
                <w:rFonts w:ascii="Arial" w:hAnsi="Arial" w:cs="Arial"/>
                <w:sz w:val="16"/>
                <w:szCs w:val="16"/>
                <w:lang w:val="en-AU"/>
              </w:rPr>
              <w:t> Mahoney</w:t>
            </w:r>
            <w:r w:rsidRPr="004B76C3">
              <w:rPr>
                <w:rFonts w:ascii="Arial" w:hAnsi="Arial" w:cs="Arial"/>
                <w:sz w:val="16"/>
                <w:szCs w:val="16"/>
                <w:lang w:val="ru-RU"/>
              </w:rPr>
              <w:t>)</w:t>
            </w:r>
            <w:r w:rsidRPr="004B76C3">
              <w:rPr>
                <w:rFonts w:ascii="Arial" w:hAnsi="Arial" w:cs="Arial"/>
                <w:sz w:val="16"/>
                <w:szCs w:val="16"/>
                <w:vertAlign w:val="superscript"/>
                <w:lang w:val="ru-RU"/>
              </w:rPr>
              <w:t>2</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тип</w:t>
            </w:r>
            <w:r w:rsidRPr="004B76C3">
              <w:rPr>
                <w:rFonts w:ascii="Arial" w:hAnsi="Arial" w:cs="Arial"/>
                <w:sz w:val="16"/>
                <w:szCs w:val="16"/>
                <w:lang w:val="en-AU"/>
              </w:rPr>
              <w:t> </w:t>
            </w:r>
            <w:r w:rsidRPr="004B76C3">
              <w:rPr>
                <w:rFonts w:ascii="Arial" w:hAnsi="Arial" w:cs="Arial"/>
                <w:sz w:val="16"/>
                <w:szCs w:val="16"/>
                <w:lang w:val="ru-RU"/>
              </w:rPr>
              <w:t>2 (штам</w:t>
            </w:r>
            <w:r w:rsidRPr="004B76C3">
              <w:rPr>
                <w:rFonts w:ascii="Arial" w:hAnsi="Arial" w:cs="Arial"/>
                <w:sz w:val="16"/>
                <w:szCs w:val="16"/>
                <w:lang w:val="en-AU"/>
              </w:rPr>
              <w:t> </w:t>
            </w:r>
            <w:r w:rsidRPr="004B76C3">
              <w:rPr>
                <w:rFonts w:ascii="Arial" w:hAnsi="Arial" w:cs="Arial"/>
                <w:sz w:val="16"/>
                <w:szCs w:val="16"/>
                <w:lang w:val="fr-FR"/>
              </w:rPr>
              <w:t>MEF-1</w:t>
            </w:r>
            <w:r w:rsidRPr="004B76C3">
              <w:rPr>
                <w:rFonts w:ascii="Arial" w:hAnsi="Arial" w:cs="Arial"/>
                <w:sz w:val="16"/>
                <w:szCs w:val="16"/>
                <w:lang w:val="ru-RU"/>
              </w:rPr>
              <w:t>)</w:t>
            </w:r>
            <w:r w:rsidRPr="004B76C3">
              <w:rPr>
                <w:rFonts w:ascii="Arial" w:hAnsi="Arial" w:cs="Arial"/>
                <w:sz w:val="16"/>
                <w:szCs w:val="16"/>
                <w:vertAlign w:val="superscript"/>
                <w:lang w:val="ru-RU"/>
              </w:rPr>
              <w:t>2</w:t>
            </w:r>
            <w:r w:rsidRPr="004B76C3">
              <w:rPr>
                <w:rFonts w:ascii="Arial" w:hAnsi="Arial" w:cs="Arial"/>
                <w:sz w:val="16"/>
                <w:szCs w:val="16"/>
              </w:rPr>
              <w:t>;</w:t>
            </w:r>
          </w:p>
          <w:p w:rsidR="00DC3D77" w:rsidRPr="004B76C3" w:rsidRDefault="00DC3D77" w:rsidP="00305630">
            <w:pPr>
              <w:rPr>
                <w:rFonts w:ascii="Arial" w:hAnsi="Arial" w:cs="Arial"/>
                <w:sz w:val="16"/>
                <w:szCs w:val="16"/>
                <w:lang w:val="ru-RU"/>
              </w:rPr>
            </w:pPr>
            <w:r w:rsidRPr="004B76C3">
              <w:rPr>
                <w:rFonts w:ascii="Arial" w:hAnsi="Arial" w:cs="Arial"/>
                <w:sz w:val="16"/>
                <w:szCs w:val="16"/>
                <w:lang w:val="ru-RU"/>
              </w:rPr>
              <w:t>тип</w:t>
            </w:r>
            <w:r w:rsidRPr="004B76C3">
              <w:rPr>
                <w:rFonts w:ascii="Arial" w:hAnsi="Arial" w:cs="Arial"/>
                <w:sz w:val="16"/>
                <w:szCs w:val="16"/>
                <w:lang w:val="en-AU"/>
              </w:rPr>
              <w:t> </w:t>
            </w:r>
            <w:r w:rsidRPr="004B76C3">
              <w:rPr>
                <w:rFonts w:ascii="Arial" w:hAnsi="Arial" w:cs="Arial"/>
                <w:sz w:val="16"/>
                <w:szCs w:val="16"/>
                <w:lang w:val="ru-RU"/>
              </w:rPr>
              <w:t>3 (штам</w:t>
            </w:r>
            <w:r w:rsidRPr="004B76C3">
              <w:rPr>
                <w:rFonts w:ascii="Arial" w:hAnsi="Arial" w:cs="Arial"/>
                <w:sz w:val="16"/>
                <w:szCs w:val="16"/>
                <w:lang w:val="en-AU"/>
              </w:rPr>
              <w:t> </w:t>
            </w:r>
            <w:r w:rsidRPr="004B76C3">
              <w:rPr>
                <w:rFonts w:ascii="Arial" w:hAnsi="Arial" w:cs="Arial"/>
                <w:sz w:val="16"/>
                <w:szCs w:val="16"/>
                <w:lang w:val="fr-FR"/>
              </w:rPr>
              <w:t>Saukett</w:t>
            </w:r>
            <w:r w:rsidRPr="004B76C3">
              <w:rPr>
                <w:rFonts w:ascii="Arial" w:hAnsi="Arial" w:cs="Arial"/>
                <w:sz w:val="16"/>
                <w:szCs w:val="16"/>
                <w:lang w:val="ru-RU"/>
              </w:rPr>
              <w:t>)</w:t>
            </w:r>
            <w:r w:rsidRPr="004B76C3">
              <w:rPr>
                <w:rFonts w:ascii="Arial" w:hAnsi="Arial" w:cs="Arial"/>
                <w:sz w:val="16"/>
                <w:szCs w:val="16"/>
                <w:vertAlign w:val="superscript"/>
                <w:lang w:val="ru-RU"/>
              </w:rPr>
              <w:t>2</w:t>
            </w:r>
            <w:r w:rsidRPr="004B76C3">
              <w:rPr>
                <w:rFonts w:ascii="Arial" w:hAnsi="Arial" w:cs="Arial"/>
                <w:sz w:val="16"/>
                <w:szCs w:val="16"/>
              </w:rPr>
              <w:t>;</w:t>
            </w:r>
          </w:p>
          <w:p w:rsidR="00DC3D77" w:rsidRPr="004B76C3" w:rsidRDefault="00DC3D77" w:rsidP="00305630">
            <w:pPr>
              <w:rPr>
                <w:rFonts w:ascii="Arial" w:hAnsi="Arial" w:cs="Arial"/>
                <w:sz w:val="16"/>
                <w:szCs w:val="16"/>
                <w:lang w:val="ru-RU"/>
              </w:rPr>
            </w:pPr>
            <w:r w:rsidRPr="004B76C3">
              <w:rPr>
                <w:rFonts w:ascii="Arial" w:hAnsi="Arial" w:cs="Arial"/>
                <w:sz w:val="16"/>
                <w:szCs w:val="16"/>
                <w:lang w:val="ru-RU"/>
              </w:rPr>
              <w:t>полісахарид</w:t>
            </w:r>
            <w:r w:rsidRPr="004B76C3">
              <w:rPr>
                <w:rFonts w:ascii="Arial" w:hAnsi="Arial" w:cs="Arial"/>
                <w:sz w:val="16"/>
                <w:szCs w:val="16"/>
              </w:rPr>
              <w:t> </w:t>
            </w:r>
            <w:r w:rsidRPr="004B76C3">
              <w:rPr>
                <w:rFonts w:ascii="Arial" w:hAnsi="Arial" w:cs="Arial"/>
                <w:i/>
                <w:iCs/>
                <w:sz w:val="16"/>
                <w:szCs w:val="16"/>
              </w:rPr>
              <w:t>Haemophilus influenzae</w:t>
            </w:r>
            <w:r w:rsidRPr="004B76C3">
              <w:rPr>
                <w:rFonts w:ascii="Arial" w:hAnsi="Arial" w:cs="Arial"/>
                <w:sz w:val="16"/>
                <w:szCs w:val="16"/>
              </w:rPr>
              <w:t> </w:t>
            </w:r>
            <w:r w:rsidRPr="004B76C3">
              <w:rPr>
                <w:rFonts w:ascii="Arial" w:hAnsi="Arial" w:cs="Arial"/>
                <w:sz w:val="16"/>
                <w:szCs w:val="16"/>
                <w:lang w:val="ru-RU"/>
              </w:rPr>
              <w:t>типу</w:t>
            </w:r>
            <w:r w:rsidRPr="004B76C3">
              <w:rPr>
                <w:rFonts w:ascii="Arial" w:hAnsi="Arial" w:cs="Arial"/>
                <w:sz w:val="16"/>
                <w:szCs w:val="16"/>
              </w:rPr>
              <w:t> </w:t>
            </w:r>
            <w:r w:rsidRPr="004B76C3">
              <w:rPr>
                <w:rFonts w:ascii="Arial" w:hAnsi="Arial" w:cs="Arial"/>
                <w:i/>
                <w:iCs/>
                <w:sz w:val="16"/>
                <w:szCs w:val="16"/>
              </w:rPr>
              <w:t>b</w:t>
            </w:r>
            <w:r w:rsidRPr="004B76C3">
              <w:rPr>
                <w:rFonts w:ascii="Arial" w:hAnsi="Arial" w:cs="Arial"/>
                <w:sz w:val="16"/>
                <w:szCs w:val="16"/>
                <w:lang w:val="ru-RU"/>
              </w:rPr>
              <w:br/>
              <w:t xml:space="preserve">(полірибозилрибітол фосфат, </w:t>
            </w:r>
            <w:r w:rsidRPr="004B76C3">
              <w:rPr>
                <w:rFonts w:ascii="Arial" w:hAnsi="Arial" w:cs="Arial"/>
                <w:sz w:val="16"/>
                <w:szCs w:val="16"/>
              </w:rPr>
              <w:t>PRP</w:t>
            </w:r>
            <w:r w:rsidRPr="004B76C3">
              <w:rPr>
                <w:rFonts w:ascii="Arial" w:hAnsi="Arial" w:cs="Arial"/>
                <w:sz w:val="16"/>
                <w:szCs w:val="16"/>
                <w:lang w:val="ru-RU"/>
              </w:rPr>
              <w:t>)</w:t>
            </w:r>
            <w:r w:rsidRPr="004B76C3">
              <w:rPr>
                <w:rFonts w:ascii="Arial" w:hAnsi="Arial" w:cs="Arial"/>
                <w:sz w:val="16"/>
                <w:szCs w:val="16"/>
                <w:lang w:val="ru-RU"/>
              </w:rPr>
              <w:br/>
              <w:t>кон'югований з правцевим анатоксином (ТТ) як носієм протеїну</w:t>
            </w:r>
          </w:p>
          <w:p w:rsidR="00DC3D77" w:rsidRPr="004B76C3" w:rsidRDefault="00DC3D77" w:rsidP="00305630">
            <w:pPr>
              <w:rPr>
                <w:rFonts w:ascii="Arial" w:hAnsi="Arial" w:cs="Arial"/>
                <w:sz w:val="16"/>
                <w:szCs w:val="16"/>
                <w:lang w:val="ru-RU"/>
              </w:rPr>
            </w:pPr>
          </w:p>
          <w:p w:rsidR="00DC3D77" w:rsidRPr="004B76C3" w:rsidRDefault="00DC3D77" w:rsidP="00305630">
            <w:pPr>
              <w:rPr>
                <w:rFonts w:ascii="Arial" w:hAnsi="Arial" w:cs="Arial"/>
                <w:sz w:val="16"/>
                <w:szCs w:val="16"/>
                <w:lang w:val="ru-RU"/>
              </w:rPr>
            </w:pPr>
            <w:r w:rsidRPr="004B76C3">
              <w:rPr>
                <w:rFonts w:ascii="Arial" w:hAnsi="Arial" w:cs="Arial"/>
                <w:i/>
                <w:iCs/>
                <w:sz w:val="16"/>
                <w:szCs w:val="16"/>
                <w:vertAlign w:val="superscript"/>
                <w:lang w:val="ru-RU"/>
              </w:rPr>
              <w:t>1</w:t>
            </w:r>
            <w:r w:rsidRPr="004B76C3">
              <w:rPr>
                <w:rFonts w:ascii="Arial" w:hAnsi="Arial" w:cs="Arial"/>
                <w:i/>
                <w:iCs/>
                <w:sz w:val="16"/>
                <w:szCs w:val="16"/>
                <w:lang w:val="ru-RU"/>
              </w:rPr>
              <w:t> адсорбований на алюмінію гідроксиді, гідратований</w:t>
            </w:r>
          </w:p>
          <w:p w:rsidR="00DC3D77" w:rsidRPr="004B76C3" w:rsidRDefault="00DC3D77" w:rsidP="00305630">
            <w:pPr>
              <w:rPr>
                <w:rFonts w:ascii="Arial" w:hAnsi="Arial" w:cs="Arial"/>
                <w:sz w:val="16"/>
                <w:szCs w:val="16"/>
                <w:lang w:val="ru-RU"/>
              </w:rPr>
            </w:pPr>
            <w:r w:rsidRPr="004B76C3">
              <w:rPr>
                <w:rFonts w:ascii="Arial" w:hAnsi="Arial" w:cs="Arial"/>
                <w:i/>
                <w:iCs/>
                <w:sz w:val="16"/>
                <w:szCs w:val="16"/>
                <w:vertAlign w:val="superscript"/>
                <w:lang w:val="ru-RU"/>
              </w:rPr>
              <w:t>2</w:t>
            </w:r>
            <w:r w:rsidRPr="004B76C3">
              <w:rPr>
                <w:rFonts w:ascii="Arial" w:hAnsi="Arial" w:cs="Arial"/>
                <w:sz w:val="16"/>
                <w:szCs w:val="16"/>
              </w:rPr>
              <w:t> </w:t>
            </w:r>
            <w:r w:rsidRPr="004B76C3">
              <w:rPr>
                <w:rFonts w:ascii="Arial" w:hAnsi="Arial" w:cs="Arial"/>
                <w:i/>
                <w:iCs/>
                <w:sz w:val="16"/>
                <w:szCs w:val="16"/>
                <w:lang w:val="ru-RU"/>
              </w:rPr>
              <w:t>розмножені на клітинах</w:t>
            </w:r>
            <w:r w:rsidRPr="004B76C3">
              <w:rPr>
                <w:rFonts w:ascii="Arial" w:hAnsi="Arial" w:cs="Arial"/>
                <w:i/>
                <w:iCs/>
                <w:sz w:val="16"/>
                <w:szCs w:val="16"/>
              </w:rPr>
              <w:t>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J07CA06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С.А., Бельгія (Випуск серій готового продукту); ГлаксоСмітКляйн Біолоджікалз, Франція (Формування, наповнення в шприці, маркування та пакування, проведення контролю якості DTPa-IPV компонент. Формування, наповнення та ліофілізація в флакони, маркування та пакування, проведення контролю якості Hib компонент. Маркування та пакування готового продукту); ГлаксоСмітКляйн Біолоджікалз С.А., Бельгія (Наповнення в шприці, маркування та пакування, проведення контролю якості DTPa-IPV компонент. Наповнення та ліофілізація в флакони, маркування та пакування, проведення контролю якості Hib компонент. Маркування та пакування готового продукту)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Бельгія/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UA/15832/01/01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rPr>
                <w:rFonts w:ascii="Arial" w:hAnsi="Arial" w:cs="Arial"/>
                <w:sz w:val="16"/>
                <w:szCs w:val="16"/>
                <w:vertAlign w:val="superscript"/>
              </w:rPr>
            </w:pPr>
            <w:r w:rsidRPr="004B76C3">
              <w:rPr>
                <w:rFonts w:ascii="Arial" w:hAnsi="Arial" w:cs="Arial"/>
                <w:sz w:val="16"/>
                <w:szCs w:val="16"/>
                <w:lang w:val="ru-RU"/>
              </w:rPr>
              <w:t>дифтерійний анатоксин (</w:t>
            </w:r>
            <w:r w:rsidRPr="004B76C3">
              <w:rPr>
                <w:rFonts w:ascii="Arial" w:hAnsi="Arial" w:cs="Arial"/>
                <w:sz w:val="16"/>
                <w:szCs w:val="16"/>
              </w:rPr>
              <w:t>D</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правцевий анатоксин (</w:t>
            </w:r>
            <w:r w:rsidRPr="004B76C3">
              <w:rPr>
                <w:rFonts w:ascii="Arial" w:hAnsi="Arial" w:cs="Arial"/>
                <w:sz w:val="16"/>
                <w:szCs w:val="16"/>
              </w:rPr>
              <w:t>T</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rPr>
            </w:pPr>
            <w:r w:rsidRPr="004B76C3">
              <w:rPr>
                <w:rFonts w:ascii="Arial" w:hAnsi="Arial" w:cs="Arial"/>
                <w:i/>
                <w:iCs/>
                <w:sz w:val="16"/>
                <w:szCs w:val="16"/>
              </w:rPr>
              <w:t>Bordetella pertussis</w:t>
            </w:r>
            <w:r w:rsidRPr="004B76C3">
              <w:rPr>
                <w:rFonts w:ascii="Arial" w:hAnsi="Arial" w:cs="Arial"/>
                <w:sz w:val="16"/>
                <w:szCs w:val="16"/>
              </w:rPr>
              <w:t> кашлюкові антигени:</w:t>
            </w:r>
          </w:p>
          <w:p w:rsidR="00DC3D77" w:rsidRPr="004B76C3" w:rsidRDefault="00DC3D77" w:rsidP="00305630">
            <w:pPr>
              <w:rPr>
                <w:rFonts w:ascii="Arial" w:hAnsi="Arial" w:cs="Arial"/>
                <w:sz w:val="16"/>
                <w:szCs w:val="16"/>
                <w:vertAlign w:val="superscript"/>
              </w:rPr>
            </w:pPr>
            <w:r w:rsidRPr="004B76C3">
              <w:rPr>
                <w:rFonts w:ascii="Arial" w:hAnsi="Arial" w:cs="Arial"/>
                <w:sz w:val="16"/>
                <w:szCs w:val="16"/>
              </w:rPr>
              <w:t>кашлюковий анатоксин (PT)</w:t>
            </w:r>
            <w:r w:rsidRPr="004B76C3">
              <w:rPr>
                <w:rFonts w:ascii="Arial" w:hAnsi="Arial" w:cs="Arial"/>
                <w:sz w:val="16"/>
                <w:szCs w:val="16"/>
                <w:vertAlign w:val="superscript"/>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філаментозний гемаглютинін (</w:t>
            </w:r>
            <w:r w:rsidRPr="004B76C3">
              <w:rPr>
                <w:rFonts w:ascii="Arial" w:hAnsi="Arial" w:cs="Arial"/>
                <w:sz w:val="16"/>
                <w:szCs w:val="16"/>
              </w:rPr>
              <w:t>FHA</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пертактин (</w:t>
            </w:r>
            <w:r w:rsidRPr="004B76C3">
              <w:rPr>
                <w:rFonts w:ascii="Arial" w:hAnsi="Arial" w:cs="Arial"/>
                <w:sz w:val="16"/>
                <w:szCs w:val="16"/>
              </w:rPr>
              <w:t>PRN</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p>
          <w:p w:rsidR="00DC3D77" w:rsidRPr="004B76C3" w:rsidRDefault="00DC3D77" w:rsidP="00305630">
            <w:pPr>
              <w:pStyle w:val="111"/>
              <w:tabs>
                <w:tab w:val="left" w:pos="12600"/>
              </w:tabs>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адсорбований на алюмінію гідроксиді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J07AJ52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UA/15120/01/01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Pertussis, purified antigen, combinations with toxoids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rPr>
                <w:rFonts w:ascii="Arial" w:hAnsi="Arial" w:cs="Arial"/>
                <w:sz w:val="16"/>
                <w:szCs w:val="16"/>
                <w:vertAlign w:val="superscript"/>
              </w:rPr>
            </w:pPr>
            <w:r w:rsidRPr="004B76C3">
              <w:rPr>
                <w:rFonts w:ascii="Arial" w:hAnsi="Arial" w:cs="Arial"/>
                <w:sz w:val="16"/>
                <w:szCs w:val="16"/>
                <w:lang w:val="ru-RU"/>
              </w:rPr>
              <w:t>дифтерійний анатоксин (</w:t>
            </w:r>
            <w:r w:rsidRPr="004B76C3">
              <w:rPr>
                <w:rFonts w:ascii="Arial" w:hAnsi="Arial" w:cs="Arial"/>
                <w:sz w:val="16"/>
                <w:szCs w:val="16"/>
              </w:rPr>
              <w:t>D</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правцевий анатоксин (</w:t>
            </w:r>
            <w:r w:rsidRPr="004B76C3">
              <w:rPr>
                <w:rFonts w:ascii="Arial" w:hAnsi="Arial" w:cs="Arial"/>
                <w:sz w:val="16"/>
                <w:szCs w:val="16"/>
              </w:rPr>
              <w:t>T</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rPr>
            </w:pPr>
            <w:r w:rsidRPr="004B76C3">
              <w:rPr>
                <w:rFonts w:ascii="Arial" w:hAnsi="Arial" w:cs="Arial"/>
                <w:i/>
                <w:iCs/>
                <w:sz w:val="16"/>
                <w:szCs w:val="16"/>
              </w:rPr>
              <w:t>Bordetella pertussis</w:t>
            </w:r>
            <w:r w:rsidRPr="004B76C3">
              <w:rPr>
                <w:rFonts w:ascii="Arial" w:hAnsi="Arial" w:cs="Arial"/>
                <w:sz w:val="16"/>
                <w:szCs w:val="16"/>
              </w:rPr>
              <w:t> кашлюкові антигени:</w:t>
            </w:r>
          </w:p>
          <w:p w:rsidR="00DC3D77" w:rsidRPr="004B76C3" w:rsidRDefault="00DC3D77" w:rsidP="00305630">
            <w:pPr>
              <w:rPr>
                <w:rFonts w:ascii="Arial" w:hAnsi="Arial" w:cs="Arial"/>
                <w:sz w:val="16"/>
                <w:szCs w:val="16"/>
                <w:vertAlign w:val="superscript"/>
              </w:rPr>
            </w:pPr>
            <w:r w:rsidRPr="004B76C3">
              <w:rPr>
                <w:rFonts w:ascii="Arial" w:hAnsi="Arial" w:cs="Arial"/>
                <w:sz w:val="16"/>
                <w:szCs w:val="16"/>
              </w:rPr>
              <w:t>кашлюковий анатоксин (PT)</w:t>
            </w:r>
            <w:r w:rsidRPr="004B76C3">
              <w:rPr>
                <w:rFonts w:ascii="Arial" w:hAnsi="Arial" w:cs="Arial"/>
                <w:sz w:val="16"/>
                <w:szCs w:val="16"/>
                <w:vertAlign w:val="superscript"/>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філаментозний гемаглютинін (</w:t>
            </w:r>
            <w:r w:rsidRPr="004B76C3">
              <w:rPr>
                <w:rFonts w:ascii="Arial" w:hAnsi="Arial" w:cs="Arial"/>
                <w:sz w:val="16"/>
                <w:szCs w:val="16"/>
              </w:rPr>
              <w:t>FHA</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r w:rsidRPr="004B76C3">
              <w:rPr>
                <w:rFonts w:ascii="Arial" w:hAnsi="Arial" w:cs="Arial"/>
                <w:sz w:val="16"/>
                <w:szCs w:val="16"/>
                <w:lang w:val="ru-RU"/>
              </w:rPr>
              <w:t>пертактин (</w:t>
            </w:r>
            <w:r w:rsidRPr="004B76C3">
              <w:rPr>
                <w:rFonts w:ascii="Arial" w:hAnsi="Arial" w:cs="Arial"/>
                <w:sz w:val="16"/>
                <w:szCs w:val="16"/>
              </w:rPr>
              <w:t>PRN</w:t>
            </w:r>
            <w:r w:rsidRPr="004B76C3">
              <w:rPr>
                <w:rFonts w:ascii="Arial" w:hAnsi="Arial" w:cs="Arial"/>
                <w:sz w:val="16"/>
                <w:szCs w:val="16"/>
                <w:lang w:val="ru-RU"/>
              </w:rPr>
              <w:t>)</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305630">
            <w:pPr>
              <w:rPr>
                <w:rFonts w:ascii="Arial" w:hAnsi="Arial" w:cs="Arial"/>
                <w:sz w:val="16"/>
                <w:szCs w:val="16"/>
                <w:vertAlign w:val="superscript"/>
                <w:lang w:val="ru-RU"/>
              </w:rPr>
            </w:pPr>
          </w:p>
          <w:p w:rsidR="00DC3D77" w:rsidRPr="004B76C3" w:rsidRDefault="00DC3D77" w:rsidP="00305630">
            <w:pPr>
              <w:pStyle w:val="111"/>
              <w:tabs>
                <w:tab w:val="left" w:pos="12600"/>
              </w:tabs>
              <w:rPr>
                <w:rFonts w:ascii="Arial" w:hAnsi="Arial" w:cs="Arial"/>
                <w:sz w:val="16"/>
                <w:szCs w:val="16"/>
              </w:rPr>
            </w:pPr>
            <w:r w:rsidRPr="004B76C3">
              <w:rPr>
                <w:rFonts w:ascii="Arial" w:hAnsi="Arial" w:cs="Arial"/>
                <w:i/>
                <w:iCs/>
                <w:sz w:val="16"/>
                <w:szCs w:val="16"/>
                <w:vertAlign w:val="superscript"/>
              </w:rPr>
              <w:t>1</w:t>
            </w:r>
            <w:r w:rsidRPr="004B76C3">
              <w:rPr>
                <w:rFonts w:ascii="Arial" w:hAnsi="Arial" w:cs="Arial"/>
                <w:i/>
                <w:iCs/>
                <w:sz w:val="16"/>
                <w:szCs w:val="16"/>
              </w:rPr>
              <w:t>адсорбований на алюмінію гідроксиді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J07AJ52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ГлаксоСмітКляйн Біолоджікалз, Франція (Формування,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маркування та пакування, контроль якості); ГлаксоСмітКляйн Біолоджікалз С.А., Бельгія (Контроль якості,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UA/15120/01/01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lang w:val="en-US"/>
              </w:rPr>
            </w:pPr>
            <w:r w:rsidRPr="004B76C3">
              <w:rPr>
                <w:rFonts w:ascii="Arial" w:hAnsi="Arial" w:cs="Arial"/>
                <w:b/>
                <w:sz w:val="16"/>
                <w:szCs w:val="16"/>
              </w:rPr>
              <w:t>КАЛЕНДУЛИ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квітки календули (Calendulae flores)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настойка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Товариство з обмеженою відповідальністю "Фармацевтична компанія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 та випуск серії:</w:t>
            </w:r>
            <w:r w:rsidRPr="004B76C3">
              <w:rPr>
                <w:rFonts w:ascii="Arial" w:hAnsi="Arial" w:cs="Arial"/>
                <w:sz w:val="16"/>
                <w:szCs w:val="16"/>
              </w:rPr>
              <w:br/>
              <w:t>ПРАТ "ФІТОФАРМ",</w:t>
            </w:r>
            <w:r w:rsidRPr="004B76C3">
              <w:rPr>
                <w:rFonts w:ascii="Arial" w:hAnsi="Arial" w:cs="Arial"/>
                <w:sz w:val="16"/>
                <w:szCs w:val="16"/>
              </w:rPr>
              <w:br/>
              <w:t>Україна;</w:t>
            </w:r>
          </w:p>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w:t>
            </w:r>
            <w:r w:rsidRPr="004B76C3">
              <w:rPr>
                <w:rFonts w:ascii="Arial" w:hAnsi="Arial" w:cs="Arial"/>
                <w:sz w:val="16"/>
                <w:szCs w:val="16"/>
              </w:rPr>
              <w:br/>
              <w:t>АТ "Лубнифарм",</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статусу рекламування</w:t>
            </w:r>
          </w:p>
          <w:p w:rsidR="00F17D9D" w:rsidRDefault="00F17D9D" w:rsidP="00305630">
            <w:pPr>
              <w:pStyle w:val="111"/>
              <w:tabs>
                <w:tab w:val="left" w:pos="12600"/>
              </w:tabs>
              <w:jc w:val="center"/>
              <w:rPr>
                <w:rFonts w:ascii="Arial" w:hAnsi="Arial" w:cs="Arial"/>
                <w:b/>
                <w:sz w:val="16"/>
                <w:szCs w:val="16"/>
              </w:rPr>
            </w:pP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b/>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UA/8039/02/01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КАМІСТАД® - ГЕЛЬ H</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707"/>
            </w:tblGrid>
            <w:tr w:rsidR="00DC3D77" w:rsidRPr="004B76C3" w:rsidTr="00204868">
              <w:trPr>
                <w:tblCellSpacing w:w="0" w:type="dxa"/>
              </w:trPr>
              <w:tc>
                <w:tcPr>
                  <w:tcW w:w="6" w:type="dxa"/>
                  <w:vAlign w:val="center"/>
                  <w:hideMark/>
                </w:tcPr>
                <w:p w:rsidR="00DC3D77" w:rsidRPr="004B76C3" w:rsidRDefault="00DC3D77" w:rsidP="00305630">
                  <w:pPr>
                    <w:rPr>
                      <w:rFonts w:ascii="Arial" w:hAnsi="Arial" w:cs="Arial"/>
                      <w:sz w:val="16"/>
                      <w:szCs w:val="16"/>
                      <w:lang w:val="en-US" w:eastAsia="en-US"/>
                    </w:rPr>
                  </w:pPr>
                </w:p>
              </w:tc>
              <w:tc>
                <w:tcPr>
                  <w:tcW w:w="707" w:type="dxa"/>
                  <w:vAlign w:val="center"/>
                  <w:hideMark/>
                </w:tcPr>
                <w:p w:rsidR="00DC3D77" w:rsidRPr="004B76C3" w:rsidRDefault="00DC3D77" w:rsidP="00305630">
                  <w:pPr>
                    <w:rPr>
                      <w:rFonts w:ascii="Arial" w:hAnsi="Arial" w:cs="Arial"/>
                      <w:sz w:val="16"/>
                      <w:szCs w:val="16"/>
                    </w:rPr>
                  </w:pPr>
                  <w:hyperlink r:id="rId16" w:history="1">
                    <w:r w:rsidRPr="004B76C3">
                      <w:rPr>
                        <w:rStyle w:val="ab"/>
                        <w:rFonts w:ascii="Arial" w:hAnsi="Arial" w:cs="Arial"/>
                        <w:color w:val="auto"/>
                        <w:sz w:val="16"/>
                        <w:szCs w:val="16"/>
                        <w:u w:val="none"/>
                      </w:rPr>
                      <w:t>various</w:t>
                    </w:r>
                  </w:hyperlink>
                </w:p>
              </w:tc>
            </w:tr>
          </w:tbl>
          <w:p w:rsidR="00DC3D77" w:rsidRPr="004B76C3" w:rsidRDefault="00DC3D77" w:rsidP="00305630">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лідокаїну гідрохлориду моногідрат; квіти ромашки (Matricaria recutita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A01AD11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гель по 10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Виробництво та випуск серії: СТАДА Арцнайміттель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UA/6590/01/01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КАРНІВІТ®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 xml:space="preserve">розчин для ін'єкцій, 200 мг/мл; по 5 мл у флаконі; по 5 флаконів у контурній чарунковій упаковці; по 1 контурній чарунковій упаковці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0563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UA/14174/01/01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КАТЕДЖЕЛЬ З ЛІДОКАЇНОМ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Lidocaine,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лідокаїну гідрохлорид, хлоргексидину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N01BB52</w:t>
            </w:r>
          </w:p>
          <w:p w:rsidR="00DC3D77" w:rsidRPr="004B76C3" w:rsidRDefault="00DC3D77" w:rsidP="00305630">
            <w:pPr>
              <w:pStyle w:val="111"/>
              <w:tabs>
                <w:tab w:val="left" w:pos="12600"/>
              </w:tabs>
              <w:jc w:val="center"/>
              <w:rPr>
                <w:rFonts w:ascii="Arial" w:hAnsi="Arial" w:cs="Arial"/>
                <w:sz w:val="16"/>
                <w:szCs w:val="16"/>
              </w:rPr>
            </w:pPr>
          </w:p>
          <w:p w:rsidR="00DC3D77" w:rsidRPr="004B76C3" w:rsidRDefault="00DC3D77" w:rsidP="0030563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гель; по 12,5 г у гофрованому шприці-тубі; по 1 гофрованому шприцу-тубі у блістері; по 1, або по 5, або по 25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305630">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UA/4660/01/01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05630">
            <w:pPr>
              <w:pStyle w:val="111"/>
              <w:tabs>
                <w:tab w:val="left" w:pos="12600"/>
              </w:tabs>
              <w:rPr>
                <w:rFonts w:ascii="Arial" w:hAnsi="Arial" w:cs="Arial"/>
                <w:b/>
                <w:i/>
                <w:sz w:val="16"/>
                <w:szCs w:val="16"/>
              </w:rPr>
            </w:pPr>
            <w:r w:rsidRPr="004B76C3">
              <w:rPr>
                <w:rFonts w:ascii="Arial" w:hAnsi="Arial" w:cs="Arial"/>
                <w:b/>
                <w:sz w:val="16"/>
                <w:szCs w:val="16"/>
              </w:rPr>
              <w:t>КЕТОДЕКСА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rPr>
                <w:rFonts w:ascii="Arial" w:hAnsi="Arial" w:cs="Arial"/>
                <w:sz w:val="16"/>
                <w:szCs w:val="16"/>
              </w:rPr>
            </w:pPr>
            <w:r w:rsidRPr="004B76C3">
              <w:rPr>
                <w:rFonts w:ascii="Arial" w:hAnsi="Arial" w:cs="Arial"/>
                <w:sz w:val="16"/>
                <w:szCs w:val="16"/>
              </w:rPr>
              <w:t>гранули для орального розчину по 25 мг; саше по 2,5 г; по 10, по 20, по 30 або по 40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ТОВ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F17D9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05630">
            <w:pPr>
              <w:pStyle w:val="111"/>
              <w:tabs>
                <w:tab w:val="left" w:pos="12600"/>
              </w:tabs>
              <w:jc w:val="center"/>
              <w:rPr>
                <w:rFonts w:ascii="Arial" w:hAnsi="Arial" w:cs="Arial"/>
                <w:sz w:val="16"/>
                <w:szCs w:val="16"/>
              </w:rPr>
            </w:pPr>
            <w:r w:rsidRPr="004B76C3">
              <w:rPr>
                <w:rFonts w:ascii="Arial" w:hAnsi="Arial" w:cs="Arial"/>
                <w:sz w:val="16"/>
                <w:szCs w:val="16"/>
              </w:rPr>
              <w:t>UA/16020/02/01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КИСЕНЬ МЕДИЧНИЙ ГАЗОПОДІБНИЙ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кисень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V03AN01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х 21), 1050 л (50 л х 21); у мегапаках С4 (4 х 150 л), С6 (6 х 150 л);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ПрАТ “Харківський автогенний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повний цикл виробництва для упаковки у балони, групи балонів, мегапаки та з газифікаторів кріогенних: ПрАТ “Харківський автогенний завод”, Україна; повний цикл виробництва з газифікаторів кріогенних: Дочірнє підприємство «Мессер Україна»,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UA/3603/01/01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КЛЕКСАН®300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 xml:space="preserve">еноксапарин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ФАМАР ХЕЛС КЕАР СЕРВІСІЗ МАДРИД, С.А.У., Іспанія</w:t>
            </w:r>
            <w:r w:rsidRPr="004B76C3">
              <w:rPr>
                <w:rFonts w:ascii="Arial" w:hAnsi="Arial" w:cs="Arial"/>
                <w:sz w:val="16"/>
                <w:szCs w:val="16"/>
              </w:rPr>
              <w:br/>
            </w:r>
            <w:r w:rsidRPr="004B76C3">
              <w:rPr>
                <w:rFonts w:ascii="Arial" w:hAnsi="Arial" w:cs="Arial"/>
                <w:sz w:val="16"/>
                <w:szCs w:val="16"/>
              </w:rPr>
              <w:br/>
              <w:t>Санофі-Авентіс Дойчланд ГмбХ, Німеччина</w:t>
            </w:r>
            <w:r w:rsidRPr="004B76C3">
              <w:rPr>
                <w:rFonts w:ascii="Arial" w:hAnsi="Arial" w:cs="Arial"/>
                <w:sz w:val="16"/>
                <w:szCs w:val="16"/>
              </w:rPr>
              <w:br/>
            </w:r>
            <w:r w:rsidRPr="004B76C3">
              <w:rPr>
                <w:rFonts w:ascii="Arial" w:hAnsi="Arial" w:cs="Arial"/>
                <w:sz w:val="16"/>
                <w:szCs w:val="16"/>
              </w:rPr>
              <w:br/>
              <w:t xml:space="preserve">альтернативна дільниця для тестування ГЛЗ за окремими показниками: Анти-фактор ХА активність і Анти-фактор ІІа активність: </w:t>
            </w:r>
            <w:r w:rsidRPr="004B76C3">
              <w:rPr>
                <w:rFonts w:ascii="Arial" w:hAnsi="Arial" w:cs="Arial"/>
                <w:sz w:val="16"/>
                <w:szCs w:val="16"/>
              </w:rPr>
              <w:br/>
              <w:t>Хіноїн Зрт., Угорщина</w:t>
            </w:r>
            <w:r w:rsidRPr="004B76C3">
              <w:rPr>
                <w:rFonts w:ascii="Arial" w:hAnsi="Arial" w:cs="Arial"/>
                <w:sz w:val="16"/>
                <w:szCs w:val="16"/>
              </w:rPr>
              <w:br/>
            </w:r>
          </w:p>
          <w:p w:rsidR="00F17D9D" w:rsidRPr="004B76C3" w:rsidRDefault="00F17D9D" w:rsidP="006A0EC3">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Іспанія/ Німеччина/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UA/10143/01/01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КЛІВАС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 xml:space="preserve">розувастатин кальцію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UA/12971/01/01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 xml:space="preserve">КЛІВАС 20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 xml:space="preserve">розувастатин кальцію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1 або 3, або 9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UA/12971/01/02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C10BX05</w:t>
            </w:r>
          </w:p>
          <w:p w:rsidR="00DC3D77" w:rsidRPr="004B76C3" w:rsidRDefault="00DC3D77"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капсули тверді по 5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UA/19794/01/01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капсули тверді по 10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UA/19794/01/02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розувастатинкальцію та 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C10BX05</w:t>
            </w:r>
          </w:p>
          <w:p w:rsidR="00DC3D77" w:rsidRPr="004B76C3" w:rsidRDefault="00DC3D77"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капсули тверді по 20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UA/19794/01/03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КЛІМЕН®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естрадіолу валерат/естрадіолу валерат; ципротерону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G03CA53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білого кольору по 2 мг + таблетки, вкриті оболонкою, рожевого кольору, 2 мг/1 мг; комбі-упаковка № 21: 11 таблеток білого кольору + 10 таблеток рожевого кольору у блістері з календарною шкалою;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ДЕЛЬФАРМ ЛІЛЛЬ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UA/4856/01/01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мазь 1%;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Енк`юб Етікалз Прайвіт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F17D9D" w:rsidP="006A0EC3">
            <w:pPr>
              <w:pStyle w:val="111"/>
              <w:tabs>
                <w:tab w:val="left" w:pos="12600"/>
              </w:tabs>
              <w:jc w:val="center"/>
              <w:rPr>
                <w:rFonts w:ascii="Arial" w:hAnsi="Arial" w:cs="Arial"/>
                <w:sz w:val="16"/>
                <w:szCs w:val="16"/>
              </w:rPr>
            </w:pP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UA/8794/01/01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F17D9D">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UA/8688/01/02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F17D9D" w:rsidRDefault="00F17D9D" w:rsidP="006A0EC3">
            <w:pPr>
              <w:pStyle w:val="111"/>
              <w:tabs>
                <w:tab w:val="left" w:pos="12600"/>
              </w:tabs>
              <w:jc w:val="center"/>
              <w:rPr>
                <w:rFonts w:ascii="Arial" w:hAnsi="Arial" w:cs="Arial"/>
                <w:sz w:val="16"/>
                <w:szCs w:val="16"/>
              </w:rPr>
            </w:pP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UA/8688/01/03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F17D9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UA/8688/01/04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17D9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17D9D" w:rsidRDefault="00F17D9D" w:rsidP="006A0EC3">
            <w:pPr>
              <w:pStyle w:val="111"/>
              <w:tabs>
                <w:tab w:val="left" w:pos="12600"/>
              </w:tabs>
              <w:jc w:val="center"/>
              <w:rPr>
                <w:rFonts w:ascii="Arial" w:hAnsi="Arial" w:cs="Arial"/>
                <w:sz w:val="16"/>
                <w:szCs w:val="16"/>
              </w:rPr>
            </w:pPr>
          </w:p>
          <w:p w:rsidR="00DC3D77" w:rsidRPr="004B76C3" w:rsidRDefault="00DC3D77" w:rsidP="006F21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UA/8688/01/05</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КО-ДІОВАН®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валсартан, гідрохлоротіазид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UA/8688/01/01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КОЛІСТИН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або інфузій по 1 000 000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Данія/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UA/15525/01/01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КОЛІСТИН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colistin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колістиметат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J01XB01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або інфузій по 2 000 000 МО; 1 або 10 флаконів з порошком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Повний цикл виробництва: Кселліа Фармасьютікалс АпС, Данія; Тестування: Кселліа Фармасьютікалс Лтд, Угорщина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Данія/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UA/15525/01/02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КОЛПОТРОФІН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promestriene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проместрин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G03CA09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 Лабораторія ШЕМІНО, Франція; Контроль серії (тільки мікробіологічне тестування): Конфарма Франс,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UA/3481/02/01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КОНВЕРІУМ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irbesartan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Ірбесартан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150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Медокемі ЛТД (Центральний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211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UA/12201/01/01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КОНВЕРІУМ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irbesartan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Ірбесартан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300 мг; по 10 таблеток у блістері; по 3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Медокемі ЛТД (Центральний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21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UA/12201/01/02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tabs>
                <w:tab w:val="left" w:pos="12600"/>
              </w:tabs>
              <w:rPr>
                <w:rFonts w:ascii="Arial" w:hAnsi="Arial" w:cs="Arial"/>
                <w:b/>
                <w:i/>
                <w:sz w:val="16"/>
                <w:szCs w:val="16"/>
                <w:lang w:val="en-US"/>
              </w:rPr>
            </w:pPr>
            <w:r w:rsidRPr="004B76C3">
              <w:rPr>
                <w:rFonts w:ascii="Arial" w:hAnsi="Arial" w:cs="Arial"/>
                <w:b/>
                <w:sz w:val="16"/>
                <w:szCs w:val="16"/>
              </w:rPr>
              <w:t>КОНВУЛЕКС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натрію вальпроат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розчин для ін'єкцій, 100 мг/мл, по 5 мл в ампулі, по 5 ампул у контурній чарунковій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 xml:space="preserve">ТОВ "БАУШ ХЕЛС УКРАЇНА"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контроль якості, випуск серії:</w:t>
            </w:r>
            <w:r w:rsidRPr="004B76C3">
              <w:rPr>
                <w:rFonts w:ascii="Arial" w:hAnsi="Arial" w:cs="Arial"/>
                <w:sz w:val="16"/>
                <w:szCs w:val="16"/>
              </w:rPr>
              <w:br/>
              <w:t>Г.Л. Фарма ГмбХ, Австрія</w:t>
            </w:r>
            <w:r w:rsidRPr="004B76C3">
              <w:rPr>
                <w:rFonts w:ascii="Arial" w:hAnsi="Arial" w:cs="Arial"/>
                <w:sz w:val="16"/>
                <w:szCs w:val="16"/>
              </w:rPr>
              <w:br/>
            </w:r>
            <w:r w:rsidRPr="004B76C3">
              <w:rPr>
                <w:rFonts w:ascii="Arial" w:hAnsi="Arial" w:cs="Arial"/>
                <w:sz w:val="16"/>
                <w:szCs w:val="16"/>
              </w:rPr>
              <w:br/>
              <w:t>вторинне пакування:</w:t>
            </w:r>
            <w:r w:rsidRPr="004B76C3">
              <w:rPr>
                <w:rFonts w:ascii="Arial" w:hAnsi="Arial" w:cs="Arial"/>
                <w:sz w:val="16"/>
                <w:szCs w:val="16"/>
              </w:rPr>
              <w:br/>
              <w:t>Г.Л. Фарма ГмбХ, Австрія</w:t>
            </w:r>
            <w:r w:rsidRPr="004B76C3">
              <w:rPr>
                <w:rFonts w:ascii="Arial" w:hAnsi="Arial" w:cs="Arial"/>
                <w:sz w:val="16"/>
                <w:szCs w:val="16"/>
              </w:rPr>
              <w:br/>
            </w:r>
            <w:r w:rsidRPr="004B76C3">
              <w:rPr>
                <w:rFonts w:ascii="Arial" w:hAnsi="Arial" w:cs="Arial"/>
                <w:sz w:val="16"/>
                <w:szCs w:val="16"/>
              </w:rPr>
              <w:br/>
              <w:t>контроль якості (стерильність):</w:t>
            </w:r>
            <w:r w:rsidRPr="004B76C3">
              <w:rPr>
                <w:rFonts w:ascii="Arial" w:hAnsi="Arial" w:cs="Arial"/>
                <w:sz w:val="16"/>
                <w:szCs w:val="16"/>
              </w:rPr>
              <w:br/>
              <w:t>Австрійське агентство з охорони здоров'я та харчової безпеки ГмбХ, Австрія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842FD">
            <w:pPr>
              <w:pStyle w:val="111"/>
              <w:tabs>
                <w:tab w:val="left" w:pos="12600"/>
              </w:tabs>
              <w:jc w:val="center"/>
              <w:rPr>
                <w:rFonts w:ascii="Arial" w:hAnsi="Arial" w:cs="Arial"/>
                <w:sz w:val="16"/>
                <w:szCs w:val="16"/>
              </w:rPr>
            </w:pPr>
          </w:p>
          <w:p w:rsidR="006F211D" w:rsidRDefault="006F211D" w:rsidP="003842FD">
            <w:pPr>
              <w:pStyle w:val="111"/>
              <w:tabs>
                <w:tab w:val="left" w:pos="12600"/>
              </w:tabs>
              <w:jc w:val="center"/>
              <w:rPr>
                <w:rFonts w:ascii="Arial" w:hAnsi="Arial" w:cs="Arial"/>
                <w:sz w:val="16"/>
                <w:szCs w:val="16"/>
              </w:rPr>
            </w:pPr>
          </w:p>
          <w:p w:rsidR="00DC3D77" w:rsidRPr="004B76C3" w:rsidRDefault="00DC3D77" w:rsidP="006F21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UA/6595/01/01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UA/20544/01/01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UA/20544/01/02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UA/20544/01/03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КОРДЕРІЯ 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perindopril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периндоприлу терт-бутиламін та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C09BB04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UA/20544/01/04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КОРТІНЕФФ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Fludrocortisone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флудрокортизону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H02AA02</w:t>
            </w:r>
          </w:p>
          <w:p w:rsidR="00DC3D77" w:rsidRPr="004B76C3" w:rsidRDefault="00DC3D77" w:rsidP="006A0EC3">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таблетки по 0,1 мг; по 20 таблеток у флаконі; по 1 флакону в картонній коробці; по 20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UA/9532/01/01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КОСОПТ БК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дорзоламід,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краплі очні, розчин; по 10 мл у флаконі з дозатором та кришкою; по 1 флакону з дозатором та кришкою з контролем першого розкриття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Тyбілюкс Фарма С.П.А.,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Фінляндія/ 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UA/18106/01/01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КСЕНПОЗИМ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olipudase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Оліпудази альфа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A16AB25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розчину для інфузій, по 20 мг; №1: по 20 мг порошку для приготування концентрату для розчину для інфузій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виробництво кінцевого продукту (наповнення, ліофілізація), пакування, маркування, контроль та випуск серії, аналітичні випробування проміжного та готового ЛЗ, випробування стабільності, зберігання: Джензайм Ірланд Лімітед,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UA/20390/01/01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lang w:val="en-US"/>
              </w:rPr>
            </w:pPr>
            <w:r w:rsidRPr="004B76C3">
              <w:rPr>
                <w:rFonts w:ascii="Arial" w:hAnsi="Arial" w:cs="Arial"/>
                <w:b/>
                <w:sz w:val="16"/>
                <w:szCs w:val="16"/>
              </w:rPr>
              <w:t>КУСТОДІОЛ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b/>
                <w:sz w:val="16"/>
                <w:szCs w:val="16"/>
              </w:rPr>
            </w:pPr>
            <w:r w:rsidRPr="004B76C3">
              <w:rPr>
                <w:rFonts w:ascii="Arial" w:hAnsi="Arial" w:cs="Arial"/>
                <w:b/>
                <w:sz w:val="16"/>
                <w:szCs w:val="16"/>
              </w:rPr>
              <w:t>Cardioplegia solutions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rPr>
                <w:rFonts w:ascii="Arial" w:hAnsi="Arial" w:cs="Arial"/>
                <w:sz w:val="16"/>
                <w:szCs w:val="16"/>
              </w:rPr>
            </w:pPr>
            <w:r w:rsidRPr="004B76C3">
              <w:rPr>
                <w:rFonts w:ascii="Arial" w:hAnsi="Arial" w:cs="Arial"/>
                <w:sz w:val="16"/>
                <w:szCs w:val="16"/>
              </w:rPr>
              <w:t>натрію хлорид; калію хлорид; магнію хлорид, гексагідрат; гістидин; гістидину гідрохлорид, моногідрат; триптофан; маніт; кальцію хлорид, дигідрат; альфа-кетоглутарова кислота</w:t>
            </w:r>
          </w:p>
          <w:p w:rsidR="00DC3D77" w:rsidRPr="004B76C3" w:rsidRDefault="00DC3D77" w:rsidP="006A0EC3">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sz w:val="16"/>
                <w:szCs w:val="16"/>
              </w:rPr>
            </w:pPr>
            <w:r w:rsidRPr="004B76C3">
              <w:rPr>
                <w:rFonts w:ascii="Arial" w:hAnsi="Arial" w:cs="Arial"/>
                <w:b/>
                <w:sz w:val="16"/>
                <w:szCs w:val="16"/>
              </w:rPr>
              <w:t>B05XA16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lang w:val="ru-RU"/>
              </w:rPr>
            </w:pPr>
            <w:r w:rsidRPr="004B76C3">
              <w:rPr>
                <w:rFonts w:ascii="Arial" w:hAnsi="Arial" w:cs="Arial"/>
                <w:sz w:val="16"/>
                <w:szCs w:val="16"/>
                <w:lang w:val="ru-RU"/>
              </w:rPr>
              <w:t>кардіоплегічний розчин; по 500 мл або 1000 мл у пляшках скляних; по 2 л, або 5 л у пакетах, або по 1 л у пакеті, вміщеному у вакуумну упаковку, по 1 пакету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Др. Франц Кьолер Хемі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Др. Франц Кьолер Хемі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b/>
                <w:sz w:val="16"/>
                <w:szCs w:val="16"/>
                <w:lang w:val="ru-RU"/>
              </w:rPr>
            </w:pPr>
            <w:r w:rsidRPr="004B76C3">
              <w:rPr>
                <w:rFonts w:ascii="Arial" w:hAnsi="Arial" w:cs="Arial"/>
                <w:sz w:val="16"/>
                <w:szCs w:val="16"/>
                <w:lang w:val="ru-RU"/>
              </w:rPr>
              <w:t xml:space="preserve">внесення змін до реєстраційних матеріалів: </w:t>
            </w:r>
            <w:r w:rsidRPr="004B76C3">
              <w:rPr>
                <w:rFonts w:ascii="Arial" w:hAnsi="Arial" w:cs="Arial"/>
                <w:b/>
                <w:sz w:val="16"/>
                <w:szCs w:val="16"/>
                <w:lang w:val="ru-RU"/>
              </w:rPr>
              <w:t>уточнення написання коду АТХ</w:t>
            </w:r>
          </w:p>
          <w:p w:rsidR="006F211D" w:rsidRDefault="006F211D" w:rsidP="006A0EC3">
            <w:pPr>
              <w:pStyle w:val="111"/>
              <w:tabs>
                <w:tab w:val="left" w:pos="12600"/>
              </w:tabs>
              <w:jc w:val="center"/>
              <w:rPr>
                <w:rFonts w:ascii="Arial" w:hAnsi="Arial" w:cs="Arial"/>
                <w:b/>
                <w:sz w:val="16"/>
                <w:szCs w:val="16"/>
                <w:lang w:val="ru-RU"/>
              </w:rPr>
            </w:pPr>
          </w:p>
          <w:p w:rsidR="006F211D" w:rsidRDefault="00DC3D77" w:rsidP="006A0EC3">
            <w:pPr>
              <w:pStyle w:val="111"/>
              <w:tabs>
                <w:tab w:val="left" w:pos="12600"/>
              </w:tabs>
              <w:jc w:val="center"/>
              <w:rPr>
                <w:rFonts w:ascii="Arial" w:hAnsi="Arial" w:cs="Arial"/>
                <w:b/>
                <w:sz w:val="16"/>
                <w:szCs w:val="16"/>
                <w:lang w:val="ru-RU"/>
              </w:rPr>
            </w:pPr>
            <w:r w:rsidRPr="004B76C3">
              <w:rPr>
                <w:rFonts w:ascii="Arial" w:hAnsi="Arial" w:cs="Arial"/>
                <w:b/>
                <w:sz w:val="16"/>
                <w:szCs w:val="16"/>
                <w:lang w:val="ru-RU"/>
              </w:rPr>
              <w:t xml:space="preserve"> та мнн</w:t>
            </w:r>
          </w:p>
          <w:p w:rsidR="006F211D" w:rsidRDefault="006F211D" w:rsidP="006A0EC3">
            <w:pPr>
              <w:pStyle w:val="111"/>
              <w:tabs>
                <w:tab w:val="left" w:pos="12600"/>
              </w:tabs>
              <w:jc w:val="center"/>
              <w:rPr>
                <w:rFonts w:ascii="Arial" w:hAnsi="Arial" w:cs="Arial"/>
                <w:b/>
                <w:sz w:val="16"/>
                <w:szCs w:val="16"/>
                <w:lang w:val="ru-RU"/>
              </w:rPr>
            </w:pPr>
          </w:p>
          <w:p w:rsidR="006F211D" w:rsidRDefault="00DC3D77" w:rsidP="006A0EC3">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 xml:space="preserve">Зміни </w:t>
            </w:r>
            <w:r w:rsidRPr="004B76C3">
              <w:rPr>
                <w:rFonts w:ascii="Arial" w:hAnsi="Arial" w:cs="Arial"/>
                <w:sz w:val="16"/>
                <w:szCs w:val="16"/>
              </w:rPr>
              <w:t>II</w:t>
            </w:r>
            <w:r w:rsidRPr="004B76C3">
              <w:rPr>
                <w:rFonts w:ascii="Arial" w:hAnsi="Arial" w:cs="Arial"/>
                <w:sz w:val="16"/>
                <w:szCs w:val="16"/>
                <w:lang w:val="ru-RU"/>
              </w:rPr>
              <w:t xml:space="preserve"> типу</w:t>
            </w:r>
          </w:p>
          <w:p w:rsidR="006F211D" w:rsidRDefault="006F211D" w:rsidP="006A0EC3">
            <w:pPr>
              <w:pStyle w:val="111"/>
              <w:tabs>
                <w:tab w:val="left" w:pos="12600"/>
              </w:tabs>
              <w:jc w:val="center"/>
              <w:rPr>
                <w:rFonts w:ascii="Arial" w:hAnsi="Arial" w:cs="Arial"/>
                <w:sz w:val="16"/>
                <w:szCs w:val="16"/>
                <w:lang w:val="ru-RU"/>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UA/6672/01/01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ЛАЗОРИН®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tramazoline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трамазоліну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R01AA09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спрей назальний, 1,18 мг/мл; по 10 мл у скляному балончику з дозуючим пристроєм;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Істітуто де Анжелі С.р.л., Італія; Юнітер Ліквід Мануфекчурінг,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Італія/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UA/3590/01/01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ЛАМІКОН®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 xml:space="preserve">тербінафіну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крем 1 % по 15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F211D">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UA/2714/02/01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A0EC3">
            <w:pPr>
              <w:pStyle w:val="111"/>
              <w:tabs>
                <w:tab w:val="left" w:pos="12600"/>
              </w:tabs>
              <w:rPr>
                <w:rFonts w:ascii="Arial" w:hAnsi="Arial" w:cs="Arial"/>
                <w:b/>
                <w:i/>
                <w:sz w:val="16"/>
                <w:szCs w:val="16"/>
              </w:rPr>
            </w:pPr>
            <w:r w:rsidRPr="004B76C3">
              <w:rPr>
                <w:rFonts w:ascii="Arial" w:hAnsi="Arial" w:cs="Arial"/>
                <w:b/>
                <w:sz w:val="16"/>
                <w:szCs w:val="16"/>
              </w:rPr>
              <w:t>ЛЕВОКСИМЕД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левофлоксацин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S01AE05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rPr>
                <w:rFonts w:ascii="Arial" w:hAnsi="Arial" w:cs="Arial"/>
                <w:sz w:val="16"/>
                <w:szCs w:val="16"/>
              </w:rPr>
            </w:pPr>
            <w:r w:rsidRPr="004B76C3">
              <w:rPr>
                <w:rFonts w:ascii="Arial" w:hAnsi="Arial" w:cs="Arial"/>
                <w:sz w:val="16"/>
                <w:szCs w:val="16"/>
              </w:rPr>
              <w:t>краплі очні, розчин, 5 мг/мл,</w:t>
            </w:r>
            <w:r w:rsidRPr="004B76C3">
              <w:rPr>
                <w:rFonts w:ascii="Arial" w:hAnsi="Arial" w:cs="Arial"/>
                <w:sz w:val="16"/>
                <w:szCs w:val="16"/>
              </w:rPr>
              <w:br/>
              <w:t>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6A0EC3">
            <w:pPr>
              <w:pStyle w:val="111"/>
              <w:tabs>
                <w:tab w:val="left" w:pos="12600"/>
              </w:tabs>
              <w:jc w:val="center"/>
              <w:rPr>
                <w:rFonts w:ascii="Arial" w:hAnsi="Arial" w:cs="Arial"/>
                <w:sz w:val="16"/>
                <w:szCs w:val="16"/>
              </w:rPr>
            </w:pPr>
          </w:p>
          <w:p w:rsidR="006F211D" w:rsidRDefault="006F211D" w:rsidP="006A0EC3">
            <w:pPr>
              <w:pStyle w:val="111"/>
              <w:tabs>
                <w:tab w:val="left" w:pos="12600"/>
              </w:tabs>
              <w:jc w:val="center"/>
              <w:rPr>
                <w:rFonts w:ascii="Arial" w:hAnsi="Arial" w:cs="Arial"/>
                <w:sz w:val="16"/>
                <w:szCs w:val="16"/>
              </w:rPr>
            </w:pPr>
          </w:p>
          <w:p w:rsidR="00DC3D77" w:rsidRPr="004B76C3" w:rsidRDefault="00DC3D77" w:rsidP="006A0EC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A0EC3">
            <w:pPr>
              <w:pStyle w:val="111"/>
              <w:tabs>
                <w:tab w:val="left" w:pos="12600"/>
              </w:tabs>
              <w:jc w:val="center"/>
              <w:rPr>
                <w:rFonts w:ascii="Arial" w:hAnsi="Arial" w:cs="Arial"/>
                <w:sz w:val="16"/>
                <w:szCs w:val="16"/>
              </w:rPr>
            </w:pPr>
            <w:r w:rsidRPr="004B76C3">
              <w:rPr>
                <w:rFonts w:ascii="Arial" w:hAnsi="Arial" w:cs="Arial"/>
                <w:sz w:val="16"/>
                <w:szCs w:val="16"/>
              </w:rPr>
              <w:t>UA/14769/01/01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ЛЕМТРАДА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alemtuzumab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алемтузумаб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L04AA34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 xml:space="preserve">концентрат для розчину для інфузій по 12 мг/1,2 мл; № 1: по 1,2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Вторинне пакування, маркування, зберігання ГЛЗ та випуск серії: Джензайм Iрланд Лімітед, Iрландiя;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Iрландiя/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23082">
            <w:pPr>
              <w:pStyle w:val="111"/>
              <w:tabs>
                <w:tab w:val="left" w:pos="12600"/>
              </w:tabs>
              <w:jc w:val="center"/>
              <w:rPr>
                <w:rFonts w:ascii="Arial" w:hAnsi="Arial" w:cs="Arial"/>
                <w:sz w:val="16"/>
                <w:szCs w:val="16"/>
              </w:rPr>
            </w:pPr>
          </w:p>
          <w:p w:rsidR="00DC3D77" w:rsidRPr="004B76C3" w:rsidRDefault="00DC3D77" w:rsidP="006F21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UA/17376/01/01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ЛІНКОЦИН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lincomycin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лінкоміцин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J01FF02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розчин для ін'єкцій, 300 мг/мл; по 2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Пфайзер Інк.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Пфайзер Менюфекчуринг Бельгія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211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UA/10038/01/01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ЛОКСИДОЛ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розчин для ін'єкцій, 15 мг/1,5 мл, по 1,5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К.О. Ромфарм Компані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23082">
            <w:pPr>
              <w:pStyle w:val="111"/>
              <w:tabs>
                <w:tab w:val="left" w:pos="12600"/>
              </w:tabs>
              <w:jc w:val="center"/>
              <w:rPr>
                <w:rFonts w:ascii="Arial" w:hAnsi="Arial" w:cs="Arial"/>
                <w:sz w:val="16"/>
                <w:szCs w:val="16"/>
              </w:rPr>
            </w:pPr>
          </w:p>
          <w:p w:rsidR="006F211D" w:rsidRDefault="006F211D"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UA/14841/01/01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lang w:val="en-US"/>
              </w:rPr>
            </w:pPr>
            <w:r w:rsidRPr="004B76C3">
              <w:rPr>
                <w:rFonts w:ascii="Arial" w:hAnsi="Arial" w:cs="Arial"/>
                <w:b/>
                <w:sz w:val="16"/>
                <w:szCs w:val="16"/>
              </w:rPr>
              <w:t>ЛОСПИРИН®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кишковорозчинною оболонкою, по 75 мг; in bulk: №18000 (30х600): по 30 теблеток у стрипі; по 600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211D">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UA/20503/01/01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lang w:val="en-US"/>
              </w:rPr>
            </w:pPr>
            <w:r w:rsidRPr="004B76C3">
              <w:rPr>
                <w:rFonts w:ascii="Arial" w:hAnsi="Arial" w:cs="Arial"/>
                <w:b/>
                <w:sz w:val="16"/>
                <w:szCs w:val="16"/>
              </w:rPr>
              <w:t>ЛОСПИРИН®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або по 3, або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або 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23082">
            <w:pPr>
              <w:pStyle w:val="111"/>
              <w:tabs>
                <w:tab w:val="left" w:pos="12600"/>
              </w:tabs>
              <w:jc w:val="center"/>
              <w:rPr>
                <w:rFonts w:ascii="Arial" w:hAnsi="Arial" w:cs="Arial"/>
                <w:sz w:val="16"/>
                <w:szCs w:val="16"/>
              </w:rPr>
            </w:pPr>
          </w:p>
          <w:p w:rsidR="00DC3D77" w:rsidRPr="004B76C3" w:rsidRDefault="00DC3D77" w:rsidP="006F21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UA/9202/01/01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МАКОКС 150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J04AB02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UA/6796/01/01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МАКОКС 150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капсули по 150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211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UA/6797/01/01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МАКОКС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J04AB02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UA/6796/01/02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МАКОКС 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rifampicin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рифампіцин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капсули по 300 мг, іn bulk: по 500 або 1000 капсул у пластиковій банці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F211D"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F211D" w:rsidRDefault="006F211D" w:rsidP="00323082">
            <w:pPr>
              <w:pStyle w:val="111"/>
              <w:tabs>
                <w:tab w:val="left" w:pos="12600"/>
              </w:tabs>
              <w:jc w:val="center"/>
              <w:rPr>
                <w:rFonts w:ascii="Arial" w:hAnsi="Arial" w:cs="Arial"/>
                <w:sz w:val="16"/>
                <w:szCs w:val="16"/>
              </w:rPr>
            </w:pPr>
          </w:p>
          <w:p w:rsidR="006F211D" w:rsidRDefault="006F211D"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UA/6797/01/02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МАКСИТРОЛ®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дексаметазон, неоміцину сульфат, 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краплі очні;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Алкон Куврьор, Бельгія; Випуск серії: Новартіс Фармасьютика, С.А., Іспанiя; Виробництво, контроль якості, первинне та вторинне пакування: Зігфрід Ель Масноу,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Бельгія /Іспанiя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5F2853" w:rsidRDefault="005F2853" w:rsidP="00323082">
            <w:pPr>
              <w:pStyle w:val="111"/>
              <w:tabs>
                <w:tab w:val="left" w:pos="12600"/>
              </w:tabs>
              <w:jc w:val="center"/>
              <w:rPr>
                <w:rFonts w:ascii="Arial" w:hAnsi="Arial" w:cs="Arial"/>
                <w:sz w:val="16"/>
                <w:szCs w:val="16"/>
              </w:rPr>
            </w:pP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UA/8329/01/01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10 мг, по 1 або по 2 таблетки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UA/18415/01/03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UA/18415/01/04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UA/18415/01/01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МАКСІГРА ДРАЙВ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Фармацевтичний завод «ПОЛЬФАРМА»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UA/18415/01/02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МАРДОЗІЯ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дорзоламід та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краплі очні, розчин; по 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Фарматен С.А.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виробництво нерозфасованого препарату, первинне та вторинне пакування, контроль якості: </w:t>
            </w:r>
            <w:r w:rsidRPr="004B76C3">
              <w:rPr>
                <w:rFonts w:ascii="Arial" w:hAnsi="Arial" w:cs="Arial"/>
                <w:sz w:val="16"/>
                <w:szCs w:val="16"/>
              </w:rPr>
              <w:br/>
              <w:t xml:space="preserve">Фамар Анонімне Промислове Одноосібне Підприємство Фармацевтичної та Косметичної Промисловості, Греція </w:t>
            </w:r>
            <w:r w:rsidRPr="004B76C3">
              <w:rPr>
                <w:rFonts w:ascii="Arial" w:hAnsi="Arial" w:cs="Arial"/>
                <w:sz w:val="16"/>
                <w:szCs w:val="16"/>
              </w:rPr>
              <w:br/>
            </w:r>
            <w:r w:rsidRPr="004B76C3">
              <w:rPr>
                <w:rFonts w:ascii="Arial" w:hAnsi="Arial" w:cs="Arial"/>
                <w:sz w:val="16"/>
                <w:szCs w:val="16"/>
              </w:rPr>
              <w:br/>
              <w:t xml:space="preserve">вторинне пакування, контроль якості, випуск серій: </w:t>
            </w:r>
            <w:r w:rsidRPr="004B76C3">
              <w:rPr>
                <w:rFonts w:ascii="Arial" w:hAnsi="Arial" w:cs="Arial"/>
                <w:sz w:val="16"/>
                <w:szCs w:val="16"/>
              </w:rPr>
              <w:br/>
              <w:t xml:space="preserve">Фарматен С.А., Греція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5F2853" w:rsidRDefault="005F2853" w:rsidP="00323082">
            <w:pPr>
              <w:pStyle w:val="111"/>
              <w:tabs>
                <w:tab w:val="left" w:pos="12600"/>
              </w:tabs>
              <w:jc w:val="center"/>
              <w:rPr>
                <w:rFonts w:ascii="Arial" w:hAnsi="Arial" w:cs="Arial"/>
                <w:sz w:val="16"/>
                <w:szCs w:val="16"/>
              </w:rPr>
            </w:pP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UA/14427/01/01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МЕГАЛІС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tadalafil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тадалафіл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G04BE08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 або 2 або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МАКЛЕОДС ФАРМАСЬЮТИКАЛС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UA/19947/01/01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МЕДІКАН ТГК 10 : КБД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323082">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UA/20966/01/01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МЕДІКАН ТГК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UA/20965/01/01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23082">
            <w:pPr>
              <w:pStyle w:val="111"/>
              <w:tabs>
                <w:tab w:val="left" w:pos="12600"/>
              </w:tabs>
              <w:rPr>
                <w:rFonts w:ascii="Arial" w:hAnsi="Arial" w:cs="Arial"/>
                <w:b/>
                <w:i/>
                <w:sz w:val="16"/>
                <w:szCs w:val="16"/>
              </w:rPr>
            </w:pPr>
            <w:r w:rsidRPr="004B76C3">
              <w:rPr>
                <w:rFonts w:ascii="Arial" w:hAnsi="Arial" w:cs="Arial"/>
                <w:b/>
                <w:sz w:val="16"/>
                <w:szCs w:val="16"/>
              </w:rPr>
              <w:t>МЕДІКАН ТГК 25 : КБД 25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рідкий екстракт стандартизований з Конопель квіток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rPr>
                <w:rFonts w:ascii="Arial" w:hAnsi="Arial" w:cs="Arial"/>
                <w:sz w:val="16"/>
                <w:szCs w:val="16"/>
              </w:rPr>
            </w:pPr>
            <w:r w:rsidRPr="004B76C3">
              <w:rPr>
                <w:rFonts w:ascii="Arial" w:hAnsi="Arial" w:cs="Arial"/>
                <w:sz w:val="16"/>
                <w:szCs w:val="16"/>
              </w:rPr>
              <w:t>рідина (субстанція) у скляних флаконах по 30 мл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«ДІАЛІЗ МЕДИК»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Валкон Медікал 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3230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23082">
            <w:pPr>
              <w:pStyle w:val="111"/>
              <w:tabs>
                <w:tab w:val="left" w:pos="12600"/>
              </w:tabs>
              <w:jc w:val="center"/>
              <w:rPr>
                <w:rFonts w:ascii="Arial" w:hAnsi="Arial" w:cs="Arial"/>
                <w:sz w:val="16"/>
                <w:szCs w:val="16"/>
              </w:rPr>
            </w:pPr>
            <w:r w:rsidRPr="004B76C3">
              <w:rPr>
                <w:rFonts w:ascii="Arial" w:hAnsi="Arial" w:cs="Arial"/>
                <w:sz w:val="16"/>
                <w:szCs w:val="16"/>
              </w:rPr>
              <w:t>UA/20967/01/01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 г;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5F285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UA/10759/01/01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0,5 г; 1 або 10 флаконів з порошком у пачці,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ПАТ "Київмедпрепарат"</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61695C">
            <w:pPr>
              <w:pStyle w:val="111"/>
              <w:tabs>
                <w:tab w:val="left" w:pos="12600"/>
              </w:tabs>
              <w:jc w:val="center"/>
              <w:rPr>
                <w:rFonts w:ascii="Arial" w:hAnsi="Arial" w:cs="Arial"/>
                <w:sz w:val="16"/>
                <w:szCs w:val="16"/>
              </w:rPr>
            </w:pPr>
          </w:p>
          <w:p w:rsidR="005F2853" w:rsidRDefault="005F2853"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UA/10759/01/02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500 мг; по 10 таблеток у блістері; по 3 або по 6, або по 9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61695C">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UA/15739/01/01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1000 мг; по 10 таблеток у блістері; по 3 або по 6, або по 9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61695C">
            <w:pPr>
              <w:pStyle w:val="111"/>
              <w:tabs>
                <w:tab w:val="left" w:pos="12600"/>
              </w:tabs>
              <w:jc w:val="center"/>
              <w:rPr>
                <w:rFonts w:ascii="Arial" w:hAnsi="Arial" w:cs="Arial"/>
                <w:sz w:val="16"/>
                <w:szCs w:val="16"/>
              </w:rPr>
            </w:pPr>
          </w:p>
          <w:p w:rsidR="005F2853" w:rsidRDefault="005F2853" w:rsidP="0061695C">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UA/15739/01/03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МЕТФОРМІН-АСТРАФАРМ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850 мг; по 10 таблеток у блістері; по 3 або по 6, або по 9 блістерів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"Астрафарм"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5F2853" w:rsidRDefault="005F2853"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UA/15739/01/02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МЕФЕНАМІНОВА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mefenamic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мефенамінова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M01AG01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по 500 мг; по 10 таблеток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вторинне пакування, контроль якості та випуск серії:</w:t>
            </w:r>
            <w:r w:rsidRPr="004B76C3">
              <w:rPr>
                <w:rFonts w:ascii="Arial" w:hAnsi="Arial" w:cs="Arial"/>
                <w:sz w:val="16"/>
                <w:szCs w:val="16"/>
              </w:rPr>
              <w:br/>
              <w:t>ПРАТ "ФІТОФАРМ", Україна;</w:t>
            </w:r>
            <w:r w:rsidRPr="004B76C3">
              <w:rPr>
                <w:rFonts w:ascii="Arial" w:hAnsi="Arial" w:cs="Arial"/>
                <w:sz w:val="16"/>
                <w:szCs w:val="16"/>
              </w:rPr>
              <w:br/>
              <w:t>відповідальний за виробництво, первинне, вторинне пакування, контроль якості:</w:t>
            </w:r>
            <w:r w:rsidRPr="004B76C3">
              <w:rPr>
                <w:rFonts w:ascii="Arial" w:hAnsi="Arial" w:cs="Arial"/>
                <w:sz w:val="16"/>
                <w:szCs w:val="16"/>
              </w:rPr>
              <w:br/>
              <w:t>АТ "Лубнифарм", Україна;</w:t>
            </w:r>
            <w:r w:rsidRPr="004B76C3">
              <w:rPr>
                <w:rFonts w:ascii="Arial" w:hAnsi="Arial" w:cs="Arial"/>
                <w:sz w:val="16"/>
                <w:szCs w:val="16"/>
              </w:rPr>
              <w:br/>
              <w:t>відповідальний за випуск серії, не включаючи контроль/випробування серії:</w:t>
            </w:r>
            <w:r w:rsidRPr="004B76C3">
              <w:rPr>
                <w:rFonts w:ascii="Arial" w:hAnsi="Arial" w:cs="Arial"/>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F2853" w:rsidRDefault="005F2853" w:rsidP="0061695C">
            <w:pPr>
              <w:pStyle w:val="111"/>
              <w:tabs>
                <w:tab w:val="left" w:pos="12600"/>
              </w:tabs>
              <w:jc w:val="center"/>
              <w:rPr>
                <w:rFonts w:ascii="Arial" w:hAnsi="Arial" w:cs="Arial"/>
                <w:sz w:val="16"/>
                <w:szCs w:val="16"/>
              </w:rPr>
            </w:pPr>
          </w:p>
          <w:p w:rsidR="00DC3D77" w:rsidRPr="004B76C3" w:rsidRDefault="00DC3D77" w:rsidP="005F285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UA/17139/01/01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МІЛНАРАН®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milnacipran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мілнаципрану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N06AX17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25 мг, по 8 капсул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Рівофарм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F285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E023A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UA/20901/01/01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МІЛНАРАН®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milnacipran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мілнаципрану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N06AX17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50 мг, по 8 капсул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Рівофарм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UA/20901/01/02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M01BX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30 або 60 таблеток у пляшці; по 1 пляшці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UA/10205/01/01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МОВЕКС®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 калію 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UA/10205/01/01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МОВЕКС® КОМФОРТ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M01AX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UA/9817/01/01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МОВЕКС® КОМФОРТ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глюкозаміну сульфат, 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UA/9818/01/01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tabs>
                <w:tab w:val="left" w:pos="12600"/>
              </w:tabs>
              <w:rPr>
                <w:rFonts w:ascii="Arial" w:hAnsi="Arial" w:cs="Arial"/>
                <w:b/>
                <w:i/>
                <w:sz w:val="16"/>
                <w:szCs w:val="16"/>
                <w:lang w:val="en-US"/>
              </w:rPr>
            </w:pPr>
            <w:r w:rsidRPr="004B76C3">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декскетопрофен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Дева Холдинг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E023A9" w:rsidRDefault="00E023A9" w:rsidP="003842FD">
            <w:pPr>
              <w:pStyle w:val="111"/>
              <w:tabs>
                <w:tab w:val="left" w:pos="12600"/>
              </w:tabs>
              <w:jc w:val="center"/>
              <w:rPr>
                <w:rFonts w:ascii="Arial" w:hAnsi="Arial" w:cs="Arial"/>
                <w:sz w:val="16"/>
                <w:szCs w:val="16"/>
              </w:rPr>
            </w:pPr>
          </w:p>
          <w:p w:rsidR="00DC3D77" w:rsidRPr="004B76C3" w:rsidRDefault="00DC3D77" w:rsidP="003842F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UA/19056/01/01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МОНТЕМАК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UA/15178/01/01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М-СПРЕЙ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ФАРМЕА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UA/18617/01/01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НАЗОКСИЛ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спрей назальний, розчин дозований, 1 мг/мл; по 10 мл у полімерному флаконі з розпилювачем;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"Мікрофарм"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UA/19920/01/01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НАЗОНЕКС®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R01AD09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спрей назальний, дозований, 50 мкг/дозу; по 18 г (140 доз) суспензії у поліетиленовому флаконі з дозуючим насосом-розпилювачем, закритим ковпачком,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Органон Хейст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UA/7491/01/01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НЕВАНАК®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nepafenac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непафенак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S01BC10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краплі очні, суспензія, 3 мг/мл, по 3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UA/13522/01/02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НЕВАНАК®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nepafenac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непафенак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S01BC10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краплі очні, суспензія, 1 мг/мл, по 5 мл у флаконі-крапельниці;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UA/13522/01/01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50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UA/20560/01/01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150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UA/20560/01/02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НІЛОТИНІБ-ВІСТА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nilotinib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Нілотиніб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L01EA03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200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Мальта/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UA/20560/01/03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lang w:val="en-US"/>
              </w:rPr>
            </w:pPr>
            <w:r w:rsidRPr="004B76C3">
              <w:rPr>
                <w:rFonts w:ascii="Arial" w:hAnsi="Arial" w:cs="Arial"/>
                <w:b/>
                <w:sz w:val="16"/>
                <w:szCs w:val="16"/>
              </w:rPr>
              <w:t>НІТРЕСАН®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C08CA08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lang w:val="ru-RU"/>
              </w:rPr>
            </w:pPr>
            <w:r w:rsidRPr="004B76C3">
              <w:rPr>
                <w:rFonts w:ascii="Arial" w:hAnsi="Arial" w:cs="Arial"/>
                <w:sz w:val="16"/>
                <w:szCs w:val="16"/>
                <w:lang w:val="ru-RU"/>
              </w:rPr>
              <w:t>таблетки по 20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Чеська Республ</w:t>
            </w:r>
            <w:r w:rsidRPr="004B76C3">
              <w:rPr>
                <w:rFonts w:ascii="Arial" w:hAnsi="Arial" w:cs="Arial"/>
                <w:sz w:val="16"/>
                <w:szCs w:val="16"/>
              </w:rPr>
              <w:t>i</w:t>
            </w:r>
            <w:r w:rsidRPr="004B76C3">
              <w:rPr>
                <w:rFonts w:ascii="Arial" w:hAnsi="Arial" w:cs="Arial"/>
                <w:sz w:val="16"/>
                <w:szCs w:val="16"/>
                <w:lang w:val="ru-RU"/>
              </w:rPr>
              <w:t>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293797">
            <w:pPr>
              <w:tabs>
                <w:tab w:val="left" w:pos="12600"/>
              </w:tabs>
              <w:jc w:val="center"/>
              <w:rPr>
                <w:rFonts w:ascii="Arial" w:hAnsi="Arial" w:cs="Arial"/>
                <w:sz w:val="16"/>
                <w:szCs w:val="16"/>
              </w:rPr>
            </w:pPr>
            <w:r w:rsidRPr="004B76C3">
              <w:rPr>
                <w:rFonts w:ascii="Arial" w:hAnsi="Arial" w:cs="Arial"/>
                <w:sz w:val="16"/>
                <w:szCs w:val="16"/>
                <w:lang w:val="ru-RU"/>
              </w:rPr>
              <w:t>виробництво за повним циклом:</w:t>
            </w:r>
            <w:r w:rsidRPr="004B76C3">
              <w:rPr>
                <w:rFonts w:ascii="Arial" w:hAnsi="Arial" w:cs="Arial"/>
                <w:sz w:val="16"/>
                <w:szCs w:val="16"/>
                <w:lang w:val="ru-RU"/>
              </w:rPr>
              <w:br/>
              <w:t>ПРО.МЕД.ЦС Прага а.с., Чеська Республіка</w:t>
            </w:r>
            <w:r w:rsidRPr="004B76C3">
              <w:rPr>
                <w:rFonts w:ascii="Arial" w:hAnsi="Arial" w:cs="Arial"/>
                <w:sz w:val="16"/>
                <w:szCs w:val="16"/>
              </w:rPr>
              <w:t>;</w:t>
            </w:r>
            <w:r w:rsidRPr="004B76C3">
              <w:rPr>
                <w:rFonts w:ascii="Arial" w:hAnsi="Arial" w:cs="Arial"/>
                <w:sz w:val="16"/>
                <w:szCs w:val="16"/>
                <w:lang w:val="ru-RU"/>
              </w:rPr>
              <w:br/>
              <w:t>первинне та вторинне пакування:</w:t>
            </w:r>
            <w:r w:rsidRPr="004B76C3">
              <w:rPr>
                <w:rFonts w:ascii="Arial" w:hAnsi="Arial" w:cs="Arial"/>
                <w:sz w:val="16"/>
                <w:szCs w:val="16"/>
                <w:lang w:val="ru-RU"/>
              </w:rPr>
              <w:br/>
              <w:t>Санека Фармасьютикалз а.с., Словацька Республіка</w:t>
            </w:r>
            <w:r w:rsidRPr="004B76C3">
              <w:rPr>
                <w:rFonts w:ascii="Arial" w:hAnsi="Arial" w:cs="Arial"/>
                <w:sz w:val="16"/>
                <w:szCs w:val="16"/>
              </w:rPr>
              <w:t>;</w:t>
            </w:r>
          </w:p>
          <w:p w:rsidR="00DC3D77" w:rsidRPr="004B76C3" w:rsidRDefault="00DC3D77" w:rsidP="00293797">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АЛС Чеська Республіка, с.р.о., Чеська Республіка;</w:t>
            </w:r>
          </w:p>
          <w:p w:rsidR="00DC3D77" w:rsidRPr="004B76C3" w:rsidRDefault="00DC3D77" w:rsidP="00293797">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ПРО.МЕД.ЦС Прага а.с., Чеська Республіка</w:t>
            </w:r>
          </w:p>
          <w:p w:rsidR="00DC3D77" w:rsidRPr="004B76C3" w:rsidRDefault="00DC3D77" w:rsidP="00293797">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Чеська Республіка/</w:t>
            </w:r>
          </w:p>
          <w:p w:rsidR="00DC3D77" w:rsidRPr="004B76C3" w:rsidRDefault="00DC3D77" w:rsidP="0061695C">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Зміни І типу</w:t>
            </w:r>
          </w:p>
          <w:p w:rsidR="00E023A9" w:rsidRDefault="00E023A9" w:rsidP="00E023A9">
            <w:pPr>
              <w:pStyle w:val="111"/>
              <w:tabs>
                <w:tab w:val="left" w:pos="12600"/>
              </w:tabs>
              <w:jc w:val="center"/>
              <w:rPr>
                <w:rFonts w:ascii="Arial" w:hAnsi="Arial" w:cs="Arial"/>
                <w:sz w:val="16"/>
                <w:szCs w:val="16"/>
              </w:rPr>
            </w:pPr>
          </w:p>
          <w:p w:rsidR="00E023A9" w:rsidRDefault="00E023A9" w:rsidP="00E023A9">
            <w:pPr>
              <w:pStyle w:val="111"/>
              <w:tabs>
                <w:tab w:val="left" w:pos="12600"/>
              </w:tabs>
              <w:jc w:val="center"/>
              <w:rPr>
                <w:rFonts w:ascii="Arial" w:hAnsi="Arial" w:cs="Arial"/>
                <w:sz w:val="16"/>
                <w:szCs w:val="16"/>
                <w:lang w:val="ru-RU"/>
              </w:rPr>
            </w:pPr>
          </w:p>
          <w:p w:rsidR="00DC3D77" w:rsidRPr="004B76C3" w:rsidRDefault="00DC3D77" w:rsidP="00E023A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293797">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UA/13146/01/02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47A2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47A21">
            <w:pPr>
              <w:pStyle w:val="111"/>
              <w:tabs>
                <w:tab w:val="left" w:pos="12600"/>
              </w:tabs>
              <w:rPr>
                <w:rFonts w:ascii="Arial" w:hAnsi="Arial" w:cs="Arial"/>
                <w:b/>
                <w:i/>
                <w:sz w:val="16"/>
                <w:szCs w:val="16"/>
                <w:lang w:val="en-US"/>
              </w:rPr>
            </w:pPr>
            <w:r w:rsidRPr="004B76C3">
              <w:rPr>
                <w:rFonts w:ascii="Arial" w:hAnsi="Arial" w:cs="Arial"/>
                <w:b/>
                <w:sz w:val="16"/>
                <w:szCs w:val="16"/>
              </w:rPr>
              <w:t>НІТРЕСАН®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rPr>
                <w:rFonts w:ascii="Arial" w:hAnsi="Arial" w:cs="Arial"/>
                <w:sz w:val="16"/>
                <w:szCs w:val="16"/>
              </w:rPr>
            </w:pPr>
            <w:r w:rsidRPr="004B76C3">
              <w:rPr>
                <w:rFonts w:ascii="Arial" w:hAnsi="Arial" w:cs="Arial"/>
                <w:sz w:val="16"/>
                <w:szCs w:val="16"/>
              </w:rPr>
              <w:t>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rPr>
                <w:rFonts w:ascii="Arial" w:hAnsi="Arial" w:cs="Arial"/>
                <w:sz w:val="16"/>
                <w:szCs w:val="16"/>
              </w:rPr>
            </w:pPr>
            <w:r w:rsidRPr="004B76C3">
              <w:rPr>
                <w:rFonts w:ascii="Arial" w:hAnsi="Arial" w:cs="Arial"/>
                <w:sz w:val="16"/>
                <w:szCs w:val="16"/>
              </w:rPr>
              <w:t>нітрендипін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sz w:val="16"/>
                <w:szCs w:val="16"/>
              </w:rPr>
            </w:pPr>
            <w:r w:rsidRPr="004B76C3">
              <w:rPr>
                <w:rFonts w:ascii="Arial" w:hAnsi="Arial" w:cs="Arial"/>
                <w:sz w:val="16"/>
                <w:szCs w:val="16"/>
              </w:rPr>
              <w:t>C08CA08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rPr>
                <w:rFonts w:ascii="Arial" w:hAnsi="Arial" w:cs="Arial"/>
                <w:sz w:val="16"/>
                <w:szCs w:val="16"/>
              </w:rPr>
            </w:pPr>
            <w:r w:rsidRPr="004B76C3">
              <w:rPr>
                <w:rFonts w:ascii="Arial" w:hAnsi="Arial" w:cs="Arial"/>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Чеська Республ</w:t>
            </w:r>
            <w:r w:rsidRPr="004B76C3">
              <w:rPr>
                <w:rFonts w:ascii="Arial" w:hAnsi="Arial" w:cs="Arial"/>
                <w:sz w:val="16"/>
                <w:szCs w:val="16"/>
              </w:rPr>
              <w:t>i</w:t>
            </w:r>
            <w:r w:rsidRPr="004B76C3">
              <w:rPr>
                <w:rFonts w:ascii="Arial" w:hAnsi="Arial" w:cs="Arial"/>
                <w:sz w:val="16"/>
                <w:szCs w:val="16"/>
                <w:lang w:val="ru-RU"/>
              </w:rPr>
              <w:t>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tabs>
                <w:tab w:val="left" w:pos="12600"/>
              </w:tabs>
              <w:jc w:val="center"/>
              <w:rPr>
                <w:rFonts w:ascii="Arial" w:hAnsi="Arial" w:cs="Arial"/>
                <w:sz w:val="16"/>
                <w:szCs w:val="16"/>
              </w:rPr>
            </w:pPr>
            <w:r w:rsidRPr="004B76C3">
              <w:rPr>
                <w:rFonts w:ascii="Arial" w:hAnsi="Arial" w:cs="Arial"/>
                <w:sz w:val="16"/>
                <w:szCs w:val="16"/>
                <w:lang w:val="ru-RU"/>
              </w:rPr>
              <w:t>виробництво за повним циклом:</w:t>
            </w:r>
            <w:r w:rsidRPr="004B76C3">
              <w:rPr>
                <w:rFonts w:ascii="Arial" w:hAnsi="Arial" w:cs="Arial"/>
                <w:sz w:val="16"/>
                <w:szCs w:val="16"/>
                <w:lang w:val="ru-RU"/>
              </w:rPr>
              <w:br/>
              <w:t>ПРО.МЕД.ЦС Прага а.с., Чеська Республіка</w:t>
            </w:r>
            <w:r w:rsidRPr="004B76C3">
              <w:rPr>
                <w:rFonts w:ascii="Arial" w:hAnsi="Arial" w:cs="Arial"/>
                <w:sz w:val="16"/>
                <w:szCs w:val="16"/>
              </w:rPr>
              <w:t>;</w:t>
            </w:r>
            <w:r w:rsidRPr="004B76C3">
              <w:rPr>
                <w:rFonts w:ascii="Arial" w:hAnsi="Arial" w:cs="Arial"/>
                <w:sz w:val="16"/>
                <w:szCs w:val="16"/>
                <w:lang w:val="ru-RU"/>
              </w:rPr>
              <w:br/>
              <w:t>первинне та вторинне пакування:</w:t>
            </w:r>
            <w:r w:rsidRPr="004B76C3">
              <w:rPr>
                <w:rFonts w:ascii="Arial" w:hAnsi="Arial" w:cs="Arial"/>
                <w:sz w:val="16"/>
                <w:szCs w:val="16"/>
                <w:lang w:val="ru-RU"/>
              </w:rPr>
              <w:br/>
              <w:t>Санека Фармасьютикалз а.с., Словацька Республіка</w:t>
            </w:r>
            <w:r w:rsidRPr="004B76C3">
              <w:rPr>
                <w:rFonts w:ascii="Arial" w:hAnsi="Arial" w:cs="Arial"/>
                <w:sz w:val="16"/>
                <w:szCs w:val="16"/>
              </w:rPr>
              <w:t>;</w:t>
            </w:r>
          </w:p>
          <w:p w:rsidR="00DC3D77" w:rsidRPr="004B76C3" w:rsidRDefault="00DC3D77" w:rsidP="00D47A21">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АЛС Чеська Республіка, с.р.о., Чеська Республіка;</w:t>
            </w:r>
          </w:p>
          <w:p w:rsidR="00DC3D77" w:rsidRPr="004B76C3" w:rsidRDefault="00DC3D77" w:rsidP="00D47A21">
            <w:pPr>
              <w:tabs>
                <w:tab w:val="left" w:pos="12600"/>
              </w:tabs>
              <w:jc w:val="center"/>
              <w:rPr>
                <w:rFonts w:ascii="Arial" w:hAnsi="Arial" w:cs="Arial"/>
                <w:sz w:val="16"/>
                <w:szCs w:val="16"/>
              </w:rPr>
            </w:pPr>
            <w:r w:rsidRPr="004B76C3">
              <w:rPr>
                <w:rFonts w:ascii="Arial" w:hAnsi="Arial" w:cs="Arial"/>
                <w:sz w:val="16"/>
                <w:szCs w:val="16"/>
              </w:rPr>
              <w:t>контроль якості:</w:t>
            </w:r>
            <w:r w:rsidRPr="004B76C3">
              <w:rPr>
                <w:rFonts w:ascii="Arial" w:hAnsi="Arial" w:cs="Arial"/>
                <w:sz w:val="16"/>
                <w:szCs w:val="16"/>
              </w:rPr>
              <w:br/>
              <w:t>ПРО.МЕД.ЦС Прага а.с., Чеська Республіка</w:t>
            </w:r>
          </w:p>
          <w:p w:rsidR="00DC3D77" w:rsidRPr="004B76C3" w:rsidRDefault="00DC3D77" w:rsidP="00D47A21">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sz w:val="16"/>
                <w:szCs w:val="16"/>
              </w:rPr>
            </w:pPr>
            <w:r w:rsidRPr="004B76C3">
              <w:rPr>
                <w:rFonts w:ascii="Arial" w:hAnsi="Arial" w:cs="Arial"/>
                <w:sz w:val="16"/>
                <w:szCs w:val="16"/>
              </w:rPr>
              <w:t>Чеська Республіка/</w:t>
            </w:r>
          </w:p>
          <w:p w:rsidR="00DC3D77" w:rsidRPr="004B76C3" w:rsidRDefault="00DC3D77" w:rsidP="00D47A21">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D47A21">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D47A21">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D47A21">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47A21">
            <w:pPr>
              <w:pStyle w:val="111"/>
              <w:tabs>
                <w:tab w:val="left" w:pos="12600"/>
              </w:tabs>
              <w:jc w:val="center"/>
              <w:rPr>
                <w:rFonts w:ascii="Arial" w:hAnsi="Arial" w:cs="Arial"/>
                <w:sz w:val="16"/>
                <w:szCs w:val="16"/>
              </w:rPr>
            </w:pPr>
            <w:r w:rsidRPr="004B76C3">
              <w:rPr>
                <w:rFonts w:ascii="Arial" w:hAnsi="Arial" w:cs="Arial"/>
                <w:sz w:val="16"/>
                <w:szCs w:val="16"/>
              </w:rPr>
              <w:t>UA/13146/01/01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НІФУРОКСАЗИД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100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Боснія і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UA/1991/01/01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НІФУРОКСАЗИД БОСНАЛЕК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nifuroxazide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ніфуроксазид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A07AX03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тверді по 200 мг, по 8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Босналек д.д.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Боснія і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E023A9">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UA/1991/01/02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НУМЕТА G16Е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shd w:val="clear" w:color="auto" w:fill="FFFFFF"/>
              </w:rPr>
              <w:t>L-аланін; L-аргінін; L-аспарагінова кислота; L-цистеїн; L-глутамінова кислота; гліцин; L-гістидин; L-ізолейцин; L-лейцин; L-лізину моногідрат (що еквівалентно лізину); L-метіонін; L-орнітину гідрохлорид (що еквівалентно орнітину); L-фенілаланін; L-пролін; L-серин; таурин; L-треонін; L-триптофан; L-тирозин; L-валін; натрію хлорид; калію ацетат; кальцію хлорид, дигідрат; магнію ацетат, тетрагідрат; натрію гліцерофосфат, гідрат; глюкоза, моногідрат (що еквівалентно глюкозі безводній); олія оливкова рафінована та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r w:rsidRPr="004B76C3">
              <w:rPr>
                <w:rFonts w:ascii="Arial" w:hAnsi="Arial" w:cs="Arial"/>
                <w:sz w:val="16"/>
                <w:szCs w:val="16"/>
              </w:rPr>
              <w:br/>
              <w:t>Бакстер С.А., Бельгiя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UA/17605/01/01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ОКОФЕРОН®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S01XA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Default="00DC3D77" w:rsidP="0061695C">
            <w:pPr>
              <w:pStyle w:val="111"/>
              <w:tabs>
                <w:tab w:val="left" w:pos="12600"/>
              </w:tabs>
              <w:jc w:val="center"/>
              <w:rPr>
                <w:rFonts w:ascii="Arial" w:hAnsi="Arial" w:cs="Arial"/>
                <w:sz w:val="16"/>
                <w:szCs w:val="16"/>
              </w:rPr>
            </w:pPr>
          </w:p>
          <w:p w:rsidR="00E023A9" w:rsidRPr="004B76C3" w:rsidRDefault="00E023A9"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UA/6206/01/01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ОКРЕВУС®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ocrelizumab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окрелізумаб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L04АG08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пакування, випробування контролю якості, випробування контролю якості при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UA/16278/01/01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ОКСИСПРЕЙ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оксиметазоліну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R01AA05</w:t>
            </w:r>
          </w:p>
          <w:p w:rsidR="00DC3D77" w:rsidRPr="004B76C3" w:rsidRDefault="00DC3D77"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спрей назальний 0,05 % по 10 мл або 12мл, або 20мл у поліетиленовому контейнері з пробкою-розпилювачем і кришкою з контролем першого відкриття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E023A9" w:rsidP="0061695C">
            <w:pPr>
              <w:pStyle w:val="111"/>
              <w:tabs>
                <w:tab w:val="left" w:pos="12600"/>
              </w:tabs>
              <w:jc w:val="center"/>
              <w:rPr>
                <w:rFonts w:ascii="Arial" w:hAnsi="Arial" w:cs="Arial"/>
                <w:sz w:val="16"/>
                <w:szCs w:val="16"/>
              </w:rPr>
            </w:pP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UA/20567/01/01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ОКТАНІН Ф 1000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Австрія/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E023A9"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E023A9" w:rsidRDefault="00E023A9" w:rsidP="0061695C">
            <w:pPr>
              <w:pStyle w:val="111"/>
              <w:tabs>
                <w:tab w:val="left" w:pos="12600"/>
              </w:tabs>
              <w:jc w:val="center"/>
              <w:rPr>
                <w:rFonts w:ascii="Arial" w:hAnsi="Arial" w:cs="Arial"/>
                <w:sz w:val="16"/>
                <w:szCs w:val="16"/>
              </w:rPr>
            </w:pPr>
          </w:p>
          <w:p w:rsidR="00DC3D77" w:rsidRPr="004B76C3" w:rsidRDefault="00DC3D77" w:rsidP="00E023A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UA/14330/01/03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ОКТАНІН Ф 500 MO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coagulation factor IX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фактор IX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B02BD04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Дессау ГмбХ, Німеччина;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Австрія/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 </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F32BC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UA/14330/01/02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ОМЕПРАЗОЛ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з модифікованим вивільненням по 20 мг по 10 капсул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Артура Фармасьютікалз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UA/12374/01/01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ОМЕПРАЗОЛ-ДАРНИЦЯ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омепразол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A02BC01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розчину для інфузій по 40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Лабораторіос Нормон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UA/19723/01/01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ОРТОФЕН-ЗДОРОВ'Я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(для виробника Товариство з обмеженою відповідальністю "Корпорація "Здоров'я"); по 30 таблеток у блістері; по 1 блістеру в коробці з картону (для виробників Товариство з обмеженою відповідальністю "Корпорація "Здоров'я",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F32BCE" w:rsidRDefault="00F32BCE" w:rsidP="00F32BCE">
            <w:pPr>
              <w:pStyle w:val="111"/>
              <w:tabs>
                <w:tab w:val="left" w:pos="12600"/>
              </w:tabs>
              <w:jc w:val="center"/>
              <w:rPr>
                <w:rFonts w:ascii="Arial" w:hAnsi="Arial" w:cs="Arial"/>
                <w:sz w:val="16"/>
                <w:szCs w:val="16"/>
              </w:rPr>
            </w:pPr>
          </w:p>
          <w:p w:rsidR="00DC3D77" w:rsidRPr="004B76C3" w:rsidRDefault="00DC3D77" w:rsidP="00F32BC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UA/7252/01/01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ОРТОФЕН-ЗДОРОВ'Я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кишковорозчинні по 50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всі стадії виробництва, контроль якості, випуск серії: ТОВАРИСТВО З ОБМЕЖЕНОЮ ВІДПОВІДАЛЬНІСТЮ «КОРПОРАЦІЯ «ЗДОРОВ’Я», Україна; всі стадії виробництва, контроль якості, випуск серії: 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UA/7252/01/02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bulk, первинне пакування:</w:t>
            </w:r>
            <w:r w:rsidRPr="004B76C3">
              <w:rPr>
                <w:rFonts w:ascii="Arial" w:hAnsi="Arial" w:cs="Arial"/>
                <w:sz w:val="16"/>
                <w:szCs w:val="16"/>
              </w:rPr>
              <w:br/>
              <w:t>Сімтра Дойчланд ГмбХ, Німеччина;</w:t>
            </w:r>
            <w:r w:rsidRPr="004B76C3">
              <w:rPr>
                <w:rFonts w:ascii="Arial" w:hAnsi="Arial" w:cs="Arial"/>
                <w:sz w:val="16"/>
                <w:szCs w:val="16"/>
              </w:rPr>
              <w:br/>
            </w:r>
            <w:r w:rsidRPr="004B76C3">
              <w:rPr>
                <w:rFonts w:ascii="Arial" w:hAnsi="Arial" w:cs="Arial"/>
                <w:sz w:val="16"/>
                <w:szCs w:val="16"/>
              </w:rPr>
              <w:br/>
              <w:t>вторинне пакування, випуск серії:</w:t>
            </w:r>
            <w:r w:rsidRPr="004B76C3">
              <w:rPr>
                <w:rFonts w:ascii="Arial" w:hAnsi="Arial" w:cs="Arial"/>
                <w:sz w:val="16"/>
                <w:szCs w:val="16"/>
              </w:rPr>
              <w:br/>
              <w:t xml:space="preserve">Астеллас Ірланд Ко. Лтд, Ірландія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UA/20431/01/01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bulk, первинне пакування:</w:t>
            </w:r>
            <w:r w:rsidRPr="004B76C3">
              <w:rPr>
                <w:rFonts w:ascii="Arial" w:hAnsi="Arial" w:cs="Arial"/>
                <w:sz w:val="16"/>
                <w:szCs w:val="16"/>
              </w:rPr>
              <w:br/>
              <w:t>Сімтра Дойчланд ГмбХ, Німеччина;</w:t>
            </w:r>
            <w:r w:rsidRPr="004B76C3">
              <w:rPr>
                <w:rFonts w:ascii="Arial" w:hAnsi="Arial" w:cs="Arial"/>
                <w:sz w:val="16"/>
                <w:szCs w:val="16"/>
              </w:rPr>
              <w:br/>
            </w:r>
            <w:r w:rsidRPr="004B76C3">
              <w:rPr>
                <w:rFonts w:ascii="Arial" w:hAnsi="Arial" w:cs="Arial"/>
                <w:sz w:val="16"/>
                <w:szCs w:val="16"/>
              </w:rPr>
              <w:br/>
              <w:t>вторинне пакування, випуск серії:</w:t>
            </w:r>
            <w:r w:rsidRPr="004B76C3">
              <w:rPr>
                <w:rFonts w:ascii="Arial" w:hAnsi="Arial" w:cs="Arial"/>
                <w:sz w:val="16"/>
                <w:szCs w:val="16"/>
              </w:rPr>
              <w:br/>
              <w:t xml:space="preserve">Астеллас Ірланд Ко. Лтд, Ірландія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UA/20431/01/02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ПАКЛІАЛ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paclitaxel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паклітаксел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L01CD01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ліофілізат для приготування суспензії для інфузій, по 100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Панацея Біотек Фарма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F32BCE"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F32BCE" w:rsidRDefault="00F32BCE" w:rsidP="0061695C">
            <w:pPr>
              <w:pStyle w:val="111"/>
              <w:tabs>
                <w:tab w:val="left" w:pos="12600"/>
              </w:tabs>
              <w:jc w:val="center"/>
              <w:rPr>
                <w:rFonts w:ascii="Arial" w:hAnsi="Arial" w:cs="Arial"/>
                <w:sz w:val="16"/>
                <w:szCs w:val="16"/>
              </w:rPr>
            </w:pPr>
          </w:p>
          <w:p w:rsidR="00DC3D77" w:rsidRPr="004B76C3" w:rsidRDefault="00DC3D77" w:rsidP="00F32BC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UA/19949/01/01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ПАНТЕНОЛ 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декспантенол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D03AX03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піна нашкірна, 4,63 г/100 г, 130 г у контейнері під тиском;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"БАУШ ХЕЛС"</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серій:</w:t>
            </w:r>
            <w:r w:rsidRPr="004B76C3">
              <w:rPr>
                <w:rFonts w:ascii="Arial" w:hAnsi="Arial" w:cs="Arial"/>
                <w:sz w:val="16"/>
                <w:szCs w:val="16"/>
              </w:rPr>
              <w:br/>
              <w:t>Др. Герхард Манн Хем.-фарм. Фабрик ГмбХ, Німеччина</w:t>
            </w:r>
            <w:r w:rsidRPr="004B76C3">
              <w:rPr>
                <w:rFonts w:ascii="Arial" w:hAnsi="Arial" w:cs="Arial"/>
                <w:sz w:val="16"/>
                <w:szCs w:val="16"/>
              </w:rPr>
              <w:br/>
            </w:r>
            <w:r w:rsidRPr="004B76C3">
              <w:rPr>
                <w:rFonts w:ascii="Arial" w:hAnsi="Arial" w:cs="Arial"/>
                <w:sz w:val="16"/>
                <w:szCs w:val="16"/>
              </w:rPr>
              <w:br/>
              <w:t>Відповідальний за випуск серій:</w:t>
            </w:r>
            <w:r w:rsidRPr="004B76C3">
              <w:rPr>
                <w:rFonts w:ascii="Arial" w:hAnsi="Arial" w:cs="Arial"/>
                <w:sz w:val="16"/>
                <w:szCs w:val="16"/>
              </w:rPr>
              <w:br/>
              <w:t>Бауш + Ломб Ірланд Лімітед, Ірландія</w:t>
            </w:r>
            <w:r w:rsidRPr="004B76C3">
              <w:rPr>
                <w:rFonts w:ascii="Arial" w:hAnsi="Arial" w:cs="Arial"/>
                <w:sz w:val="16"/>
                <w:szCs w:val="16"/>
              </w:rPr>
              <w:br/>
            </w:r>
            <w:r w:rsidRPr="004B76C3">
              <w:rPr>
                <w:rFonts w:ascii="Arial" w:hAnsi="Arial" w:cs="Arial"/>
                <w:sz w:val="16"/>
                <w:szCs w:val="16"/>
              </w:rPr>
              <w:br/>
              <w:t>Виробництво bulk, пакування, контроль якості:</w:t>
            </w:r>
            <w:r w:rsidRPr="004B76C3">
              <w:rPr>
                <w:rFonts w:ascii="Arial" w:hAnsi="Arial" w:cs="Arial"/>
                <w:sz w:val="16"/>
                <w:szCs w:val="16"/>
              </w:rPr>
              <w:br/>
              <w:t xml:space="preserve">АСМ Аеросол-Сервіс АГ, Швейцарія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Німеччина/ Ірландія/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UA/4438/01/01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ПАРАПЛЕКСІН®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ipidacrine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іпідакрину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N07AA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розчин для ін`єкцій 15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«ФК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 та випробування серії: ТОВ «ФК «САЛЮТАРІС», Україна; відповідальний за виробництво, первинне та вторинне пакування, контроль та випробування серії, не включаючи випуск серії: ПрАТ "Лекхім - Харків",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UA/15763/01/02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ПАРАПЛЕКСІН®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ipidacrine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іпідакрину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N07AA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розчин для ін`єкцій 5 мг/мл; по 1 мл розчину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 «ФК «САЛЮТАРІС»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 та випробування серії: ТОВ «ФК «САЛЮТАРІС», Україна; відповідальний за виробництво, первинне та вторинне пакування, контроль та випробування серії, не включаючи випуск серії: ПрАТ "Лекхім - Харків",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UA/15763/01/01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ПЕКТОЛВАН® ПЛЮЩ</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Hederae helicis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плюща звичайного листя екстракту сухого (Hederae helicis e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сироп, по 100 мл у флаконі скляному брунатного кольору; по 1 флакону разом з ложкою дозувальною/дозуючою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UA/9396/01/01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ПІКОВІТ®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Multivitamins and other minerals, incl.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rPr>
                <w:rFonts w:ascii="Arial" w:hAnsi="Arial" w:cs="Arial"/>
                <w:sz w:val="16"/>
                <w:szCs w:val="16"/>
              </w:rPr>
            </w:pPr>
            <w:r w:rsidRPr="004B76C3">
              <w:rPr>
                <w:rFonts w:ascii="Arial" w:hAnsi="Arial" w:cs="Arial"/>
                <w:sz w:val="16"/>
                <w:szCs w:val="16"/>
              </w:rPr>
              <w:t>ретинол (вітамін A у вигляді ретинолу пальмітату), холекальциферол (вітамін D</w:t>
            </w:r>
            <w:r w:rsidRPr="004B76C3">
              <w:rPr>
                <w:rFonts w:ascii="Arial" w:hAnsi="Arial" w:cs="Arial"/>
                <w:sz w:val="16"/>
                <w:szCs w:val="16"/>
                <w:vertAlign w:val="subscript"/>
              </w:rPr>
              <w:t>3</w:t>
            </w:r>
            <w:r w:rsidRPr="004B76C3">
              <w:rPr>
                <w:rFonts w:ascii="Arial" w:hAnsi="Arial" w:cs="Arial"/>
                <w:sz w:val="16"/>
                <w:szCs w:val="16"/>
              </w:rPr>
              <w:t>), кислота аскорбінова (вітамін C), нікотинамід, кальцію пантотенат, рибофлавін (вітамін B</w:t>
            </w:r>
            <w:r w:rsidRPr="004B76C3">
              <w:rPr>
                <w:rFonts w:ascii="Arial" w:hAnsi="Arial" w:cs="Arial"/>
                <w:sz w:val="16"/>
                <w:szCs w:val="16"/>
                <w:vertAlign w:val="subscript"/>
              </w:rPr>
              <w:t>2</w:t>
            </w:r>
            <w:r w:rsidRPr="004B76C3">
              <w:rPr>
                <w:rFonts w:ascii="Arial" w:hAnsi="Arial" w:cs="Arial"/>
                <w:sz w:val="16"/>
                <w:szCs w:val="16"/>
              </w:rPr>
              <w:t>), піридоксину гідрохлорид (вітамін B</w:t>
            </w:r>
            <w:r w:rsidRPr="004B76C3">
              <w:rPr>
                <w:rFonts w:ascii="Arial" w:hAnsi="Arial" w:cs="Arial"/>
                <w:sz w:val="16"/>
                <w:szCs w:val="16"/>
                <w:vertAlign w:val="subscript"/>
              </w:rPr>
              <w:t>6</w:t>
            </w:r>
            <w:r w:rsidRPr="004B76C3">
              <w:rPr>
                <w:rFonts w:ascii="Arial" w:hAnsi="Arial" w:cs="Arial"/>
                <w:sz w:val="16"/>
                <w:szCs w:val="16"/>
              </w:rPr>
              <w:t>), тіаміну нітрат (вітамін B</w:t>
            </w:r>
            <w:r w:rsidRPr="004B76C3">
              <w:rPr>
                <w:rFonts w:ascii="Arial" w:hAnsi="Arial" w:cs="Arial"/>
                <w:sz w:val="16"/>
                <w:szCs w:val="16"/>
                <w:vertAlign w:val="subscript"/>
              </w:rPr>
              <w:t>1</w:t>
            </w:r>
            <w:r w:rsidRPr="004B76C3">
              <w:rPr>
                <w:rFonts w:ascii="Arial" w:hAnsi="Arial" w:cs="Arial"/>
                <w:sz w:val="16"/>
                <w:szCs w:val="16"/>
              </w:rPr>
              <w:t>), кислота фолієва, ціанокобаламін (вітамін B</w:t>
            </w:r>
            <w:r w:rsidRPr="004B76C3">
              <w:rPr>
                <w:rFonts w:ascii="Arial" w:hAnsi="Arial" w:cs="Arial"/>
                <w:sz w:val="16"/>
                <w:szCs w:val="16"/>
                <w:vertAlign w:val="subscript"/>
              </w:rPr>
              <w:t>12</w:t>
            </w:r>
            <w:r w:rsidRPr="004B76C3">
              <w:rPr>
                <w:rFonts w:ascii="Arial" w:hAnsi="Arial" w:cs="Arial"/>
                <w:sz w:val="16"/>
                <w:szCs w:val="16"/>
              </w:rPr>
              <w:t>), кальцій (Са</w:t>
            </w:r>
            <w:r w:rsidRPr="004B76C3">
              <w:rPr>
                <w:rFonts w:ascii="Arial" w:hAnsi="Arial" w:cs="Arial"/>
                <w:sz w:val="16"/>
                <w:szCs w:val="16"/>
                <w:vertAlign w:val="superscript"/>
              </w:rPr>
              <w:t>2+</w:t>
            </w:r>
            <w:r w:rsidRPr="004B76C3">
              <w:rPr>
                <w:rFonts w:ascii="Arial" w:hAnsi="Arial" w:cs="Arial"/>
                <w:sz w:val="16"/>
                <w:szCs w:val="16"/>
              </w:rPr>
              <w:t> у вигляді кальцію гідрофосфату), фосфор (Р</w:t>
            </w:r>
            <w:r w:rsidRPr="004B76C3">
              <w:rPr>
                <w:rFonts w:ascii="Arial" w:hAnsi="Arial" w:cs="Arial"/>
                <w:sz w:val="16"/>
                <w:szCs w:val="16"/>
                <w:vertAlign w:val="superscript"/>
              </w:rPr>
              <w:t>5+</w:t>
            </w:r>
            <w:r w:rsidRPr="004B76C3">
              <w:rPr>
                <w:rFonts w:ascii="Arial" w:hAnsi="Arial" w:cs="Arial"/>
                <w:i/>
                <w:iCs/>
                <w:sz w:val="16"/>
                <w:szCs w:val="16"/>
              </w:rPr>
              <w:t> </w:t>
            </w:r>
            <w:r w:rsidRPr="004B76C3">
              <w:rPr>
                <w:rFonts w:ascii="Arial" w:hAnsi="Arial" w:cs="Arial"/>
                <w:sz w:val="16"/>
                <w:szCs w:val="16"/>
              </w:rPr>
              <w:t>у вигляді кальцію гідрофосфату)</w:t>
            </w:r>
          </w:p>
          <w:p w:rsidR="00DC3D77" w:rsidRPr="004B76C3" w:rsidRDefault="00DC3D77" w:rsidP="0061695C">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A11AA03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 КРКА, д.д., Ново место, Словенія; 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UA/8268/02/01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ПОЛІДЕКСА З ФЕНІЛЕФРИНОМ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dexamethasone,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pacing w:val="-2"/>
                <w:sz w:val="16"/>
                <w:szCs w:val="16"/>
              </w:rPr>
              <w:t>неоміцину сульфат, поліміксину В сульфат</w:t>
            </w:r>
            <w:r w:rsidRPr="004B76C3">
              <w:rPr>
                <w:rFonts w:ascii="Arial" w:hAnsi="Arial" w:cs="Arial"/>
                <w:spacing w:val="-6"/>
                <w:sz w:val="16"/>
                <w:szCs w:val="16"/>
              </w:rPr>
              <w:t>, дексаметазону натрію метасульфобензоат,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R01AD53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спрей назальний, розчин; по 15 мл у флаконі з розпилювачем;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Софартекс, Франція; РЕКОРДАТІ ІЛАЧ САНАЇ ВЕ ТІК. А. 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Технічна помилка </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271CC">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UA/2831/01/01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ПОЛЬКОРТОЛОН®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triamcinolone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тріамцинолон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H02AB08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таблетки по 4 мг; по 25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271CC">
            <w:pPr>
              <w:pStyle w:val="111"/>
              <w:tabs>
                <w:tab w:val="left" w:pos="12600"/>
              </w:tabs>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UA/3029/01/01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lang w:val="en-US"/>
              </w:rPr>
            </w:pPr>
            <w:r w:rsidRPr="004B76C3">
              <w:rPr>
                <w:rFonts w:ascii="Arial" w:hAnsi="Arial" w:cs="Arial"/>
                <w:b/>
                <w:sz w:val="16"/>
                <w:szCs w:val="16"/>
              </w:rPr>
              <w:t>ПРАКСІС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розчин для ін’єкцій, 500 мг/4 мл; по 4 мл в ампулі; по 5 ампул у блістері; по 1 блістеру </w:t>
            </w:r>
            <w:r w:rsidRPr="004B76C3">
              <w:rPr>
                <w:rFonts w:ascii="Arial" w:hAnsi="Arial" w:cs="Arial"/>
                <w:b/>
                <w:sz w:val="16"/>
                <w:szCs w:val="16"/>
              </w:rPr>
              <w:t>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 xml:space="preserve">уточнення написання упаковки в наказі МОЗ України </w:t>
            </w:r>
          </w:p>
          <w:p w:rsidR="006271CC" w:rsidRDefault="006271CC" w:rsidP="0061695C">
            <w:pPr>
              <w:pStyle w:val="111"/>
              <w:tabs>
                <w:tab w:val="left" w:pos="12600"/>
              </w:tabs>
              <w:jc w:val="center"/>
              <w:rPr>
                <w:rFonts w:ascii="Arial" w:hAnsi="Arial" w:cs="Arial"/>
                <w:b/>
                <w:sz w:val="16"/>
                <w:szCs w:val="16"/>
              </w:rPr>
            </w:pPr>
          </w:p>
          <w:p w:rsidR="00DC3D77" w:rsidRPr="004B76C3" w:rsidRDefault="00DC3D77" w:rsidP="006271C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UA/18063/01/01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lang w:val="en-US"/>
              </w:rPr>
            </w:pPr>
            <w:r w:rsidRPr="004B76C3">
              <w:rPr>
                <w:rFonts w:ascii="Arial" w:hAnsi="Arial" w:cs="Arial"/>
                <w:b/>
                <w:sz w:val="16"/>
                <w:szCs w:val="16"/>
              </w:rPr>
              <w:t>ПРАКСІС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розчин для ін’єкцій, 1000 мг/4 мл; по 4 мл в ампулі; по 5 ампул у блістері; по 1 блістеру </w:t>
            </w:r>
            <w:r w:rsidRPr="004B76C3">
              <w:rPr>
                <w:rFonts w:ascii="Arial" w:hAnsi="Arial" w:cs="Arial"/>
                <w:b/>
                <w:sz w:val="16"/>
                <w:szCs w:val="16"/>
              </w:rPr>
              <w:t>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ТОВАРИСТВО З ОБМЕЖЕНОЮ ВІДПОВІДАЛЬНІСТЮ «КОРПОРАЦІЯ «ЗДОРОВ’Я»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упаковки в наказі МОЗ України</w:t>
            </w:r>
          </w:p>
          <w:p w:rsidR="006271CC" w:rsidRDefault="006271CC" w:rsidP="0061695C">
            <w:pPr>
              <w:pStyle w:val="111"/>
              <w:tabs>
                <w:tab w:val="left" w:pos="12600"/>
              </w:tabs>
              <w:jc w:val="center"/>
              <w:rPr>
                <w:rFonts w:ascii="Arial" w:hAnsi="Arial" w:cs="Arial"/>
                <w:b/>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UA/18063/01/02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ПРЕФЕМІН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Agni casti fructus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плоди прутняка звичайного (Fructis Agni casti)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G02CX03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30 таблеток у блістері; по 1 або по 3 блістери в картонній коробці; по 30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Амакса ЛТД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пакування, контроль якості та випуск серій:</w:t>
            </w:r>
            <w:r w:rsidRPr="004B76C3">
              <w:rPr>
                <w:rFonts w:ascii="Arial" w:hAnsi="Arial" w:cs="Arial"/>
                <w:sz w:val="16"/>
                <w:szCs w:val="16"/>
              </w:rPr>
              <w:br/>
              <w:t xml:space="preserve">Макс Целлєр Зьоне АГ, Швейцарія; </w:t>
            </w:r>
            <w:r w:rsidRPr="004B76C3">
              <w:rPr>
                <w:rFonts w:ascii="Arial" w:hAnsi="Arial" w:cs="Arial"/>
                <w:sz w:val="16"/>
                <w:szCs w:val="16"/>
              </w:rPr>
              <w:br/>
            </w:r>
            <w:r w:rsidRPr="004B76C3">
              <w:rPr>
                <w:rFonts w:ascii="Arial" w:hAnsi="Arial" w:cs="Arial"/>
                <w:sz w:val="16"/>
                <w:szCs w:val="16"/>
              </w:rPr>
              <w:br/>
              <w:t>контроль якості:</w:t>
            </w:r>
            <w:r w:rsidRPr="004B76C3">
              <w:rPr>
                <w:rFonts w:ascii="Arial" w:hAnsi="Arial" w:cs="Arial"/>
                <w:sz w:val="16"/>
                <w:szCs w:val="16"/>
              </w:rPr>
              <w:br/>
              <w:t xml:space="preserve">Лабор Цоллінгер АГ, Швейцарія; </w:t>
            </w:r>
            <w:r w:rsidRPr="004B76C3">
              <w:rPr>
                <w:rFonts w:ascii="Arial" w:hAnsi="Arial" w:cs="Arial"/>
                <w:sz w:val="16"/>
                <w:szCs w:val="16"/>
              </w:rPr>
              <w:br/>
            </w:r>
            <w:r w:rsidRPr="004B76C3">
              <w:rPr>
                <w:rFonts w:ascii="Arial" w:hAnsi="Arial" w:cs="Arial"/>
                <w:sz w:val="16"/>
                <w:szCs w:val="16"/>
              </w:rPr>
              <w:br/>
              <w:t>контроль серій:</w:t>
            </w:r>
            <w:r w:rsidRPr="004B76C3">
              <w:rPr>
                <w:rFonts w:ascii="Arial" w:hAnsi="Arial" w:cs="Arial"/>
                <w:sz w:val="16"/>
                <w:szCs w:val="16"/>
              </w:rPr>
              <w:br/>
              <w:t>Інтерлабор Белп АГ, Швейцарія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UA/14671/01/01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ПРОГРАФ®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такролімус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L04AA05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 xml:space="preserve">концентрат для приготування розчину для внутрішньовенного введення, 5 мг/мл, по 1 мл в ампулi; по 10 ампул у пластиковій чарунковій упаковці; по 1 упаковці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Астеллас Ірланд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UA/4994/01/01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ПРОЛІА®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denosumab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деносумаб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M05BX04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США/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6271CC" w:rsidRDefault="006271CC" w:rsidP="0061695C">
            <w:pPr>
              <w:pStyle w:val="111"/>
              <w:tabs>
                <w:tab w:val="left" w:pos="12600"/>
              </w:tabs>
              <w:jc w:val="center"/>
              <w:rPr>
                <w:rFonts w:ascii="Arial" w:hAnsi="Arial" w:cs="Arial"/>
                <w:sz w:val="16"/>
                <w:szCs w:val="16"/>
              </w:rPr>
            </w:pP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UA/12077/01/01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1695C">
            <w:pPr>
              <w:pStyle w:val="111"/>
              <w:tabs>
                <w:tab w:val="left" w:pos="12600"/>
              </w:tabs>
              <w:rPr>
                <w:rFonts w:ascii="Arial" w:hAnsi="Arial" w:cs="Arial"/>
                <w:b/>
                <w:i/>
                <w:sz w:val="16"/>
                <w:szCs w:val="16"/>
              </w:rPr>
            </w:pPr>
            <w:r w:rsidRPr="004B76C3">
              <w:rPr>
                <w:rFonts w:ascii="Arial" w:hAnsi="Arial" w:cs="Arial"/>
                <w:b/>
                <w:sz w:val="16"/>
                <w:szCs w:val="16"/>
              </w:rPr>
              <w:t>ПРОЛЮТА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прогестерон мiкронiзований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rPr>
                <w:rFonts w:ascii="Arial" w:hAnsi="Arial" w:cs="Arial"/>
                <w:sz w:val="16"/>
                <w:szCs w:val="16"/>
              </w:rPr>
            </w:pPr>
            <w:r w:rsidRPr="004B76C3">
              <w:rPr>
                <w:rFonts w:ascii="Arial" w:hAnsi="Arial" w:cs="Arial"/>
                <w:sz w:val="16"/>
                <w:szCs w:val="16"/>
              </w:rPr>
              <w:t>капсули м'які по 100 мг по 15 капсул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1695C">
            <w:pPr>
              <w:pStyle w:val="111"/>
              <w:tabs>
                <w:tab w:val="left" w:pos="12600"/>
              </w:tabs>
              <w:jc w:val="center"/>
              <w:rPr>
                <w:rFonts w:ascii="Arial" w:hAnsi="Arial" w:cs="Arial"/>
                <w:sz w:val="16"/>
                <w:szCs w:val="16"/>
              </w:rPr>
            </w:pPr>
          </w:p>
          <w:p w:rsidR="006271CC" w:rsidRDefault="006271CC" w:rsidP="0061695C">
            <w:pPr>
              <w:pStyle w:val="111"/>
              <w:tabs>
                <w:tab w:val="left" w:pos="12600"/>
              </w:tabs>
              <w:jc w:val="center"/>
              <w:rPr>
                <w:rFonts w:ascii="Arial" w:hAnsi="Arial" w:cs="Arial"/>
                <w:sz w:val="16"/>
                <w:szCs w:val="16"/>
              </w:rPr>
            </w:pPr>
          </w:p>
          <w:p w:rsidR="00DC3D77" w:rsidRPr="004B76C3" w:rsidRDefault="00DC3D77" w:rsidP="006169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1695C">
            <w:pPr>
              <w:pStyle w:val="111"/>
              <w:tabs>
                <w:tab w:val="left" w:pos="12600"/>
              </w:tabs>
              <w:jc w:val="center"/>
              <w:rPr>
                <w:rFonts w:ascii="Arial" w:hAnsi="Arial" w:cs="Arial"/>
                <w:sz w:val="16"/>
                <w:szCs w:val="16"/>
              </w:rPr>
            </w:pPr>
            <w:r w:rsidRPr="004B76C3">
              <w:rPr>
                <w:rFonts w:ascii="Arial" w:hAnsi="Arial" w:cs="Arial"/>
                <w:sz w:val="16"/>
                <w:szCs w:val="16"/>
              </w:rPr>
              <w:t>UA/20296/01/01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ПРОЛЮТА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прогестерон мiкронiзований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G03DA04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м'які по 200 мг по 14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готової лікарської форми, первинна та вторинна упаковка, контроль та випуск серії: ЛАБОРАТОРІОС ЛЕОН ФАРМА С.А., Іспанія; вторинна упаковка (альтернативний виробник): АТДІС ФАРМА, С.Л., Іспанія; мікробіологічний контроль (альтернативний виробник): ЛАБОРАТОРІО ЕЧЕВАРНЕ, С.А., Іспанiя; вторинна упаковка (альтернативний виробник): МАНАНТІАЛ ІНТЕГРА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4C3926">
            <w:pPr>
              <w:pStyle w:val="111"/>
              <w:tabs>
                <w:tab w:val="left" w:pos="12600"/>
              </w:tabs>
              <w:jc w:val="center"/>
              <w:rPr>
                <w:rFonts w:ascii="Arial" w:hAnsi="Arial" w:cs="Arial"/>
                <w:sz w:val="16"/>
                <w:szCs w:val="16"/>
              </w:rPr>
            </w:pPr>
          </w:p>
          <w:p w:rsidR="006271CC" w:rsidRDefault="006271CC" w:rsidP="006271CC">
            <w:pPr>
              <w:pStyle w:val="111"/>
              <w:tabs>
                <w:tab w:val="left" w:pos="12600"/>
              </w:tabs>
              <w:jc w:val="center"/>
              <w:rPr>
                <w:rFonts w:ascii="Arial" w:hAnsi="Arial" w:cs="Arial"/>
                <w:sz w:val="16"/>
                <w:szCs w:val="16"/>
              </w:rPr>
            </w:pPr>
          </w:p>
          <w:p w:rsidR="00DC3D77" w:rsidRPr="004B76C3" w:rsidRDefault="00DC3D77" w:rsidP="006271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UA/20296/01/02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ПРОСТАПЛАНТ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Sabalis serrulatae fructus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плоди пальми сабаль (Serenoa repens)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G04CX02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по 320 мг, по 10 капсул у блістері; 3 блістери в картонній коробці або 20 капсул у блістері;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UA/4372/01/02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РАПТЕН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"Хемофарм" АД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4C3926">
            <w:pPr>
              <w:pStyle w:val="111"/>
              <w:tabs>
                <w:tab w:val="left" w:pos="12600"/>
              </w:tabs>
              <w:jc w:val="center"/>
              <w:rPr>
                <w:rFonts w:ascii="Arial" w:hAnsi="Arial" w:cs="Arial"/>
                <w:sz w:val="16"/>
                <w:szCs w:val="16"/>
              </w:rPr>
            </w:pPr>
          </w:p>
          <w:p w:rsidR="006271CC" w:rsidRDefault="006271CC" w:rsidP="004C3926">
            <w:pPr>
              <w:pStyle w:val="111"/>
              <w:tabs>
                <w:tab w:val="left" w:pos="12600"/>
              </w:tabs>
              <w:jc w:val="center"/>
              <w:rPr>
                <w:rFonts w:ascii="Arial" w:hAnsi="Arial" w:cs="Arial"/>
                <w:sz w:val="16"/>
                <w:szCs w:val="16"/>
              </w:rPr>
            </w:pPr>
          </w:p>
          <w:p w:rsidR="00DC3D77" w:rsidRPr="004B76C3" w:rsidRDefault="00DC3D77" w:rsidP="006271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UA/1785/01/01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РЕВОЛАД™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4B76C3">
              <w:rPr>
                <w:rFonts w:ascii="Arial" w:hAnsi="Arial" w:cs="Arial"/>
                <w:sz w:val="16"/>
                <w:szCs w:val="16"/>
              </w:rPr>
              <w:br/>
              <w:t>Зігфрід Барбера, С.Л.,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4B76C3">
              <w:rPr>
                <w:rFonts w:ascii="Arial" w:hAnsi="Arial" w:cs="Arial"/>
                <w:sz w:val="16"/>
                <w:szCs w:val="16"/>
              </w:rPr>
              <w:br/>
              <w:t>Лек Фармасьютикалс д.д.,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6271CC">
            <w:pPr>
              <w:pStyle w:val="111"/>
              <w:tabs>
                <w:tab w:val="left" w:pos="12600"/>
              </w:tabs>
              <w:jc w:val="center"/>
              <w:rPr>
                <w:rFonts w:ascii="Arial" w:hAnsi="Arial" w:cs="Arial"/>
                <w:sz w:val="16"/>
                <w:szCs w:val="16"/>
              </w:rPr>
            </w:pPr>
          </w:p>
          <w:p w:rsidR="006271CC" w:rsidRDefault="00DC3D77" w:rsidP="006271CC">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6271CC" w:rsidRDefault="006271CC" w:rsidP="006271CC">
            <w:pPr>
              <w:pStyle w:val="111"/>
              <w:tabs>
                <w:tab w:val="left" w:pos="12600"/>
              </w:tabs>
              <w:jc w:val="center"/>
              <w:rPr>
                <w:rFonts w:ascii="Arial" w:hAnsi="Arial" w:cs="Arial"/>
                <w:sz w:val="16"/>
                <w:szCs w:val="16"/>
              </w:rPr>
            </w:pPr>
          </w:p>
          <w:p w:rsidR="00DC3D77" w:rsidRPr="004B76C3" w:rsidRDefault="00DC3D77" w:rsidP="006271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UA/11300/01/02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РЕВОЛАД™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eltrombopag</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ельтромбопаг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B02BX05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Глаксо Оперейшнс ЮК ЛТД, Велика Британія; Виробник для первинного та вторинного пакування та випуск серії: Глаксо Веллком С.А., Іспанія; Виробництво, первинне пакування, вторинне пакування, контроль якості:</w:t>
            </w:r>
            <w:r w:rsidRPr="004B76C3">
              <w:rPr>
                <w:rFonts w:ascii="Arial" w:hAnsi="Arial" w:cs="Arial"/>
                <w:sz w:val="16"/>
                <w:szCs w:val="16"/>
              </w:rPr>
              <w:br/>
              <w:t>Зігфрід Барбера, С.Л. , Іспанія; Випуск серії: Новартіс Фармасьютика, С. А., Іспанія; Виробництво, первинне та вторинне пакування, частковий контроль якості, випуск серії: Новартіс Фармасьютикал Мануфактурінг ЛЛС, Словенія; частковий контроль якості:</w:t>
            </w:r>
            <w:r w:rsidRPr="004B76C3">
              <w:rPr>
                <w:rFonts w:ascii="Arial" w:hAnsi="Arial" w:cs="Arial"/>
                <w:sz w:val="16"/>
                <w:szCs w:val="16"/>
              </w:rPr>
              <w:br/>
              <w:t>Лек Фармасьютикалс д.д.,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4C3926">
            <w:pPr>
              <w:pStyle w:val="111"/>
              <w:tabs>
                <w:tab w:val="left" w:pos="12600"/>
              </w:tabs>
              <w:jc w:val="center"/>
              <w:rPr>
                <w:rFonts w:ascii="Arial" w:hAnsi="Arial" w:cs="Arial"/>
                <w:sz w:val="16"/>
                <w:szCs w:val="16"/>
              </w:rPr>
            </w:pPr>
          </w:p>
          <w:p w:rsidR="00DC3D77" w:rsidRPr="004B76C3" w:rsidRDefault="00DC3D77" w:rsidP="006271C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UA/11300/01/01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Phenylephrine</w:t>
            </w:r>
          </w:p>
          <w:p w:rsidR="00DC3D77" w:rsidRPr="004B76C3" w:rsidRDefault="00DC3D77" w:rsidP="004C3926">
            <w:pPr>
              <w:pStyle w:val="111"/>
              <w:tabs>
                <w:tab w:val="left" w:pos="12600"/>
              </w:tabs>
              <w:rPr>
                <w:rFonts w:ascii="Arial" w:hAnsi="Arial" w:cs="Arial"/>
                <w:sz w:val="16"/>
                <w:szCs w:val="16"/>
              </w:rPr>
            </w:pPr>
          </w:p>
          <w:p w:rsidR="00DC3D77" w:rsidRPr="004B76C3" w:rsidRDefault="00DC3D77" w:rsidP="004C3926">
            <w:pPr>
              <w:rPr>
                <w:rFonts w:ascii="Arial" w:hAnsi="Arial" w:cs="Arial"/>
                <w:sz w:val="16"/>
                <w:szCs w:val="16"/>
              </w:rPr>
            </w:pPr>
            <w:r w:rsidRPr="004B76C3">
              <w:rPr>
                <w:rFonts w:ascii="MS Sans Serif" w:hAnsi="MS Sans Serif"/>
                <w:sz w:val="21"/>
                <w:szCs w:val="21"/>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 xml:space="preserve">мазь ректальна, 2,5 мг/г; по 28,4 г в тубі; по 1 тубі разом з аплікатором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Фамар А.В.Е. Авлон Плант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C3D77" w:rsidRPr="004B76C3" w:rsidRDefault="00DC3D77" w:rsidP="006271CC">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UA/3173/01/01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Phenylephrine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супозиторії ректальні по 5 мг; по 6 супозиторіїв у пластиковому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"Байєр"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6271CC"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6271CC" w:rsidRDefault="006271CC" w:rsidP="004C3926">
            <w:pPr>
              <w:pStyle w:val="111"/>
              <w:tabs>
                <w:tab w:val="left" w:pos="12600"/>
              </w:tabs>
              <w:jc w:val="center"/>
              <w:rPr>
                <w:rFonts w:ascii="Arial" w:hAnsi="Arial" w:cs="Arial"/>
                <w:sz w:val="16"/>
                <w:szCs w:val="16"/>
              </w:rPr>
            </w:pPr>
          </w:p>
          <w:p w:rsidR="006271CC" w:rsidRDefault="006271CC"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UA/3173/02/01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РЕНЕЛЬ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lang w:val="en-US"/>
              </w:rPr>
              <w:t>Acidum nitricum D</w:t>
            </w:r>
            <w:r w:rsidRPr="004B76C3">
              <w:rPr>
                <w:rFonts w:ascii="Arial" w:hAnsi="Arial" w:cs="Arial"/>
                <w:sz w:val="16"/>
                <w:szCs w:val="16"/>
              </w:rPr>
              <w:t>4, </w:t>
            </w:r>
            <w:r w:rsidRPr="004B76C3">
              <w:rPr>
                <w:rFonts w:ascii="Arial" w:hAnsi="Arial" w:cs="Arial"/>
                <w:sz w:val="16"/>
                <w:szCs w:val="16"/>
                <w:lang w:val="en-US"/>
              </w:rPr>
              <w:t>Aluminium oxydatum D</w:t>
            </w:r>
            <w:r w:rsidRPr="004B76C3">
              <w:rPr>
                <w:rFonts w:ascii="Arial" w:hAnsi="Arial" w:cs="Arial"/>
                <w:sz w:val="16"/>
                <w:szCs w:val="16"/>
              </w:rPr>
              <w:t>12, </w:t>
            </w:r>
            <w:r w:rsidRPr="004B76C3">
              <w:rPr>
                <w:rFonts w:ascii="Arial" w:hAnsi="Arial" w:cs="Arial"/>
                <w:sz w:val="16"/>
                <w:szCs w:val="16"/>
                <w:lang w:val="en-US"/>
              </w:rPr>
              <w:t>Berberis vulgaris D</w:t>
            </w:r>
            <w:r w:rsidRPr="004B76C3">
              <w:rPr>
                <w:rFonts w:ascii="Arial" w:hAnsi="Arial" w:cs="Arial"/>
                <w:sz w:val="16"/>
                <w:szCs w:val="16"/>
              </w:rPr>
              <w:t>2, </w:t>
            </w:r>
            <w:r w:rsidRPr="004B76C3">
              <w:rPr>
                <w:rFonts w:ascii="Arial" w:hAnsi="Arial" w:cs="Arial"/>
                <w:sz w:val="16"/>
                <w:szCs w:val="16"/>
                <w:lang w:val="en-US"/>
              </w:rPr>
              <w:t>Causticum Hahnemanni D</w:t>
            </w:r>
            <w:r w:rsidRPr="004B76C3">
              <w:rPr>
                <w:rFonts w:ascii="Arial" w:hAnsi="Arial" w:cs="Arial"/>
                <w:sz w:val="16"/>
                <w:szCs w:val="16"/>
              </w:rPr>
              <w:t>4, </w:t>
            </w:r>
            <w:r w:rsidRPr="004B76C3">
              <w:rPr>
                <w:rFonts w:ascii="Arial" w:hAnsi="Arial" w:cs="Arial"/>
                <w:sz w:val="16"/>
                <w:szCs w:val="16"/>
                <w:lang w:val="en-US"/>
              </w:rPr>
              <w:t>Lytta vesicatoria D</w:t>
            </w:r>
            <w:r w:rsidRPr="004B76C3">
              <w:rPr>
                <w:rFonts w:ascii="Arial" w:hAnsi="Arial" w:cs="Arial"/>
                <w:sz w:val="16"/>
                <w:szCs w:val="16"/>
              </w:rPr>
              <w:t>5, Plumbum aceticum D6, Serenoa repens D2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Комплексний гомеопатичний препарат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Біологіше Хайльміттель Хеель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UA/2442/01/01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РЕСИГАР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Cytisinicline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цитизин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N07BA04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1,5 мг; по 50 таблеток в блістері; по 2 блістера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АТ "Адамед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UA/18471/01/01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РИНОСТОП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спрей назальний, дозований 1,0 мг/мл; по 8 мл або 10 мл, або 12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 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lang w:val="en-US"/>
              </w:rPr>
            </w:pPr>
            <w:r w:rsidRPr="004B76C3">
              <w:rPr>
                <w:rFonts w:ascii="Arial" w:hAnsi="Arial" w:cs="Arial"/>
                <w:sz w:val="16"/>
                <w:szCs w:val="16"/>
              </w:rPr>
              <w:t>UA/20110/01/01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UA/20419/01/01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РИСПЕРИДОН-ТЕВА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 мг, по 10 таблеток у блістері, по 2 або 3, або 6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АТ Фармацевтичний завод Тева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UA/20419/01/02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РИФАМПІЦИН ТА ІЗОНІАЗИД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rifampicin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 xml:space="preserve">рифампіцин, ізоніазид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J04AM02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150 мг/75 мг; по 28 таблеток у блістері; по 24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UA/19840/01/01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РИФАМПІЦИН, ІЗОНІАЗИД, ПІРАЗИНАМІД ТА ЕТАМБУТОЛУ ГІДРОХЛОРИД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rifampicin, pyrazinamide, ethambutol and 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рифампіцин, ізоніазид, піразинамід, етамбутолу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J04AM06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 xml:space="preserve">таблетки, вкриті плівковою оболонкою по 150 мг/75 мг/400 мг/275 мг, по 28 таблеток у блістері; по 24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UA/19841/01/01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РИФАМПІЦИН+ІЗОНІАЗИД+ЕТАМБУТОЛУ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рифампін, ізоніазид, етамбутолу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J04AM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28 таблеток у блістері; по 24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Люпін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UA/11941/01/01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РИЦИНОВА ОЛІЯ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castor oil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олія рицинова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A06AB05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олія оральна по 30 г або по 100 г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ПРАТ "ФІТОФАРМ" </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 та випуск серії:</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 xml:space="preserve">відповідальний за виробництво, первинне пакування та контроль якості: </w:t>
            </w:r>
            <w:r w:rsidRPr="004B76C3">
              <w:rPr>
                <w:rFonts w:ascii="Arial" w:hAnsi="Arial" w:cs="Arial"/>
                <w:sz w:val="16"/>
                <w:szCs w:val="16"/>
              </w:rPr>
              <w:br/>
              <w:t>ТОВ "Фарма Черкас",</w:t>
            </w:r>
            <w:r w:rsidRPr="004B76C3">
              <w:rPr>
                <w:rFonts w:ascii="Arial" w:hAnsi="Arial" w:cs="Arial"/>
                <w:sz w:val="16"/>
                <w:szCs w:val="16"/>
              </w:rPr>
              <w:br/>
              <w:t>Україна</w:t>
            </w:r>
            <w:r w:rsidRPr="004B76C3">
              <w:rPr>
                <w:rFonts w:ascii="Arial" w:hAnsi="Arial" w:cs="Arial"/>
                <w:sz w:val="16"/>
                <w:szCs w:val="16"/>
              </w:rPr>
              <w:br/>
              <w:t>відповідальний за випуск серії, не включаючи контроль/випробування серії:</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UA/9198/01/01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РОАККУТАН®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м'які по 20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4B76C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UA/2865/01/01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РОАККУТАН®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isotretinoin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ізотретиноїн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D10BA01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м'які по 10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ЧЕПЛАФАРМ Швейц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4B76C3">
              <w:rPr>
                <w:rFonts w:ascii="Arial" w:hAnsi="Arial" w:cs="Arial"/>
                <w:sz w:val="16"/>
                <w:szCs w:val="16"/>
              </w:rPr>
              <w:br/>
              <w:t>Кетелент Джермані Ебербах ГмбХ, Німеччина; випробування контролю якості: Геліта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UA/2865/01/02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tabs>
                <w:tab w:val="left" w:pos="12600"/>
              </w:tabs>
              <w:rPr>
                <w:rFonts w:ascii="Arial" w:hAnsi="Arial" w:cs="Arial"/>
                <w:b/>
                <w:i/>
                <w:sz w:val="16"/>
                <w:szCs w:val="16"/>
                <w:lang w:val="en-US"/>
              </w:rPr>
            </w:pPr>
            <w:r w:rsidRPr="004B76C3">
              <w:rPr>
                <w:rFonts w:ascii="Arial" w:hAnsi="Arial" w:cs="Arial"/>
                <w:b/>
                <w:sz w:val="16"/>
                <w:szCs w:val="16"/>
              </w:rPr>
              <w:t>РОЗЕТИН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розувастатин,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20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3842FD">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UA/19802/01/02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842FD">
            <w:pPr>
              <w:pStyle w:val="111"/>
              <w:tabs>
                <w:tab w:val="left" w:pos="12600"/>
              </w:tabs>
              <w:rPr>
                <w:rFonts w:ascii="Arial" w:hAnsi="Arial" w:cs="Arial"/>
                <w:b/>
                <w:i/>
                <w:sz w:val="16"/>
                <w:szCs w:val="16"/>
                <w:lang w:val="en-US"/>
              </w:rPr>
            </w:pPr>
            <w:r w:rsidRPr="004B76C3">
              <w:rPr>
                <w:rFonts w:ascii="Arial" w:hAnsi="Arial" w:cs="Arial"/>
                <w:b/>
                <w:sz w:val="16"/>
                <w:szCs w:val="16"/>
              </w:rPr>
              <w:t>РОЗЕТИН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rosuvastatin and ezetimibe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розувастатин, езетиміб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C10BA06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10 мг/10 мг, по 10 таблеток у блістері, по 3 або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A227B">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повний цикл виробництва: ЕЛПЕН ФАРМАСЬЮТІКАЛ КО., ІНК., Греція; первинне та вторинне пакування, контроль та випуск серії: ЕЛПЕН ФАРМАСЬЮТІКАЛ КО., ІНК.,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3842FD">
            <w:pPr>
              <w:pStyle w:val="111"/>
              <w:tabs>
                <w:tab w:val="left" w:pos="12600"/>
              </w:tabs>
              <w:jc w:val="center"/>
              <w:rPr>
                <w:rFonts w:ascii="Arial" w:hAnsi="Arial" w:cs="Arial"/>
                <w:sz w:val="16"/>
                <w:szCs w:val="16"/>
              </w:rPr>
            </w:pPr>
          </w:p>
          <w:p w:rsidR="00DC3D77" w:rsidRPr="004B76C3" w:rsidRDefault="00DC3D77" w:rsidP="003842F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842FD">
            <w:pPr>
              <w:pStyle w:val="111"/>
              <w:tabs>
                <w:tab w:val="left" w:pos="12600"/>
              </w:tabs>
              <w:jc w:val="center"/>
              <w:rPr>
                <w:rFonts w:ascii="Arial" w:hAnsi="Arial" w:cs="Arial"/>
                <w:sz w:val="16"/>
                <w:szCs w:val="16"/>
              </w:rPr>
            </w:pPr>
            <w:r w:rsidRPr="004B76C3">
              <w:rPr>
                <w:rFonts w:ascii="Arial" w:hAnsi="Arial" w:cs="Arial"/>
                <w:sz w:val="16"/>
                <w:szCs w:val="16"/>
              </w:rPr>
              <w:t>UA/19802/01/01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UA/19281/01/01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UA/19281/01/02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РОЗЗОР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 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UA/19281/01/03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UA/19505/01/02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UA/19505/01/03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РОЗУВАСТАТИН-ТЕВА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Тева Фарма С.Л.У.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UA/19505/01/01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РУПАФІН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R06AX28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по 10 мг; по 10 таблеток у блістері; по 1, 3 або 5 блістерів в картонній коробці; по 15 таблеток у блістері; по 2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НОУКОР ХЕЛС,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внесення змін до реєстраційних матеріалів: З</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UA/18949/01/01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САНДІМУН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концентрат для розчину для інфузій,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контроль якості, первинне пакування, вторинне пакування: Новартіс Фарма Штейн АГ, Швейцарія; випуск серії: Новартіс Фармасьютика, С.А., Іспанія; випуск серії: Новартіс Фарма ГмбХ, Німеччина; вторинне пакування: Дельфарм Діжон,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Швейцарія/ Іспанія/ Німеччина/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UA/3165/02/01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hyperlink r:id="rId17" w:history="1">
              <w:r w:rsidRPr="004B76C3">
                <w:rPr>
                  <w:rStyle w:val="ab"/>
                  <w:rFonts w:ascii="Arial" w:hAnsi="Arial" w:cs="Arial"/>
                  <w:color w:val="auto"/>
                  <w:sz w:val="16"/>
                  <w:szCs w:val="16"/>
                  <w:u w:val="none"/>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w:t>
            </w:r>
          </w:p>
          <w:p w:rsidR="00DC3D77" w:rsidRPr="004B76C3" w:rsidRDefault="00DC3D77" w:rsidP="009B01F0">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UA/17647/01/01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hyperlink r:id="rId18" w:history="1">
              <w:r w:rsidRPr="004B76C3">
                <w:rPr>
                  <w:rStyle w:val="ab"/>
                  <w:rFonts w:ascii="Arial" w:hAnsi="Arial" w:cs="Arial"/>
                  <w:color w:val="auto"/>
                  <w:sz w:val="16"/>
                  <w:szCs w:val="16"/>
                  <w:u w:val="none"/>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40 мг/5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9B01F0" w:rsidRDefault="00DC3D77" w:rsidP="009B01F0">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UA/17647/01/02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lang w:val="en-US"/>
              </w:rPr>
            </w:pPr>
            <w:r w:rsidRPr="004B76C3">
              <w:rPr>
                <w:rFonts w:ascii="Arial" w:hAnsi="Arial" w:cs="Arial"/>
                <w:b/>
                <w:sz w:val="16"/>
                <w:szCs w:val="16"/>
              </w:rPr>
              <w:t>СЕВІКАР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hyperlink r:id="rId19" w:history="1">
              <w:r w:rsidRPr="004B76C3">
                <w:rPr>
                  <w:rStyle w:val="ab"/>
                  <w:rFonts w:ascii="Arial" w:hAnsi="Arial" w:cs="Arial"/>
                  <w:color w:val="auto"/>
                  <w:sz w:val="16"/>
                  <w:szCs w:val="16"/>
                  <w:u w:val="none"/>
                </w:rPr>
                <w:t>olmesartan medoxomil and amlodipine</w:t>
              </w:r>
            </w:hyperlink>
            <w:r w:rsidRPr="004B76C3">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b/>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40 мг/10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b/>
                <w:sz w:val="16"/>
                <w:szCs w:val="16"/>
              </w:rPr>
            </w:pPr>
            <w:r w:rsidRPr="004B76C3">
              <w:rPr>
                <w:rFonts w:ascii="Arial" w:hAnsi="Arial" w:cs="Arial"/>
                <w:sz w:val="16"/>
                <w:szCs w:val="16"/>
              </w:rPr>
              <w:t xml:space="preserve">внесення змін до реєстраційних матеріалів: </w:t>
            </w:r>
            <w:r w:rsidRPr="004B76C3">
              <w:rPr>
                <w:rFonts w:ascii="Arial" w:hAnsi="Arial" w:cs="Arial"/>
                <w:b/>
                <w:sz w:val="16"/>
                <w:szCs w:val="16"/>
              </w:rPr>
              <w:t>уточнення написання діючої речовини в наказі МОЗ України</w:t>
            </w: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UA/17647/01/03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СЕДАРИСТОН®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трава звіробою (Hyperici herba), кореневища з коренями валеріани (Rhizoma cum radicibus valerianae)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N05C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по 10 капсул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UA/13150/01/01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СЕДАРИСТОН®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трава звіробою (Hyperici herba), кореневища з коренями валеріани (Rhizoma cum radicibus valerianae)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N05C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капсули, по 10 капсул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нерозфасованого продукту, первинне пакування, вторинне пакування, контроль якості, випуск серії: Адванс Фарма ГмбХ, Німеччина; контроль якості: Фарма Вернігероде ГмбХ, Німеччина; вторинне пакування: еспарма Фарма Сервісез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UA/13150/01/01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СЕПТОЛЕТЕ® ТОТАЛ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hyperlink r:id="rId20" w:history="1">
              <w:r w:rsidRPr="004B76C3">
                <w:rPr>
                  <w:rStyle w:val="ab"/>
                  <w:rFonts w:ascii="Arial" w:hAnsi="Arial" w:cs="Arial"/>
                  <w:color w:val="auto"/>
                  <w:sz w:val="16"/>
                  <w:szCs w:val="16"/>
                  <w:u w:val="none"/>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R02AX03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спрей для ротової порожнини, розчин;</w:t>
            </w:r>
            <w:r w:rsidRPr="004B76C3">
              <w:rPr>
                <w:rFonts w:ascii="Arial" w:hAnsi="Arial" w:cs="Arial"/>
                <w:sz w:val="16"/>
                <w:szCs w:val="16"/>
              </w:rPr>
              <w:br/>
              <w:t>по 30 мл у пластиковому флаконі з дозуючим пульверизатором;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готового лікарського засобу, первинне та вторинне пакування, контроль якості, випуск серій:</w:t>
            </w:r>
            <w:r w:rsidRPr="004B76C3">
              <w:rPr>
                <w:rFonts w:ascii="Arial" w:hAnsi="Arial" w:cs="Arial"/>
                <w:sz w:val="16"/>
                <w:szCs w:val="16"/>
              </w:rPr>
              <w:br/>
              <w:t>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UA/15458/01/01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СЕПТОЛЕТЕ® ТОТАЛ ЕВКАЛІПТ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hyperlink r:id="rId21" w:history="1">
              <w:r w:rsidRPr="004B76C3">
                <w:rPr>
                  <w:rStyle w:val="ab"/>
                  <w:rFonts w:ascii="Arial" w:hAnsi="Arial" w:cs="Arial"/>
                  <w:color w:val="auto"/>
                  <w:sz w:val="16"/>
                  <w:szCs w:val="16"/>
                  <w:u w:val="none"/>
                </w:rPr>
                <w:t>benzydamine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R02AX03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517DC">
            <w:pPr>
              <w:pStyle w:val="111"/>
              <w:tabs>
                <w:tab w:val="left" w:pos="12600"/>
              </w:tabs>
              <w:jc w:val="center"/>
              <w:rPr>
                <w:rFonts w:ascii="Arial" w:hAnsi="Arial" w:cs="Arial"/>
                <w:sz w:val="16"/>
                <w:szCs w:val="16"/>
              </w:rPr>
            </w:pPr>
            <w:r w:rsidRPr="004B76C3">
              <w:rPr>
                <w:rFonts w:ascii="Arial" w:hAnsi="Arial" w:cs="Arial"/>
                <w:sz w:val="16"/>
                <w:szCs w:val="16"/>
              </w:rPr>
              <w:t xml:space="preserve">контроль та випуск серій: </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виробництво «in bulk», первинна та вторинна упаковка:</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Джей. Бі. Кемікалс енд Фармасьютикалс Лімітед, Індія </w:t>
            </w:r>
            <w:r w:rsidRPr="004B76C3">
              <w:rPr>
                <w:rFonts w:ascii="Arial" w:hAnsi="Arial" w:cs="Arial"/>
                <w:sz w:val="16"/>
                <w:szCs w:val="16"/>
              </w:rPr>
              <w:br/>
              <w:t>контроль серій (фізичні та хімічні методи контролю):</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КРКА, д.д., Ново место, Словенія </w:t>
            </w:r>
            <w:r w:rsidRPr="004B76C3">
              <w:rPr>
                <w:rFonts w:ascii="Arial" w:hAnsi="Arial" w:cs="Arial"/>
                <w:sz w:val="16"/>
                <w:szCs w:val="16"/>
              </w:rPr>
              <w:br/>
              <w:t xml:space="preserve">Нешінал Лабораторі оф Хелс, Інваромент Енд Фуд, Словенія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 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UA/15458/02/01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СЕПТОЛЕТЕ® ТОТАЛ ЛИМОН ТА 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бензидаміну гідрохлорид та цетилпіридинію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R02AX03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первинна та вторинна упаковка, контроль серії: КРКА, д.д., Ново место, Словенія; контроль серії:</w:t>
            </w:r>
            <w:r w:rsidRPr="004B76C3">
              <w:rPr>
                <w:rFonts w:ascii="Arial" w:hAnsi="Arial" w:cs="Arial"/>
                <w:sz w:val="16"/>
                <w:szCs w:val="16"/>
              </w:rPr>
              <w:br/>
              <w:t xml:space="preserve">КРКА, д.д., Ново место, Словенія; контроль та випуск серії: КРКА, д.д., Ново место, Словенія; контроль серії: НЛЗОХ (Національні лабораторія за здрав'є, околє ін храно),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UA/16752/01/01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СЕРЛІФТ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50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UA/4446/01/01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СЕРЛІФТ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оболонкою, по 100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Сан Фармасьютикал Індастріз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UA/4446/01/02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C3D7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C3D77">
            <w:pPr>
              <w:pStyle w:val="111"/>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порошок для інгаляцій, дозований, по 80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DC3D77">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UA/5433/01/01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C3D7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DC3D77">
            <w:pPr>
              <w:pStyle w:val="111"/>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rPr>
                <w:rFonts w:ascii="Arial" w:hAnsi="Arial" w:cs="Arial"/>
                <w:sz w:val="16"/>
                <w:szCs w:val="16"/>
              </w:rPr>
            </w:pPr>
            <w:r w:rsidRPr="004B76C3">
              <w:rPr>
                <w:rFonts w:ascii="Arial" w:hAnsi="Arial" w:cs="Arial"/>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 xml:space="preserve">АстраЗенека АБ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DC3D77">
            <w:pPr>
              <w:pStyle w:val="111"/>
              <w:tabs>
                <w:tab w:val="left" w:pos="12600"/>
              </w:tabs>
              <w:jc w:val="center"/>
              <w:rPr>
                <w:rFonts w:ascii="Arial" w:hAnsi="Arial" w:cs="Arial"/>
                <w:sz w:val="16"/>
                <w:szCs w:val="16"/>
              </w:rPr>
            </w:pPr>
          </w:p>
          <w:p w:rsidR="009B01F0" w:rsidRDefault="009B01F0" w:rsidP="00DC3D77">
            <w:pPr>
              <w:pStyle w:val="111"/>
              <w:tabs>
                <w:tab w:val="left" w:pos="12600"/>
              </w:tabs>
              <w:jc w:val="center"/>
              <w:rPr>
                <w:rFonts w:ascii="Arial" w:hAnsi="Arial" w:cs="Arial"/>
                <w:sz w:val="16"/>
                <w:szCs w:val="16"/>
              </w:rPr>
            </w:pPr>
          </w:p>
          <w:p w:rsidR="00DC3D77" w:rsidRPr="004B76C3" w:rsidRDefault="00DC3D77" w:rsidP="00DC3D7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DC3D77">
            <w:pPr>
              <w:pStyle w:val="111"/>
              <w:tabs>
                <w:tab w:val="left" w:pos="12600"/>
              </w:tabs>
              <w:jc w:val="center"/>
              <w:rPr>
                <w:rFonts w:ascii="Arial" w:hAnsi="Arial" w:cs="Arial"/>
                <w:sz w:val="16"/>
                <w:szCs w:val="16"/>
              </w:rPr>
            </w:pPr>
            <w:r w:rsidRPr="004B76C3">
              <w:rPr>
                <w:rFonts w:ascii="Arial" w:hAnsi="Arial" w:cs="Arial"/>
                <w:sz w:val="16"/>
                <w:szCs w:val="16"/>
              </w:rPr>
              <w:t>UA/5433/01/02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tabs>
                <w:tab w:val="left" w:pos="12600"/>
              </w:tabs>
              <w:rPr>
                <w:rFonts w:ascii="Arial" w:hAnsi="Arial" w:cs="Arial"/>
                <w:b/>
                <w:i/>
                <w:sz w:val="16"/>
                <w:szCs w:val="16"/>
                <w:lang w:val="en-US"/>
              </w:rPr>
            </w:pPr>
            <w:r w:rsidRPr="004B76C3">
              <w:rPr>
                <w:rFonts w:ascii="Arial" w:hAnsi="Arial" w:cs="Arial"/>
                <w:b/>
                <w:sz w:val="16"/>
                <w:szCs w:val="16"/>
              </w:rPr>
              <w:t>СИМБІКОРТ® ТУРБУХАЛЕР®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АстраЗенека АБ</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Виготовлення, наповнення, контроль якості, маркування, вторинне пакування та випуск серії:</w:t>
            </w:r>
            <w:r w:rsidRPr="004B76C3">
              <w:rPr>
                <w:rFonts w:ascii="Arial" w:hAnsi="Arial" w:cs="Arial"/>
                <w:sz w:val="16"/>
                <w:szCs w:val="16"/>
              </w:rPr>
              <w:br/>
              <w:t>АстраЗенека АБ</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6F7F8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UA/5433/01/03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lang w:val="en-US"/>
              </w:rPr>
            </w:pPr>
            <w:r w:rsidRPr="004B76C3">
              <w:rPr>
                <w:rFonts w:ascii="Arial" w:hAnsi="Arial" w:cs="Arial"/>
                <w:b/>
                <w:sz w:val="16"/>
                <w:szCs w:val="16"/>
              </w:rPr>
              <w:t xml:space="preserve">СІМІДОНА ФОРТЕ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Cimicifugae rhizoma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Кореневища циміцифуги (Cimicifuga racemosa (L.) Nutt., rhizoma)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G02CX04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lang w:val="ru-RU"/>
              </w:rPr>
            </w:pPr>
            <w:r w:rsidRPr="004B76C3">
              <w:rPr>
                <w:rFonts w:ascii="Arial" w:hAnsi="Arial" w:cs="Arial"/>
                <w:sz w:val="16"/>
                <w:szCs w:val="16"/>
                <w:lang w:val="ru-RU"/>
              </w:rPr>
              <w:t>таблетки по 13 мг; по 30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виробництво за повним циклом: Макс Целлєр Зьоне АГ, Швейцарія; альтернативний виробник: контроль якості: Лабор Цоллінгер АГ, Швейцарія; альтернативний виробник: контроль серій: Інтерлабор Белп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внесення змін до реєстраційних матеріалів:</w:t>
            </w:r>
          </w:p>
          <w:p w:rsidR="009B01F0" w:rsidRDefault="00DC3D77" w:rsidP="004C3926">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 xml:space="preserve"> Зміни І типу</w:t>
            </w:r>
          </w:p>
          <w:p w:rsidR="009B01F0" w:rsidRDefault="009B01F0" w:rsidP="004C3926">
            <w:pPr>
              <w:pStyle w:val="111"/>
              <w:tabs>
                <w:tab w:val="left" w:pos="12600"/>
              </w:tabs>
              <w:jc w:val="center"/>
              <w:rPr>
                <w:rFonts w:ascii="Arial" w:hAnsi="Arial" w:cs="Arial"/>
                <w:sz w:val="16"/>
                <w:szCs w:val="16"/>
                <w:lang w:val="ru-RU"/>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UA/14582/01/01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25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UA/15696/01/01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50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UA/15696/01/02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СІНЕГРА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100 мг, по 1 таблетці у блістері; по 1 блістеру у картонній упаковці;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UA/15696/01/03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СІНРАЙЗ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C1-inhibitor, plasma derived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інгібітор С1-естерази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B06AC01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одноразових шприци об’ємом 10 мл, 2 набори для венепункції і 2 захисних килимки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Такеда Мануфекчурінг Австрія АГ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дозвіл на випуск серії:</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виробництво ГЛЗ, первинне та вторинне пакування ГЛЗ, контроль якості серії:</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контроль якості серії: "Стерильність" та "Ендотоксини":</w:t>
            </w:r>
            <w:r w:rsidRPr="004B76C3">
              <w:rPr>
                <w:rFonts w:ascii="Arial" w:hAnsi="Arial" w:cs="Arial"/>
                <w:sz w:val="16"/>
                <w:szCs w:val="16"/>
              </w:rPr>
              <w:br/>
              <w:t>Такеда Мануфекчурінг Австрія АГ, Австрія;</w:t>
            </w:r>
            <w:r w:rsidRPr="004B76C3">
              <w:rPr>
                <w:rFonts w:ascii="Arial" w:hAnsi="Arial" w:cs="Arial"/>
                <w:sz w:val="16"/>
                <w:szCs w:val="16"/>
              </w:rPr>
              <w:br/>
              <w:t>виробництво, первинне пакування та контроль якості розчинника:</w:t>
            </w:r>
            <w:r w:rsidRPr="004B76C3">
              <w:rPr>
                <w:rFonts w:ascii="Arial" w:hAnsi="Arial" w:cs="Arial"/>
                <w:sz w:val="16"/>
                <w:szCs w:val="16"/>
              </w:rPr>
              <w:br/>
              <w:t>Зігфрід Хамельн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5C55CE">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5C55CE">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5C55CE">
            <w:pPr>
              <w:pStyle w:val="111"/>
              <w:tabs>
                <w:tab w:val="left" w:pos="12600"/>
              </w:tabs>
              <w:jc w:val="center"/>
              <w:rPr>
                <w:rFonts w:ascii="Arial" w:hAnsi="Arial" w:cs="Arial"/>
                <w:sz w:val="16"/>
                <w:szCs w:val="16"/>
              </w:rPr>
            </w:pPr>
          </w:p>
          <w:p w:rsidR="009B01F0" w:rsidRDefault="009B01F0" w:rsidP="009B01F0">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UA/18748/01/01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4C3926">
            <w:pPr>
              <w:pStyle w:val="111"/>
              <w:tabs>
                <w:tab w:val="left" w:pos="12600"/>
              </w:tabs>
              <w:rPr>
                <w:rFonts w:ascii="Arial" w:hAnsi="Arial" w:cs="Arial"/>
                <w:b/>
                <w:i/>
                <w:sz w:val="16"/>
                <w:szCs w:val="16"/>
              </w:rPr>
            </w:pPr>
            <w:r w:rsidRPr="004B76C3">
              <w:rPr>
                <w:rFonts w:ascii="Arial" w:hAnsi="Arial" w:cs="Arial"/>
                <w:b/>
                <w:sz w:val="16"/>
                <w:szCs w:val="16"/>
              </w:rPr>
              <w:t>СМЕКТИТ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Diosmectite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 xml:space="preserve">оксид алюмінію та двоокис кремнію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rPr>
                <w:rFonts w:ascii="Arial" w:hAnsi="Arial" w:cs="Arial"/>
                <w:sz w:val="16"/>
                <w:szCs w:val="16"/>
              </w:rPr>
            </w:pPr>
            <w:r w:rsidRPr="004B76C3">
              <w:rPr>
                <w:rFonts w:ascii="Arial" w:hAnsi="Arial" w:cs="Arial"/>
                <w:sz w:val="16"/>
                <w:szCs w:val="16"/>
              </w:rPr>
              <w:t>порошок (субстанція) в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Шаньдун Лує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Зміни І тип</w:t>
            </w:r>
          </w:p>
          <w:p w:rsidR="009B01F0" w:rsidRDefault="009B01F0" w:rsidP="004C3926">
            <w:pPr>
              <w:pStyle w:val="111"/>
              <w:tabs>
                <w:tab w:val="left" w:pos="12600"/>
              </w:tabs>
              <w:jc w:val="center"/>
              <w:rPr>
                <w:rFonts w:ascii="Arial" w:hAnsi="Arial" w:cs="Arial"/>
                <w:sz w:val="16"/>
                <w:szCs w:val="16"/>
              </w:rPr>
            </w:pPr>
          </w:p>
          <w:p w:rsidR="00DC3D77" w:rsidRPr="004B76C3" w:rsidRDefault="00DC3D77" w:rsidP="004C392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b/>
                <w:i/>
                <w:sz w:val="16"/>
                <w:szCs w:val="16"/>
              </w:rPr>
            </w:pPr>
            <w:r w:rsidRPr="004B76C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4C3926">
            <w:pPr>
              <w:pStyle w:val="111"/>
              <w:tabs>
                <w:tab w:val="left" w:pos="12600"/>
              </w:tabs>
              <w:jc w:val="center"/>
              <w:rPr>
                <w:rFonts w:ascii="Arial" w:hAnsi="Arial" w:cs="Arial"/>
                <w:sz w:val="16"/>
                <w:szCs w:val="16"/>
              </w:rPr>
            </w:pPr>
            <w:r w:rsidRPr="004B76C3">
              <w:rPr>
                <w:rFonts w:ascii="Arial" w:hAnsi="Arial" w:cs="Arial"/>
                <w:sz w:val="16"/>
                <w:szCs w:val="16"/>
              </w:rPr>
              <w:t>UA/14283/01/01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tabs>
                <w:tab w:val="left" w:pos="12600"/>
              </w:tabs>
              <w:rPr>
                <w:rFonts w:ascii="Arial" w:hAnsi="Arial" w:cs="Arial"/>
                <w:b/>
                <w:i/>
                <w:sz w:val="16"/>
                <w:szCs w:val="16"/>
              </w:rPr>
            </w:pPr>
            <w:r w:rsidRPr="004B76C3">
              <w:rPr>
                <w:rFonts w:ascii="Arial" w:hAnsi="Arial" w:cs="Arial"/>
                <w:b/>
                <w:sz w:val="16"/>
                <w:szCs w:val="16"/>
              </w:rPr>
              <w:t>СОМАТУЛІН АУТОЖЕЛЬ 120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120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DC3D77" w:rsidRPr="004B76C3" w:rsidRDefault="00DC3D77" w:rsidP="009B01F0">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UA/13432/01/01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tabs>
                <w:tab w:val="left" w:pos="12600"/>
              </w:tabs>
              <w:rPr>
                <w:rFonts w:ascii="Arial" w:hAnsi="Arial" w:cs="Arial"/>
                <w:b/>
                <w:i/>
                <w:sz w:val="16"/>
                <w:szCs w:val="16"/>
              </w:rPr>
            </w:pPr>
            <w:r w:rsidRPr="004B76C3">
              <w:rPr>
                <w:rFonts w:ascii="Arial" w:hAnsi="Arial" w:cs="Arial"/>
                <w:b/>
                <w:sz w:val="16"/>
                <w:szCs w:val="16"/>
              </w:rPr>
              <w:t>СОМАТУЛІН АУТОЖЕЛЬ 60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60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CB1DB5">
            <w:pPr>
              <w:pStyle w:val="111"/>
              <w:tabs>
                <w:tab w:val="left" w:pos="12600"/>
              </w:tabs>
              <w:jc w:val="center"/>
              <w:rPr>
                <w:rFonts w:ascii="Arial" w:hAnsi="Arial" w:cs="Arial"/>
                <w:sz w:val="16"/>
                <w:szCs w:val="16"/>
              </w:rPr>
            </w:pPr>
          </w:p>
          <w:p w:rsidR="00DC3D77" w:rsidRDefault="00DC3D77" w:rsidP="009B01F0">
            <w:pPr>
              <w:pStyle w:val="111"/>
              <w:tabs>
                <w:tab w:val="left" w:pos="12600"/>
              </w:tabs>
              <w:jc w:val="center"/>
              <w:rPr>
                <w:rFonts w:ascii="Arial" w:hAnsi="Arial" w:cs="Arial"/>
                <w:sz w:val="16"/>
                <w:szCs w:val="16"/>
              </w:rPr>
            </w:pPr>
          </w:p>
          <w:p w:rsidR="009B01F0" w:rsidRPr="004B76C3" w:rsidRDefault="009B01F0"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UA/13432/01/02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CB1DB5">
            <w:pPr>
              <w:pStyle w:val="111"/>
              <w:tabs>
                <w:tab w:val="left" w:pos="12600"/>
              </w:tabs>
              <w:rPr>
                <w:rFonts w:ascii="Arial" w:hAnsi="Arial" w:cs="Arial"/>
                <w:b/>
                <w:i/>
                <w:sz w:val="16"/>
                <w:szCs w:val="16"/>
              </w:rPr>
            </w:pPr>
            <w:r w:rsidRPr="004B76C3">
              <w:rPr>
                <w:rFonts w:ascii="Arial" w:hAnsi="Arial" w:cs="Arial"/>
                <w:b/>
                <w:sz w:val="16"/>
                <w:szCs w:val="16"/>
              </w:rPr>
              <w:t>СОМАТУЛІН АУТОЖЕЛЬ 90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lanreotide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ланреотид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H01CB03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rPr>
                <w:rFonts w:ascii="Arial" w:hAnsi="Arial" w:cs="Arial"/>
                <w:sz w:val="16"/>
                <w:szCs w:val="16"/>
              </w:rPr>
            </w:pPr>
            <w:r w:rsidRPr="004B76C3">
              <w:rPr>
                <w:rFonts w:ascii="Arial" w:hAnsi="Arial" w:cs="Arial"/>
                <w:sz w:val="16"/>
                <w:szCs w:val="16"/>
              </w:rPr>
              <w:t>розчин для ін’єкцій пролонгованого вивільнення, 90 мг /шприц; по 1 попередньо наповненому шприцу для одноразового використання місткістю 0,5 мл з автоматичною захисною системою, 1 голкою (1,2х20 мм) в захисному ковпачку, у багатошаровому пакетику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ІПСЕН ФАРМА БІОТЕК, Франція;</w:t>
            </w:r>
            <w:r w:rsidRPr="004B76C3">
              <w:rPr>
                <w:rFonts w:ascii="Arial" w:hAnsi="Arial" w:cs="Arial"/>
                <w:sz w:val="16"/>
                <w:szCs w:val="16"/>
              </w:rPr>
              <w:br/>
              <w:t>гамма-випромінювання:</w:t>
            </w:r>
            <w:r w:rsidRPr="004B76C3">
              <w:rPr>
                <w:rFonts w:ascii="Arial" w:hAnsi="Arial" w:cs="Arial"/>
                <w:sz w:val="16"/>
                <w:szCs w:val="16"/>
              </w:rPr>
              <w:br/>
              <w:t>ІПСЕН ФАРМА БІОТЕК, Францiя</w:t>
            </w:r>
            <w:r w:rsidRPr="004B76C3">
              <w:rPr>
                <w:rFonts w:ascii="Arial" w:hAnsi="Arial" w:cs="Arial"/>
                <w:sz w:val="16"/>
                <w:szCs w:val="16"/>
              </w:rPr>
              <w:br/>
              <w:t>або</w:t>
            </w:r>
            <w:r w:rsidRPr="004B76C3">
              <w:rPr>
                <w:rFonts w:ascii="Arial" w:hAnsi="Arial" w:cs="Arial"/>
                <w:sz w:val="16"/>
                <w:szCs w:val="16"/>
              </w:rPr>
              <w:br/>
              <w:t xml:space="preserve">СТЕРІДЖЕНІКС БЕЛЬГІЯ СА (ФЛЕРУС), Бельгія </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CB1DB5">
            <w:pPr>
              <w:pStyle w:val="111"/>
              <w:tabs>
                <w:tab w:val="left" w:pos="12600"/>
              </w:tabs>
              <w:jc w:val="center"/>
              <w:rPr>
                <w:rFonts w:ascii="Arial" w:hAnsi="Arial" w:cs="Arial"/>
                <w:sz w:val="16"/>
                <w:szCs w:val="16"/>
              </w:rPr>
            </w:pPr>
          </w:p>
          <w:p w:rsidR="009B01F0" w:rsidRDefault="009B01F0" w:rsidP="00CB1DB5">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CB1DB5">
            <w:pPr>
              <w:pStyle w:val="111"/>
              <w:tabs>
                <w:tab w:val="left" w:pos="12600"/>
              </w:tabs>
              <w:jc w:val="center"/>
              <w:rPr>
                <w:rFonts w:ascii="Arial" w:hAnsi="Arial" w:cs="Arial"/>
                <w:sz w:val="16"/>
                <w:szCs w:val="16"/>
              </w:rPr>
            </w:pPr>
            <w:r w:rsidRPr="004B76C3">
              <w:rPr>
                <w:rFonts w:ascii="Arial" w:hAnsi="Arial" w:cs="Arial"/>
                <w:sz w:val="16"/>
                <w:szCs w:val="16"/>
              </w:rPr>
              <w:t>UA/13432/01/03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СТЕРОКОРТ®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D07AC14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ПРАТ "ФІТОФАРМ"</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виробництво, первинне, вторинне пакування, контроль якості та випуск серії: </w:t>
            </w:r>
            <w:r w:rsidRPr="004B76C3">
              <w:rPr>
                <w:rFonts w:ascii="Arial" w:hAnsi="Arial" w:cs="Arial"/>
                <w:sz w:val="16"/>
                <w:szCs w:val="16"/>
              </w:rPr>
              <w:br/>
              <w:t xml:space="preserve">ПРАТ «ФІТОФАРМ», </w:t>
            </w:r>
            <w:r w:rsidRPr="004B76C3">
              <w:rPr>
                <w:rFonts w:ascii="Arial" w:hAnsi="Arial" w:cs="Arial"/>
                <w:sz w:val="16"/>
                <w:szCs w:val="16"/>
              </w:rPr>
              <w:br/>
              <w:t>Україна</w:t>
            </w:r>
            <w:r w:rsidRPr="004B76C3">
              <w:rPr>
                <w:rFonts w:ascii="Arial" w:hAnsi="Arial" w:cs="Arial"/>
                <w:sz w:val="16"/>
                <w:szCs w:val="16"/>
              </w:rPr>
              <w:br/>
              <w:t xml:space="preserve">відповідальний за випуск серії, не включаючи контроль/випробування серії: </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r w:rsidRPr="004B76C3">
              <w:rPr>
                <w:rFonts w:ascii="Arial" w:hAnsi="Arial" w:cs="Arial"/>
                <w:sz w:val="16"/>
                <w:szCs w:val="16"/>
              </w:rPr>
              <w:br/>
              <w:t xml:space="preserve">відповідальний за виробництво, первинне, вторинне пакування, контроль якості: </w:t>
            </w:r>
            <w:r w:rsidRPr="004B76C3">
              <w:rPr>
                <w:rFonts w:ascii="Arial" w:hAnsi="Arial" w:cs="Arial"/>
                <w:sz w:val="16"/>
                <w:szCs w:val="16"/>
              </w:rPr>
              <w:br/>
              <w:t>АТ "Лубнифарм",</w:t>
            </w:r>
            <w:r w:rsidRPr="004B76C3">
              <w:rPr>
                <w:rFonts w:ascii="Arial" w:hAnsi="Arial" w:cs="Arial"/>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34222B">
            <w:pPr>
              <w:pStyle w:val="111"/>
              <w:tabs>
                <w:tab w:val="left" w:pos="12600"/>
              </w:tabs>
              <w:jc w:val="center"/>
              <w:rPr>
                <w:rFonts w:ascii="Arial" w:hAnsi="Arial" w:cs="Arial"/>
                <w:sz w:val="16"/>
                <w:szCs w:val="16"/>
              </w:rPr>
            </w:pPr>
          </w:p>
          <w:p w:rsidR="00DC3D77" w:rsidRPr="004B76C3" w:rsidRDefault="00DC3D77" w:rsidP="009B01F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UA/7784/01/01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СТОПТУСИН-ТЕВА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Cough suppressants and expectorants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бутамірату цитрат,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таблетки,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ТОВ «Тева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виробництво за повним циклом:</w:t>
            </w:r>
            <w:r w:rsidRPr="004B76C3">
              <w:rPr>
                <w:rFonts w:ascii="Arial" w:hAnsi="Arial" w:cs="Arial"/>
                <w:sz w:val="16"/>
                <w:szCs w:val="16"/>
              </w:rPr>
              <w:br/>
              <w:t>ТОВ Тева Оперейшнз Поланд</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9B01F0" w:rsidRDefault="009B01F0"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r w:rsidRPr="004B76C3">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UA/2447/03/01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 xml:space="preserve">СУМІЛАР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амлодипіну бесилат та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капсули тверді по 10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Виробництво in bulk, тестування, первинне та вторинне пакування: Адамед Фарма С.А., Польща; Тестування: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9B01F0" w:rsidRDefault="009B01F0"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UA/15318/01/01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амлодипіну бесилат та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капсули тверді 5 мг/5 мг/12,5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 /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9B01F0"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UA/20220/01/01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раміприл,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капсули тверді 10 мг/10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 /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w:t>
            </w: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UA/20220/01/03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ТАВІПЕК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Lavandulae aetheroleum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ефірна олія лаванди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капсули кишковорозчинні м'які по 150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виробництво нерозфасованої продукції (капсулювання, контроль якості допоміжних речовин, контроль в процесі виробництва): Каталент Джермані Ебербах, Німеччина; нанесення кишковорозчинного покриття на капсулу, первинне та вторинне пакування, контроль якості та випуск серії: Фармацеутіше фабрік Монтавіт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без рецепту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UA/5604/01/01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ТАПТІКОМ®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тафлупрост,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 xml:space="preserve">краплі очні; по 0,3 мл у тюбику-крапельниці; по 10 тюбик-крапельниць у пакеті; по 3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Виробництво, первинне та вторинне пакування, контроль якості: Лаборатуар Юнітер, Франція; Виробник, відповідальний за випуск серії: Сантен АТ,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Франція/ Фінляндія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Зміни II типу </w:t>
            </w:r>
          </w:p>
          <w:p w:rsidR="00565ED9" w:rsidRDefault="00565ED9"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UA/15538/01/01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ТАПТІКОМ®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тафлупрост,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Виробництво, первинне та вторинне пакування, контроль якості: Лаборатуар Юнітер, Франція; Виробник, відповідальний за випуск серії: Сантен АТ,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Франція/ Фінляндія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UA/15538/01/01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tabs>
                <w:tab w:val="left" w:pos="12600"/>
              </w:tabs>
              <w:rPr>
                <w:rFonts w:ascii="Arial" w:hAnsi="Arial" w:cs="Arial"/>
                <w:b/>
                <w:i/>
                <w:sz w:val="16"/>
                <w:szCs w:val="16"/>
                <w:lang w:val="en-US"/>
              </w:rPr>
            </w:pPr>
            <w:r w:rsidRPr="004B76C3">
              <w:rPr>
                <w:rFonts w:ascii="Arial" w:hAnsi="Arial" w:cs="Arial"/>
                <w:b/>
                <w:sz w:val="16"/>
                <w:szCs w:val="16"/>
              </w:rPr>
              <w:t>ТЕБОКАН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Ginkgo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екстракт з листя гінкго білоби сухий (EGb 761</w:t>
            </w:r>
            <w:r w:rsidRPr="004B76C3">
              <w:rPr>
                <w:rFonts w:ascii="Arial" w:hAnsi="Arial" w:cs="Arial"/>
                <w:sz w:val="16"/>
                <w:szCs w:val="16"/>
                <w:vertAlign w:val="superscript"/>
              </w:rPr>
              <w:t>®</w:t>
            </w:r>
            <w:r w:rsidRPr="004B76C3">
              <w:rPr>
                <w:rFonts w:ascii="Arial" w:hAnsi="Arial" w:cs="Arial"/>
                <w:sz w:val="16"/>
                <w:szCs w:val="16"/>
              </w:rPr>
              <w:t>) (</w:t>
            </w:r>
            <w:r w:rsidRPr="004B76C3">
              <w:rPr>
                <w:rFonts w:ascii="Arial" w:hAnsi="Arial" w:cs="Arial"/>
                <w:i/>
                <w:sz w:val="16"/>
                <w:szCs w:val="16"/>
                <w:lang w:val="en-US"/>
              </w:rPr>
              <w:t>Ginkgo</w:t>
            </w:r>
            <w:r w:rsidRPr="004B76C3">
              <w:rPr>
                <w:rFonts w:ascii="Arial" w:hAnsi="Arial" w:cs="Arial"/>
                <w:i/>
                <w:sz w:val="16"/>
                <w:szCs w:val="16"/>
              </w:rPr>
              <w:t xml:space="preserve"> </w:t>
            </w:r>
            <w:r w:rsidRPr="004B76C3">
              <w:rPr>
                <w:rFonts w:ascii="Arial" w:hAnsi="Arial" w:cs="Arial"/>
                <w:i/>
                <w:sz w:val="16"/>
                <w:szCs w:val="16"/>
                <w:lang w:val="en-US"/>
              </w:rPr>
              <w:t>biloba</w:t>
            </w:r>
            <w:r w:rsidRPr="004B76C3">
              <w:rPr>
                <w:rFonts w:ascii="Arial" w:hAnsi="Arial" w:cs="Arial"/>
                <w:i/>
                <w:sz w:val="16"/>
                <w:szCs w:val="16"/>
              </w:rPr>
              <w:t xml:space="preserve"> L., </w:t>
            </w:r>
            <w:r w:rsidRPr="004B76C3">
              <w:rPr>
                <w:rFonts w:ascii="Arial" w:hAnsi="Arial" w:cs="Arial"/>
                <w:i/>
                <w:sz w:val="16"/>
                <w:szCs w:val="16"/>
                <w:lang w:val="en-US"/>
              </w:rPr>
              <w:t>folium</w:t>
            </w:r>
            <w:r w:rsidRPr="004B76C3">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120 мг; по 20 таблеток у блістері; по 1, 2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Др. Вільмар Швабе ГмбХ і Ко. КГ</w:t>
            </w:r>
            <w:r w:rsidRPr="004B76C3">
              <w:rPr>
                <w:rFonts w:ascii="Arial" w:hAnsi="Arial" w:cs="Arial"/>
                <w:sz w:val="16"/>
                <w:szCs w:val="16"/>
              </w:rPr>
              <w:br/>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6F7F86">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UA/14890/01/01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34222B">
            <w:pPr>
              <w:pStyle w:val="111"/>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rPr>
                <w:rFonts w:ascii="Arial" w:hAnsi="Arial" w:cs="Arial"/>
                <w:sz w:val="16"/>
                <w:szCs w:val="16"/>
              </w:rPr>
            </w:pPr>
            <w:r w:rsidRPr="004B76C3">
              <w:rPr>
                <w:rFonts w:ascii="Arial" w:hAnsi="Arial" w:cs="Arial"/>
                <w:sz w:val="16"/>
                <w:szCs w:val="16"/>
              </w:rPr>
              <w:t>таблетки, 40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565ED9" w:rsidRDefault="00565ED9" w:rsidP="0034222B">
            <w:pPr>
              <w:pStyle w:val="111"/>
              <w:tabs>
                <w:tab w:val="left" w:pos="12600"/>
              </w:tabs>
              <w:jc w:val="center"/>
              <w:rPr>
                <w:rFonts w:ascii="Arial" w:hAnsi="Arial" w:cs="Arial"/>
                <w:sz w:val="16"/>
                <w:szCs w:val="16"/>
              </w:rPr>
            </w:pPr>
          </w:p>
          <w:p w:rsidR="00DC3D77" w:rsidRPr="004B76C3" w:rsidRDefault="00DC3D77" w:rsidP="0034222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4222B">
            <w:pPr>
              <w:pStyle w:val="111"/>
              <w:tabs>
                <w:tab w:val="left" w:pos="12600"/>
              </w:tabs>
              <w:jc w:val="center"/>
              <w:rPr>
                <w:rFonts w:ascii="Arial" w:hAnsi="Arial" w:cs="Arial"/>
                <w:sz w:val="16"/>
                <w:szCs w:val="16"/>
              </w:rPr>
            </w:pPr>
            <w:r w:rsidRPr="004B76C3">
              <w:rPr>
                <w:rFonts w:ascii="Arial" w:hAnsi="Arial" w:cs="Arial"/>
                <w:sz w:val="16"/>
                <w:szCs w:val="16"/>
              </w:rPr>
              <w:t>UA/17332/01/01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80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Зміни II типу </w:t>
            </w:r>
          </w:p>
          <w:p w:rsidR="00565ED9" w:rsidRDefault="00565ED9" w:rsidP="00565ED9">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UA/17332/01/02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80 мг/10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UA/17332/01/03</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ТЕЛДІПІН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telmisartan, amlodipin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телмісартан та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C09DB04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40 мг/5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первинне та вторинне пакування, контроль та випуск серій: КРКА, д.д., Ново место, Словенія; контроль серій: КРКА, д.д., Ново место,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UA/17332/01/04</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Diphtheria-pertussis-poliomyelitis-tetanus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jc w:val="both"/>
              <w:rPr>
                <w:rFonts w:ascii="Arial" w:hAnsi="Arial" w:cs="Arial"/>
                <w:sz w:val="16"/>
                <w:szCs w:val="16"/>
              </w:rPr>
            </w:pPr>
            <w:r w:rsidRPr="004B76C3">
              <w:rPr>
                <w:rFonts w:ascii="Arial" w:hAnsi="Arial" w:cs="Arial"/>
                <w:sz w:val="16"/>
                <w:szCs w:val="16"/>
              </w:rPr>
              <w:t>дифтерійний анатоксин</w:t>
            </w:r>
            <w:r w:rsidRPr="004B76C3">
              <w:rPr>
                <w:rFonts w:ascii="Arial" w:hAnsi="Arial" w:cs="Arial"/>
                <w:sz w:val="16"/>
                <w:szCs w:val="16"/>
                <w:vertAlign w:val="superscript"/>
              </w:rPr>
              <w:t>1</w:t>
            </w:r>
            <w:r w:rsidRPr="004B76C3">
              <w:rPr>
                <w:rFonts w:ascii="Arial" w:hAnsi="Arial" w:cs="Arial"/>
                <w:sz w:val="16"/>
                <w:szCs w:val="16"/>
              </w:rPr>
              <w:t>;</w:t>
            </w:r>
          </w:p>
          <w:p w:rsidR="00DC3D77" w:rsidRPr="004B76C3" w:rsidRDefault="00DC3D77" w:rsidP="0095331D">
            <w:pPr>
              <w:jc w:val="both"/>
              <w:rPr>
                <w:rFonts w:ascii="Arial" w:hAnsi="Arial" w:cs="Arial"/>
                <w:sz w:val="16"/>
                <w:szCs w:val="16"/>
              </w:rPr>
            </w:pPr>
            <w:r w:rsidRPr="004B76C3">
              <w:rPr>
                <w:rFonts w:ascii="Arial" w:hAnsi="Arial" w:cs="Arial"/>
                <w:sz w:val="16"/>
                <w:szCs w:val="16"/>
              </w:rPr>
              <w:t>правцевий анатоксин</w:t>
            </w:r>
            <w:r w:rsidRPr="004B76C3">
              <w:rPr>
                <w:rFonts w:ascii="Arial" w:hAnsi="Arial" w:cs="Arial"/>
                <w:sz w:val="16"/>
                <w:szCs w:val="16"/>
                <w:vertAlign w:val="superscript"/>
              </w:rPr>
              <w:t>1</w:t>
            </w:r>
            <w:r w:rsidRPr="004B76C3">
              <w:rPr>
                <w:rFonts w:ascii="Arial" w:hAnsi="Arial" w:cs="Arial"/>
                <w:sz w:val="16"/>
                <w:szCs w:val="16"/>
              </w:rPr>
              <w:t>;</w:t>
            </w:r>
          </w:p>
          <w:p w:rsidR="00DC3D77" w:rsidRPr="004B76C3" w:rsidRDefault="00DC3D77" w:rsidP="0095331D">
            <w:pPr>
              <w:jc w:val="both"/>
              <w:rPr>
                <w:rFonts w:ascii="Arial" w:hAnsi="Arial" w:cs="Arial"/>
                <w:sz w:val="16"/>
                <w:szCs w:val="16"/>
              </w:rPr>
            </w:pPr>
            <w:r w:rsidRPr="004B76C3">
              <w:rPr>
                <w:rFonts w:ascii="Arial" w:hAnsi="Arial" w:cs="Arial"/>
                <w:sz w:val="16"/>
                <w:szCs w:val="16"/>
              </w:rPr>
              <w:t xml:space="preserve">антигени </w:t>
            </w:r>
            <w:r w:rsidRPr="004B76C3">
              <w:rPr>
                <w:rFonts w:ascii="Arial" w:hAnsi="Arial" w:cs="Arial"/>
                <w:i/>
                <w:iCs/>
                <w:sz w:val="16"/>
                <w:szCs w:val="16"/>
              </w:rPr>
              <w:t>Bordetella pertussis</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кашлюковий анатоксин</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філаментний</w:t>
            </w:r>
            <w:r w:rsidRPr="004B76C3">
              <w:rPr>
                <w:rFonts w:ascii="Arial" w:hAnsi="Arial" w:cs="Arial"/>
                <w:sz w:val="16"/>
                <w:szCs w:val="16"/>
              </w:rPr>
              <w:t xml:space="preserve"> </w:t>
            </w:r>
            <w:r w:rsidRPr="004B76C3">
              <w:rPr>
                <w:rFonts w:ascii="Arial" w:hAnsi="Arial" w:cs="Arial"/>
                <w:sz w:val="16"/>
                <w:szCs w:val="16"/>
                <w:lang w:val="ru-RU"/>
              </w:rPr>
              <w:t>гемаглютинін (ФГА)</w:t>
            </w:r>
            <w:r w:rsidRPr="004B76C3">
              <w:rPr>
                <w:rFonts w:ascii="Arial" w:hAnsi="Arial" w:cs="Arial"/>
                <w:sz w:val="16"/>
                <w:szCs w:val="16"/>
                <w:vertAlign w:val="superscript"/>
                <w:lang w:val="ru-RU"/>
              </w:rPr>
              <w:t>1</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інактивований</w:t>
            </w:r>
            <w:r w:rsidRPr="004B76C3">
              <w:rPr>
                <w:rFonts w:ascii="Arial" w:hAnsi="Arial" w:cs="Arial"/>
                <w:sz w:val="16"/>
                <w:szCs w:val="16"/>
              </w:rPr>
              <w:t xml:space="preserve"> </w:t>
            </w:r>
            <w:r w:rsidRPr="004B76C3">
              <w:rPr>
                <w:rFonts w:ascii="Arial" w:hAnsi="Arial" w:cs="Arial"/>
                <w:sz w:val="16"/>
                <w:szCs w:val="16"/>
                <w:lang w:val="ru-RU"/>
              </w:rPr>
              <w:t>вірус поліомієліту</w:t>
            </w:r>
            <w:r w:rsidRPr="004B76C3">
              <w:rPr>
                <w:rFonts w:ascii="Arial" w:hAnsi="Arial" w:cs="Arial"/>
                <w:sz w:val="16"/>
                <w:szCs w:val="16"/>
                <w:vertAlign w:val="superscript"/>
                <w:lang w:val="ru-RU"/>
              </w:rPr>
              <w:t>5</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типу 1 (</w:t>
            </w:r>
            <w:r w:rsidRPr="004B76C3">
              <w:rPr>
                <w:rFonts w:ascii="Arial" w:hAnsi="Arial" w:cs="Arial"/>
                <w:sz w:val="16"/>
                <w:szCs w:val="16"/>
              </w:rPr>
              <w:t>Mahoney</w:t>
            </w:r>
            <w:r w:rsidRPr="004B76C3">
              <w:rPr>
                <w:rFonts w:ascii="Arial" w:hAnsi="Arial" w:cs="Arial"/>
                <w:sz w:val="16"/>
                <w:szCs w:val="16"/>
                <w:lang w:val="ru-RU"/>
              </w:rPr>
              <w:t>)</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типу 2 (</w:t>
            </w:r>
            <w:r w:rsidRPr="004B76C3">
              <w:rPr>
                <w:rFonts w:ascii="Arial" w:hAnsi="Arial" w:cs="Arial"/>
                <w:sz w:val="16"/>
                <w:szCs w:val="16"/>
              </w:rPr>
              <w:t>MEF</w:t>
            </w:r>
            <w:r w:rsidRPr="004B76C3">
              <w:rPr>
                <w:rFonts w:ascii="Arial" w:hAnsi="Arial" w:cs="Arial"/>
                <w:sz w:val="16"/>
                <w:szCs w:val="16"/>
                <w:lang w:val="ru-RU"/>
              </w:rPr>
              <w:t>-1)</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lang w:val="ru-RU"/>
              </w:rPr>
              <w:t>типу 3</w:t>
            </w:r>
            <w:r w:rsidRPr="004B76C3">
              <w:rPr>
                <w:rFonts w:ascii="Arial" w:hAnsi="Arial" w:cs="Arial"/>
                <w:sz w:val="16"/>
                <w:szCs w:val="16"/>
              </w:rPr>
              <w:t xml:space="preserve"> </w:t>
            </w:r>
            <w:r w:rsidRPr="004B76C3">
              <w:rPr>
                <w:rFonts w:ascii="Arial" w:hAnsi="Arial" w:cs="Arial"/>
                <w:sz w:val="16"/>
                <w:szCs w:val="16"/>
                <w:lang w:val="ru-RU"/>
              </w:rPr>
              <w:t>(</w:t>
            </w:r>
            <w:r w:rsidRPr="004B76C3">
              <w:rPr>
                <w:rFonts w:ascii="Arial" w:hAnsi="Arial" w:cs="Arial"/>
                <w:sz w:val="16"/>
                <w:szCs w:val="16"/>
              </w:rPr>
              <w:t>Saukett</w:t>
            </w:r>
            <w:r w:rsidRPr="004B76C3">
              <w:rPr>
                <w:rFonts w:ascii="Arial" w:hAnsi="Arial" w:cs="Arial"/>
                <w:sz w:val="16"/>
                <w:szCs w:val="16"/>
                <w:lang w:val="ru-RU"/>
              </w:rPr>
              <w:t>)</w:t>
            </w:r>
            <w:r w:rsidRPr="004B76C3">
              <w:rPr>
                <w:rFonts w:ascii="Arial" w:hAnsi="Arial" w:cs="Arial"/>
                <w:sz w:val="16"/>
                <w:szCs w:val="16"/>
              </w:rPr>
              <w:t>;</w:t>
            </w:r>
          </w:p>
          <w:p w:rsidR="00DC3D77" w:rsidRPr="004B76C3" w:rsidRDefault="00DC3D77" w:rsidP="0095331D">
            <w:pPr>
              <w:jc w:val="both"/>
              <w:rPr>
                <w:rFonts w:ascii="Arial" w:hAnsi="Arial" w:cs="Arial"/>
                <w:sz w:val="16"/>
                <w:szCs w:val="16"/>
                <w:lang w:val="ru-RU"/>
              </w:rPr>
            </w:pPr>
            <w:r w:rsidRPr="004B76C3">
              <w:rPr>
                <w:rFonts w:ascii="Arial" w:hAnsi="Arial" w:cs="Arial"/>
                <w:sz w:val="16"/>
                <w:szCs w:val="16"/>
                <w:vertAlign w:val="superscript"/>
                <w:lang w:val="ru-RU"/>
              </w:rPr>
              <w:t>1</w:t>
            </w:r>
            <w:r w:rsidRPr="004B76C3">
              <w:rPr>
                <w:rFonts w:ascii="Arial" w:hAnsi="Arial" w:cs="Arial"/>
                <w:sz w:val="16"/>
                <w:szCs w:val="16"/>
                <w:lang w:val="ru-RU"/>
              </w:rPr>
              <w:t>адсорбовані на гідратованому алюмінію гідроксиді</w:t>
            </w:r>
          </w:p>
          <w:p w:rsidR="00DC3D77" w:rsidRPr="004B76C3" w:rsidRDefault="00DC3D77" w:rsidP="0095331D">
            <w:pPr>
              <w:rPr>
                <w:rFonts w:ascii="Arial" w:hAnsi="Arial" w:cs="Arial"/>
                <w:sz w:val="16"/>
                <w:szCs w:val="16"/>
                <w:lang w:val="ru-RU"/>
              </w:rPr>
            </w:pPr>
            <w:r w:rsidRPr="004B76C3">
              <w:rPr>
                <w:rFonts w:ascii="Arial" w:hAnsi="Arial" w:cs="Arial"/>
                <w:sz w:val="16"/>
                <w:szCs w:val="16"/>
                <w:vertAlign w:val="superscript"/>
              </w:rPr>
              <w:t>5</w:t>
            </w:r>
            <w:r w:rsidRPr="004B76C3">
              <w:rPr>
                <w:rFonts w:ascii="Arial" w:hAnsi="Arial" w:cs="Arial"/>
                <w:sz w:val="16"/>
                <w:szCs w:val="16"/>
              </w:rPr>
              <w:t>культивовані на клітинах Vero</w:t>
            </w:r>
          </w:p>
          <w:p w:rsidR="00DC3D77" w:rsidRPr="004B76C3" w:rsidRDefault="00DC3D77" w:rsidP="0095331D">
            <w:pPr>
              <w:pStyle w:val="111"/>
              <w:tabs>
                <w:tab w:val="left" w:pos="12600"/>
              </w:tabs>
              <w:rPr>
                <w:rFonts w:ascii="Arial" w:hAnsi="Arial" w:cs="Arial"/>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J07CA02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Франція/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UA/13069/01/01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ТІВОРЕЛЬ АСПАРТАТ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аргініну аспартат (L-аргініну L-аспартат), 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C01EX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 xml:space="preserve">розчин оральний; по 100 мл або по 200 мл у коричневій пляшці полімерній з кришкою з контролем першого відкриття, по 1 пляшці з мірним стаканчиком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UA/20222/01/01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tabs>
                <w:tab w:val="left" w:pos="12600"/>
              </w:tabs>
              <w:rPr>
                <w:rFonts w:ascii="Arial" w:hAnsi="Arial" w:cs="Arial"/>
                <w:b/>
                <w:i/>
                <w:sz w:val="16"/>
                <w:szCs w:val="16"/>
                <w:lang w:val="en-US"/>
              </w:rPr>
            </w:pPr>
            <w:r w:rsidRPr="004B76C3">
              <w:rPr>
                <w:rFonts w:ascii="Arial" w:hAnsi="Arial" w:cs="Arial"/>
                <w:b/>
                <w:sz w:val="16"/>
                <w:szCs w:val="16"/>
              </w:rPr>
              <w:t>ТІОКТАЦИД® 600 HR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thioctic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тіоктова (α-ліпоєва)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A16AX01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таблетки, вкриті плівковою оболонкою, по 600 мг; по 30 або по 100 таблеток, вкритих плівковою оболонкою,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Віатріс Хелскеа ГмбХ </w:t>
            </w:r>
            <w:r w:rsidRPr="004B76C3">
              <w:rPr>
                <w:rFonts w:ascii="Arial" w:hAnsi="Arial" w:cs="Arial"/>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4B76C3">
              <w:rPr>
                <w:rFonts w:ascii="Arial" w:hAnsi="Arial" w:cs="Arial"/>
                <w:sz w:val="16"/>
                <w:szCs w:val="16"/>
              </w:rPr>
              <w:br/>
              <w:t>МЕДА Меньюфекчеринг ГмбХ, Німеччина;</w:t>
            </w:r>
            <w:r w:rsidRPr="004B76C3">
              <w:rPr>
                <w:rFonts w:ascii="Arial" w:hAnsi="Arial" w:cs="Arial"/>
                <w:sz w:val="16"/>
                <w:szCs w:val="16"/>
              </w:rPr>
              <w:br/>
            </w:r>
            <w:r w:rsidRPr="004B76C3">
              <w:rPr>
                <w:rFonts w:ascii="Arial" w:hAnsi="Arial" w:cs="Arial"/>
                <w:sz w:val="16"/>
                <w:szCs w:val="16"/>
              </w:rPr>
              <w:br/>
              <w:t>виробник, відповідальний за випуск серії:</w:t>
            </w:r>
            <w:r w:rsidRPr="004B76C3">
              <w:rPr>
                <w:rFonts w:ascii="Arial" w:hAnsi="Arial" w:cs="Arial"/>
                <w:sz w:val="16"/>
                <w:szCs w:val="16"/>
              </w:rPr>
              <w:br/>
              <w:t>МЕДА Фарма ГмбХ енд Ко. КГ, Німеччина;</w:t>
            </w:r>
            <w:r w:rsidRPr="004B76C3">
              <w:rPr>
                <w:rFonts w:ascii="Arial" w:hAnsi="Arial" w:cs="Arial"/>
                <w:sz w:val="16"/>
                <w:szCs w:val="16"/>
              </w:rPr>
              <w:br/>
            </w:r>
            <w:r w:rsidRPr="004B76C3">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4B76C3">
              <w:rPr>
                <w:rFonts w:ascii="Arial" w:hAnsi="Arial" w:cs="Arial"/>
                <w:sz w:val="16"/>
                <w:szCs w:val="16"/>
              </w:rPr>
              <w:br/>
              <w:t>Роттафарм Лтд., Ірландія</w:t>
            </w:r>
            <w:r w:rsidRPr="004B76C3">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 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w:t>
            </w:r>
          </w:p>
          <w:p w:rsidR="00565ED9" w:rsidRDefault="00565ED9" w:rsidP="006F7F86">
            <w:pPr>
              <w:pStyle w:val="111"/>
              <w:tabs>
                <w:tab w:val="left" w:pos="12600"/>
              </w:tabs>
              <w:jc w:val="center"/>
              <w:rPr>
                <w:rFonts w:ascii="Arial" w:hAnsi="Arial" w:cs="Arial"/>
                <w:sz w:val="16"/>
                <w:szCs w:val="16"/>
              </w:rPr>
            </w:pPr>
          </w:p>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6F7F86">
            <w:pPr>
              <w:pStyle w:val="111"/>
              <w:tabs>
                <w:tab w:val="left" w:pos="12600"/>
              </w:tabs>
              <w:jc w:val="center"/>
              <w:rPr>
                <w:rFonts w:ascii="Arial" w:hAnsi="Arial" w:cs="Arial"/>
                <w:sz w:val="16"/>
                <w:szCs w:val="16"/>
              </w:rPr>
            </w:pPr>
          </w:p>
          <w:p w:rsidR="00DC3D77" w:rsidRPr="004B76C3" w:rsidRDefault="00DC3D77" w:rsidP="006F7F86">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UA/6616/01/01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ТРІОФОРТЕ®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кислота ацетилсаліцилова;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капсули; по 6 капсул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565ED9" w:rsidP="0095331D">
            <w:pPr>
              <w:pStyle w:val="111"/>
              <w:tabs>
                <w:tab w:val="left" w:pos="12600"/>
              </w:tabs>
              <w:jc w:val="center"/>
              <w:rPr>
                <w:rFonts w:ascii="Arial" w:hAnsi="Arial" w:cs="Arial"/>
                <w:sz w:val="16"/>
                <w:szCs w:val="16"/>
              </w:rPr>
            </w:pP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UA/2317/02/01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УПСАРИН УПСА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шипучі по 500 мг по 4 таблетки в стрипі; по 4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UA/2308/01/01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УПСАРИН УПСА З ВІТАМІНОМ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ацетилсаліцилова кислота, аскорбінова кислота (вітамін 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UA/7598/01/01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6F7F86">
            <w:pPr>
              <w:pStyle w:val="111"/>
              <w:tabs>
                <w:tab w:val="left" w:pos="12600"/>
              </w:tabs>
              <w:rPr>
                <w:rFonts w:ascii="Arial" w:hAnsi="Arial" w:cs="Arial"/>
                <w:b/>
                <w:i/>
                <w:sz w:val="16"/>
                <w:szCs w:val="16"/>
                <w:lang w:val="en-US"/>
              </w:rPr>
            </w:pPr>
            <w:r w:rsidRPr="004B76C3">
              <w:rPr>
                <w:rFonts w:ascii="Arial" w:hAnsi="Arial" w:cs="Arial"/>
                <w:b/>
                <w:sz w:val="16"/>
                <w:szCs w:val="16"/>
              </w:rPr>
              <w:t>УРСОФАЛЬК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урсодезоксихолева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A05AA02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rPr>
                <w:rFonts w:ascii="Arial" w:hAnsi="Arial" w:cs="Arial"/>
                <w:sz w:val="16"/>
                <w:szCs w:val="16"/>
              </w:rPr>
            </w:pPr>
            <w:r w:rsidRPr="004B76C3">
              <w:rPr>
                <w:rFonts w:ascii="Arial" w:hAnsi="Arial" w:cs="Arial"/>
                <w:sz w:val="16"/>
                <w:szCs w:val="16"/>
              </w:rPr>
              <w:t>суспензія оральна, 250 мг/5 мл, по 250 мл у скляній пляшці; по 1 пляшці разом з 1 мірним стаканчиком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Корден Фарма Фрібург АГ Цвайнідерлассунг Еттінген, Швейцарія; Лозан Фарма ГмбХ, Німеччина; Виробник, відповідальний за контроль якості: Біоекзам АГ, Швейцарія; Лозан Фарма ГмбХ, Німеччина; Приватний Науково-дослідний інститут Хеппелер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Німеччина/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565ED9" w:rsidRDefault="00565ED9" w:rsidP="006F7F86">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i/>
                <w:sz w:val="16"/>
                <w:szCs w:val="16"/>
              </w:rPr>
            </w:pPr>
            <w:r w:rsidRPr="004B76C3">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6F7F86">
            <w:pPr>
              <w:pStyle w:val="111"/>
              <w:tabs>
                <w:tab w:val="left" w:pos="12600"/>
              </w:tabs>
              <w:jc w:val="center"/>
              <w:rPr>
                <w:rFonts w:ascii="Arial" w:hAnsi="Arial" w:cs="Arial"/>
                <w:sz w:val="16"/>
                <w:szCs w:val="16"/>
              </w:rPr>
            </w:pPr>
            <w:r w:rsidRPr="004B76C3">
              <w:rPr>
                <w:rFonts w:ascii="Arial" w:hAnsi="Arial" w:cs="Arial"/>
                <w:sz w:val="16"/>
                <w:szCs w:val="16"/>
              </w:rPr>
              <w:t>UA/3746/01/01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ФІКСАПРОСТ®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 xml:space="preserve">латанопрост, тимололу малеат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ЕКСЕЛВІЗІОН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UA/19777/01/01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ФЛАВАМЕД® ТАБЛЕТКИ ВІД КАШЛЮ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амброксол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по 30 мг, по 10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"in bulk", контроль серій: БЕРЛІН-ХЕМІ АГ, Німеччина; Пакування, контроль та випуск серій: БЕРЛІН-ХЕМІ АГ, Німеччина; Виробництво "in bulk", пакування та контроль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II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UA/3591/02/01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ФЛІМЕНАЙ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efinaconazole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ефінаконазол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D01AC19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розчин нашкірний 10 %; по 4 мл або 8 мл у флаконі з аплікатором зі щіточкою, закритий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Енк'юб Етікалз Прайвіт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UA/20805/01/01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ФЛОНОКСИЛ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спрей назальний, дозований 1,0 мг/мл по 8 мл або 10 мл, або 12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Спільне українсько-іспанське підприємство "Сперко Україна"</w:t>
            </w:r>
            <w:r w:rsidRPr="004B76C3">
              <w:rPr>
                <w:rFonts w:ascii="Arial" w:hAnsi="Arial" w:cs="Arial"/>
                <w:sz w:val="16"/>
                <w:szCs w:val="16"/>
              </w:rPr>
              <w:br/>
              <w:t>(Повний цикл виробництва, випуск серії;</w:t>
            </w:r>
            <w:r w:rsidRPr="004B76C3">
              <w:rPr>
                <w:rFonts w:ascii="Arial" w:hAnsi="Arial" w:cs="Arial"/>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Зміни І типу </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UA/20482/01/01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ФЛУІМУЦИЛ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розчин для ін'єкцій, 100 мг/мл; по 3 мл в ампулі; по 5 ампул у пластиковому піддоні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Замбон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r w:rsidRPr="004B76C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UA/8504/01/01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ХІТАКСА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виробництво за повним циклом: Дженафарм С.А., Греція; виробник відповідальний за випуск серії, не включаючи контроль: АТ «Адамед Фарма», Польща; Виробництво in bulk, первинне та вторинне пакування, контроль серії: Фармапас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Греція/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UA/15529/02/01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ХЛОРГЕКСИДИН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D08AC02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розчин для зовнішнього застосування, 0,05 %; по 100 мл або 200 мл у полімерних флаконах з насадкою для спрямованого введення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ПРАТ "ФІТОФАРМ"</w:t>
            </w:r>
            <w:r w:rsidRPr="004B76C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виробництво, первинне пакування, контроль якості:</w:t>
            </w:r>
            <w:r w:rsidRPr="004B76C3">
              <w:rPr>
                <w:rFonts w:ascii="Arial" w:hAnsi="Arial" w:cs="Arial"/>
                <w:sz w:val="16"/>
                <w:szCs w:val="16"/>
              </w:rPr>
              <w:br/>
              <w:t>ПРАТ "ФІТОФАРМ",</w:t>
            </w:r>
            <w:r w:rsidRPr="004B76C3">
              <w:rPr>
                <w:rFonts w:ascii="Arial" w:hAnsi="Arial" w:cs="Arial"/>
                <w:sz w:val="16"/>
                <w:szCs w:val="16"/>
              </w:rPr>
              <w:br/>
              <w:t>Україна</w:t>
            </w:r>
            <w:r w:rsidRPr="004B76C3">
              <w:rPr>
                <w:rFonts w:ascii="Arial" w:hAnsi="Arial" w:cs="Arial"/>
                <w:sz w:val="16"/>
                <w:szCs w:val="16"/>
              </w:rPr>
              <w:br/>
              <w:t>відповідальний за виробництво, первинне пакування та контроль якості:</w:t>
            </w:r>
            <w:r w:rsidRPr="004B76C3">
              <w:rPr>
                <w:rFonts w:ascii="Arial" w:hAnsi="Arial" w:cs="Arial"/>
                <w:sz w:val="16"/>
                <w:szCs w:val="16"/>
              </w:rPr>
              <w:br/>
              <w:t xml:space="preserve">ТОВ "Фарма Черкас", </w:t>
            </w:r>
            <w:r w:rsidRPr="004B76C3">
              <w:rPr>
                <w:rFonts w:ascii="Arial" w:hAnsi="Arial" w:cs="Arial"/>
                <w:sz w:val="16"/>
                <w:szCs w:val="16"/>
              </w:rPr>
              <w:br/>
              <w:t>Україна</w:t>
            </w:r>
            <w:r w:rsidRPr="004B76C3">
              <w:rPr>
                <w:rFonts w:ascii="Arial" w:hAnsi="Arial" w:cs="Arial"/>
                <w:sz w:val="16"/>
                <w:szCs w:val="16"/>
              </w:rPr>
              <w:br/>
              <w:t>відповідальний за виробництво, первинне пакування та контроль якості:</w:t>
            </w:r>
            <w:r w:rsidRPr="004B76C3">
              <w:rPr>
                <w:rFonts w:ascii="Arial" w:hAnsi="Arial" w:cs="Arial"/>
                <w:sz w:val="16"/>
                <w:szCs w:val="16"/>
              </w:rPr>
              <w:br/>
              <w:t>ПП "Кілафф",</w:t>
            </w:r>
            <w:r w:rsidRPr="004B76C3">
              <w:rPr>
                <w:rFonts w:ascii="Arial" w:hAnsi="Arial" w:cs="Arial"/>
                <w:sz w:val="16"/>
                <w:szCs w:val="16"/>
              </w:rPr>
              <w:br/>
              <w:t>Україна</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 не включаючи контроль/випробування серії:</w:t>
            </w:r>
            <w:r w:rsidRPr="004B76C3">
              <w:rPr>
                <w:rFonts w:ascii="Arial" w:hAnsi="Arial" w:cs="Arial"/>
                <w:sz w:val="16"/>
                <w:szCs w:val="16"/>
              </w:rPr>
              <w:br/>
              <w:t xml:space="preserve">ПРАТ "ФІТОФАРМ", </w:t>
            </w:r>
            <w:r w:rsidRPr="004B76C3">
              <w:rPr>
                <w:rFonts w:ascii="Arial" w:hAnsi="Arial" w:cs="Arial"/>
                <w:sz w:val="16"/>
                <w:szCs w:val="16"/>
              </w:rPr>
              <w:br/>
              <w:t xml:space="preserve">Україна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9533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r w:rsidRPr="004B76C3">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UA/18022/01/01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ЦЕРЕЗИМ® 400 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іміглюцераза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A16AB02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Ірландія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UA/8659/01/02</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lang w:val="en-US"/>
              </w:rPr>
            </w:pPr>
            <w:r w:rsidRPr="004B76C3">
              <w:rPr>
                <w:rFonts w:ascii="Arial" w:hAnsi="Arial" w:cs="Arial"/>
                <w:b/>
                <w:sz w:val="16"/>
                <w:szCs w:val="16"/>
              </w:rPr>
              <w:t>ЦИСПЛАТИНА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cisplatin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цисплатин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L01XA01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lang w:val="ru-RU"/>
              </w:rPr>
            </w:pPr>
            <w:r w:rsidRPr="004B76C3">
              <w:rPr>
                <w:rFonts w:ascii="Arial" w:hAnsi="Arial" w:cs="Arial"/>
                <w:sz w:val="16"/>
                <w:szCs w:val="16"/>
                <w:lang w:val="ru-RU"/>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lang w:val="ru-RU"/>
              </w:rPr>
            </w:pPr>
            <w:r w:rsidRPr="004B76C3">
              <w:rPr>
                <w:rFonts w:ascii="Arial" w:hAnsi="Arial" w:cs="Arial"/>
                <w:sz w:val="16"/>
                <w:szCs w:val="16"/>
                <w:lang w:val="ru-RU"/>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316644">
            <w:pPr>
              <w:tabs>
                <w:tab w:val="left" w:pos="12600"/>
              </w:tabs>
              <w:jc w:val="center"/>
              <w:rPr>
                <w:rFonts w:ascii="Arial" w:hAnsi="Arial" w:cs="Arial"/>
                <w:sz w:val="16"/>
                <w:szCs w:val="16"/>
              </w:rPr>
            </w:pPr>
            <w:r w:rsidRPr="004B76C3">
              <w:rPr>
                <w:rFonts w:ascii="Arial" w:hAnsi="Arial" w:cs="Arial"/>
                <w:sz w:val="16"/>
                <w:szCs w:val="16"/>
              </w:rPr>
              <w:t>Виробництво ГЛЗ, первинне та вторинне пакування, контроль якості серії:</w:t>
            </w:r>
            <w:r w:rsidRPr="004B76C3">
              <w:rPr>
                <w:rFonts w:ascii="Arial" w:hAnsi="Arial" w:cs="Arial"/>
                <w:sz w:val="16"/>
                <w:szCs w:val="16"/>
              </w:rPr>
              <w:br/>
              <w:t>Інтас Фармасьютікалз Лімітед, Індія;</w:t>
            </w:r>
          </w:p>
          <w:p w:rsidR="00DC3D77" w:rsidRPr="004B76C3" w:rsidRDefault="00DC3D77" w:rsidP="00316644">
            <w:pPr>
              <w:tabs>
                <w:tab w:val="left" w:pos="12600"/>
              </w:tabs>
              <w:jc w:val="center"/>
              <w:rPr>
                <w:rFonts w:ascii="Arial" w:hAnsi="Arial" w:cs="Arial"/>
                <w:sz w:val="16"/>
                <w:szCs w:val="16"/>
              </w:rPr>
            </w:pPr>
            <w:r w:rsidRPr="004B76C3">
              <w:rPr>
                <w:rFonts w:ascii="Arial" w:hAnsi="Arial" w:cs="Arial"/>
                <w:sz w:val="16"/>
                <w:szCs w:val="16"/>
              </w:rPr>
              <w:t>альтернативний виробник:</w:t>
            </w:r>
            <w:r w:rsidRPr="004B76C3">
              <w:rPr>
                <w:rFonts w:ascii="Arial" w:hAnsi="Arial" w:cs="Arial"/>
                <w:sz w:val="16"/>
                <w:szCs w:val="16"/>
              </w:rPr>
              <w:br/>
              <w:t>Інтас Фармасьютікалз Лімітед, Індія;</w:t>
            </w:r>
            <w:r w:rsidRPr="004B76C3">
              <w:rPr>
                <w:rFonts w:ascii="Arial" w:hAnsi="Arial" w:cs="Arial"/>
                <w:sz w:val="16"/>
                <w:szCs w:val="16"/>
              </w:rPr>
              <w:br/>
              <w:t>Вторинне пакування:</w:t>
            </w:r>
            <w:r w:rsidRPr="004B76C3">
              <w:rPr>
                <w:rFonts w:ascii="Arial" w:hAnsi="Arial" w:cs="Arial"/>
                <w:sz w:val="16"/>
                <w:szCs w:val="16"/>
              </w:rPr>
              <w:br/>
              <w:t xml:space="preserve">Аккорд Хелскеа Лімітед, Велика Британія; </w:t>
            </w:r>
            <w:r w:rsidRPr="004B76C3">
              <w:rPr>
                <w:rFonts w:ascii="Arial" w:hAnsi="Arial" w:cs="Arial"/>
                <w:sz w:val="16"/>
                <w:szCs w:val="16"/>
              </w:rPr>
              <w:br/>
              <w:t>контроль якості серій:</w:t>
            </w:r>
            <w:r w:rsidRPr="004B76C3">
              <w:rPr>
                <w:rFonts w:ascii="Arial" w:hAnsi="Arial" w:cs="Arial"/>
                <w:sz w:val="16"/>
                <w:szCs w:val="16"/>
              </w:rPr>
              <w:br/>
              <w:t>Фармадокс Хелскеа Лтд., Мальта;</w:t>
            </w:r>
            <w:r w:rsidRPr="004B76C3">
              <w:rPr>
                <w:rFonts w:ascii="Arial" w:hAnsi="Arial" w:cs="Arial"/>
                <w:sz w:val="16"/>
                <w:szCs w:val="16"/>
              </w:rPr>
              <w:br/>
              <w:t>контроль якості серій:</w:t>
            </w:r>
            <w:r w:rsidRPr="004B76C3">
              <w:rPr>
                <w:rFonts w:ascii="Arial" w:hAnsi="Arial" w:cs="Arial"/>
                <w:sz w:val="16"/>
                <w:szCs w:val="16"/>
              </w:rPr>
              <w:br/>
              <w:t>Фармавалід Лтд. Мікробіологічна лабораторія, Угорщина;</w:t>
            </w:r>
          </w:p>
          <w:p w:rsidR="00DC3D77" w:rsidRPr="004B76C3" w:rsidRDefault="00DC3D77" w:rsidP="00316644">
            <w:pPr>
              <w:tabs>
                <w:tab w:val="left" w:pos="12600"/>
              </w:tabs>
              <w:jc w:val="center"/>
              <w:rPr>
                <w:rFonts w:ascii="Arial" w:hAnsi="Arial" w:cs="Arial"/>
                <w:sz w:val="16"/>
                <w:szCs w:val="16"/>
              </w:rPr>
            </w:pPr>
            <w:r w:rsidRPr="004B76C3">
              <w:rPr>
                <w:rFonts w:ascii="Arial" w:hAnsi="Arial" w:cs="Arial"/>
                <w:sz w:val="16"/>
                <w:szCs w:val="16"/>
              </w:rPr>
              <w:t>відповідальний за випуск серії:</w:t>
            </w:r>
            <w:r w:rsidRPr="004B76C3">
              <w:rPr>
                <w:rFonts w:ascii="Arial" w:hAnsi="Arial" w:cs="Arial"/>
                <w:sz w:val="16"/>
                <w:szCs w:val="16"/>
              </w:rPr>
              <w:br/>
              <w:t>Аккорд Хелскеа Полска Сп. з о.о. Склад Імпортера, Польща;</w:t>
            </w:r>
          </w:p>
          <w:p w:rsidR="00DC3D77" w:rsidRPr="004B76C3" w:rsidRDefault="00DC3D77" w:rsidP="00316644">
            <w:pPr>
              <w:tabs>
                <w:tab w:val="left" w:pos="12600"/>
              </w:tabs>
              <w:jc w:val="center"/>
              <w:rPr>
                <w:rFonts w:ascii="Arial" w:hAnsi="Arial" w:cs="Arial"/>
                <w:sz w:val="16"/>
                <w:szCs w:val="16"/>
              </w:rPr>
            </w:pPr>
            <w:r w:rsidRPr="004B76C3">
              <w:rPr>
                <w:rFonts w:ascii="Arial" w:hAnsi="Arial" w:cs="Arial"/>
                <w:sz w:val="16"/>
                <w:szCs w:val="16"/>
              </w:rPr>
              <w:t>вторинне пакування, контроль якості серій:</w:t>
            </w:r>
            <w:r w:rsidRPr="004B76C3">
              <w:rPr>
                <w:rFonts w:ascii="Arial" w:hAnsi="Arial" w:cs="Arial"/>
                <w:sz w:val="16"/>
                <w:szCs w:val="16"/>
              </w:rPr>
              <w:br/>
              <w:t>Аккорд Хелскеа Сінгл Мембер С.А., Греція</w:t>
            </w:r>
          </w:p>
          <w:p w:rsidR="00DC3D77" w:rsidRPr="004B76C3" w:rsidRDefault="00DC3D77" w:rsidP="00316644">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Індія/</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Велика Британія/</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Мальта/</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Польща/</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Греція/</w:t>
            </w:r>
          </w:p>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Зміни І типу</w:t>
            </w: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UA/15240/01/01</w:t>
            </w:r>
          </w:p>
        </w:tc>
      </w:tr>
      <w:tr w:rsidR="00DC3D77" w:rsidRPr="004B76C3"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DC3D77" w:rsidRPr="004B76C3" w:rsidRDefault="00DC3D77" w:rsidP="0095331D">
            <w:pPr>
              <w:pStyle w:val="111"/>
              <w:tabs>
                <w:tab w:val="left" w:pos="12600"/>
              </w:tabs>
              <w:rPr>
                <w:rFonts w:ascii="Arial" w:hAnsi="Arial" w:cs="Arial"/>
                <w:b/>
                <w:i/>
                <w:sz w:val="16"/>
                <w:szCs w:val="16"/>
              </w:rPr>
            </w:pPr>
            <w:r w:rsidRPr="004B76C3">
              <w:rPr>
                <w:rFonts w:ascii="Arial" w:hAnsi="Arial" w:cs="Arial"/>
                <w:b/>
                <w:sz w:val="16"/>
                <w:szCs w:val="16"/>
              </w:rPr>
              <w:t>ЦИТРАМОН-ДАРНИЦЯ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 xml:space="preserve">acetylsalicylic acid, combinations excl. psycholeptics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ацетилсаліцилова кислота; 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N02BA51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rPr>
                <w:rFonts w:ascii="Arial" w:hAnsi="Arial" w:cs="Arial"/>
                <w:sz w:val="16"/>
                <w:szCs w:val="16"/>
              </w:rPr>
            </w:pPr>
            <w:r w:rsidRPr="004B76C3">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у контурній чарунковій упаковці; по 6 або по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внесення змін до реєстраційних матеріалів: </w:t>
            </w:r>
          </w:p>
          <w:p w:rsidR="00565ED9"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 xml:space="preserve">Зміни І типу </w:t>
            </w:r>
          </w:p>
          <w:p w:rsidR="00565ED9" w:rsidRDefault="00565ED9" w:rsidP="0095331D">
            <w:pPr>
              <w:pStyle w:val="111"/>
              <w:tabs>
                <w:tab w:val="left" w:pos="12600"/>
              </w:tabs>
              <w:jc w:val="center"/>
              <w:rPr>
                <w:rFonts w:ascii="Arial" w:hAnsi="Arial" w:cs="Arial"/>
                <w:sz w:val="16"/>
                <w:szCs w:val="16"/>
              </w:rPr>
            </w:pPr>
          </w:p>
          <w:p w:rsidR="00565ED9" w:rsidRDefault="00565ED9" w:rsidP="0095331D">
            <w:pPr>
              <w:pStyle w:val="111"/>
              <w:tabs>
                <w:tab w:val="left" w:pos="12600"/>
              </w:tabs>
              <w:jc w:val="center"/>
              <w:rPr>
                <w:rFonts w:ascii="Arial" w:hAnsi="Arial" w:cs="Arial"/>
                <w:sz w:val="16"/>
                <w:szCs w:val="16"/>
              </w:rPr>
            </w:pPr>
          </w:p>
          <w:p w:rsidR="00DC3D77" w:rsidRPr="004B76C3" w:rsidRDefault="00DC3D77" w:rsidP="00565ED9">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b/>
                <w:i/>
                <w:sz w:val="16"/>
                <w:szCs w:val="16"/>
              </w:rPr>
            </w:pPr>
            <w:r w:rsidRPr="004B76C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C3D77" w:rsidRPr="004B76C3" w:rsidRDefault="00DC3D77" w:rsidP="0095331D">
            <w:pPr>
              <w:pStyle w:val="111"/>
              <w:tabs>
                <w:tab w:val="left" w:pos="12600"/>
              </w:tabs>
              <w:jc w:val="center"/>
              <w:rPr>
                <w:rFonts w:ascii="Arial" w:hAnsi="Arial" w:cs="Arial"/>
                <w:sz w:val="16"/>
                <w:szCs w:val="16"/>
              </w:rPr>
            </w:pPr>
            <w:r w:rsidRPr="004B76C3">
              <w:rPr>
                <w:rFonts w:ascii="Arial" w:hAnsi="Arial" w:cs="Arial"/>
                <w:sz w:val="16"/>
                <w:szCs w:val="16"/>
              </w:rPr>
              <w:t>UA/6550/01/01</w:t>
            </w:r>
          </w:p>
        </w:tc>
      </w:tr>
    </w:tbl>
    <w:p w:rsidR="006F2DC0" w:rsidRPr="004B76C3" w:rsidRDefault="006F2DC0"/>
    <w:p w:rsidR="004562A1" w:rsidRPr="004B76C3" w:rsidRDefault="004562A1" w:rsidP="004562A1">
      <w:pPr>
        <w:rPr>
          <w:rFonts w:ascii="Arial" w:hAnsi="Arial" w:cs="Arial"/>
        </w:rPr>
      </w:pPr>
      <w:r w:rsidRPr="004B76C3">
        <w:rPr>
          <w:rFonts w:ascii="Arial" w:hAnsi="Arial" w:cs="Arial"/>
        </w:rPr>
        <w:t>*</w:t>
      </w:r>
      <w:r w:rsidRPr="004B76C3">
        <w:rPr>
          <w:rFonts w:ascii="Arial" w:hAnsi="Arial" w:cs="Arial"/>
          <w:sz w:val="28"/>
          <w:szCs w:val="28"/>
        </w:rPr>
        <w:t xml:space="preserve"> </w:t>
      </w:r>
      <w:r w:rsidRPr="004B76C3">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22" w:history="1">
        <w:r w:rsidRPr="004B76C3">
          <w:rPr>
            <w:rStyle w:val="ab"/>
            <w:rFonts w:ascii="Arial" w:hAnsi="Arial" w:cs="Arial"/>
            <w:i/>
            <w:color w:val="auto"/>
            <w:szCs w:val="16"/>
          </w:rPr>
          <w:t>https://www.whocc.no/atc_ddd_index/</w:t>
        </w:r>
      </w:hyperlink>
      <w:r w:rsidRPr="004B76C3">
        <w:rPr>
          <w:rStyle w:val="ab"/>
          <w:rFonts w:ascii="Arial" w:hAnsi="Arial" w:cs="Arial"/>
          <w:i/>
          <w:color w:val="auto"/>
          <w:szCs w:val="16"/>
        </w:rPr>
        <w:t>)</w:t>
      </w:r>
    </w:p>
    <w:p w:rsidR="00752B58" w:rsidRPr="004B76C3" w:rsidRDefault="00752B58" w:rsidP="00E06C3F">
      <w:pPr>
        <w:ind w:right="20"/>
        <w:rPr>
          <w:rFonts w:ascii="Arial" w:hAnsi="Arial" w:cs="Arial"/>
          <w:i/>
          <w:sz w:val="16"/>
          <w:szCs w:val="16"/>
        </w:rPr>
      </w:pPr>
      <w:r w:rsidRPr="004B76C3">
        <w:rPr>
          <w:rFonts w:ascii="Arial" w:hAnsi="Arial" w:cs="Arial"/>
          <w:i/>
          <w:sz w:val="16"/>
          <w:szCs w:val="16"/>
        </w:rPr>
        <w:t>*</w:t>
      </w:r>
      <w:r w:rsidR="004562A1" w:rsidRPr="004B76C3">
        <w:rPr>
          <w:rFonts w:ascii="Arial" w:hAnsi="Arial" w:cs="Arial"/>
          <w:i/>
          <w:sz w:val="16"/>
          <w:szCs w:val="16"/>
        </w:rPr>
        <w:t>*</w:t>
      </w:r>
      <w:r w:rsidRPr="004B76C3">
        <w:rPr>
          <w:rFonts w:ascii="Arial" w:hAnsi="Arial" w:cs="Arial"/>
          <w:i/>
          <w:sz w:val="16"/>
          <w:szCs w:val="16"/>
        </w:rPr>
        <w:t>у разі внесення змін до інструкції про медичне застосування</w:t>
      </w:r>
    </w:p>
    <w:p w:rsidR="0079534D" w:rsidRPr="004B76C3"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4B76C3" w:rsidTr="00AC6183">
        <w:tc>
          <w:tcPr>
            <w:tcW w:w="7421" w:type="dxa"/>
            <w:hideMark/>
          </w:tcPr>
          <w:p w:rsidR="000506A8" w:rsidRPr="004B76C3" w:rsidRDefault="000506A8" w:rsidP="00E06C3F">
            <w:pPr>
              <w:ind w:right="20"/>
              <w:rPr>
                <w:rStyle w:val="cs7864ebcf1"/>
                <w:rFonts w:ascii="Arial" w:hAnsi="Arial" w:cs="Arial"/>
                <w:color w:val="auto"/>
                <w:sz w:val="24"/>
                <w:szCs w:val="24"/>
              </w:rPr>
            </w:pPr>
            <w:r w:rsidRPr="004B76C3">
              <w:rPr>
                <w:rStyle w:val="cs7864ebcf1"/>
                <w:rFonts w:ascii="Arial" w:hAnsi="Arial" w:cs="Arial"/>
                <w:color w:val="auto"/>
                <w:sz w:val="24"/>
                <w:szCs w:val="24"/>
              </w:rPr>
              <w:t xml:space="preserve"> </w:t>
            </w:r>
          </w:p>
          <w:p w:rsidR="000506A8" w:rsidRPr="004B76C3" w:rsidRDefault="000506A8" w:rsidP="00E06C3F">
            <w:pPr>
              <w:ind w:right="20"/>
              <w:rPr>
                <w:rStyle w:val="cs95e872d01"/>
                <w:rFonts w:ascii="Arial" w:hAnsi="Arial" w:cs="Arial"/>
                <w:lang w:val="ru-RU"/>
              </w:rPr>
            </w:pPr>
            <w:r w:rsidRPr="004B76C3">
              <w:rPr>
                <w:rStyle w:val="cs7864ebcf1"/>
                <w:rFonts w:ascii="Arial" w:hAnsi="Arial" w:cs="Arial"/>
                <w:color w:val="auto"/>
                <w:sz w:val="24"/>
                <w:szCs w:val="24"/>
              </w:rPr>
              <w:t xml:space="preserve">В.о. начальника </w:t>
            </w:r>
          </w:p>
          <w:p w:rsidR="000506A8" w:rsidRPr="004B76C3" w:rsidRDefault="000506A8" w:rsidP="00E06C3F">
            <w:pPr>
              <w:ind w:right="20"/>
              <w:rPr>
                <w:rStyle w:val="cs7864ebcf1"/>
                <w:rFonts w:ascii="Arial" w:hAnsi="Arial" w:cs="Arial"/>
                <w:color w:val="auto"/>
                <w:sz w:val="24"/>
                <w:szCs w:val="24"/>
              </w:rPr>
            </w:pPr>
            <w:r w:rsidRPr="004B76C3">
              <w:rPr>
                <w:rStyle w:val="cs7864ebcf1"/>
                <w:rFonts w:ascii="Arial" w:hAnsi="Arial" w:cs="Arial"/>
                <w:color w:val="auto"/>
                <w:sz w:val="24"/>
                <w:szCs w:val="24"/>
              </w:rPr>
              <w:t xml:space="preserve">Фармацевтичного управління </w:t>
            </w:r>
            <w:r w:rsidRPr="004B76C3">
              <w:rPr>
                <w:rStyle w:val="cs188c92b51"/>
                <w:rFonts w:ascii="Arial" w:hAnsi="Arial" w:cs="Arial"/>
                <w:color w:val="auto"/>
                <w:sz w:val="24"/>
                <w:szCs w:val="24"/>
              </w:rPr>
              <w:t>                                 </w:t>
            </w:r>
          </w:p>
        </w:tc>
        <w:tc>
          <w:tcPr>
            <w:tcW w:w="7422" w:type="dxa"/>
          </w:tcPr>
          <w:p w:rsidR="000506A8" w:rsidRPr="004B76C3" w:rsidRDefault="000506A8" w:rsidP="00E06C3F">
            <w:pPr>
              <w:pStyle w:val="cs95e872d0"/>
              <w:jc w:val="center"/>
              <w:rPr>
                <w:rStyle w:val="cs7864ebcf1"/>
                <w:rFonts w:ascii="Arial" w:hAnsi="Arial" w:cs="Arial"/>
                <w:color w:val="auto"/>
                <w:sz w:val="24"/>
                <w:szCs w:val="24"/>
                <w:lang w:val="uk-UA"/>
              </w:rPr>
            </w:pPr>
            <w:r w:rsidRPr="004B76C3">
              <w:rPr>
                <w:rStyle w:val="cs7864ebcf1"/>
                <w:rFonts w:ascii="Arial" w:hAnsi="Arial" w:cs="Arial"/>
                <w:color w:val="auto"/>
                <w:sz w:val="24"/>
                <w:szCs w:val="24"/>
                <w:lang w:val="uk-UA"/>
              </w:rPr>
              <w:t xml:space="preserve">                                            </w:t>
            </w:r>
          </w:p>
          <w:p w:rsidR="000506A8" w:rsidRPr="004B76C3" w:rsidRDefault="000506A8" w:rsidP="00E06C3F">
            <w:pPr>
              <w:pStyle w:val="cs95e872d0"/>
              <w:jc w:val="center"/>
              <w:rPr>
                <w:rStyle w:val="cs7864ebcf1"/>
                <w:rFonts w:ascii="Arial" w:hAnsi="Arial" w:cs="Arial"/>
                <w:color w:val="auto"/>
                <w:sz w:val="24"/>
                <w:szCs w:val="24"/>
                <w:lang w:val="uk-UA"/>
              </w:rPr>
            </w:pPr>
            <w:r w:rsidRPr="004B76C3">
              <w:rPr>
                <w:rStyle w:val="cs7864ebcf1"/>
                <w:rFonts w:ascii="Arial" w:hAnsi="Arial" w:cs="Arial"/>
                <w:color w:val="auto"/>
                <w:sz w:val="24"/>
                <w:szCs w:val="24"/>
                <w:lang w:val="uk-UA"/>
              </w:rPr>
              <w:t xml:space="preserve">                                   Олександр ГРІЦЕНКО  </w:t>
            </w:r>
          </w:p>
        </w:tc>
      </w:tr>
    </w:tbl>
    <w:p w:rsidR="00C22E31" w:rsidRPr="004B76C3" w:rsidRDefault="00C22E31" w:rsidP="00F61C12">
      <w:pPr>
        <w:ind w:right="20"/>
        <w:rPr>
          <w:rStyle w:val="cs7864ebcf1"/>
          <w:rFonts w:ascii="Arial" w:hAnsi="Arial" w:cs="Arial"/>
          <w:color w:val="auto"/>
          <w:sz w:val="16"/>
          <w:szCs w:val="16"/>
        </w:rPr>
      </w:pPr>
    </w:p>
    <w:p w:rsidR="002C27A3" w:rsidRPr="004B76C3" w:rsidRDefault="002C27A3" w:rsidP="002C27A3">
      <w:r w:rsidRPr="004B76C3">
        <w:rPr>
          <w:rStyle w:val="cs7864ebcf1"/>
          <w:rFonts w:ascii="Arial" w:hAnsi="Arial" w:cs="Arial"/>
          <w:color w:val="auto"/>
          <w:sz w:val="16"/>
          <w:szCs w:val="16"/>
        </w:rPr>
        <w:br w:type="column"/>
      </w:r>
    </w:p>
    <w:tbl>
      <w:tblPr>
        <w:tblW w:w="3828" w:type="dxa"/>
        <w:tblInd w:w="11448" w:type="dxa"/>
        <w:tblLayout w:type="fixed"/>
        <w:tblLook w:val="0000" w:firstRow="0" w:lastRow="0" w:firstColumn="0" w:lastColumn="0" w:noHBand="0" w:noVBand="0"/>
      </w:tblPr>
      <w:tblGrid>
        <w:gridCol w:w="3828"/>
      </w:tblGrid>
      <w:tr w:rsidR="002C27A3" w:rsidRPr="004B76C3" w:rsidTr="008348D9">
        <w:tc>
          <w:tcPr>
            <w:tcW w:w="3828" w:type="dxa"/>
          </w:tcPr>
          <w:p w:rsidR="002C27A3" w:rsidRPr="004B76C3" w:rsidRDefault="002C27A3" w:rsidP="008348D9">
            <w:pPr>
              <w:pStyle w:val="4"/>
              <w:tabs>
                <w:tab w:val="left" w:pos="12600"/>
              </w:tabs>
              <w:jc w:val="both"/>
              <w:rPr>
                <w:rFonts w:cs="Arial"/>
                <w:sz w:val="18"/>
                <w:szCs w:val="18"/>
              </w:rPr>
            </w:pPr>
            <w:r w:rsidRPr="004B76C3">
              <w:rPr>
                <w:rFonts w:cs="Arial"/>
                <w:sz w:val="18"/>
                <w:szCs w:val="18"/>
              </w:rPr>
              <w:t>Додаток 4</w:t>
            </w:r>
          </w:p>
          <w:p w:rsidR="002C27A3" w:rsidRPr="004B76C3" w:rsidRDefault="002C27A3" w:rsidP="008348D9">
            <w:pPr>
              <w:pStyle w:val="4"/>
              <w:tabs>
                <w:tab w:val="left" w:pos="12600"/>
              </w:tabs>
              <w:jc w:val="both"/>
              <w:rPr>
                <w:rFonts w:cs="Arial"/>
                <w:sz w:val="18"/>
                <w:szCs w:val="18"/>
              </w:rPr>
            </w:pPr>
            <w:r w:rsidRPr="004B76C3">
              <w:rPr>
                <w:rFonts w:cs="Arial"/>
                <w:sz w:val="18"/>
                <w:szCs w:val="18"/>
              </w:rPr>
              <w:t>до наказу Міністерства охорони</w:t>
            </w:r>
          </w:p>
          <w:p w:rsidR="002C27A3" w:rsidRPr="004B76C3" w:rsidRDefault="002C27A3" w:rsidP="008348D9">
            <w:pPr>
              <w:tabs>
                <w:tab w:val="left" w:pos="12600"/>
              </w:tabs>
              <w:jc w:val="both"/>
              <w:rPr>
                <w:rFonts w:ascii="Arial" w:hAnsi="Arial" w:cs="Arial"/>
                <w:b/>
                <w:sz w:val="18"/>
                <w:szCs w:val="18"/>
              </w:rPr>
            </w:pPr>
            <w:r w:rsidRPr="004B76C3">
              <w:rPr>
                <w:rFonts w:ascii="Arial" w:hAnsi="Arial" w:cs="Arial"/>
                <w:b/>
                <w:sz w:val="18"/>
                <w:szCs w:val="18"/>
              </w:rPr>
              <w:t>здоров’я України</w:t>
            </w:r>
          </w:p>
          <w:p w:rsidR="002C27A3" w:rsidRPr="004B76C3" w:rsidRDefault="002C27A3" w:rsidP="008348D9">
            <w:pPr>
              <w:tabs>
                <w:tab w:val="left" w:pos="12600"/>
              </w:tabs>
              <w:jc w:val="both"/>
              <w:rPr>
                <w:rFonts w:ascii="Arial" w:hAnsi="Arial" w:cs="Arial"/>
                <w:b/>
                <w:sz w:val="18"/>
                <w:szCs w:val="18"/>
              </w:rPr>
            </w:pPr>
            <w:r w:rsidRPr="004B76C3">
              <w:rPr>
                <w:rFonts w:ascii="Arial" w:hAnsi="Arial" w:cs="Arial"/>
                <w:b/>
                <w:sz w:val="18"/>
                <w:szCs w:val="18"/>
              </w:rPr>
              <w:t>від ________________</w:t>
            </w:r>
            <w:r w:rsidRPr="004B76C3">
              <w:rPr>
                <w:rFonts w:ascii="Arial" w:hAnsi="Arial" w:cs="Arial"/>
                <w:b/>
                <w:sz w:val="18"/>
                <w:szCs w:val="18"/>
                <w:lang w:val="en-US"/>
              </w:rPr>
              <w:t xml:space="preserve"> </w:t>
            </w:r>
            <w:r w:rsidRPr="004B76C3">
              <w:rPr>
                <w:rFonts w:ascii="Arial" w:hAnsi="Arial" w:cs="Arial"/>
                <w:b/>
                <w:sz w:val="18"/>
                <w:szCs w:val="18"/>
              </w:rPr>
              <w:t xml:space="preserve"> № _____</w:t>
            </w:r>
          </w:p>
        </w:tc>
      </w:tr>
    </w:tbl>
    <w:p w:rsidR="002C27A3" w:rsidRPr="004B76C3" w:rsidRDefault="002C27A3" w:rsidP="002C27A3">
      <w:pPr>
        <w:tabs>
          <w:tab w:val="left" w:pos="12600"/>
        </w:tabs>
        <w:rPr>
          <w:rFonts w:ascii="Arial" w:hAnsi="Arial" w:cs="Arial"/>
          <w:sz w:val="18"/>
          <w:szCs w:val="18"/>
        </w:rPr>
      </w:pPr>
    </w:p>
    <w:p w:rsidR="002C27A3" w:rsidRPr="004B76C3" w:rsidRDefault="002C27A3" w:rsidP="002C27A3">
      <w:pPr>
        <w:jc w:val="center"/>
        <w:rPr>
          <w:rFonts w:ascii="Arial" w:hAnsi="Arial" w:cs="Arial"/>
          <w:b/>
          <w:sz w:val="22"/>
          <w:szCs w:val="22"/>
        </w:rPr>
      </w:pPr>
      <w:r w:rsidRPr="004B76C3">
        <w:rPr>
          <w:rFonts w:ascii="Arial" w:hAnsi="Arial" w:cs="Arial"/>
          <w:b/>
          <w:sz w:val="22"/>
          <w:szCs w:val="22"/>
        </w:rPr>
        <w:t>ПЕРЕЛІК</w:t>
      </w:r>
    </w:p>
    <w:p w:rsidR="002C27A3" w:rsidRPr="004B76C3" w:rsidRDefault="002C27A3" w:rsidP="002C27A3">
      <w:pPr>
        <w:jc w:val="center"/>
        <w:rPr>
          <w:rFonts w:ascii="Arial" w:hAnsi="Arial" w:cs="Arial"/>
          <w:b/>
          <w:sz w:val="22"/>
          <w:szCs w:val="22"/>
        </w:rPr>
      </w:pPr>
      <w:r w:rsidRPr="004B76C3">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2C27A3" w:rsidRPr="004B76C3" w:rsidRDefault="002C27A3" w:rsidP="002C27A3">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985"/>
        <w:gridCol w:w="1559"/>
        <w:gridCol w:w="1134"/>
        <w:gridCol w:w="1559"/>
        <w:gridCol w:w="1134"/>
        <w:gridCol w:w="1985"/>
        <w:gridCol w:w="3798"/>
      </w:tblGrid>
      <w:tr w:rsidR="002C27A3" w:rsidRPr="004B76C3" w:rsidTr="008348D9">
        <w:tc>
          <w:tcPr>
            <w:tcW w:w="547" w:type="dxa"/>
            <w:tcBorders>
              <w:top w:val="single" w:sz="4" w:space="0" w:color="auto"/>
              <w:left w:val="single" w:sz="4" w:space="0" w:color="auto"/>
              <w:bottom w:val="single" w:sz="4" w:space="0" w:color="auto"/>
              <w:right w:val="single" w:sz="4"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2C27A3" w:rsidRPr="004B76C3" w:rsidRDefault="002C27A3" w:rsidP="00DF7187">
            <w:pPr>
              <w:jc w:val="center"/>
              <w:rPr>
                <w:rFonts w:ascii="Arial" w:hAnsi="Arial" w:cs="Arial"/>
                <w:b/>
                <w:i/>
                <w:sz w:val="16"/>
                <w:szCs w:val="16"/>
                <w:lang w:eastAsia="en-US"/>
              </w:rPr>
            </w:pPr>
            <w:r w:rsidRPr="004B76C3">
              <w:rPr>
                <w:rFonts w:ascii="Arial" w:hAnsi="Arial" w:cs="Arial"/>
                <w:b/>
                <w:i/>
                <w:sz w:val="16"/>
                <w:szCs w:val="16"/>
                <w:lang w:eastAsia="en-US"/>
              </w:rPr>
              <w:t>Процедура</w:t>
            </w:r>
          </w:p>
        </w:tc>
      </w:tr>
      <w:tr w:rsidR="002C27A3" w:rsidRPr="004B76C3" w:rsidTr="008348D9">
        <w:trPr>
          <w:trHeight w:val="557"/>
        </w:trPr>
        <w:tc>
          <w:tcPr>
            <w:tcW w:w="547"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numPr>
                <w:ilvl w:val="0"/>
                <w:numId w:val="4"/>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jc w:val="both"/>
              <w:rPr>
                <w:rFonts w:ascii="Arial" w:hAnsi="Arial" w:cs="Arial"/>
                <w:b/>
                <w:sz w:val="16"/>
                <w:szCs w:val="16"/>
              </w:rPr>
            </w:pPr>
            <w:r w:rsidRPr="004B76C3">
              <w:rPr>
                <w:rFonts w:ascii="Arial" w:hAnsi="Arial" w:cs="Arial"/>
                <w:b/>
                <w:sz w:val="16"/>
                <w:szCs w:val="16"/>
              </w:rPr>
              <w:t>ЕКТЕРИЦИД®</w:t>
            </w:r>
          </w:p>
        </w:tc>
        <w:tc>
          <w:tcPr>
            <w:tcW w:w="1985"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rPr>
                <w:rFonts w:ascii="Arial" w:hAnsi="Arial" w:cs="Arial"/>
                <w:sz w:val="16"/>
                <w:szCs w:val="16"/>
              </w:rPr>
            </w:pPr>
            <w:r w:rsidRPr="004B76C3">
              <w:rPr>
                <w:rFonts w:ascii="Arial" w:hAnsi="Arial" w:cs="Arial"/>
                <w:sz w:val="16"/>
                <w:szCs w:val="16"/>
              </w:rPr>
              <w:t>розчин для зовнішнього застосування; по 50 мл або по 250 мл в пляшц</w:t>
            </w:r>
            <w:r w:rsidR="00DF7187" w:rsidRPr="004B76C3">
              <w:rPr>
                <w:rFonts w:ascii="Arial" w:hAnsi="Arial" w:cs="Arial"/>
                <w:sz w:val="16"/>
                <w:szCs w:val="16"/>
              </w:rPr>
              <w:t xml:space="preserve">і скляній; по 1 пляшці в пачці </w:t>
            </w:r>
          </w:p>
        </w:tc>
        <w:tc>
          <w:tcPr>
            <w:tcW w:w="1559"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jc w:val="center"/>
              <w:rPr>
                <w:rFonts w:ascii="Arial" w:hAnsi="Arial" w:cs="Arial"/>
                <w:sz w:val="16"/>
                <w:szCs w:val="16"/>
              </w:rPr>
            </w:pPr>
            <w:r w:rsidRPr="004B76C3">
              <w:rPr>
                <w:rFonts w:ascii="Arial" w:hAnsi="Arial" w:cs="Arial"/>
                <w:sz w:val="16"/>
                <w:szCs w:val="16"/>
              </w:rPr>
              <w:t>ТОВ "БІОЛІК ФАРМА"</w:t>
            </w:r>
          </w:p>
          <w:p w:rsidR="002C27A3" w:rsidRPr="004B76C3" w:rsidRDefault="002C27A3" w:rsidP="00DF7187">
            <w:pPr>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jc w:val="center"/>
              <w:rPr>
                <w:rFonts w:ascii="Arial" w:hAnsi="Arial" w:cs="Arial"/>
                <w:sz w:val="16"/>
                <w:szCs w:val="16"/>
              </w:rPr>
            </w:pPr>
            <w:r w:rsidRPr="004B76C3">
              <w:rPr>
                <w:rFonts w:ascii="Arial" w:hAnsi="Arial" w:cs="Arial"/>
                <w:sz w:val="16"/>
                <w:szCs w:val="16"/>
              </w:rPr>
              <w:t>Україна</w:t>
            </w:r>
          </w:p>
        </w:tc>
        <w:tc>
          <w:tcPr>
            <w:tcW w:w="1559"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pStyle w:val="2e"/>
              <w:ind w:firstLine="0"/>
              <w:jc w:val="center"/>
              <w:rPr>
                <w:rFonts w:cs="Arial"/>
                <w:b w:val="0"/>
                <w:iCs/>
                <w:sz w:val="16"/>
                <w:szCs w:val="16"/>
                <w:lang w:val="ru-RU"/>
              </w:rPr>
            </w:pPr>
            <w:r w:rsidRPr="004B76C3">
              <w:rPr>
                <w:rFonts w:cs="Arial"/>
                <w:b w:val="0"/>
                <w:sz w:val="16"/>
                <w:szCs w:val="16"/>
              </w:rPr>
              <w:t>ТОВ "БІОЛІК ФАРМА"</w:t>
            </w:r>
          </w:p>
        </w:tc>
        <w:tc>
          <w:tcPr>
            <w:tcW w:w="1134"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pStyle w:val="a8"/>
              <w:spacing w:after="0"/>
              <w:ind w:left="0"/>
              <w:jc w:val="center"/>
              <w:rPr>
                <w:rFonts w:ascii="Arial" w:hAnsi="Arial" w:cs="Arial"/>
                <w:sz w:val="16"/>
                <w:szCs w:val="16"/>
              </w:rPr>
            </w:pPr>
            <w:r w:rsidRPr="004B76C3">
              <w:rPr>
                <w:rFonts w:ascii="Arial" w:hAnsi="Arial" w:cs="Arial"/>
                <w:sz w:val="16"/>
                <w:szCs w:val="16"/>
              </w:rPr>
              <w:t>Україна</w:t>
            </w:r>
          </w:p>
        </w:tc>
        <w:tc>
          <w:tcPr>
            <w:tcW w:w="1985" w:type="dxa"/>
            <w:tcBorders>
              <w:top w:val="single" w:sz="4" w:space="0" w:color="auto"/>
              <w:left w:val="single" w:sz="4" w:space="0" w:color="auto"/>
              <w:bottom w:val="single" w:sz="4" w:space="0" w:color="auto"/>
              <w:right w:val="single" w:sz="4" w:space="0" w:color="auto"/>
            </w:tcBorders>
          </w:tcPr>
          <w:p w:rsidR="002C27A3" w:rsidRPr="004B76C3" w:rsidRDefault="002C27A3" w:rsidP="00DF7187">
            <w:pPr>
              <w:pStyle w:val="203"/>
              <w:ind w:firstLine="0"/>
              <w:jc w:val="left"/>
              <w:rPr>
                <w:rFonts w:cs="Arial"/>
                <w:b w:val="0"/>
                <w:iCs/>
                <w:sz w:val="16"/>
                <w:szCs w:val="16"/>
                <w:lang w:val="ru-RU"/>
              </w:rPr>
            </w:pPr>
            <w:r w:rsidRPr="004B76C3">
              <w:rPr>
                <w:rFonts w:cs="Arial"/>
                <w:b w:val="0"/>
                <w:iCs/>
                <w:sz w:val="16"/>
                <w:szCs w:val="16"/>
              </w:rPr>
              <w:t>засідання НТР № 11 від 19.03.2026</w:t>
            </w:r>
          </w:p>
        </w:tc>
        <w:tc>
          <w:tcPr>
            <w:tcW w:w="3798" w:type="dxa"/>
            <w:tcBorders>
              <w:top w:val="single" w:sz="4" w:space="0" w:color="auto"/>
              <w:left w:val="single" w:sz="4" w:space="0" w:color="auto"/>
              <w:bottom w:val="single" w:sz="4" w:space="0" w:color="auto"/>
              <w:right w:val="single" w:sz="4" w:space="0" w:color="auto"/>
            </w:tcBorders>
          </w:tcPr>
          <w:p w:rsidR="002C27A3" w:rsidRPr="00BF2830" w:rsidRDefault="002C27A3" w:rsidP="00DF7187">
            <w:pPr>
              <w:pStyle w:val="a8"/>
              <w:ind w:left="0"/>
              <w:jc w:val="both"/>
              <w:rPr>
                <w:rFonts w:ascii="Arial" w:hAnsi="Arial" w:cs="Arial"/>
                <w:sz w:val="16"/>
                <w:szCs w:val="16"/>
              </w:rPr>
            </w:pPr>
            <w:r w:rsidRPr="004B76C3">
              <w:rPr>
                <w:rFonts w:ascii="Arial" w:hAnsi="Arial" w:cs="Arial"/>
                <w:b/>
                <w:sz w:val="16"/>
                <w:szCs w:val="16"/>
              </w:rPr>
              <w:t xml:space="preserve">не рекомендувати до затвердження - </w:t>
            </w:r>
            <w:r w:rsidRPr="004B76C3">
              <w:rPr>
                <w:rFonts w:ascii="Arial" w:hAnsi="Arial" w:cs="Arial"/>
                <w:sz w:val="16"/>
                <w:szCs w:val="16"/>
              </w:rPr>
              <w:t xml:space="preserve">зміни І типу </w:t>
            </w:r>
          </w:p>
        </w:tc>
      </w:tr>
    </w:tbl>
    <w:p w:rsidR="002C27A3" w:rsidRPr="004B76C3" w:rsidRDefault="002C27A3" w:rsidP="002C27A3">
      <w:pPr>
        <w:pStyle w:val="11"/>
      </w:pPr>
    </w:p>
    <w:tbl>
      <w:tblPr>
        <w:tblW w:w="0" w:type="auto"/>
        <w:tblLook w:val="04A0" w:firstRow="1" w:lastRow="0" w:firstColumn="1" w:lastColumn="0" w:noHBand="0" w:noVBand="1"/>
      </w:tblPr>
      <w:tblGrid>
        <w:gridCol w:w="7343"/>
        <w:gridCol w:w="7284"/>
      </w:tblGrid>
      <w:tr w:rsidR="002C27A3" w:rsidRPr="004B76C3" w:rsidTr="002C27A3">
        <w:tc>
          <w:tcPr>
            <w:tcW w:w="7343" w:type="dxa"/>
          </w:tcPr>
          <w:p w:rsidR="002C27A3" w:rsidRPr="004B76C3" w:rsidRDefault="002C27A3" w:rsidP="008348D9">
            <w:pPr>
              <w:spacing w:line="256" w:lineRule="auto"/>
              <w:ind w:right="20"/>
              <w:rPr>
                <w:rStyle w:val="cs7864ebcf1"/>
                <w:rFonts w:ascii="Arial" w:hAnsi="Arial" w:cs="Arial"/>
                <w:color w:val="auto"/>
                <w:sz w:val="28"/>
                <w:szCs w:val="28"/>
              </w:rPr>
            </w:pPr>
          </w:p>
        </w:tc>
        <w:tc>
          <w:tcPr>
            <w:tcW w:w="7284" w:type="dxa"/>
          </w:tcPr>
          <w:p w:rsidR="002C27A3" w:rsidRPr="004B76C3" w:rsidRDefault="002C27A3" w:rsidP="008348D9">
            <w:pPr>
              <w:pStyle w:val="cs95e872d0"/>
              <w:spacing w:line="256" w:lineRule="auto"/>
              <w:jc w:val="center"/>
              <w:rPr>
                <w:rStyle w:val="cs7864ebcf1"/>
                <w:rFonts w:ascii="Arial" w:hAnsi="Arial" w:cs="Arial"/>
                <w:color w:val="auto"/>
                <w:sz w:val="28"/>
                <w:szCs w:val="28"/>
                <w:lang w:val="uk-UA"/>
              </w:rPr>
            </w:pPr>
          </w:p>
        </w:tc>
      </w:tr>
      <w:tr w:rsidR="002C27A3" w:rsidRPr="008752CC" w:rsidTr="008348D9">
        <w:tc>
          <w:tcPr>
            <w:tcW w:w="7343" w:type="dxa"/>
            <w:hideMark/>
          </w:tcPr>
          <w:p w:rsidR="002C27A3" w:rsidRPr="004B76C3" w:rsidRDefault="002C27A3" w:rsidP="008348D9">
            <w:pPr>
              <w:spacing w:line="256" w:lineRule="auto"/>
              <w:ind w:right="20"/>
              <w:rPr>
                <w:rStyle w:val="cs7864ebcf1"/>
                <w:rFonts w:ascii="Arial" w:hAnsi="Arial" w:cs="Arial"/>
                <w:color w:val="auto"/>
                <w:sz w:val="28"/>
                <w:szCs w:val="28"/>
              </w:rPr>
            </w:pPr>
          </w:p>
          <w:p w:rsidR="002C27A3" w:rsidRPr="004B76C3" w:rsidRDefault="002C27A3" w:rsidP="008348D9">
            <w:pPr>
              <w:spacing w:line="256" w:lineRule="auto"/>
              <w:ind w:right="20"/>
              <w:rPr>
                <w:rStyle w:val="cs95e872d01"/>
                <w:sz w:val="28"/>
                <w:szCs w:val="28"/>
              </w:rPr>
            </w:pPr>
            <w:r w:rsidRPr="004B76C3">
              <w:rPr>
                <w:rStyle w:val="cs7864ebcf1"/>
                <w:rFonts w:ascii="Arial" w:hAnsi="Arial" w:cs="Arial"/>
                <w:color w:val="auto"/>
                <w:sz w:val="28"/>
                <w:szCs w:val="28"/>
              </w:rPr>
              <w:t xml:space="preserve"> В.о. начальника </w:t>
            </w:r>
          </w:p>
          <w:p w:rsidR="002C27A3" w:rsidRPr="004B76C3" w:rsidRDefault="002C27A3" w:rsidP="008348D9">
            <w:pPr>
              <w:spacing w:line="256" w:lineRule="auto"/>
              <w:ind w:right="20"/>
              <w:rPr>
                <w:rStyle w:val="cs7864ebcf1"/>
                <w:rFonts w:ascii="Arial" w:hAnsi="Arial" w:cs="Arial"/>
                <w:color w:val="auto"/>
                <w:sz w:val="28"/>
                <w:szCs w:val="28"/>
              </w:rPr>
            </w:pPr>
            <w:r w:rsidRPr="004B76C3">
              <w:rPr>
                <w:rStyle w:val="cs7864ebcf1"/>
                <w:rFonts w:ascii="Arial" w:hAnsi="Arial" w:cs="Arial"/>
                <w:color w:val="auto"/>
                <w:sz w:val="28"/>
                <w:szCs w:val="28"/>
              </w:rPr>
              <w:t xml:space="preserve"> Фармацевтичного управління </w:t>
            </w:r>
            <w:r w:rsidRPr="004B76C3">
              <w:rPr>
                <w:rStyle w:val="cs188c92b51"/>
                <w:color w:val="auto"/>
                <w:sz w:val="28"/>
                <w:szCs w:val="28"/>
              </w:rPr>
              <w:t>                                 </w:t>
            </w:r>
          </w:p>
        </w:tc>
        <w:tc>
          <w:tcPr>
            <w:tcW w:w="7284" w:type="dxa"/>
          </w:tcPr>
          <w:p w:rsidR="002C27A3" w:rsidRPr="004B76C3" w:rsidRDefault="002C27A3" w:rsidP="008348D9">
            <w:pPr>
              <w:pStyle w:val="cs95e872d0"/>
              <w:spacing w:line="256" w:lineRule="auto"/>
              <w:rPr>
                <w:rStyle w:val="cs7864ebcf1"/>
                <w:rFonts w:ascii="Arial" w:hAnsi="Arial" w:cs="Arial"/>
                <w:color w:val="auto"/>
                <w:sz w:val="28"/>
                <w:szCs w:val="28"/>
                <w:lang w:val="uk-UA"/>
              </w:rPr>
            </w:pPr>
          </w:p>
          <w:p w:rsidR="002C27A3" w:rsidRPr="004B76C3" w:rsidRDefault="002C27A3" w:rsidP="008348D9">
            <w:pPr>
              <w:pStyle w:val="cs95e872d0"/>
              <w:spacing w:line="256" w:lineRule="auto"/>
              <w:rPr>
                <w:rStyle w:val="cs7864ebcf1"/>
                <w:rFonts w:ascii="Arial" w:hAnsi="Arial" w:cs="Arial"/>
                <w:color w:val="auto"/>
                <w:sz w:val="28"/>
                <w:szCs w:val="28"/>
                <w:lang w:val="uk-UA"/>
              </w:rPr>
            </w:pPr>
          </w:p>
          <w:p w:rsidR="002C27A3" w:rsidRPr="008752CC" w:rsidRDefault="002C27A3" w:rsidP="008348D9">
            <w:pPr>
              <w:pStyle w:val="cs95e872d0"/>
              <w:spacing w:line="256" w:lineRule="auto"/>
              <w:jc w:val="center"/>
              <w:rPr>
                <w:rStyle w:val="cs7864ebcf1"/>
                <w:rFonts w:ascii="Arial" w:hAnsi="Arial" w:cs="Arial"/>
                <w:color w:val="auto"/>
                <w:sz w:val="28"/>
                <w:szCs w:val="28"/>
                <w:lang w:val="uk-UA"/>
              </w:rPr>
            </w:pPr>
            <w:r w:rsidRPr="004B76C3">
              <w:rPr>
                <w:rStyle w:val="cs7864ebcf1"/>
                <w:rFonts w:ascii="Arial" w:hAnsi="Arial" w:cs="Arial"/>
                <w:color w:val="auto"/>
                <w:sz w:val="28"/>
                <w:szCs w:val="28"/>
                <w:lang w:val="uk-UA"/>
              </w:rPr>
              <w:t xml:space="preserve">                                             Олександр ГРІЦЕНКО</w:t>
            </w:r>
            <w:r w:rsidRPr="008752CC">
              <w:rPr>
                <w:rStyle w:val="cs7864ebcf1"/>
                <w:rFonts w:ascii="Arial" w:hAnsi="Arial" w:cs="Arial"/>
                <w:color w:val="auto"/>
                <w:sz w:val="28"/>
                <w:szCs w:val="28"/>
                <w:lang w:val="uk-UA"/>
              </w:rPr>
              <w:t xml:space="preserve">  </w:t>
            </w:r>
          </w:p>
        </w:tc>
      </w:tr>
    </w:tbl>
    <w:p w:rsidR="001F54A4" w:rsidRPr="008752CC" w:rsidRDefault="001F54A4" w:rsidP="00F61C12">
      <w:pPr>
        <w:ind w:right="20"/>
        <w:rPr>
          <w:rStyle w:val="cs7864ebcf1"/>
          <w:rFonts w:ascii="Arial" w:hAnsi="Arial" w:cs="Arial"/>
          <w:color w:val="auto"/>
          <w:sz w:val="16"/>
          <w:szCs w:val="16"/>
        </w:rPr>
      </w:pPr>
    </w:p>
    <w:sectPr w:rsidR="001F54A4" w:rsidRPr="008752CC"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1C5" w:rsidRDefault="00F611C5" w:rsidP="00C87489">
      <w:r>
        <w:separator/>
      </w:r>
    </w:p>
  </w:endnote>
  <w:endnote w:type="continuationSeparator" w:id="0">
    <w:p w:rsidR="00F611C5" w:rsidRDefault="00F611C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Sans Serif">
    <w:altName w:val="Times New Roman"/>
    <w:panose1 w:val="00000000000000000000"/>
    <w:charset w:val="00"/>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1C5" w:rsidRDefault="00F611C5" w:rsidP="00C87489">
      <w:r>
        <w:separator/>
      </w:r>
    </w:p>
  </w:footnote>
  <w:footnote w:type="continuationSeparator" w:id="0">
    <w:p w:rsidR="00F611C5" w:rsidRDefault="00F611C5"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11D" w:rsidRDefault="006F211D">
    <w:pPr>
      <w:pStyle w:val="a4"/>
      <w:jc w:val="center"/>
    </w:pPr>
    <w:r>
      <w:fldChar w:fldCharType="begin"/>
    </w:r>
    <w:r>
      <w:instrText>PAGE   \* MERGEFORMAT</w:instrText>
    </w:r>
    <w:r>
      <w:fldChar w:fldCharType="separate"/>
    </w:r>
    <w:r w:rsidR="00EF47B7" w:rsidRPr="00EF47B7">
      <w:rPr>
        <w:noProof/>
        <w:lang w:val="ru-RU"/>
      </w:rPr>
      <w:t>9</w:t>
    </w:r>
    <w:r>
      <w:fldChar w:fldCharType="end"/>
    </w:r>
  </w:p>
  <w:p w:rsidR="006F211D" w:rsidRDefault="006F21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A2"/>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6FD4"/>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15D"/>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27"/>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33"/>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66"/>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32"/>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A0"/>
    <w:rsid w:val="000C5EE7"/>
    <w:rsid w:val="000C5F6E"/>
    <w:rsid w:val="000C5FC5"/>
    <w:rsid w:val="000C602F"/>
    <w:rsid w:val="000C6053"/>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6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9B"/>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2E"/>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BFF"/>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64"/>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1F"/>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7F8"/>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B6"/>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6B"/>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2B8"/>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06"/>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1B4"/>
    <w:rsid w:val="001F42A9"/>
    <w:rsid w:val="001F4327"/>
    <w:rsid w:val="001F446E"/>
    <w:rsid w:val="001F44C7"/>
    <w:rsid w:val="001F454E"/>
    <w:rsid w:val="001F472B"/>
    <w:rsid w:val="001F476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68"/>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5A"/>
    <w:rsid w:val="002129EA"/>
    <w:rsid w:val="00212A90"/>
    <w:rsid w:val="00212AF8"/>
    <w:rsid w:val="00212C58"/>
    <w:rsid w:val="00212ED3"/>
    <w:rsid w:val="00212FB6"/>
    <w:rsid w:val="00212FBD"/>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56"/>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9F"/>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1C"/>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A61"/>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97"/>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32E"/>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8B1"/>
    <w:rsid w:val="002B3968"/>
    <w:rsid w:val="002B3A19"/>
    <w:rsid w:val="002B3A89"/>
    <w:rsid w:val="002B3B5C"/>
    <w:rsid w:val="002B3B9F"/>
    <w:rsid w:val="002B3D1F"/>
    <w:rsid w:val="002B3EDF"/>
    <w:rsid w:val="002B3F40"/>
    <w:rsid w:val="002B3F9D"/>
    <w:rsid w:val="002B3FBC"/>
    <w:rsid w:val="002B401A"/>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4"/>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497"/>
    <w:rsid w:val="002C250B"/>
    <w:rsid w:val="002C251F"/>
    <w:rsid w:val="002C268E"/>
    <w:rsid w:val="002C26B4"/>
    <w:rsid w:val="002C27A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2"/>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C7E"/>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30"/>
    <w:rsid w:val="00305646"/>
    <w:rsid w:val="0030572D"/>
    <w:rsid w:val="00305754"/>
    <w:rsid w:val="00305770"/>
    <w:rsid w:val="0030586E"/>
    <w:rsid w:val="003058F2"/>
    <w:rsid w:val="003058F6"/>
    <w:rsid w:val="003059CD"/>
    <w:rsid w:val="003059DD"/>
    <w:rsid w:val="00305A0F"/>
    <w:rsid w:val="00305A33"/>
    <w:rsid w:val="00305A7D"/>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52"/>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42"/>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44"/>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8A"/>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82"/>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22B"/>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88F"/>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2FD"/>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EC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CF5"/>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15"/>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0D3"/>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2FF"/>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B7"/>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6FB8"/>
    <w:rsid w:val="003E706D"/>
    <w:rsid w:val="003E7099"/>
    <w:rsid w:val="003E7104"/>
    <w:rsid w:val="003E7119"/>
    <w:rsid w:val="003E7263"/>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496"/>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30"/>
    <w:rsid w:val="003F5045"/>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A68"/>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9DF"/>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A93"/>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5E7"/>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950"/>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2DC"/>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A55"/>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7C"/>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87"/>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61"/>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572"/>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1F"/>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6C3"/>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26"/>
    <w:rsid w:val="004C3936"/>
    <w:rsid w:val="004C3941"/>
    <w:rsid w:val="004C3977"/>
    <w:rsid w:val="004C3A28"/>
    <w:rsid w:val="004C3AD4"/>
    <w:rsid w:val="004C3B58"/>
    <w:rsid w:val="004C3C2C"/>
    <w:rsid w:val="004C3CD9"/>
    <w:rsid w:val="004C3E3E"/>
    <w:rsid w:val="004C3E5D"/>
    <w:rsid w:val="004C3E69"/>
    <w:rsid w:val="004C3F4A"/>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36"/>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DD"/>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63"/>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D62"/>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16"/>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1B3"/>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3"/>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5D"/>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183"/>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7"/>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D9"/>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9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5E"/>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0C"/>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CE"/>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21"/>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853"/>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83"/>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C"/>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1CC"/>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BB0"/>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FC"/>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1"/>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AF0"/>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DD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0C7"/>
    <w:rsid w:val="006F211D"/>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86"/>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09"/>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CF"/>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8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23"/>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8D9"/>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7B3"/>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AC5"/>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45"/>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CC4"/>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881"/>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6C"/>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DE"/>
    <w:rsid w:val="008307EB"/>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8D9"/>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5"/>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0F63"/>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5"/>
    <w:rsid w:val="00873487"/>
    <w:rsid w:val="0087349C"/>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CC"/>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41"/>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1D4"/>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1F"/>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AB"/>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1A9"/>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37"/>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0D"/>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42"/>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C0"/>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7"/>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F5"/>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1D"/>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19"/>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7B"/>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1F0"/>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0C"/>
    <w:rsid w:val="009C6A45"/>
    <w:rsid w:val="009C6A4D"/>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9DD"/>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442"/>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43"/>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581"/>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0FDB"/>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5F59"/>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0F7F"/>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0C3"/>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46A"/>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CB5"/>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53"/>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394"/>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802"/>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46"/>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9A"/>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AD9"/>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73"/>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0"/>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C5C"/>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DD0"/>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3"/>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79"/>
    <w:rsid w:val="00BA109B"/>
    <w:rsid w:val="00BA10A8"/>
    <w:rsid w:val="00BA10D4"/>
    <w:rsid w:val="00BA10DD"/>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6F06"/>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63"/>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6F33"/>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30"/>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E6"/>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1F9"/>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3"/>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60"/>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7D7"/>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7"/>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2"/>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401"/>
    <w:rsid w:val="00C65497"/>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4B"/>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A6"/>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93"/>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DB5"/>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5E4"/>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BB"/>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75"/>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76"/>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6"/>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2D"/>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651"/>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06"/>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1"/>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DC"/>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3F7"/>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EA3"/>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4E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78"/>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39A"/>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77"/>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87"/>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3A9"/>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993"/>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8B"/>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1C"/>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4F5"/>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A2"/>
    <w:rsid w:val="00E572F3"/>
    <w:rsid w:val="00E5735A"/>
    <w:rsid w:val="00E573C9"/>
    <w:rsid w:val="00E5743E"/>
    <w:rsid w:val="00E5756A"/>
    <w:rsid w:val="00E57588"/>
    <w:rsid w:val="00E57659"/>
    <w:rsid w:val="00E57690"/>
    <w:rsid w:val="00E57775"/>
    <w:rsid w:val="00E57782"/>
    <w:rsid w:val="00E57791"/>
    <w:rsid w:val="00E577EC"/>
    <w:rsid w:val="00E57803"/>
    <w:rsid w:val="00E57985"/>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D68"/>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3C"/>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6DB"/>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96E"/>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BF2"/>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7B7"/>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1FCF"/>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9D"/>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BCE"/>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ED1"/>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61"/>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F3"/>
    <w:rsid w:val="00F44BC2"/>
    <w:rsid w:val="00F44BE4"/>
    <w:rsid w:val="00F44BF1"/>
    <w:rsid w:val="00F44C41"/>
    <w:rsid w:val="00F44C7B"/>
    <w:rsid w:val="00F44D9D"/>
    <w:rsid w:val="00F44E61"/>
    <w:rsid w:val="00F44E63"/>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E1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10"/>
    <w:rsid w:val="00F60BD0"/>
    <w:rsid w:val="00F60C13"/>
    <w:rsid w:val="00F60D6E"/>
    <w:rsid w:val="00F60D8E"/>
    <w:rsid w:val="00F60DA1"/>
    <w:rsid w:val="00F60DCC"/>
    <w:rsid w:val="00F60E37"/>
    <w:rsid w:val="00F60E94"/>
    <w:rsid w:val="00F60EDC"/>
    <w:rsid w:val="00F60FBF"/>
    <w:rsid w:val="00F60FD6"/>
    <w:rsid w:val="00F6104E"/>
    <w:rsid w:val="00F610C4"/>
    <w:rsid w:val="00F611C5"/>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6AF"/>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474"/>
    <w:rsid w:val="00F925BB"/>
    <w:rsid w:val="00F925D4"/>
    <w:rsid w:val="00F9261C"/>
    <w:rsid w:val="00F926AB"/>
    <w:rsid w:val="00F92769"/>
    <w:rsid w:val="00F9279D"/>
    <w:rsid w:val="00F927F0"/>
    <w:rsid w:val="00F927FB"/>
    <w:rsid w:val="00F92836"/>
    <w:rsid w:val="00F9284C"/>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BEC"/>
    <w:rsid w:val="00FC6C14"/>
    <w:rsid w:val="00FC6C2B"/>
    <w:rsid w:val="00FC6C4C"/>
    <w:rsid w:val="00FC6D4A"/>
    <w:rsid w:val="00FC6DD6"/>
    <w:rsid w:val="00FC6DE1"/>
    <w:rsid w:val="00FC6DE3"/>
    <w:rsid w:val="00FC6E03"/>
    <w:rsid w:val="00FC6E9F"/>
    <w:rsid w:val="00FC6EC5"/>
    <w:rsid w:val="00FC6FE6"/>
    <w:rsid w:val="00FC6FE9"/>
    <w:rsid w:val="00FC703E"/>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5"/>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B1"/>
    <w:rsid w:val="00FF07E8"/>
    <w:rsid w:val="00FF0829"/>
    <w:rsid w:val="00FF083B"/>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5D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3EB780-63B8-44A3-9520-CB9721B0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2C27A3"/>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2C27A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24864216">
      <w:bodyDiv w:val="1"/>
      <w:marLeft w:val="0"/>
      <w:marRight w:val="0"/>
      <w:marTop w:val="0"/>
      <w:marBottom w:val="0"/>
      <w:divBdr>
        <w:top w:val="none" w:sz="0" w:space="0" w:color="auto"/>
        <w:left w:val="none" w:sz="0" w:space="0" w:color="auto"/>
        <w:bottom w:val="none" w:sz="0" w:space="0" w:color="auto"/>
        <w:right w:val="none" w:sz="0" w:space="0" w:color="auto"/>
      </w:divBdr>
    </w:div>
    <w:div w:id="338116192">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1781422">
      <w:bodyDiv w:val="1"/>
      <w:marLeft w:val="0"/>
      <w:marRight w:val="0"/>
      <w:marTop w:val="0"/>
      <w:marBottom w:val="0"/>
      <w:divBdr>
        <w:top w:val="none" w:sz="0" w:space="0" w:color="auto"/>
        <w:left w:val="none" w:sz="0" w:space="0" w:color="auto"/>
        <w:bottom w:val="none" w:sz="0" w:space="0" w:color="auto"/>
        <w:right w:val="none" w:sz="0" w:space="0" w:color="auto"/>
      </w:divBdr>
    </w:div>
    <w:div w:id="435755595">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3618547">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4033845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1377494">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992414257">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283380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631407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4394251">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5193066">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135572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6448025">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539352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1459273">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cddd.fhi.no/atc_ddd_index/?code=M05BX07" TargetMode="External"/><Relationship Id="rId13" Type="http://schemas.openxmlformats.org/officeDocument/2006/relationships/header" Target="header1.xml"/><Relationship Id="rId18" Type="http://schemas.openxmlformats.org/officeDocument/2006/relationships/hyperlink" Target="https://atcddd.fhi.no/atc_ddd_index/?code=C09DB02" TargetMode="External"/><Relationship Id="rId3" Type="http://schemas.openxmlformats.org/officeDocument/2006/relationships/styles" Target="styles.xml"/><Relationship Id="rId21" Type="http://schemas.openxmlformats.org/officeDocument/2006/relationships/hyperlink" Target="https://atcddd.fhi.no/atc_ddd_index/?code=R02AX03" TargetMode="External"/><Relationship Id="rId7" Type="http://schemas.openxmlformats.org/officeDocument/2006/relationships/endnotes" Target="endnotes.xml"/><Relationship Id="rId12" Type="http://schemas.openxmlformats.org/officeDocument/2006/relationships/hyperlink" Target="https://www.whocc.no/atc_ddd_index/" TargetMode="External"/><Relationship Id="rId17" Type="http://schemas.openxmlformats.org/officeDocument/2006/relationships/hyperlink" Target="https://atcddd.fhi.no/atc_ddd_index/?code=C09DB02" TargetMode="External"/><Relationship Id="rId2" Type="http://schemas.openxmlformats.org/officeDocument/2006/relationships/numbering" Target="numbering.xml"/><Relationship Id="rId16" Type="http://schemas.openxmlformats.org/officeDocument/2006/relationships/hyperlink" Target="https://atcddd.fhi.no/atc_ddd_index/?code=A01AD11" TargetMode="External"/><Relationship Id="rId20" Type="http://schemas.openxmlformats.org/officeDocument/2006/relationships/hyperlink" Target="https://atcddd.fhi.no/atc_ddd_index/?code=R02AX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cc.no/atc_ddd_ind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tcddd.fhi.no/atc_ddd_index/?code=G03AA12" TargetMode="External"/><Relationship Id="rId23" Type="http://schemas.openxmlformats.org/officeDocument/2006/relationships/fontTable" Target="fontTable.xml"/><Relationship Id="rId10" Type="http://schemas.openxmlformats.org/officeDocument/2006/relationships/hyperlink" Target="https://atcddd.fhi.no/atc_ddd_index/?code=M05BX07" TargetMode="External"/><Relationship Id="rId19" Type="http://schemas.openxmlformats.org/officeDocument/2006/relationships/hyperlink" Target="https://atcddd.fhi.no/atc_ddd_index/?code=C09DB02" TargetMode="External"/><Relationship Id="rId4" Type="http://schemas.openxmlformats.org/officeDocument/2006/relationships/settings" Target="settings.xml"/><Relationship Id="rId9" Type="http://schemas.openxmlformats.org/officeDocument/2006/relationships/hyperlink" Target="https://atcddd.fhi.no/atc_ddd_index/?code=M05BX07" TargetMode="External"/><Relationship Id="rId14" Type="http://schemas.openxmlformats.org/officeDocument/2006/relationships/hyperlink" Target="https://atcddd.fhi.no/atc_ddd_index/?code=D08AD&amp;showdescription=no" TargetMode="External"/><Relationship Id="rId22" Type="http://schemas.openxmlformats.org/officeDocument/2006/relationships/hyperlink" Target="https://www.whocc.no/atc_ddd_index/"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C85C-44B7-4E3D-BB67-1C137672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26360</Words>
  <Characters>150252</Characters>
  <Application>Microsoft Office Word</Application>
  <DocSecurity>0</DocSecurity>
  <Lines>1252</Lines>
  <Paragraphs>352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176260</CharactersWithSpaces>
  <SharedDoc>false</SharedDoc>
  <HLinks>
    <vt:vector size="84" baseType="variant">
      <vt:variant>
        <vt:i4>7667809</vt:i4>
      </vt:variant>
      <vt:variant>
        <vt:i4>39</vt:i4>
      </vt:variant>
      <vt:variant>
        <vt:i4>0</vt:i4>
      </vt:variant>
      <vt:variant>
        <vt:i4>5</vt:i4>
      </vt:variant>
      <vt:variant>
        <vt:lpwstr>https://www.whocc.no/atc_ddd_index/</vt:lpwstr>
      </vt:variant>
      <vt:variant>
        <vt:lpwstr/>
      </vt:variant>
      <vt:variant>
        <vt:i4>4456539</vt:i4>
      </vt:variant>
      <vt:variant>
        <vt:i4>36</vt:i4>
      </vt:variant>
      <vt:variant>
        <vt:i4>0</vt:i4>
      </vt:variant>
      <vt:variant>
        <vt:i4>5</vt:i4>
      </vt:variant>
      <vt:variant>
        <vt:lpwstr>https://atcddd.fhi.no/atc_ddd_index/?code=R02AX03</vt:lpwstr>
      </vt:variant>
      <vt:variant>
        <vt:lpwstr/>
      </vt:variant>
      <vt:variant>
        <vt:i4>4456539</vt:i4>
      </vt:variant>
      <vt:variant>
        <vt:i4>33</vt:i4>
      </vt:variant>
      <vt:variant>
        <vt:i4>0</vt:i4>
      </vt:variant>
      <vt:variant>
        <vt:i4>5</vt:i4>
      </vt:variant>
      <vt:variant>
        <vt:lpwstr>https://atcddd.fhi.no/atc_ddd_index/?code=R02AX03</vt:lpwstr>
      </vt:variant>
      <vt:variant>
        <vt:lpwstr/>
      </vt:variant>
      <vt:variant>
        <vt:i4>4259931</vt:i4>
      </vt:variant>
      <vt:variant>
        <vt:i4>30</vt:i4>
      </vt:variant>
      <vt:variant>
        <vt:i4>0</vt:i4>
      </vt:variant>
      <vt:variant>
        <vt:i4>5</vt:i4>
      </vt:variant>
      <vt:variant>
        <vt:lpwstr>https://atcddd.fhi.no/atc_ddd_index/?code=C09DB02</vt:lpwstr>
      </vt:variant>
      <vt:variant>
        <vt:lpwstr/>
      </vt:variant>
      <vt:variant>
        <vt:i4>4259931</vt:i4>
      </vt:variant>
      <vt:variant>
        <vt:i4>27</vt:i4>
      </vt:variant>
      <vt:variant>
        <vt:i4>0</vt:i4>
      </vt:variant>
      <vt:variant>
        <vt:i4>5</vt:i4>
      </vt:variant>
      <vt:variant>
        <vt:lpwstr>https://atcddd.fhi.no/atc_ddd_index/?code=C09DB02</vt:lpwstr>
      </vt:variant>
      <vt:variant>
        <vt:lpwstr/>
      </vt:variant>
      <vt:variant>
        <vt:i4>4259931</vt:i4>
      </vt:variant>
      <vt:variant>
        <vt:i4>24</vt:i4>
      </vt:variant>
      <vt:variant>
        <vt:i4>0</vt:i4>
      </vt:variant>
      <vt:variant>
        <vt:i4>5</vt:i4>
      </vt:variant>
      <vt:variant>
        <vt:lpwstr>https://atcddd.fhi.no/atc_ddd_index/?code=C09DB02</vt:lpwstr>
      </vt:variant>
      <vt:variant>
        <vt:lpwstr/>
      </vt:variant>
      <vt:variant>
        <vt:i4>4522071</vt:i4>
      </vt:variant>
      <vt:variant>
        <vt:i4>21</vt:i4>
      </vt:variant>
      <vt:variant>
        <vt:i4>0</vt:i4>
      </vt:variant>
      <vt:variant>
        <vt:i4>5</vt:i4>
      </vt:variant>
      <vt:variant>
        <vt:lpwstr>https://atcddd.fhi.no/atc_ddd_index/?code=A01AD11</vt:lpwstr>
      </vt:variant>
      <vt:variant>
        <vt:lpwstr/>
      </vt:variant>
      <vt:variant>
        <vt:i4>4522070</vt:i4>
      </vt:variant>
      <vt:variant>
        <vt:i4>18</vt:i4>
      </vt:variant>
      <vt:variant>
        <vt:i4>0</vt:i4>
      </vt:variant>
      <vt:variant>
        <vt:i4>5</vt:i4>
      </vt:variant>
      <vt:variant>
        <vt:lpwstr>https://atcddd.fhi.no/atc_ddd_index/?code=G03AA12</vt:lpwstr>
      </vt:variant>
      <vt:variant>
        <vt:lpwstr/>
      </vt:variant>
      <vt:variant>
        <vt:i4>7012411</vt:i4>
      </vt:variant>
      <vt:variant>
        <vt:i4>15</vt:i4>
      </vt:variant>
      <vt:variant>
        <vt:i4>0</vt:i4>
      </vt:variant>
      <vt:variant>
        <vt:i4>5</vt:i4>
      </vt:variant>
      <vt:variant>
        <vt:lpwstr>https://atcddd.fhi.no/atc_ddd_index/?code=D08AD&amp;showdescription=no</vt:lpwstr>
      </vt:variant>
      <vt:variant>
        <vt:lpwstr/>
      </vt:variant>
      <vt:variant>
        <vt:i4>7667809</vt:i4>
      </vt:variant>
      <vt:variant>
        <vt:i4>12</vt:i4>
      </vt:variant>
      <vt:variant>
        <vt:i4>0</vt:i4>
      </vt:variant>
      <vt:variant>
        <vt:i4>5</vt:i4>
      </vt:variant>
      <vt:variant>
        <vt:lpwstr>https://www.whocc.no/atc_ddd_index/</vt:lpwstr>
      </vt:variant>
      <vt:variant>
        <vt:lpwstr/>
      </vt:variant>
      <vt:variant>
        <vt:i4>7667809</vt:i4>
      </vt:variant>
      <vt:variant>
        <vt:i4>9</vt:i4>
      </vt:variant>
      <vt:variant>
        <vt:i4>0</vt:i4>
      </vt:variant>
      <vt:variant>
        <vt:i4>5</vt:i4>
      </vt:variant>
      <vt:variant>
        <vt:lpwstr>https://www.whocc.no/atc_ddd_index/</vt:lpwstr>
      </vt:variant>
      <vt:variant>
        <vt:lpwstr/>
      </vt:variant>
      <vt:variant>
        <vt:i4>4653123</vt:i4>
      </vt:variant>
      <vt:variant>
        <vt:i4>6</vt:i4>
      </vt:variant>
      <vt:variant>
        <vt:i4>0</vt:i4>
      </vt:variant>
      <vt:variant>
        <vt:i4>5</vt:i4>
      </vt:variant>
      <vt:variant>
        <vt:lpwstr>https://atcddd.fhi.no/atc_ddd_index/?code=M05BX07</vt:lpwstr>
      </vt:variant>
      <vt:variant>
        <vt:lpwstr/>
      </vt:variant>
      <vt:variant>
        <vt:i4>4653123</vt:i4>
      </vt:variant>
      <vt:variant>
        <vt:i4>3</vt:i4>
      </vt:variant>
      <vt:variant>
        <vt:i4>0</vt:i4>
      </vt:variant>
      <vt:variant>
        <vt:i4>5</vt:i4>
      </vt:variant>
      <vt:variant>
        <vt:lpwstr>https://atcddd.fhi.no/atc_ddd_index/?code=M05BX07</vt:lpwstr>
      </vt:variant>
      <vt:variant>
        <vt:lpwstr/>
      </vt:variant>
      <vt:variant>
        <vt:i4>4653123</vt:i4>
      </vt:variant>
      <vt:variant>
        <vt:i4>0</vt:i4>
      </vt:variant>
      <vt:variant>
        <vt:i4>0</vt:i4>
      </vt:variant>
      <vt:variant>
        <vt:i4>5</vt:i4>
      </vt:variant>
      <vt:variant>
        <vt:lpwstr>https://atcddd.fhi.no/atc_ddd_index/?code=M05BX07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2026-04-06T06:52:00Z</dcterms:created>
  <dcterms:modified xsi:type="dcterms:W3CDTF">2026-04-06T06:52:00Z</dcterms:modified>
</cp:coreProperties>
</file>