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615090" w:rsidTr="00E73166">
        <w:trPr>
          <w:trHeight w:val="711"/>
        </w:trPr>
        <w:tc>
          <w:tcPr>
            <w:tcW w:w="3825" w:type="dxa"/>
            <w:hideMark/>
          </w:tcPr>
          <w:p w:rsidR="005240D8" w:rsidRPr="00615090" w:rsidRDefault="005240D8" w:rsidP="00E06C3F">
            <w:pPr>
              <w:pStyle w:val="4"/>
              <w:tabs>
                <w:tab w:val="left" w:pos="12600"/>
              </w:tabs>
              <w:jc w:val="left"/>
              <w:rPr>
                <w:rFonts w:cs="Arial"/>
                <w:sz w:val="16"/>
                <w:szCs w:val="16"/>
              </w:rPr>
            </w:pPr>
            <w:bookmarkStart w:id="0" w:name="_GoBack"/>
            <w:bookmarkEnd w:id="0"/>
            <w:r w:rsidRPr="00615090">
              <w:rPr>
                <w:rFonts w:cs="Arial"/>
                <w:sz w:val="16"/>
                <w:szCs w:val="16"/>
              </w:rPr>
              <w:t>Додаток</w:t>
            </w:r>
            <w:r w:rsidRPr="00615090">
              <w:rPr>
                <w:rFonts w:cs="Arial"/>
                <w:sz w:val="16"/>
                <w:szCs w:val="16"/>
                <w:lang w:val="ru-RU"/>
              </w:rPr>
              <w:t xml:space="preserve"> 1</w:t>
            </w:r>
          </w:p>
          <w:p w:rsidR="005240D8" w:rsidRPr="00615090" w:rsidRDefault="005240D8" w:rsidP="00E06C3F">
            <w:pPr>
              <w:pStyle w:val="4"/>
              <w:tabs>
                <w:tab w:val="left" w:pos="12600"/>
              </w:tabs>
              <w:jc w:val="left"/>
              <w:rPr>
                <w:rFonts w:cs="Arial"/>
                <w:sz w:val="16"/>
                <w:szCs w:val="16"/>
              </w:rPr>
            </w:pPr>
            <w:r w:rsidRPr="00615090">
              <w:rPr>
                <w:rFonts w:cs="Arial"/>
                <w:sz w:val="16"/>
                <w:szCs w:val="16"/>
              </w:rPr>
              <w:t>до Наказу Міністерства охорони</w:t>
            </w:r>
          </w:p>
          <w:p w:rsidR="005240D8" w:rsidRPr="00615090" w:rsidRDefault="005240D8" w:rsidP="00E06C3F">
            <w:pPr>
              <w:pStyle w:val="4"/>
              <w:tabs>
                <w:tab w:val="left" w:pos="12600"/>
              </w:tabs>
              <w:jc w:val="left"/>
              <w:rPr>
                <w:rFonts w:cs="Arial"/>
                <w:sz w:val="16"/>
                <w:szCs w:val="16"/>
              </w:rPr>
            </w:pPr>
            <w:r w:rsidRPr="00615090">
              <w:rPr>
                <w:rFonts w:cs="Arial"/>
                <w:sz w:val="16"/>
                <w:szCs w:val="16"/>
              </w:rPr>
              <w:t>здоров’я України</w:t>
            </w:r>
          </w:p>
          <w:p w:rsidR="005240D8" w:rsidRPr="00615090" w:rsidRDefault="005240D8" w:rsidP="00E06C3F">
            <w:pPr>
              <w:pStyle w:val="4"/>
              <w:tabs>
                <w:tab w:val="left" w:pos="12600"/>
              </w:tabs>
              <w:jc w:val="left"/>
              <w:rPr>
                <w:rFonts w:cs="Arial"/>
                <w:sz w:val="16"/>
                <w:szCs w:val="16"/>
              </w:rPr>
            </w:pPr>
            <w:r w:rsidRPr="00615090">
              <w:rPr>
                <w:rFonts w:cs="Arial"/>
                <w:sz w:val="16"/>
                <w:szCs w:val="16"/>
              </w:rPr>
              <w:t>____________________ № _______</w:t>
            </w:r>
          </w:p>
        </w:tc>
      </w:tr>
    </w:tbl>
    <w:p w:rsidR="005240D8" w:rsidRPr="00615090" w:rsidRDefault="005240D8" w:rsidP="00E06C3F">
      <w:pPr>
        <w:tabs>
          <w:tab w:val="left" w:pos="12600"/>
        </w:tabs>
        <w:jc w:val="center"/>
        <w:rPr>
          <w:rFonts w:ascii="Arial" w:hAnsi="Arial" w:cs="Arial"/>
          <w:b/>
          <w:sz w:val="16"/>
          <w:szCs w:val="16"/>
          <w:lang w:val="en-US"/>
        </w:rPr>
      </w:pPr>
    </w:p>
    <w:p w:rsidR="005240D8" w:rsidRPr="00615090" w:rsidRDefault="005240D8" w:rsidP="00E06C3F">
      <w:pPr>
        <w:keepNext/>
        <w:tabs>
          <w:tab w:val="left" w:pos="12600"/>
        </w:tabs>
        <w:jc w:val="center"/>
        <w:outlineLvl w:val="1"/>
        <w:rPr>
          <w:rFonts w:ascii="Arial" w:hAnsi="Arial" w:cs="Arial"/>
          <w:b/>
          <w:caps/>
          <w:sz w:val="16"/>
          <w:szCs w:val="16"/>
        </w:rPr>
      </w:pPr>
    </w:p>
    <w:p w:rsidR="005240D8" w:rsidRPr="00615090" w:rsidRDefault="005240D8" w:rsidP="00E06C3F">
      <w:pPr>
        <w:keepNext/>
        <w:tabs>
          <w:tab w:val="left" w:pos="12600"/>
        </w:tabs>
        <w:jc w:val="center"/>
        <w:outlineLvl w:val="1"/>
        <w:rPr>
          <w:rFonts w:ascii="Arial" w:hAnsi="Arial" w:cs="Arial"/>
          <w:b/>
        </w:rPr>
      </w:pPr>
      <w:r w:rsidRPr="00615090">
        <w:rPr>
          <w:rFonts w:ascii="Arial" w:hAnsi="Arial" w:cs="Arial"/>
          <w:b/>
          <w:caps/>
        </w:rPr>
        <w:t>ПЕРЕЛІК</w:t>
      </w:r>
    </w:p>
    <w:p w:rsidR="005240D8" w:rsidRPr="00615090" w:rsidRDefault="005240D8" w:rsidP="00E06C3F">
      <w:pPr>
        <w:keepNext/>
        <w:jc w:val="center"/>
        <w:outlineLvl w:val="3"/>
        <w:rPr>
          <w:rFonts w:ascii="Arial" w:hAnsi="Arial" w:cs="Arial"/>
          <w:b/>
          <w:caps/>
        </w:rPr>
      </w:pPr>
      <w:r w:rsidRPr="00615090">
        <w:rPr>
          <w:rFonts w:ascii="Arial" w:hAnsi="Arial" w:cs="Arial"/>
          <w:b/>
          <w:caps/>
        </w:rPr>
        <w:t xml:space="preserve">ЛІКАРСЬКИХ ЗАСОБІВ, що пропонуються до державної реєстрації </w:t>
      </w:r>
    </w:p>
    <w:p w:rsidR="005240D8" w:rsidRPr="00615090"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417"/>
        <w:gridCol w:w="1134"/>
        <w:gridCol w:w="1276"/>
        <w:gridCol w:w="1134"/>
        <w:gridCol w:w="851"/>
        <w:gridCol w:w="1417"/>
      </w:tblGrid>
      <w:tr w:rsidR="00A11DB1" w:rsidRPr="00615090" w:rsidTr="0058526E">
        <w:trPr>
          <w:tblHeader/>
        </w:trPr>
        <w:tc>
          <w:tcPr>
            <w:tcW w:w="567" w:type="dxa"/>
            <w:tcBorders>
              <w:top w:val="single" w:sz="4" w:space="0" w:color="000000"/>
            </w:tcBorders>
            <w:shd w:val="clear" w:color="auto" w:fill="D9D9D9"/>
            <w:hideMark/>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276"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A11DB1" w:rsidRPr="00615090" w:rsidRDefault="00A11DB1" w:rsidP="00513D49">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11DB1" w:rsidRPr="00615090" w:rsidRDefault="00A11DB1" w:rsidP="00513D49">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A11DB1" w:rsidRPr="00615090" w:rsidRDefault="00A11DB1" w:rsidP="001E5AD9">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701"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1134"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417"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1134"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276"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851"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417" w:type="dxa"/>
            <w:tcBorders>
              <w:top w:val="single" w:sz="4" w:space="0" w:color="000000"/>
            </w:tcBorders>
            <w:shd w:val="clear" w:color="auto" w:fill="D9D9D9"/>
          </w:tcPr>
          <w:p w:rsidR="00A11DB1" w:rsidRPr="00615090" w:rsidRDefault="00A11DB1" w:rsidP="000A3656">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tabs>
                <w:tab w:val="left" w:pos="12600"/>
              </w:tabs>
              <w:rPr>
                <w:rFonts w:ascii="Arial" w:hAnsi="Arial" w:cs="Arial"/>
                <w:b/>
                <w:i/>
                <w:color w:val="000000"/>
                <w:sz w:val="16"/>
                <w:szCs w:val="16"/>
              </w:rPr>
            </w:pPr>
            <w:r w:rsidRPr="00615090">
              <w:rPr>
                <w:rFonts w:ascii="Arial" w:hAnsi="Arial" w:cs="Arial"/>
                <w:b/>
                <w:sz w:val="16"/>
                <w:szCs w:val="16"/>
              </w:rPr>
              <w:t>АБІРАТЕРОН КРКА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abiraterone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абіратерону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L02BX03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12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8526E">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серії (фізичні та хімічні методи контролю, мікробіологічне випробування)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серії (фізичні та хімічні методи контролю, мікробіологічне випробування) та випуск серії:</w:t>
            </w:r>
            <w:r w:rsidRPr="00615090">
              <w:rPr>
                <w:rFonts w:ascii="Arial" w:hAnsi="Arial" w:cs="Arial"/>
                <w:color w:val="000000"/>
                <w:sz w:val="16"/>
                <w:szCs w:val="16"/>
              </w:rPr>
              <w:br/>
              <w:t>КРКА-Фарма д.о.о., Хорватія;</w:t>
            </w:r>
            <w:r w:rsidRPr="00615090">
              <w:rPr>
                <w:rFonts w:ascii="Arial" w:hAnsi="Arial" w:cs="Arial"/>
                <w:color w:val="000000"/>
                <w:sz w:val="16"/>
                <w:szCs w:val="16"/>
              </w:rPr>
              <w:br/>
              <w:t>вторинне пакування:</w:t>
            </w:r>
            <w:r w:rsidRPr="00615090">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sz w:val="16"/>
                <w:szCs w:val="16"/>
              </w:rPr>
            </w:pPr>
            <w:r w:rsidRPr="00615090">
              <w:rPr>
                <w:rFonts w:ascii="Arial" w:hAnsi="Arial" w:cs="Arial"/>
                <w:sz w:val="16"/>
                <w:szCs w:val="16"/>
              </w:rPr>
              <w:t>UA/21274/01/01</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tabs>
                <w:tab w:val="left" w:pos="12600"/>
              </w:tabs>
              <w:rPr>
                <w:rFonts w:ascii="Arial" w:hAnsi="Arial" w:cs="Arial"/>
                <w:b/>
                <w:i/>
                <w:color w:val="000000"/>
                <w:sz w:val="16"/>
                <w:szCs w:val="16"/>
              </w:rPr>
            </w:pPr>
            <w:r w:rsidRPr="00615090">
              <w:rPr>
                <w:rFonts w:ascii="Arial" w:hAnsi="Arial" w:cs="Arial"/>
                <w:b/>
                <w:sz w:val="16"/>
                <w:szCs w:val="16"/>
              </w:rPr>
              <w:t>ДІОТРОМБІН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diosmin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діосмін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C05CA03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10 таблеток, вкритих плівковою оболонкою,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СТАДА Арцнайміттель АГ</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первинне та вторинне пакування, контроль якості, випуск серій:</w:t>
            </w:r>
            <w:r w:rsidRPr="00615090">
              <w:rPr>
                <w:rFonts w:ascii="Arial" w:hAnsi="Arial" w:cs="Arial"/>
                <w:color w:val="000000"/>
                <w:sz w:val="16"/>
                <w:szCs w:val="16"/>
              </w:rPr>
              <w:br/>
              <w:t>Лабораторіос Сінфа С.А., Іспанія;</w:t>
            </w:r>
            <w:r w:rsidRPr="00615090">
              <w:rPr>
                <w:rFonts w:ascii="Arial" w:hAnsi="Arial" w:cs="Arial"/>
                <w:color w:val="000000"/>
                <w:sz w:val="16"/>
                <w:szCs w:val="16"/>
              </w:rPr>
              <w:br/>
              <w:t xml:space="preserve">первинне та вторинне </w:t>
            </w:r>
            <w:r w:rsidRPr="00615090">
              <w:rPr>
                <w:rFonts w:ascii="Arial" w:hAnsi="Arial" w:cs="Arial"/>
                <w:color w:val="000000"/>
                <w:sz w:val="16"/>
                <w:szCs w:val="16"/>
              </w:rPr>
              <w:lastRenderedPageBreak/>
              <w:t>пакування, контроль якості:</w:t>
            </w:r>
            <w:r w:rsidRPr="00615090">
              <w:rPr>
                <w:rFonts w:ascii="Arial" w:hAnsi="Arial" w:cs="Arial"/>
                <w:color w:val="000000"/>
                <w:sz w:val="16"/>
                <w:szCs w:val="16"/>
              </w:rPr>
              <w:br/>
              <w:t xml:space="preserve">Лабораторіос Сінфа С.А., Іспанiя; </w:t>
            </w:r>
            <w:r w:rsidRPr="00615090">
              <w:rPr>
                <w:rFonts w:ascii="Arial" w:hAnsi="Arial" w:cs="Arial"/>
                <w:color w:val="000000"/>
                <w:sz w:val="16"/>
                <w:szCs w:val="16"/>
              </w:rPr>
              <w:br/>
              <w:t>випуск серій:</w:t>
            </w:r>
            <w:r w:rsidRPr="00615090">
              <w:rPr>
                <w:rFonts w:ascii="Arial" w:hAnsi="Arial" w:cs="Arial"/>
                <w:color w:val="000000"/>
                <w:sz w:val="16"/>
                <w:szCs w:val="16"/>
              </w:rPr>
              <w:br/>
              <w:t>СТАДА Арцнайміттель АГ, Німеччина</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lastRenderedPageBreak/>
              <w:t>Іспанія/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sz w:val="16"/>
                <w:szCs w:val="16"/>
              </w:rPr>
            </w:pPr>
            <w:r w:rsidRPr="00615090">
              <w:rPr>
                <w:rFonts w:ascii="Arial" w:hAnsi="Arial" w:cs="Arial"/>
                <w:sz w:val="16"/>
                <w:szCs w:val="16"/>
              </w:rPr>
              <w:t>UA/21275/01/01</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tabs>
                <w:tab w:val="left" w:pos="12600"/>
              </w:tabs>
              <w:rPr>
                <w:rFonts w:ascii="Arial" w:hAnsi="Arial" w:cs="Arial"/>
                <w:b/>
                <w:i/>
                <w:color w:val="000000"/>
                <w:sz w:val="16"/>
                <w:szCs w:val="16"/>
              </w:rPr>
            </w:pPr>
            <w:r w:rsidRPr="00615090">
              <w:rPr>
                <w:rFonts w:ascii="Arial" w:hAnsi="Arial" w:cs="Arial"/>
                <w:b/>
                <w:sz w:val="16"/>
                <w:szCs w:val="16"/>
              </w:rPr>
              <w:t>НЕБАЛІН 150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rPr>
                <w:rFonts w:ascii="Arial" w:hAnsi="Arial" w:cs="Arial"/>
                <w:color w:val="000000"/>
                <w:sz w:val="16"/>
                <w:szCs w:val="16"/>
              </w:rPr>
            </w:pPr>
            <w:r w:rsidRPr="00615090">
              <w:rPr>
                <w:rFonts w:ascii="Arial" w:hAnsi="Arial" w:cs="Arial"/>
                <w:color w:val="000000"/>
                <w:sz w:val="16"/>
                <w:szCs w:val="16"/>
              </w:rPr>
              <w:t>капсули по 150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p>
          <w:p w:rsidR="00905C21" w:rsidRDefault="00905C21" w:rsidP="002A2705">
            <w:pPr>
              <w:tabs>
                <w:tab w:val="left" w:pos="12600"/>
              </w:tabs>
              <w:jc w:val="center"/>
              <w:rPr>
                <w:rFonts w:ascii="Arial" w:hAnsi="Arial" w:cs="Arial"/>
                <w:color w:val="000000"/>
                <w:sz w:val="16"/>
                <w:szCs w:val="16"/>
              </w:rPr>
            </w:pPr>
          </w:p>
          <w:p w:rsidR="00A11DB1" w:rsidRPr="00615090" w:rsidRDefault="00A11DB1" w:rsidP="002A27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sz w:val="16"/>
                <w:szCs w:val="16"/>
              </w:rPr>
            </w:pPr>
            <w:r w:rsidRPr="00615090">
              <w:rPr>
                <w:rFonts w:ascii="Arial" w:hAnsi="Arial" w:cs="Arial"/>
                <w:sz w:val="16"/>
                <w:szCs w:val="16"/>
              </w:rPr>
              <w:t>UA/21276/01/02</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A2705">
            <w:pPr>
              <w:tabs>
                <w:tab w:val="left" w:pos="12600"/>
              </w:tabs>
              <w:rPr>
                <w:rFonts w:ascii="Arial" w:hAnsi="Arial" w:cs="Arial"/>
                <w:b/>
                <w:i/>
                <w:color w:val="000000"/>
                <w:sz w:val="16"/>
                <w:szCs w:val="16"/>
              </w:rPr>
            </w:pPr>
            <w:r w:rsidRPr="00615090">
              <w:rPr>
                <w:rFonts w:ascii="Arial" w:hAnsi="Arial" w:cs="Arial"/>
                <w:b/>
                <w:sz w:val="16"/>
                <w:szCs w:val="16"/>
              </w:rPr>
              <w:t>НЕБАЛІН 75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rPr>
                <w:rFonts w:ascii="Arial" w:hAnsi="Arial" w:cs="Arial"/>
                <w:color w:val="000000"/>
                <w:sz w:val="16"/>
                <w:szCs w:val="16"/>
              </w:rPr>
            </w:pPr>
            <w:r w:rsidRPr="00615090">
              <w:rPr>
                <w:rFonts w:ascii="Arial" w:hAnsi="Arial" w:cs="Arial"/>
                <w:color w:val="000000"/>
                <w:sz w:val="16"/>
                <w:szCs w:val="16"/>
              </w:rPr>
              <w:t>капсули по 75 мг, по 10 капсул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2A2705">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p>
          <w:p w:rsidR="00905C21" w:rsidRDefault="00905C21" w:rsidP="002A2705">
            <w:pPr>
              <w:tabs>
                <w:tab w:val="left" w:pos="12600"/>
              </w:tabs>
              <w:jc w:val="center"/>
              <w:rPr>
                <w:rFonts w:ascii="Arial" w:hAnsi="Arial" w:cs="Arial"/>
                <w:color w:val="000000"/>
                <w:sz w:val="16"/>
                <w:szCs w:val="16"/>
              </w:rPr>
            </w:pPr>
          </w:p>
          <w:p w:rsidR="00A11DB1" w:rsidRPr="00615090" w:rsidRDefault="00A11DB1" w:rsidP="002A270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A2705">
            <w:pPr>
              <w:tabs>
                <w:tab w:val="left" w:pos="12600"/>
              </w:tabs>
              <w:jc w:val="center"/>
              <w:rPr>
                <w:rFonts w:ascii="Arial" w:hAnsi="Arial" w:cs="Arial"/>
                <w:sz w:val="16"/>
                <w:szCs w:val="16"/>
              </w:rPr>
            </w:pPr>
            <w:r w:rsidRPr="00615090">
              <w:rPr>
                <w:rFonts w:ascii="Arial" w:hAnsi="Arial" w:cs="Arial"/>
                <w:sz w:val="16"/>
                <w:szCs w:val="16"/>
              </w:rPr>
              <w:t>UA/21276/01/01</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1543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15430">
            <w:pPr>
              <w:tabs>
                <w:tab w:val="left" w:pos="12600"/>
              </w:tabs>
              <w:rPr>
                <w:rFonts w:ascii="Arial" w:hAnsi="Arial" w:cs="Arial"/>
                <w:b/>
                <w:i/>
                <w:color w:val="000000"/>
                <w:sz w:val="16"/>
                <w:szCs w:val="16"/>
              </w:rPr>
            </w:pPr>
            <w:r w:rsidRPr="00615090">
              <w:rPr>
                <w:rFonts w:ascii="Arial" w:hAnsi="Arial" w:cs="Arial"/>
                <w:b/>
                <w:sz w:val="16"/>
                <w:szCs w:val="16"/>
              </w:rPr>
              <w:t>ТУСПАН®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butamirate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бутамірату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R05DB13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rPr>
                <w:rFonts w:ascii="Arial" w:hAnsi="Arial" w:cs="Arial"/>
                <w:color w:val="000000"/>
                <w:sz w:val="16"/>
                <w:szCs w:val="16"/>
              </w:rPr>
            </w:pPr>
            <w:r w:rsidRPr="00615090">
              <w:rPr>
                <w:rFonts w:ascii="Arial" w:hAnsi="Arial" w:cs="Arial"/>
                <w:color w:val="000000"/>
                <w:sz w:val="16"/>
                <w:szCs w:val="16"/>
              </w:rPr>
              <w:t>краплі оральні, розчин, 5 мг/мл, по 20 мл розчину у флаконі з аплікатором-крапельницею та ковпачком;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АТ "Софарма" </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24E95">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нерозфасованої продукції, первинна та вторинна упаковка або виробництво за повним циклом:</w:t>
            </w:r>
            <w:r w:rsidRPr="00615090">
              <w:rPr>
                <w:rFonts w:ascii="Arial" w:hAnsi="Arial" w:cs="Arial"/>
                <w:color w:val="000000"/>
                <w:sz w:val="16"/>
                <w:szCs w:val="16"/>
              </w:rPr>
              <w:br/>
              <w:t>АТ "Софарма", Болгарія;</w:t>
            </w:r>
            <w:r w:rsidRPr="00615090">
              <w:rPr>
                <w:rFonts w:ascii="Arial" w:hAnsi="Arial" w:cs="Arial"/>
                <w:color w:val="000000"/>
                <w:sz w:val="16"/>
                <w:szCs w:val="16"/>
              </w:rPr>
              <w:br/>
              <w:t>дозвіл на випуск серії:</w:t>
            </w:r>
            <w:r w:rsidRPr="00615090">
              <w:rPr>
                <w:rFonts w:ascii="Arial" w:hAnsi="Arial" w:cs="Arial"/>
                <w:color w:val="000000"/>
                <w:sz w:val="16"/>
                <w:szCs w:val="16"/>
              </w:rPr>
              <w:br/>
              <w:t>АТ "Софарма", Болгарія</w:t>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Реєстрація на 5 років</w:t>
            </w: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UA/21277/01/01</w:t>
            </w:r>
          </w:p>
        </w:tc>
      </w:tr>
      <w:tr w:rsidR="00A11DB1" w:rsidRPr="00615090" w:rsidTr="0058526E">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1543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15430">
            <w:pPr>
              <w:tabs>
                <w:tab w:val="left" w:pos="12600"/>
              </w:tabs>
              <w:rPr>
                <w:rFonts w:ascii="Arial" w:hAnsi="Arial" w:cs="Arial"/>
                <w:b/>
                <w:i/>
                <w:sz w:val="16"/>
                <w:szCs w:val="16"/>
              </w:rPr>
            </w:pPr>
            <w:r w:rsidRPr="00615090">
              <w:rPr>
                <w:rFonts w:ascii="Arial" w:hAnsi="Arial" w:cs="Arial"/>
                <w:b/>
                <w:sz w:val="16"/>
                <w:szCs w:val="16"/>
              </w:rPr>
              <w:t xml:space="preserve">УЛЬТОМІРІС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 xml:space="preserve">ravulizumab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 xml:space="preserve">равулізумаб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L04AJ02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A0FAC">
            <w:pPr>
              <w:tabs>
                <w:tab w:val="left" w:pos="12600"/>
              </w:tabs>
              <w:rPr>
                <w:rFonts w:ascii="Arial" w:hAnsi="Arial" w:cs="Arial"/>
                <w:sz w:val="16"/>
                <w:szCs w:val="16"/>
              </w:rPr>
            </w:pPr>
            <w:r w:rsidRPr="00615090">
              <w:rPr>
                <w:rFonts w:ascii="Arial" w:hAnsi="Arial" w:cs="Arial"/>
                <w:sz w:val="16"/>
                <w:szCs w:val="16"/>
              </w:rPr>
              <w:t xml:space="preserve">концентрат для розчину для інфузій 100 мг/мл, стерильний концентрат для розчину для інфузій (300 мг/3 мл) у скляному флаконі з пробкою та обтискним ковпачком з накладкою «flip-off» </w:t>
            </w:r>
            <w:r w:rsidRPr="00615090">
              <w:rPr>
                <w:rFonts w:ascii="Arial" w:hAnsi="Arial" w:cs="Arial"/>
                <w:sz w:val="16"/>
                <w:szCs w:val="16"/>
              </w:rPr>
              <w:lastRenderedPageBreak/>
              <w:t>або стерильний концентрат для розчину для інфузій (1100 мг/11 мл) у скляному флаконі з пробкою та обтискним ковпачком з накладкою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lastRenderedPageBreak/>
              <w:t>Спрощене акціонерне товариство АЛЕКСІОН ЮРОП</w:t>
            </w:r>
            <w:r w:rsidRPr="0061509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Францiя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t>Виробництво лікарського засобу, первинне пакування:</w:t>
            </w:r>
            <w:r w:rsidRPr="00615090">
              <w:rPr>
                <w:rFonts w:ascii="Arial" w:hAnsi="Arial" w:cs="Arial"/>
                <w:sz w:val="16"/>
                <w:szCs w:val="16"/>
              </w:rPr>
              <w:br/>
              <w:t xml:space="preserve">Алексіон Фарма Інтернешнл Оперейшнз Лімітед (Виробничі потужності Алексіон в </w:t>
            </w:r>
            <w:r w:rsidRPr="00615090">
              <w:rPr>
                <w:rFonts w:ascii="Arial" w:hAnsi="Arial" w:cs="Arial"/>
                <w:sz w:val="16"/>
                <w:szCs w:val="16"/>
              </w:rPr>
              <w:lastRenderedPageBreak/>
              <w:t>Атлоні (AAMF), Ірландiя;</w:t>
            </w:r>
            <w:r w:rsidRPr="00615090">
              <w:rPr>
                <w:rFonts w:ascii="Arial" w:hAnsi="Arial" w:cs="Arial"/>
                <w:sz w:val="16"/>
                <w:szCs w:val="16"/>
              </w:rPr>
              <w:br/>
              <w:t>Виробництво лікарського засобу, первинне пакування:</w:t>
            </w:r>
            <w:r w:rsidRPr="00615090">
              <w:rPr>
                <w:rFonts w:ascii="Arial" w:hAnsi="Arial" w:cs="Arial"/>
                <w:sz w:val="16"/>
                <w:szCs w:val="16"/>
              </w:rPr>
              <w:br/>
              <w:t>Каталент Індіана ЛЛС , Сполучені Штати;</w:t>
            </w:r>
            <w:r w:rsidRPr="00615090">
              <w:rPr>
                <w:rFonts w:ascii="Arial" w:hAnsi="Arial" w:cs="Arial"/>
                <w:sz w:val="16"/>
                <w:szCs w:val="16"/>
              </w:rPr>
              <w:br/>
              <w:t>Вторинне пакування та маркування лікарського засобу, випуск серії готового лікарського засобу:</w:t>
            </w:r>
            <w:r w:rsidRPr="00615090">
              <w:rPr>
                <w:rFonts w:ascii="Arial" w:hAnsi="Arial" w:cs="Arial"/>
                <w:sz w:val="16"/>
                <w:szCs w:val="16"/>
              </w:rPr>
              <w:br/>
              <w:t>Алексіон Фарма Інтернешнл Оперейшнз Лімітед (Виробничі потужності Алексіон в Дубліні (ADMF), Ірландія;</w:t>
            </w:r>
            <w:r w:rsidRPr="00615090">
              <w:rPr>
                <w:rFonts w:ascii="Arial" w:hAnsi="Arial" w:cs="Arial"/>
                <w:sz w:val="16"/>
                <w:szCs w:val="16"/>
              </w:rPr>
              <w:br/>
              <w:t>Випробування у процесі виробництва: ендотоксини (LAL), біологічне навантаження:</w:t>
            </w:r>
            <w:r w:rsidRPr="00615090">
              <w:rPr>
                <w:rFonts w:ascii="Arial" w:hAnsi="Arial" w:cs="Arial"/>
                <w:sz w:val="16"/>
                <w:szCs w:val="16"/>
              </w:rPr>
              <w:br/>
              <w:t>Алексіон Фарма Інтернешнл Оперейшнз Лімітед (Виробничі потужності Алексіон в Атлоні (AАMF), Ірландiя</w:t>
            </w:r>
            <w:r w:rsidRPr="00615090">
              <w:rPr>
                <w:rFonts w:ascii="Arial" w:hAnsi="Arial" w:cs="Arial"/>
                <w:sz w:val="16"/>
                <w:szCs w:val="16"/>
              </w:rPr>
              <w:br/>
              <w:t xml:space="preserve">Випробування у процесі виробництва: </w:t>
            </w:r>
            <w:r w:rsidRPr="00615090">
              <w:rPr>
                <w:rFonts w:ascii="Arial" w:hAnsi="Arial" w:cs="Arial"/>
                <w:sz w:val="16"/>
                <w:szCs w:val="16"/>
              </w:rPr>
              <w:lastRenderedPageBreak/>
              <w:t>ендотоксини (LAL), біологічне навантаження; випробування при випуску: ендотоксини (LAL), стерильність, об’єм, що витягається:</w:t>
            </w:r>
            <w:r w:rsidRPr="00615090">
              <w:rPr>
                <w:rFonts w:ascii="Arial" w:hAnsi="Arial" w:cs="Arial"/>
                <w:sz w:val="16"/>
                <w:szCs w:val="16"/>
              </w:rPr>
              <w:br/>
              <w:t>Каталент Індіана ЛЛС , Сполучені Штати;</w:t>
            </w:r>
            <w:r w:rsidRPr="00615090">
              <w:rPr>
                <w:rFonts w:ascii="Arial" w:hAnsi="Arial" w:cs="Arial"/>
                <w:sz w:val="16"/>
                <w:szCs w:val="16"/>
              </w:rPr>
              <w:br/>
              <w:t xml:space="preserve">Випробування при випуску та стабільності: зовнішній вигляд, осмоляльність, pH, концентрація білків (A280), капілярний електрофорез на мікрочипах у відновлюваних умовах (rCE), капілярний електрофорез на мікрочипах у невідновлюваних умовах (nrCE), капілярний електрофорез із зображенням (iCE), пептидне картографування методом рідинної хроматографії (LC), ексклюзійна хроматографія (SEC-HPLC), </w:t>
            </w:r>
            <w:r w:rsidRPr="00615090">
              <w:rPr>
                <w:rFonts w:ascii="Arial" w:hAnsi="Arial" w:cs="Arial"/>
                <w:sz w:val="16"/>
                <w:szCs w:val="16"/>
              </w:rPr>
              <w:lastRenderedPageBreak/>
              <w:t>зв’язування з комплементом C5, гемолітичний аналіз, ендотоксини (LAL), механічні включення, об'єм, що витягається:</w:t>
            </w:r>
            <w:r w:rsidRPr="00615090">
              <w:rPr>
                <w:rFonts w:ascii="Arial" w:hAnsi="Arial" w:cs="Arial"/>
                <w:sz w:val="16"/>
                <w:szCs w:val="16"/>
              </w:rPr>
              <w:br/>
              <w:t>Алексіон Фарма Інтернешнл Оперейшнз Лімітед (Виробничі потужності Алексіон в Дубліні (ADMF), Ірландiя;</w:t>
            </w:r>
            <w:r w:rsidRPr="00615090">
              <w:rPr>
                <w:rFonts w:ascii="Arial" w:hAnsi="Arial" w:cs="Arial"/>
                <w:sz w:val="16"/>
                <w:szCs w:val="16"/>
              </w:rPr>
              <w:br/>
              <w:t>Випробування при випуску: стерильність:</w:t>
            </w:r>
            <w:r w:rsidRPr="00615090">
              <w:rPr>
                <w:rFonts w:ascii="Arial" w:hAnsi="Arial" w:cs="Arial"/>
                <w:sz w:val="16"/>
                <w:szCs w:val="16"/>
              </w:rPr>
              <w:br/>
              <w:t xml:space="preserve">Патеон Італія, С.п.А., Італiя; </w:t>
            </w:r>
            <w:r w:rsidRPr="00615090">
              <w:rPr>
                <w:rFonts w:ascii="Arial" w:hAnsi="Arial" w:cs="Arial"/>
                <w:sz w:val="16"/>
                <w:szCs w:val="16"/>
              </w:rPr>
              <w:br/>
              <w:t>Випробування стабільності для AAMF: зовнішній вигляд, pH, концентрація білків (A280), капілярний електрофорез на мікрочипах у відновлюваних умовах (rCE), капілярний електрофорез на мікрочипах у невідновлюваних умовах (nrCE), капілярний електрофорез із зображенням (iCE), пептидне картографуван</w:t>
            </w:r>
            <w:r w:rsidRPr="00615090">
              <w:rPr>
                <w:rFonts w:ascii="Arial" w:hAnsi="Arial" w:cs="Arial"/>
                <w:sz w:val="16"/>
                <w:szCs w:val="16"/>
              </w:rPr>
              <w:lastRenderedPageBreak/>
              <w:t>ня методом рідинної хроматографії (LC), ексклюзійна хроматографія (SEC-HPLC), зв’язування з комплементом C5, гемолітичний аналіз, цілісність закриття флакону, механічні включення:</w:t>
            </w:r>
            <w:r w:rsidRPr="00615090">
              <w:rPr>
                <w:rFonts w:ascii="Arial" w:hAnsi="Arial" w:cs="Arial"/>
                <w:sz w:val="16"/>
                <w:szCs w:val="16"/>
              </w:rPr>
              <w:br/>
              <w:t>ППД Девелопмент, Л.П., Сполучені Штати;</w:t>
            </w:r>
            <w:r w:rsidRPr="00615090">
              <w:rPr>
                <w:rFonts w:ascii="Arial" w:hAnsi="Arial" w:cs="Arial"/>
                <w:sz w:val="16"/>
                <w:szCs w:val="16"/>
              </w:rPr>
              <w:br/>
              <w:t xml:space="preserve">Випробування при випуску та стабільності для Catalent Indiana LLC: зовнішній вигляд, осмоляльність, pH, концентрація білків (A280), пептидне картографування методом рідинної хроматографії (LC), зв’язування з комплементом C5, гемолітичний аналіз, капілярний електрофорез на мікрочипах у відновлюваних </w:t>
            </w:r>
            <w:r w:rsidRPr="00615090">
              <w:rPr>
                <w:rFonts w:ascii="Arial" w:hAnsi="Arial" w:cs="Arial"/>
                <w:sz w:val="16"/>
                <w:szCs w:val="16"/>
              </w:rPr>
              <w:lastRenderedPageBreak/>
              <w:t>умовах (rCE), капілярний електрофорез на мікрочипах у невідновлюваних умовах (nrCE), капілярний електрофорез із зображенням (iCE), ексклюзійна хроматографія (SEC-HPLC), ендотоксини (LAL), механічні включення, об'єм, що витягається, стерильність, цілісність закриття флакону:</w:t>
            </w:r>
            <w:r w:rsidRPr="00615090">
              <w:rPr>
                <w:rFonts w:ascii="Arial" w:hAnsi="Arial" w:cs="Arial"/>
                <w:sz w:val="16"/>
                <w:szCs w:val="16"/>
              </w:rPr>
              <w:br/>
              <w:t>ППД Девелопмент, Л.П., Сполучені Штати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sz w:val="16"/>
                <w:szCs w:val="16"/>
              </w:rPr>
            </w:pPr>
            <w:r w:rsidRPr="00615090">
              <w:rPr>
                <w:rFonts w:ascii="Arial" w:hAnsi="Arial" w:cs="Arial"/>
                <w:sz w:val="16"/>
                <w:szCs w:val="16"/>
              </w:rPr>
              <w:lastRenderedPageBreak/>
              <w:t>Ірландiя/ Сполучені Штати/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05C21">
            <w:pPr>
              <w:tabs>
                <w:tab w:val="left" w:pos="12600"/>
              </w:tabs>
              <w:jc w:val="center"/>
              <w:rPr>
                <w:rFonts w:ascii="Arial" w:hAnsi="Arial" w:cs="Arial"/>
                <w:sz w:val="16"/>
                <w:szCs w:val="16"/>
              </w:rPr>
            </w:pPr>
            <w:r w:rsidRPr="00615090">
              <w:rPr>
                <w:rFonts w:ascii="Arial" w:hAnsi="Arial" w:cs="Arial"/>
                <w:sz w:val="16"/>
                <w:szCs w:val="16"/>
              </w:rPr>
              <w:t>реєстрація на 5 років</w:t>
            </w:r>
            <w:r w:rsidRPr="00615090">
              <w:rPr>
                <w:rFonts w:ascii="Arial" w:hAnsi="Arial" w:cs="Arial"/>
                <w:sz w:val="16"/>
                <w:szCs w:val="16"/>
              </w:rPr>
              <w:br/>
            </w:r>
            <w:r w:rsidRPr="00615090">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15430">
            <w:pPr>
              <w:tabs>
                <w:tab w:val="left" w:pos="12600"/>
              </w:tabs>
              <w:jc w:val="center"/>
              <w:rPr>
                <w:rFonts w:ascii="Arial" w:hAnsi="Arial" w:cs="Arial"/>
                <w:b/>
                <w:sz w:val="16"/>
                <w:szCs w:val="16"/>
              </w:rPr>
            </w:pPr>
            <w:r w:rsidRPr="00615090">
              <w:rPr>
                <w:rFonts w:ascii="Arial" w:hAnsi="Arial" w:cs="Arial"/>
                <w:b/>
                <w:sz w:val="16"/>
                <w:szCs w:val="16"/>
              </w:rPr>
              <w:t>UA/21278/01/01</w:t>
            </w:r>
          </w:p>
        </w:tc>
      </w:tr>
    </w:tbl>
    <w:p w:rsidR="004562A1" w:rsidRPr="00615090" w:rsidRDefault="004562A1" w:rsidP="004562A1">
      <w:pPr>
        <w:pStyle w:val="11"/>
        <w:rPr>
          <w:rFonts w:ascii="Arial" w:hAnsi="Arial" w:cs="Arial"/>
        </w:rPr>
      </w:pPr>
    </w:p>
    <w:p w:rsidR="004562A1" w:rsidRPr="00615090" w:rsidRDefault="004562A1" w:rsidP="004562A1">
      <w:pPr>
        <w:rPr>
          <w:rFonts w:ascii="Arial" w:hAnsi="Arial" w:cs="Arial"/>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8" w:history="1">
        <w:r w:rsidRPr="00615090">
          <w:rPr>
            <w:rStyle w:val="ab"/>
            <w:rFonts w:ascii="Arial" w:hAnsi="Arial" w:cs="Arial"/>
            <w:i/>
            <w:color w:val="auto"/>
            <w:szCs w:val="16"/>
          </w:rPr>
          <w:t>https://www.whocc.no/atc_ddd_index/</w:t>
        </w:r>
      </w:hyperlink>
      <w:r w:rsidRPr="00615090">
        <w:rPr>
          <w:rStyle w:val="ab"/>
          <w:rFonts w:ascii="Arial" w:hAnsi="Arial" w:cs="Arial"/>
          <w:i/>
          <w:color w:val="auto"/>
          <w:szCs w:val="16"/>
        </w:rPr>
        <w:t>)</w:t>
      </w:r>
    </w:p>
    <w:p w:rsidR="000506A8" w:rsidRPr="00615090" w:rsidRDefault="000506A8" w:rsidP="00E06C3F">
      <w:pPr>
        <w:pStyle w:val="11"/>
        <w:rPr>
          <w:rFonts w:ascii="Arial" w:hAnsi="Arial" w:cs="Arial"/>
        </w:rPr>
      </w:pPr>
    </w:p>
    <w:p w:rsidR="007474F3" w:rsidRPr="00615090" w:rsidRDefault="007474F3" w:rsidP="00E06C3F">
      <w:pPr>
        <w:pStyle w:val="11"/>
        <w:rPr>
          <w:rFonts w:ascii="Arial" w:hAnsi="Arial" w:cs="Arial"/>
        </w:rPr>
      </w:pPr>
    </w:p>
    <w:tbl>
      <w:tblPr>
        <w:tblW w:w="0" w:type="auto"/>
        <w:tblLook w:val="04A0" w:firstRow="1" w:lastRow="0" w:firstColumn="1" w:lastColumn="0" w:noHBand="0" w:noVBand="1"/>
      </w:tblPr>
      <w:tblGrid>
        <w:gridCol w:w="7421"/>
        <w:gridCol w:w="7422"/>
      </w:tblGrid>
      <w:tr w:rsidR="000506A8" w:rsidRPr="00615090" w:rsidTr="00AC6183">
        <w:tc>
          <w:tcPr>
            <w:tcW w:w="7421" w:type="dxa"/>
            <w:hideMark/>
          </w:tcPr>
          <w:p w:rsidR="000506A8" w:rsidRPr="00615090" w:rsidRDefault="000506A8" w:rsidP="00E06C3F">
            <w:pPr>
              <w:ind w:right="20"/>
              <w:rPr>
                <w:rStyle w:val="cs95e872d01"/>
                <w:rFonts w:ascii="Arial" w:hAnsi="Arial" w:cs="Arial"/>
                <w:lang w:val="ru-RU"/>
              </w:rPr>
            </w:pPr>
            <w:r w:rsidRPr="00615090">
              <w:rPr>
                <w:rStyle w:val="cs7864ebcf1"/>
                <w:rFonts w:ascii="Arial" w:hAnsi="Arial" w:cs="Arial"/>
                <w:color w:val="auto"/>
                <w:sz w:val="24"/>
                <w:szCs w:val="24"/>
              </w:rPr>
              <w:t xml:space="preserve">В.о. начальника </w:t>
            </w:r>
          </w:p>
          <w:p w:rsidR="000506A8" w:rsidRPr="00615090" w:rsidRDefault="000506A8" w:rsidP="00E06C3F">
            <w:pPr>
              <w:ind w:right="20"/>
              <w:rPr>
                <w:rStyle w:val="cs7864ebcf1"/>
                <w:rFonts w:ascii="Arial" w:hAnsi="Arial" w:cs="Arial"/>
                <w:color w:val="auto"/>
                <w:sz w:val="24"/>
                <w:szCs w:val="24"/>
              </w:rPr>
            </w:pPr>
            <w:r w:rsidRPr="00615090">
              <w:rPr>
                <w:rStyle w:val="cs7864ebcf1"/>
                <w:rFonts w:ascii="Arial" w:hAnsi="Arial" w:cs="Arial"/>
                <w:color w:val="auto"/>
                <w:sz w:val="24"/>
                <w:szCs w:val="24"/>
              </w:rPr>
              <w:t xml:space="preserve">Фармацевтичного управління </w:t>
            </w:r>
            <w:r w:rsidRPr="00615090">
              <w:rPr>
                <w:rStyle w:val="cs188c92b51"/>
                <w:rFonts w:ascii="Arial" w:hAnsi="Arial" w:cs="Arial"/>
                <w:color w:val="auto"/>
                <w:sz w:val="24"/>
                <w:szCs w:val="24"/>
              </w:rPr>
              <w:t>                                 </w:t>
            </w:r>
          </w:p>
        </w:tc>
        <w:tc>
          <w:tcPr>
            <w:tcW w:w="7422" w:type="dxa"/>
          </w:tcPr>
          <w:p w:rsidR="000506A8" w:rsidRPr="00615090" w:rsidRDefault="000506A8" w:rsidP="00E06C3F">
            <w:pPr>
              <w:pStyle w:val="cs95e872d0"/>
              <w:rPr>
                <w:rStyle w:val="cs7864ebcf1"/>
                <w:rFonts w:ascii="Arial" w:hAnsi="Arial" w:cs="Arial"/>
                <w:color w:val="auto"/>
                <w:sz w:val="24"/>
                <w:szCs w:val="24"/>
              </w:rPr>
            </w:pPr>
          </w:p>
          <w:p w:rsidR="000506A8" w:rsidRPr="00615090" w:rsidRDefault="000506A8" w:rsidP="00E06C3F">
            <w:pPr>
              <w:pStyle w:val="cs95e872d0"/>
              <w:jc w:val="center"/>
              <w:rPr>
                <w:rStyle w:val="cs7864ebcf1"/>
                <w:rFonts w:ascii="Arial" w:hAnsi="Arial" w:cs="Arial"/>
                <w:color w:val="auto"/>
                <w:sz w:val="24"/>
                <w:szCs w:val="24"/>
                <w:lang w:val="uk-UA"/>
              </w:rPr>
            </w:pPr>
            <w:r w:rsidRPr="00615090">
              <w:rPr>
                <w:rStyle w:val="cs7864ebcf1"/>
                <w:rFonts w:ascii="Arial" w:hAnsi="Arial" w:cs="Arial"/>
                <w:color w:val="auto"/>
                <w:sz w:val="24"/>
                <w:szCs w:val="24"/>
                <w:lang w:val="uk-UA"/>
              </w:rPr>
              <w:t xml:space="preserve">                                            </w:t>
            </w:r>
          </w:p>
          <w:p w:rsidR="000506A8" w:rsidRPr="00615090" w:rsidRDefault="000506A8" w:rsidP="00E06C3F">
            <w:pPr>
              <w:pStyle w:val="cs95e872d0"/>
              <w:jc w:val="center"/>
              <w:rPr>
                <w:rStyle w:val="cs7864ebcf1"/>
                <w:rFonts w:ascii="Arial" w:hAnsi="Arial" w:cs="Arial"/>
                <w:color w:val="auto"/>
                <w:sz w:val="24"/>
                <w:szCs w:val="24"/>
                <w:lang w:val="uk-UA"/>
              </w:rPr>
            </w:pPr>
            <w:r w:rsidRPr="00615090">
              <w:rPr>
                <w:rStyle w:val="cs7864ebcf1"/>
                <w:rFonts w:ascii="Arial" w:hAnsi="Arial" w:cs="Arial"/>
                <w:color w:val="auto"/>
                <w:sz w:val="24"/>
                <w:szCs w:val="24"/>
                <w:lang w:val="uk-UA"/>
              </w:rPr>
              <w:t xml:space="preserve">                                   Олександр ГРІЦЕНКО  </w:t>
            </w:r>
          </w:p>
        </w:tc>
      </w:tr>
    </w:tbl>
    <w:p w:rsidR="005240D8" w:rsidRPr="00615090" w:rsidRDefault="005240D8" w:rsidP="00E06C3F">
      <w:pPr>
        <w:rPr>
          <w:rFonts w:ascii="Arial" w:hAnsi="Arial" w:cs="Arial"/>
          <w:sz w:val="16"/>
          <w:szCs w:val="16"/>
          <w:lang w:val="ru-RU"/>
        </w:rPr>
      </w:pPr>
    </w:p>
    <w:p w:rsidR="003F69DA" w:rsidRPr="00615090" w:rsidRDefault="005240D8" w:rsidP="00E06C3F">
      <w:pPr>
        <w:rPr>
          <w:rFonts w:ascii="Arial" w:hAnsi="Arial" w:cs="Arial"/>
          <w:sz w:val="16"/>
          <w:szCs w:val="16"/>
          <w:lang w:val="ru-RU"/>
        </w:rPr>
      </w:pPr>
      <w:r w:rsidRPr="00615090">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615090" w:rsidTr="00AF6246">
        <w:tc>
          <w:tcPr>
            <w:tcW w:w="3825" w:type="dxa"/>
            <w:hideMark/>
          </w:tcPr>
          <w:p w:rsidR="003F69DA" w:rsidRPr="00615090" w:rsidRDefault="003F69DA" w:rsidP="00E06C3F">
            <w:pPr>
              <w:pStyle w:val="4"/>
              <w:tabs>
                <w:tab w:val="left" w:pos="12600"/>
              </w:tabs>
              <w:jc w:val="left"/>
              <w:rPr>
                <w:rFonts w:cs="Arial"/>
                <w:sz w:val="16"/>
                <w:szCs w:val="16"/>
              </w:rPr>
            </w:pPr>
            <w:r w:rsidRPr="00615090">
              <w:rPr>
                <w:rFonts w:cs="Arial"/>
                <w:sz w:val="16"/>
                <w:szCs w:val="16"/>
              </w:rPr>
              <w:t>Додаток</w:t>
            </w:r>
            <w:r w:rsidR="00A6351E" w:rsidRPr="00615090">
              <w:rPr>
                <w:rFonts w:cs="Arial"/>
                <w:sz w:val="16"/>
                <w:szCs w:val="16"/>
                <w:lang w:val="ru-RU"/>
              </w:rPr>
              <w:t xml:space="preserve"> 2</w:t>
            </w:r>
          </w:p>
          <w:p w:rsidR="003F69DA" w:rsidRPr="00615090" w:rsidRDefault="003F69DA" w:rsidP="00E06C3F">
            <w:pPr>
              <w:pStyle w:val="4"/>
              <w:tabs>
                <w:tab w:val="left" w:pos="12600"/>
              </w:tabs>
              <w:jc w:val="left"/>
              <w:rPr>
                <w:rFonts w:cs="Arial"/>
                <w:sz w:val="16"/>
                <w:szCs w:val="16"/>
              </w:rPr>
            </w:pPr>
            <w:r w:rsidRPr="00615090">
              <w:rPr>
                <w:rFonts w:cs="Arial"/>
                <w:sz w:val="16"/>
                <w:szCs w:val="16"/>
              </w:rPr>
              <w:t>до Наказу Міністерства охорони</w:t>
            </w:r>
          </w:p>
          <w:p w:rsidR="003F69DA" w:rsidRPr="00615090" w:rsidRDefault="003F69DA" w:rsidP="00E06C3F">
            <w:pPr>
              <w:pStyle w:val="4"/>
              <w:tabs>
                <w:tab w:val="left" w:pos="12600"/>
              </w:tabs>
              <w:jc w:val="left"/>
              <w:rPr>
                <w:rFonts w:cs="Arial"/>
                <w:sz w:val="16"/>
                <w:szCs w:val="16"/>
              </w:rPr>
            </w:pPr>
            <w:r w:rsidRPr="00615090">
              <w:rPr>
                <w:rFonts w:cs="Arial"/>
                <w:sz w:val="16"/>
                <w:szCs w:val="16"/>
              </w:rPr>
              <w:t>здоров’я України</w:t>
            </w:r>
          </w:p>
          <w:p w:rsidR="003F69DA" w:rsidRPr="00615090" w:rsidRDefault="003F69DA" w:rsidP="00E06C3F">
            <w:pPr>
              <w:pStyle w:val="4"/>
              <w:tabs>
                <w:tab w:val="left" w:pos="12600"/>
              </w:tabs>
              <w:jc w:val="left"/>
              <w:rPr>
                <w:rFonts w:cs="Arial"/>
                <w:sz w:val="16"/>
                <w:szCs w:val="16"/>
              </w:rPr>
            </w:pPr>
            <w:r w:rsidRPr="00615090">
              <w:rPr>
                <w:rFonts w:cs="Arial"/>
                <w:sz w:val="16"/>
                <w:szCs w:val="16"/>
              </w:rPr>
              <w:t>____________________ № _______</w:t>
            </w:r>
          </w:p>
          <w:p w:rsidR="003F69DA" w:rsidRPr="00615090" w:rsidRDefault="003F69DA" w:rsidP="00E06C3F">
            <w:pPr>
              <w:pStyle w:val="11"/>
              <w:rPr>
                <w:rFonts w:ascii="Arial" w:hAnsi="Arial" w:cs="Arial"/>
                <w:sz w:val="16"/>
                <w:szCs w:val="16"/>
              </w:rPr>
            </w:pPr>
          </w:p>
        </w:tc>
      </w:tr>
    </w:tbl>
    <w:p w:rsidR="00366D13" w:rsidRPr="00615090" w:rsidRDefault="00366D13" w:rsidP="00E06C3F">
      <w:pPr>
        <w:keepNext/>
        <w:tabs>
          <w:tab w:val="left" w:pos="12600"/>
        </w:tabs>
        <w:jc w:val="center"/>
        <w:outlineLvl w:val="1"/>
        <w:rPr>
          <w:rFonts w:ascii="Arial" w:hAnsi="Arial" w:cs="Arial"/>
          <w:b/>
          <w:caps/>
          <w:sz w:val="16"/>
          <w:szCs w:val="16"/>
        </w:rPr>
      </w:pPr>
    </w:p>
    <w:p w:rsidR="003F69DA" w:rsidRPr="00615090" w:rsidRDefault="003F69DA" w:rsidP="00E06C3F">
      <w:pPr>
        <w:keepNext/>
        <w:tabs>
          <w:tab w:val="left" w:pos="12600"/>
        </w:tabs>
        <w:jc w:val="center"/>
        <w:outlineLvl w:val="1"/>
        <w:rPr>
          <w:rFonts w:ascii="Arial" w:hAnsi="Arial" w:cs="Arial"/>
          <w:b/>
        </w:rPr>
      </w:pPr>
      <w:r w:rsidRPr="00615090">
        <w:rPr>
          <w:rFonts w:ascii="Arial" w:hAnsi="Arial" w:cs="Arial"/>
          <w:b/>
          <w:caps/>
        </w:rPr>
        <w:t>ПЕРЕЛІК</w:t>
      </w:r>
    </w:p>
    <w:p w:rsidR="003F69DA" w:rsidRPr="00615090" w:rsidRDefault="003F69DA" w:rsidP="00E06C3F">
      <w:pPr>
        <w:keepNext/>
        <w:tabs>
          <w:tab w:val="left" w:pos="12600"/>
        </w:tabs>
        <w:jc w:val="center"/>
        <w:outlineLvl w:val="3"/>
        <w:rPr>
          <w:rFonts w:ascii="Arial" w:hAnsi="Arial" w:cs="Arial"/>
          <w:b/>
          <w:caps/>
        </w:rPr>
      </w:pPr>
      <w:r w:rsidRPr="00615090">
        <w:rPr>
          <w:rFonts w:ascii="Arial" w:hAnsi="Arial" w:cs="Arial"/>
          <w:b/>
          <w:caps/>
        </w:rPr>
        <w:t>ЛІКАРСЬКИХ ЗАСОБІВ, що пропонуються до державної ПЕРЕреєстрації</w:t>
      </w:r>
    </w:p>
    <w:p w:rsidR="003F69DA" w:rsidRPr="00615090"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559"/>
        <w:gridCol w:w="1134"/>
        <w:gridCol w:w="851"/>
        <w:gridCol w:w="1417"/>
      </w:tblGrid>
      <w:tr w:rsidR="00A11DB1" w:rsidRPr="00615090" w:rsidTr="00EF0A2D">
        <w:trPr>
          <w:tblHeader/>
        </w:trPr>
        <w:tc>
          <w:tcPr>
            <w:tcW w:w="567" w:type="dxa"/>
            <w:tcBorders>
              <w:top w:val="single" w:sz="4" w:space="0" w:color="000000"/>
            </w:tcBorders>
            <w:shd w:val="clear" w:color="auto" w:fill="D9D9D9"/>
            <w:hideMark/>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418"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A11DB1" w:rsidRPr="00615090" w:rsidRDefault="00A11DB1" w:rsidP="007F1A45">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701"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992"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418"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992"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559"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851"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417" w:type="dxa"/>
            <w:tcBorders>
              <w:top w:val="single" w:sz="4" w:space="0" w:color="000000"/>
            </w:tcBorders>
            <w:shd w:val="clear" w:color="auto" w:fill="D9D9D9"/>
          </w:tcPr>
          <w:p w:rsidR="00A11DB1" w:rsidRPr="00615090" w:rsidRDefault="00A11DB1" w:rsidP="00C407D3">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tabs>
                <w:tab w:val="left" w:pos="12600"/>
              </w:tabs>
              <w:rPr>
                <w:rFonts w:ascii="Arial" w:hAnsi="Arial" w:cs="Arial"/>
                <w:b/>
                <w:i/>
                <w:color w:val="000000"/>
                <w:sz w:val="16"/>
                <w:szCs w:val="16"/>
              </w:rPr>
            </w:pPr>
            <w:r w:rsidRPr="00615090">
              <w:rPr>
                <w:rFonts w:ascii="Arial" w:hAnsi="Arial" w:cs="Arial"/>
                <w:b/>
                <w:sz w:val="16"/>
                <w:szCs w:val="16"/>
              </w:rPr>
              <w:t>ДЕЗЛОРАТАДИН-ТЕВА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R06AX27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первинна та вторинна упаковка, контроль серії (крім визначення нітрозамінових домішок), дозвіл на випуск серії):</w:t>
            </w:r>
            <w:r w:rsidRPr="00615090">
              <w:rPr>
                <w:rFonts w:ascii="Arial" w:hAnsi="Arial" w:cs="Arial"/>
                <w:color w:val="000000"/>
                <w:sz w:val="16"/>
                <w:szCs w:val="16"/>
              </w:rPr>
              <w:br/>
              <w:t>Актавіс ЛТД, Мальта;</w:t>
            </w:r>
            <w:r w:rsidRPr="00615090">
              <w:rPr>
                <w:rFonts w:ascii="Arial" w:hAnsi="Arial" w:cs="Arial"/>
                <w:color w:val="000000"/>
                <w:sz w:val="16"/>
                <w:szCs w:val="16"/>
              </w:rPr>
              <w:br/>
              <w:t>контроль серії (визначення нітрозамінових домішок):</w:t>
            </w:r>
            <w:r w:rsidRPr="00615090">
              <w:rPr>
                <w:rFonts w:ascii="Arial" w:hAnsi="Arial" w:cs="Arial"/>
                <w:color w:val="000000"/>
                <w:sz w:val="16"/>
                <w:szCs w:val="16"/>
              </w:rPr>
              <w:br/>
              <w:t xml:space="preserve">ТОВ "Кромат - ФЕПтест ЛабСервісес", Угорщина; </w:t>
            </w:r>
            <w:r w:rsidRPr="00615090">
              <w:rPr>
                <w:rFonts w:ascii="Arial" w:hAnsi="Arial" w:cs="Arial"/>
                <w:color w:val="000000"/>
                <w:sz w:val="16"/>
                <w:szCs w:val="16"/>
              </w:rPr>
              <w:br/>
              <w:t>контроль серії (визначення нітрозамінових домішок):</w:t>
            </w:r>
            <w:r w:rsidRPr="00615090">
              <w:rPr>
                <w:rFonts w:ascii="Arial" w:hAnsi="Arial" w:cs="Arial"/>
                <w:color w:val="000000"/>
                <w:sz w:val="16"/>
                <w:szCs w:val="16"/>
              </w:rPr>
              <w:br/>
              <w:t>АТ Фармацевтичний завод Тева, Угорщина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 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r>
          </w:p>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sz w:val="16"/>
                <w:szCs w:val="16"/>
              </w:rPr>
            </w:pPr>
            <w:r w:rsidRPr="00615090">
              <w:rPr>
                <w:rFonts w:ascii="Arial" w:hAnsi="Arial" w:cs="Arial"/>
                <w:sz w:val="16"/>
                <w:szCs w:val="16"/>
              </w:rPr>
              <w:t>UA/18739/01/01</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r>
          </w:p>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br/>
            </w: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sz w:val="16"/>
                <w:szCs w:val="16"/>
              </w:rPr>
            </w:pPr>
            <w:r w:rsidRPr="00615090">
              <w:rPr>
                <w:rFonts w:ascii="Arial" w:hAnsi="Arial" w:cs="Arial"/>
                <w:sz w:val="16"/>
                <w:szCs w:val="16"/>
              </w:rPr>
              <w:t>UA/18839/01/01</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p w:rsidR="00905C21" w:rsidRPr="00615090" w:rsidRDefault="00905C21" w:rsidP="00DF78A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r>
          </w:p>
          <w:p w:rsidR="00905C21" w:rsidRDefault="00905C21" w:rsidP="00DF78A9">
            <w:pPr>
              <w:tabs>
                <w:tab w:val="left" w:pos="12600"/>
              </w:tabs>
              <w:jc w:val="center"/>
              <w:rPr>
                <w:rFonts w:ascii="Arial" w:hAnsi="Arial" w:cs="Arial"/>
                <w:color w:val="000000"/>
                <w:sz w:val="16"/>
                <w:szCs w:val="16"/>
              </w:rPr>
            </w:pPr>
          </w:p>
          <w:p w:rsidR="00905C21" w:rsidRDefault="00905C21" w:rsidP="00DF78A9">
            <w:pPr>
              <w:tabs>
                <w:tab w:val="left" w:pos="12600"/>
              </w:tabs>
              <w:jc w:val="center"/>
              <w:rPr>
                <w:rFonts w:ascii="Arial" w:hAnsi="Arial" w:cs="Arial"/>
                <w:color w:val="000000"/>
                <w:sz w:val="16"/>
                <w:szCs w:val="16"/>
              </w:rPr>
            </w:pPr>
          </w:p>
          <w:p w:rsidR="00A11DB1" w:rsidRPr="00615090" w:rsidRDefault="00A11DB1" w:rsidP="00DF78A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sz w:val="16"/>
                <w:szCs w:val="16"/>
              </w:rPr>
            </w:pPr>
            <w:r w:rsidRPr="00615090">
              <w:rPr>
                <w:rFonts w:ascii="Arial" w:hAnsi="Arial" w:cs="Arial"/>
                <w:sz w:val="16"/>
                <w:szCs w:val="16"/>
              </w:rPr>
              <w:t>UA/18839/01/02</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tabs>
                <w:tab w:val="left" w:pos="12600"/>
              </w:tabs>
              <w:rPr>
                <w:rFonts w:ascii="Arial" w:hAnsi="Arial" w:cs="Arial"/>
                <w:b/>
                <w:i/>
                <w:color w:val="000000"/>
                <w:sz w:val="16"/>
                <w:szCs w:val="16"/>
              </w:rPr>
            </w:pPr>
            <w:r w:rsidRPr="00615090">
              <w:rPr>
                <w:rFonts w:ascii="Arial" w:hAnsi="Arial" w:cs="Arial"/>
                <w:b/>
                <w:sz w:val="16"/>
                <w:szCs w:val="16"/>
              </w:rPr>
              <w:t>ДЕСЕЙЗ®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1000 мг; по 10 таблеток у блістері; по 3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гранул і готового продукту, первинне та вторинне пакування, контроль серії, випуск серії:</w:t>
            </w:r>
            <w:r w:rsidRPr="00615090">
              <w:rPr>
                <w:rFonts w:ascii="Arial" w:hAnsi="Arial" w:cs="Arial"/>
                <w:color w:val="000000"/>
                <w:sz w:val="16"/>
                <w:szCs w:val="16"/>
              </w:rPr>
              <w:br/>
              <w:t>Ронтіс Хеллас Медікал Енд Фармасьютікал Продактс С.А., Греція;</w:t>
            </w:r>
            <w:r w:rsidRPr="00615090">
              <w:rPr>
                <w:rFonts w:ascii="Arial" w:hAnsi="Arial" w:cs="Arial"/>
                <w:color w:val="000000"/>
                <w:sz w:val="16"/>
                <w:szCs w:val="16"/>
              </w:rPr>
              <w:br/>
            </w:r>
            <w:r w:rsidRPr="00615090">
              <w:rPr>
                <w:rFonts w:ascii="Arial" w:hAnsi="Arial" w:cs="Arial"/>
                <w:color w:val="000000"/>
                <w:sz w:val="16"/>
                <w:szCs w:val="16"/>
              </w:rPr>
              <w:br/>
              <w:t>Виробництво готового продукту, первинне та вторинне пакування, контроль серії, випуск серії:</w:t>
            </w:r>
            <w:r w:rsidRPr="00615090">
              <w:rPr>
                <w:rFonts w:ascii="Arial" w:hAnsi="Arial" w:cs="Arial"/>
                <w:color w:val="000000"/>
                <w:sz w:val="16"/>
                <w:szCs w:val="16"/>
              </w:rPr>
              <w:br/>
              <w:t>ФАРОС МТ Лімітед, Мальта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Греція/ 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r>
          </w:p>
          <w:p w:rsidR="00905C21" w:rsidRDefault="00905C21" w:rsidP="00DF78A9">
            <w:pPr>
              <w:tabs>
                <w:tab w:val="left" w:pos="12600"/>
              </w:tabs>
              <w:jc w:val="center"/>
              <w:rPr>
                <w:rFonts w:ascii="Arial" w:hAnsi="Arial" w:cs="Arial"/>
                <w:color w:val="000000"/>
                <w:sz w:val="16"/>
                <w:szCs w:val="16"/>
              </w:rPr>
            </w:pPr>
          </w:p>
          <w:p w:rsidR="00905C21" w:rsidRDefault="00905C21" w:rsidP="00DF78A9">
            <w:pPr>
              <w:tabs>
                <w:tab w:val="left" w:pos="12600"/>
              </w:tabs>
              <w:jc w:val="center"/>
              <w:rPr>
                <w:rFonts w:ascii="Arial" w:hAnsi="Arial" w:cs="Arial"/>
                <w:color w:val="000000"/>
                <w:sz w:val="16"/>
                <w:szCs w:val="16"/>
              </w:rPr>
            </w:pPr>
          </w:p>
          <w:p w:rsidR="00A11DB1" w:rsidRPr="00615090" w:rsidRDefault="00A11DB1" w:rsidP="00DF78A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sz w:val="16"/>
                <w:szCs w:val="16"/>
              </w:rPr>
            </w:pPr>
            <w:r w:rsidRPr="00615090">
              <w:rPr>
                <w:rFonts w:ascii="Arial" w:hAnsi="Arial" w:cs="Arial"/>
                <w:sz w:val="16"/>
                <w:szCs w:val="16"/>
              </w:rPr>
              <w:t>UA/18839/01/03</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F78A9">
            <w:pPr>
              <w:tabs>
                <w:tab w:val="left" w:pos="12600"/>
              </w:tabs>
              <w:rPr>
                <w:rFonts w:ascii="Arial" w:hAnsi="Arial" w:cs="Arial"/>
                <w:b/>
                <w:i/>
                <w:color w:val="000000"/>
                <w:sz w:val="16"/>
                <w:szCs w:val="16"/>
              </w:rPr>
            </w:pPr>
            <w:r w:rsidRPr="00615090">
              <w:rPr>
                <w:rFonts w:ascii="Arial" w:hAnsi="Arial" w:cs="Arial"/>
                <w:b/>
                <w:sz w:val="16"/>
                <w:szCs w:val="16"/>
              </w:rPr>
              <w:t>НАЛБУФІН-МІКРОХІМ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nalbuphine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налбуфіну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N02AF02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 мг/мл, по 1 мл в ампулах, по 5 ампул у касеті, по 2 касети у пачці з картону, або по 1 мл в ампулах, по 10 ампул у касеті, по 1 касеті у пачці з картону, або по 2 мл в ампулах, по 5 ампул у касеті, по 1 касеті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Україна (всі стадії виробництва за виключенням випуску серій, відповідальний за випуск серії, не включаючи контроль/випробування серії); всі стадії виробництва за виключенням випуску серій: АТ "Галичфарм", Україна</w:t>
            </w:r>
          </w:p>
          <w:p w:rsidR="00A11DB1" w:rsidRDefault="00A11DB1" w:rsidP="00DF78A9">
            <w:pPr>
              <w:tabs>
                <w:tab w:val="left" w:pos="12600"/>
              </w:tabs>
              <w:jc w:val="center"/>
              <w:rPr>
                <w:rFonts w:ascii="Arial" w:hAnsi="Arial" w:cs="Arial"/>
                <w:color w:val="000000"/>
                <w:sz w:val="16"/>
                <w:szCs w:val="16"/>
              </w:rPr>
            </w:pPr>
          </w:p>
          <w:p w:rsidR="00905C21" w:rsidRPr="00615090" w:rsidRDefault="00905C21" w:rsidP="00DF78A9">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DF78A9">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Перереєстрація на необмежений термін. </w:t>
            </w:r>
            <w:r w:rsidRPr="00615090">
              <w:rPr>
                <w:rFonts w:ascii="Arial" w:hAnsi="Arial" w:cs="Arial"/>
                <w:color w:val="000000"/>
                <w:sz w:val="16"/>
                <w:szCs w:val="16"/>
              </w:rPr>
              <w:br/>
            </w:r>
          </w:p>
          <w:p w:rsidR="00905C21" w:rsidRDefault="00905C21" w:rsidP="00DF78A9">
            <w:pPr>
              <w:tabs>
                <w:tab w:val="left" w:pos="12600"/>
              </w:tabs>
              <w:jc w:val="center"/>
              <w:rPr>
                <w:rFonts w:ascii="Arial" w:hAnsi="Arial" w:cs="Arial"/>
                <w:color w:val="000000"/>
                <w:sz w:val="16"/>
                <w:szCs w:val="16"/>
              </w:rPr>
            </w:pPr>
          </w:p>
          <w:p w:rsidR="00A11DB1" w:rsidRPr="00615090" w:rsidRDefault="00A11DB1" w:rsidP="00DF78A9">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F78A9">
            <w:pPr>
              <w:tabs>
                <w:tab w:val="left" w:pos="12600"/>
              </w:tabs>
              <w:jc w:val="center"/>
              <w:rPr>
                <w:rFonts w:ascii="Arial" w:hAnsi="Arial" w:cs="Arial"/>
                <w:sz w:val="16"/>
                <w:szCs w:val="16"/>
              </w:rPr>
            </w:pPr>
            <w:r w:rsidRPr="00615090">
              <w:rPr>
                <w:rFonts w:ascii="Arial" w:hAnsi="Arial" w:cs="Arial"/>
                <w:sz w:val="16"/>
                <w:szCs w:val="16"/>
              </w:rPr>
              <w:t>UA/18816/01/01</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tabs>
                <w:tab w:val="left" w:pos="12600"/>
              </w:tabs>
              <w:rPr>
                <w:rFonts w:ascii="Arial" w:hAnsi="Arial" w:cs="Arial"/>
                <w:b/>
                <w:i/>
                <w:color w:val="000000"/>
                <w:sz w:val="16"/>
                <w:szCs w:val="16"/>
              </w:rPr>
            </w:pPr>
            <w:r w:rsidRPr="00615090">
              <w:rPr>
                <w:rFonts w:ascii="Arial" w:hAnsi="Arial" w:cs="Arial"/>
                <w:b/>
                <w:sz w:val="16"/>
                <w:szCs w:val="16"/>
              </w:rPr>
              <w:t>НАТРІЮ 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sodium 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sz w:val="16"/>
                <w:szCs w:val="16"/>
              </w:rPr>
              <w:t>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в паперовому або пластиковому пакеті або в балк-контейнері, вкритому шаром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К+С Мінералс енд Егрікалтше ГмбХ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sz w:val="16"/>
                <w:szCs w:val="16"/>
              </w:rPr>
            </w:pPr>
            <w:r w:rsidRPr="00615090">
              <w:rPr>
                <w:rFonts w:ascii="Arial" w:hAnsi="Arial" w:cs="Arial"/>
                <w:sz w:val="16"/>
                <w:szCs w:val="16"/>
              </w:rPr>
              <w:t>UA/18847/01/01</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tabs>
                <w:tab w:val="left" w:pos="12600"/>
              </w:tabs>
              <w:rPr>
                <w:rFonts w:ascii="Arial" w:hAnsi="Arial" w:cs="Arial"/>
                <w:b/>
                <w:i/>
                <w:color w:val="000000"/>
                <w:sz w:val="16"/>
                <w:szCs w:val="16"/>
              </w:rPr>
            </w:pPr>
            <w:r w:rsidRPr="00615090">
              <w:rPr>
                <w:rFonts w:ascii="Arial" w:hAnsi="Arial" w:cs="Arial"/>
                <w:b/>
                <w:sz w:val="16"/>
                <w:szCs w:val="16"/>
              </w:rPr>
              <w:t>САНУВІС ТАБЛЕТКИ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rPr>
                <w:rFonts w:ascii="Arial" w:hAnsi="Arial" w:cs="Arial"/>
                <w:sz w:val="16"/>
                <w:szCs w:val="16"/>
              </w:rPr>
            </w:pPr>
            <w:r w:rsidRPr="00615090">
              <w:rPr>
                <w:rFonts w:ascii="Arial" w:hAnsi="Arial" w:cs="Arial"/>
                <w:sz w:val="16"/>
                <w:szCs w:val="16"/>
              </w:rPr>
              <w:t>Acidum (S)-lacticum D4 trituration, Acidum (S)-lacticum D6 trituration, Acidum (S)-lacticum D12 trituration, Acidum (S)-lacticum D30 trituration, Acidum (S)-lacticum D200 trituration</w:t>
            </w:r>
          </w:p>
          <w:p w:rsidR="00A11DB1" w:rsidRPr="00615090" w:rsidRDefault="00A11DB1" w:rsidP="002914CC">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таблеток у блістері; по 8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САНУМ-Кельбек ГмбХ і Ко. КГ</w:t>
            </w:r>
            <w:r w:rsidRPr="00615090">
              <w:rPr>
                <w:rFonts w:ascii="Arial" w:hAnsi="Arial" w:cs="Arial"/>
                <w:color w:val="000000"/>
                <w:sz w:val="16"/>
                <w:szCs w:val="16"/>
              </w:rPr>
              <w:br/>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САНУМ-Кельбек ГмбХ і Ко. КГ</w:t>
            </w:r>
            <w:r w:rsidRPr="00615090">
              <w:rPr>
                <w:rFonts w:ascii="Arial" w:hAnsi="Arial" w:cs="Arial"/>
                <w:color w:val="000000"/>
                <w:sz w:val="16"/>
                <w:szCs w:val="16"/>
              </w:rPr>
              <w:br/>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Перереєстрація на необмежений термін.</w:t>
            </w:r>
            <w:r w:rsidRPr="00615090">
              <w:rPr>
                <w:rFonts w:ascii="Arial" w:hAnsi="Arial" w:cs="Arial"/>
                <w:color w:val="000000"/>
                <w:sz w:val="16"/>
                <w:szCs w:val="16"/>
              </w:rPr>
              <w:br/>
            </w:r>
          </w:p>
          <w:p w:rsidR="00905C21" w:rsidRDefault="00905C21" w:rsidP="002914CC">
            <w:pPr>
              <w:tabs>
                <w:tab w:val="left" w:pos="12600"/>
              </w:tabs>
              <w:jc w:val="center"/>
              <w:rPr>
                <w:rFonts w:ascii="Arial" w:hAnsi="Arial" w:cs="Arial"/>
                <w:color w:val="000000"/>
                <w:sz w:val="16"/>
                <w:szCs w:val="16"/>
              </w:rPr>
            </w:pPr>
          </w:p>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sz w:val="16"/>
                <w:szCs w:val="16"/>
              </w:rPr>
            </w:pPr>
            <w:r w:rsidRPr="00615090">
              <w:rPr>
                <w:rFonts w:ascii="Arial" w:hAnsi="Arial" w:cs="Arial"/>
                <w:sz w:val="16"/>
                <w:szCs w:val="16"/>
              </w:rPr>
              <w:t>UA/18965/01/01</w:t>
            </w:r>
          </w:p>
        </w:tc>
      </w:tr>
      <w:tr w:rsidR="00A11DB1" w:rsidRPr="00615090" w:rsidTr="00EF0A2D">
        <w:tc>
          <w:tcPr>
            <w:tcW w:w="567"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2914CC">
            <w:pPr>
              <w:tabs>
                <w:tab w:val="left" w:pos="12600"/>
              </w:tabs>
              <w:rPr>
                <w:rFonts w:ascii="Arial" w:hAnsi="Arial" w:cs="Arial"/>
                <w:b/>
                <w:i/>
                <w:color w:val="000000"/>
                <w:sz w:val="16"/>
                <w:szCs w:val="16"/>
              </w:rPr>
            </w:pPr>
            <w:r w:rsidRPr="00615090">
              <w:rPr>
                <w:rFonts w:ascii="Arial" w:hAnsi="Arial" w:cs="Arial"/>
                <w:b/>
                <w:sz w:val="16"/>
                <w:szCs w:val="16"/>
              </w:rPr>
              <w:t>ТИКОЗИД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4 мг/2 мл по 2 мл в ампулі; по 6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"УОРЛД МЕДИЦИН"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Мефар Ілач Сан. А.Ш.</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2914CC">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Перереєстрація на необмежений термін. </w:t>
            </w:r>
            <w:r w:rsidRPr="00615090">
              <w:rPr>
                <w:rFonts w:ascii="Arial" w:hAnsi="Arial" w:cs="Arial"/>
                <w:color w:val="000000"/>
                <w:sz w:val="16"/>
                <w:szCs w:val="16"/>
              </w:rPr>
              <w:br/>
            </w:r>
          </w:p>
          <w:p w:rsidR="00905C21" w:rsidRDefault="00905C21" w:rsidP="002914CC">
            <w:pPr>
              <w:tabs>
                <w:tab w:val="left" w:pos="12600"/>
              </w:tabs>
              <w:jc w:val="center"/>
              <w:rPr>
                <w:rFonts w:ascii="Arial" w:hAnsi="Arial" w:cs="Arial"/>
                <w:color w:val="000000"/>
                <w:sz w:val="16"/>
                <w:szCs w:val="16"/>
              </w:rPr>
            </w:pPr>
          </w:p>
          <w:p w:rsidR="00A11DB1" w:rsidRPr="00615090" w:rsidRDefault="00A11DB1" w:rsidP="00905C21">
            <w:pPr>
              <w:tabs>
                <w:tab w:val="left" w:pos="12600"/>
              </w:tabs>
              <w:rPr>
                <w:rFonts w:ascii="Arial" w:hAnsi="Arial" w:cs="Arial"/>
                <w:color w:val="000000"/>
                <w:sz w:val="16"/>
                <w:szCs w:val="16"/>
              </w:rPr>
            </w:pPr>
            <w:r w:rsidRPr="00615090">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914CC">
            <w:pPr>
              <w:tabs>
                <w:tab w:val="left" w:pos="12600"/>
              </w:tabs>
              <w:jc w:val="center"/>
              <w:rPr>
                <w:rFonts w:ascii="Arial" w:hAnsi="Arial" w:cs="Arial"/>
                <w:sz w:val="16"/>
                <w:szCs w:val="16"/>
              </w:rPr>
            </w:pPr>
            <w:r w:rsidRPr="00615090">
              <w:rPr>
                <w:rFonts w:ascii="Arial" w:hAnsi="Arial" w:cs="Arial"/>
                <w:sz w:val="16"/>
                <w:szCs w:val="16"/>
              </w:rPr>
              <w:t>UA/18912/01/01</w:t>
            </w:r>
          </w:p>
        </w:tc>
      </w:tr>
    </w:tbl>
    <w:p w:rsidR="004562A1" w:rsidRPr="00615090" w:rsidRDefault="004562A1" w:rsidP="004562A1">
      <w:pPr>
        <w:pStyle w:val="11"/>
        <w:rPr>
          <w:rFonts w:ascii="Arial" w:hAnsi="Arial" w:cs="Arial"/>
        </w:rPr>
      </w:pPr>
    </w:p>
    <w:p w:rsidR="004562A1" w:rsidRPr="00615090" w:rsidRDefault="004562A1" w:rsidP="004562A1">
      <w:pPr>
        <w:rPr>
          <w:rFonts w:ascii="Arial" w:hAnsi="Arial" w:cs="Arial"/>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615090">
          <w:rPr>
            <w:rStyle w:val="ab"/>
            <w:rFonts w:ascii="Arial" w:hAnsi="Arial" w:cs="Arial"/>
            <w:i/>
            <w:color w:val="auto"/>
            <w:szCs w:val="16"/>
          </w:rPr>
          <w:t>https://www.whocc.no/atc_ddd_index/</w:t>
        </w:r>
      </w:hyperlink>
      <w:r w:rsidRPr="00615090">
        <w:rPr>
          <w:rStyle w:val="ab"/>
          <w:rFonts w:ascii="Arial" w:hAnsi="Arial" w:cs="Arial"/>
          <w:i/>
          <w:color w:val="auto"/>
          <w:szCs w:val="16"/>
        </w:rPr>
        <w:t>)</w:t>
      </w:r>
    </w:p>
    <w:p w:rsidR="0079534D" w:rsidRPr="00615090" w:rsidRDefault="0079534D" w:rsidP="00E06C3F">
      <w:pPr>
        <w:ind w:right="20"/>
        <w:rPr>
          <w:rFonts w:ascii="Arial" w:hAnsi="Arial" w:cs="Arial"/>
          <w:b/>
          <w:i/>
          <w:sz w:val="16"/>
          <w:szCs w:val="16"/>
        </w:rPr>
      </w:pPr>
    </w:p>
    <w:p w:rsidR="00B910B6" w:rsidRPr="00615090" w:rsidRDefault="00B910B6" w:rsidP="00E06C3F">
      <w:pPr>
        <w:ind w:right="20"/>
        <w:rPr>
          <w:rFonts w:ascii="Arial" w:hAnsi="Arial" w:cs="Arial"/>
          <w:b/>
          <w:i/>
          <w:sz w:val="16"/>
          <w:szCs w:val="16"/>
        </w:rPr>
      </w:pPr>
    </w:p>
    <w:tbl>
      <w:tblPr>
        <w:tblW w:w="0" w:type="auto"/>
        <w:tblLook w:val="04A0" w:firstRow="1" w:lastRow="0" w:firstColumn="1" w:lastColumn="0" w:noHBand="0" w:noVBand="1"/>
      </w:tblPr>
      <w:tblGrid>
        <w:gridCol w:w="7343"/>
        <w:gridCol w:w="7284"/>
      </w:tblGrid>
      <w:tr w:rsidR="00D1616F" w:rsidRPr="00615090" w:rsidTr="00751E46">
        <w:tc>
          <w:tcPr>
            <w:tcW w:w="7343" w:type="dxa"/>
            <w:hideMark/>
          </w:tcPr>
          <w:p w:rsidR="00D1616F" w:rsidRPr="00615090" w:rsidRDefault="00D1616F" w:rsidP="00751E46">
            <w:pPr>
              <w:spacing w:line="256" w:lineRule="auto"/>
              <w:ind w:right="20"/>
              <w:rPr>
                <w:rStyle w:val="cs7864ebcf1"/>
                <w:rFonts w:ascii="Arial" w:hAnsi="Arial" w:cs="Arial"/>
                <w:color w:val="auto"/>
                <w:sz w:val="28"/>
                <w:szCs w:val="28"/>
              </w:rPr>
            </w:pPr>
          </w:p>
          <w:p w:rsidR="00D1616F" w:rsidRPr="00615090" w:rsidRDefault="00D1616F" w:rsidP="00751E46">
            <w:pPr>
              <w:spacing w:line="256" w:lineRule="auto"/>
              <w:ind w:right="20"/>
              <w:rPr>
                <w:rStyle w:val="cs95e872d01"/>
                <w:rFonts w:ascii="Arial" w:hAnsi="Arial" w:cs="Arial"/>
                <w:sz w:val="28"/>
                <w:szCs w:val="28"/>
              </w:rPr>
            </w:pPr>
            <w:r w:rsidRPr="00615090">
              <w:rPr>
                <w:rStyle w:val="cs7864ebcf1"/>
                <w:rFonts w:ascii="Arial" w:hAnsi="Arial" w:cs="Arial"/>
                <w:color w:val="auto"/>
                <w:sz w:val="28"/>
                <w:szCs w:val="28"/>
              </w:rPr>
              <w:t xml:space="preserve"> В.о. начальника </w:t>
            </w:r>
          </w:p>
          <w:p w:rsidR="00D1616F" w:rsidRPr="00615090" w:rsidRDefault="00D1616F" w:rsidP="00751E46">
            <w:pPr>
              <w:spacing w:line="256" w:lineRule="auto"/>
              <w:ind w:right="20"/>
              <w:rPr>
                <w:rStyle w:val="cs7864ebcf1"/>
                <w:rFonts w:ascii="Arial" w:hAnsi="Arial" w:cs="Arial"/>
                <w:color w:val="auto"/>
                <w:sz w:val="28"/>
                <w:szCs w:val="28"/>
              </w:rPr>
            </w:pPr>
            <w:r w:rsidRPr="00615090">
              <w:rPr>
                <w:rStyle w:val="cs7864ebcf1"/>
                <w:rFonts w:ascii="Arial" w:hAnsi="Arial" w:cs="Arial"/>
                <w:color w:val="auto"/>
                <w:sz w:val="28"/>
                <w:szCs w:val="28"/>
              </w:rPr>
              <w:t xml:space="preserve"> Фармацевтичного управління </w:t>
            </w:r>
            <w:r w:rsidRPr="00615090">
              <w:rPr>
                <w:rStyle w:val="cs188c92b51"/>
                <w:rFonts w:ascii="Arial" w:hAnsi="Arial" w:cs="Arial"/>
                <w:color w:val="auto"/>
                <w:sz w:val="28"/>
                <w:szCs w:val="28"/>
              </w:rPr>
              <w:t>                                 </w:t>
            </w:r>
          </w:p>
        </w:tc>
        <w:tc>
          <w:tcPr>
            <w:tcW w:w="7284" w:type="dxa"/>
          </w:tcPr>
          <w:p w:rsidR="00D1616F" w:rsidRPr="00615090" w:rsidRDefault="00D1616F" w:rsidP="00751E46">
            <w:pPr>
              <w:pStyle w:val="cs95e872d0"/>
              <w:spacing w:line="256" w:lineRule="auto"/>
              <w:rPr>
                <w:rStyle w:val="cs7864ebcf1"/>
                <w:rFonts w:ascii="Arial" w:hAnsi="Arial" w:cs="Arial"/>
                <w:color w:val="auto"/>
                <w:sz w:val="28"/>
                <w:szCs w:val="28"/>
                <w:lang w:val="uk-UA"/>
              </w:rPr>
            </w:pPr>
          </w:p>
          <w:p w:rsidR="00D1616F" w:rsidRPr="00615090" w:rsidRDefault="00D1616F" w:rsidP="00751E46">
            <w:pPr>
              <w:pStyle w:val="cs95e872d0"/>
              <w:spacing w:line="256" w:lineRule="auto"/>
              <w:rPr>
                <w:rStyle w:val="cs7864ebcf1"/>
                <w:rFonts w:ascii="Arial" w:hAnsi="Arial" w:cs="Arial"/>
                <w:color w:val="auto"/>
                <w:sz w:val="28"/>
                <w:szCs w:val="28"/>
                <w:lang w:val="uk-UA"/>
              </w:rPr>
            </w:pPr>
          </w:p>
          <w:p w:rsidR="00D1616F" w:rsidRPr="00615090" w:rsidRDefault="00D1616F" w:rsidP="00751E46">
            <w:pPr>
              <w:pStyle w:val="cs95e872d0"/>
              <w:spacing w:line="256" w:lineRule="auto"/>
              <w:rPr>
                <w:rStyle w:val="cs7864ebcf1"/>
                <w:rFonts w:ascii="Arial" w:hAnsi="Arial" w:cs="Arial"/>
                <w:color w:val="auto"/>
                <w:sz w:val="28"/>
                <w:szCs w:val="28"/>
                <w:lang w:val="uk-UA"/>
              </w:rPr>
            </w:pPr>
          </w:p>
          <w:p w:rsidR="00D1616F" w:rsidRPr="00615090" w:rsidRDefault="00D1616F" w:rsidP="00751E46">
            <w:pPr>
              <w:pStyle w:val="cs95e872d0"/>
              <w:spacing w:line="256" w:lineRule="auto"/>
              <w:jc w:val="center"/>
              <w:rPr>
                <w:rStyle w:val="cs7864ebcf1"/>
                <w:rFonts w:ascii="Arial" w:hAnsi="Arial" w:cs="Arial"/>
                <w:color w:val="auto"/>
                <w:sz w:val="28"/>
                <w:szCs w:val="28"/>
                <w:lang w:val="uk-UA"/>
              </w:rPr>
            </w:pPr>
            <w:r w:rsidRPr="00615090">
              <w:rPr>
                <w:rStyle w:val="cs7864ebcf1"/>
                <w:rFonts w:ascii="Arial" w:hAnsi="Arial" w:cs="Arial"/>
                <w:color w:val="auto"/>
                <w:sz w:val="28"/>
                <w:szCs w:val="28"/>
                <w:lang w:val="uk-UA"/>
              </w:rPr>
              <w:t xml:space="preserve">                                             Олександр ГРІЦЕНКО  </w:t>
            </w:r>
          </w:p>
        </w:tc>
      </w:tr>
    </w:tbl>
    <w:p w:rsidR="00D37676" w:rsidRPr="00615090" w:rsidRDefault="00D37676" w:rsidP="00E06C3F">
      <w:pPr>
        <w:rPr>
          <w:rFonts w:ascii="Arial" w:hAnsi="Arial" w:cs="Arial"/>
          <w:sz w:val="16"/>
          <w:szCs w:val="16"/>
        </w:rPr>
        <w:sectPr w:rsidR="00D37676" w:rsidRPr="00615090" w:rsidSect="00BD679F">
          <w:headerReference w:type="default" r:id="rId10"/>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615090" w:rsidTr="00AF6246">
        <w:tc>
          <w:tcPr>
            <w:tcW w:w="3828" w:type="dxa"/>
          </w:tcPr>
          <w:p w:rsidR="00D37676" w:rsidRPr="00615090" w:rsidRDefault="00D37676" w:rsidP="00E06C3F">
            <w:pPr>
              <w:keepNext/>
              <w:tabs>
                <w:tab w:val="left" w:pos="12600"/>
              </w:tabs>
              <w:outlineLvl w:val="3"/>
              <w:rPr>
                <w:rFonts w:ascii="Arial" w:hAnsi="Arial" w:cs="Arial"/>
                <w:b/>
                <w:sz w:val="16"/>
                <w:szCs w:val="16"/>
              </w:rPr>
            </w:pPr>
            <w:r w:rsidRPr="00615090">
              <w:rPr>
                <w:rFonts w:ascii="Arial" w:hAnsi="Arial" w:cs="Arial"/>
                <w:b/>
                <w:sz w:val="16"/>
                <w:szCs w:val="16"/>
              </w:rPr>
              <w:t>Додат</w:t>
            </w:r>
            <w:r w:rsidR="00A6351E" w:rsidRPr="00615090">
              <w:rPr>
                <w:rFonts w:ascii="Arial" w:hAnsi="Arial" w:cs="Arial"/>
                <w:b/>
                <w:sz w:val="16"/>
                <w:szCs w:val="16"/>
              </w:rPr>
              <w:t>ок 3</w:t>
            </w:r>
          </w:p>
          <w:p w:rsidR="00E73166" w:rsidRPr="00615090" w:rsidRDefault="00E73166" w:rsidP="00E73166">
            <w:pPr>
              <w:pStyle w:val="4"/>
              <w:tabs>
                <w:tab w:val="left" w:pos="12600"/>
              </w:tabs>
              <w:jc w:val="left"/>
              <w:rPr>
                <w:rFonts w:cs="Arial"/>
                <w:sz w:val="16"/>
                <w:szCs w:val="16"/>
              </w:rPr>
            </w:pPr>
            <w:r w:rsidRPr="00615090">
              <w:rPr>
                <w:rFonts w:cs="Arial"/>
                <w:sz w:val="16"/>
                <w:szCs w:val="16"/>
              </w:rPr>
              <w:t>до Наказу Міністерства охорони</w:t>
            </w:r>
          </w:p>
          <w:p w:rsidR="00E73166" w:rsidRPr="00615090" w:rsidRDefault="00E73166" w:rsidP="00E73166">
            <w:pPr>
              <w:pStyle w:val="4"/>
              <w:tabs>
                <w:tab w:val="left" w:pos="12600"/>
              </w:tabs>
              <w:jc w:val="left"/>
              <w:rPr>
                <w:rFonts w:cs="Arial"/>
                <w:sz w:val="16"/>
                <w:szCs w:val="16"/>
              </w:rPr>
            </w:pPr>
            <w:r w:rsidRPr="00615090">
              <w:rPr>
                <w:rFonts w:cs="Arial"/>
                <w:sz w:val="16"/>
                <w:szCs w:val="16"/>
              </w:rPr>
              <w:t>здоров’я України</w:t>
            </w:r>
          </w:p>
          <w:p w:rsidR="00D37676" w:rsidRPr="00615090" w:rsidRDefault="00E73166" w:rsidP="00E73166">
            <w:pPr>
              <w:tabs>
                <w:tab w:val="left" w:pos="12600"/>
              </w:tabs>
              <w:rPr>
                <w:rFonts w:ascii="Arial" w:hAnsi="Arial" w:cs="Arial"/>
                <w:b/>
                <w:sz w:val="16"/>
                <w:szCs w:val="16"/>
              </w:rPr>
            </w:pPr>
            <w:r w:rsidRPr="00615090">
              <w:rPr>
                <w:rFonts w:ascii="Arial" w:hAnsi="Arial" w:cs="Arial"/>
                <w:sz w:val="16"/>
                <w:szCs w:val="16"/>
              </w:rPr>
              <w:t>__________________ № _______</w:t>
            </w:r>
          </w:p>
        </w:tc>
      </w:tr>
    </w:tbl>
    <w:p w:rsidR="00D37676" w:rsidRPr="00615090" w:rsidRDefault="00D37676" w:rsidP="00E06C3F">
      <w:pPr>
        <w:tabs>
          <w:tab w:val="left" w:pos="12600"/>
        </w:tabs>
        <w:jc w:val="center"/>
        <w:rPr>
          <w:rFonts w:ascii="Arial" w:hAnsi="Arial" w:cs="Arial"/>
          <w:sz w:val="16"/>
          <w:szCs w:val="16"/>
          <w:u w:val="single"/>
        </w:rPr>
      </w:pPr>
    </w:p>
    <w:p w:rsidR="00D4221B" w:rsidRPr="00615090" w:rsidRDefault="00D4221B" w:rsidP="00E06C3F">
      <w:pPr>
        <w:keepNext/>
        <w:jc w:val="center"/>
        <w:outlineLvl w:val="1"/>
        <w:rPr>
          <w:rFonts w:ascii="Arial" w:hAnsi="Arial" w:cs="Arial"/>
          <w:b/>
          <w:caps/>
          <w:sz w:val="16"/>
          <w:szCs w:val="16"/>
        </w:rPr>
      </w:pPr>
    </w:p>
    <w:p w:rsidR="00D37676" w:rsidRPr="00615090" w:rsidRDefault="00D37676" w:rsidP="00567ADA">
      <w:pPr>
        <w:keepNext/>
        <w:jc w:val="center"/>
        <w:outlineLvl w:val="1"/>
        <w:rPr>
          <w:rFonts w:ascii="Arial" w:hAnsi="Arial" w:cs="Arial"/>
          <w:b/>
          <w:lang w:val="ru-RU"/>
        </w:rPr>
      </w:pPr>
      <w:r w:rsidRPr="00615090">
        <w:rPr>
          <w:rFonts w:ascii="Arial" w:hAnsi="Arial" w:cs="Arial"/>
          <w:b/>
          <w:caps/>
        </w:rPr>
        <w:t>ПЕРЕЛІК</w:t>
      </w:r>
    </w:p>
    <w:p w:rsidR="00D37676" w:rsidRPr="00615090" w:rsidRDefault="00D37676" w:rsidP="00567ADA">
      <w:pPr>
        <w:keepNext/>
        <w:jc w:val="center"/>
        <w:outlineLvl w:val="3"/>
        <w:rPr>
          <w:rFonts w:ascii="Arial" w:hAnsi="Arial" w:cs="Arial"/>
        </w:rPr>
      </w:pPr>
      <w:r w:rsidRPr="00615090">
        <w:rPr>
          <w:rFonts w:ascii="Arial" w:hAnsi="Arial" w:cs="Arial"/>
          <w:b/>
          <w:caps/>
        </w:rPr>
        <w:t>ЛІКАРСЬКИХ засобів, щодо яких пропонується внесеНня змін до реєстраційних матеріалів</w:t>
      </w:r>
    </w:p>
    <w:p w:rsidR="00D37676" w:rsidRPr="00615090"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701"/>
        <w:gridCol w:w="1134"/>
        <w:gridCol w:w="992"/>
        <w:gridCol w:w="1418"/>
      </w:tblGrid>
      <w:tr w:rsidR="00A11DB1" w:rsidRPr="00615090" w:rsidTr="00305630">
        <w:trPr>
          <w:tblHeader/>
        </w:trPr>
        <w:tc>
          <w:tcPr>
            <w:tcW w:w="566"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 п/п</w:t>
            </w:r>
          </w:p>
        </w:tc>
        <w:tc>
          <w:tcPr>
            <w:tcW w:w="1561"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Код АТХ</w:t>
            </w:r>
          </w:p>
        </w:tc>
        <w:tc>
          <w:tcPr>
            <w:tcW w:w="1701"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Заявник</w:t>
            </w:r>
          </w:p>
        </w:tc>
        <w:tc>
          <w:tcPr>
            <w:tcW w:w="992"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Країна заявника</w:t>
            </w:r>
          </w:p>
        </w:tc>
        <w:tc>
          <w:tcPr>
            <w:tcW w:w="1418"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Виробник</w:t>
            </w:r>
          </w:p>
        </w:tc>
        <w:tc>
          <w:tcPr>
            <w:tcW w:w="850"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Країна виробника</w:t>
            </w:r>
          </w:p>
        </w:tc>
        <w:tc>
          <w:tcPr>
            <w:tcW w:w="1701" w:type="dxa"/>
            <w:tcBorders>
              <w:top w:val="single" w:sz="4" w:space="0" w:color="000000"/>
            </w:tcBorders>
            <w:shd w:val="clear" w:color="auto" w:fill="D9D9D9"/>
          </w:tcPr>
          <w:p w:rsidR="00A11DB1" w:rsidRPr="00615090" w:rsidRDefault="00A11DB1" w:rsidP="00FA4F81">
            <w:pPr>
              <w:tabs>
                <w:tab w:val="left" w:pos="12600"/>
              </w:tabs>
              <w:jc w:val="center"/>
              <w:rPr>
                <w:rFonts w:ascii="Arial" w:hAnsi="Arial" w:cs="Arial"/>
                <w:b/>
                <w:i/>
                <w:sz w:val="16"/>
                <w:szCs w:val="16"/>
              </w:rPr>
            </w:pPr>
            <w:r w:rsidRPr="00615090">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A11DB1" w:rsidRPr="00615090" w:rsidRDefault="00A11DB1" w:rsidP="00551A7B">
            <w:pPr>
              <w:tabs>
                <w:tab w:val="left" w:pos="12600"/>
              </w:tabs>
              <w:jc w:val="center"/>
              <w:rPr>
                <w:rFonts w:ascii="Arial" w:hAnsi="Arial" w:cs="Arial"/>
                <w:b/>
                <w:i/>
                <w:sz w:val="16"/>
                <w:szCs w:val="16"/>
              </w:rPr>
            </w:pPr>
            <w:r w:rsidRPr="00615090">
              <w:rPr>
                <w:rFonts w:ascii="Arial" w:hAnsi="Arial" w:cs="Arial"/>
                <w:b/>
                <w:i/>
                <w:sz w:val="16"/>
                <w:szCs w:val="16"/>
              </w:rPr>
              <w:t>Умови відпуску</w:t>
            </w:r>
          </w:p>
        </w:tc>
        <w:tc>
          <w:tcPr>
            <w:tcW w:w="992" w:type="dxa"/>
            <w:tcBorders>
              <w:top w:val="single" w:sz="4" w:space="0" w:color="000000"/>
            </w:tcBorders>
            <w:shd w:val="clear" w:color="auto" w:fill="D9D9D9"/>
          </w:tcPr>
          <w:p w:rsidR="00A11DB1" w:rsidRPr="00615090" w:rsidRDefault="00A11DB1" w:rsidP="00551A7B">
            <w:pPr>
              <w:tabs>
                <w:tab w:val="left" w:pos="12600"/>
              </w:tabs>
              <w:jc w:val="center"/>
              <w:rPr>
                <w:rFonts w:ascii="Arial" w:hAnsi="Arial" w:cs="Arial"/>
                <w:b/>
                <w:i/>
                <w:sz w:val="16"/>
                <w:szCs w:val="16"/>
              </w:rPr>
            </w:pPr>
            <w:r w:rsidRPr="00615090">
              <w:rPr>
                <w:rFonts w:ascii="Arial" w:hAnsi="Arial" w:cs="Arial"/>
                <w:b/>
                <w:i/>
                <w:sz w:val="16"/>
                <w:szCs w:val="16"/>
              </w:rPr>
              <w:t>Рекламування**</w:t>
            </w:r>
          </w:p>
        </w:tc>
        <w:tc>
          <w:tcPr>
            <w:tcW w:w="1418" w:type="dxa"/>
            <w:tcBorders>
              <w:top w:val="single" w:sz="4" w:space="0" w:color="000000"/>
            </w:tcBorders>
            <w:shd w:val="clear" w:color="auto" w:fill="D9D9D9"/>
          </w:tcPr>
          <w:p w:rsidR="00A11DB1" w:rsidRPr="00615090" w:rsidRDefault="00A11DB1" w:rsidP="00551A7B">
            <w:pPr>
              <w:tabs>
                <w:tab w:val="left" w:pos="12600"/>
              </w:tabs>
              <w:jc w:val="center"/>
              <w:rPr>
                <w:rFonts w:ascii="Arial" w:hAnsi="Arial" w:cs="Arial"/>
                <w:b/>
                <w:i/>
                <w:sz w:val="16"/>
                <w:szCs w:val="16"/>
              </w:rPr>
            </w:pPr>
            <w:r w:rsidRPr="00615090">
              <w:rPr>
                <w:rFonts w:ascii="Arial" w:hAnsi="Arial" w:cs="Arial"/>
                <w:b/>
                <w:i/>
                <w:sz w:val="16"/>
                <w:szCs w:val="16"/>
              </w:rPr>
              <w:t>Номер реєстраційного посвідчення</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tabs>
                <w:tab w:val="left" w:pos="12600"/>
              </w:tabs>
              <w:rPr>
                <w:rFonts w:ascii="Arial" w:hAnsi="Arial" w:cs="Arial"/>
                <w:b/>
                <w:i/>
                <w:color w:val="000000"/>
                <w:sz w:val="16"/>
                <w:szCs w:val="16"/>
              </w:rPr>
            </w:pPr>
            <w:r w:rsidRPr="00615090">
              <w:rPr>
                <w:rFonts w:ascii="Arial" w:hAnsi="Arial" w:cs="Arial"/>
                <w:b/>
                <w:sz w:val="16"/>
                <w:szCs w:val="16"/>
              </w:rPr>
              <w:t>АБІТАЗИМ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ceftazidime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цефтазидим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J01DD02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ін'єкцій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Містрал Кепітал Менеджмент Лімітед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готового лікарського засобу, випуск серії:</w:t>
            </w:r>
            <w:r w:rsidRPr="00615090">
              <w:rPr>
                <w:rFonts w:ascii="Arial" w:hAnsi="Arial" w:cs="Arial"/>
                <w:color w:val="000000"/>
                <w:sz w:val="16"/>
                <w:szCs w:val="16"/>
              </w:rPr>
              <w:br/>
              <w:t>АЦС ДОБФАР С.П.А., Італiя;</w:t>
            </w:r>
            <w:r w:rsidRPr="00615090">
              <w:rPr>
                <w:rFonts w:ascii="Arial" w:hAnsi="Arial" w:cs="Arial"/>
                <w:color w:val="000000"/>
                <w:sz w:val="16"/>
                <w:szCs w:val="16"/>
              </w:rPr>
              <w:br/>
            </w:r>
            <w:r w:rsidRPr="00615090">
              <w:rPr>
                <w:rFonts w:ascii="Arial" w:hAnsi="Arial" w:cs="Arial"/>
                <w:color w:val="000000"/>
                <w:sz w:val="16"/>
                <w:szCs w:val="16"/>
              </w:rPr>
              <w:br/>
              <w:t>виробництво та контроль якості стерильної суміші:</w:t>
            </w:r>
            <w:r w:rsidRPr="00615090">
              <w:rPr>
                <w:rFonts w:ascii="Arial" w:hAnsi="Arial" w:cs="Arial"/>
                <w:color w:val="000000"/>
                <w:sz w:val="16"/>
                <w:szCs w:val="16"/>
              </w:rPr>
              <w:br/>
              <w:t>ХАНМІ ФАЙН КЕМІКАЛ КО., ЛТД., Корея;</w:t>
            </w:r>
            <w:r w:rsidRPr="00615090">
              <w:rPr>
                <w:rFonts w:ascii="Arial" w:hAnsi="Arial" w:cs="Arial"/>
                <w:color w:val="000000"/>
                <w:sz w:val="16"/>
                <w:szCs w:val="16"/>
              </w:rPr>
              <w:br/>
            </w:r>
            <w:r w:rsidRPr="00615090">
              <w:rPr>
                <w:rFonts w:ascii="Arial" w:hAnsi="Arial" w:cs="Arial"/>
                <w:color w:val="000000"/>
                <w:sz w:val="16"/>
                <w:szCs w:val="16"/>
              </w:rPr>
              <w:br/>
              <w:t xml:space="preserve">виробництво та контроль якості стерильної суміші: </w:t>
            </w:r>
            <w:r w:rsidRPr="00615090">
              <w:rPr>
                <w:rFonts w:ascii="Arial" w:hAnsi="Arial" w:cs="Arial"/>
                <w:color w:val="000000"/>
                <w:sz w:val="16"/>
                <w:szCs w:val="16"/>
              </w:rPr>
              <w:br/>
              <w:t xml:space="preserve">АЦС ДОБФАР С.П.А., Італія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 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834622">
            <w:pPr>
              <w:tabs>
                <w:tab w:val="left" w:pos="12600"/>
              </w:tabs>
              <w:jc w:val="center"/>
              <w:rPr>
                <w:rFonts w:ascii="Arial" w:hAnsi="Arial" w:cs="Arial"/>
                <w:color w:val="000000"/>
                <w:sz w:val="16"/>
                <w:szCs w:val="16"/>
              </w:rPr>
            </w:pPr>
          </w:p>
          <w:p w:rsidR="00905C21" w:rsidRDefault="00905C21" w:rsidP="00834622">
            <w:pPr>
              <w:tabs>
                <w:tab w:val="left" w:pos="12600"/>
              </w:tabs>
              <w:jc w:val="center"/>
              <w:rPr>
                <w:rFonts w:ascii="Arial" w:hAnsi="Arial" w:cs="Arial"/>
                <w:color w:val="000000"/>
                <w:sz w:val="16"/>
                <w:szCs w:val="16"/>
              </w:rPr>
            </w:pPr>
          </w:p>
          <w:p w:rsidR="00A11DB1" w:rsidRPr="00615090" w:rsidRDefault="00A11DB1" w:rsidP="00905C2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sz w:val="16"/>
                <w:szCs w:val="16"/>
              </w:rPr>
            </w:pPr>
            <w:r w:rsidRPr="00615090">
              <w:rPr>
                <w:rFonts w:ascii="Arial" w:hAnsi="Arial" w:cs="Arial"/>
                <w:sz w:val="16"/>
                <w:szCs w:val="16"/>
              </w:rPr>
              <w:t>UA/18808/01/01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834622">
            <w:pPr>
              <w:tabs>
                <w:tab w:val="left" w:pos="12600"/>
              </w:tabs>
              <w:rPr>
                <w:rFonts w:ascii="Arial" w:hAnsi="Arial" w:cs="Arial"/>
                <w:b/>
                <w:i/>
                <w:color w:val="000000"/>
                <w:sz w:val="16"/>
                <w:szCs w:val="16"/>
              </w:rPr>
            </w:pPr>
            <w:r w:rsidRPr="00615090">
              <w:rPr>
                <w:rFonts w:ascii="Arial" w:hAnsi="Arial" w:cs="Arial"/>
                <w:b/>
                <w:sz w:val="16"/>
                <w:szCs w:val="16"/>
              </w:rPr>
              <w:t>АБ'ЮФЕН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бета-аланін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G02CX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rPr>
                <w:rFonts w:ascii="Arial" w:hAnsi="Arial" w:cs="Arial"/>
                <w:color w:val="000000"/>
                <w:sz w:val="16"/>
                <w:szCs w:val="16"/>
              </w:rPr>
            </w:pPr>
            <w:r w:rsidRPr="00615090">
              <w:rPr>
                <w:rFonts w:ascii="Arial" w:hAnsi="Arial" w:cs="Arial"/>
                <w:color w:val="000000"/>
                <w:sz w:val="16"/>
                <w:szCs w:val="16"/>
              </w:rPr>
              <w:t>таблетки по 400 мг; по 15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83462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905C21" w:rsidRDefault="00905C21" w:rsidP="00834622">
            <w:pPr>
              <w:tabs>
                <w:tab w:val="left" w:pos="12600"/>
              </w:tabs>
              <w:jc w:val="center"/>
              <w:rPr>
                <w:rFonts w:ascii="Arial" w:hAnsi="Arial" w:cs="Arial"/>
                <w:color w:val="000000"/>
                <w:sz w:val="16"/>
                <w:szCs w:val="16"/>
              </w:rPr>
            </w:pPr>
          </w:p>
          <w:p w:rsidR="00A11DB1" w:rsidRPr="00615090" w:rsidRDefault="00A11DB1" w:rsidP="0083462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4622">
            <w:pPr>
              <w:tabs>
                <w:tab w:val="left" w:pos="12600"/>
              </w:tabs>
              <w:jc w:val="center"/>
              <w:rPr>
                <w:rFonts w:ascii="Arial" w:hAnsi="Arial" w:cs="Arial"/>
                <w:sz w:val="16"/>
                <w:szCs w:val="16"/>
              </w:rPr>
            </w:pPr>
            <w:r w:rsidRPr="00615090">
              <w:rPr>
                <w:rFonts w:ascii="Arial" w:hAnsi="Arial" w:cs="Arial"/>
                <w:sz w:val="16"/>
                <w:szCs w:val="16"/>
              </w:rPr>
              <w:t>UA/5702/01/01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АДВАНТАН®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methylprednisolone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метилпреднізолону ацепонат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D07AC14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крем 0,1 %; по 5 г або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UA/0784/01/01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250 мг: по 3 таблетки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UA/14380/01/01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АЗИПОЛ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2 або 3 таблетки в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UA/14380/01/02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АКВАЛІБРА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jc w:val="both"/>
              <w:rPr>
                <w:rFonts w:ascii="Arial" w:hAnsi="Arial" w:cs="Arial"/>
                <w:color w:val="000000"/>
                <w:sz w:val="16"/>
                <w:szCs w:val="16"/>
                <w:lang w:val="ru-RU"/>
              </w:rPr>
            </w:pPr>
            <w:bookmarkStart w:id="1" w:name="_Hlk137036568"/>
            <w:r w:rsidRPr="00615090">
              <w:rPr>
                <w:rFonts w:ascii="Arial" w:hAnsi="Arial" w:cs="Arial"/>
                <w:color w:val="000000"/>
                <w:sz w:val="16"/>
                <w:szCs w:val="16"/>
              </w:rPr>
              <w:t>сухий екстракт кореня вовчуга (Ononidis radix);</w:t>
            </w:r>
            <w:bookmarkEnd w:id="1"/>
          </w:p>
          <w:p w:rsidR="00A11DB1" w:rsidRPr="00615090" w:rsidRDefault="00A11DB1" w:rsidP="003E1057">
            <w:pPr>
              <w:jc w:val="both"/>
              <w:rPr>
                <w:rFonts w:ascii="Arial" w:hAnsi="Arial" w:cs="Arial"/>
                <w:color w:val="000000"/>
                <w:sz w:val="16"/>
                <w:szCs w:val="16"/>
                <w:lang w:val="ru-RU"/>
              </w:rPr>
            </w:pPr>
            <w:r w:rsidRPr="00615090">
              <w:rPr>
                <w:rFonts w:ascii="Arial" w:hAnsi="Arial" w:cs="Arial"/>
                <w:color w:val="000000"/>
                <w:sz w:val="16"/>
                <w:szCs w:val="16"/>
              </w:rPr>
              <w:t>сухий екстракт листя ортосифону (Orthosiphonis folium);</w:t>
            </w:r>
          </w:p>
          <w:p w:rsidR="00A11DB1" w:rsidRPr="00615090" w:rsidRDefault="00A11DB1" w:rsidP="003E1057">
            <w:pPr>
              <w:jc w:val="both"/>
              <w:rPr>
                <w:rFonts w:ascii="Arial" w:hAnsi="Arial" w:cs="Arial"/>
                <w:sz w:val="16"/>
                <w:szCs w:val="16"/>
                <w:lang w:val="ru-RU"/>
              </w:rPr>
            </w:pPr>
            <w:r w:rsidRPr="00615090">
              <w:rPr>
                <w:rFonts w:ascii="Arial" w:hAnsi="Arial" w:cs="Arial"/>
                <w:color w:val="000000"/>
                <w:sz w:val="16"/>
                <w:szCs w:val="16"/>
              </w:rPr>
              <w:t>сухий екстракт трави золотушника (Solidaginis herba)</w:t>
            </w:r>
          </w:p>
          <w:p w:rsidR="00A11DB1" w:rsidRPr="00615090" w:rsidRDefault="00A11DB1" w:rsidP="003E1057">
            <w:pPr>
              <w:tabs>
                <w:tab w:val="left" w:pos="12600"/>
              </w:tabs>
              <w:jc w:val="center"/>
              <w:rPr>
                <w:rFonts w:ascii="Arial" w:hAnsi="Arial" w:cs="Arial"/>
                <w:color w:val="000000"/>
                <w:sz w:val="16"/>
                <w:szCs w:val="16"/>
                <w:lang w:val="ru-RU"/>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таблеток, вкритих плівковою оболонкою, в блістері; по 3 або по 6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МЕДІЦЕ Арцнайміттель Пюттер ГмбХ &amp; Ко. КГ</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нерозфасованої продукції, первинне та вторинне пакування, контроль якості, випуск серії: </w:t>
            </w:r>
            <w:r w:rsidRPr="00615090">
              <w:rPr>
                <w:rFonts w:ascii="Arial" w:hAnsi="Arial" w:cs="Arial"/>
                <w:color w:val="000000"/>
                <w:sz w:val="16"/>
                <w:szCs w:val="16"/>
              </w:rPr>
              <w:br/>
              <w:t xml:space="preserve">МЕДІЦЕ Арцнайміттель Пюттер ГмбХ &amp; Ко. КГ, Німеччина; </w:t>
            </w:r>
            <w:r w:rsidRPr="00615090">
              <w:rPr>
                <w:rFonts w:ascii="Arial" w:hAnsi="Arial" w:cs="Arial"/>
                <w:color w:val="000000"/>
                <w:sz w:val="16"/>
                <w:szCs w:val="16"/>
              </w:rPr>
              <w:br/>
            </w:r>
            <w:r w:rsidRPr="00615090">
              <w:rPr>
                <w:rFonts w:ascii="Arial" w:hAnsi="Arial" w:cs="Arial"/>
                <w:color w:val="000000"/>
                <w:sz w:val="16"/>
                <w:szCs w:val="16"/>
              </w:rPr>
              <w:br/>
              <w:t xml:space="preserve">Первинне та вторинне пакування, контроль якості: </w:t>
            </w:r>
            <w:r w:rsidRPr="00615090">
              <w:rPr>
                <w:rFonts w:ascii="Arial" w:hAnsi="Arial" w:cs="Arial"/>
                <w:color w:val="000000"/>
                <w:sz w:val="16"/>
                <w:szCs w:val="16"/>
              </w:rPr>
              <w:br/>
              <w:t xml:space="preserve">Шапер &amp; Брюммер ГмбХ &amp; Ко. КГ, Німеччина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UA/20306/01/01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АЛЕРГОДИЛ®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azelastine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азеластину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R01AC03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спрей назальний дозований, 1 мг/мл, по 10 мл у флаконі з нагвинченим розпилювачем;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Віатріс Хелскеа ГмбХ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відповідальний за виробництво нерозфасованої продукції, первинне та вторинне пакування, контроль якості та випуск серії:</w:t>
            </w:r>
            <w:r w:rsidRPr="00615090">
              <w:rPr>
                <w:rFonts w:ascii="Arial" w:hAnsi="Arial" w:cs="Arial"/>
                <w:color w:val="000000"/>
                <w:sz w:val="16"/>
                <w:szCs w:val="16"/>
              </w:rPr>
              <w:br/>
              <w:t>МАДАУС ГмбХ</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UA/4072/02/01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АМБРОКСОЛ-ТЕВА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оральний, 7,5 мг/мл; по 40 мл або 100 мл у флаконі; по 1 флакону з пробкою-крапельницею, дозуючою скляночкою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Меркле ГмбХ (Виробництво нерозфасованої продукції, первинна та вторинна упаковка, контроль серії; Дозвіл на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UA/1853/03/01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АНГІО-БЕТАРГІН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42 мг/мл по 100 мл у пляшці,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"ВОРВАРТС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Приватне акціонерне товариство "Інфузія"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UA/15912/01/01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АРИТМІЛ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amiodarone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аміодарону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C01BD01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по 200 мг, по 10 таблеток у блістері; по 2 або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UA/20616/01/01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 xml:space="preserve">порошок для розчину для інфузій по 500 мг; флакон 30 мл із прозорого скла, зачинений сірою гумовою пробкою і відривною кришкою,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Сан Фармасьютикал Індастріз Лімітед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UA/12235/01/01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73208">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73208">
            <w:pPr>
              <w:tabs>
                <w:tab w:val="left" w:pos="12600"/>
              </w:tabs>
              <w:rPr>
                <w:rFonts w:ascii="Arial" w:hAnsi="Arial" w:cs="Arial"/>
                <w:b/>
                <w:i/>
                <w:color w:val="000000"/>
                <w:sz w:val="16"/>
                <w:szCs w:val="16"/>
              </w:rPr>
            </w:pPr>
            <w:r w:rsidRPr="00615090">
              <w:rPr>
                <w:rFonts w:ascii="Arial" w:hAnsi="Arial" w:cs="Arial"/>
                <w:b/>
                <w:sz w:val="16"/>
                <w:szCs w:val="16"/>
              </w:rPr>
              <w:t>АРІС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1 г; флакон 30 мл із прозорого скла, зачинений сірою гумовою пробкою і відривною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Сан Фармасьютикал Індастріз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673208">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673208">
            <w:pPr>
              <w:tabs>
                <w:tab w:val="left" w:pos="12600"/>
              </w:tabs>
              <w:jc w:val="center"/>
              <w:rPr>
                <w:rFonts w:ascii="Arial" w:hAnsi="Arial" w:cs="Arial"/>
                <w:color w:val="000000"/>
                <w:sz w:val="16"/>
                <w:szCs w:val="16"/>
              </w:rPr>
            </w:pPr>
          </w:p>
          <w:p w:rsidR="00905C21" w:rsidRDefault="00905C21" w:rsidP="00673208">
            <w:pPr>
              <w:tabs>
                <w:tab w:val="left" w:pos="12600"/>
              </w:tabs>
              <w:jc w:val="center"/>
              <w:rPr>
                <w:rFonts w:ascii="Arial" w:hAnsi="Arial" w:cs="Arial"/>
                <w:color w:val="000000"/>
                <w:sz w:val="16"/>
                <w:szCs w:val="16"/>
              </w:rPr>
            </w:pPr>
          </w:p>
          <w:p w:rsidR="00A11DB1" w:rsidRPr="00615090" w:rsidRDefault="00A11DB1" w:rsidP="00673208">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73208">
            <w:pPr>
              <w:tabs>
                <w:tab w:val="left" w:pos="12600"/>
              </w:tabs>
              <w:jc w:val="center"/>
              <w:rPr>
                <w:rFonts w:ascii="Arial" w:hAnsi="Arial" w:cs="Arial"/>
                <w:sz w:val="16"/>
                <w:szCs w:val="16"/>
              </w:rPr>
            </w:pPr>
            <w:r w:rsidRPr="00615090">
              <w:rPr>
                <w:rFonts w:ascii="Arial" w:hAnsi="Arial" w:cs="Arial"/>
                <w:sz w:val="16"/>
                <w:szCs w:val="16"/>
              </w:rPr>
              <w:t>UA/12235/01/02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CB0F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CB0F34">
            <w:pPr>
              <w:tabs>
                <w:tab w:val="left" w:pos="12600"/>
              </w:tabs>
              <w:rPr>
                <w:rFonts w:ascii="Arial" w:hAnsi="Arial" w:cs="Arial"/>
                <w:b/>
                <w:i/>
                <w:color w:val="000000"/>
                <w:sz w:val="16"/>
                <w:szCs w:val="16"/>
              </w:rPr>
            </w:pPr>
            <w:r w:rsidRPr="00615090">
              <w:rPr>
                <w:rFonts w:ascii="Arial" w:hAnsi="Arial" w:cs="Arial"/>
                <w:b/>
                <w:sz w:val="16"/>
                <w:szCs w:val="16"/>
              </w:rPr>
              <w:t>АРМАДИН®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sz w:val="16"/>
                <w:szCs w:val="16"/>
              </w:rPr>
              <w:t>армадін (2-етил-6-метил-3-гідроксипіридину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300 мг; по 40 таблеток у банці; по 1 банці в пачці з картону; по 10 таблеток у блістері, по 2, по 3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jc w:val="center"/>
              <w:rPr>
                <w:rFonts w:ascii="Arial" w:hAnsi="Arial" w:cs="Arial"/>
                <w:bCs/>
                <w:color w:val="000000"/>
                <w:sz w:val="16"/>
                <w:szCs w:val="16"/>
              </w:rPr>
            </w:pPr>
            <w:r w:rsidRPr="00615090">
              <w:rPr>
                <w:rFonts w:ascii="Arial" w:hAnsi="Arial" w:cs="Arial"/>
                <w:bCs/>
                <w:color w:val="000000"/>
                <w:sz w:val="16"/>
                <w:szCs w:val="16"/>
              </w:rPr>
              <w:t>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w:t>
            </w:r>
          </w:p>
          <w:p w:rsidR="00A11DB1" w:rsidRPr="00615090" w:rsidRDefault="00A11DB1" w:rsidP="00CB0F34">
            <w:pPr>
              <w:jc w:val="center"/>
              <w:rPr>
                <w:rFonts w:ascii="Arial" w:hAnsi="Arial" w:cs="Arial"/>
                <w:bCs/>
                <w:color w:val="000000"/>
                <w:sz w:val="16"/>
                <w:szCs w:val="16"/>
              </w:rPr>
            </w:pPr>
            <w:r w:rsidRPr="00615090">
              <w:rPr>
                <w:rFonts w:ascii="Arial" w:hAnsi="Arial" w:cs="Arial"/>
                <w:bCs/>
                <w:color w:val="000000"/>
                <w:sz w:val="16"/>
                <w:szCs w:val="16"/>
              </w:rPr>
              <w:t>АТ "Лубнифарм", Україна (відповідальний за виробництво та контроль/випробування серії, не включаючи випуск серії)</w:t>
            </w:r>
          </w:p>
          <w:p w:rsidR="00A11DB1" w:rsidRPr="00615090" w:rsidRDefault="00A11DB1" w:rsidP="00CB0F34">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bCs/>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CB0F34">
            <w:pPr>
              <w:tabs>
                <w:tab w:val="left" w:pos="12600"/>
              </w:tabs>
              <w:jc w:val="center"/>
              <w:rPr>
                <w:rFonts w:ascii="Arial" w:hAnsi="Arial" w:cs="Arial"/>
                <w:color w:val="000000"/>
                <w:sz w:val="16"/>
                <w:szCs w:val="16"/>
              </w:rPr>
            </w:pPr>
          </w:p>
          <w:p w:rsidR="00905C21" w:rsidRDefault="00905C21" w:rsidP="00CB0F34">
            <w:pPr>
              <w:tabs>
                <w:tab w:val="left" w:pos="12600"/>
              </w:tabs>
              <w:jc w:val="center"/>
              <w:rPr>
                <w:rFonts w:ascii="Arial" w:hAnsi="Arial" w:cs="Arial"/>
                <w:color w:val="000000"/>
                <w:sz w:val="16"/>
                <w:szCs w:val="16"/>
              </w:rPr>
            </w:pPr>
          </w:p>
          <w:p w:rsidR="00A11DB1" w:rsidRPr="00615090" w:rsidRDefault="00A11DB1" w:rsidP="00905C2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sz w:val="16"/>
                <w:szCs w:val="16"/>
              </w:rPr>
            </w:pPr>
            <w:r w:rsidRPr="00615090">
              <w:rPr>
                <w:rFonts w:ascii="Arial" w:hAnsi="Arial" w:cs="Arial"/>
                <w:sz w:val="16"/>
                <w:szCs w:val="16"/>
              </w:rPr>
              <w:t>UA/12306/01/01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CB0F34">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CB0F34">
            <w:pPr>
              <w:tabs>
                <w:tab w:val="left" w:pos="12600"/>
              </w:tabs>
              <w:rPr>
                <w:rFonts w:ascii="Arial" w:hAnsi="Arial" w:cs="Arial"/>
                <w:b/>
                <w:i/>
                <w:color w:val="000000"/>
                <w:sz w:val="16"/>
                <w:szCs w:val="16"/>
              </w:rPr>
            </w:pPr>
            <w:r w:rsidRPr="00615090">
              <w:rPr>
                <w:rFonts w:ascii="Arial" w:hAnsi="Arial" w:cs="Arial"/>
                <w:b/>
                <w:sz w:val="16"/>
                <w:szCs w:val="16"/>
              </w:rPr>
              <w:t>АРМАДИН®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sz w:val="16"/>
                <w:szCs w:val="16"/>
              </w:rPr>
              <w:t>армадін (2-етил-6-метил-3-гідроксипіридину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N07XX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500 мг; по 40 таблеток у банці; по 1 банці в пачці з картону; по 10 таблеток у блістері, по 2, по 3 або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jc w:val="center"/>
              <w:rPr>
                <w:rFonts w:ascii="Arial" w:hAnsi="Arial" w:cs="Arial"/>
                <w:bCs/>
                <w:color w:val="000000"/>
                <w:sz w:val="16"/>
                <w:szCs w:val="16"/>
              </w:rPr>
            </w:pPr>
            <w:r w:rsidRPr="00615090">
              <w:rPr>
                <w:rFonts w:ascii="Arial" w:hAnsi="Arial" w:cs="Arial"/>
                <w:bCs/>
                <w:color w:val="000000"/>
                <w:sz w:val="16"/>
                <w:szCs w:val="16"/>
              </w:rPr>
              <w:t>ТОВ НВФ «МІКРОХІМ», Україна (Юридична адреса виробника; відповідальний за випуск серії, не включаючи контроль/випробування серії; відповідальний за виробництво та контроль/випробування серії, включаючи випуск серії);</w:t>
            </w:r>
          </w:p>
          <w:p w:rsidR="00A11DB1" w:rsidRPr="00615090" w:rsidRDefault="00A11DB1" w:rsidP="00CB0F34">
            <w:pPr>
              <w:jc w:val="center"/>
              <w:rPr>
                <w:rFonts w:ascii="Arial" w:hAnsi="Arial" w:cs="Arial"/>
                <w:bCs/>
                <w:color w:val="000000"/>
                <w:sz w:val="16"/>
                <w:szCs w:val="16"/>
              </w:rPr>
            </w:pPr>
            <w:r w:rsidRPr="00615090">
              <w:rPr>
                <w:rFonts w:ascii="Arial" w:hAnsi="Arial" w:cs="Arial"/>
                <w:bCs/>
                <w:color w:val="000000"/>
                <w:sz w:val="16"/>
                <w:szCs w:val="16"/>
              </w:rPr>
              <w:t>АТ "Лубнифарм", Україна (відповідальний за виробництво та контроль/випробування серії, не включаючи випуск серії)</w:t>
            </w:r>
          </w:p>
          <w:p w:rsidR="00A11DB1" w:rsidRPr="00615090" w:rsidRDefault="00A11DB1" w:rsidP="00CB0F34">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color w:val="000000"/>
                <w:sz w:val="16"/>
                <w:szCs w:val="16"/>
              </w:rPr>
            </w:pPr>
            <w:r w:rsidRPr="00615090">
              <w:rPr>
                <w:rFonts w:ascii="Arial" w:hAnsi="Arial" w:cs="Arial"/>
                <w:bCs/>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CB0F3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905C21" w:rsidRDefault="00905C21" w:rsidP="00CB0F34">
            <w:pPr>
              <w:tabs>
                <w:tab w:val="left" w:pos="12600"/>
              </w:tabs>
              <w:jc w:val="center"/>
              <w:rPr>
                <w:rFonts w:ascii="Arial" w:hAnsi="Arial" w:cs="Arial"/>
                <w:color w:val="000000"/>
                <w:sz w:val="16"/>
                <w:szCs w:val="16"/>
              </w:rPr>
            </w:pPr>
          </w:p>
          <w:p w:rsidR="00905C21" w:rsidRDefault="00905C21" w:rsidP="00CB0F34">
            <w:pPr>
              <w:tabs>
                <w:tab w:val="left" w:pos="12600"/>
              </w:tabs>
              <w:jc w:val="center"/>
              <w:rPr>
                <w:rFonts w:ascii="Arial" w:hAnsi="Arial" w:cs="Arial"/>
                <w:color w:val="000000"/>
                <w:sz w:val="16"/>
                <w:szCs w:val="16"/>
              </w:rPr>
            </w:pPr>
          </w:p>
          <w:p w:rsidR="00A11DB1" w:rsidRPr="00615090" w:rsidRDefault="00A11DB1" w:rsidP="00CB0F3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B0F34">
            <w:pPr>
              <w:tabs>
                <w:tab w:val="left" w:pos="12600"/>
              </w:tabs>
              <w:jc w:val="center"/>
              <w:rPr>
                <w:rFonts w:ascii="Arial" w:hAnsi="Arial" w:cs="Arial"/>
                <w:sz w:val="16"/>
                <w:szCs w:val="16"/>
              </w:rPr>
            </w:pPr>
            <w:r w:rsidRPr="00615090">
              <w:rPr>
                <w:rFonts w:ascii="Arial" w:hAnsi="Arial" w:cs="Arial"/>
                <w:sz w:val="16"/>
                <w:szCs w:val="16"/>
              </w:rPr>
              <w:t>UA/12306/01/02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АРТИКАЇНУ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articaine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артикаїну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ЕсСіАй ФАРМТЕХ,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Тайвань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UA/15705/01/01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АСКОРІЛ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сальбутамолу сульфат, бромгексину гідрохлорид,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таблетки по 10 таблеток у блістері; по 1 або по 2, або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UA/11237/01/01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Швеція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флакону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905C2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905C2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АТЕНАТИВ 500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antithrombin 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Антитромбін ІІІ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B01AB02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w:t>
            </w:r>
            <w:r w:rsidRPr="00615090">
              <w:rPr>
                <w:rFonts w:ascii="Arial" w:hAnsi="Arial" w:cs="Arial"/>
                <w:color w:val="000000"/>
                <w:sz w:val="16"/>
                <w:szCs w:val="16"/>
              </w:rPr>
              <w:br/>
              <w:t>Солюфарм Фармацойтіше Ерцойгніссе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Німеччина/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UA/17557/01/01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АТОРВАСТАТИН 10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Лімітед, Індія; Артура Фармасьютікалз Пвт.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905C2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UA/0688/01/01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АТОРВАСТАТИН 20 АНАНТА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аторвастатин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Лімітед, Індія; Артура Фармасьютікалз Пвт.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UA/0689/01/01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АТФ-КАРДІО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adenosine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jc w:val="center"/>
              <w:rPr>
                <w:rFonts w:ascii="Arial" w:hAnsi="Arial" w:cs="Arial"/>
                <w:sz w:val="16"/>
                <w:szCs w:val="16"/>
              </w:rPr>
            </w:pPr>
            <w:r w:rsidRPr="00615090">
              <w:rPr>
                <w:rFonts w:ascii="Arial" w:hAnsi="Arial" w:cs="Arial"/>
                <w:sz w:val="16"/>
                <w:szCs w:val="16"/>
              </w:rPr>
              <w:t>аденозин-5'-трифосфато-гістидинато-магнію (II)-трикалієва сіль октагідрат</w:t>
            </w:r>
          </w:p>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з вмістом суми аденінових нуклеотидів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C01EB10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905C21" w:rsidRDefault="00905C21" w:rsidP="003E1057">
            <w:pPr>
              <w:tabs>
                <w:tab w:val="left" w:pos="12600"/>
              </w:tabs>
              <w:jc w:val="center"/>
              <w:rPr>
                <w:rFonts w:ascii="Arial" w:hAnsi="Arial" w:cs="Arial"/>
                <w:color w:val="000000"/>
                <w:sz w:val="16"/>
                <w:szCs w:val="16"/>
              </w:rPr>
            </w:pP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UA/0723/01/01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АТФ-КАРДІО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adenosine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jc w:val="center"/>
              <w:rPr>
                <w:rFonts w:ascii="Arial" w:hAnsi="Arial" w:cs="Arial"/>
                <w:sz w:val="16"/>
                <w:szCs w:val="16"/>
              </w:rPr>
            </w:pPr>
            <w:r w:rsidRPr="00615090">
              <w:rPr>
                <w:rFonts w:ascii="Arial" w:hAnsi="Arial" w:cs="Arial"/>
                <w:sz w:val="16"/>
                <w:szCs w:val="16"/>
              </w:rPr>
              <w:t>аденозин-5'-трифосфато-гістидинато-магнію (II)-трикалієва сіль октагідрат</w:t>
            </w:r>
          </w:p>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з вмістом суми аденінових нуклеотидів</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C01EB10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по 20 мг; по 10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905C21"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905C21" w:rsidRDefault="00905C21"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UA/0723/01/02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АФЛАЗИН®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гібіску екстракт сухийо (</w:t>
            </w:r>
            <w:r w:rsidRPr="00615090">
              <w:rPr>
                <w:rFonts w:ascii="Arial" w:hAnsi="Arial" w:cs="Arial"/>
                <w:iCs/>
                <w:sz w:val="16"/>
                <w:szCs w:val="16"/>
              </w:rPr>
              <w:t>hibisci extractum siccum</w:t>
            </w:r>
            <w:r w:rsidRPr="00615090">
              <w:rPr>
                <w:rFonts w:ascii="Arial" w:hAnsi="Arial" w:cs="Arial"/>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капсули по 200 мг, по 10 капсул у блістері,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"ВАЛАРТІН 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Технічна помилка </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UA/11171/01/01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АФЛУГРИП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гвайфенезин, фенілефрину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N02BE51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по 10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Рафтон Лабораторіз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UA/19738/01/01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АФФИДА ФОРТЕ ДЛЯ ДІТЕЙ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суспензія оральна, 200 мг/5 мл; по 100 мл у флаконі; по 1 флакону у комплекті зі шприцем-дозатором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АЛКАЛОЇД АД Скоп'є</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UA/19664/01/01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АЦЕТИЛСАЛІЦИЛОВА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ацетилсаліцилова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ЗЕ АНДХРА ШУГАРЗ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UA/17132/01/01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АЦЕТИЛЦИСТЕЇН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lang w:val="en-US"/>
              </w:rPr>
              <w:t>a</w:t>
            </w:r>
            <w:r w:rsidRPr="00615090">
              <w:rPr>
                <w:rFonts w:ascii="Arial" w:hAnsi="Arial" w:cs="Arial"/>
                <w:sz w:val="16"/>
                <w:szCs w:val="16"/>
              </w:rPr>
              <w:t>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(cубстанція)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Ухань Гранд Хойо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UA/12665/01/01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АЦЕТИЛЦИСТЕЇН-ТЕВА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шипучі по 600 мг; по 10 таблеток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Меркле ГмбХ, Німеччина; контроль серії, дозвіл на випуск серії: Меркле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A11DB1" w:rsidRPr="00615090" w:rsidRDefault="00EA3006" w:rsidP="00EA3006">
            <w:pPr>
              <w:tabs>
                <w:tab w:val="left" w:pos="12600"/>
              </w:tabs>
              <w:jc w:val="center"/>
              <w:rPr>
                <w:rFonts w:ascii="Arial" w:hAnsi="Arial" w:cs="Arial"/>
                <w:color w:val="000000"/>
                <w:sz w:val="16"/>
                <w:szCs w:val="16"/>
              </w:rPr>
            </w:pPr>
            <w:r>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UA/18609/01/01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БАГНА ЗВИЧАЙНОГО ПАГОНИ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багна звичайного пагони (Cormus Ledi palustris)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 xml:space="preserve">пагони по 50 г у пачках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EA3006">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UA/2118/01/01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БЕНЗАЛКОНІЮ 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Benzalkonium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алкілбензилдиметиламонію хлориди (безводна речовина)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або желеподібні фрагменти (субстанція) для фармацевтичного застосування в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ЮНІЛАБ КЕМІКАЛЗ ЕНД ФАРМАСЬЮТІКАЛЗ ПВТ. ЛТД.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EA3006">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UA/19186/01/01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БЕНЗИЛБЕНЗОАТ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Benzyl benzoate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бензилбензоат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кристали або рідина масляниста (субстанція) для фармацевтичного застосування у поліетиленових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A6F6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НАВЬЮГ ФАРМАКЕМ (П)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UA/16139/01/01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БЕНФОТІАМІН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benfotiamine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бенфотіамін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кристали або кристалічний порошок (субстанція) для фармацевтичного застосування; у пакетах подвійних поліетиленових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A6F6F">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ХАМАРІ ПФСТ,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Японія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UA/17584/01/01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БЕТМИГА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mirabegron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мірабегрон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G04BD12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25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США/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UA/14532/01/01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БЕТМИГА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mirabegron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мірабегрон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G04BD12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 мг; по 10 таблеток у блістері; по 1 або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bulk, контроль якості: Авара Фармасьютікал Текнолоджис Інк., США; первинна та вторинна упаковка, контроль якості, відповідальний за випуск серії: Делфарм Меппел Б.В., Нідерланди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США/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EA3006" w:rsidRDefault="00EA3006" w:rsidP="003E1057">
            <w:pPr>
              <w:tabs>
                <w:tab w:val="left" w:pos="12600"/>
              </w:tabs>
              <w:jc w:val="center"/>
              <w:rPr>
                <w:rFonts w:ascii="Arial" w:hAnsi="Arial" w:cs="Arial"/>
                <w:color w:val="000000"/>
                <w:sz w:val="16"/>
                <w:szCs w:val="16"/>
              </w:rPr>
            </w:pP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UA/14532/01/02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БІСОПРОЛОЛУ ФУМАРАТ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Bisoprolol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бісопрололу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АПІТОРІА ФАРМА ПРАЙВЕТ ЛІМІТЕД, Підрозділ-I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UA/16543/01/01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БОМ-БЕНГЕ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левоментол; метилсаліцилат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M02AC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 xml:space="preserve">мазь по 25 г у контейнерах пластмасових; по 20 г у тубах алюмінієвих; по 20 г у тубі алюмінієвій; по 1 тубі у пачці з картону; по 20 г або по 25 г, або по 30 г у тубах ламінатних; по 20 г або по 25 г, або по 30 г у тубі ламінатній; по 1 тубі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UA/7622/01/01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БРІНТЕЛЛІКС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vortioxetine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вортіоксетину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N06AX26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Данiя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UA/14150/01/01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БРІНТЕЛЛІКС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vortioxetine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вортіоксетину гідробромід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N06AX26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Х. Лундбек А/С, Данiя; первинне та вторинне пакування: Елаяфарм, Францiя; випробування за показником "мікробіологічна чистота": Еурофінс Біофарма Продакт Тестінг Денмарк А/С, Данiя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Данiя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UA/14150/01/02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БУПРЕН®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0,008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b/>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уточнення реєстраційної процедури в наказі МОЗ України</w:t>
            </w:r>
          </w:p>
          <w:p w:rsidR="00EA3006" w:rsidRDefault="00EA3006" w:rsidP="003E1057">
            <w:pPr>
              <w:tabs>
                <w:tab w:val="left" w:pos="12600"/>
              </w:tabs>
              <w:jc w:val="center"/>
              <w:rPr>
                <w:rFonts w:ascii="Arial" w:hAnsi="Arial" w:cs="Arial"/>
                <w:b/>
                <w:color w:val="000000"/>
                <w:sz w:val="16"/>
                <w:szCs w:val="16"/>
              </w:rPr>
            </w:pP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UA/10202/01/02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БУПРЕН®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бупренорфіну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N07BC01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0,002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b/>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уточнення реєстраційної процедури в наказі МОЗ України</w:t>
            </w:r>
          </w:p>
          <w:p w:rsidR="00EA3006" w:rsidRDefault="00EA3006" w:rsidP="003E1057">
            <w:pPr>
              <w:tabs>
                <w:tab w:val="left" w:pos="12600"/>
              </w:tabs>
              <w:jc w:val="center"/>
              <w:rPr>
                <w:rFonts w:ascii="Arial" w:hAnsi="Arial" w:cs="Arial"/>
                <w:b/>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UA/10202/01/03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ВАЛМІСАР НА 160/12.5/10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w:t>
            </w:r>
            <w:r w:rsidRPr="00615090">
              <w:rPr>
                <w:rFonts w:ascii="Arial" w:hAnsi="Arial" w:cs="Arial"/>
                <w:color w:val="000000"/>
                <w:sz w:val="16"/>
                <w:szCs w:val="16"/>
              </w:rPr>
              <w:br/>
              <w:t xml:space="preserve">гідрохлоротіазид, </w:t>
            </w:r>
            <w:r w:rsidRPr="00615090">
              <w:rPr>
                <w:rFonts w:ascii="Arial" w:hAnsi="Arial" w:cs="Arial"/>
                <w:color w:val="000000"/>
                <w:sz w:val="16"/>
                <w:szCs w:val="16"/>
              </w:rPr>
              <w:b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07A6">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UA/18938/01/02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ВАЛМІСАР НА 160/12.5/5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w:t>
            </w:r>
            <w:r w:rsidRPr="00615090">
              <w:rPr>
                <w:rFonts w:ascii="Arial" w:hAnsi="Arial" w:cs="Arial"/>
                <w:color w:val="000000"/>
                <w:sz w:val="16"/>
                <w:szCs w:val="16"/>
              </w:rPr>
              <w:br/>
              <w:t xml:space="preserve">гідрохлоротіазид, </w:t>
            </w:r>
            <w:r w:rsidRPr="00615090">
              <w:rPr>
                <w:rFonts w:ascii="Arial" w:hAnsi="Arial" w:cs="Arial"/>
                <w:color w:val="000000"/>
                <w:sz w:val="16"/>
                <w:szCs w:val="16"/>
              </w:rPr>
              <w:br/>
              <w:t>амлодипіну бесилат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8307A6">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UA/18938/01/01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80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A3006">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w:t>
            </w:r>
          </w:p>
          <w:p w:rsidR="00A11DB1" w:rsidRPr="00EA3006" w:rsidRDefault="00A11DB1" w:rsidP="00EA3006">
            <w:pPr>
              <w:tabs>
                <w:tab w:val="left" w:pos="12600"/>
              </w:tabs>
              <w:jc w:val="center"/>
              <w:rPr>
                <w:rFonts w:ascii="Arial" w:hAnsi="Arial" w:cs="Arial"/>
                <w:sz w:val="16"/>
                <w:szCs w:val="16"/>
              </w:rPr>
            </w:pPr>
            <w:r w:rsidRPr="00615090">
              <w:rPr>
                <w:rFonts w:ascii="Arial" w:hAnsi="Arial" w:cs="Arial"/>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UA/5743/01/01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160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w:t>
            </w:r>
          </w:p>
          <w:p w:rsidR="00EA3006" w:rsidRDefault="00EA3006" w:rsidP="00B86B42">
            <w:pPr>
              <w:tabs>
                <w:tab w:val="left" w:pos="12600"/>
              </w:tabs>
              <w:jc w:val="center"/>
              <w:rPr>
                <w:rFonts w:ascii="Arial" w:hAnsi="Arial" w:cs="Arial"/>
                <w:sz w:val="16"/>
                <w:szCs w:val="16"/>
              </w:rPr>
            </w:pPr>
            <w:r>
              <w:rPr>
                <w:rFonts w:ascii="Arial" w:hAnsi="Arial" w:cs="Arial"/>
                <w:sz w:val="16"/>
                <w:szCs w:val="16"/>
              </w:rPr>
              <w:t xml:space="preserve"> </w:t>
            </w:r>
            <w:r w:rsidR="00A11DB1" w:rsidRPr="00615090">
              <w:rPr>
                <w:rFonts w:ascii="Arial" w:hAnsi="Arial" w:cs="Arial"/>
                <w:sz w:val="16"/>
                <w:szCs w:val="16"/>
              </w:rPr>
              <w:t>Зміни І типу</w:t>
            </w:r>
          </w:p>
          <w:p w:rsidR="00A11DB1" w:rsidRPr="00615090" w:rsidRDefault="00A11DB1" w:rsidP="00EA3006">
            <w:pPr>
              <w:tabs>
                <w:tab w:val="left" w:pos="12600"/>
              </w:tabs>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UA/5743/01/02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160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w:t>
            </w:r>
          </w:p>
          <w:p w:rsidR="00EA3006" w:rsidRDefault="00EA3006" w:rsidP="00B86B42">
            <w:pPr>
              <w:tabs>
                <w:tab w:val="left" w:pos="12600"/>
              </w:tabs>
              <w:jc w:val="center"/>
              <w:rPr>
                <w:rFonts w:ascii="Arial" w:hAnsi="Arial" w:cs="Arial"/>
                <w:b/>
                <w:sz w:val="16"/>
                <w:szCs w:val="16"/>
              </w:rPr>
            </w:pPr>
          </w:p>
          <w:p w:rsidR="00EA3006" w:rsidRDefault="00A11DB1" w:rsidP="00B86B42">
            <w:pPr>
              <w:tabs>
                <w:tab w:val="left" w:pos="12600"/>
              </w:tabs>
              <w:jc w:val="center"/>
              <w:rPr>
                <w:rFonts w:ascii="Arial" w:hAnsi="Arial" w:cs="Arial"/>
                <w:sz w:val="16"/>
                <w:szCs w:val="16"/>
              </w:rPr>
            </w:pPr>
            <w:r w:rsidRPr="00615090">
              <w:rPr>
                <w:rFonts w:ascii="Arial" w:hAnsi="Arial" w:cs="Arial"/>
                <w:sz w:val="16"/>
                <w:szCs w:val="16"/>
              </w:rPr>
              <w:t>Зміни І типу</w:t>
            </w:r>
          </w:p>
          <w:p w:rsidR="00EA3006" w:rsidRDefault="00EA3006" w:rsidP="00B86B42">
            <w:pPr>
              <w:tabs>
                <w:tab w:val="left" w:pos="12600"/>
              </w:tabs>
              <w:jc w:val="center"/>
              <w:rPr>
                <w:rFonts w:ascii="Arial" w:hAnsi="Arial" w:cs="Arial"/>
                <w:sz w:val="16"/>
                <w:szCs w:val="16"/>
              </w:rPr>
            </w:pPr>
          </w:p>
          <w:p w:rsidR="00A11DB1" w:rsidRPr="00615090" w:rsidRDefault="00A11DB1" w:rsidP="00EA300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UA/5744/01/01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320 мг/25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w:t>
            </w:r>
          </w:p>
          <w:p w:rsidR="00EA3006" w:rsidRDefault="00EA3006" w:rsidP="00B86B42">
            <w:pPr>
              <w:tabs>
                <w:tab w:val="left" w:pos="12600"/>
              </w:tabs>
              <w:jc w:val="center"/>
              <w:rPr>
                <w:rFonts w:ascii="Arial" w:hAnsi="Arial" w:cs="Arial"/>
                <w:b/>
                <w:sz w:val="16"/>
                <w:szCs w:val="16"/>
              </w:rPr>
            </w:pPr>
          </w:p>
          <w:p w:rsidR="00EA3006" w:rsidRDefault="00A11DB1" w:rsidP="00B86B42">
            <w:pPr>
              <w:tabs>
                <w:tab w:val="left" w:pos="12600"/>
              </w:tabs>
              <w:jc w:val="center"/>
              <w:rPr>
                <w:rFonts w:ascii="Arial" w:hAnsi="Arial" w:cs="Arial"/>
                <w:sz w:val="16"/>
                <w:szCs w:val="16"/>
              </w:rPr>
            </w:pPr>
            <w:r w:rsidRPr="00615090">
              <w:rPr>
                <w:rFonts w:ascii="Arial" w:hAnsi="Arial" w:cs="Arial"/>
                <w:sz w:val="16"/>
                <w:szCs w:val="16"/>
              </w:rPr>
              <w:t>Зміни І типу</w:t>
            </w:r>
          </w:p>
          <w:p w:rsidR="00A11DB1" w:rsidRPr="00615090" w:rsidRDefault="00A11DB1" w:rsidP="00EA3006">
            <w:pPr>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UA/5744/01/02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ВАЛСАРТАН 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Мальта/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мнн в наказі МОЗ України</w:t>
            </w:r>
          </w:p>
          <w:p w:rsidR="00EA3006" w:rsidRDefault="00EA3006" w:rsidP="00B86B42">
            <w:pPr>
              <w:tabs>
                <w:tab w:val="left" w:pos="12600"/>
              </w:tabs>
              <w:jc w:val="center"/>
              <w:rPr>
                <w:rFonts w:ascii="Arial" w:hAnsi="Arial" w:cs="Arial"/>
                <w:b/>
                <w:sz w:val="16"/>
                <w:szCs w:val="16"/>
              </w:rPr>
            </w:pPr>
          </w:p>
          <w:p w:rsidR="00EA3006" w:rsidRDefault="00A11DB1" w:rsidP="00B86B42">
            <w:pPr>
              <w:tabs>
                <w:tab w:val="left" w:pos="12600"/>
              </w:tabs>
              <w:jc w:val="center"/>
              <w:rPr>
                <w:rFonts w:ascii="Arial" w:hAnsi="Arial" w:cs="Arial"/>
                <w:sz w:val="16"/>
                <w:szCs w:val="16"/>
              </w:rPr>
            </w:pPr>
            <w:r w:rsidRPr="00615090">
              <w:rPr>
                <w:rFonts w:ascii="Arial" w:hAnsi="Arial" w:cs="Arial"/>
                <w:sz w:val="16"/>
                <w:szCs w:val="16"/>
              </w:rPr>
              <w:t>Зміни І типу</w:t>
            </w:r>
          </w:p>
          <w:p w:rsidR="00A11DB1" w:rsidRPr="00615090" w:rsidRDefault="00A11DB1" w:rsidP="00B86B4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UA/8900/01/01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1057">
            <w:pPr>
              <w:tabs>
                <w:tab w:val="left" w:pos="12600"/>
              </w:tabs>
              <w:rPr>
                <w:rFonts w:ascii="Arial" w:hAnsi="Arial" w:cs="Arial"/>
                <w:b/>
                <w:i/>
                <w:color w:val="000000"/>
                <w:sz w:val="16"/>
                <w:szCs w:val="16"/>
              </w:rPr>
            </w:pPr>
            <w:r w:rsidRPr="00615090">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500 мг; по 500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ЛАБОРАТОРІО РЕЙГ ЖОФРЕ,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3E105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3E1057">
            <w:pPr>
              <w:tabs>
                <w:tab w:val="left" w:pos="12600"/>
              </w:tabs>
              <w:jc w:val="center"/>
              <w:rPr>
                <w:rFonts w:ascii="Arial" w:hAnsi="Arial" w:cs="Arial"/>
                <w:color w:val="000000"/>
                <w:sz w:val="16"/>
                <w:szCs w:val="16"/>
              </w:rPr>
            </w:pPr>
          </w:p>
          <w:p w:rsidR="00A11DB1" w:rsidRPr="00615090" w:rsidRDefault="00A11DB1" w:rsidP="003E105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1057">
            <w:pPr>
              <w:tabs>
                <w:tab w:val="left" w:pos="12600"/>
              </w:tabs>
              <w:jc w:val="center"/>
              <w:rPr>
                <w:rFonts w:ascii="Arial" w:hAnsi="Arial" w:cs="Arial"/>
                <w:sz w:val="16"/>
                <w:szCs w:val="16"/>
              </w:rPr>
            </w:pPr>
            <w:r w:rsidRPr="00615090">
              <w:rPr>
                <w:rFonts w:ascii="Arial" w:hAnsi="Arial" w:cs="Arial"/>
                <w:sz w:val="16"/>
                <w:szCs w:val="16"/>
              </w:rPr>
              <w:t>UA/20250/01/01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ВАНКОБАЦИД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sz w:val="16"/>
                <w:szCs w:val="16"/>
              </w:rPr>
              <w:t>J01XA01, A07AA09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по 1000 мг; по 1000 мг порошку у флаконі, по 1 або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ЛАБОРАТОРІО РЕЙГ ЖОФРЕ,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UA/20250/01/02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ВЕЗОМНІ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Tamsulosin and solifenacin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sz w:val="16"/>
                <w:szCs w:val="16"/>
              </w:rPr>
              <w:t>соліфенацину сукцинат та тамсулозину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sz w:val="16"/>
                <w:szCs w:val="16"/>
              </w:rPr>
              <w:t>G04CA53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таблетки з модифікованим вивільненням, 6 мг/0,4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bulk: Авара Фармасьютікал Текнолоджис Інк., США; первинне і вторинне пакування, контроль якості, випуск серії:</w:t>
            </w:r>
            <w:r w:rsidRPr="00615090">
              <w:rPr>
                <w:rFonts w:ascii="Arial" w:hAnsi="Arial" w:cs="Arial"/>
                <w:color w:val="000000"/>
                <w:sz w:val="16"/>
                <w:szCs w:val="16"/>
              </w:rPr>
              <w:br/>
              <w:t>Делфарм Меппел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США</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UA/14359/01/01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ВЕНОСМІН®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sz w:val="16"/>
                <w:szCs w:val="16"/>
              </w:rPr>
              <w:t>Diosmin,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сума флавоноїдних фракцій: діосмін, гесперидин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C05CA53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відповідальний за виробництво, первинне/вторинне пакування, контроль якості та випуск серії: ПРАТ "ФІТОФАРМ", Україна; </w:t>
            </w:r>
            <w:r w:rsidRPr="00615090">
              <w:rPr>
                <w:rFonts w:ascii="Arial" w:hAnsi="Arial" w:cs="Arial"/>
                <w:color w:val="000000"/>
                <w:sz w:val="16"/>
                <w:szCs w:val="16"/>
              </w:rPr>
              <w:br/>
              <w:t>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UA/9747/01/01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ВІКС АКТИВ МЕДЕКСПЕКТО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guaifenesin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R05CA03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сироп, 200мг/15 мл; по 120 мл або 180 мл у флаконі; по 1 флакону з мірним ковпачком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Мануфекчурінг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F42F91">
            <w:pPr>
              <w:tabs>
                <w:tab w:val="left" w:pos="12600"/>
              </w:tabs>
              <w:jc w:val="center"/>
              <w:rPr>
                <w:rFonts w:ascii="Arial" w:hAnsi="Arial" w:cs="Arial"/>
                <w:color w:val="000000"/>
                <w:sz w:val="16"/>
                <w:szCs w:val="16"/>
              </w:rPr>
            </w:pP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UA/13741/01/01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ВІКС АНТИГРИП МАКС</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фенілефрину гідрохлорид</w:t>
            </w:r>
          </w:p>
          <w:p w:rsidR="00EA3006" w:rsidRPr="00615090" w:rsidRDefault="00EA3006" w:rsidP="00F42F91">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 xml:space="preserve">порошок для орального розчину зі смаком лимона; по 5 або 10 саше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Проктер енд Гембл Інтернешнл Оперейшнз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Рафтон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UA/10925/01/01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F42F91">
            <w:pPr>
              <w:tabs>
                <w:tab w:val="left" w:pos="12600"/>
              </w:tabs>
              <w:rPr>
                <w:rFonts w:ascii="Arial" w:hAnsi="Arial" w:cs="Arial"/>
                <w:b/>
                <w:i/>
                <w:color w:val="000000"/>
                <w:sz w:val="16"/>
                <w:szCs w:val="16"/>
              </w:rPr>
            </w:pPr>
            <w:r w:rsidRPr="00615090">
              <w:rPr>
                <w:rFonts w:ascii="Arial" w:hAnsi="Arial" w:cs="Arial"/>
                <w:b/>
                <w:sz w:val="16"/>
                <w:szCs w:val="16"/>
              </w:rPr>
              <w:t>ВІТАКСОН®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тіаміну гідрохлорид, піридоксину гідрохлорид, ціанокобаламін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2 мл в ампулі; по 5 ампул у блістері; по 1 або 2 блістери в пачці; по 2 мл в ампулі; по 5 або по 10 ампул у пачці з картону з гофрованою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F42F9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F42F91">
            <w:pPr>
              <w:tabs>
                <w:tab w:val="left" w:pos="12600"/>
              </w:tabs>
              <w:jc w:val="center"/>
              <w:rPr>
                <w:rFonts w:ascii="Arial" w:hAnsi="Arial" w:cs="Arial"/>
                <w:color w:val="000000"/>
                <w:sz w:val="16"/>
                <w:szCs w:val="16"/>
              </w:rPr>
            </w:pPr>
          </w:p>
          <w:p w:rsidR="00A11DB1" w:rsidRPr="00615090" w:rsidRDefault="00A11DB1" w:rsidP="00F42F9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42F91">
            <w:pPr>
              <w:tabs>
                <w:tab w:val="left" w:pos="12600"/>
              </w:tabs>
              <w:jc w:val="center"/>
              <w:rPr>
                <w:rFonts w:ascii="Arial" w:hAnsi="Arial" w:cs="Arial"/>
                <w:sz w:val="16"/>
                <w:szCs w:val="16"/>
              </w:rPr>
            </w:pPr>
            <w:r w:rsidRPr="00615090">
              <w:rPr>
                <w:rFonts w:ascii="Arial" w:hAnsi="Arial" w:cs="Arial"/>
                <w:sz w:val="16"/>
                <w:szCs w:val="16"/>
              </w:rPr>
              <w:t>UA/10507/01/01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tabs>
                <w:tab w:val="left" w:pos="12600"/>
              </w:tabs>
              <w:rPr>
                <w:rFonts w:ascii="Arial" w:hAnsi="Arial" w:cs="Arial"/>
                <w:b/>
                <w:i/>
                <w:color w:val="000000"/>
                <w:sz w:val="16"/>
                <w:szCs w:val="16"/>
              </w:rPr>
            </w:pPr>
            <w:r w:rsidRPr="00615090">
              <w:rPr>
                <w:rFonts w:ascii="Arial" w:hAnsi="Arial" w:cs="Arial"/>
                <w:b/>
                <w:sz w:val="16"/>
                <w:szCs w:val="16"/>
              </w:rPr>
              <w:t>ВІЦЕБРОЛ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вінпоцетин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rPr>
                <w:rFonts w:ascii="Arial" w:hAnsi="Arial" w:cs="Arial"/>
                <w:color w:val="000000"/>
                <w:sz w:val="16"/>
                <w:szCs w:val="16"/>
              </w:rPr>
            </w:pPr>
            <w:r w:rsidRPr="00615090">
              <w:rPr>
                <w:rFonts w:ascii="Arial" w:hAnsi="Arial" w:cs="Arial"/>
                <w:color w:val="000000"/>
                <w:sz w:val="16"/>
                <w:szCs w:val="16"/>
              </w:rPr>
              <w:t>таблетки по 5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EA3006" w:rsidRDefault="00EA3006" w:rsidP="00E139A5">
            <w:pPr>
              <w:tabs>
                <w:tab w:val="left" w:pos="12600"/>
              </w:tabs>
              <w:jc w:val="center"/>
              <w:rPr>
                <w:rFonts w:ascii="Arial" w:hAnsi="Arial" w:cs="Arial"/>
                <w:color w:val="000000"/>
                <w:sz w:val="16"/>
                <w:szCs w:val="16"/>
              </w:rPr>
            </w:pPr>
          </w:p>
          <w:p w:rsidR="00EA3006" w:rsidRDefault="00EA3006" w:rsidP="00E139A5">
            <w:pPr>
              <w:tabs>
                <w:tab w:val="left" w:pos="12600"/>
              </w:tabs>
              <w:jc w:val="center"/>
              <w:rPr>
                <w:rFonts w:ascii="Arial" w:hAnsi="Arial" w:cs="Arial"/>
                <w:color w:val="000000"/>
                <w:sz w:val="16"/>
                <w:szCs w:val="16"/>
              </w:rPr>
            </w:pPr>
          </w:p>
          <w:p w:rsidR="00A11DB1" w:rsidRPr="00615090" w:rsidRDefault="00A11DB1" w:rsidP="00E139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sz w:val="16"/>
                <w:szCs w:val="16"/>
              </w:rPr>
            </w:pPr>
            <w:r w:rsidRPr="00615090">
              <w:rPr>
                <w:rFonts w:ascii="Arial" w:hAnsi="Arial" w:cs="Arial"/>
                <w:sz w:val="16"/>
                <w:szCs w:val="16"/>
              </w:rPr>
              <w:t>UA/3434/01/01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tabs>
                <w:tab w:val="left" w:pos="12600"/>
              </w:tabs>
              <w:rPr>
                <w:rFonts w:ascii="Arial" w:hAnsi="Arial" w:cs="Arial"/>
                <w:b/>
                <w:i/>
                <w:color w:val="000000"/>
                <w:sz w:val="16"/>
                <w:szCs w:val="16"/>
              </w:rPr>
            </w:pPr>
            <w:r w:rsidRPr="00615090">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diphtheria-hemophilus influenzae B-pertussis-poliomyelitis-tetanus-hepatitis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sz w:val="16"/>
                <w:szCs w:val="16"/>
              </w:rPr>
              <w:t>дифтерійний анатоксин;</w:t>
            </w:r>
            <w:r w:rsidRPr="00615090">
              <w:rPr>
                <w:rFonts w:ascii="Arial" w:hAnsi="Arial" w:cs="Arial"/>
                <w:sz w:val="16"/>
                <w:szCs w:val="16"/>
              </w:rPr>
              <w:br/>
              <w:t>правцевий анатоксин;</w:t>
            </w:r>
            <w:r w:rsidRPr="00615090">
              <w:rPr>
                <w:rFonts w:ascii="Arial" w:hAnsi="Arial" w:cs="Arial"/>
                <w:sz w:val="16"/>
                <w:szCs w:val="16"/>
              </w:rPr>
              <w:br/>
              <w:t xml:space="preserve">антигени Bordetella pertussis: </w:t>
            </w:r>
            <w:r w:rsidRPr="00615090">
              <w:rPr>
                <w:rFonts w:ascii="Arial" w:hAnsi="Arial" w:cs="Arial"/>
                <w:sz w:val="16"/>
                <w:szCs w:val="16"/>
              </w:rPr>
              <w:br/>
              <w:t>кашлюковий анатоксин;</w:t>
            </w:r>
            <w:r w:rsidRPr="00615090">
              <w:rPr>
                <w:rFonts w:ascii="Arial" w:hAnsi="Arial" w:cs="Arial"/>
                <w:sz w:val="16"/>
                <w:szCs w:val="16"/>
              </w:rPr>
              <w:br/>
              <w:t>філаментний гемаглютинін;</w:t>
            </w:r>
            <w:r w:rsidRPr="00615090">
              <w:rPr>
                <w:rFonts w:ascii="Arial" w:hAnsi="Arial" w:cs="Arial"/>
                <w:sz w:val="16"/>
                <w:szCs w:val="16"/>
              </w:rPr>
              <w:br/>
              <w:t>інактивований поліовірус</w:t>
            </w:r>
            <w:r w:rsidRPr="00615090">
              <w:rPr>
                <w:rFonts w:ascii="Arial" w:hAnsi="Arial" w:cs="Arial"/>
                <w:sz w:val="16"/>
                <w:szCs w:val="16"/>
                <w:vertAlign w:val="superscript"/>
              </w:rPr>
              <w:t xml:space="preserve"> </w:t>
            </w:r>
            <w:r w:rsidRPr="00615090">
              <w:rPr>
                <w:rFonts w:ascii="Arial" w:hAnsi="Arial" w:cs="Arial"/>
                <w:sz w:val="16"/>
                <w:szCs w:val="16"/>
              </w:rPr>
              <w:t xml:space="preserve">(Культивовані на клітинах Vero): </w:t>
            </w:r>
            <w:r w:rsidRPr="00615090">
              <w:rPr>
                <w:rFonts w:ascii="Arial" w:hAnsi="Arial" w:cs="Arial"/>
                <w:sz w:val="16"/>
                <w:szCs w:val="16"/>
              </w:rPr>
              <w:br/>
              <w:t>типу 1 (штам Mahoney);</w:t>
            </w:r>
            <w:r w:rsidRPr="00615090">
              <w:rPr>
                <w:rFonts w:ascii="Arial" w:hAnsi="Arial" w:cs="Arial"/>
                <w:sz w:val="16"/>
                <w:szCs w:val="16"/>
              </w:rPr>
              <w:br/>
              <w:t>типу 2 (штам MEF-1);</w:t>
            </w:r>
            <w:r w:rsidRPr="00615090">
              <w:rPr>
                <w:rFonts w:ascii="Arial" w:hAnsi="Arial" w:cs="Arial"/>
                <w:sz w:val="16"/>
                <w:szCs w:val="16"/>
              </w:rPr>
              <w:br/>
              <w:t>типу 3 (штам Saukett);</w:t>
            </w:r>
            <w:r w:rsidRPr="00615090">
              <w:rPr>
                <w:rFonts w:ascii="Arial" w:hAnsi="Arial" w:cs="Arial"/>
                <w:sz w:val="16"/>
                <w:szCs w:val="16"/>
              </w:rPr>
              <w:br/>
              <w:t>поверхневий антиген вірусу гепатиту В</w:t>
            </w:r>
            <w:r w:rsidRPr="00615090">
              <w:rPr>
                <w:rFonts w:ascii="Arial" w:hAnsi="Arial" w:cs="Arial"/>
                <w:sz w:val="16"/>
                <w:szCs w:val="16"/>
                <w:vertAlign w:val="superscript"/>
              </w:rPr>
              <w:t xml:space="preserve"> </w:t>
            </w:r>
            <w:r w:rsidRPr="00615090">
              <w:rPr>
                <w:rFonts w:ascii="Arial" w:hAnsi="Arial" w:cs="Arial"/>
                <w:sz w:val="16"/>
                <w:szCs w:val="16"/>
              </w:rPr>
              <w:t>(Отриманий на клітинах дріжджів Hansenula polymorpha за допомогою рекомбінантної ДНК-технології);</w:t>
            </w:r>
            <w:r w:rsidRPr="00615090">
              <w:rPr>
                <w:rFonts w:ascii="Arial" w:hAnsi="Arial" w:cs="Arial"/>
                <w:sz w:val="16"/>
                <w:szCs w:val="16"/>
              </w:rPr>
              <w:br/>
              <w:t>полісахарид Haemophilus influenzae типу b;</w:t>
            </w:r>
            <w:r w:rsidRPr="00615090">
              <w:rPr>
                <w:rFonts w:ascii="Arial" w:hAnsi="Arial" w:cs="Arial"/>
                <w:sz w:val="16"/>
                <w:szCs w:val="16"/>
              </w:rPr>
              <w:br/>
              <w:t>(полірибозилрибітол фосфат), кон’югований з правцевим протеїном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J07C 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F52CF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готового нерозфасованого продукту, вторинне пакування (шприци), контроль якості, випуск серій: Санофі Пастер, Франція; виробництво готового нерозфасованого продукту, заповнення, вторинне пакування, контроль якості, випуск серій:</w:t>
            </w:r>
          </w:p>
          <w:p w:rsidR="00A11DB1" w:rsidRPr="00615090" w:rsidRDefault="00A11DB1" w:rsidP="00F52CFD">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Пастер, Францiя; вторинне пакування, випуск серій: Санофі-Авентіс Зрт., Угорщина; контроль якості (шприци):</w:t>
            </w:r>
          </w:p>
          <w:p w:rsidR="00A11DB1" w:rsidRPr="00615090" w:rsidRDefault="00A11DB1" w:rsidP="00F52CFD">
            <w:pPr>
              <w:tabs>
                <w:tab w:val="left" w:pos="12600"/>
              </w:tabs>
              <w:jc w:val="center"/>
              <w:rPr>
                <w:rFonts w:ascii="Arial" w:hAnsi="Arial" w:cs="Arial"/>
                <w:color w:val="000000"/>
                <w:sz w:val="16"/>
                <w:szCs w:val="16"/>
              </w:rPr>
            </w:pPr>
            <w:r w:rsidRPr="00615090">
              <w:rPr>
                <w:rFonts w:ascii="Arial" w:hAnsi="Arial" w:cs="Arial"/>
                <w:color w:val="000000"/>
                <w:sz w:val="16"/>
                <w:szCs w:val="16"/>
              </w:rPr>
              <w:t>Інтернешнл Драг Девелопмент-Експерт,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Франція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E139A5">
            <w:pPr>
              <w:tabs>
                <w:tab w:val="left" w:pos="12600"/>
              </w:tabs>
              <w:jc w:val="center"/>
              <w:rPr>
                <w:rFonts w:ascii="Arial" w:hAnsi="Arial" w:cs="Arial"/>
                <w:color w:val="000000"/>
                <w:sz w:val="16"/>
                <w:szCs w:val="16"/>
              </w:rPr>
            </w:pPr>
          </w:p>
          <w:p w:rsidR="00EA3006" w:rsidRDefault="00EA3006" w:rsidP="00E139A5">
            <w:pPr>
              <w:tabs>
                <w:tab w:val="left" w:pos="12600"/>
              </w:tabs>
              <w:jc w:val="center"/>
              <w:rPr>
                <w:rFonts w:ascii="Arial" w:hAnsi="Arial" w:cs="Arial"/>
                <w:color w:val="000000"/>
                <w:sz w:val="16"/>
                <w:szCs w:val="16"/>
              </w:rPr>
            </w:pP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EA3006" w:rsidRDefault="00EA3006" w:rsidP="00E139A5">
            <w:pPr>
              <w:tabs>
                <w:tab w:val="left" w:pos="12600"/>
              </w:tabs>
              <w:jc w:val="center"/>
              <w:rPr>
                <w:rFonts w:ascii="Arial" w:hAnsi="Arial" w:cs="Arial"/>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sz w:val="16"/>
                <w:szCs w:val="16"/>
              </w:rPr>
            </w:pPr>
            <w:r w:rsidRPr="00615090">
              <w:rPr>
                <w:rFonts w:ascii="Arial" w:hAnsi="Arial" w:cs="Arial"/>
                <w:sz w:val="16"/>
                <w:szCs w:val="16"/>
              </w:rPr>
              <w:t>UA/13080/01/01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tabs>
                <w:tab w:val="left" w:pos="12600"/>
              </w:tabs>
              <w:rPr>
                <w:rFonts w:ascii="Arial" w:hAnsi="Arial" w:cs="Arial"/>
                <w:b/>
                <w:i/>
                <w:color w:val="000000"/>
                <w:sz w:val="16"/>
                <w:szCs w:val="16"/>
              </w:rPr>
            </w:pPr>
            <w:r w:rsidRPr="00615090">
              <w:rPr>
                <w:rFonts w:ascii="Arial" w:hAnsi="Arial" w:cs="Arial"/>
                <w:b/>
                <w:sz w:val="16"/>
                <w:szCs w:val="16"/>
              </w:rPr>
              <w:t>ГЕКСОФАРМ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гексетидин, холіну саліцилат, хлорбутанолу гемігідрат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ротової порожнини по 120 мл або по 200 мл у флаконі скляному; по 1 флакону з мірним стаканчиком в пачці; </w:t>
            </w:r>
            <w:r w:rsidRPr="00615090">
              <w:rPr>
                <w:rFonts w:ascii="Arial" w:hAnsi="Arial" w:cs="Arial"/>
                <w:color w:val="000000"/>
                <w:sz w:val="16"/>
                <w:szCs w:val="16"/>
              </w:rPr>
              <w:br/>
              <w:t>по 120 мл або по 200 мл у флаконі полімерному; по 1 флакону з мірним стаканчиком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E139A5">
            <w:pPr>
              <w:tabs>
                <w:tab w:val="left" w:pos="12600"/>
              </w:tabs>
              <w:jc w:val="center"/>
              <w:rPr>
                <w:rFonts w:ascii="Arial" w:hAnsi="Arial" w:cs="Arial"/>
                <w:color w:val="000000"/>
                <w:sz w:val="16"/>
                <w:szCs w:val="16"/>
              </w:rPr>
            </w:pPr>
          </w:p>
          <w:p w:rsidR="00A11DB1" w:rsidRPr="00615090" w:rsidRDefault="00A11DB1" w:rsidP="00E139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sz w:val="16"/>
                <w:szCs w:val="16"/>
              </w:rPr>
            </w:pPr>
            <w:r w:rsidRPr="00615090">
              <w:rPr>
                <w:rFonts w:ascii="Arial" w:hAnsi="Arial" w:cs="Arial"/>
                <w:sz w:val="16"/>
                <w:szCs w:val="16"/>
              </w:rPr>
              <w:t>UA/18048/01/01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tabs>
                <w:tab w:val="left" w:pos="12600"/>
              </w:tabs>
              <w:rPr>
                <w:rFonts w:ascii="Arial" w:hAnsi="Arial" w:cs="Arial"/>
                <w:b/>
                <w:i/>
                <w:color w:val="000000"/>
                <w:sz w:val="16"/>
                <w:szCs w:val="16"/>
              </w:rPr>
            </w:pPr>
            <w:r w:rsidRPr="00615090">
              <w:rPr>
                <w:rFonts w:ascii="Arial" w:hAnsi="Arial" w:cs="Arial"/>
                <w:b/>
                <w:sz w:val="16"/>
                <w:szCs w:val="16"/>
              </w:rPr>
              <w:t>ГЕКСОФАРМ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гексетидин, холіну саліцилат,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по 50 мл у флаконі скляному; по 1 флакону разом з пульверизатором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E139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sz w:val="16"/>
                <w:szCs w:val="16"/>
              </w:rPr>
            </w:pPr>
            <w:r w:rsidRPr="00615090">
              <w:rPr>
                <w:rFonts w:ascii="Arial" w:hAnsi="Arial" w:cs="Arial"/>
                <w:sz w:val="16"/>
                <w:szCs w:val="16"/>
              </w:rPr>
              <w:t>UA/18048/02/01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E139A5">
            <w:pPr>
              <w:tabs>
                <w:tab w:val="left" w:pos="12600"/>
              </w:tabs>
              <w:rPr>
                <w:rFonts w:ascii="Arial" w:hAnsi="Arial" w:cs="Arial"/>
                <w:b/>
                <w:i/>
                <w:color w:val="000000"/>
                <w:sz w:val="16"/>
                <w:szCs w:val="16"/>
              </w:rPr>
            </w:pPr>
            <w:r w:rsidRPr="00615090">
              <w:rPr>
                <w:rFonts w:ascii="Arial" w:hAnsi="Arial" w:cs="Arial"/>
                <w:b/>
                <w:sz w:val="16"/>
                <w:szCs w:val="16"/>
              </w:rPr>
              <w:t>ГЕПА-МЕРЦ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L-орнітин-L-аспартат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A05BA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rPr>
                <w:rFonts w:ascii="Arial" w:hAnsi="Arial" w:cs="Arial"/>
                <w:color w:val="000000"/>
                <w:sz w:val="16"/>
                <w:szCs w:val="16"/>
              </w:rPr>
            </w:pPr>
            <w:r w:rsidRPr="00615090">
              <w:rPr>
                <w:rFonts w:ascii="Arial" w:hAnsi="Arial" w:cs="Arial"/>
                <w:color w:val="000000"/>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Продукція in bulk, первинне та вторинне пакування, контроль якості: Клоке Фарма-Сервіс ГмбХ, Німеччина; Вторинне пакування:</w:t>
            </w:r>
            <w:r w:rsidRPr="00615090">
              <w:rPr>
                <w:rFonts w:ascii="Arial" w:hAnsi="Arial" w:cs="Arial"/>
                <w:color w:val="000000"/>
                <w:sz w:val="16"/>
                <w:szCs w:val="16"/>
              </w:rPr>
              <w:br/>
              <w:t>Престіж Промоушн Веркауфсфоердерунг &amp; Вербесервіс ГмбХ, Німеччина; Випробування контролю якості: БАВ Інститут фюр Гігієне унд Квалітетсзіхерунг ГмбХ, Німеччина; Лабораторі фо Аналізіс оф Біолоджикаллі Ектів Компоундс Латвіан Інстітьют оф Органік Сінтезіс, Латвія; Лабор ЛС СЕ &amp; Ко. КГ, Німеччина; ХВІ фарма сервісес ГмбХ, Німеччина; ГБА Фарма ГмбХ, Німеччина; Евонік Оперейшнс ГмбХ – Лабор Продакт Лайн Аналітікс, Німеччина; Евонік Оперейшнс ГмбХ, Німеччина; Випробування контролю якості та випуск серії: Мерц Фарма ГмбХ і Ко. КГаА,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E139A5">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E139A5">
            <w:pPr>
              <w:tabs>
                <w:tab w:val="left" w:pos="12600"/>
              </w:tabs>
              <w:jc w:val="center"/>
              <w:rPr>
                <w:rFonts w:ascii="Arial" w:hAnsi="Arial" w:cs="Arial"/>
                <w:color w:val="000000"/>
                <w:sz w:val="16"/>
                <w:szCs w:val="16"/>
              </w:rPr>
            </w:pPr>
          </w:p>
          <w:p w:rsidR="00EA3006" w:rsidRDefault="00EA3006" w:rsidP="00E139A5">
            <w:pPr>
              <w:tabs>
                <w:tab w:val="left" w:pos="12600"/>
              </w:tabs>
              <w:jc w:val="center"/>
              <w:rPr>
                <w:rFonts w:ascii="Arial" w:hAnsi="Arial" w:cs="Arial"/>
                <w:color w:val="000000"/>
                <w:sz w:val="16"/>
                <w:szCs w:val="16"/>
              </w:rPr>
            </w:pPr>
          </w:p>
          <w:p w:rsidR="00EA3006" w:rsidRDefault="00EA3006" w:rsidP="00E139A5">
            <w:pPr>
              <w:tabs>
                <w:tab w:val="left" w:pos="12600"/>
              </w:tabs>
              <w:jc w:val="center"/>
              <w:rPr>
                <w:rFonts w:ascii="Arial" w:hAnsi="Arial" w:cs="Arial"/>
                <w:color w:val="000000"/>
                <w:sz w:val="16"/>
                <w:szCs w:val="16"/>
              </w:rPr>
            </w:pPr>
          </w:p>
          <w:p w:rsidR="00A11DB1" w:rsidRPr="00615090" w:rsidRDefault="00A11DB1" w:rsidP="00E139A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E139A5">
            <w:pPr>
              <w:tabs>
                <w:tab w:val="left" w:pos="12600"/>
              </w:tabs>
              <w:jc w:val="center"/>
              <w:rPr>
                <w:rFonts w:ascii="Arial" w:hAnsi="Arial" w:cs="Arial"/>
                <w:sz w:val="16"/>
                <w:szCs w:val="16"/>
              </w:rPr>
            </w:pPr>
            <w:r w:rsidRPr="00615090">
              <w:rPr>
                <w:rFonts w:ascii="Arial" w:hAnsi="Arial" w:cs="Arial"/>
                <w:sz w:val="16"/>
                <w:szCs w:val="16"/>
              </w:rPr>
              <w:t>UA/0039/02/01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sz w:val="16"/>
                <w:szCs w:val="16"/>
              </w:rPr>
              <w:t>1-(гідразинокарбоніл)-метил-7-бром-5-феніл-1,2-дигідро-3Н-1,4-бенздіазепін-2-он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йних матеріалів: Зміни І типу</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UA/8579/02/01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ГІДАЗЕПАМ 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9C1607">
            <w:pPr>
              <w:tabs>
                <w:tab w:val="left" w:pos="12600"/>
              </w:tabs>
              <w:jc w:val="center"/>
              <w:rPr>
                <w:rFonts w:ascii="Arial" w:hAnsi="Arial" w:cs="Arial"/>
                <w:sz w:val="16"/>
                <w:szCs w:val="16"/>
              </w:rPr>
            </w:pPr>
            <w:r w:rsidRPr="00615090">
              <w:rPr>
                <w:rFonts w:ascii="Arial" w:hAnsi="Arial" w:cs="Arial"/>
                <w:sz w:val="16"/>
                <w:szCs w:val="16"/>
              </w:rPr>
              <w:t>1-(гідразинокарбоніл)-метил-7-бром-5-феніл-1,2-дигідро-3Н-1,4-бенздіазепін-2-он</w:t>
            </w:r>
          </w:p>
          <w:p w:rsidR="00EA3006" w:rsidRPr="00615090" w:rsidRDefault="00EA3006" w:rsidP="009C1607">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N05BA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Товариство з додатковою відповідальністю "ІНТЕРХІМ"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UA/8579/02/02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ГІДРОКОРТИЗОН РОМФАРМ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hydrocortisone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гідрокортизон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H02AB09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ін'єкцій/інфузій, 100 мг; по 1 флакону з порошком у картонній пачці; по 5 флаконів з порошком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ЕлЕлСі Ромфарм Компані Джорджия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К.Т. РОМФАРМ КОМПАНІ С.Р.Л., Румунія (виробництво та первинне пакування лікарського засобу; вторинне пакування, контроль мікробіологічних та біологічних показників лікарського засобу; контроль фізико-хімічних показників лікарського засобу та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UA/18159/01/01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ГІДРОХЛОРТІАЗИД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Чангжу Фармасьютікал Факторі</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UA/17033/01/01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ГІНКОР 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Troxerutin,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sz w:val="16"/>
                <w:szCs w:val="16"/>
              </w:rPr>
              <w:t>Гінкго білоба сухий екстракт (EGb 761); гептамінолу гідрохлорид; троксерутин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C05CA54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капсули,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Лабораторії Бушара Рекордаті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МАЙОЛІ ІНДУСТРІ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EA3006" w:rsidRDefault="00EA3006" w:rsidP="009C1607">
            <w:pPr>
              <w:tabs>
                <w:tab w:val="left" w:pos="12600"/>
              </w:tabs>
              <w:jc w:val="center"/>
              <w:rPr>
                <w:rFonts w:ascii="Arial" w:hAnsi="Arial" w:cs="Arial"/>
                <w:color w:val="000000"/>
                <w:sz w:val="16"/>
                <w:szCs w:val="16"/>
              </w:rPr>
            </w:pP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UA/10317/01/01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ГІРЧАКА ПТАШИНОГО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sz w:val="16"/>
                <w:szCs w:val="16"/>
              </w:rPr>
              <w:t>гірчака пташиного трава (Polygoni Avicularis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G04BC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трава; по 50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EA3006" w:rsidRDefault="00EA3006" w:rsidP="009C1607">
            <w:pPr>
              <w:tabs>
                <w:tab w:val="left" w:pos="12600"/>
              </w:tabs>
              <w:jc w:val="center"/>
              <w:rPr>
                <w:rFonts w:ascii="Arial" w:hAnsi="Arial" w:cs="Arial"/>
                <w:color w:val="000000"/>
                <w:sz w:val="16"/>
                <w:szCs w:val="16"/>
              </w:rPr>
            </w:pP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UA/2155/01/01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ГЛІВЕК®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іматиніб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L01EA01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(частковий):</w:t>
            </w:r>
            <w:r w:rsidRPr="00615090">
              <w:rPr>
                <w:rFonts w:ascii="Arial" w:hAnsi="Arial" w:cs="Arial"/>
                <w:color w:val="000000"/>
                <w:sz w:val="16"/>
                <w:szCs w:val="16"/>
              </w:rPr>
              <w:br/>
              <w:t>Новартіс Фарма Штейн АГ, Швейцарія;</w:t>
            </w:r>
            <w:r w:rsidRPr="00615090">
              <w:rPr>
                <w:rFonts w:ascii="Arial" w:hAnsi="Arial" w:cs="Arial"/>
                <w:color w:val="000000"/>
                <w:sz w:val="16"/>
                <w:szCs w:val="16"/>
              </w:rPr>
              <w:br/>
              <w:t>виробництво за повним циклом:</w:t>
            </w:r>
            <w:r w:rsidRPr="00615090">
              <w:rPr>
                <w:rFonts w:ascii="Arial" w:hAnsi="Arial" w:cs="Arial"/>
                <w:color w:val="000000"/>
                <w:sz w:val="16"/>
                <w:szCs w:val="16"/>
              </w:rPr>
              <w:br/>
              <w:t>Новартіс Фарма Продакшн ГмбХ, Німеччина;</w:t>
            </w:r>
            <w:r w:rsidRPr="00615090">
              <w:rPr>
                <w:rFonts w:ascii="Arial" w:hAnsi="Arial" w:cs="Arial"/>
                <w:color w:val="000000"/>
                <w:sz w:val="16"/>
                <w:szCs w:val="16"/>
              </w:rPr>
              <w:br/>
            </w:r>
            <w:r w:rsidRPr="00615090">
              <w:rPr>
                <w:rFonts w:ascii="Arial" w:hAnsi="Arial" w:cs="Arial"/>
                <w:color w:val="000000"/>
                <w:sz w:val="16"/>
                <w:szCs w:val="16"/>
              </w:rPr>
              <w:br/>
              <w:t>первинне, вторинне пакування, випуск серії:</w:t>
            </w:r>
            <w:r w:rsidRPr="00615090">
              <w:rPr>
                <w:rFonts w:ascii="Arial" w:hAnsi="Arial" w:cs="Arial"/>
                <w:color w:val="000000"/>
                <w:sz w:val="16"/>
                <w:szCs w:val="16"/>
              </w:rPr>
              <w:br/>
              <w:t xml:space="preserve">Лек Фармасьютикалс д.д., виробнича дільниця Лендава, Словенія; </w:t>
            </w:r>
            <w:r w:rsidRPr="00615090">
              <w:rPr>
                <w:rFonts w:ascii="Arial" w:hAnsi="Arial" w:cs="Arial"/>
                <w:color w:val="000000"/>
                <w:sz w:val="16"/>
                <w:szCs w:val="16"/>
              </w:rPr>
              <w:br/>
            </w:r>
            <w:r w:rsidRPr="00615090">
              <w:rPr>
                <w:rFonts w:ascii="Arial" w:hAnsi="Arial" w:cs="Arial"/>
                <w:color w:val="000000"/>
                <w:sz w:val="16"/>
                <w:szCs w:val="16"/>
              </w:rPr>
              <w:br/>
              <w:t>виробництво, первинне та вторинне пакування, контроль якості (частковий), випуск серії):</w:t>
            </w:r>
            <w:r w:rsidRPr="00615090">
              <w:rPr>
                <w:rFonts w:ascii="Arial" w:hAnsi="Arial" w:cs="Arial"/>
                <w:color w:val="000000"/>
                <w:sz w:val="16"/>
                <w:szCs w:val="16"/>
              </w:rPr>
              <w:br/>
              <w:t xml:space="preserve">Новартіс Фармасьютикал Мануфактурінг ЛЛС, Словенія; </w:t>
            </w:r>
            <w:r w:rsidRPr="00615090">
              <w:rPr>
                <w:rFonts w:ascii="Arial" w:hAnsi="Arial" w:cs="Arial"/>
                <w:color w:val="000000"/>
                <w:sz w:val="16"/>
                <w:szCs w:val="16"/>
              </w:rPr>
              <w:br/>
              <w:t>контроль якості (частковий):</w:t>
            </w:r>
            <w:r w:rsidRPr="00615090">
              <w:rPr>
                <w:rFonts w:ascii="Arial" w:hAnsi="Arial" w:cs="Arial"/>
                <w:color w:val="000000"/>
                <w:sz w:val="16"/>
                <w:szCs w:val="16"/>
              </w:rPr>
              <w:br/>
              <w:t xml:space="preserve">Лек Фармасьютикалс д.д., Словенія </w:t>
            </w:r>
            <w:r w:rsidRPr="00615090">
              <w:rPr>
                <w:rFonts w:ascii="Arial" w:hAnsi="Arial" w:cs="Arial"/>
                <w:color w:val="000000"/>
                <w:sz w:val="16"/>
                <w:szCs w:val="16"/>
              </w:rPr>
              <w:br/>
            </w:r>
          </w:p>
          <w:p w:rsidR="00EA3006" w:rsidRPr="00615090" w:rsidRDefault="00EA3006" w:rsidP="009C1607">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/Німеччина/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jc w:val="center"/>
              <w:rPr>
                <w:rStyle w:val="csafaf574132"/>
                <w:rFonts w:eastAsia="Calibri"/>
                <w:b w:val="0"/>
                <w:sz w:val="16"/>
                <w:szCs w:val="16"/>
              </w:rPr>
            </w:pPr>
            <w:r w:rsidRPr="00615090">
              <w:rPr>
                <w:rStyle w:val="csafaf574132"/>
                <w:rFonts w:eastAsia="Calibri"/>
                <w:b w:val="0"/>
                <w:sz w:val="16"/>
                <w:szCs w:val="16"/>
              </w:rPr>
              <w:t>Зміни І типу</w:t>
            </w:r>
          </w:p>
          <w:p w:rsidR="00EA3006" w:rsidRDefault="00EA3006" w:rsidP="009C1607">
            <w:pPr>
              <w:jc w:val="center"/>
              <w:rPr>
                <w:rStyle w:val="csafaf574132"/>
                <w:rFonts w:eastAsia="Calibri"/>
                <w:b w:val="0"/>
                <w:sz w:val="16"/>
                <w:szCs w:val="16"/>
              </w:rPr>
            </w:pPr>
          </w:p>
          <w:p w:rsidR="00A11DB1" w:rsidRPr="00615090" w:rsidRDefault="00A11DB1" w:rsidP="00EA3006">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UA/9469/01/01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ГЛІВЕК®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imatinib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іматиніб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L01EA01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(частковий):</w:t>
            </w:r>
            <w:r w:rsidRPr="00615090">
              <w:rPr>
                <w:rFonts w:ascii="Arial" w:hAnsi="Arial" w:cs="Arial"/>
                <w:color w:val="000000"/>
                <w:sz w:val="16"/>
                <w:szCs w:val="16"/>
              </w:rPr>
              <w:br/>
              <w:t>Новартіс Фарма Штейн АГ, Швейцарія;</w:t>
            </w:r>
            <w:r w:rsidRPr="00615090">
              <w:rPr>
                <w:rFonts w:ascii="Arial" w:hAnsi="Arial" w:cs="Arial"/>
                <w:color w:val="000000"/>
                <w:sz w:val="16"/>
                <w:szCs w:val="16"/>
              </w:rPr>
              <w:br/>
            </w:r>
            <w:r w:rsidRPr="00615090">
              <w:rPr>
                <w:rFonts w:ascii="Arial" w:hAnsi="Arial" w:cs="Arial"/>
                <w:color w:val="000000"/>
                <w:sz w:val="16"/>
                <w:szCs w:val="16"/>
              </w:rPr>
              <w:br/>
              <w:t>виробництво за повним циклом:</w:t>
            </w:r>
            <w:r w:rsidRPr="00615090">
              <w:rPr>
                <w:rFonts w:ascii="Arial" w:hAnsi="Arial" w:cs="Arial"/>
                <w:color w:val="000000"/>
                <w:sz w:val="16"/>
                <w:szCs w:val="16"/>
              </w:rPr>
              <w:br/>
              <w:t>Новартіс Фарма Продакшн ГмбХ , Німеччина;</w:t>
            </w:r>
            <w:r w:rsidRPr="00615090">
              <w:rPr>
                <w:rFonts w:ascii="Arial" w:hAnsi="Arial" w:cs="Arial"/>
                <w:color w:val="000000"/>
                <w:sz w:val="16"/>
                <w:szCs w:val="16"/>
              </w:rPr>
              <w:br/>
            </w:r>
            <w:r w:rsidRPr="00615090">
              <w:rPr>
                <w:rFonts w:ascii="Arial" w:hAnsi="Arial" w:cs="Arial"/>
                <w:color w:val="000000"/>
                <w:sz w:val="16"/>
                <w:szCs w:val="16"/>
              </w:rPr>
              <w:br/>
              <w:t>первинне, вторинне пакування, випуск серії:</w:t>
            </w:r>
            <w:r w:rsidRPr="00615090">
              <w:rPr>
                <w:rFonts w:ascii="Arial" w:hAnsi="Arial" w:cs="Arial"/>
                <w:color w:val="000000"/>
                <w:sz w:val="16"/>
                <w:szCs w:val="16"/>
              </w:rPr>
              <w:br/>
              <w:t xml:space="preserve">Лек Фармасьютикалс д.д., виробнича дільниця Лендава, Словенія; </w:t>
            </w:r>
            <w:r w:rsidRPr="00615090">
              <w:rPr>
                <w:rFonts w:ascii="Arial" w:hAnsi="Arial" w:cs="Arial"/>
                <w:color w:val="000000"/>
                <w:sz w:val="16"/>
                <w:szCs w:val="16"/>
              </w:rPr>
              <w:br/>
            </w:r>
            <w:r w:rsidRPr="00615090">
              <w:rPr>
                <w:rFonts w:ascii="Arial" w:hAnsi="Arial" w:cs="Arial"/>
                <w:color w:val="000000"/>
                <w:sz w:val="16"/>
                <w:szCs w:val="16"/>
              </w:rPr>
              <w:br/>
              <w:t>виробництво, первинне та вторинне пакування, контроль якості (частковий), випуск серії):</w:t>
            </w:r>
            <w:r w:rsidRPr="00615090">
              <w:rPr>
                <w:rFonts w:ascii="Arial" w:hAnsi="Arial" w:cs="Arial"/>
                <w:color w:val="000000"/>
                <w:sz w:val="16"/>
                <w:szCs w:val="16"/>
              </w:rPr>
              <w:br/>
              <w:t xml:space="preserve">Новартіс Фармасьютикал Мануфактурінг ЛЛС, Словенія. </w:t>
            </w:r>
            <w:r w:rsidRPr="00615090">
              <w:rPr>
                <w:rFonts w:ascii="Arial" w:hAnsi="Arial" w:cs="Arial"/>
                <w:color w:val="000000"/>
                <w:sz w:val="16"/>
                <w:szCs w:val="16"/>
              </w:rPr>
              <w:br/>
              <w:t>контроль якості (частковий):</w:t>
            </w:r>
            <w:r w:rsidRPr="00615090">
              <w:rPr>
                <w:rFonts w:ascii="Arial" w:hAnsi="Arial" w:cs="Arial"/>
                <w:color w:val="000000"/>
                <w:sz w:val="16"/>
                <w:szCs w:val="16"/>
              </w:rPr>
              <w:br/>
              <w:t xml:space="preserve">Лек Фармасьютикалс д.д., Словенія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Німеччина/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EA3006">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UA/9469/01/02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ГЛІКЛАЗИД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41A51">
            <w:pPr>
              <w:tabs>
                <w:tab w:val="left" w:pos="12600"/>
              </w:tabs>
              <w:jc w:val="center"/>
              <w:rPr>
                <w:rFonts w:ascii="Arial" w:hAnsi="Arial" w:cs="Arial"/>
                <w:color w:val="000000"/>
                <w:sz w:val="16"/>
                <w:szCs w:val="16"/>
              </w:rPr>
            </w:pPr>
            <w:r w:rsidRPr="00615090">
              <w:rPr>
                <w:rFonts w:ascii="Arial" w:hAnsi="Arial" w:cs="Arial"/>
                <w:color w:val="000000"/>
                <w:sz w:val="16"/>
                <w:szCs w:val="16"/>
              </w:rPr>
              <w:t>Бал Фарма Лімітед</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A3006"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EA3006" w:rsidRDefault="00EA3006"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UA/13914/01/01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ГЛІКЛАЗИД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gliclazide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гліклазид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ШАНЬДУН КЕЮАНЬ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UA/17248/01/01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ГЛЮКОЗАМІНУ СУЛЬФАТ НАТРІЮ 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glucosamine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глюкозаміну сульфат 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Янтаі Донгченг Біокемікалз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UA/14169/01/01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ГРИПОМЕД® ХОТ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аскорбінова кислота,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з малиновим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3D1F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UA/16531/01/01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ГРИПОМЕД® ХОТ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аскорбінова кислота,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з лимонним смаком; по 5 г у саше; по 5 або 10 саше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"ХІМФАРМЗАВОД "ЧЕРВОНА ЗІРКА"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UA/16532/01/01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ГУТТАЛАКС®ПІКОСУЛЬФАТ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sodium picosulfate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натрію пікосульфату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A06AB08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краплі, 7,5 мг/мл; по 15 мл або 30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Істітуто де Анжелі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9C1607">
            <w:pPr>
              <w:tabs>
                <w:tab w:val="left" w:pos="12600"/>
              </w:tabs>
              <w:jc w:val="center"/>
              <w:rPr>
                <w:rFonts w:ascii="Arial" w:hAnsi="Arial" w:cs="Arial"/>
                <w:color w:val="000000"/>
                <w:sz w:val="16"/>
                <w:szCs w:val="16"/>
              </w:rPr>
            </w:pPr>
          </w:p>
          <w:p w:rsidR="003D1F7E" w:rsidRDefault="003D1F7E" w:rsidP="009C1607">
            <w:pPr>
              <w:tabs>
                <w:tab w:val="left" w:pos="12600"/>
              </w:tabs>
              <w:jc w:val="center"/>
              <w:rPr>
                <w:rFonts w:ascii="Arial" w:hAnsi="Arial" w:cs="Arial"/>
                <w:color w:val="000000"/>
                <w:sz w:val="16"/>
                <w:szCs w:val="16"/>
              </w:rPr>
            </w:pPr>
          </w:p>
          <w:p w:rsidR="00A11DB1" w:rsidRDefault="00A11DB1" w:rsidP="009C1607">
            <w:pPr>
              <w:tabs>
                <w:tab w:val="left" w:pos="12600"/>
              </w:tabs>
              <w:jc w:val="center"/>
              <w:rPr>
                <w:rFonts w:ascii="Arial" w:hAnsi="Arial" w:cs="Arial"/>
                <w:color w:val="000000"/>
                <w:sz w:val="16"/>
                <w:szCs w:val="16"/>
              </w:rPr>
            </w:pPr>
          </w:p>
          <w:p w:rsidR="003D1F7E" w:rsidRPr="00615090" w:rsidRDefault="003D1F7E"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UA/0832/01/01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color w:val="000000"/>
                <w:sz w:val="16"/>
                <w:szCs w:val="16"/>
                <w:lang w:val="en-US"/>
              </w:rPr>
            </w:pPr>
            <w:r w:rsidRPr="00615090">
              <w:rPr>
                <w:rFonts w:ascii="Arial" w:hAnsi="Arial" w:cs="Arial"/>
                <w:b/>
                <w:sz w:val="16"/>
                <w:szCs w:val="16"/>
              </w:rPr>
              <w:t>ДАЦЕПТОН®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color w:val="000000"/>
                <w:sz w:val="16"/>
                <w:szCs w:val="16"/>
              </w:rPr>
              <w:t>apomorphine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sz w:val="16"/>
                <w:szCs w:val="16"/>
              </w:rPr>
              <w:t>апоморфіну гідрохлориду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color w:val="000000"/>
                <w:sz w:val="16"/>
                <w:szCs w:val="16"/>
              </w:rPr>
              <w:t>N04BC07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розчин для ін'єкцій, 10 мг/мл, по 3 мл у картриджі; по 5 картриджів у пластиковій контурній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lang w:val="ru-RU"/>
              </w:rPr>
            </w:pPr>
            <w:r w:rsidRPr="00615090">
              <w:rPr>
                <w:rFonts w:ascii="Arial" w:hAnsi="Arial" w:cs="Arial"/>
                <w:color w:val="000000"/>
                <w:sz w:val="16"/>
                <w:szCs w:val="16"/>
                <w:lang w:val="ru-RU"/>
              </w:rPr>
              <w:t>ЕВЕР Нейро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готового лікарського засобу, вторинне пакування, випуск серії:</w:t>
            </w:r>
            <w:r w:rsidRPr="00615090">
              <w:rPr>
                <w:rFonts w:ascii="Arial" w:hAnsi="Arial" w:cs="Arial"/>
                <w:color w:val="000000"/>
                <w:sz w:val="16"/>
                <w:szCs w:val="16"/>
              </w:rPr>
              <w:br/>
              <w:t>ЕВЕР Фарма Єна ГмбХ, Німеччина;</w:t>
            </w:r>
            <w:r w:rsidRPr="00615090">
              <w:rPr>
                <w:rFonts w:ascii="Arial" w:hAnsi="Arial" w:cs="Arial"/>
                <w:color w:val="000000"/>
                <w:sz w:val="16"/>
                <w:szCs w:val="16"/>
              </w:rPr>
              <w:br/>
              <w:t>виробництво готового лікарського засобу, первинне пакування, контроль якості:</w:t>
            </w:r>
            <w:r w:rsidRPr="00615090">
              <w:rPr>
                <w:rFonts w:ascii="Arial" w:hAnsi="Arial" w:cs="Arial"/>
                <w:color w:val="000000"/>
                <w:sz w:val="16"/>
                <w:szCs w:val="16"/>
              </w:rPr>
              <w:br/>
              <w:t xml:space="preserve">Ресіфарм Монтс, Францiя; </w:t>
            </w:r>
            <w:r w:rsidRPr="00615090">
              <w:rPr>
                <w:rFonts w:ascii="Arial" w:hAnsi="Arial" w:cs="Arial"/>
                <w:color w:val="000000"/>
                <w:sz w:val="16"/>
                <w:szCs w:val="16"/>
              </w:rPr>
              <w:br/>
              <w:t>виробництво готового лікарського засобу, первинне пакування, контроль якості, вторинне пакування, випуск серії:</w:t>
            </w:r>
            <w:r w:rsidRPr="00615090">
              <w:rPr>
                <w:rFonts w:ascii="Arial" w:hAnsi="Arial" w:cs="Arial"/>
                <w:color w:val="000000"/>
                <w:sz w:val="16"/>
                <w:szCs w:val="16"/>
              </w:rPr>
              <w:br/>
              <w:t>ЕВЕР Фарма Єна ГмбХ, Німеччина</w:t>
            </w:r>
          </w:p>
          <w:p w:rsidR="00A11DB1" w:rsidRPr="00615090" w:rsidRDefault="00A11DB1" w:rsidP="00B86B4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B86B42">
            <w:pPr>
              <w:pStyle w:val="111"/>
              <w:tabs>
                <w:tab w:val="left" w:pos="12600"/>
              </w:tabs>
              <w:jc w:val="center"/>
              <w:rPr>
                <w:rFonts w:ascii="Arial" w:hAnsi="Arial" w:cs="Arial"/>
                <w:color w:val="000000"/>
                <w:sz w:val="16"/>
                <w:szCs w:val="16"/>
              </w:rPr>
            </w:pPr>
          </w:p>
          <w:p w:rsidR="003D1F7E" w:rsidRDefault="003D1F7E" w:rsidP="00B86B42">
            <w:pPr>
              <w:pStyle w:val="111"/>
              <w:tabs>
                <w:tab w:val="left" w:pos="12600"/>
              </w:tabs>
              <w:jc w:val="center"/>
              <w:rPr>
                <w:rFonts w:ascii="Arial" w:hAnsi="Arial" w:cs="Arial"/>
                <w:color w:val="000000"/>
                <w:sz w:val="16"/>
                <w:szCs w:val="16"/>
              </w:rPr>
            </w:pPr>
          </w:p>
          <w:p w:rsidR="00A11DB1" w:rsidRPr="00615090" w:rsidRDefault="00A11DB1" w:rsidP="00B86B4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UA/17992/01/01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color w:val="000000"/>
                <w:sz w:val="16"/>
                <w:szCs w:val="16"/>
                <w:lang w:val="en-US"/>
              </w:rPr>
            </w:pPr>
            <w:r w:rsidRPr="00615090">
              <w:rPr>
                <w:rFonts w:ascii="Arial" w:hAnsi="Arial" w:cs="Arial"/>
                <w:b/>
                <w:sz w:val="16"/>
                <w:szCs w:val="16"/>
              </w:rPr>
              <w:t>ДЕЗЛОРАТАДИН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sz w:val="16"/>
                <w:szCs w:val="16"/>
              </w:rPr>
              <w:t>Desloratadine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color w:val="000000"/>
                <w:sz w:val="16"/>
                <w:szCs w:val="16"/>
              </w:rPr>
              <w:t>дезлоратадин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lang w:val="ru-RU"/>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КАДІЛА ФАРМАС’ЮТІКАЛЗ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color w:val="000000"/>
                <w:sz w:val="16"/>
                <w:szCs w:val="16"/>
              </w:rPr>
            </w:pPr>
            <w:r w:rsidRPr="00615090">
              <w:rPr>
                <w:rFonts w:ascii="Arial" w:hAnsi="Arial" w:cs="Arial"/>
                <w:b/>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B86B42">
            <w:pPr>
              <w:pStyle w:val="111"/>
              <w:tabs>
                <w:tab w:val="left" w:pos="12600"/>
              </w:tabs>
              <w:jc w:val="center"/>
              <w:rPr>
                <w:rFonts w:ascii="Arial" w:hAnsi="Arial" w:cs="Arial"/>
                <w:b/>
                <w:color w:val="000000"/>
                <w:sz w:val="16"/>
                <w:szCs w:val="16"/>
              </w:rPr>
            </w:pPr>
            <w:r w:rsidRPr="00615090">
              <w:rPr>
                <w:rFonts w:ascii="Arial" w:hAnsi="Arial" w:cs="Arial"/>
                <w:color w:val="000000"/>
                <w:sz w:val="16"/>
                <w:szCs w:val="16"/>
              </w:rPr>
              <w:t>внесення змін до реєстраційних матеріалів:</w:t>
            </w:r>
            <w:r w:rsidRPr="00615090">
              <w:rPr>
                <w:rFonts w:ascii="Arial" w:hAnsi="Arial" w:cs="Arial"/>
                <w:b/>
                <w:color w:val="000000"/>
                <w:sz w:val="16"/>
                <w:szCs w:val="16"/>
              </w:rPr>
              <w:t xml:space="preserve"> уточнення написання країни-виробника в наказі МОЗ України</w:t>
            </w:r>
          </w:p>
          <w:p w:rsidR="003D1F7E" w:rsidRDefault="003D1F7E" w:rsidP="00B86B42">
            <w:pPr>
              <w:pStyle w:val="111"/>
              <w:tabs>
                <w:tab w:val="left" w:pos="12600"/>
              </w:tabs>
              <w:jc w:val="center"/>
              <w:rPr>
                <w:rFonts w:ascii="Arial" w:hAnsi="Arial" w:cs="Arial"/>
                <w:b/>
                <w:color w:val="000000"/>
                <w:sz w:val="16"/>
                <w:szCs w:val="16"/>
              </w:rPr>
            </w:pPr>
          </w:p>
          <w:p w:rsidR="003D1F7E" w:rsidRDefault="003D1F7E" w:rsidP="00B86B42">
            <w:pPr>
              <w:pStyle w:val="111"/>
              <w:tabs>
                <w:tab w:val="left" w:pos="12600"/>
              </w:tabs>
              <w:jc w:val="center"/>
              <w:rPr>
                <w:rFonts w:ascii="Arial" w:hAnsi="Arial" w:cs="Arial"/>
                <w:b/>
                <w:color w:val="000000"/>
                <w:sz w:val="16"/>
                <w:szCs w:val="16"/>
              </w:rPr>
            </w:pPr>
          </w:p>
          <w:p w:rsidR="00A11DB1" w:rsidRPr="00615090" w:rsidRDefault="00A11DB1" w:rsidP="003D1F7E">
            <w:pPr>
              <w:pStyle w:val="111"/>
              <w:tabs>
                <w:tab w:val="left" w:pos="12600"/>
              </w:tabs>
              <w:jc w:val="center"/>
              <w:rPr>
                <w:rFonts w:ascii="Arial" w:hAnsi="Arial" w:cs="Arial"/>
                <w:color w:val="000000"/>
                <w:sz w:val="16"/>
                <w:szCs w:val="16"/>
              </w:rPr>
            </w:pPr>
            <w:r w:rsidRPr="00615090">
              <w:rPr>
                <w:rFonts w:ascii="Arial" w:hAnsi="Arial" w:cs="Arial"/>
                <w:b/>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UA/15080/01/01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ДЕКРІСТОЛ® 1000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пакування, контроль серії та випуск серії: мібе ГмбХ Арцнайміттель, Німеччина; первинне та вторинне пакування:</w:t>
            </w:r>
            <w:r w:rsidRPr="00615090">
              <w:rPr>
                <w:rFonts w:ascii="Arial" w:hAnsi="Arial" w:cs="Arial"/>
                <w:color w:val="000000"/>
                <w:sz w:val="16"/>
                <w:szCs w:val="16"/>
              </w:rPr>
              <w:br/>
              <w:t>Фіделіо Хелскеа Лімбург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3D1F7E" w:rsidRDefault="003D1F7E" w:rsidP="009C1607">
            <w:pPr>
              <w:tabs>
                <w:tab w:val="left" w:pos="12600"/>
              </w:tabs>
              <w:jc w:val="center"/>
              <w:rPr>
                <w:rFonts w:ascii="Arial" w:hAnsi="Arial" w:cs="Arial"/>
                <w:color w:val="000000"/>
                <w:sz w:val="16"/>
                <w:szCs w:val="16"/>
              </w:rPr>
            </w:pP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UA/20129/01/01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ДЕЛЬТАЦЕФ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цефепіму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або інфузій по 1 г; по 1 або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Медокемі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9C1607">
            <w:pPr>
              <w:tabs>
                <w:tab w:val="left" w:pos="12600"/>
              </w:tabs>
              <w:jc w:val="center"/>
              <w:rPr>
                <w:rFonts w:ascii="Arial" w:hAnsi="Arial" w:cs="Arial"/>
                <w:color w:val="000000"/>
                <w:sz w:val="16"/>
                <w:szCs w:val="16"/>
              </w:rPr>
            </w:pP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UA/20565/01/01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ДЕРМАЗОЛ®ПЛЮС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кетоконазол,</w:t>
            </w:r>
            <w:r w:rsidRPr="00615090">
              <w:rPr>
                <w:rFonts w:ascii="Arial" w:hAnsi="Arial" w:cs="Arial"/>
                <w:color w:val="000000"/>
                <w:sz w:val="16"/>
                <w:szCs w:val="16"/>
              </w:rPr>
              <w:br/>
              <w:t>цинку піритіон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D01AC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шампунь, по 50 мл або 100 мл у флаконі, кришечка якого обтягнута плівковою оболонкою;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3D1F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UA/7632/01/01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ДЕФТОЦИЛ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ТзОВ "Представництво БАУМ ФАРМ ГМБХ"</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 Україна</w:t>
            </w:r>
            <w:r w:rsidRPr="00615090">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3D1F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UA/20649/01/01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ДЖОКЕР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суспензія оральна по 25 мг/мл; по 30 мл у флаконі з дозуючим насосом;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Альпен Фарма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первинне та вторинне пакування та випуск серії готового лікарського засобу: ЕДЕФАРМ, С.Л., Іспанiя; контроль якості та випуск серії готового лікарського засобу: ФАРМАЛІДЕР, С.А., Іспанія; мікробіологічний контроль: БІОЛАБ, С.Л., Іспанiя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9C1607">
            <w:pPr>
              <w:tabs>
                <w:tab w:val="left" w:pos="12600"/>
              </w:tabs>
              <w:jc w:val="center"/>
              <w:rPr>
                <w:rFonts w:ascii="Arial" w:hAnsi="Arial" w:cs="Arial"/>
                <w:color w:val="000000"/>
                <w:sz w:val="16"/>
                <w:szCs w:val="16"/>
              </w:rPr>
            </w:pP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UA/18813/01/01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9C1607">
            <w:pPr>
              <w:tabs>
                <w:tab w:val="left" w:pos="12600"/>
              </w:tabs>
              <w:rPr>
                <w:rFonts w:ascii="Arial" w:hAnsi="Arial" w:cs="Arial"/>
                <w:b/>
                <w:i/>
                <w:color w:val="000000"/>
                <w:sz w:val="16"/>
                <w:szCs w:val="16"/>
              </w:rPr>
            </w:pPr>
            <w:r w:rsidRPr="00615090">
              <w:rPr>
                <w:rFonts w:ascii="Arial" w:hAnsi="Arial" w:cs="Arial"/>
                <w:b/>
                <w:sz w:val="16"/>
                <w:szCs w:val="16"/>
              </w:rPr>
              <w:t>ДИГОКСИН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дигоксин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rPr>
                <w:rFonts w:ascii="Arial" w:hAnsi="Arial" w:cs="Arial"/>
                <w:color w:val="000000"/>
                <w:sz w:val="16"/>
                <w:szCs w:val="16"/>
              </w:rPr>
            </w:pPr>
            <w:r w:rsidRPr="00615090">
              <w:rPr>
                <w:rFonts w:ascii="Arial" w:hAnsi="Arial" w:cs="Arial"/>
                <w:color w:val="000000"/>
                <w:sz w:val="16"/>
                <w:szCs w:val="16"/>
              </w:rPr>
              <w:t>порошок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НОБІЛУС ЕНТ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9C1607">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w:t>
            </w:r>
          </w:p>
          <w:p w:rsidR="00A11DB1" w:rsidRPr="00615090" w:rsidRDefault="00A11DB1" w:rsidP="009C1607">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9C1607">
            <w:pPr>
              <w:tabs>
                <w:tab w:val="left" w:pos="12600"/>
              </w:tabs>
              <w:jc w:val="center"/>
              <w:rPr>
                <w:rFonts w:ascii="Arial" w:hAnsi="Arial" w:cs="Arial"/>
                <w:sz w:val="16"/>
                <w:szCs w:val="16"/>
              </w:rPr>
            </w:pPr>
            <w:r w:rsidRPr="00615090">
              <w:rPr>
                <w:rFonts w:ascii="Arial" w:hAnsi="Arial" w:cs="Arial"/>
                <w:sz w:val="16"/>
                <w:szCs w:val="16"/>
              </w:rPr>
              <w:t>UA/17736/01/01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20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Україна</w:t>
            </w:r>
            <w:r w:rsidRPr="00615090">
              <w:rPr>
                <w:rFonts w:ascii="Arial" w:hAnsi="Arial" w:cs="Arial"/>
                <w:color w:val="000000"/>
                <w:sz w:val="16"/>
                <w:szCs w:val="16"/>
              </w:rPr>
              <w:br/>
              <w:t>(юридична адреса виробника; відповідальний за випуск серії, не включаючи контроль/випробування серії);</w:t>
            </w:r>
            <w:r w:rsidRPr="00615090">
              <w:rPr>
                <w:rFonts w:ascii="Arial" w:hAnsi="Arial" w:cs="Arial"/>
                <w:color w:val="000000"/>
                <w:sz w:val="16"/>
                <w:szCs w:val="16"/>
              </w:rPr>
              <w:br/>
              <w:t>відповідальний за виробництво, первинне та вторинне пакування, контроль/випробування, не включаючи випуск серії:</w:t>
            </w:r>
            <w:r w:rsidRPr="00615090">
              <w:rPr>
                <w:rFonts w:ascii="Arial" w:hAnsi="Arial" w:cs="Arial"/>
                <w:color w:val="000000"/>
                <w:sz w:val="16"/>
                <w:szCs w:val="16"/>
              </w:rPr>
              <w:br/>
              <w:t>АТ "Лубнифарм", Україна</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3D1F7E" w:rsidRDefault="003D1F7E" w:rsidP="005B558D">
            <w:pPr>
              <w:tabs>
                <w:tab w:val="left" w:pos="12600"/>
              </w:tabs>
              <w:jc w:val="center"/>
              <w:rPr>
                <w:rFonts w:ascii="Arial" w:hAnsi="Arial" w:cs="Arial"/>
                <w:color w:val="000000"/>
                <w:sz w:val="16"/>
                <w:szCs w:val="16"/>
              </w:rPr>
            </w:pP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UA/11012/01/01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40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3D1F7E" w:rsidRDefault="003D1F7E" w:rsidP="005B558D">
            <w:pPr>
              <w:tabs>
                <w:tab w:val="left" w:pos="12600"/>
              </w:tabs>
              <w:jc w:val="center"/>
              <w:rPr>
                <w:rFonts w:ascii="Arial" w:hAnsi="Arial" w:cs="Arial"/>
                <w:color w:val="000000"/>
                <w:sz w:val="16"/>
                <w:szCs w:val="16"/>
              </w:rPr>
            </w:pP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UA/11012/01/02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ДИКОР ЛОНГ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isosorbide dinitrate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ізосорбіду динітрат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C01DA08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60 мг, по 50 таблеток у банці; по 1 банці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НВФ «МІКРОХІМ» (виробнича дільниця (всі стадії виробничого процесу); відповідальний за випуск серії, не включаючи контроль/випробування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5B558D">
            <w:pPr>
              <w:tabs>
                <w:tab w:val="left" w:pos="12600"/>
              </w:tabs>
              <w:jc w:val="center"/>
              <w:rPr>
                <w:rFonts w:ascii="Arial" w:hAnsi="Arial" w:cs="Arial"/>
                <w:color w:val="000000"/>
                <w:sz w:val="16"/>
                <w:szCs w:val="16"/>
              </w:rPr>
            </w:pPr>
          </w:p>
          <w:p w:rsidR="003D1F7E" w:rsidRDefault="003D1F7E" w:rsidP="005B558D">
            <w:pPr>
              <w:tabs>
                <w:tab w:val="left" w:pos="12600"/>
              </w:tabs>
              <w:jc w:val="center"/>
              <w:rPr>
                <w:rFonts w:ascii="Arial" w:hAnsi="Arial" w:cs="Arial"/>
                <w:color w:val="000000"/>
                <w:sz w:val="16"/>
                <w:szCs w:val="16"/>
              </w:rPr>
            </w:pP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UA/11012/01/03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порошок по 3,75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двома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Порошок: </w:t>
            </w:r>
            <w:r w:rsidRPr="00615090">
              <w:rPr>
                <w:rFonts w:ascii="Arial" w:hAnsi="Arial" w:cs="Arial"/>
                <w:color w:val="000000"/>
                <w:sz w:val="16"/>
                <w:szCs w:val="16"/>
              </w:rPr>
              <w:br/>
              <w:t>Виробництво та пакування: ІПСЕН ФАРМА БІОТЕК, Франція; Гамма-випромінювання: ІПСЕН ФАРМА БІОТЕК, Франція; або СТЕРІДЖЕНІКС ІТАЛІЯ С.П.А., Італiя; або СТЕРІДЖЕНІКС БЕЛЬГІЯ СА (Флерус), Бельгiя; Вторинне пакування, контроль якості та випуск лікарського засобу: ІПСЕН ФАРМА БІОТЕК, Франція;</w:t>
            </w:r>
            <w:r w:rsidRPr="00615090">
              <w:rPr>
                <w:rFonts w:ascii="Arial" w:hAnsi="Arial" w:cs="Arial"/>
                <w:color w:val="000000"/>
                <w:sz w:val="16"/>
                <w:szCs w:val="16"/>
              </w:rPr>
              <w:br/>
              <w:t>Розчинник:</w:t>
            </w:r>
            <w:r w:rsidRPr="00615090">
              <w:rPr>
                <w:rFonts w:ascii="Arial" w:hAnsi="Arial" w:cs="Arial"/>
                <w:color w:val="000000"/>
                <w:sz w:val="16"/>
                <w:szCs w:val="16"/>
              </w:rPr>
              <w:br/>
              <w:t>Виробництво, первинне пакування та контроль якості: СЕНЕКСІ, Франція; Вторинне пакування та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Франція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Італiя</w:t>
            </w:r>
            <w:r w:rsidRPr="00615090">
              <w:rPr>
                <w:rFonts w:ascii="Arial" w:hAnsi="Arial" w:cs="Arial"/>
                <w:color w:val="000000"/>
                <w:sz w:val="16"/>
                <w:szCs w:val="16"/>
                <w:lang w:val="en-US"/>
              </w:rPr>
              <w:t>/</w:t>
            </w:r>
            <w:r w:rsidRPr="00615090">
              <w:rPr>
                <w:rFonts w:ascii="Arial" w:hAnsi="Arial" w:cs="Arial"/>
                <w:color w:val="000000"/>
                <w:sz w:val="16"/>
                <w:szCs w:val="16"/>
              </w:rPr>
              <w:t xml:space="preserve"> 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UA/0695/01/02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Порошок - Виробництво, тестування, пакування, випуск серії: ІПСЕН ФАРМА БІОТЕК, Франція; </w:t>
            </w:r>
            <w:r w:rsidRPr="00615090">
              <w:rPr>
                <w:rFonts w:ascii="Arial" w:hAnsi="Arial" w:cs="Arial"/>
                <w:color w:val="000000"/>
                <w:sz w:val="16"/>
                <w:szCs w:val="16"/>
              </w:rPr>
              <w:br/>
              <w:t>Розчинник - Виробництво, первинне пакування та контроль якості: СЕНЕКСІ, Франція; Розчинник - Вторинне пакування,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UA/0695/02/01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ДИФЕРЕЛІН®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triptorelin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трипторелін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L02AE04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порошок по 11,25 мг та розчинник для суспензії для ін'єкцій пролонгованого вивільнення; 1 флакон з порошком у комплекті з розчинником по 2 мл (маніт (Е 421), вода для ін'єкцій) в ампулі, шприцом для одноразового використання та трьома голками (у блістерній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Порошок</w:t>
            </w:r>
            <w:r w:rsidRPr="00615090">
              <w:rPr>
                <w:rFonts w:ascii="Arial" w:hAnsi="Arial" w:cs="Arial"/>
                <w:color w:val="000000"/>
                <w:sz w:val="16"/>
                <w:szCs w:val="16"/>
              </w:rPr>
              <w:br/>
              <w:t>Виробництво та пакування: ІПСЕН ФАРМА БІОТЕК, Франція;</w:t>
            </w:r>
            <w:r w:rsidRPr="00615090">
              <w:rPr>
                <w:rFonts w:ascii="Arial" w:hAnsi="Arial" w:cs="Arial"/>
                <w:color w:val="000000"/>
                <w:sz w:val="16"/>
                <w:szCs w:val="16"/>
              </w:rPr>
              <w:br/>
              <w:t xml:space="preserve">Гамма-випромінювання: ІПСЕН ФАРМА БІОТЕК, Франція; або СТЕРІДЖЕНІКС ІТАЛІЯ С.П.А., Італiя; або СТЕРІДЖЕНІКС БЕЛЬГІЯ СА (ФЛЕРУС), Бельгія; </w:t>
            </w:r>
            <w:r w:rsidRPr="00615090">
              <w:rPr>
                <w:rFonts w:ascii="Arial" w:hAnsi="Arial" w:cs="Arial"/>
                <w:color w:val="000000"/>
                <w:sz w:val="16"/>
                <w:szCs w:val="16"/>
              </w:rPr>
              <w:br/>
              <w:t xml:space="preserve">Вторинне пакування, контроль якості та випуск лікарського засобу: ІПСЕН ФАРМА БІОТЕК, Франція; </w:t>
            </w:r>
            <w:r w:rsidRPr="00615090">
              <w:rPr>
                <w:rFonts w:ascii="Arial" w:hAnsi="Arial" w:cs="Arial"/>
                <w:color w:val="000000"/>
                <w:sz w:val="16"/>
                <w:szCs w:val="16"/>
              </w:rPr>
              <w:br/>
              <w:t>Розчинник</w:t>
            </w:r>
            <w:r w:rsidRPr="00615090">
              <w:rPr>
                <w:rFonts w:ascii="Arial" w:hAnsi="Arial" w:cs="Arial"/>
                <w:color w:val="000000"/>
                <w:sz w:val="16"/>
                <w:szCs w:val="16"/>
              </w:rPr>
              <w:br/>
              <w:t xml:space="preserve">Виробництво, первинне пакування та контроль якості: СЕНЕКСІ, Франція; </w:t>
            </w:r>
            <w:r w:rsidRPr="00615090">
              <w:rPr>
                <w:rFonts w:ascii="Arial" w:hAnsi="Arial" w:cs="Arial"/>
                <w:color w:val="000000"/>
                <w:sz w:val="16"/>
                <w:szCs w:val="16"/>
              </w:rPr>
              <w:br/>
              <w:t>Вторинне пакування та випуск серії: ІПСЕН ФАРМА БІОТЕК,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3D1F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3D1F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3D1F7E">
            <w:pPr>
              <w:tabs>
                <w:tab w:val="left" w:pos="12600"/>
              </w:tabs>
              <w:jc w:val="center"/>
              <w:rPr>
                <w:rFonts w:ascii="Arial" w:hAnsi="Arial" w:cs="Arial"/>
                <w:color w:val="000000"/>
                <w:sz w:val="16"/>
                <w:szCs w:val="16"/>
              </w:rPr>
            </w:pPr>
          </w:p>
          <w:p w:rsidR="003D1F7E" w:rsidRDefault="003D1F7E" w:rsidP="003D1F7E">
            <w:pPr>
              <w:tabs>
                <w:tab w:val="left" w:pos="12600"/>
              </w:tabs>
              <w:jc w:val="center"/>
              <w:rPr>
                <w:rFonts w:ascii="Arial" w:hAnsi="Arial" w:cs="Arial"/>
                <w:color w:val="000000"/>
                <w:sz w:val="16"/>
                <w:szCs w:val="16"/>
              </w:rPr>
            </w:pPr>
          </w:p>
          <w:p w:rsidR="00A11DB1" w:rsidRPr="00615090" w:rsidRDefault="00A11DB1" w:rsidP="003D1F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UA/9454/01/01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ДИФТАЛЬ®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диклофенак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S01BC03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краплі очні 0,1%, по 5 мл або 10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A11DB1" w:rsidRPr="00615090" w:rsidRDefault="00A11DB1" w:rsidP="003D1F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UA/10548/01/01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ДОЦЕТАКСЕЛ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w:t>
            </w:r>
            <w:r w:rsidRPr="00615090">
              <w:rPr>
                <w:rFonts w:ascii="Arial" w:hAnsi="Arial" w:cs="Arial"/>
                <w:color w:val="000000"/>
                <w:sz w:val="16"/>
                <w:szCs w:val="16"/>
              </w:rPr>
              <w:br/>
              <w:t>Синоптиз Індастріал Сп.з о.о., Польща; контроль якості серії: Єврофінс Аналітікал Сервісез Хангері Кфт., Угорщина; Фармадокс Хелскеа Лтд., Мальта; виробництво, первинне та вторинне пакування: Онко Ілак Сан. Ве Тідж. А.С., Туреччина; контроль якості серії: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 Велика Британія/ Польща/ Угорщина/ Мальта/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йних матеріалів: Зміни І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UA/17408/01/01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ЕВРА®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Norelgestromin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норелгестромiн, етинiлестрадiол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G03AA13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 xml:space="preserve">пластир - трансдермальна терапевтична система (ТТС); </w:t>
            </w:r>
            <w:r w:rsidRPr="00615090">
              <w:rPr>
                <w:rFonts w:ascii="Arial" w:hAnsi="Arial" w:cs="Arial"/>
                <w:color w:val="000000"/>
                <w:sz w:val="16"/>
                <w:szCs w:val="16"/>
              </w:rPr>
              <w:br/>
              <w:t>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та первинна упаковка: ЛТС Ломанн Терапевтичні Системи АГ, Німеччина; Вторинна упаковка та випуск серії: ВАТ "Гедеон Ріхтер", Угорщина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UA/2051/01/01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ЕЗОПРАМ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есциталопраму оксалат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блістери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Мальта</w:t>
            </w:r>
            <w:r w:rsidRPr="00615090">
              <w:rPr>
                <w:rFonts w:ascii="Arial" w:hAnsi="Arial" w:cs="Arial"/>
                <w:color w:val="000000"/>
                <w:sz w:val="16"/>
                <w:szCs w:val="16"/>
                <w:lang w:val="en-US"/>
              </w:rPr>
              <w:t>/</w:t>
            </w:r>
            <w:r w:rsidRPr="00615090">
              <w:rPr>
                <w:rFonts w:ascii="Arial" w:hAnsi="Arial" w:cs="Arial"/>
                <w:color w:val="000000"/>
                <w:sz w:val="16"/>
                <w:szCs w:val="16"/>
              </w:rPr>
              <w:t xml:space="preserve">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UA/7029/01/02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ЕЗОПРАМ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escitalopram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есциталопраму оксалат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N06AB10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20 мг; по 10 таблеток у блістері; по 3 блістери в пачці картонній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 Мальта;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Мальта</w:t>
            </w:r>
            <w:r w:rsidRPr="00615090">
              <w:rPr>
                <w:rFonts w:ascii="Arial" w:hAnsi="Arial" w:cs="Arial"/>
                <w:color w:val="000000"/>
                <w:sz w:val="16"/>
                <w:szCs w:val="16"/>
                <w:lang w:val="en-US"/>
              </w:rPr>
              <w:t>/</w:t>
            </w:r>
            <w:r w:rsidRPr="00615090">
              <w:rPr>
                <w:rFonts w:ascii="Arial" w:hAnsi="Arial" w:cs="Arial"/>
                <w:color w:val="000000"/>
                <w:sz w:val="16"/>
                <w:szCs w:val="16"/>
              </w:rPr>
              <w:t xml:space="preserve"> 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3D1F7E" w:rsidRDefault="003D1F7E" w:rsidP="005B558D">
            <w:pPr>
              <w:tabs>
                <w:tab w:val="left" w:pos="12600"/>
              </w:tabs>
              <w:jc w:val="center"/>
              <w:rPr>
                <w:rFonts w:ascii="Arial" w:hAnsi="Arial" w:cs="Arial"/>
                <w:color w:val="000000"/>
                <w:sz w:val="16"/>
                <w:szCs w:val="16"/>
              </w:rPr>
            </w:pPr>
          </w:p>
          <w:p w:rsidR="00A11DB1" w:rsidRDefault="00A11DB1" w:rsidP="005B558D">
            <w:pPr>
              <w:tabs>
                <w:tab w:val="left" w:pos="12600"/>
              </w:tabs>
              <w:jc w:val="center"/>
              <w:rPr>
                <w:rFonts w:ascii="Arial" w:hAnsi="Arial" w:cs="Arial"/>
                <w:color w:val="000000"/>
                <w:sz w:val="16"/>
                <w:szCs w:val="16"/>
              </w:rPr>
            </w:pPr>
          </w:p>
          <w:p w:rsidR="003D1F7E" w:rsidRDefault="003D1F7E" w:rsidP="005B558D">
            <w:pPr>
              <w:tabs>
                <w:tab w:val="left" w:pos="12600"/>
              </w:tabs>
              <w:jc w:val="center"/>
              <w:rPr>
                <w:rFonts w:ascii="Arial" w:hAnsi="Arial" w:cs="Arial"/>
                <w:color w:val="000000"/>
                <w:sz w:val="16"/>
                <w:szCs w:val="16"/>
              </w:rPr>
            </w:pPr>
          </w:p>
          <w:p w:rsidR="003D1F7E" w:rsidRDefault="003D1F7E" w:rsidP="005B558D">
            <w:pPr>
              <w:tabs>
                <w:tab w:val="left" w:pos="12600"/>
              </w:tabs>
              <w:jc w:val="center"/>
              <w:rPr>
                <w:rFonts w:ascii="Arial" w:hAnsi="Arial" w:cs="Arial"/>
                <w:color w:val="000000"/>
                <w:sz w:val="16"/>
                <w:szCs w:val="16"/>
              </w:rPr>
            </w:pPr>
          </w:p>
          <w:p w:rsidR="003D1F7E" w:rsidRPr="00615090" w:rsidRDefault="003D1F7E"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UA/7029/01/04</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ЕКЗИСТА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капсули тверді, по 75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 xml:space="preserve">уточнення написання коду АТХ в наказі МОЗ України </w:t>
            </w:r>
          </w:p>
          <w:p w:rsidR="003D1F7E" w:rsidRDefault="003D1F7E" w:rsidP="00B86B42">
            <w:pPr>
              <w:tabs>
                <w:tab w:val="left" w:pos="12600"/>
              </w:tabs>
              <w:jc w:val="center"/>
              <w:rPr>
                <w:rFonts w:ascii="Arial" w:hAnsi="Arial" w:cs="Arial"/>
                <w:b/>
                <w:sz w:val="16"/>
                <w:szCs w:val="16"/>
              </w:rPr>
            </w:pPr>
          </w:p>
          <w:p w:rsidR="003D1F7E" w:rsidRDefault="003D1F7E" w:rsidP="00B86B42">
            <w:pPr>
              <w:tabs>
                <w:tab w:val="left" w:pos="12600"/>
              </w:tabs>
              <w:jc w:val="center"/>
              <w:rPr>
                <w:rFonts w:ascii="Arial" w:hAnsi="Arial" w:cs="Arial"/>
                <w:b/>
                <w:sz w:val="16"/>
                <w:szCs w:val="16"/>
              </w:rPr>
            </w:pPr>
          </w:p>
          <w:p w:rsidR="003D1F7E" w:rsidRDefault="00A11DB1" w:rsidP="00B86B42">
            <w:pPr>
              <w:tabs>
                <w:tab w:val="left" w:pos="12600"/>
              </w:tabs>
              <w:jc w:val="center"/>
              <w:rPr>
                <w:rFonts w:ascii="Arial" w:hAnsi="Arial" w:cs="Arial"/>
                <w:sz w:val="16"/>
                <w:szCs w:val="16"/>
              </w:rPr>
            </w:pPr>
            <w:r w:rsidRPr="00615090">
              <w:rPr>
                <w:rFonts w:ascii="Arial" w:hAnsi="Arial" w:cs="Arial"/>
                <w:sz w:val="16"/>
                <w:szCs w:val="16"/>
              </w:rPr>
              <w:t>Зміни І типу</w:t>
            </w:r>
          </w:p>
          <w:p w:rsidR="003D1F7E" w:rsidRDefault="003D1F7E" w:rsidP="00B86B42">
            <w:pPr>
              <w:tabs>
                <w:tab w:val="left" w:pos="12600"/>
              </w:tabs>
              <w:jc w:val="center"/>
              <w:rPr>
                <w:rFonts w:ascii="Arial" w:hAnsi="Arial" w:cs="Arial"/>
                <w:sz w:val="16"/>
                <w:szCs w:val="16"/>
              </w:rPr>
            </w:pPr>
          </w:p>
          <w:p w:rsidR="003D1F7E" w:rsidRDefault="003D1F7E" w:rsidP="00B86B42">
            <w:pPr>
              <w:tabs>
                <w:tab w:val="left" w:pos="12600"/>
              </w:tabs>
              <w:jc w:val="center"/>
              <w:rPr>
                <w:rFonts w:ascii="Arial" w:hAnsi="Arial" w:cs="Arial"/>
                <w:sz w:val="16"/>
                <w:szCs w:val="16"/>
              </w:rPr>
            </w:pPr>
          </w:p>
          <w:p w:rsidR="00A11DB1" w:rsidRPr="00615090" w:rsidRDefault="00A11DB1" w:rsidP="00B86B4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UA/17002/01/01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ЕКЗИСТА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капсули тверді, по 150 мг; по 14 капсул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виробництво “in bulk”, первинне та вторинне пакування: АТ «Адамед Фарма», Польща; виробник первинного та вторинного пакування, випуск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w:t>
            </w:r>
          </w:p>
          <w:p w:rsidR="003D1F7E" w:rsidRDefault="003D1F7E" w:rsidP="00B86B42">
            <w:pPr>
              <w:tabs>
                <w:tab w:val="left" w:pos="12600"/>
              </w:tabs>
              <w:jc w:val="center"/>
              <w:rPr>
                <w:rFonts w:ascii="Arial" w:hAnsi="Arial" w:cs="Arial"/>
                <w:b/>
                <w:sz w:val="16"/>
                <w:szCs w:val="16"/>
              </w:rPr>
            </w:pPr>
          </w:p>
          <w:p w:rsidR="00A11DB1" w:rsidRPr="00615090" w:rsidRDefault="00A11DB1" w:rsidP="00B86B4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UA/17002/01/02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ЕКСТРАКТ РІДКИЙ (1:2,8) ІЗ ЛІКАРСЬКОЇ РОСЛИННОЇ СИРОВИНИ: ПЛОДІВ АМІ ЗУБНОЇ (FRUCTUS AMMI VISNAGAE), СПОРИШУ ТРАВИ (HERBA POLYGONI AVICULARIS), ЗВІРОБОЮ ТРАВИ (HERBA HYPERICI), ХВОЩА ПОЛЬОВОГО ТРАВИ (HERBA EQUISETI) (1:1,22:0,88:0,73)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sz w:val="16"/>
                <w:szCs w:val="16"/>
              </w:rPr>
              <w:t xml:space="preserve">плоди амі зубної (Fructus ammi visnagae), Споришу трава (Herba polygoni avicularis), Звіробою трава (Herba hyperici), Хвоща польового трава (Herba equiseti)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для фармацевтичного застосування у металевих бочках КЕГ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3D1F7E" w:rsidRDefault="003D1F7E"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UA/13194/01/01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ЕКСТРАТЕРМ®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sz w:val="16"/>
                <w:szCs w:val="16"/>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"ФІТОФАРМ"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виробництво, первинне/вторинне пакування, контроль якості та випуск серії:</w:t>
            </w:r>
            <w:r w:rsidRPr="00615090">
              <w:rPr>
                <w:rFonts w:ascii="Arial" w:hAnsi="Arial" w:cs="Arial"/>
                <w:color w:val="000000"/>
                <w:sz w:val="16"/>
                <w:szCs w:val="16"/>
              </w:rPr>
              <w:br/>
              <w:t>ПРАТ "ФІТОФАРМ",</w:t>
            </w:r>
            <w:r w:rsidRPr="00615090">
              <w:rPr>
                <w:rFonts w:ascii="Arial" w:hAnsi="Arial" w:cs="Arial"/>
                <w:color w:val="000000"/>
                <w:sz w:val="16"/>
                <w:szCs w:val="16"/>
              </w:rPr>
              <w:br/>
              <w:t>Україна; відповідальний за виробництво, первинне/вторинне пакування та контроль якості:</w:t>
            </w:r>
            <w:r w:rsidRPr="00615090">
              <w:rPr>
                <w:rFonts w:ascii="Arial" w:hAnsi="Arial" w:cs="Arial"/>
                <w:color w:val="000000"/>
                <w:sz w:val="16"/>
                <w:szCs w:val="16"/>
              </w:rPr>
              <w:br/>
              <w:t>АТ "Лубнифарм",</w:t>
            </w:r>
            <w:r w:rsidRPr="00615090">
              <w:rPr>
                <w:rFonts w:ascii="Arial" w:hAnsi="Arial" w:cs="Arial"/>
                <w:color w:val="000000"/>
                <w:sz w:val="16"/>
                <w:szCs w:val="16"/>
              </w:rPr>
              <w:br/>
              <w:t>Україна;</w:t>
            </w:r>
            <w:r w:rsidRPr="00615090">
              <w:rPr>
                <w:rFonts w:ascii="Arial" w:hAnsi="Arial" w:cs="Arial"/>
                <w:color w:val="000000"/>
                <w:sz w:val="16"/>
                <w:szCs w:val="16"/>
              </w:rPr>
              <w:br/>
              <w:t>відповідальний за випуск серії, не включаючи контроль/ випробування серії:</w:t>
            </w:r>
            <w:r w:rsidRPr="00615090">
              <w:rPr>
                <w:rFonts w:ascii="Arial" w:hAnsi="Arial" w:cs="Arial"/>
                <w:color w:val="000000"/>
                <w:sz w:val="16"/>
                <w:szCs w:val="16"/>
              </w:rPr>
              <w:br/>
              <w:t>ПРАТ "ФІТОФАРМ",</w:t>
            </w:r>
            <w:r w:rsidRPr="00615090">
              <w:rPr>
                <w:rFonts w:ascii="Arial" w:hAnsi="Arial" w:cs="Arial"/>
                <w:color w:val="000000"/>
                <w:sz w:val="16"/>
                <w:szCs w:val="16"/>
              </w:rPr>
              <w:br/>
              <w:t>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3D1F7E"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0F6E14" w:rsidRDefault="000F6E14" w:rsidP="005B558D">
            <w:pPr>
              <w:tabs>
                <w:tab w:val="left" w:pos="12600"/>
              </w:tabs>
              <w:jc w:val="center"/>
              <w:rPr>
                <w:rFonts w:ascii="Arial" w:hAnsi="Arial" w:cs="Arial"/>
                <w:color w:val="000000"/>
                <w:sz w:val="16"/>
                <w:szCs w:val="16"/>
              </w:rPr>
            </w:pPr>
          </w:p>
          <w:p w:rsidR="000F6E14" w:rsidRDefault="000F6E14" w:rsidP="005B558D">
            <w:pPr>
              <w:tabs>
                <w:tab w:val="left" w:pos="12600"/>
              </w:tabs>
              <w:jc w:val="center"/>
              <w:rPr>
                <w:rFonts w:ascii="Arial" w:hAnsi="Arial" w:cs="Arial"/>
                <w:color w:val="000000"/>
                <w:sz w:val="16"/>
                <w:szCs w:val="16"/>
              </w:rPr>
            </w:pPr>
          </w:p>
          <w:p w:rsidR="00A11DB1" w:rsidRDefault="00A11DB1" w:rsidP="005B558D">
            <w:pPr>
              <w:tabs>
                <w:tab w:val="left" w:pos="12600"/>
              </w:tabs>
              <w:jc w:val="center"/>
              <w:rPr>
                <w:rFonts w:ascii="Arial" w:hAnsi="Arial" w:cs="Arial"/>
                <w:color w:val="000000"/>
                <w:sz w:val="16"/>
                <w:szCs w:val="16"/>
              </w:rPr>
            </w:pPr>
          </w:p>
          <w:p w:rsidR="000F6E14" w:rsidRPr="00615090" w:rsidRDefault="000F6E14"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UA/3602/01/01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ЕКСТРАТЕРМ®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sz w:val="16"/>
                <w:szCs w:val="16"/>
              </w:rPr>
              <w:t>трава термопсису ланцетного, натрію гідрокарбонат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по 12 таблеток у блістерах; по 12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виробництво, первинне/вторинне пакування, контроль якості та випуск серії: ПРАТ "ФІТОФАРМ", Україна; відповідальний за виробництво, первинне/вторинне пакування та контроль якості: АТ "Лубнифарм", Україна; відповідальний за випуск серії, не включаючи контроль/випробування серії: ПРАТ "ФІТОФАРМ",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0F6E14" w:rsidRDefault="000F6E14"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UA/3602/01/01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ЕЛАПРАЗА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idursulfase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ідурсульфаза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A16AB09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Такеда Фармасьютікалз Інтернешнл АГ Ірландія Бренч</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241C14">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первинне пакування, контроль якості серії, візуальна інспекція: Веттер Фарма-Фертігюнг ГмбХ Енд Ко. КГ, Німеччина; виробництво лікарського засобу, первинне пакування, контроль якості серії: Бора Фармасьютікалз Інжектеблс, Інк., США; контроль якості серії, візуальна інспекція: Веттер Фарма-Фертігюнг ГмбХ Енд Ко. КГ, Німеччина; Веттер Фарма-Фертігюнг ГмбХ Енд Ко. КГ, Німеччина; контроль якості серії: Веттер Фарма-Фертігюнг ГмбХ Енд Ко. КГ, Німеччина; Шайєр Хьюмен Дженетік Терапіс, Інк., США; Чарльз Рівер Лабораторіз Айленд Лтд, Ірландія; Баксалта ЮС, Інк., США; дистрибуція наповнених немаркованих флаконів: Емінент Сервісез Корпорейшн, США; маркування та пакування, дистрибуція готового лікарського засобу: ДіЕйчЕл Сапплай Чейн (Нідерланди) Б.В., Нідерланди</w:t>
            </w:r>
          </w:p>
          <w:p w:rsidR="00A11DB1" w:rsidRPr="00615090" w:rsidRDefault="00A11DB1" w:rsidP="00241C14">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Німеччина/ США/ 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0F6E14" w:rsidRDefault="000F6E14" w:rsidP="005B558D">
            <w:pPr>
              <w:tabs>
                <w:tab w:val="left" w:pos="12600"/>
              </w:tabs>
              <w:jc w:val="center"/>
              <w:rPr>
                <w:rFonts w:ascii="Arial" w:hAnsi="Arial" w:cs="Arial"/>
                <w:color w:val="000000"/>
                <w:sz w:val="16"/>
                <w:szCs w:val="16"/>
              </w:rPr>
            </w:pPr>
          </w:p>
          <w:p w:rsidR="000F6E14" w:rsidRDefault="000F6E14" w:rsidP="005B558D">
            <w:pPr>
              <w:tabs>
                <w:tab w:val="left" w:pos="12600"/>
              </w:tabs>
              <w:jc w:val="center"/>
              <w:rPr>
                <w:rFonts w:ascii="Arial" w:hAnsi="Arial" w:cs="Arial"/>
                <w:color w:val="000000"/>
                <w:sz w:val="16"/>
                <w:szCs w:val="16"/>
              </w:rPr>
            </w:pPr>
          </w:p>
          <w:p w:rsidR="00A11DB1" w:rsidRPr="00615090" w:rsidRDefault="00A11DB1" w:rsidP="005B558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UA/13360/01/01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B558D">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 Португалія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7F3C86">
            <w:pPr>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7F3C86">
            <w:pPr>
              <w:jc w:val="center"/>
              <w:rPr>
                <w:rStyle w:val="csae0413f66"/>
                <w:rFonts w:eastAsia="Calibri"/>
                <w:b w:val="0"/>
                <w:sz w:val="16"/>
                <w:szCs w:val="16"/>
              </w:rPr>
            </w:pPr>
            <w:r w:rsidRPr="00615090">
              <w:rPr>
                <w:rStyle w:val="csae0413f66"/>
                <w:rFonts w:eastAsia="Calibri"/>
                <w:b w:val="0"/>
                <w:sz w:val="16"/>
                <w:szCs w:val="16"/>
              </w:rPr>
              <w:t>Зміни І типу</w:t>
            </w:r>
          </w:p>
          <w:p w:rsidR="000F6E14" w:rsidRDefault="000F6E14" w:rsidP="007F3C86">
            <w:pPr>
              <w:jc w:val="center"/>
              <w:rPr>
                <w:rStyle w:val="csae0413f66"/>
                <w:rFonts w:eastAsia="Calibri"/>
                <w:b w:val="0"/>
                <w:sz w:val="16"/>
                <w:szCs w:val="16"/>
              </w:rPr>
            </w:pPr>
          </w:p>
          <w:p w:rsidR="00A11DB1" w:rsidRPr="00615090" w:rsidRDefault="00A11DB1" w:rsidP="007F3C86">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B558D">
            <w:pPr>
              <w:tabs>
                <w:tab w:val="left" w:pos="12600"/>
              </w:tabs>
              <w:jc w:val="center"/>
              <w:rPr>
                <w:rFonts w:ascii="Arial" w:hAnsi="Arial" w:cs="Arial"/>
                <w:sz w:val="16"/>
                <w:szCs w:val="16"/>
              </w:rPr>
            </w:pPr>
            <w:r w:rsidRPr="00615090">
              <w:rPr>
                <w:rFonts w:ascii="Arial" w:hAnsi="Arial" w:cs="Arial"/>
                <w:sz w:val="16"/>
                <w:szCs w:val="16"/>
              </w:rPr>
              <w:t>UA/15643/01/01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Португалія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UA/15643/01/01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 Португалія </w:t>
            </w:r>
          </w:p>
          <w:p w:rsidR="000F6E14" w:rsidRPr="00615090" w:rsidRDefault="000F6E14" w:rsidP="003E759D">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UA/15643/01/02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ЕМОТОН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sertraline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сертраліну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N06AB06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ТОВ «Ерсель Фарма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за повним циклом: Атлантік Фарма – Продусоеш Фармасеутікаш, С.А., Португалія; виробництво in bulk, контроль та випробування серії: Медінфар Мануфакчерінг С.А., Португалія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jc w:val="center"/>
              <w:rPr>
                <w:rStyle w:val="csae0413f66"/>
                <w:rFonts w:eastAsia="Calibri"/>
                <w:b w:val="0"/>
                <w:sz w:val="16"/>
                <w:szCs w:val="16"/>
              </w:rPr>
            </w:pPr>
            <w:r w:rsidRPr="00615090">
              <w:rPr>
                <w:rStyle w:val="csae0413f66"/>
                <w:rFonts w:eastAsia="Calibri"/>
                <w:b w:val="0"/>
                <w:sz w:val="16"/>
                <w:szCs w:val="16"/>
              </w:rPr>
              <w:t xml:space="preserve">Зміни І типу </w:t>
            </w:r>
          </w:p>
          <w:p w:rsidR="000F6E14" w:rsidRDefault="000F6E14" w:rsidP="003E759D">
            <w:pPr>
              <w:jc w:val="center"/>
              <w:rPr>
                <w:rStyle w:val="csae0413f66"/>
                <w:rFonts w:eastAsia="Calibri"/>
                <w:b w:val="0"/>
                <w:sz w:val="16"/>
                <w:szCs w:val="16"/>
              </w:rPr>
            </w:pPr>
          </w:p>
          <w:p w:rsidR="00A11DB1" w:rsidRPr="00615090" w:rsidRDefault="00A11DB1" w:rsidP="003E759D">
            <w:pPr>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UA/15643/01/02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ЕСТРАМОН 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естрадіол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G03CA03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пластир трансдермальний, 50 мкг/доба; по 1 пластиру в пакетику; по 6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w:t>
            </w:r>
            <w:r w:rsidRPr="00615090">
              <w:rPr>
                <w:rFonts w:ascii="Arial" w:hAnsi="Arial" w:cs="Arial"/>
                <w:color w:val="000000"/>
                <w:sz w:val="16"/>
                <w:szCs w:val="16"/>
              </w:rPr>
              <w:br/>
              <w:t>АЕРОФАРМ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F06B95">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0F6E14" w:rsidRDefault="00A11DB1" w:rsidP="00F06B9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0F6E14" w:rsidRDefault="000F6E14" w:rsidP="00F06B95">
            <w:pPr>
              <w:tabs>
                <w:tab w:val="left" w:pos="12600"/>
              </w:tabs>
              <w:jc w:val="center"/>
              <w:rPr>
                <w:rFonts w:ascii="Arial" w:hAnsi="Arial" w:cs="Arial"/>
                <w:color w:val="000000"/>
                <w:sz w:val="16"/>
                <w:szCs w:val="16"/>
              </w:rPr>
            </w:pPr>
          </w:p>
          <w:p w:rsidR="000F6E14" w:rsidRDefault="000F6E14" w:rsidP="00F06B95">
            <w:pPr>
              <w:tabs>
                <w:tab w:val="left" w:pos="12600"/>
              </w:tabs>
              <w:jc w:val="center"/>
              <w:rPr>
                <w:rFonts w:ascii="Arial" w:hAnsi="Arial" w:cs="Arial"/>
                <w:color w:val="000000"/>
                <w:sz w:val="16"/>
                <w:szCs w:val="16"/>
              </w:rPr>
            </w:pPr>
          </w:p>
          <w:p w:rsidR="00A11DB1" w:rsidRPr="00615090" w:rsidRDefault="00A11DB1" w:rsidP="00F06B9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UA/5035/01/01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таблетки шипучі по 500 мг, по 4 таблетки у стрипі; по 4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UA/5237/01/01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3 %; по 90 мл у флаконі; по 1 флакону в комплекті з мірною ложкою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UA/5237/02/01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80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UA/5237/03/01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150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UA/5237/03/02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ЕФЕРАЛГАН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супозиторії ректальні по 300 мг; по 5 супозиторіїв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UA/5237/03/03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ЄВРОНЕКС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ін'єкцій, 100 мг/мл, по 5 мл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Стерил-Джен Лайф Сайєнсиз (П)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3E759D">
            <w:pPr>
              <w:tabs>
                <w:tab w:val="left" w:pos="12600"/>
              </w:tabs>
              <w:jc w:val="center"/>
              <w:rPr>
                <w:rFonts w:ascii="Arial" w:hAnsi="Arial" w:cs="Arial"/>
                <w:color w:val="000000"/>
                <w:sz w:val="16"/>
                <w:szCs w:val="16"/>
              </w:rPr>
            </w:pPr>
          </w:p>
          <w:p w:rsidR="000F6E14" w:rsidRDefault="000F6E14" w:rsidP="003E759D">
            <w:pPr>
              <w:tabs>
                <w:tab w:val="left" w:pos="12600"/>
              </w:tabs>
              <w:jc w:val="center"/>
              <w:rPr>
                <w:rFonts w:ascii="Arial" w:hAnsi="Arial" w:cs="Arial"/>
                <w:color w:val="000000"/>
                <w:sz w:val="16"/>
                <w:szCs w:val="16"/>
              </w:rPr>
            </w:pP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UA/18021/01/01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3E759D">
            <w:pPr>
              <w:tabs>
                <w:tab w:val="left" w:pos="12600"/>
              </w:tabs>
              <w:rPr>
                <w:rFonts w:ascii="Arial" w:hAnsi="Arial" w:cs="Arial"/>
                <w:b/>
                <w:i/>
                <w:color w:val="000000"/>
                <w:sz w:val="16"/>
                <w:szCs w:val="16"/>
              </w:rPr>
            </w:pPr>
            <w:r w:rsidRPr="00615090">
              <w:rPr>
                <w:rFonts w:ascii="Arial" w:hAnsi="Arial" w:cs="Arial"/>
                <w:b/>
                <w:sz w:val="16"/>
                <w:szCs w:val="16"/>
              </w:rPr>
              <w:t>ЗВІРОБОЮ ТРАВА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звіробою трава (Herba Hyperici)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A01AD11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rPr>
                <w:rFonts w:ascii="Arial" w:hAnsi="Arial" w:cs="Arial"/>
                <w:color w:val="000000"/>
                <w:sz w:val="16"/>
                <w:szCs w:val="16"/>
              </w:rPr>
            </w:pPr>
            <w:r w:rsidRPr="00615090">
              <w:rPr>
                <w:rFonts w:ascii="Arial" w:hAnsi="Arial" w:cs="Arial"/>
                <w:color w:val="000000"/>
                <w:sz w:val="16"/>
                <w:szCs w:val="16"/>
              </w:rPr>
              <w:t>трава; по 50 г або по 75 г у пачках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3E759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3E759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3E759D">
            <w:pPr>
              <w:tabs>
                <w:tab w:val="left" w:pos="12600"/>
              </w:tabs>
              <w:jc w:val="center"/>
              <w:rPr>
                <w:rFonts w:ascii="Arial" w:hAnsi="Arial" w:cs="Arial"/>
                <w:sz w:val="16"/>
                <w:szCs w:val="16"/>
              </w:rPr>
            </w:pPr>
            <w:r w:rsidRPr="00615090">
              <w:rPr>
                <w:rFonts w:ascii="Arial" w:hAnsi="Arial" w:cs="Arial"/>
                <w:sz w:val="16"/>
                <w:szCs w:val="16"/>
              </w:rPr>
              <w:t>UA/2126/01/01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6153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6153D">
            <w:pPr>
              <w:tabs>
                <w:tab w:val="left" w:pos="12600"/>
              </w:tabs>
              <w:rPr>
                <w:rFonts w:ascii="Arial" w:hAnsi="Arial" w:cs="Arial"/>
                <w:b/>
                <w:i/>
                <w:color w:val="000000"/>
                <w:sz w:val="16"/>
                <w:szCs w:val="16"/>
              </w:rPr>
            </w:pPr>
            <w:r w:rsidRPr="00615090">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в ротовій порожнині, по 10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6153D">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i/>
                <w:sz w:val="16"/>
                <w:szCs w:val="16"/>
                <w:lang w:val="ru-RU"/>
              </w:rPr>
            </w:pPr>
            <w:r w:rsidRPr="00615090">
              <w:rPr>
                <w:rFonts w:ascii="Arial" w:hAnsi="Arial" w:cs="Arial"/>
                <w:i/>
                <w:sz w:val="16"/>
                <w:szCs w:val="16"/>
                <w:lang w:val="ru-RU"/>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sz w:val="16"/>
                <w:szCs w:val="16"/>
              </w:rPr>
            </w:pPr>
            <w:r w:rsidRPr="00615090">
              <w:rPr>
                <w:rFonts w:ascii="Arial" w:hAnsi="Arial" w:cs="Arial"/>
                <w:sz w:val="16"/>
                <w:szCs w:val="16"/>
              </w:rPr>
              <w:t>UA/19567/01/01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6153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6153D">
            <w:pPr>
              <w:tabs>
                <w:tab w:val="left" w:pos="12600"/>
              </w:tabs>
              <w:rPr>
                <w:rFonts w:ascii="Arial" w:hAnsi="Arial" w:cs="Arial"/>
                <w:b/>
                <w:i/>
                <w:color w:val="000000"/>
                <w:sz w:val="16"/>
                <w:szCs w:val="16"/>
              </w:rPr>
            </w:pPr>
            <w:r w:rsidRPr="00615090">
              <w:rPr>
                <w:rFonts w:ascii="Arial" w:hAnsi="Arial" w:cs="Arial"/>
                <w:b/>
                <w:sz w:val="16"/>
                <w:szCs w:val="16"/>
              </w:rPr>
              <w:t>ЗОЛАФРЕН ФАСТ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оланзапін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в ротовій порожнині, по 20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АТ "Адамед Фарма", Польща; виробник, відповідальний за випуск та контроль серії: АТ "Адамед Фарма",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6153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6153D">
            <w:pPr>
              <w:tabs>
                <w:tab w:val="left" w:pos="12600"/>
              </w:tabs>
              <w:jc w:val="center"/>
              <w:rPr>
                <w:rFonts w:ascii="Arial" w:hAnsi="Arial" w:cs="Arial"/>
                <w:color w:val="000000"/>
                <w:sz w:val="16"/>
                <w:szCs w:val="16"/>
              </w:rPr>
            </w:pPr>
          </w:p>
          <w:p w:rsidR="00A11DB1" w:rsidRPr="00615090" w:rsidRDefault="00A11DB1" w:rsidP="0046153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i/>
                <w:sz w:val="16"/>
                <w:szCs w:val="16"/>
                <w:lang w:val="ru-RU"/>
              </w:rPr>
            </w:pPr>
            <w:r w:rsidRPr="00615090">
              <w:rPr>
                <w:rFonts w:ascii="Arial" w:hAnsi="Arial" w:cs="Arial"/>
                <w:i/>
                <w:sz w:val="16"/>
                <w:szCs w:val="16"/>
                <w:lang w:val="ru-RU"/>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6153D">
            <w:pPr>
              <w:tabs>
                <w:tab w:val="left" w:pos="12600"/>
              </w:tabs>
              <w:jc w:val="center"/>
              <w:rPr>
                <w:rFonts w:ascii="Arial" w:hAnsi="Arial" w:cs="Arial"/>
                <w:sz w:val="16"/>
                <w:szCs w:val="16"/>
              </w:rPr>
            </w:pPr>
            <w:r w:rsidRPr="00615090">
              <w:rPr>
                <w:rFonts w:ascii="Arial" w:hAnsi="Arial" w:cs="Arial"/>
                <w:sz w:val="16"/>
                <w:szCs w:val="16"/>
              </w:rPr>
              <w:t>UA/19567/01/02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tabs>
                <w:tab w:val="left" w:pos="12600"/>
              </w:tabs>
              <w:rPr>
                <w:rFonts w:ascii="Arial" w:hAnsi="Arial" w:cs="Arial"/>
                <w:b/>
                <w:i/>
                <w:color w:val="000000"/>
                <w:sz w:val="16"/>
                <w:szCs w:val="16"/>
              </w:rPr>
            </w:pPr>
            <w:r w:rsidRPr="00615090">
              <w:rPr>
                <w:rFonts w:ascii="Arial" w:hAnsi="Arial" w:cs="Arial"/>
                <w:b/>
                <w:sz w:val="16"/>
                <w:szCs w:val="16"/>
              </w:rPr>
              <w:t>ЗОЛЕУМ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zoledronic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золедронова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M05BA08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5 мг/100 мл; по 100 мл в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Євролайф Хелткеар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66550D">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i/>
                <w:sz w:val="16"/>
                <w:szCs w:val="16"/>
                <w:lang w:val="ru-RU"/>
              </w:rPr>
            </w:pPr>
            <w:r w:rsidRPr="00615090">
              <w:rPr>
                <w:rFonts w:ascii="Arial" w:hAnsi="Arial" w:cs="Arial"/>
                <w:i/>
                <w:sz w:val="16"/>
                <w:szCs w:val="16"/>
                <w:lang w:val="ru-RU"/>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sz w:val="16"/>
                <w:szCs w:val="16"/>
              </w:rPr>
            </w:pPr>
            <w:r w:rsidRPr="00615090">
              <w:rPr>
                <w:rFonts w:ascii="Arial" w:hAnsi="Arial" w:cs="Arial"/>
                <w:sz w:val="16"/>
                <w:szCs w:val="16"/>
              </w:rPr>
              <w:t>UA/17715/01/01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ХУБЕЙ БІОКОЗ ХЕЙЛЕНЬ ФАРМАСЬЮТІКАЛ КО., ЛТД.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A11DB1" w:rsidRPr="00615090" w:rsidRDefault="00A11DB1" w:rsidP="006655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sz w:val="16"/>
                <w:szCs w:val="16"/>
              </w:rPr>
            </w:pPr>
            <w:r w:rsidRPr="00615090">
              <w:rPr>
                <w:rFonts w:ascii="Arial" w:hAnsi="Arial" w:cs="Arial"/>
                <w:sz w:val="16"/>
                <w:szCs w:val="16"/>
              </w:rPr>
              <w:t>UA/17482/01/01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rPr>
                <w:rFonts w:ascii="Arial" w:hAnsi="Arial" w:cs="Arial"/>
                <w:color w:val="000000"/>
                <w:sz w:val="16"/>
                <w:szCs w:val="16"/>
              </w:rPr>
            </w:pPr>
            <w:r w:rsidRPr="00615090">
              <w:rPr>
                <w:rFonts w:ascii="Arial" w:hAnsi="Arial" w:cs="Arial"/>
                <w:color w:val="000000"/>
                <w:sz w:val="16"/>
                <w:szCs w:val="16"/>
              </w:rPr>
              <w:t>капсули по 200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 Україна (виробництво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66550D">
            <w:pPr>
              <w:tabs>
                <w:tab w:val="left" w:pos="12600"/>
              </w:tabs>
              <w:jc w:val="center"/>
              <w:rPr>
                <w:rFonts w:ascii="Arial" w:hAnsi="Arial" w:cs="Arial"/>
                <w:color w:val="000000"/>
                <w:sz w:val="16"/>
                <w:szCs w:val="16"/>
              </w:rPr>
            </w:pPr>
          </w:p>
          <w:p w:rsidR="000F6E14" w:rsidRDefault="000F6E14" w:rsidP="0066550D">
            <w:pPr>
              <w:tabs>
                <w:tab w:val="left" w:pos="12600"/>
              </w:tabs>
              <w:jc w:val="center"/>
              <w:rPr>
                <w:rFonts w:ascii="Arial" w:hAnsi="Arial" w:cs="Arial"/>
                <w:color w:val="000000"/>
                <w:sz w:val="16"/>
                <w:szCs w:val="16"/>
              </w:rPr>
            </w:pPr>
          </w:p>
          <w:p w:rsidR="00A11DB1" w:rsidRPr="00615090" w:rsidRDefault="00A11DB1" w:rsidP="006655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sz w:val="16"/>
                <w:szCs w:val="16"/>
              </w:rPr>
            </w:pPr>
            <w:r w:rsidRPr="00615090">
              <w:rPr>
                <w:rFonts w:ascii="Arial" w:hAnsi="Arial" w:cs="Arial"/>
                <w:sz w:val="16"/>
                <w:szCs w:val="16"/>
              </w:rPr>
              <w:t>UA/16147/01/01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tabs>
                <w:tab w:val="left" w:pos="12600"/>
              </w:tabs>
              <w:rPr>
                <w:rFonts w:ascii="Arial" w:hAnsi="Arial" w:cs="Arial"/>
                <w:b/>
                <w:i/>
                <w:color w:val="000000"/>
                <w:sz w:val="16"/>
                <w:szCs w:val="16"/>
              </w:rPr>
            </w:pPr>
            <w:r w:rsidRPr="00615090">
              <w:rPr>
                <w:rFonts w:ascii="Arial" w:hAnsi="Arial" w:cs="Arial"/>
                <w:b/>
                <w:sz w:val="16"/>
                <w:szCs w:val="16"/>
              </w:rPr>
              <w:t>ІБУПРОФЕН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rPr>
                <w:rFonts w:ascii="Arial" w:hAnsi="Arial" w:cs="Arial"/>
                <w:color w:val="000000"/>
                <w:sz w:val="16"/>
                <w:szCs w:val="16"/>
              </w:rPr>
            </w:pPr>
            <w:r w:rsidRPr="00615090">
              <w:rPr>
                <w:rFonts w:ascii="Arial" w:hAnsi="Arial" w:cs="Arial"/>
                <w:color w:val="000000"/>
                <w:sz w:val="16"/>
                <w:szCs w:val="16"/>
              </w:rPr>
              <w:t>капсули по 400 мг, по 10 капсул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"Фармацевтична фірма "Вертекс",</w:t>
            </w:r>
            <w:r w:rsidRPr="00615090">
              <w:rPr>
                <w:rFonts w:ascii="Arial" w:hAnsi="Arial" w:cs="Arial"/>
                <w:color w:val="000000"/>
                <w:sz w:val="16"/>
                <w:szCs w:val="16"/>
              </w:rPr>
              <w:br/>
              <w:t>Україна (виробництво з продукції in bulk ТОВАРИСТВА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66550D">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sz w:val="16"/>
                <w:szCs w:val="16"/>
              </w:rPr>
            </w:pPr>
            <w:r w:rsidRPr="00615090">
              <w:rPr>
                <w:rFonts w:ascii="Arial" w:hAnsi="Arial" w:cs="Arial"/>
                <w:sz w:val="16"/>
                <w:szCs w:val="16"/>
              </w:rPr>
              <w:t>UA/16147/01/02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66550D">
            <w:pPr>
              <w:tabs>
                <w:tab w:val="left" w:pos="12600"/>
              </w:tabs>
              <w:rPr>
                <w:rFonts w:ascii="Arial" w:hAnsi="Arial" w:cs="Arial"/>
                <w:b/>
                <w:i/>
                <w:color w:val="000000"/>
                <w:sz w:val="16"/>
                <w:szCs w:val="16"/>
              </w:rPr>
            </w:pPr>
            <w:r w:rsidRPr="00615090">
              <w:rPr>
                <w:rFonts w:ascii="Arial" w:hAnsi="Arial" w:cs="Arial"/>
                <w:b/>
                <w:sz w:val="16"/>
                <w:szCs w:val="16"/>
              </w:rPr>
              <w:t>ІБУПРОФЕН-ЗДОРОВ'Я УЛЬТРАКАП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rPr>
                <w:rFonts w:ascii="Arial" w:hAnsi="Arial" w:cs="Arial"/>
                <w:color w:val="000000"/>
                <w:sz w:val="16"/>
                <w:szCs w:val="16"/>
              </w:rPr>
            </w:pPr>
            <w:r w:rsidRPr="00615090">
              <w:rPr>
                <w:rFonts w:ascii="Arial" w:hAnsi="Arial" w:cs="Arial"/>
                <w:color w:val="000000"/>
                <w:sz w:val="16"/>
                <w:szCs w:val="16"/>
              </w:rPr>
              <w:t>капсули м'які по 200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виробництва, випуск серії:</w:t>
            </w:r>
            <w:r w:rsidRPr="00615090">
              <w:rPr>
                <w:rFonts w:ascii="Arial" w:hAnsi="Arial" w:cs="Arial"/>
                <w:color w:val="000000"/>
                <w:sz w:val="16"/>
                <w:szCs w:val="16"/>
              </w:rPr>
              <w:br/>
              <w:t>ТОВАРИСТВО З ОБМЕЖЕНОЮ ВІДПОВІДАЛЬНІСТЮ «КОРПОРАЦІЯ «ЗДОРОВ’Я», Україна;</w:t>
            </w:r>
            <w:r w:rsidRPr="00615090">
              <w:rPr>
                <w:rFonts w:ascii="Arial" w:hAnsi="Arial" w:cs="Arial"/>
                <w:color w:val="000000"/>
                <w:sz w:val="16"/>
                <w:szCs w:val="16"/>
              </w:rPr>
              <w:br/>
              <w:t>контроль якості:</w:t>
            </w:r>
            <w:r w:rsidRPr="00615090">
              <w:rPr>
                <w:rFonts w:ascii="Arial" w:hAnsi="Arial" w:cs="Arial"/>
                <w:color w:val="000000"/>
                <w:sz w:val="16"/>
                <w:szCs w:val="16"/>
              </w:rPr>
              <w:br/>
              <w:t xml:space="preserve">Товариство з обмеженою відповідальністю "ФАРМЕКС ГРУП", </w:t>
            </w:r>
            <w:r w:rsidRPr="00615090">
              <w:rPr>
                <w:rFonts w:ascii="Arial" w:hAnsi="Arial" w:cs="Arial"/>
                <w:color w:val="000000"/>
                <w:sz w:val="16"/>
                <w:szCs w:val="16"/>
              </w:rPr>
              <w:br/>
              <w:t>Україна; контроль якості, випуск серії:</w:t>
            </w:r>
            <w:r w:rsidRPr="00615090">
              <w:rPr>
                <w:rFonts w:ascii="Arial" w:hAnsi="Arial" w:cs="Arial"/>
                <w:color w:val="000000"/>
                <w:sz w:val="16"/>
                <w:szCs w:val="16"/>
              </w:rPr>
              <w:br/>
              <w:t>ТОВАРИСТВО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66550D">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66550D">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66550D">
            <w:pPr>
              <w:tabs>
                <w:tab w:val="left" w:pos="12600"/>
              </w:tabs>
              <w:jc w:val="center"/>
              <w:rPr>
                <w:rFonts w:ascii="Arial" w:hAnsi="Arial" w:cs="Arial"/>
                <w:sz w:val="16"/>
                <w:szCs w:val="16"/>
              </w:rPr>
            </w:pPr>
            <w:r w:rsidRPr="00615090">
              <w:rPr>
                <w:rFonts w:ascii="Arial" w:hAnsi="Arial" w:cs="Arial"/>
                <w:sz w:val="16"/>
                <w:szCs w:val="16"/>
              </w:rPr>
              <w:t>UA/19233/01/01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ІБУПРОФЕН-ЗДОРОВ'Я УЛЬТРАКАП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ibuprofen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Ібупрофен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M01AE01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капсули м'які по 400 мг, по 10 капсул у блістері; по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rPr>
            </w:pPr>
            <w:r w:rsidRPr="00615090">
              <w:rPr>
                <w:rFonts w:ascii="Arial" w:hAnsi="Arial" w:cs="Arial"/>
                <w:color w:val="000000"/>
                <w:sz w:val="16"/>
                <w:szCs w:val="16"/>
              </w:rPr>
              <w:t>всі стадії виробництва, випуск серії: ТОВАРИСТВО З ОБМЕЖЕНОЮ ВІДПОВІДАЛЬНІСТЮ «КОРПОРАЦІЯ «ЗДОРОВ’Я»,</w:t>
            </w:r>
            <w:r w:rsidRPr="00615090">
              <w:rPr>
                <w:rFonts w:ascii="Arial" w:hAnsi="Arial" w:cs="Arial"/>
                <w:color w:val="000000"/>
                <w:sz w:val="16"/>
                <w:szCs w:val="16"/>
              </w:rPr>
              <w:br/>
              <w:t>Україна; контроль якості: Товариство з обмеженою відповідальністю "ФАРМЕКС ГРУП", Україна; контроль якості, випуск серії: ТОВАРИСТВО З ОБМЕЖЕНОЮ ВІДПОВІДАЛЬНІСТЮ «КОРПОРАЦІЯ «ЗДОРОВ’Я», Україна</w:t>
            </w:r>
          </w:p>
          <w:p w:rsidR="00A11DB1" w:rsidRPr="00615090" w:rsidRDefault="00A11DB1" w:rsidP="005E767E">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UA/19233/01/02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ІЗОНІАЗИД 100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isoniazid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ізоніазид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J04AC01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100 мг; по 10 таблеток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Оксаліс Лабс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UA/20452/01/01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ІТОМЕД®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itopride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sz w:val="16"/>
                <w:szCs w:val="16"/>
              </w:rPr>
              <w:t>ітоприду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A03FA07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по 15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063489">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ПРО.МЕД.ЦС Прага а.с., Чеська Республiка; первинне і вторинне пакування: КООФАРМА с.р.о., Чеська Республiка;</w:t>
            </w:r>
          </w:p>
          <w:p w:rsidR="00A11DB1" w:rsidRPr="00615090" w:rsidRDefault="00A11DB1" w:rsidP="00063489">
            <w:pPr>
              <w:tabs>
                <w:tab w:val="left" w:pos="12600"/>
              </w:tabs>
              <w:jc w:val="center"/>
              <w:rPr>
                <w:rFonts w:ascii="Arial" w:hAnsi="Arial" w:cs="Arial"/>
                <w:color w:val="000000"/>
                <w:sz w:val="16"/>
                <w:szCs w:val="16"/>
              </w:rPr>
            </w:pPr>
            <w:r w:rsidRPr="00615090">
              <w:rPr>
                <w:rFonts w:ascii="Arial" w:hAnsi="Arial" w:cs="Arial"/>
                <w:color w:val="000000"/>
                <w:sz w:val="16"/>
                <w:szCs w:val="16"/>
              </w:rPr>
              <w:t>контроль якості: АЛС Чеська Республіка, с.р.о., Чеська Республiка; виробництво, первинне і вторинне пакування, контроль якості: Санека Фармасьютикалз а.с., Словацька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 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5E767E">
            <w:pPr>
              <w:tabs>
                <w:tab w:val="left" w:pos="12600"/>
              </w:tabs>
              <w:jc w:val="center"/>
              <w:rPr>
                <w:rFonts w:ascii="Arial" w:hAnsi="Arial" w:cs="Arial"/>
                <w:color w:val="000000"/>
                <w:sz w:val="16"/>
                <w:szCs w:val="16"/>
              </w:rPr>
            </w:pP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UA/11446/01/01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ЙОГЕКСОЛ-ЮФ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iohexol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йогексол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V08AB02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350 мг йоду/мл, по 20 мл або по 50 мл у флаконах скляних; по 1 флакону у коробці з картону; по 100 мл або по 200 мл або по 400 мл у пляшках скляних, по 1 пляшці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ТОВ "Юрія-Фарм"</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ТОВ "Юрія-Фарм"</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5E767E">
            <w:pPr>
              <w:tabs>
                <w:tab w:val="left" w:pos="12600"/>
              </w:tabs>
              <w:jc w:val="center"/>
              <w:rPr>
                <w:rFonts w:ascii="Arial" w:hAnsi="Arial" w:cs="Arial"/>
                <w:color w:val="000000"/>
                <w:sz w:val="16"/>
                <w:szCs w:val="16"/>
              </w:rPr>
            </w:pP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br/>
              <w:t xml:space="preserve">Зміни II типу </w:t>
            </w: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UA/20863/01/01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КАЛЬЦІЮ СЕНОЗИДИ A І B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senna glycosides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кальцію сенозиди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Мехта Фармасьютікалз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w:t>
            </w: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color w:val="000000"/>
                <w:sz w:val="16"/>
                <w:szCs w:val="16"/>
              </w:rPr>
            </w:pPr>
            <w:r w:rsidRPr="00615090">
              <w:rPr>
                <w:rFonts w:ascii="Arial" w:hAnsi="Arial" w:cs="Arial"/>
                <w:i/>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UA/11777/01/01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5E767E">
            <w:pPr>
              <w:tabs>
                <w:tab w:val="left" w:pos="12600"/>
              </w:tabs>
              <w:rPr>
                <w:rFonts w:ascii="Arial" w:hAnsi="Arial" w:cs="Arial"/>
                <w:b/>
                <w:i/>
                <w:color w:val="000000"/>
                <w:sz w:val="16"/>
                <w:szCs w:val="16"/>
              </w:rPr>
            </w:pPr>
            <w:r w:rsidRPr="00615090">
              <w:rPr>
                <w:rFonts w:ascii="Arial" w:hAnsi="Arial" w:cs="Arial"/>
                <w:b/>
                <w:sz w:val="16"/>
                <w:szCs w:val="16"/>
              </w:rPr>
              <w:t>КАРДОНАТ L-КАРНІТИН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levocarnitine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левокарнітин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A16AA01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200 мг/мл по 60 мл у контейнері із поліетилентерефталату закритим кришкою з контролем першого відкриття; по 1 контейнеру з дозуючим шприцом у пачці з картону; по 100 мл у контейнері із поліетилентерефталату закритим кришкою з контролем першого відкриття; по 1 контейнеру з дозуючою ложкою та з дозуючим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5E767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5E767E">
            <w:pPr>
              <w:tabs>
                <w:tab w:val="left" w:pos="12600"/>
              </w:tabs>
              <w:jc w:val="center"/>
              <w:rPr>
                <w:rFonts w:ascii="Arial" w:hAnsi="Arial" w:cs="Arial"/>
                <w:color w:val="000000"/>
                <w:sz w:val="16"/>
                <w:szCs w:val="16"/>
              </w:rPr>
            </w:pPr>
          </w:p>
          <w:p w:rsidR="00A11DB1" w:rsidRPr="00615090" w:rsidRDefault="00A11DB1" w:rsidP="005E767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E767E">
            <w:pPr>
              <w:tabs>
                <w:tab w:val="left" w:pos="12600"/>
              </w:tabs>
              <w:jc w:val="center"/>
              <w:rPr>
                <w:rFonts w:ascii="Arial" w:hAnsi="Arial" w:cs="Arial"/>
                <w:sz w:val="16"/>
                <w:szCs w:val="16"/>
              </w:rPr>
            </w:pPr>
            <w:r w:rsidRPr="00615090">
              <w:rPr>
                <w:rFonts w:ascii="Arial" w:hAnsi="Arial" w:cs="Arial"/>
                <w:sz w:val="16"/>
                <w:szCs w:val="16"/>
              </w:rPr>
              <w:t>UA/19316/01/01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КАРДОСАЛ® 10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0F6E14" w:rsidRDefault="000F6E14" w:rsidP="004F08D0">
            <w:pPr>
              <w:tabs>
                <w:tab w:val="left" w:pos="12600"/>
              </w:tabs>
              <w:jc w:val="center"/>
              <w:rPr>
                <w:rFonts w:ascii="Arial" w:hAnsi="Arial" w:cs="Arial"/>
                <w:color w:val="000000"/>
                <w:sz w:val="16"/>
                <w:szCs w:val="16"/>
              </w:rPr>
            </w:pP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UA/3433/01/01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КАРДОСАЛ® 20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20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UA/3433/01/02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КАРДОСАЛ® 40 МГ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плівковою оболонкою, по 40 мг, по 14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 ДАІЧІ САНКІО ЮРОУП ГмбХ, Німеччина; Менаріні-Фон Хейден ГмбХ, Німеччина; Первинне та вторинне пакування, контроль та випуск серії: БЕРЛІН-ХЕМІ АГ , Німеччина; Лабораторіос Менаріні С.А., Іспанія; Контроль серії: Аналітічес Зентрум Біофарм ГмбХ Берлін (АЗБ), Німеччина; АЛС Чеська Республіка,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 Іспанія/ Чехія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UA/3433/01/03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КАРІЗОН®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clobetasol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клобетазолу пропіонат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D07AD01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мазь 0,5 мг/г; по 15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UA/10950/03/01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 xml:space="preserve">КВАДРОЦЕФ®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cefepime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цефепім (у вигляді цефепіму гідрохлориду моногідрату)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J01DE01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 г, 1 флакон з порошком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ПАТ "Київмедпрепарат"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UA/11759/01/01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КЕНАЛОГ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triamcinolone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триамцинолону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H02AB08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40 мг/мл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UA/0463/01/01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КЕРАВОРТ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imiquimod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іміквімод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D06BB10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 xml:space="preserve">крем 5 % по 250 мг крему в саше; по 12 або 24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Гленмарк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A11DB1" w:rsidRPr="00615090"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UA/13581/01/01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КЛАРИТИН®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R06AX13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сироп, 1 мг/мл; по 60 мл або по 120 мл у флаконі; по 1 флакону з мірним стаканом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Монреаль Інк.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UA/2171/02/01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КЛАРИТРОМІЦИН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Жеджіанг Гуобанг Фармасьютікал Ко.,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UA/15668/01/01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КЛІНДАМІЦИНУ ФОСФАТ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clindamycin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кліндаміцину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для фармацевтичного застосування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ЧЖЕЦЗЯН ТЯНЬТАЙ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UA/15224/01/01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КЛОПІКСОЛ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зуклопентиксолу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N05AF05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UA/2205/01/01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КЛОПІКСОЛ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zuclopenthixol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зуклопентиксолу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N05AF05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нерозфасованого продукту, первинне та вторинне пакування, випуск серій: Х. Лундбек А/С, Данія;</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 </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UA/2205/01/02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(субстанція) для фармацевтичного застосування у пакетах поліетиленових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ОЛОН С.П.А.</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UA/17396/01/01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КОКАРНІТ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нікотинамід, кокарбоксилаза, ціанокобаламін, динатрію аденозину трифосфату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A11JC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ліофілізат для розчину для ін'єкцій; 3 флакони з ліофілізатом у комплекті з 3 ампулами розчинника (0,5 % розчин лідокаїну гідрохлориду) по 2 мл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UA/8392/01/01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КОЛДІФЕНС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4F08D0">
            <w:pPr>
              <w:tabs>
                <w:tab w:val="left" w:pos="12600"/>
              </w:tabs>
              <w:jc w:val="center"/>
              <w:rPr>
                <w:rFonts w:ascii="Arial" w:hAnsi="Arial" w:cs="Arial"/>
                <w:sz w:val="16"/>
                <w:szCs w:val="16"/>
              </w:rPr>
            </w:pPr>
            <w:r w:rsidRPr="00615090">
              <w:rPr>
                <w:rFonts w:ascii="Arial" w:hAnsi="Arial" w:cs="Arial"/>
                <w:sz w:val="16"/>
                <w:szCs w:val="16"/>
              </w:rPr>
              <w:t>ментол рацемічний; камфора рацемічна; тимол; ялицева олія (Pine oil); евкаліптова олія (Eucalyptus oil); мускатна олія (Nutmeg oil)</w:t>
            </w:r>
          </w:p>
          <w:p w:rsidR="000F6E14" w:rsidRDefault="000F6E14" w:rsidP="004F08D0">
            <w:pPr>
              <w:tabs>
                <w:tab w:val="left" w:pos="12600"/>
              </w:tabs>
              <w:jc w:val="center"/>
              <w:rPr>
                <w:rFonts w:ascii="Arial" w:hAnsi="Arial" w:cs="Arial"/>
                <w:sz w:val="16"/>
                <w:szCs w:val="16"/>
              </w:rPr>
            </w:pPr>
          </w:p>
          <w:p w:rsidR="000F6E14" w:rsidRPr="00615090" w:rsidRDefault="000F6E14" w:rsidP="004F08D0">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мазь по 25 г в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Товариство з обмеженою відповідальністю "ПРЕДСТАВНИЦТВО БАУМ ФАРМ ГМБХ"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"ДКП "Фармацевтична фабрика"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0F6E14" w:rsidRDefault="000F6E14" w:rsidP="004F08D0">
            <w:pPr>
              <w:tabs>
                <w:tab w:val="left" w:pos="12600"/>
              </w:tabs>
              <w:jc w:val="center"/>
              <w:rPr>
                <w:rFonts w:ascii="Arial" w:hAnsi="Arial" w:cs="Arial"/>
                <w:color w:val="000000"/>
                <w:sz w:val="16"/>
                <w:szCs w:val="16"/>
              </w:rPr>
            </w:pPr>
          </w:p>
          <w:p w:rsidR="000F6E14"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0F6E14">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UA/6397/01/01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КРОПУ ПАХУЧОГО ПЛОДИ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кропу пахучого плоди (Fructus Anethi graveolentis)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A02X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плоди, по 50 г у пачках з внутрішнім пакетом; по 3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UA/2257/01/01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КРУШИНИ КОРА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кора крушини (Frangulae cortex)</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A06AB07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кора по 50 г або по 100 г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UA/2128/01/01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ЛАЗОЛВАН® З ПОЛУНИЧНО-ВЕРШКОВИМ СМАКОМ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амброксолу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сироп, 30 мг/5 мл; по 100 мл у флаконі;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106389">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Реймc, Франція;</w:t>
            </w:r>
            <w:r w:rsidRPr="00615090">
              <w:rPr>
                <w:rFonts w:ascii="Arial" w:hAnsi="Arial" w:cs="Arial"/>
                <w:color w:val="000000"/>
                <w:sz w:val="16"/>
                <w:szCs w:val="16"/>
              </w:rPr>
              <w:br/>
            </w:r>
            <w:r w:rsidRPr="00615090">
              <w:rPr>
                <w:rFonts w:ascii="Arial" w:hAnsi="Arial" w:cs="Arial"/>
                <w:color w:val="000000"/>
                <w:sz w:val="16"/>
                <w:szCs w:val="16"/>
              </w:rPr>
              <w:br/>
              <w:t>Берінгер Інгельхайм Еспана, СА, Іспанія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0F6E14" w:rsidRDefault="000F6E14" w:rsidP="004F08D0">
            <w:pPr>
              <w:tabs>
                <w:tab w:val="left" w:pos="12600"/>
              </w:tabs>
              <w:jc w:val="center"/>
              <w:rPr>
                <w:rFonts w:ascii="Arial" w:hAnsi="Arial" w:cs="Arial"/>
                <w:color w:val="000000"/>
                <w:sz w:val="16"/>
                <w:szCs w:val="16"/>
              </w:rPr>
            </w:pP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0F6E14" w:rsidRDefault="000F6E14" w:rsidP="004F08D0">
            <w:pPr>
              <w:tabs>
                <w:tab w:val="left" w:pos="12600"/>
              </w:tabs>
              <w:jc w:val="center"/>
              <w:rPr>
                <w:rFonts w:ascii="Arial" w:hAnsi="Arial" w:cs="Arial"/>
                <w:color w:val="000000"/>
                <w:sz w:val="16"/>
                <w:szCs w:val="16"/>
              </w:rPr>
            </w:pP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UA/13771/01/01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ЛАЗОЛВАН® ЗІ СМАКОМ ЛІСОВИХ ЯГІД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амброксолу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cироп, 15 мг/5 мл; по 100 мл у скляному флаконі з пластиковим закупорювальним пристроєм із захистом від відкриття дітьми; по 1 флакону в комплекті з пластиковим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Берінгер Інгельхайм Еспана, СА, Іспанія або Дельфарм Реймс,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Іспанія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0F6E14" w:rsidRDefault="000F6E14" w:rsidP="004F08D0">
            <w:pPr>
              <w:tabs>
                <w:tab w:val="left" w:pos="12600"/>
              </w:tabs>
              <w:jc w:val="center"/>
              <w:rPr>
                <w:rFonts w:ascii="Arial" w:hAnsi="Arial" w:cs="Arial"/>
                <w:color w:val="000000"/>
                <w:sz w:val="16"/>
                <w:szCs w:val="16"/>
              </w:rPr>
            </w:pPr>
          </w:p>
          <w:p w:rsidR="000F6E14" w:rsidRDefault="00A11DB1" w:rsidP="000F6E1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0F6E14" w:rsidRDefault="000F6E14" w:rsidP="000F6E14">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UA/9887/01/01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ЛАКТИНЕТ®-РІХТЕР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desogestrel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дезогестрел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0,075 мг, по 28 таблеток у блістері; по 1 блістеру у пакеті з ламінованої алюмінієвої фольги; по 1 або 3 пакети разом з картонним футляром для зберігання блістера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ВАТ "Гедеон Ріхтер"</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0F6E1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UA/9036/01/01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ЛАМІЗИЛ®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terbinafine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тербінафіну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D01BA02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по 250 мг; по 14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пакування, випуск серії: Новартіс Фарма Продакшн ГмбХ, Німеччина; Первинне пакування, вторинне пакування, контроль якості, випуск серії: Лек Фармасьютикалс д.д., виробнича дільниця Лендава,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Німеччина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UA/1005/02/01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ЛАТАМЕД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timolol,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латанопрост, тимолол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S01ED51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краплі очні, розчин; по 2,5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 Румунія; УОРЛД МЕДИЦИН ІЛАЧ САН. ВЕ ТІДЖ. А.Ш., Туреччина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Румунія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UA/14903/01/01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ЛЕВОМАК 750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F6E14"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F6E14" w:rsidRDefault="000F6E14"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 5, № 10 – за рецептом; № 100 – тільки для застосування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UA/15561/01/01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ЛІДОКСАН® 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Хлоргексидин дигідрохлорид, лідокаїн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sz w:val="16"/>
                <w:szCs w:val="16"/>
              </w:rPr>
              <w:t>R02AA05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льодяники, 5 мг/1 мг; 12 льодяників в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виробництво in bulk, первинне та вторинне пакування, контроль серій:</w:t>
            </w:r>
            <w:r w:rsidRPr="00615090">
              <w:rPr>
                <w:rFonts w:ascii="Arial" w:hAnsi="Arial" w:cs="Arial"/>
                <w:sz w:val="16"/>
                <w:szCs w:val="16"/>
              </w:rPr>
              <w:br/>
              <w:t>Лабораторіа Кваліфар НВ (Кваліфар НВ),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Словенія/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0910"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w:t>
            </w:r>
          </w:p>
          <w:p w:rsidR="00A10910" w:rsidRDefault="00A10910" w:rsidP="00B86B42">
            <w:pPr>
              <w:tabs>
                <w:tab w:val="left" w:pos="12600"/>
              </w:tabs>
              <w:jc w:val="center"/>
              <w:rPr>
                <w:rFonts w:ascii="Arial" w:hAnsi="Arial" w:cs="Arial"/>
                <w:b/>
                <w:sz w:val="16"/>
                <w:szCs w:val="16"/>
              </w:rPr>
            </w:pPr>
          </w:p>
          <w:p w:rsidR="00A11DB1" w:rsidRPr="00615090" w:rsidRDefault="00A11DB1" w:rsidP="00F561C5">
            <w:pPr>
              <w:tabs>
                <w:tab w:val="left" w:pos="12600"/>
              </w:tabs>
              <w:jc w:val="center"/>
              <w:rPr>
                <w:rFonts w:ascii="Arial" w:hAnsi="Arial" w:cs="Arial"/>
                <w:sz w:val="16"/>
                <w:szCs w:val="16"/>
                <w:lang w:val="en-US"/>
              </w:rPr>
            </w:pPr>
            <w:r w:rsidRPr="00615090">
              <w:rPr>
                <w:rFonts w:ascii="Arial" w:hAnsi="Arial" w:cs="Arial"/>
                <w:b/>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UA/18785/01/01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ЛІЗОМАК 600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лінезолід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UA/9086/01/01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ЛІМЕНДА-Л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Combinations of imidazole derivatives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метронідазол, міконазолу нітрат, лідокаїн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G01AF20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UA/15946/01/01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 xml:space="preserve">ЛІНЕКС®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Lactic acid producing organisms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rPr>
                <w:rFonts w:ascii="Arial" w:hAnsi="Arial" w:cs="Arial"/>
                <w:sz w:val="16"/>
                <w:szCs w:val="16"/>
              </w:rPr>
            </w:pPr>
            <w:r w:rsidRPr="00615090">
              <w:rPr>
                <w:rFonts w:ascii="Arial" w:hAnsi="Arial" w:cs="Arial"/>
                <w:color w:val="000000"/>
                <w:sz w:val="16"/>
                <w:szCs w:val="16"/>
              </w:rPr>
              <w:t xml:space="preserve">антибіотикорезистентні молочнокислі бактерії: </w:t>
            </w:r>
            <w:r w:rsidRPr="00615090">
              <w:rPr>
                <w:rFonts w:ascii="Arial" w:hAnsi="Arial" w:cs="Arial"/>
                <w:iCs/>
                <w:color w:val="000000"/>
                <w:spacing w:val="-2"/>
                <w:sz w:val="16"/>
                <w:szCs w:val="16"/>
              </w:rPr>
              <w:t>Lactobacillus acidophilus (sp. L. gasseri),  Bifidobacterium infantis, </w:t>
            </w:r>
            <w:r w:rsidRPr="00615090">
              <w:rPr>
                <w:rFonts w:ascii="Arial" w:hAnsi="Arial" w:cs="Arial"/>
                <w:iCs/>
                <w:color w:val="000000"/>
                <w:spacing w:val="-3"/>
                <w:sz w:val="16"/>
                <w:szCs w:val="16"/>
              </w:rPr>
              <w:t xml:space="preserve"> Enterococcus faecium</w:t>
            </w:r>
          </w:p>
          <w:p w:rsidR="00A11DB1" w:rsidRPr="00615090" w:rsidRDefault="00A11DB1" w:rsidP="004F08D0">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A07FA01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32 капсули у флаконі; по 1 флакону в картонній коробці; по 8 капсул у блістер; по 2, або по 4,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Лек Фармацевтична компанія д.д., Словенія (виробництво in bulk,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F561C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UA/14267/01/01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ЛІНКОМІЦИНУ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lincomycin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сума лінкоміцину гідрохлориду та лінкоміцину В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ТОПФОНД ФАРМАСЬЮТІКАЛ КО.,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UA/15682/01/01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капсули вагінальні м’які по 600 мг по 1 або по 2 капсули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Каталент Італі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F561C5" w:rsidRDefault="00F561C5" w:rsidP="004F08D0">
            <w:pPr>
              <w:tabs>
                <w:tab w:val="left" w:pos="12600"/>
              </w:tabs>
              <w:jc w:val="center"/>
              <w:rPr>
                <w:rFonts w:ascii="Arial" w:hAnsi="Arial" w:cs="Arial"/>
                <w:color w:val="000000"/>
                <w:sz w:val="16"/>
                <w:szCs w:val="16"/>
              </w:rPr>
            </w:pP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F561C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UA/6094/01/01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вагінальні м’які по 200 мг по 3 або по 6 капсул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Каталент Італі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UA/6094/01/02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D01AC12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крем 2 %;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Хіміка е Фармасевтіка С.п.А., Італія; 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UA/6094/02/01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ЛОМЕКСИН®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fenticonazole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фентиконазолу нітрат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G01AF12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крем вагінальний 2 % по 78 г у тубі; по 1 тубі у комплекті з аплікатором 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Аіленд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Хіміка е Фармасевтіка С.п.А., Італія або ВАМФАРМА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F561C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UA/6094/03/01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ЛОПІНАВІР/РИТОНАВІР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lopinavir and ritonavir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лопінавір та ритонавір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J05AR10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100 мг/25 мг, по 60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UA/19934/01/01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ЛОПІНАВІР/РИТОНАВІР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lopinavir and ritonavir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лопінавір та ритонавір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J05AR10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200 мг/50 мг, по 120 таблеток у пластиковому флаконі із поліпропіленовим захисним пристроєм від дітей, що містить два саше з силікагелем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UA/19934/01/02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ЛОРАТАДИН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loratadine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лоратадин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КАДІЛА ФАРМАСЬЮТИКАЛЗ ЛІМІТЕД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UA/15299/01/01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ЛОРОСАН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квіти соняшника (flores helianthi)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спрей оромукозний, розчин; по 30 мл у флаконі з насосом-дозатором з розпилювачем;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"ГЕОЛІК ФАРМ МАРКЕТИНГ ГРУП"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ПрАТ "Біолік" </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F561C5" w:rsidRDefault="00F561C5" w:rsidP="004F08D0">
            <w:pPr>
              <w:tabs>
                <w:tab w:val="left" w:pos="12600"/>
              </w:tabs>
              <w:jc w:val="center"/>
              <w:rPr>
                <w:rFonts w:ascii="Arial" w:hAnsi="Arial" w:cs="Arial"/>
                <w:color w:val="000000"/>
                <w:sz w:val="16"/>
                <w:szCs w:val="16"/>
              </w:rPr>
            </w:pP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A11DB1" w:rsidRPr="00615090" w:rsidRDefault="00A11DB1" w:rsidP="00F561C5">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UA/12867/01/01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МАГНЕ-В6®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магнію лактату дигідрат, магнію підолят, піридоксину гідрохлорид </w:t>
            </w:r>
            <w:r w:rsidRPr="00615090">
              <w:rPr>
                <w:rFonts w:ascii="Arial" w:hAnsi="Arial" w:cs="Arial"/>
                <w:sz w:val="16"/>
                <w:szCs w:val="16"/>
              </w:rPr>
              <w:t>(вітамін В6)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A11EC</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розчин для перорального застосування; № 10: по 10 мл в ампулі; по 10 ампул з двома лініями розлому у піддоні з картону,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КОПЕРАСЬОН ФАРМАСЬЮТІК ФРАНСЕЗ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UA/5476/01/01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 xml:space="preserve">МАКПЕНЕМ 1000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Брукс Стерісайенс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UA/18786/01/01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МЕПІВАКАЇНУ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Mepivacaine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мепівакаїну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E0DEA">
            <w:pPr>
              <w:tabs>
                <w:tab w:val="left" w:pos="12600"/>
              </w:tabs>
              <w:rPr>
                <w:rFonts w:ascii="Arial" w:hAnsi="Arial" w:cs="Arial"/>
                <w:color w:val="000000"/>
                <w:sz w:val="16"/>
                <w:szCs w:val="16"/>
              </w:rPr>
            </w:pPr>
            <w:r w:rsidRPr="00615090">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С.І.М.С.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UA/10732/01/01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МЕРІОФЕРТ 150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приготування розчину для ін'єкцій по 150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4F08D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UA/20004/01/02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МЕРІОФЕРТ 75 МО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human menopausal gonadotrophin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sz w:val="16"/>
                <w:szCs w:val="16"/>
              </w:rPr>
              <w:t>менотропін (ЛМГ, людський менопаузальний гонадотропін)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G03GA02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та розчинник для приготування розчину для ін'єкцій по 75 МО; по 1 скляному флакону з менотропіном, по 1 ампулі (1 мл) з розчинником у картонній коробці, по 10 коробок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ІБСА Інститут Біохімік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вторинне пакування, контроль якості та випуск серії: ІБСА Інститут Біохімік СА, Швейцарія; виробництво, первинне та вторинне пакування: ІБСА Інститут Біохімік СА, Швейцарія; виробництво готового лікарського засобу, включаючи первинну упаковку; виробництво розчинника: Замбон С.П.А., Італія; виробництво розчинника: ІБСА Фармацеутиці Італія срл,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UA/20004/01/01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4F08D0">
            <w:pPr>
              <w:tabs>
                <w:tab w:val="left" w:pos="12600"/>
              </w:tabs>
              <w:rPr>
                <w:rFonts w:ascii="Arial" w:hAnsi="Arial" w:cs="Arial"/>
                <w:b/>
                <w:i/>
                <w:color w:val="000000"/>
                <w:sz w:val="16"/>
                <w:szCs w:val="16"/>
              </w:rPr>
            </w:pPr>
            <w:r w:rsidRPr="00615090">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500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 Україна</w:t>
            </w:r>
            <w:r w:rsidRPr="00615090">
              <w:rPr>
                <w:rFonts w:ascii="Arial" w:hAnsi="Arial" w:cs="Arial"/>
                <w:color w:val="000000"/>
                <w:sz w:val="16"/>
                <w:szCs w:val="16"/>
              </w:rPr>
              <w:br/>
              <w:t>(виробництво з продукції in bulk фірми-виробника ЕйСіЕс ДОБФАР Ес.Пі.Ей.,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4F08D0">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4F08D0">
            <w:pPr>
              <w:tabs>
                <w:tab w:val="left" w:pos="12600"/>
              </w:tabs>
              <w:jc w:val="center"/>
              <w:rPr>
                <w:rFonts w:ascii="Arial" w:hAnsi="Arial" w:cs="Arial"/>
                <w:color w:val="000000"/>
                <w:sz w:val="16"/>
                <w:szCs w:val="16"/>
              </w:rPr>
            </w:pPr>
          </w:p>
          <w:p w:rsidR="00A11DB1" w:rsidRPr="00615090" w:rsidRDefault="00A11DB1" w:rsidP="00F561C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4F08D0">
            <w:pPr>
              <w:tabs>
                <w:tab w:val="left" w:pos="12600"/>
              </w:tabs>
              <w:jc w:val="center"/>
              <w:rPr>
                <w:rFonts w:ascii="Arial" w:hAnsi="Arial" w:cs="Arial"/>
                <w:sz w:val="16"/>
                <w:szCs w:val="16"/>
              </w:rPr>
            </w:pPr>
            <w:r w:rsidRPr="00615090">
              <w:rPr>
                <w:rFonts w:ascii="Arial" w:hAnsi="Arial" w:cs="Arial"/>
                <w:sz w:val="16"/>
                <w:szCs w:val="16"/>
              </w:rPr>
              <w:t>UA/17669/01/01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МЕРОПЕНЕМ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1000 мг; 1 або 10, або 50 флаконів з порошком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 Україна</w:t>
            </w:r>
            <w:r w:rsidRPr="00615090">
              <w:rPr>
                <w:rFonts w:ascii="Arial" w:hAnsi="Arial" w:cs="Arial"/>
                <w:color w:val="000000"/>
                <w:sz w:val="16"/>
                <w:szCs w:val="16"/>
              </w:rPr>
              <w:br/>
              <w:t>(виробництво з продукції in bulk фірми-виробника ЕйСіЕс ДОБФАР Ес.Пі.Ей.,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UA/17669/01/02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МІКСТАРД® 30 НМ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insulin (human)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sz w:val="16"/>
                <w:szCs w:val="16"/>
              </w:rPr>
              <w:t>інсулін людський біосинтетичний (30 % розчинного інсуліну, 70 % кристалів ізофан-інсуліну, виробленого за технологією рДНК в Saccharomyces cerevisiae)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A10AD01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суспензія для ін'єкцій, 100 МО/мл;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серій кінцевого продукту: А/Т Ново Нордіск, Данія; Виробник продукції за повним циклом: Ново Нордіск Продюксьон САС,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 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DE5E4E">
            <w:pPr>
              <w:tabs>
                <w:tab w:val="left" w:pos="12600"/>
              </w:tabs>
              <w:jc w:val="center"/>
              <w:rPr>
                <w:rFonts w:ascii="Arial" w:hAnsi="Arial" w:cs="Arial"/>
                <w:color w:val="000000"/>
                <w:sz w:val="16"/>
                <w:szCs w:val="16"/>
              </w:rPr>
            </w:pP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F561C5">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UA/2682/01/01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МІЛДРОКАРД-Н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sz w:val="16"/>
                <w:szCs w:val="16"/>
              </w:rPr>
              <w:t>3-(2,2,2-триметилгідразиній) пропіонату дигідрат (мельдоній)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мг/мл; по 5 мл в ампулі; по 10 ампул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Повний виробничий цикл: ТОВ «ФАРМАСЕЛ», Україна; Контроль, випуск серії: ТОВ «ФАРМАСЕЛ», Україна; Вторинна упаковка, контроль: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Україна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DE5E4E">
            <w:pPr>
              <w:tabs>
                <w:tab w:val="left" w:pos="12600"/>
              </w:tabs>
              <w:jc w:val="center"/>
              <w:rPr>
                <w:rFonts w:ascii="Arial" w:hAnsi="Arial" w:cs="Arial"/>
                <w:color w:val="000000"/>
                <w:sz w:val="16"/>
                <w:szCs w:val="16"/>
              </w:rPr>
            </w:pP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UA/10376/01/01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МІОТИЛ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thiocolchicoside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M03BX05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таблетки по 8 мг; по 14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ТОВ "ФАРМАЦЕВТИЧНА КОМПАНІЯ "ФАРМБЕРГ"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Сп. з 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UA/19602/01/01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МІРЕНА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levonorgestrel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левоноргестрел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G02BA03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внутрішньоматкова система з левоноргестрелом, 52 мг (20 мкг/24 години); внутрішньоматкова система та пристрій для введення (запаяний в окремий блістер), запаковані в стерильний, запаяний мішечок, що поміщається в картонну пачку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Байєр Оу, Фінляндія; Вторинне пакування: Байєр Оу, Фінляндія; Стерилізація: Стерідженікс Белджіум (Петі-Решен),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Фінляндія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UA/8614/01/01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МОВІФЛЕКС® 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декскетопрофен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50 мг/2 мл; по 2 мл в ампулі;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ТОВ "Мові Хелс"</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Дева Холдинг А.С.</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уточнення реєстраційної процедури в наказі МОЗ України</w:t>
            </w:r>
          </w:p>
          <w:p w:rsidR="00F561C5" w:rsidRDefault="00F561C5" w:rsidP="00DE5E4E">
            <w:pPr>
              <w:tabs>
                <w:tab w:val="left" w:pos="12600"/>
              </w:tabs>
              <w:jc w:val="center"/>
              <w:rPr>
                <w:rFonts w:ascii="Arial" w:hAnsi="Arial" w:cs="Arial"/>
                <w:color w:val="000000"/>
                <w:sz w:val="16"/>
                <w:szCs w:val="16"/>
              </w:rPr>
            </w:pP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F561C5" w:rsidRDefault="00F561C5" w:rsidP="00DE5E4E">
            <w:pPr>
              <w:tabs>
                <w:tab w:val="left" w:pos="12600"/>
              </w:tabs>
              <w:jc w:val="center"/>
              <w:rPr>
                <w:rFonts w:ascii="Arial" w:hAnsi="Arial" w:cs="Arial"/>
                <w:color w:val="000000"/>
                <w:sz w:val="16"/>
                <w:szCs w:val="16"/>
              </w:rPr>
            </w:pP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UA/19056/01/01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МУКОФАЛЬК АПЕЛЬСИН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ispaghula (psylla seeds)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sz w:val="16"/>
                <w:szCs w:val="16"/>
              </w:rPr>
              <w:t>Ispaghula husk (лузга насіння подорожника Plantago ovata Forssk.)</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sz w:val="16"/>
                <w:szCs w:val="16"/>
              </w:rPr>
              <w:t>A06AC01, C10AX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гранули, 3,25 г/5г по 5 г гранул у пакеті; по 20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Др. Фальк Фарма ГмбХ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відповідальний за випуск серій кінцевого продукту:Др. Фальк Фарма ГмбХ, Німеччина; виробник дозованої форми та контроль якості: Лозан Фарма ГмбХ, Німеччина; виробники, відповідальні за первинне, вторинне пакування та контроль якості:</w:t>
            </w:r>
            <w:r w:rsidRPr="00615090">
              <w:rPr>
                <w:rFonts w:ascii="Arial" w:hAnsi="Arial" w:cs="Arial"/>
                <w:color w:val="000000"/>
                <w:sz w:val="16"/>
                <w:szCs w:val="16"/>
              </w:rPr>
              <w:br/>
              <w:t>Ліндофарм ГмбХ, Німеччина; Лозан Фарма ГмбХ, Німеччина; виробники, відповідальні за контроль якості: Хенкель АГ і Ко. КГаА, Німеччина; Лабор ЛС СЕ і Ко. КГ, Німеччина; ІМК - Інститут мікробіологічного забезпечення якості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A11D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A11DB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A11D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UA/6104/01/01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DE5E4E">
            <w:pPr>
              <w:tabs>
                <w:tab w:val="left" w:pos="12600"/>
              </w:tabs>
              <w:rPr>
                <w:rFonts w:ascii="Arial" w:hAnsi="Arial" w:cs="Arial"/>
                <w:b/>
                <w:i/>
                <w:color w:val="000000"/>
                <w:sz w:val="16"/>
                <w:szCs w:val="16"/>
              </w:rPr>
            </w:pPr>
            <w:r w:rsidRPr="00615090">
              <w:rPr>
                <w:rFonts w:ascii="Arial" w:hAnsi="Arial" w:cs="Arial"/>
                <w:b/>
                <w:sz w:val="16"/>
                <w:szCs w:val="16"/>
              </w:rPr>
              <w:t>МУЛЬТИГРИП НАЗАЛЬ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розчин 0,1% по 10 мл у флаконі з назальним аплікатором;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95293">
            <w:pPr>
              <w:autoSpaceDE w:val="0"/>
              <w:autoSpaceDN w:val="0"/>
              <w:adjustRightInd w:val="0"/>
              <w:jc w:val="center"/>
              <w:rPr>
                <w:rFonts w:ascii="Arial" w:hAnsi="Arial" w:cs="Arial"/>
                <w:b/>
                <w:bCs/>
                <w:sz w:val="16"/>
                <w:szCs w:val="16"/>
              </w:rPr>
            </w:pPr>
            <w:r w:rsidRPr="00615090">
              <w:rPr>
                <w:rFonts w:ascii="Arial" w:hAnsi="Arial" w:cs="Arial"/>
                <w:bCs/>
                <w:color w:val="000000"/>
                <w:sz w:val="16"/>
                <w:szCs w:val="16"/>
              </w:rPr>
              <w:t>виробництво, первинне та вторинне пакування, випуск серії; контроль серії (фізико-хімічний та мікробіологічний контроль):</w:t>
            </w:r>
          </w:p>
          <w:p w:rsidR="00A11DB1" w:rsidRPr="00615090" w:rsidRDefault="00A11DB1" w:rsidP="00D95293">
            <w:pPr>
              <w:tabs>
                <w:tab w:val="left" w:pos="12600"/>
              </w:tabs>
              <w:jc w:val="center"/>
              <w:rPr>
                <w:rFonts w:ascii="Arial" w:hAnsi="Arial" w:cs="Arial"/>
                <w:color w:val="000000"/>
                <w:sz w:val="16"/>
                <w:szCs w:val="16"/>
              </w:rPr>
            </w:pPr>
            <w:r w:rsidRPr="00615090">
              <w:rPr>
                <w:rFonts w:ascii="Arial" w:hAnsi="Arial" w:cs="Arial"/>
                <w:color w:val="000000"/>
                <w:sz w:val="16"/>
                <w:szCs w:val="16"/>
              </w:rPr>
              <w:t>Біофарм СА,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DE5E4E">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DE5E4E">
            <w:pPr>
              <w:tabs>
                <w:tab w:val="left" w:pos="12600"/>
              </w:tabs>
              <w:jc w:val="center"/>
              <w:rPr>
                <w:rFonts w:ascii="Arial" w:hAnsi="Arial" w:cs="Arial"/>
                <w:color w:val="000000"/>
                <w:sz w:val="16"/>
                <w:szCs w:val="16"/>
              </w:rPr>
            </w:pPr>
          </w:p>
          <w:p w:rsidR="00A11DB1" w:rsidRPr="00615090" w:rsidRDefault="00A11DB1" w:rsidP="00DE5E4E">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DE5E4E">
            <w:pPr>
              <w:tabs>
                <w:tab w:val="left" w:pos="12600"/>
              </w:tabs>
              <w:jc w:val="center"/>
              <w:rPr>
                <w:rFonts w:ascii="Arial" w:hAnsi="Arial" w:cs="Arial"/>
                <w:sz w:val="16"/>
                <w:szCs w:val="16"/>
              </w:rPr>
            </w:pPr>
            <w:r w:rsidRPr="00615090">
              <w:rPr>
                <w:rFonts w:ascii="Arial" w:hAnsi="Arial" w:cs="Arial"/>
                <w:sz w:val="16"/>
                <w:szCs w:val="16"/>
              </w:rPr>
              <w:t>UA/15882/01/02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спрей назальний, дозований 0,05 %, по 10 мл у флаконі з дозуючим пристроєм; по 1 флакону в картонній коробці; флакон містить не менше 143 впорскувань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 - Індустріа Кіміка е Фармацеутіка, С.А., Португалiя; Проктер енд Гембл Мануфекчурінг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UA/18086/01/01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0,01 % по 5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UA/7928/01/01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0,025 %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B86B42">
            <w:pPr>
              <w:tabs>
                <w:tab w:val="left" w:pos="12600"/>
              </w:tabs>
              <w:jc w:val="center"/>
              <w:rPr>
                <w:rFonts w:ascii="Arial" w:hAnsi="Arial" w:cs="Arial"/>
                <w:color w:val="000000"/>
                <w:sz w:val="16"/>
                <w:szCs w:val="16"/>
              </w:rPr>
            </w:pP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UA/7928/01/02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НАЗИВІН®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оксиметазоліну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краплі назальні 0,05 % по 10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Софарімекс-Індустріа Кіміка е Фармацеутіка, С.А., Португалiя; Проктер енд Гембл Мануфекчурінг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Португалiя/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UA/7928/01/03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НАЗИВІН® СЕНСИТИВ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краплі назальні 0,01 %; по 5 мл препарату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дозвіл на випуск серії: Пі енд Джі Хелс Острія ГмбХ енд Ко. ОГ, Австрія; виробництво за повним циклом: Фамар Хелс Кеар Сервісіз Мадрид, С.А.У.,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Австрія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UA/11620/01/01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НАТРІЮ АСКОРБАТ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натрію аскорбат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НОРТІСТ ФАРМАСЬЮТІКАЛ ГРУП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UA/17105/01/01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НЕЙРОБІОН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тіаміну дисульфід (вітамін В1), піридоксину гідрохлорид (вітамін В6), ціанокобаламін (вітаміну В12)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Острія ГмбХ енд Ко. ОГ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F561C5"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F561C5" w:rsidRDefault="00F561C5" w:rsidP="00B86B42">
            <w:pPr>
              <w:tabs>
                <w:tab w:val="left" w:pos="12600"/>
              </w:tabs>
              <w:jc w:val="center"/>
              <w:rPr>
                <w:rFonts w:ascii="Arial" w:hAnsi="Arial" w:cs="Arial"/>
                <w:color w:val="000000"/>
                <w:sz w:val="16"/>
                <w:szCs w:val="16"/>
              </w:rPr>
            </w:pPr>
          </w:p>
          <w:p w:rsidR="00F561C5" w:rsidRDefault="00F561C5"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UA/5409/01/01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НЕЙРОБІОН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тіаміну гідрохлорид (вітамін В1), піридоксину гідрохлорид (вітамін В6), ціанокобаламін (вітамін В12)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повний цикл виробництва: СЕНЕКСІ HSC</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UA/5409/02/01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НЕЙРОБІОН® АДВАНС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Vitamin B1 in combination with vitamin B6 and/or vitamin B12</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тіаміну нітрат (вітамін В1), піридоксину гідрохлорид (вітамін В6), ціанокобаламін (вітамін В12)</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A11DB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таблеток у блістері, по 3 блістери у картонній коробці;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 енд Джі Хелс Острія ГмбХ енд Ко. ОГ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UA/20293/01/01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НЕФОПАМУ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nefopam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нефопаму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ПіЕмСі ІСОКЕМ</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UA/17364/01/01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НІЗОРАЛ®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шампунь, 20 мг/г; по 25 мл або по 60 мл у пляшці; по 1 пляшці в картонній коробці; по 7,5 мл у саше; по 8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СТАДА Арцнайміттель АГ</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jc w:val="center"/>
              <w:rPr>
                <w:rFonts w:ascii="Arial" w:hAnsi="Arial" w:cs="Arial"/>
                <w:sz w:val="16"/>
                <w:szCs w:val="16"/>
                <w:lang w:val="ru-RU"/>
              </w:rPr>
            </w:pPr>
            <w:r w:rsidRPr="00615090">
              <w:rPr>
                <w:rFonts w:ascii="Arial" w:hAnsi="Arial" w:cs="Arial"/>
                <w:sz w:val="16"/>
                <w:szCs w:val="16"/>
                <w:lang w:val="ru-RU"/>
              </w:rPr>
              <w:t>виробництво, первинне пакування, вторинне пакування, контроль якості лікарського засобу, випуск серії:</w:t>
            </w:r>
          </w:p>
          <w:p w:rsidR="00A11DB1" w:rsidRPr="00615090" w:rsidRDefault="00A11DB1" w:rsidP="00B86B42">
            <w:pPr>
              <w:jc w:val="center"/>
              <w:rPr>
                <w:rFonts w:ascii="Arial" w:hAnsi="Arial" w:cs="Arial"/>
                <w:sz w:val="16"/>
                <w:szCs w:val="16"/>
              </w:rPr>
            </w:pPr>
            <w:r w:rsidRPr="00615090">
              <w:rPr>
                <w:rFonts w:ascii="Arial" w:hAnsi="Arial" w:cs="Arial"/>
                <w:sz w:val="16"/>
                <w:szCs w:val="16"/>
                <w:lang w:val="ru-RU"/>
              </w:rPr>
              <w:t>Янссен Фармацевтика НВ, Бельгія;</w:t>
            </w:r>
          </w:p>
          <w:p w:rsidR="00A11DB1" w:rsidRPr="00615090" w:rsidRDefault="00A11DB1" w:rsidP="00B86B42">
            <w:pPr>
              <w:jc w:val="center"/>
              <w:rPr>
                <w:rFonts w:ascii="Arial" w:hAnsi="Arial" w:cs="Arial"/>
                <w:sz w:val="16"/>
                <w:szCs w:val="16"/>
                <w:lang w:val="ru-RU"/>
              </w:rPr>
            </w:pPr>
            <w:r w:rsidRPr="00615090">
              <w:rPr>
                <w:rFonts w:ascii="Arial" w:hAnsi="Arial" w:cs="Arial"/>
                <w:sz w:val="16"/>
                <w:szCs w:val="16"/>
                <w:lang w:val="ru-RU"/>
              </w:rPr>
              <w:t>вторинне пакування, контроль якості лікарського засобу, випуск серії:</w:t>
            </w:r>
          </w:p>
          <w:p w:rsidR="00A11DB1" w:rsidRPr="00615090" w:rsidRDefault="00A11DB1" w:rsidP="00B86B42">
            <w:pPr>
              <w:jc w:val="center"/>
              <w:rPr>
                <w:rFonts w:ascii="Arial" w:hAnsi="Arial" w:cs="Arial"/>
                <w:sz w:val="16"/>
                <w:szCs w:val="16"/>
              </w:rPr>
            </w:pPr>
            <w:r w:rsidRPr="00615090">
              <w:rPr>
                <w:rFonts w:ascii="Arial" w:hAnsi="Arial" w:cs="Arial"/>
                <w:sz w:val="16"/>
                <w:szCs w:val="16"/>
                <w:lang w:val="ru-RU"/>
              </w:rPr>
              <w:t>СТАДА Арцнайміттель АГ, Німеччина;</w:t>
            </w:r>
          </w:p>
          <w:p w:rsidR="00A11DB1" w:rsidRPr="00615090" w:rsidRDefault="00A11DB1" w:rsidP="00B86B42">
            <w:pPr>
              <w:jc w:val="center"/>
              <w:rPr>
                <w:rFonts w:ascii="Arial" w:hAnsi="Arial" w:cs="Arial"/>
                <w:sz w:val="16"/>
                <w:szCs w:val="16"/>
                <w:lang w:val="ru-RU"/>
              </w:rPr>
            </w:pPr>
            <w:r w:rsidRPr="00615090">
              <w:rPr>
                <w:rFonts w:ascii="Arial" w:hAnsi="Arial" w:cs="Arial"/>
                <w:sz w:val="16"/>
                <w:szCs w:val="16"/>
                <w:lang w:val="ru-RU"/>
              </w:rPr>
              <w:t>виробництво, первинне пакування, вторинне пакування:</w:t>
            </w:r>
          </w:p>
          <w:p w:rsidR="00A11DB1" w:rsidRPr="00615090" w:rsidRDefault="00A11DB1" w:rsidP="00B86B42">
            <w:pPr>
              <w:jc w:val="center"/>
              <w:rPr>
                <w:rFonts w:ascii="Arial" w:hAnsi="Arial" w:cs="Arial"/>
                <w:sz w:val="16"/>
                <w:szCs w:val="16"/>
                <w:lang w:val="ru-RU"/>
              </w:rPr>
            </w:pPr>
            <w:r w:rsidRPr="00615090">
              <w:rPr>
                <w:rFonts w:ascii="Arial" w:hAnsi="Arial" w:cs="Arial"/>
                <w:sz w:val="16"/>
                <w:szCs w:val="16"/>
                <w:lang w:val="ru-RU"/>
              </w:rPr>
              <w:t>«Хемофарм» АД, Вршац, відділ виробнича дільниця Шабац, Республіка Сербія;</w:t>
            </w:r>
          </w:p>
          <w:p w:rsidR="00A11DB1" w:rsidRPr="00615090" w:rsidRDefault="00A11DB1" w:rsidP="00B86B42">
            <w:pPr>
              <w:jc w:val="center"/>
              <w:rPr>
                <w:rFonts w:ascii="Arial" w:hAnsi="Arial" w:cs="Arial"/>
                <w:sz w:val="16"/>
                <w:szCs w:val="16"/>
                <w:lang w:val="ru-RU"/>
              </w:rPr>
            </w:pPr>
            <w:r w:rsidRPr="00615090">
              <w:rPr>
                <w:rFonts w:ascii="Arial" w:hAnsi="Arial" w:cs="Arial"/>
                <w:sz w:val="16"/>
                <w:szCs w:val="16"/>
                <w:lang w:val="ru-RU"/>
              </w:rPr>
              <w:t>контроль серій:</w:t>
            </w:r>
          </w:p>
          <w:p w:rsidR="00A11DB1" w:rsidRPr="00615090" w:rsidRDefault="00A11DB1" w:rsidP="00B86B42">
            <w:pPr>
              <w:jc w:val="center"/>
              <w:rPr>
                <w:rFonts w:ascii="Arial" w:hAnsi="Arial" w:cs="Arial"/>
                <w:sz w:val="16"/>
                <w:szCs w:val="16"/>
              </w:rPr>
            </w:pPr>
            <w:r w:rsidRPr="00615090">
              <w:rPr>
                <w:rFonts w:ascii="Arial" w:hAnsi="Arial" w:cs="Arial"/>
                <w:sz w:val="16"/>
                <w:szCs w:val="16"/>
                <w:lang w:val="ru-RU"/>
              </w:rPr>
              <w:t>СТАДА Хемофарм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Бельгія/ Німеччина/ Республіка Сербія/ Румунія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UA/2753/02/01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НІКОТИНОВА КИСЛОТА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nicotinic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нікотинова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АМСАЛ ЧЕМ. ПВТ. ЛТД.</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UA/16263/01/01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НІТРОФУНГІН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хлорнітрофенол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D01AE</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зовнішнього застосування, 10 мг/мл по 25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0D6A54">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UA/10177/01/01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НОВОКАЇН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новокаїн (прокаїну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UA/5126/01/01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НОКСПРЕЙ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назальний спрей 0,05 % по 10 мл або 12 мл, або 20 мл у контейнері з пробкою-розпилювачем;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"Сперко Україна"</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Спільне українсько-іспанське підприємство "Сперко Україна" </w:t>
            </w:r>
            <w:r w:rsidRPr="00615090">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0D6A54">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UA/1703/01/01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НОКСПРЕЙ АКТИВ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oxymetazoline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оксиметазоліну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R01AA05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назальний спрей 0,05 % по 8 мл або 10 мл, або 12 мл у контейнері з насосом з розпилювачем; по 1 контейнеру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СПЕРКО ІНТЕРНЕШНЛ ЛІМІТЕД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w:t>
            </w:r>
            <w:r w:rsidRPr="00615090">
              <w:rPr>
                <w:rFonts w:ascii="Arial" w:hAnsi="Arial" w:cs="Arial"/>
                <w:color w:val="000000"/>
                <w:sz w:val="16"/>
                <w:szCs w:val="16"/>
              </w:rPr>
              <w:br/>
              <w:t>(повний цикл виробництва, випуск серії;</w:t>
            </w:r>
            <w:r w:rsidRPr="00615090">
              <w:rPr>
                <w:rFonts w:ascii="Arial" w:hAnsi="Arial" w:cs="Arial"/>
                <w:color w:val="000000"/>
                <w:sz w:val="16"/>
                <w:szCs w:val="16"/>
              </w:rPr>
              <w:br/>
              <w:t>контроль якості)</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UA/12675/01/01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НУТРИФЛЕКС ЛІПІД ПЕРІ НОВО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jc w:val="center"/>
              <w:rPr>
                <w:rFonts w:ascii="Arial" w:hAnsi="Arial" w:cs="Arial"/>
                <w:sz w:val="16"/>
                <w:szCs w:val="16"/>
              </w:rPr>
            </w:pPr>
            <w:r w:rsidRPr="00615090">
              <w:rPr>
                <w:rFonts w:ascii="Arial" w:hAnsi="Arial" w:cs="Arial"/>
                <w:sz w:val="16"/>
                <w:szCs w:val="16"/>
              </w:rPr>
              <w:t>верхня камера (розчин глюкози): глюкози, моногідрат; натрію дигідрофосфат, дигідрат; цинку ацетат, дигідрат;</w:t>
            </w:r>
            <w:r w:rsidRPr="00615090">
              <w:rPr>
                <w:rFonts w:ascii="Arial" w:hAnsi="Arial" w:cs="Arial"/>
                <w:sz w:val="16"/>
                <w:szCs w:val="16"/>
              </w:rPr>
              <w:br/>
              <w:t>середня камера (жирова емульсія): олія соєва рафінована, тригліцериди середнього ланцюга;</w:t>
            </w:r>
            <w:r w:rsidRPr="00615090">
              <w:rPr>
                <w:rFonts w:ascii="Arial" w:hAnsi="Arial" w:cs="Arial"/>
                <w:sz w:val="16"/>
                <w:szCs w:val="16"/>
              </w:rPr>
              <w:br/>
              <w:t>нижня камера (розчин амінокислот): ізолейцин, лейцин, лізину гідрохлорид, метіонін, фенілаланін, треонін, триптофан, валін, аргінін, гістидину гідрохлорид, моногідрат, аланін, аспарагінова кислота, глутамінова кислота, гліцин, пролін, серин, натрію гідроксид, натрію хлорид, натрію ацетат, тригідрат, калію ацетат, магнію ацетат, тетрагідрат, кальцію хлорид, дигідрат</w:t>
            </w:r>
          </w:p>
          <w:p w:rsidR="00A11DB1" w:rsidRPr="00615090" w:rsidRDefault="00A11DB1" w:rsidP="00B86B42">
            <w:pPr>
              <w:tabs>
                <w:tab w:val="left" w:pos="12600"/>
              </w:tabs>
              <w:jc w:val="center"/>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B05BA10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емульсія для інфузій; по 1250 мл (500 мл розчину амінокислот + 250 мл жирової емульсії + 500 мл розчину глюкози) у гнучкому багатокамерному мішку з багатошарової фольги; по 5 мішків у картонній коробці; по 1875 мл (750 мл розчину амінокислот + 375 мл жирової емульсії + 750 мл розчину глюкози) у гнучкому багатокамерному мішку з багатошарової фольги; по 5 мішків у картонній коробці; по 2500 мл (1000 мл розчину амінокислот + 500 мл жирової емульсії + 1000 мл розчину глюкози) у гнучкому багатокамерному мішку з багатошарової фольги; по 5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серії, первинне та вторинне пакування, випуск серії: Б. Браун Мельзунген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UA/20663/01/01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ОКТАГАМ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Immunoglobulins, normal human, for intravascular adm.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імуноглобулін людини нормальний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J06BA02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50 мг/мл; по 50 мл, або по 100 мл, або по 200 мл у пляшці; по 1 пляшці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Октафарма Фармацевтика Продуктіонсгес. м.б.Х., Австрія; Виробник, відповідальний за виробництво за повним циклом, за виключенням вторинної упаковки: ОКТАФАРМА АБ, Швеція; Виробник, відповідальний за виробництво за повним циклом, за виключенням виробництва розчину in-bulk, вторинної упаковки. Альтернативно, виробництво кінцевого продукту з in-bulk розчину, виробленого на Октафарма Фармацевтика Продуктіонсгес. м.б.Х., Австрія: Октафарма, Франція; Альтернативна виробнича ділянка для вторинного пакування: Октафарма Дессау ГмбХ, Німеччина; Виробник, відповідальний за випробування на алюміній (додатково до виробника Октафарма АБ, Швеція): Октафарма Продуктіонсгеселшафт Дойчланд 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 Швеція/ 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0D6A54"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0D6A54" w:rsidRDefault="000D6A54"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UA/13905/01/01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ОКТАНАТ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фактор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Австрія/ 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UA/15468/01/01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ОКТАНАТ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coagulation factor VIII</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фактор VIII коагуляції крові людини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B02BD02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Швеція/ Австрія/ 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UA/15468/01/02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ОЛІЯ СОСНИ ЗВИЧАЙНОЇ, РЕКТИФІКОВАНА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олія сосни звичайної, ректифікована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сталевих барабанах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Фрей+Лау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UA/15604/01/01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UA/19322/01/01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UA/19322/01/02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UA/19322/01/03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 НА 40/12.5/10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 амлодипін,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мг/12.5 мг/10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UA/20558/01/02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 НА 40/12.5/5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olmesartan medoxomil, amlodipine and hydrochlorothiazide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 амлодипін,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C09DX03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мг/12.5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UA/20558/01/01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UA/19531/01/01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20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UA/19531/01/02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ОЛМЕСАРТАН МАКЛЕОДС 40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olmesartan medoxomil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олмесартану медоксоміл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Маклеодс Фармасьютикалс Лімітед, Індія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UA/19531/01/03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ОНДАНСЕТРОНУ ГІДРОХЛОРИД ДИГІДРАТ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ондансетрону гідрохлориду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пакетах подвійних з поліетилену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Іпка Лабораторіз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UA/14488/01/01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ОТИПАКС®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феназон та лідокаїну 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S02DA30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краплі вушні; по 16 г у флаконі; по 1 флакону разом з пластиковою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БІОКОДЕКС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UA/5205/01/01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ПАНАДОЛ ЕКСТРА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 кофеїн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оболонкою; по 12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Айрленд Дангарван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UA/2691/01/01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ПАНКАЛОР®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гранули для орального розчину по 200 мг; in bulk: № 960 (1х960) саше; по 1 г гранул у саше, по 960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"ГЛЕДФАРМ ЛТД"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UA/21156/02/01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ПАНКАЛОР®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acetylcysteine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ацетилцистеїн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R05CB01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гранули для орального розчину по 200 мг; по 1 г гранул у саше, по 10 або по 30 саше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UA/20432/02/01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ПАНКРЕАТИН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Multienzymes (lipase, protease etc.)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панкреатин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аморфний порошок (субстанція) у двошарових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Сичуань Біосин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UA/17163/01/01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ПАНТАМАК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пантопразолу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UA/17027/01/01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ПАНТЕНОЛ-ЗДОРОВ'Я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Chlorhexidine,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декспантенол, бензалконію хлорид, 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D08AC52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крем;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UA/19323/01/01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ПАПАВЕРИНУ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papaverine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папаверину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або кристали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РЕКОРДАТІ ІНДАСТРІА КІМІКА Е ФАРМАСЬЮТІКА С.П.А.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UA/18221/01/01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Шеньчжоу Цзіхен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UA/17745/01/01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0,4 мг/мл; по 500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продукція in bulk, первинне та вторинне пакування, контроль якості (хіміко-фізичні випробування, мікробіологічний контроль та випробування на ендотоксини): Б. Браун Медікал, С.А., Іспанія; контроль якості (хіміко-фізичні випробування) та випуск серії:</w:t>
            </w:r>
            <w:r w:rsidRPr="00615090">
              <w:rPr>
                <w:rFonts w:ascii="Arial" w:hAnsi="Arial" w:cs="Arial"/>
                <w:color w:val="000000"/>
                <w:sz w:val="16"/>
                <w:szCs w:val="16"/>
              </w:rPr>
              <w:br/>
              <w:t>Мерц Фарма ГмбХ і Ко. КГаА, Німеччина; Вторинне пакування: Престіж Промоушн Веркауфсфоердерунг &amp; Вербесервіс ГмбХ, Німеччина; Контроль якості (хіміко-фізичні випробування, мікробіологічний контроль): Лабораторі фо Аналізіс оф Біолоджикаллі Ектів Компоундс Латвіан Інстітьют оф Органік Сінтезіс, Латвія; Контроль якості (хіміко-фізичні випробування, мікробіологічний контроль та випробування на ендотоксини): Лабор ЛС СЕ &amp; Ко. КГ, Німеччина; Контроль якості (хіміко-фізичні випробування):</w:t>
            </w:r>
            <w:r w:rsidRPr="00615090">
              <w:rPr>
                <w:rFonts w:ascii="Arial" w:hAnsi="Arial" w:cs="Arial"/>
                <w:color w:val="000000"/>
                <w:sz w:val="16"/>
                <w:szCs w:val="16"/>
              </w:rPr>
              <w:br/>
              <w:t>ГБА Фарма ГмбХ, Німеччина; Евонік Оперейшнс ГмбХ – Лабор Продакт Лайн Аналітікс, Німеччина; 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Німеччина/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UA/9031/02/01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ПЛАВІКС®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clopidogrel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клопідогрелю гідросульфат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B01AC04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300 мг;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 ВІНТРОП ІНДАСТРІА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UA/9247/01/02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ПЛАКВЕНІЛ®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hydroxychloroquine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гідроксихлорохіну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P01BA02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САНОФІ-АВЕНТІС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UA/8261/01/01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ПОВІДОН-ЙОД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Povidone-iodine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Йод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аморфний порошок (субстанція) у фібрових барабанах з поліетиленовою вкладкою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АйЕсПі Кемікалз ЛЛС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UA/16908/01/01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ПОЛІ-МІКС 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поліміксин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J01XB02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ліофілізат для розчину для ін’єкцій по 500 000 МО;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Бхарат Сірамс енд Вакцинс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5674B2">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UA/18622/01/01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ПОЛІМІКСИН В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сума поліміксинів В1, В2, В3 і В1-I</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Біотіка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UA/16506/01/01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ПРАМІПЕКС®XR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0,75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UA/15481/01/01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ПРАМІПЕКС®XR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1,5 мг; по 10 таблеток у блістері;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Лабораторіос Нормон,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UA/15481/01/02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ПРЕВЕНТОР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UA/17500/01/01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ПРЕВЕНТОР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контурній чарунковій упаковці, по 3 або по 9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UA/17500/01/02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ПРЕГАБАЛІН ГЕНЕЙМ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pregabalin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прегабалін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N02BF02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150 мг, по 14 капсул у блістері;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лікарського засобу, первинне та вторинне пакування, контроль якості серії: Інтас Фармасьютікалс Лімітед, Індія; </w:t>
            </w:r>
            <w:r w:rsidRPr="00615090">
              <w:rPr>
                <w:rFonts w:ascii="Arial" w:hAnsi="Arial" w:cs="Arial"/>
                <w:color w:val="000000"/>
                <w:sz w:val="16"/>
                <w:szCs w:val="16"/>
              </w:rPr>
              <w:br/>
              <w:t xml:space="preserve">виробництво лікарського засобу, первинне та вторинне пакування (альтернативний виробник): Інтас Фармасьютікалс Лімітед, Індія; </w:t>
            </w:r>
            <w:r w:rsidRPr="00615090">
              <w:rPr>
                <w:rFonts w:ascii="Arial" w:hAnsi="Arial" w:cs="Arial"/>
                <w:color w:val="000000"/>
                <w:sz w:val="16"/>
                <w:szCs w:val="16"/>
              </w:rPr>
              <w:br/>
              <w:t>контроль якості: Єврофінс Аналітікал Сервісез Хангері Кфт., Угорщина; контроль якості: ФАРМАВАЛІД Лтд. Мікробіологічна лабораторія, Угорщина; додаткова дільниця з вторинного пакування: ДЧЛ САПЛІ ЧЕЙН (Італія) СПА, Італія; додаткова дільниця з вторинного пакування: Синоптиз Індастріал Сп. з о.о., Польща; додаткова дільниця з вторинного пакування: Престиж Промоушн Феркауфсфердерунг енд Фербсервіс ГмбХ, Німеччина; додаткова дільниця з первинного та вторинного пакування: АККОРД ХЕЛСКЕА ЛІМІТЕД, Велика Британiя; відповідальний за випуск серії: Аккорд Хелскеа Полска Сп. з о.о. Склад Імпортера, Польща; додаткова дільниця з первинного та вторинного пакування: АККОРД-ЮКЕЙ ЛІМІТЕД, Велика Британія; контроль якості, додаткова дільниця з вторинного пакування: ЛАБОРАТОРІ ФУНДАСІО ДАУ, Іспанія; додаткова дільниця з вторинного пакування: CЕНТРАЛ ФАРМА (КОПЕКІНГ ПАРТНЕР) ЛІМІТЕД, Велика Британія; додаткова дільниця з вторинного пакування: СК Фарма Логістікс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 Угорщина/ Італія/ Польща/ Німеччина/ 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UA/19209/01/02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ПРЕДНІЗОЛОНУ АЦЕТАТ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prednisolone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преднізолону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Хенань Ліхуа Фармасьютікал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UA/17188/01/01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ПРЕНЕСА®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периндоприл у вигляді солі терт-бутиламіну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2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UA/5145/01/01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ПРЕНЕСА®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perindopril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периндоприл у вигляді солі терт-бутиламіну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C09AA04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4 мг, по 10 таблеток у блістері; по 3 або по 6,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«in bulk», первинне та вторинне пакування, контроль cерії та випуск серії: КРКА, д.д., Ново место, Словенія: Контроль серії: КРКА, д.д., Ново место, Словенія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UA/5145/01/02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ПРОКАЇНУ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procaine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Чунцін Саусвест No.2 Фармасьютікал Фекторі Ко.,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UA/14704/01/01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ПРОПОФОЛ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контейнерах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Бачем СА, Суккурсале де Віонназ</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UA/14612/01/01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ПРОПРАНОЛОЛУ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propranolol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пропранололу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випуск серії: ІПКА Лабораторіз Лімітед, Індія;</w:t>
            </w: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випуск серії: РАМДЕВ КЕМІКАЛ ПВТ. ЛТД., Індія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UA/19150/01/01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ПРОТОПИК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D11AH01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0,03 %;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ЛEO Лабораторіс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UA/7779/01/01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ПРОТОПИК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tacrolimus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такролімус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D11AH01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0,1 %; по 10 г або по 30 г, або по 60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за повним циклом: ЛEO Лабораторіс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Ірландія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UA/7779/01/02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color w:val="000000"/>
                <w:sz w:val="16"/>
                <w:szCs w:val="16"/>
                <w:lang w:val="en-US"/>
              </w:rPr>
            </w:pPr>
            <w:r w:rsidRPr="00615090">
              <w:rPr>
                <w:rFonts w:ascii="Arial" w:hAnsi="Arial" w:cs="Arial"/>
                <w:b/>
                <w:sz w:val="16"/>
                <w:szCs w:val="16"/>
              </w:rPr>
              <w:t>ПУСТИРНИКА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lang w:val="ru-RU"/>
              </w:rPr>
            </w:pPr>
            <w:r w:rsidRPr="00615090">
              <w:rPr>
                <w:rFonts w:ascii="Arial" w:hAnsi="Arial" w:cs="Arial"/>
                <w:sz w:val="16"/>
                <w:szCs w:val="16"/>
              </w:rPr>
              <w:t>трава пустирника (Leonuri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color w:val="000000"/>
                <w:sz w:val="16"/>
                <w:szCs w:val="16"/>
              </w:rPr>
              <w:t>N05CM</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lang w:val="ru-RU"/>
              </w:rPr>
            </w:pPr>
            <w:r w:rsidRPr="00615090">
              <w:rPr>
                <w:rFonts w:ascii="Arial" w:hAnsi="Arial" w:cs="Arial"/>
                <w:color w:val="000000"/>
                <w:sz w:val="16"/>
                <w:szCs w:val="16"/>
                <w:lang w:val="ru-RU"/>
              </w:rPr>
              <w:t>настойка, по 25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B86B42">
            <w:pPr>
              <w:pStyle w:val="111"/>
              <w:tabs>
                <w:tab w:val="left" w:pos="12600"/>
              </w:tabs>
              <w:jc w:val="center"/>
              <w:rPr>
                <w:rFonts w:ascii="Arial" w:hAnsi="Arial" w:cs="Arial"/>
                <w:color w:val="000000"/>
                <w:sz w:val="16"/>
                <w:szCs w:val="16"/>
                <w:lang w:val="ru-RU"/>
              </w:rPr>
            </w:pPr>
            <w:r w:rsidRPr="00615090">
              <w:rPr>
                <w:rFonts w:ascii="Arial" w:hAnsi="Arial" w:cs="Arial"/>
                <w:color w:val="000000"/>
                <w:sz w:val="16"/>
                <w:szCs w:val="16"/>
                <w:lang w:val="ru-RU"/>
              </w:rPr>
              <w:t>Товариство з обмеженою відповідальністю "Фармацевтична компанія "Віола"</w:t>
            </w:r>
          </w:p>
          <w:p w:rsidR="005674B2" w:rsidRPr="00615090" w:rsidRDefault="005674B2" w:rsidP="00B86B42">
            <w:pPr>
              <w:pStyle w:val="111"/>
              <w:tabs>
                <w:tab w:val="left" w:pos="12600"/>
              </w:tabs>
              <w:jc w:val="center"/>
              <w:rPr>
                <w:rFonts w:ascii="Arial" w:hAnsi="Arial" w:cs="Arial"/>
                <w:color w:val="000000"/>
                <w:sz w:val="16"/>
                <w:szCs w:val="16"/>
                <w:lang w:val="ru-RU"/>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lang w:val="ru-RU"/>
              </w:rPr>
              <w:t>ПРАТ "ФІТОФАРМ"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674B2" w:rsidRDefault="005674B2" w:rsidP="00B86B42">
            <w:pPr>
              <w:pStyle w:val="111"/>
              <w:tabs>
                <w:tab w:val="left" w:pos="12600"/>
              </w:tabs>
              <w:jc w:val="center"/>
              <w:rPr>
                <w:rFonts w:ascii="Arial" w:hAnsi="Arial" w:cs="Arial"/>
                <w:color w:val="000000"/>
                <w:sz w:val="16"/>
                <w:szCs w:val="16"/>
              </w:rPr>
            </w:pPr>
          </w:p>
          <w:p w:rsidR="00A11DB1" w:rsidRPr="00615090" w:rsidRDefault="00A11DB1" w:rsidP="00B86B42">
            <w:pPr>
              <w:pStyle w:val="111"/>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UA/8058/01/01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РАБЕЗОЛ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rabeprazole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рабепразол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A02BC04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кишковорозчинні по 20 мг, по 14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лікарського засобу, первинне та вторинне пакування, контроль якості серії, відповідальний за випуск серії: Лабораторіос Ліконса, С.А., Іспанія; додаткова дільниця з контролю серії: ЛАБОРАТОРІО ЕХЕВАРНЕ, С.А., Іспанiя; додаткова дільниця з контролю:</w:t>
            </w:r>
            <w:r w:rsidRPr="00615090">
              <w:rPr>
                <w:rFonts w:ascii="Arial" w:hAnsi="Arial" w:cs="Arial"/>
                <w:color w:val="000000"/>
                <w:sz w:val="16"/>
                <w:szCs w:val="16"/>
              </w:rPr>
              <w:br/>
              <w:t>ХЕМО ІНДІЯ ФОРМЮЛЕЙШНЗ ПВТ. ЛТД., Індія; додаткова дільниця з вторинного пакування: АТДІС ФАРМА, С.Л., Іспанiя; додаткова дільниця з вторинного пакування: МАНАНТІАЛЬ ІНТЕГРА, С.Л.У.,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Іспанія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UA/18871/01/01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375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UA/20181/01/01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500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674B2" w:rsidRDefault="005674B2" w:rsidP="00B86B42">
            <w:pPr>
              <w:tabs>
                <w:tab w:val="left" w:pos="12600"/>
              </w:tabs>
              <w:jc w:val="center"/>
              <w:rPr>
                <w:rFonts w:ascii="Arial" w:hAnsi="Arial" w:cs="Arial"/>
                <w:color w:val="000000"/>
                <w:sz w:val="16"/>
                <w:szCs w:val="16"/>
              </w:rPr>
            </w:pP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UA/20181/01/02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РАНОЗИН®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C01EB18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пролонгованої дії по 750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II типу </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UA/20181/01/03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РАНОЛАЗИН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ranolazine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ранолазин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Aмoлі Органікс (А Дівіжн оф Юмедіка Лабораторієc Пвт. Лтд.)</w:t>
            </w:r>
            <w:r w:rsidRPr="00615090">
              <w:rPr>
                <w:rFonts w:ascii="Arial" w:hAnsi="Arial" w:cs="Arial"/>
                <w:color w:val="000000"/>
                <w:sz w:val="16"/>
                <w:szCs w:val="16"/>
              </w:rPr>
              <w:br/>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II типу</w:t>
            </w:r>
          </w:p>
          <w:p w:rsidR="005674B2" w:rsidRDefault="005674B2" w:rsidP="00B86B42">
            <w:pPr>
              <w:tabs>
                <w:tab w:val="left" w:pos="12600"/>
              </w:tabs>
              <w:jc w:val="center"/>
              <w:rPr>
                <w:rFonts w:ascii="Arial" w:hAnsi="Arial" w:cs="Arial"/>
                <w:color w:val="000000"/>
                <w:sz w:val="16"/>
                <w:szCs w:val="16"/>
              </w:rPr>
            </w:pPr>
          </w:p>
          <w:p w:rsidR="00A11DB1" w:rsidRPr="00615090" w:rsidRDefault="00A11DB1" w:rsidP="005674B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UA/20182/01/01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РЕТРОВІР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zidovudine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зидовудин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J05AF01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розчин для інфузій, 10 мг/мл; по 20 мл у флаконі; по 5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ВііВ Хелскер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Глаксо Оперейшнс ЮК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A11DB1" w:rsidRPr="00615090" w:rsidRDefault="00A11DB1" w:rsidP="005674B2">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UA/0232/01/01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РИБОКСИН-ДАРНИЦЯ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inosine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рибоксин (інозин)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C01EB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оболонкою, по 200 мг; по 10 таблеток у контурній чарунковій упаковці; по 5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674B2"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UA/6209/02/01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РІНВОК®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upadacitinib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упадацитиніб;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L04AF03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пролонгованої дії, 15 мг; №28: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первинне та вторинне пакування, випуск серії: Еббві С.р.л., Італія; виробництво лікарського засобу, тестування:</w:t>
            </w:r>
            <w:r w:rsidRPr="00615090">
              <w:rPr>
                <w:rFonts w:ascii="Arial" w:hAnsi="Arial" w:cs="Arial"/>
                <w:color w:val="000000"/>
                <w:sz w:val="16"/>
                <w:szCs w:val="16"/>
              </w:rPr>
              <w:br/>
              <w:t>Еббві Айрленд НЛ Б.В., Ірландiя; тестування під час зберігання: Еббві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 Ірландiя /США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UA/18371/01/01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РОДИНІР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cefdinir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цефдинір</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J01DD15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300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ФармаВіжн Сан. ве Тідж. А.Ш.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UA/17831/01/01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UA/11647/01/01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Актавіс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UA/11647/01/02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UA/11647/01/03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РОЗАРТ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rosuvastatin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розувастатин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C10AA07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Актавіс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UA/11647/01/04</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РОЗМАРИНУ ЛІКАРСЬКОГО ЛИСТЯ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розмарину лікарського листя (Rosmarinus officinalis L.)</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листя (субстанція) у пакетах з плівки поліетиленової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p w:rsidR="00521FA3" w:rsidRPr="00615090" w:rsidRDefault="00521FA3" w:rsidP="00B86B4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"СУМИФІТОФАРМАЦІЯ"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UA/11830/01/01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РОКУРОНІЙ КАБІ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rocuronium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M03AC09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пакування, контроль якості, випуск серії: Фрезеніус Кабі Австрія ГмбХ, Австрія; маркування, вторинне пакування, альтернативна дільниця для контролю якості: Фрезеніус Кабі Австрія ГмбХ, Австрія; альтернативна дільниця для мікробіологічного контролю: ЕГЕС ГмбХ,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UA/15270/01/01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РОНОЦИТ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500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521FA3" w:rsidP="00B86B42">
            <w:pPr>
              <w:tabs>
                <w:tab w:val="left" w:pos="12600"/>
              </w:tabs>
              <w:jc w:val="center"/>
              <w:rPr>
                <w:rFonts w:ascii="Arial" w:hAnsi="Arial" w:cs="Arial"/>
                <w:color w:val="000000"/>
                <w:sz w:val="16"/>
                <w:szCs w:val="16"/>
              </w:rPr>
            </w:pP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Default="00A11DB1" w:rsidP="00B86B42">
            <w:pPr>
              <w:tabs>
                <w:tab w:val="left" w:pos="12600"/>
              </w:tabs>
              <w:jc w:val="center"/>
              <w:rPr>
                <w:rFonts w:ascii="Arial" w:hAnsi="Arial" w:cs="Arial"/>
                <w:color w:val="000000"/>
                <w:sz w:val="16"/>
                <w:szCs w:val="16"/>
              </w:rPr>
            </w:pPr>
          </w:p>
          <w:p w:rsidR="00521FA3" w:rsidRPr="00615090" w:rsidRDefault="00521FA3"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UA/16011/01/01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РОНОЦИТ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1000 мг/4 мл; по 4 мл в ампулі; по 5 ампул в контурній чарунковій упаковці; по 1 контурній чарунковій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К.О. Ромфарм Компані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UA/16012/01/01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РОТАРИКС ВАКЦИНА ДЛЯ ПРОФІЛАКТИКИ РОТАВІРУСНОЇ ІНФЕКЦІЇ</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rPr>
                <w:rFonts w:ascii="Arial" w:hAnsi="Arial" w:cs="Arial"/>
                <w:sz w:val="16"/>
                <w:szCs w:val="16"/>
              </w:rPr>
            </w:pPr>
            <w:r w:rsidRPr="00615090">
              <w:rPr>
                <w:rFonts w:ascii="Arial" w:hAnsi="Arial" w:cs="Arial"/>
                <w:sz w:val="16"/>
                <w:szCs w:val="16"/>
              </w:rPr>
              <w:t>Rota virus, live attenuated</w:t>
            </w:r>
          </w:p>
          <w:p w:rsidR="00A11DB1" w:rsidRPr="00615090" w:rsidRDefault="00A11DB1" w:rsidP="00B86B42">
            <w:pPr>
              <w:tabs>
                <w:tab w:val="left" w:pos="12600"/>
              </w:tabs>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ротавірус людини, живий атенуйований штам RIX4414*</w:t>
            </w:r>
            <w:r w:rsidRPr="00615090">
              <w:rPr>
                <w:rFonts w:ascii="Arial" w:hAnsi="Arial" w:cs="Arial"/>
                <w:sz w:val="16"/>
                <w:szCs w:val="16"/>
              </w:rPr>
              <w:br/>
              <w:t>* вирощений на культурі клітин Vero</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b/>
                <w:sz w:val="16"/>
                <w:szCs w:val="16"/>
              </w:rPr>
            </w:pPr>
            <w:r w:rsidRPr="00615090">
              <w:rPr>
                <w:rFonts w:ascii="Arial" w:hAnsi="Arial" w:cs="Arial"/>
                <w:b/>
                <w:color w:val="000000"/>
                <w:sz w:val="16"/>
                <w:szCs w:val="16"/>
                <w:shd w:val="clear" w:color="auto" w:fill="F8F8F8"/>
              </w:rPr>
              <w:t>J07BH01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ГлаксоСмітКляйн Біолоджікалз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Бельгія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в наказі МОЗ України</w:t>
            </w:r>
          </w:p>
          <w:p w:rsidR="00521FA3" w:rsidRDefault="00521FA3" w:rsidP="00B86B42">
            <w:pPr>
              <w:tabs>
                <w:tab w:val="left" w:pos="12600"/>
              </w:tabs>
              <w:jc w:val="center"/>
              <w:rPr>
                <w:rFonts w:ascii="Arial" w:hAnsi="Arial" w:cs="Arial"/>
                <w:b/>
                <w:sz w:val="16"/>
                <w:szCs w:val="16"/>
              </w:rPr>
            </w:pPr>
          </w:p>
          <w:p w:rsidR="00521FA3" w:rsidRDefault="00A11DB1" w:rsidP="00B86B42">
            <w:pPr>
              <w:tabs>
                <w:tab w:val="left" w:pos="12600"/>
              </w:tabs>
              <w:jc w:val="center"/>
              <w:rPr>
                <w:rFonts w:ascii="Arial" w:hAnsi="Arial" w:cs="Arial"/>
                <w:sz w:val="16"/>
                <w:szCs w:val="16"/>
              </w:rPr>
            </w:pPr>
            <w:r w:rsidRPr="00615090">
              <w:rPr>
                <w:rFonts w:ascii="Arial" w:hAnsi="Arial" w:cs="Arial"/>
                <w:sz w:val="16"/>
                <w:szCs w:val="16"/>
              </w:rPr>
              <w:t>Зміни І типу</w:t>
            </w:r>
          </w:p>
          <w:p w:rsidR="00521FA3" w:rsidRDefault="00521FA3" w:rsidP="00B86B42">
            <w:pPr>
              <w:tabs>
                <w:tab w:val="left" w:pos="12600"/>
              </w:tabs>
              <w:jc w:val="center"/>
              <w:rPr>
                <w:rFonts w:ascii="Arial" w:hAnsi="Arial" w:cs="Arial"/>
                <w:sz w:val="16"/>
                <w:szCs w:val="16"/>
              </w:rPr>
            </w:pPr>
          </w:p>
          <w:p w:rsidR="00A11DB1" w:rsidRPr="00615090" w:rsidRDefault="00A11DB1" w:rsidP="00B86B42">
            <w:pPr>
              <w:tabs>
                <w:tab w:val="left" w:pos="12600"/>
              </w:tabs>
              <w:jc w:val="center"/>
              <w:rPr>
                <w:rFonts w:ascii="Arial" w:hAnsi="Arial" w:cs="Arial"/>
                <w:sz w:val="16"/>
                <w:szCs w:val="16"/>
                <w:lang w:val="en-US"/>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UA/13060/01/01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САНДІМУН НЕОРАЛ®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контроль якості, первинне пакування, вторинне пакування: Делфарм Хюнінг С.А.С., Франція; випуск серії: Новартіс Фармасьютика, С.А., Іспанія; випуск серії: Новартіс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 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UA/3165/03/01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СИЛДЕНАФІЛ-ФАРМАК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sildenafil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силденафіл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G04BE03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вкриті оболонкою, 20 мг; по 10 таблеток у блістері, по 9 блістерів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«Фармак»</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521FA3">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UA/17026/01/01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СІМПОНІ®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golimumab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голімумаб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L04AB06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мг/мл, по 0,5 мл або 1,0 мл розчину у попередньо наповненoму шприці із скла типу 1 з гумовим наконечником та голкою, вкритою ковпачком, з пристроєм для введення UltraSafe; по 1 шприцу в картонній коробці; по 0,5 мл або 1,0 мл розчину у попередньо наповненoму шприці із скла типу 1 з гумовим наконечником та голкою, вкритою ковпачком, у ручці з автоін'єктором; по 1 ручці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«Джонсон і Джонсон Україна II»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лікарського засобу, первинна упаковка:</w:t>
            </w:r>
            <w:r w:rsidRPr="00615090">
              <w:rPr>
                <w:rFonts w:ascii="Arial" w:hAnsi="Arial" w:cs="Arial"/>
                <w:color w:val="000000"/>
                <w:sz w:val="16"/>
                <w:szCs w:val="16"/>
              </w:rPr>
              <w:br/>
              <w:t>Сімтра ЮС ЛЛС, США;</w:t>
            </w:r>
            <w:r w:rsidRPr="00615090">
              <w:rPr>
                <w:rFonts w:ascii="Arial" w:hAnsi="Arial" w:cs="Arial"/>
                <w:color w:val="000000"/>
                <w:sz w:val="16"/>
                <w:szCs w:val="16"/>
              </w:rPr>
              <w:br/>
            </w:r>
            <w:r w:rsidRPr="00615090">
              <w:rPr>
                <w:rFonts w:ascii="Arial" w:hAnsi="Arial" w:cs="Arial"/>
                <w:color w:val="000000"/>
                <w:sz w:val="16"/>
                <w:szCs w:val="16"/>
              </w:rPr>
              <w:br/>
              <w:t>виробництво лікарського засобу, первинна упаковка:</w:t>
            </w:r>
            <w:r w:rsidRPr="00615090">
              <w:rPr>
                <w:rFonts w:ascii="Arial" w:hAnsi="Arial" w:cs="Arial"/>
                <w:color w:val="000000"/>
                <w:sz w:val="16"/>
                <w:szCs w:val="16"/>
              </w:rPr>
              <w:br/>
              <w:t>Сілаг АГ, Швейцарія;</w:t>
            </w:r>
            <w:r w:rsidRPr="00615090">
              <w:rPr>
                <w:rFonts w:ascii="Arial" w:hAnsi="Arial" w:cs="Arial"/>
                <w:color w:val="000000"/>
                <w:sz w:val="16"/>
                <w:szCs w:val="16"/>
              </w:rPr>
              <w:br/>
            </w:r>
            <w:r w:rsidRPr="00615090">
              <w:rPr>
                <w:rFonts w:ascii="Arial" w:hAnsi="Arial" w:cs="Arial"/>
                <w:color w:val="000000"/>
                <w:sz w:val="16"/>
                <w:szCs w:val="16"/>
              </w:rPr>
              <w:br/>
              <w:t>вторинна упаковка, випуск серії, контроль якості ГЛ:</w:t>
            </w:r>
            <w:r w:rsidRPr="00615090">
              <w:rPr>
                <w:rFonts w:ascii="Arial" w:hAnsi="Arial" w:cs="Arial"/>
                <w:color w:val="000000"/>
                <w:sz w:val="16"/>
                <w:szCs w:val="16"/>
              </w:rPr>
              <w:br/>
              <w:t>Сілаг АГ, Швейцарія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США/ 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UA/15841/01/01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СКІНОРЕН®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azelaic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азелаїнова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D10AX03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крем 20 %;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ЛЕО Фарма Мануфактурінг Італі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521FA3" w:rsidP="00B86B42">
            <w:pPr>
              <w:tabs>
                <w:tab w:val="left" w:pos="12600"/>
              </w:tabs>
              <w:jc w:val="center"/>
              <w:rPr>
                <w:rFonts w:ascii="Arial" w:hAnsi="Arial" w:cs="Arial"/>
                <w:color w:val="000000"/>
                <w:sz w:val="16"/>
                <w:szCs w:val="16"/>
              </w:rPr>
            </w:pP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II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UA/1074/02/01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СОКСПЛАТ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oxaliplatin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оксаліплатин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L01XA03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по 5 мг/мл, по 10 мл або 20 мл, або 40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 БІОТЕК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МАЙЛАН ЛАБОРАТОРІЗ ЛІМІТЕД (OTL)</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UA/12962/01/01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СОЛАКУТАН®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диклофенаку натрій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D11AX18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гель, 30 мг/г; по 25 г у тубі;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мібе ГмбХ Арцнайміттель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UA/18872/01/01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СТОПАНГІН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hexetidine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гексетидин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спрей для ротової порожнини, 1,92 мг/мл по 30 мл у флаконі; по 1 флакону з механічним розпилювачем, аплікатором для ротової порожнини та кришкою, яка захищає розпилювач,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UA/1831/01/01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СТРЕПТОЦИД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sulfanilamide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сульфаніламід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J01EB06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300 мг; по 10 таблеток у стрипі;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ПАТ "Галичфарм", Україна; 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UA/7258/01/01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СУЛЬПІРИД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200 мг, по 12 таблеток у блістері, по 1 блістеру в коробці; по 15 таблеток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Оперейшнз Поланд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UA/4832/02/01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СУЛЬФАТІАЗОЛ НАТРІЮ ГЕКСАГІДРАТ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sulfathiazole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сульфатіазол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або кристали (субстанція) у подвійних поліетиленових або ламінованих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Лабораторіум Офіхем б.в.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UA/4316/01/01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полуниці,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UA/15660/01/01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125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UA/15994/01/01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A11DB1" w:rsidRDefault="00A11DB1" w:rsidP="00B86B42">
            <w:pPr>
              <w:tabs>
                <w:tab w:val="left" w:pos="12600"/>
              </w:tabs>
              <w:jc w:val="center"/>
              <w:rPr>
                <w:rFonts w:ascii="Arial" w:hAnsi="Arial" w:cs="Arial"/>
                <w:color w:val="000000"/>
                <w:sz w:val="16"/>
                <w:szCs w:val="16"/>
              </w:rPr>
            </w:pPr>
          </w:p>
          <w:p w:rsidR="00521FA3" w:rsidRPr="00615090" w:rsidRDefault="00521FA3"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UA/15994/01/02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500 мг; по 3 таблетки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p w:rsidR="00521FA3" w:rsidRPr="00615090" w:rsidRDefault="00521FA3" w:rsidP="00521FA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UA/15994/01/03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що диспергуються, по 1000 мг; по 1 таблетці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UA/15994/01/04</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125 мг; по 6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UA/2396/02/01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500 мг; по 2 або по 3 таблетки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Default="00A11DB1" w:rsidP="00B86B42">
            <w:pPr>
              <w:tabs>
                <w:tab w:val="left" w:pos="12600"/>
              </w:tabs>
              <w:jc w:val="center"/>
              <w:rPr>
                <w:rFonts w:ascii="Arial" w:hAnsi="Arial" w:cs="Arial"/>
                <w:color w:val="000000"/>
                <w:sz w:val="16"/>
                <w:szCs w:val="16"/>
              </w:rPr>
            </w:pPr>
          </w:p>
          <w:p w:rsidR="00521FA3" w:rsidRPr="00615090" w:rsidRDefault="00521FA3"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UA/2396/02/02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по 250 мг; по 6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UA/2396/03/01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521FA3" w:rsidP="00B86B42">
            <w:pPr>
              <w:tabs>
                <w:tab w:val="left" w:pos="12600"/>
              </w:tabs>
              <w:jc w:val="center"/>
              <w:rPr>
                <w:rFonts w:ascii="Arial" w:hAnsi="Arial" w:cs="Arial"/>
                <w:color w:val="000000"/>
                <w:sz w:val="16"/>
                <w:szCs w:val="16"/>
              </w:rPr>
            </w:pP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UA/4612/01/01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банана, 200 мг/5 мл; по 1 флакону з порошком для оральної суспензії по 15 мл (600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UA/15661/01/01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малини, 200 мг/5 мл; по 1 флакону з порошком для оральної суспензії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UA/15662/01/01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зі смаком полуниці, 200 мг/5 мл; по 1 флакону з порошком для оральної суспензії по 30 мл (1200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A11DB1" w:rsidRDefault="00A11DB1" w:rsidP="00B86B42">
            <w:pPr>
              <w:tabs>
                <w:tab w:val="left" w:pos="12600"/>
              </w:tabs>
              <w:jc w:val="center"/>
              <w:rPr>
                <w:rFonts w:ascii="Arial" w:hAnsi="Arial" w:cs="Arial"/>
                <w:color w:val="000000"/>
                <w:sz w:val="16"/>
                <w:szCs w:val="16"/>
              </w:rPr>
            </w:pPr>
          </w:p>
          <w:p w:rsidR="00521FA3" w:rsidRPr="00615090" w:rsidRDefault="00521FA3"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UA/15663/01/01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СУМАМЕД®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azithromycin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азитроміцин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J01FA10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оральної суспензії, 200 мг/5 мл; по 1 флакону з порошком для оральної суспензії по 15 мл (600 мг), або по 30 мл (1200 мг), або по 37,5 мл (1500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521FA3" w:rsidP="00B86B42">
            <w:pPr>
              <w:tabs>
                <w:tab w:val="left" w:pos="12600"/>
              </w:tabs>
              <w:jc w:val="center"/>
              <w:rPr>
                <w:rFonts w:ascii="Arial" w:hAnsi="Arial" w:cs="Arial"/>
                <w:color w:val="000000"/>
                <w:sz w:val="16"/>
                <w:szCs w:val="16"/>
              </w:rPr>
            </w:pP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UA/4170/01/01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СУМАТРИПТАНУ СУКЦИНАТ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sumatriptan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суматриптану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СМС ФАРМАСЬЮТІКАЛЗ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UA/14825/01/01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5 мг/5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Словенія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521FA3" w:rsidP="00B86B42">
            <w:pPr>
              <w:tabs>
                <w:tab w:val="left" w:pos="12600"/>
              </w:tabs>
              <w:jc w:val="center"/>
              <w:rPr>
                <w:rFonts w:ascii="Arial" w:hAnsi="Arial" w:cs="Arial"/>
                <w:color w:val="000000"/>
                <w:sz w:val="16"/>
                <w:szCs w:val="16"/>
              </w:rPr>
            </w:pP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UA/15319/01/01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10 мг/10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Словенія</w:t>
            </w:r>
            <w:r w:rsidRPr="00615090">
              <w:rPr>
                <w:rFonts w:ascii="Arial" w:hAnsi="Arial" w:cs="Arial"/>
                <w:color w:val="000000"/>
                <w:sz w:val="16"/>
                <w:szCs w:val="16"/>
                <w:lang w:val="en-US"/>
              </w:rPr>
              <w:t>/</w:t>
            </w:r>
            <w:r w:rsidRPr="00615090">
              <w:rPr>
                <w:rFonts w:ascii="Arial" w:hAnsi="Arial" w:cs="Arial"/>
                <w:color w:val="000000"/>
                <w:sz w:val="16"/>
                <w:szCs w:val="16"/>
              </w:rPr>
              <w:t xml:space="preserve">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UA/15319/01/02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СУМІЛАР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ramipril and amlodipine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амлодипіну бесилат,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C09BB07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5 мг/10 мг; по 7 капсул твердих у блістері; по 4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Випуск серій: Лек Фармацевтична компанія д.д., Словенія; Виробництво in bulk, тестування, первинне та вторинне пакування:</w:t>
            </w:r>
            <w:r w:rsidRPr="00615090">
              <w:rPr>
                <w:rFonts w:ascii="Arial" w:hAnsi="Arial" w:cs="Arial"/>
                <w:color w:val="000000"/>
                <w:sz w:val="16"/>
                <w:szCs w:val="16"/>
              </w:rPr>
              <w:br/>
              <w:t>Адамед Фарма С.А., Польща; Тестування: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Словенія </w:t>
            </w:r>
            <w:r w:rsidRPr="00615090">
              <w:rPr>
                <w:rFonts w:ascii="Arial" w:hAnsi="Arial" w:cs="Arial"/>
                <w:color w:val="000000"/>
                <w:sz w:val="16"/>
                <w:szCs w:val="16"/>
                <w:lang w:val="en-US"/>
              </w:rPr>
              <w:t>/</w:t>
            </w: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UA/15320/01/01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sz w:val="16"/>
                <w:szCs w:val="16"/>
              </w:rPr>
            </w:pPr>
            <w:r w:rsidRPr="00615090">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C09BX03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sz w:val="16"/>
                <w:szCs w:val="16"/>
              </w:rPr>
            </w:pPr>
            <w:r w:rsidRPr="00615090">
              <w:rPr>
                <w:rFonts w:ascii="Arial" w:hAnsi="Arial" w:cs="Arial"/>
                <w:sz w:val="16"/>
                <w:szCs w:val="16"/>
              </w:rPr>
              <w:t>капсули тверді 5 мг/5 мг/12,5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Словенія /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pStyle w:val="111"/>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 xml:space="preserve">уточнення написання коду АТХ, мнн та діючої речовини в наказі МОЗ України </w:t>
            </w:r>
          </w:p>
          <w:p w:rsidR="00521FA3"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 xml:space="preserve">Зміни І типу </w:t>
            </w:r>
          </w:p>
          <w:p w:rsidR="00521FA3" w:rsidRDefault="00521FA3" w:rsidP="00B86B42">
            <w:pPr>
              <w:pStyle w:val="111"/>
              <w:tabs>
                <w:tab w:val="left" w:pos="12600"/>
              </w:tabs>
              <w:jc w:val="center"/>
              <w:rPr>
                <w:rFonts w:ascii="Arial" w:hAnsi="Arial" w:cs="Arial"/>
                <w:sz w:val="16"/>
                <w:szCs w:val="16"/>
              </w:rPr>
            </w:pPr>
          </w:p>
          <w:p w:rsidR="00521FA3" w:rsidRDefault="00521FA3" w:rsidP="00B86B42">
            <w:pPr>
              <w:pStyle w:val="111"/>
              <w:tabs>
                <w:tab w:val="left" w:pos="12600"/>
              </w:tabs>
              <w:jc w:val="center"/>
              <w:rPr>
                <w:rFonts w:ascii="Arial" w:hAnsi="Arial" w:cs="Arial"/>
                <w:sz w:val="16"/>
                <w:szCs w:val="16"/>
              </w:rPr>
            </w:pPr>
          </w:p>
          <w:p w:rsidR="00A11DB1" w:rsidRPr="00615090" w:rsidRDefault="00A11DB1" w:rsidP="00B86B4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UA/20220/01/01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sz w:val="16"/>
                <w:szCs w:val="16"/>
              </w:rPr>
            </w:pPr>
            <w:r w:rsidRPr="00615090">
              <w:rPr>
                <w:rFonts w:ascii="Arial" w:hAnsi="Arial" w:cs="Arial"/>
                <w:b/>
                <w:sz w:val="16"/>
                <w:szCs w:val="16"/>
              </w:rPr>
              <w:t>СУМІЛАР 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Ramipril,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амлодипіну бесилат та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sz w:val="16"/>
                <w:szCs w:val="16"/>
              </w:rPr>
              <w:t>C09BX03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sz w:val="16"/>
                <w:szCs w:val="16"/>
              </w:rPr>
            </w:pPr>
            <w:r w:rsidRPr="00615090">
              <w:rPr>
                <w:rFonts w:ascii="Arial" w:hAnsi="Arial" w:cs="Arial"/>
                <w:sz w:val="16"/>
                <w:szCs w:val="16"/>
              </w:rPr>
              <w:t>капсули тверді 10 мг/10 мг/25 мг по 10 капсул твердих у блістері, по 3 блістери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випуск серій: Лек Фармацевтична компанія д.д., Словенія; in bulk виробництво, первинне та вторинне пакування: Адамед Фарма С.А., Польща; первинне та вторинне пакування, контроль/випробування серії: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Словенія / 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pStyle w:val="111"/>
              <w:tabs>
                <w:tab w:val="left" w:pos="12600"/>
              </w:tabs>
              <w:jc w:val="center"/>
              <w:rPr>
                <w:rFonts w:ascii="Arial" w:hAnsi="Arial" w:cs="Arial"/>
                <w:b/>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коду АТХ, мнн та діючої речовини в наказі МОЗ України</w:t>
            </w:r>
          </w:p>
          <w:p w:rsidR="00521FA3" w:rsidRDefault="00521FA3" w:rsidP="00B86B42">
            <w:pPr>
              <w:pStyle w:val="111"/>
              <w:tabs>
                <w:tab w:val="left" w:pos="12600"/>
              </w:tabs>
              <w:jc w:val="center"/>
              <w:rPr>
                <w:rFonts w:ascii="Arial" w:hAnsi="Arial" w:cs="Arial"/>
                <w:sz w:val="16"/>
                <w:szCs w:val="16"/>
              </w:rPr>
            </w:pPr>
          </w:p>
          <w:p w:rsidR="00A11DB1" w:rsidRPr="00615090" w:rsidRDefault="00A11DB1" w:rsidP="00B86B4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UA/20220/01/03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СУПРАСТИН®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chloropyramine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хлоропіраміну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R06AC03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по 10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UA/9251/01/01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ТАЗАМАКС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Piperacillin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 піперацилін натрію та тазобактам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J01CR05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розчину для інфузій, 4 г/500 мг; 10 флаконів з порошком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Мітім С.р.л.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UA/19928/01/01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ТАМОКСИФЕНУ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ОЛОН С.П.А.</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UA/14996/01/01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ТАМОКСИФЕНУ ЦИТРАТ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tamoxifen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тамоксифену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706125-БІОКСЕРА ФАРМА ПВТ.ЛТД(Прайвет Лімітед)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UA/17312/01/01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дабрафеніб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L01ЕС02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615090">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Велика Британія/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UA/14420/01/01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дабрафеніб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L01ЕС02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615090">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 Велика Британія/ 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UA/14420/01/02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ТЕЛМІСТА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40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та випуск серії:</w:t>
            </w:r>
            <w:r w:rsidRPr="00615090">
              <w:rPr>
                <w:rFonts w:ascii="Arial" w:hAnsi="Arial" w:cs="Arial"/>
                <w:color w:val="000000"/>
                <w:sz w:val="16"/>
                <w:szCs w:val="16"/>
              </w:rPr>
              <w:br/>
              <w:t>КРКА Польща Сп.з о.о., Польща;</w:t>
            </w:r>
            <w:r w:rsidRPr="00615090">
              <w:rPr>
                <w:rFonts w:ascii="Arial" w:hAnsi="Arial" w:cs="Arial"/>
                <w:color w:val="000000"/>
                <w:sz w:val="16"/>
                <w:szCs w:val="16"/>
              </w:rPr>
              <w:br/>
              <w:t>контроль серії:</w:t>
            </w:r>
            <w:r w:rsidRPr="00615090">
              <w:rPr>
                <w:rFonts w:ascii="Arial" w:hAnsi="Arial" w:cs="Arial"/>
                <w:color w:val="000000"/>
                <w:sz w:val="16"/>
                <w:szCs w:val="16"/>
              </w:rPr>
              <w:br/>
              <w:t xml:space="preserve">Лабена д.о.о., Словенія; </w:t>
            </w:r>
            <w:r w:rsidRPr="00615090">
              <w:rPr>
                <w:rFonts w:ascii="Arial" w:hAnsi="Arial" w:cs="Arial"/>
                <w:color w:val="000000"/>
                <w:sz w:val="16"/>
                <w:szCs w:val="16"/>
              </w:rPr>
              <w:br/>
              <w:t>контроль серії:</w:t>
            </w:r>
            <w:r w:rsidRPr="00615090">
              <w:rPr>
                <w:rFonts w:ascii="Arial" w:hAnsi="Arial" w:cs="Arial"/>
                <w:color w:val="000000"/>
                <w:sz w:val="16"/>
                <w:szCs w:val="16"/>
              </w:rPr>
              <w:br/>
              <w:t>Нешнел Лебораторі ов Хелс Енвайронмент Енд Фуд (НЛЗОХ), Словенія;</w:t>
            </w:r>
            <w:r w:rsidRPr="00615090">
              <w:rPr>
                <w:rFonts w:ascii="Arial" w:hAnsi="Arial" w:cs="Arial"/>
                <w:color w:val="000000"/>
                <w:sz w:val="16"/>
                <w:szCs w:val="16"/>
              </w:rPr>
              <w:br/>
              <w:t xml:space="preserve">контроль серії: </w:t>
            </w:r>
            <w:r w:rsidRPr="00615090">
              <w:rPr>
                <w:rFonts w:ascii="Arial" w:hAnsi="Arial" w:cs="Arial"/>
                <w:color w:val="000000"/>
                <w:sz w:val="16"/>
                <w:szCs w:val="16"/>
              </w:rPr>
              <w:br/>
              <w:t>Кемілаб д.о.о., Словенія;</w:t>
            </w:r>
            <w:r w:rsidRPr="00615090">
              <w:rPr>
                <w:rFonts w:ascii="Arial" w:hAnsi="Arial" w:cs="Arial"/>
                <w:color w:val="000000"/>
                <w:sz w:val="16"/>
                <w:szCs w:val="16"/>
              </w:rPr>
              <w:br/>
              <w:t>виробництво «in bulk», первинне та вторинне пакування:</w:t>
            </w:r>
            <w:r w:rsidRPr="00615090">
              <w:rPr>
                <w:rFonts w:ascii="Arial" w:hAnsi="Arial" w:cs="Arial"/>
                <w:color w:val="000000"/>
                <w:sz w:val="16"/>
                <w:szCs w:val="16"/>
              </w:rPr>
              <w:br/>
              <w:t>Лаурус Лабс Лімітед, Індія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 Польща/ 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UA/13210/01/02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ТЕЛМІСТА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80 мг; по 7 таблеток у блістері; по 2, 4 або 8 блістерів у картонній коробці;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КРКА, д.д., Ново место</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первинне та вторинне пакування, контроль та випуск серії:</w:t>
            </w:r>
            <w:r w:rsidRPr="00615090">
              <w:rPr>
                <w:rFonts w:ascii="Arial" w:hAnsi="Arial" w:cs="Arial"/>
                <w:color w:val="000000"/>
                <w:sz w:val="16"/>
                <w:szCs w:val="16"/>
              </w:rPr>
              <w:br/>
              <w:t>КРКА, д.д., Ново место, Словенія;</w:t>
            </w:r>
            <w:r w:rsidRPr="00615090">
              <w:rPr>
                <w:rFonts w:ascii="Arial" w:hAnsi="Arial" w:cs="Arial"/>
                <w:color w:val="000000"/>
                <w:sz w:val="16"/>
                <w:szCs w:val="16"/>
              </w:rPr>
              <w:br/>
              <w:t>виробництво "in bulk", первинне та вторинне пакування, контроль та випуск серії:</w:t>
            </w:r>
            <w:r w:rsidRPr="00615090">
              <w:rPr>
                <w:rFonts w:ascii="Arial" w:hAnsi="Arial" w:cs="Arial"/>
                <w:color w:val="000000"/>
                <w:sz w:val="16"/>
                <w:szCs w:val="16"/>
              </w:rPr>
              <w:br/>
              <w:t>КРКА Польща Сп.з о.о., Польща;</w:t>
            </w:r>
            <w:r w:rsidRPr="00615090">
              <w:rPr>
                <w:rFonts w:ascii="Arial" w:hAnsi="Arial" w:cs="Arial"/>
                <w:color w:val="000000"/>
                <w:sz w:val="16"/>
                <w:szCs w:val="16"/>
              </w:rPr>
              <w:br/>
              <w:t>контроль серії:</w:t>
            </w:r>
            <w:r w:rsidRPr="00615090">
              <w:rPr>
                <w:rFonts w:ascii="Arial" w:hAnsi="Arial" w:cs="Arial"/>
                <w:color w:val="000000"/>
                <w:sz w:val="16"/>
                <w:szCs w:val="16"/>
              </w:rPr>
              <w:br/>
              <w:t xml:space="preserve">Лабена д.о.о., Словенія; </w:t>
            </w:r>
            <w:r w:rsidRPr="00615090">
              <w:rPr>
                <w:rFonts w:ascii="Arial" w:hAnsi="Arial" w:cs="Arial"/>
                <w:color w:val="000000"/>
                <w:sz w:val="16"/>
                <w:szCs w:val="16"/>
              </w:rPr>
              <w:br/>
              <w:t>контроль серії:</w:t>
            </w:r>
            <w:r w:rsidRPr="00615090">
              <w:rPr>
                <w:rFonts w:ascii="Arial" w:hAnsi="Arial" w:cs="Arial"/>
                <w:color w:val="000000"/>
                <w:sz w:val="16"/>
                <w:szCs w:val="16"/>
              </w:rPr>
              <w:br/>
              <w:t>Нешнел Лебораторі ов Хелс Енвайронмент Енд Фуд (НЛЗОХ), Словенія;</w:t>
            </w:r>
            <w:r w:rsidRPr="00615090">
              <w:rPr>
                <w:rFonts w:ascii="Arial" w:hAnsi="Arial" w:cs="Arial"/>
                <w:color w:val="000000"/>
                <w:sz w:val="16"/>
                <w:szCs w:val="16"/>
              </w:rPr>
              <w:br/>
              <w:t xml:space="preserve">контроль серії: </w:t>
            </w:r>
            <w:r w:rsidRPr="00615090">
              <w:rPr>
                <w:rFonts w:ascii="Arial" w:hAnsi="Arial" w:cs="Arial"/>
                <w:color w:val="000000"/>
                <w:sz w:val="16"/>
                <w:szCs w:val="16"/>
              </w:rPr>
              <w:br/>
              <w:t>Кемілаб д.о.о., Словенія;</w:t>
            </w:r>
            <w:r w:rsidRPr="00615090">
              <w:rPr>
                <w:rFonts w:ascii="Arial" w:hAnsi="Arial" w:cs="Arial"/>
                <w:color w:val="000000"/>
                <w:sz w:val="16"/>
                <w:szCs w:val="16"/>
              </w:rPr>
              <w:br/>
              <w:t>виробництво «in bulk», первинне та вторинне пакування:</w:t>
            </w:r>
            <w:r w:rsidRPr="00615090">
              <w:rPr>
                <w:rFonts w:ascii="Arial" w:hAnsi="Arial" w:cs="Arial"/>
                <w:color w:val="000000"/>
                <w:sz w:val="16"/>
                <w:szCs w:val="16"/>
              </w:rPr>
              <w:br/>
              <w:t>Лаурус Лабс Лімітед, Індія</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 Польща/ 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UA/13210/01/03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ТЕРАФЛЮ ВІД ГРИПУ ТА ЗАСТУДИ ЗІ СМАКОМ ЛИМОНА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парацетамол, феніраміну малеат, фенілефрину гідрохлорид,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ДЕЛЬФАРМ ОРЛЕАН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UA/5529/01/01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tabs>
                <w:tab w:val="left" w:pos="12600"/>
              </w:tabs>
              <w:rPr>
                <w:rFonts w:ascii="Arial" w:hAnsi="Arial" w:cs="Arial"/>
                <w:b/>
                <w:i/>
                <w:color w:val="000000"/>
                <w:sz w:val="16"/>
                <w:szCs w:val="16"/>
                <w:lang w:val="en-US"/>
              </w:rPr>
            </w:pPr>
            <w:r w:rsidRPr="00615090">
              <w:rPr>
                <w:rFonts w:ascii="Arial" w:hAnsi="Arial" w:cs="Arial"/>
                <w:b/>
                <w:sz w:val="16"/>
                <w:szCs w:val="16"/>
              </w:rPr>
              <w:t>ТИМАЛІН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lang w:val="ru-RU"/>
              </w:rPr>
            </w:pPr>
            <w:r w:rsidRPr="00615090">
              <w:rPr>
                <w:rFonts w:ascii="Arial" w:hAnsi="Arial" w:cs="Arial"/>
                <w:sz w:val="16"/>
                <w:szCs w:val="16"/>
              </w:rPr>
              <w:t>сухий очищений екстракт тимусу (вилочкової залози) великої рогатої худоби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color w:val="000000"/>
                <w:sz w:val="16"/>
                <w:szCs w:val="16"/>
              </w:rPr>
              <w:t>L03AX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color w:val="000000"/>
                <w:sz w:val="16"/>
                <w:szCs w:val="16"/>
              </w:rPr>
            </w:pPr>
            <w:r w:rsidRPr="00615090">
              <w:rPr>
                <w:rFonts w:ascii="Arial" w:hAnsi="Arial" w:cs="Arial"/>
                <w:b/>
                <w:color w:val="000000"/>
                <w:sz w:val="16"/>
                <w:szCs w:val="16"/>
              </w:rPr>
              <w:t>ліофілізат для розчину для ін’єкцій, не менше 1,5 мг;</w:t>
            </w:r>
            <w:r w:rsidRPr="00615090">
              <w:rPr>
                <w:rFonts w:ascii="Arial" w:hAnsi="Arial" w:cs="Arial"/>
                <w:color w:val="000000"/>
                <w:sz w:val="16"/>
                <w:szCs w:val="16"/>
              </w:rPr>
              <w:t xml:space="preserve">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ТОВ "ФЗ "СТАДА"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pStyle w:val="111"/>
              <w:tabs>
                <w:tab w:val="left" w:pos="12600"/>
              </w:tabs>
              <w:jc w:val="center"/>
              <w:rPr>
                <w:rFonts w:ascii="Arial" w:hAnsi="Arial" w:cs="Arial"/>
                <w:b/>
                <w:color w:val="000000"/>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color w:val="000000"/>
                <w:sz w:val="16"/>
                <w:szCs w:val="16"/>
              </w:rPr>
              <w:t>уточнення написання лікарської форми та дозування в наказі МОЗ України</w:t>
            </w:r>
          </w:p>
          <w:p w:rsidR="00521FA3" w:rsidRDefault="00521FA3" w:rsidP="00B86B42">
            <w:pPr>
              <w:pStyle w:val="111"/>
              <w:tabs>
                <w:tab w:val="left" w:pos="12600"/>
              </w:tabs>
              <w:jc w:val="center"/>
              <w:rPr>
                <w:rFonts w:ascii="Arial" w:hAnsi="Arial" w:cs="Arial"/>
                <w:b/>
                <w:color w:val="000000"/>
                <w:sz w:val="16"/>
                <w:szCs w:val="16"/>
              </w:rPr>
            </w:pPr>
          </w:p>
          <w:p w:rsidR="00A11DB1" w:rsidRPr="00615090" w:rsidRDefault="00A11DB1" w:rsidP="00521FA3">
            <w:pPr>
              <w:pStyle w:val="111"/>
              <w:tabs>
                <w:tab w:val="left" w:pos="12600"/>
              </w:tabs>
              <w:jc w:val="center"/>
              <w:rPr>
                <w:rFonts w:ascii="Arial" w:hAnsi="Arial" w:cs="Arial"/>
                <w:color w:val="000000"/>
                <w:sz w:val="16"/>
                <w:szCs w:val="16"/>
                <w:lang w:val="ru-RU"/>
              </w:rPr>
            </w:pPr>
            <w:r w:rsidRPr="00615090">
              <w:rPr>
                <w:rFonts w:ascii="Arial" w:hAnsi="Arial" w:cs="Arial"/>
                <w:b/>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jc w:val="center"/>
              <w:rPr>
                <w:rFonts w:ascii="Arial" w:hAnsi="Arial" w:cs="Arial"/>
                <w:sz w:val="16"/>
                <w:szCs w:val="16"/>
              </w:rPr>
            </w:pPr>
            <w:r w:rsidRPr="00615090">
              <w:rPr>
                <w:rFonts w:ascii="Arial" w:hAnsi="Arial" w:cs="Arial"/>
                <w:sz w:val="16"/>
                <w:szCs w:val="16"/>
              </w:rPr>
              <w:t>UA/2989/01/01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ТІАМАЗОЛ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thiamazole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тіамазол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ІННОВА ФАРМАКТИВ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UA/15127/01/01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ТІАМІНУ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thiamine (vit B1)</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тіаміну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Цзянсі Тяньсінь Фармасьютікал Ко., Лтд.</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UA/18358/01/01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UA/16280/01/01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160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UA/16280/01/02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ТІАРА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valsartan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валсартан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80 мг/12,5 мг, по 7 таблеток у контурній чарунковій упаковці; по 2 та по 4 контурні чарункові упаковки в пачці; по 14 таблеток у контурній чарунковій упаковці; по 1, по 2 або по 6 контурних чарункових упаковок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UA/16280/01/03</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ТОЛПЕРИЗОНУ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tolperisone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толперизону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(субстанція) у подвійних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Сін-Тек Кем. &amp; Фарм.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Тайвань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UA/8849/01/01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ТОРАСЕМІД-ТЕВА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C03CA04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5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w:t>
            </w:r>
            <w:r w:rsidR="00521FA3">
              <w:rPr>
                <w:rFonts w:ascii="Arial" w:hAnsi="Arial" w:cs="Arial"/>
                <w:color w:val="000000"/>
                <w:sz w:val="16"/>
                <w:szCs w:val="16"/>
              </w:rPr>
              <w:t xml:space="preserve">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UA/10754/01/01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ТОРАСЕМІД-ТЕВА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torasemide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торасемід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C03CA04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2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ПЛІВА Хрватска д.о.о.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521FA3">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щодо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UA/10754/01/02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ТРАМАДОЛ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tramadol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трамадолу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N02AX02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виробничого процесу, крім випуску серії: ХБМ Фарма с.р.о., Словаччина; відповідає за контроль серії/випробування:</w:t>
            </w:r>
            <w:r w:rsidRPr="00615090">
              <w:rPr>
                <w:rFonts w:ascii="Arial" w:hAnsi="Arial" w:cs="Arial"/>
                <w:color w:val="000000"/>
                <w:sz w:val="16"/>
                <w:szCs w:val="16"/>
              </w:rPr>
              <w:br/>
              <w:t xml:space="preserve">АТ "Гріндекс", Латвiя; виробник, який відповідає за випуск серії: АТ "Калцекс", Латвія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rPr>
              <w:t>Словаччина</w:t>
            </w:r>
            <w:r w:rsidRPr="00615090">
              <w:rPr>
                <w:rFonts w:ascii="Arial" w:hAnsi="Arial" w:cs="Arial"/>
                <w:color w:val="000000"/>
                <w:sz w:val="16"/>
                <w:szCs w:val="16"/>
                <w:lang w:val="en-US"/>
              </w:rPr>
              <w:t>/</w:t>
            </w:r>
            <w:r w:rsidRPr="00615090">
              <w:rPr>
                <w:rFonts w:ascii="Arial" w:hAnsi="Arial" w:cs="Arial"/>
                <w:color w:val="000000"/>
                <w:sz w:val="16"/>
                <w:szCs w:val="16"/>
              </w:rPr>
              <w:t xml:space="preserve"> Латвія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521FA3"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521FA3" w:rsidRDefault="00521FA3" w:rsidP="00B86B42">
            <w:pPr>
              <w:tabs>
                <w:tab w:val="left" w:pos="12600"/>
              </w:tabs>
              <w:jc w:val="center"/>
              <w:rPr>
                <w:rFonts w:ascii="Arial" w:hAnsi="Arial" w:cs="Arial"/>
                <w:color w:val="000000"/>
                <w:sz w:val="16"/>
                <w:szCs w:val="16"/>
              </w:rPr>
            </w:pPr>
          </w:p>
          <w:p w:rsidR="00521FA3" w:rsidRDefault="00521FA3"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UA/16468/01/01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ТРАУМЕЛЬ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jc w:val="center"/>
              <w:rPr>
                <w:rFonts w:ascii="Arial" w:hAnsi="Arial" w:cs="Arial"/>
                <w:sz w:val="16"/>
                <w:szCs w:val="16"/>
              </w:rPr>
            </w:pPr>
            <w:r w:rsidRPr="00615090">
              <w:rPr>
                <w:rFonts w:ascii="Arial" w:hAnsi="Arial" w:cs="Arial"/>
                <w:color w:val="000000"/>
                <w:sz w:val="16"/>
                <w:szCs w:val="16"/>
                <w:shd w:val="clear" w:color="auto" w:fill="F8F8F8"/>
              </w:rPr>
              <w:t>Achillea millefolium D0, Aconitum napellus D1, Arnica montana D3, Atropa bella-donna D1, Bellis perennis D0, Calendula officinalis D0, Echinacea D0, Echinacea purpurea D0, Hamamelis virginiana D0, Hepar sulfuris D6, Hypericum perforatum D6, Matricaria recutita D0, Mercurius solubilis Hahnemanni D6, Symphytum officinale D4</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по 50 г або по 100 г у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Біологіше Хайльміттель Хеель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 xml:space="preserve">без рецепта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UA/5934/01/01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мг/10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Готовий лікарський засіб. Контроль готового лікарського засобу (інші зміни). Викладення МКЯ</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UA/15408/01/01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w:t>
            </w:r>
            <w:r w:rsidR="00C95EB1">
              <w:rPr>
                <w:rFonts w:ascii="Arial" w:hAnsi="Arial" w:cs="Arial"/>
                <w:color w:val="000000"/>
                <w:sz w:val="16"/>
                <w:szCs w:val="16"/>
              </w:rPr>
              <w:t xml:space="preserve">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UA/15409/01/01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ТРИНОМІЯ®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atorvastatin, acetylsalicylic acid and 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кислота ацетилсаліцилова, аторвастатин,  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C10BX06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тверді по 100 мг/20 мг/2,5 мг; по 7 капсул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Феррер Інтернаціональ,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Феррер Інтернаціональ,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UA/15410/01/01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sz w:val="16"/>
                <w:szCs w:val="16"/>
              </w:rPr>
            </w:pPr>
            <w:r w:rsidRPr="00615090">
              <w:rPr>
                <w:rFonts w:ascii="Arial" w:hAnsi="Arial" w:cs="Arial"/>
                <w:b/>
                <w:sz w:val="16"/>
                <w:szCs w:val="16"/>
              </w:rPr>
              <w:t>УПСАРИН УПСА З ВІТАМІНОМ 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sz w:val="16"/>
                <w:szCs w:val="16"/>
              </w:rPr>
            </w:pPr>
            <w:hyperlink r:id="rId11" w:history="1">
              <w:r w:rsidRPr="00615090">
                <w:rPr>
                  <w:rFonts w:ascii="Arial" w:hAnsi="Arial" w:cs="Arial"/>
                  <w:sz w:val="16"/>
                  <w:szCs w:val="16"/>
                  <w:bdr w:val="none" w:sz="0" w:space="0" w:color="auto" w:frame="1"/>
                </w:rPr>
                <w:t>acetylsalicylic acid, combinations excl. psycholeptics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pStyle w:val="111"/>
              <w:tabs>
                <w:tab w:val="left" w:pos="12600"/>
              </w:tabs>
              <w:rPr>
                <w:rFonts w:ascii="Arial" w:hAnsi="Arial" w:cs="Arial"/>
                <w:b/>
                <w:sz w:val="16"/>
                <w:szCs w:val="16"/>
              </w:rPr>
            </w:pPr>
            <w:r w:rsidRPr="00615090">
              <w:rPr>
                <w:rFonts w:ascii="Arial" w:hAnsi="Arial" w:cs="Arial"/>
                <w:b/>
                <w:color w:val="000000"/>
                <w:sz w:val="16"/>
                <w:szCs w:val="16"/>
                <w:shd w:val="clear" w:color="auto" w:fill="F8F8F8"/>
              </w:rPr>
              <w:t>ацетилсаліцилова кислота, аскорбінова кислота (вітамінС)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rPr>
                <w:rFonts w:ascii="Arial" w:hAnsi="Arial" w:cs="Arial"/>
                <w:sz w:val="16"/>
                <w:szCs w:val="16"/>
              </w:rPr>
            </w:pPr>
            <w:r w:rsidRPr="00615090">
              <w:rPr>
                <w:rFonts w:ascii="Arial" w:hAnsi="Arial" w:cs="Arial"/>
                <w:sz w:val="16"/>
                <w:szCs w:val="16"/>
              </w:rPr>
              <w:t>N02BA51</w:t>
            </w:r>
          </w:p>
          <w:p w:rsidR="00A11DB1" w:rsidRPr="00615090" w:rsidRDefault="00A11DB1" w:rsidP="00B86B42">
            <w:pPr>
              <w:tabs>
                <w:tab w:val="left" w:pos="12600"/>
              </w:tabs>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sz w:val="16"/>
                <w:szCs w:val="16"/>
              </w:rPr>
            </w:pPr>
            <w:r w:rsidRPr="00615090">
              <w:rPr>
                <w:rFonts w:ascii="Arial" w:hAnsi="Arial" w:cs="Arial"/>
                <w:sz w:val="16"/>
                <w:szCs w:val="16"/>
              </w:rPr>
              <w:t>таблетки шипучі; по 10 таблеток у тубі; по 1 або 2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УПСА САС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sz w:val="16"/>
                <w:szCs w:val="16"/>
              </w:rPr>
            </w:pPr>
            <w:r w:rsidRPr="00615090">
              <w:rPr>
                <w:rFonts w:ascii="Arial" w:hAnsi="Arial" w:cs="Arial"/>
                <w:color w:val="000000"/>
                <w:sz w:val="16"/>
                <w:szCs w:val="16"/>
              </w:rPr>
              <w:t xml:space="preserve">внесення змін до реєстраційних матеріалів: </w:t>
            </w:r>
            <w:r w:rsidRPr="00615090">
              <w:rPr>
                <w:rFonts w:ascii="Arial" w:hAnsi="Arial" w:cs="Arial"/>
                <w:b/>
                <w:sz w:val="16"/>
                <w:szCs w:val="16"/>
              </w:rPr>
              <w:t>уточнення написання діючої речовини в наказі МОЗ України № 523 від 21.04.2026 в процесі внесення змін</w:t>
            </w:r>
            <w:r w:rsidR="00C95EB1">
              <w:rPr>
                <w:rFonts w:ascii="Arial" w:hAnsi="Arial" w:cs="Arial"/>
                <w:sz w:val="16"/>
                <w:szCs w:val="16"/>
              </w:rPr>
              <w:t xml:space="preserve"> </w:t>
            </w:r>
            <w:r w:rsidRPr="00615090">
              <w:rPr>
                <w:rFonts w:ascii="Arial" w:hAnsi="Arial" w:cs="Arial"/>
                <w:sz w:val="16"/>
                <w:szCs w:val="16"/>
              </w:rPr>
              <w:t xml:space="preserve">Зміни І типу </w:t>
            </w:r>
          </w:p>
          <w:p w:rsidR="00A11DB1" w:rsidRPr="00615090" w:rsidRDefault="00A11DB1" w:rsidP="00B86B42">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UA/7598/01/01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УРСОСАН®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ursodeoxycholic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Урсодеоксихолева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shd w:val="clear" w:color="auto" w:fill="F8F8F8"/>
              </w:rPr>
              <w:t>A05AA02, A05B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капсули по 250 мг, по 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всі стадії виробництва, контроль якості та випуск серії: ПРО.МЕД.ЦС Прага а.с., Чеська Республіка; первинне і вторинне пакування: СВУС Фарма а.с., Чеська Республіка; первинне і вторинне пакування: КООФАРМА с.р.о., Чеська Республіка; контроль якості: АЛС Чеська Республіка, с.р.о., Чеська Республiка; первинне та вторинне пакування, виробництво "in bulk", контроль серії: Санека Фармасьютикалз а.с., Словацька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Чеська Республіка/ Словацька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UA/3636/01/01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ФАМОТИДИН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famotidine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фамотидин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кристалічний порошок або кристали (субстанція) у поліетиленових пакетах для фармацевтичного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ІПКА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UA/17264/01/01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ФЕМАРА®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letrozole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летрозол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L02BG04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нерозфасованої продукції, первинна та вторинна упаковка, контроль якості: Новартіс Фарма Штейн АГ, Швейцарія;</w:t>
            </w:r>
            <w:r w:rsidRPr="00615090">
              <w:rPr>
                <w:rFonts w:ascii="Arial" w:hAnsi="Arial" w:cs="Arial"/>
                <w:color w:val="000000"/>
                <w:sz w:val="16"/>
                <w:szCs w:val="16"/>
              </w:rPr>
              <w:br/>
              <w:t>Виробництво за повним циклом: Новартіс Фарма С.п.А., Італія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Швейцарія/ Італія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UA/2721/01/01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ФЕМІКЛІН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dequalinium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деквалінію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G01AC05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таблетки вагінальні по 10 мг; по 6 таблеток у блістері; по 1 блістеру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C95EB1">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UA/17193/01/01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ФЕНІРАМІНУ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Pheniramine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Супрія Лайфсайнс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Iндiя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Зміна заявника ЛЗ (МІБП) (власника реєстраційного посвідчення)</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UA/10364/01/01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ФЕНІРАМІНУ МАЛЕАТ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Pheniramine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ХАРІКА ДРАГС ПРІВАТ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UA/16451/01/01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ФЛЕКАЇНІД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50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пакування, контроль та випуск серій: 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UA/15559/01/01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ФЛЕКАЇНІД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flecainide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флекаїніду ацетат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C01BC04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100 мг; по 10 таблеток у блістері; по 3 або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виробництво "in bulk", пакування, контроль та випуск серій: Салютас Фарма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UA/15559/01/02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ФЛУКОНАЗОЛ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флуконазол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(субстанція) у пакетах з поліетилену низької щільності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ДЖЕННЕКС ЛАБОРАТОРІЗ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UA/16616/01/01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ФЛУЦИНАР®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D07AC04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UA/1720/01/01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ФЛУЦИНАР®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D07AC04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гель, 0,25 мг/г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A.Т.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w:t>
            </w:r>
          </w:p>
          <w:p w:rsidR="00C95EB1" w:rsidRDefault="00C95EB1" w:rsidP="00C95EB1">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UA/2878/01/01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ФЛУЦИНАР® 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Fluocinolone acetonide and antibiotics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флуоцинолону ацетонід, неоміцину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D07CC02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Фармзавод Єльфа А.Т.</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UA/2879/01/01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ФЛЮАНКСОЛ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флюпентиксолу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0,5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UA/10197/01/01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ФЛЮАНКСОЛ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флюпентиксолу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 мг; по 100 таблеток у пластиковому контейнері; по 1 пластиковому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Випробування за показником «мікробіологічна чистота»: Еурофінс Біофарма Продакт Тестінг Денмарк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UA/10197/01/02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ФЛЮАНКСОЛ ДЕПО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flupentixol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циз(Z)-флюпентиксолу деканоат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20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Виробництво нерозфасованого продукту, первинне та вторинне пакування, випуск серій: Х. Лундбек А/С, Данія; </w:t>
            </w:r>
            <w:r w:rsidRPr="00615090">
              <w:rPr>
                <w:rFonts w:ascii="Arial" w:hAnsi="Arial" w:cs="Arial"/>
                <w:color w:val="000000"/>
                <w:sz w:val="16"/>
                <w:szCs w:val="16"/>
              </w:rPr>
              <w:br/>
              <w:t xml:space="preserve">випробування за показником "тест на стерильність", випробування за показником "Мікробіологічна чистота" (тест на ендотоксини)): </w:t>
            </w:r>
            <w:r w:rsidRPr="00615090">
              <w:rPr>
                <w:rFonts w:ascii="Arial" w:hAnsi="Arial" w:cs="Arial"/>
                <w:color w:val="000000"/>
                <w:sz w:val="16"/>
                <w:szCs w:val="16"/>
              </w:rPr>
              <w:br/>
              <w:t xml:space="preserve">Еурофінс Біофарма Продакт Тестінг Денмарк А/С, Данія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UA/2209/02/01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ФОРТРАНС®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Macrogol, combinations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макрогол 4000; натрію сульфат безводний; натрію бікарбонат; натрію хлорид; калію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A06AD65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для орального розчину; по 73,69 г порошку у пакетику; по 4 пакетики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БОФУР ІПСЕН ІНДУСТРІ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Зміни І типу</w:t>
            </w:r>
          </w:p>
          <w:p w:rsidR="00C95EB1" w:rsidRDefault="00C95EB1" w:rsidP="00C95EB1">
            <w:pPr>
              <w:tabs>
                <w:tab w:val="left" w:pos="12600"/>
              </w:tabs>
              <w:jc w:val="center"/>
              <w:rPr>
                <w:rFonts w:ascii="Arial" w:hAnsi="Arial" w:cs="Arial"/>
                <w:color w:val="000000"/>
                <w:sz w:val="16"/>
                <w:szCs w:val="16"/>
              </w:rPr>
            </w:pPr>
          </w:p>
          <w:p w:rsidR="00C95EB1" w:rsidRDefault="00C95EB1" w:rsidP="00C95EB1">
            <w:pPr>
              <w:tabs>
                <w:tab w:val="left" w:pos="12600"/>
              </w:tabs>
              <w:jc w:val="center"/>
              <w:rPr>
                <w:rFonts w:ascii="Arial" w:hAnsi="Arial" w:cs="Arial"/>
                <w:color w:val="000000"/>
                <w:sz w:val="16"/>
                <w:szCs w:val="16"/>
              </w:rPr>
            </w:pPr>
          </w:p>
          <w:p w:rsidR="00C95EB1" w:rsidRDefault="00C95EB1" w:rsidP="00C95EB1">
            <w:pPr>
              <w:tabs>
                <w:tab w:val="left" w:pos="12600"/>
              </w:tabs>
              <w:jc w:val="center"/>
              <w:rPr>
                <w:rFonts w:ascii="Arial" w:hAnsi="Arial" w:cs="Arial"/>
                <w:color w:val="000000"/>
                <w:sz w:val="16"/>
                <w:szCs w:val="16"/>
              </w:rPr>
            </w:pPr>
          </w:p>
          <w:p w:rsidR="00C95EB1" w:rsidRDefault="00C95EB1" w:rsidP="00C95EB1">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UA/6620/01/01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ФОСФОМІЦИНУ ТРОМЕТАМОЛ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fosfomycin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фосфоміцину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ІНТЕРКВІМ С.А. ДЕ Ц.В.</w:t>
            </w:r>
            <w:r w:rsidRPr="00615090">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Мексика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UA/16664/01/01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ФРЕНОРМА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10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UA/18697/01/01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ФРЕНОРМА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aripiprazole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арипіпразол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N05AX12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15 мг; по 10 таблеток у блістері, по 3 або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UA/18697/01/02</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ФУЛВЕСТРАНТ-ВІСТА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fulvestrant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фулвестрант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L02BA03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ін'єкцій, 250 мг/5 мл по 1 попередньо заповненому шприцу з контролем першого відкриття в картонній коробці з безпечною голкою (BD SafetyGlide); по 2 попередньо заповнені шприци з контролем першого відкриття в картонній коробці з двома безпечними голками (BD SafetyGlide)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виробник, що здійснює контроль стерильних виробів: ЛАБОРАТОРІО ЕЧЕВАРНЕ, С.А., Іспанія; виробник, що здійснює вторинне пакування: МАНАНТІАЛ ІНТЕГРА, С.Л.Ю., Іспанія; виробник, що здійснює вторинне пакування: АТДІС ФАРМА, С.Л., Іспанія; виробник, що здійснює повний цикл виробництва та відповідальний за випуск серії: ЛАБОРАТОРІОС ФАРМАЛАН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Іспанія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 Технічна помилка</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UA/18759/01/01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ХЛОРБУТАНОЛ ГЕМІГІДРАТ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Mono</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1,1,1-трихлор-2-метил-2-пропанол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АТУЛ БІОСАЙЕНС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UA/9506/01/01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ХЛОРГЕКСИДИНУ ДИГЛЮКОНАТУ РОЗЧИН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sz w:val="16"/>
                <w:szCs w:val="16"/>
              </w:rPr>
              <w:t>Chlorhexidine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хлоргексидину диглюконат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рідина (субстанція) у поліетиленових бочках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Юнілаб Кемікалс енд Фармасьютікалс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UA/12872/01/01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ХОНДРОЇТИНУ СУЛЬФАТ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СИНТЕКС С.А.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Аргентина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C95EB1">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UA/16410/01/01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ЦЕТИРИЗИН-ТЕВА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R06AE07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UA/7158/01/01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ЦЕТЛО®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левоцетиризину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Евертоджен Лайф Саєнсиз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UA/16176/01/01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ЦЕТЛО®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левоцетиризину дигідрохлорид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Евертоджен Лайф Саєнсиз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UA/16177/01/01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ЦИКЛО 3® ФОРТ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сухий екстракт іглиці (Ruscus aculeatus) з титрованим вмістом стеролових гетерозидів , гесперидину метилхалькон,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C05CX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 xml:space="preserve">капсули тверді; по 10 капсул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П'єр Фабр Медикамент Продакшн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Франція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Зміни І типу </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UA/7550/01/01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ЦИНКОВА МАЗЬ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цинку оксид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D02AB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мазь 10 %, по 25 г у контейнерах; по 20 г або по 30 г у тубах; по 20 г або по 30 г у тубі; по 1 тубі в пачці з картону; по 20 г або по 30 г у тубах ламінатних; по 20 г або по 30 г у тубі ламінатній;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UA/6626/01/01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ЦИННАРИЗИН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по 50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autoSpaceDE w:val="0"/>
              <w:autoSpaceDN w:val="0"/>
              <w:adjustRightInd w:val="0"/>
              <w:jc w:val="center"/>
              <w:rPr>
                <w:rFonts w:ascii="Arial" w:hAnsi="Arial" w:cs="Arial"/>
                <w:bCs/>
                <w:sz w:val="16"/>
                <w:szCs w:val="16"/>
              </w:rPr>
            </w:pPr>
            <w:r w:rsidRPr="00615090">
              <w:rPr>
                <w:rFonts w:ascii="Arial" w:hAnsi="Arial" w:cs="Arial"/>
                <w:bCs/>
                <w:color w:val="000000"/>
                <w:sz w:val="16"/>
                <w:szCs w:val="16"/>
                <w:shd w:val="clear" w:color="auto" w:fill="FFFFFF"/>
              </w:rPr>
              <w:t>АТ "Софарма"</w:t>
            </w:r>
          </w:p>
          <w:p w:rsidR="00A11DB1" w:rsidRPr="00615090" w:rsidRDefault="00A11DB1" w:rsidP="00B86B42">
            <w:pPr>
              <w:autoSpaceDE w:val="0"/>
              <w:autoSpaceDN w:val="0"/>
              <w:adjustRightInd w:val="0"/>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bCs/>
                <w:color w:val="000000"/>
                <w:sz w:val="16"/>
                <w:szCs w:val="16"/>
                <w:shd w:val="clear" w:color="auto" w:fill="FFFFFF"/>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внесення змін до реєстраційних матеріалів:</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 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UA/10290/01/01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ЦИННАРИЗИН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cinnarizine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цинаризин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N07CA02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таблетки по 25 мг, in bulk № 4000 (50х80): по 50 таблеток у блістері; по 80 блістерів в поліпропіленовій коробці; in bulk № 4500 (50х90): по 50 таблеток у блістері; по 90 блістерів в поліпропіленовій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АТ "Софарма"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jc w:val="center"/>
              <w:rPr>
                <w:rStyle w:val="csccf5e316155"/>
                <w:rFonts w:eastAsia="Calibri"/>
                <w:b w:val="0"/>
                <w:sz w:val="16"/>
                <w:szCs w:val="16"/>
              </w:rPr>
            </w:pPr>
            <w:r w:rsidRPr="00615090">
              <w:rPr>
                <w:rStyle w:val="csccf5e316155"/>
                <w:rFonts w:eastAsia="Calibri"/>
                <w:b w:val="0"/>
                <w:sz w:val="16"/>
                <w:szCs w:val="16"/>
              </w:rPr>
              <w:t>Зміни І типу</w:t>
            </w:r>
          </w:p>
          <w:p w:rsidR="00C95EB1" w:rsidRDefault="00C95EB1" w:rsidP="00B86B42">
            <w:pPr>
              <w:jc w:val="center"/>
              <w:rPr>
                <w:rStyle w:val="csccf5e316155"/>
                <w:rFonts w:eastAsia="Calibri"/>
                <w:b w:val="0"/>
                <w:sz w:val="16"/>
                <w:szCs w:val="16"/>
              </w:rPr>
            </w:pPr>
          </w:p>
          <w:p w:rsidR="00A11DB1" w:rsidRPr="00615090" w:rsidRDefault="00A11DB1" w:rsidP="00B86B42">
            <w:pPr>
              <w:pStyle w:val="cs80d9435b"/>
              <w:jc w:val="center"/>
              <w:rPr>
                <w:rFonts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UA/12593/01/01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ЦИСПЛАТИНА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cisplatin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цисплатин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L01XA01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концентрат для розчину для інфузій, 1 мг/мл, по 10 мл, по 25 мл, по 50 мл, по 100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Аккорд Хелскеа Полска Сп. з.о.о. </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Виробництво ГЛЗ, первинне та вторинне пакування, контроль якості серії:</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Інтас Фармасьютікалз Лімітед, Індія; (альтернативний виробник):</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Інтас Фармасьютікалз Лімітед, Індія;</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Виробництво готового лікарського засобу, вторинне пакування:</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Інтас Фармасьютікалс Лімітед (Блок Н), Індія;</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Вторинне пакування:</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Аккорд Хелскеа Лімітед, Велика Британія;</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контроль якості серій: Фармадокс Хелскеа Лтд., Мальта</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контроль якості серій: Фармавалід Лтд. Мікробіологічна лабораторія, Угорщина</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відповідальний за випуск серії:</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Аккорд Хелскеа Полска Сп. з о.о. Склад Імпортера, Польща</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вторинне пакування, контроль якості серій:</w:t>
            </w:r>
          </w:p>
          <w:p w:rsidR="00A11DB1" w:rsidRPr="00615090" w:rsidRDefault="00A11DB1" w:rsidP="00B86B42">
            <w:pPr>
              <w:jc w:val="center"/>
              <w:rPr>
                <w:rStyle w:val="csccf5e316155"/>
                <w:rFonts w:eastAsia="Calibri"/>
                <w:b w:val="0"/>
                <w:sz w:val="16"/>
                <w:szCs w:val="16"/>
                <w:lang w:val="ru-RU"/>
              </w:rPr>
            </w:pPr>
            <w:r w:rsidRPr="00615090">
              <w:rPr>
                <w:rStyle w:val="csccf5e316155"/>
                <w:rFonts w:eastAsia="Calibri"/>
                <w:b w:val="0"/>
                <w:sz w:val="16"/>
                <w:szCs w:val="16"/>
                <w:lang w:val="ru-RU"/>
              </w:rPr>
              <w:t>Аккорд Хелскеа Сінгл Мембер С.А., Греція</w:t>
            </w:r>
          </w:p>
          <w:p w:rsidR="00A11DB1" w:rsidRPr="00615090" w:rsidRDefault="00A11DB1" w:rsidP="00B86B42">
            <w:pPr>
              <w:tabs>
                <w:tab w:val="left" w:pos="12600"/>
              </w:tabs>
              <w:jc w:val="center"/>
              <w:rPr>
                <w:rFonts w:ascii="Arial" w:hAnsi="Arial" w:cs="Arial"/>
                <w:color w:val="000000"/>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Style w:val="csccf5e316155"/>
                <w:rFonts w:eastAsia="Calibri"/>
                <w:b w:val="0"/>
                <w:sz w:val="16"/>
                <w:szCs w:val="16"/>
                <w:lang w:val="ru-RU"/>
              </w:rPr>
              <w:t>Індія/ Велика Британія/ Мальта/ Угорщина/ Польща/ Греція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UA/15240/01/01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ЦИТИКОЛІН НАТРІЮ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lang w:val="en-US"/>
              </w:rPr>
            </w:pPr>
            <w:r w:rsidRPr="00615090">
              <w:rPr>
                <w:rFonts w:ascii="Arial" w:hAnsi="Arial" w:cs="Arial"/>
                <w:color w:val="000000"/>
                <w:sz w:val="16"/>
                <w:szCs w:val="16"/>
                <w:lang w:val="en-US"/>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кристали або кристалічний порошок (субстанція) у подвійних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Цзеньцзи Фармасьютікалз (Сучжоу)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Китайська Народна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Зміни І типу </w:t>
            </w:r>
          </w:p>
          <w:p w:rsidR="00A11DB1" w:rsidRPr="00615090" w:rsidRDefault="00A11DB1" w:rsidP="00B86B4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UA/18033/01/01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 xml:space="preserve">ЦИФЛОСІН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ципрофлоксацин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J01MA02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розчин для інфузій 2 мг/мл, по 100 мл у пляшці, по 1 пляшці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Приватне акціонерне товариство "Інфузія"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w:t>
            </w:r>
          </w:p>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Зміни І типу</w:t>
            </w:r>
          </w:p>
          <w:p w:rsidR="00C95EB1" w:rsidRDefault="00C95EB1" w:rsidP="00B86B42">
            <w:pPr>
              <w:tabs>
                <w:tab w:val="left" w:pos="12600"/>
              </w:tabs>
              <w:jc w:val="center"/>
              <w:rPr>
                <w:rFonts w:ascii="Arial" w:hAnsi="Arial" w:cs="Arial"/>
                <w:color w:val="000000"/>
                <w:sz w:val="16"/>
                <w:szCs w:val="16"/>
              </w:rPr>
            </w:pPr>
          </w:p>
          <w:p w:rsidR="00A11DB1" w:rsidRPr="00615090" w:rsidRDefault="00A11DB1" w:rsidP="00C95EB1">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r w:rsidRPr="00615090">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UA/19887/01/01</w:t>
            </w:r>
          </w:p>
        </w:tc>
      </w:tr>
      <w:tr w:rsidR="00A11DB1" w:rsidRPr="00615090" w:rsidTr="0030563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pStyle w:val="111"/>
              <w:numPr>
                <w:ilvl w:val="0"/>
                <w:numId w:val="3"/>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A11DB1" w:rsidRPr="00615090" w:rsidRDefault="00A11DB1" w:rsidP="00B86B42">
            <w:pPr>
              <w:tabs>
                <w:tab w:val="left" w:pos="12600"/>
              </w:tabs>
              <w:rPr>
                <w:rFonts w:ascii="Arial" w:hAnsi="Arial" w:cs="Arial"/>
                <w:b/>
                <w:i/>
                <w:color w:val="000000"/>
                <w:sz w:val="16"/>
                <w:szCs w:val="16"/>
              </w:rPr>
            </w:pPr>
            <w:r w:rsidRPr="00615090">
              <w:rPr>
                <w:rFonts w:ascii="Arial" w:hAnsi="Arial" w:cs="Arial"/>
                <w:b/>
                <w:sz w:val="16"/>
                <w:szCs w:val="16"/>
              </w:rPr>
              <w:t>ЧЕБРЕЦЮ ЕКСТРАКТ СПИРТОВИЙ СУХИЙ (80% НАТИВНИЙ)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sz w:val="16"/>
                <w:szCs w:val="16"/>
              </w:rPr>
              <w:t>чебрецю екстракт спиртовий сухий (80% (нативний) (Thymi herba)</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rPr>
                <w:rFonts w:ascii="Arial" w:hAnsi="Arial" w:cs="Arial"/>
                <w:color w:val="000000"/>
                <w:sz w:val="16"/>
                <w:szCs w:val="16"/>
              </w:rPr>
            </w:pPr>
            <w:r w:rsidRPr="00615090">
              <w:rPr>
                <w:rFonts w:ascii="Arial" w:hAnsi="Arial" w:cs="Arial"/>
                <w:color w:val="000000"/>
                <w:sz w:val="16"/>
                <w:szCs w:val="16"/>
              </w:rPr>
              <w:t>порошок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ТОВАРИСТВО З ОБМЕЖЕНОЮ ВІДПОВІДАЛЬНІСТЮ «КОРПОРАЦІЯ «ЗДОРОВ’Я»</w:t>
            </w:r>
            <w:r w:rsidRPr="00615090">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Фінцельберг ГмбХ і Ко КГ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95EB1" w:rsidRDefault="00A11DB1" w:rsidP="00B86B42">
            <w:pPr>
              <w:tabs>
                <w:tab w:val="left" w:pos="12600"/>
              </w:tabs>
              <w:jc w:val="center"/>
              <w:rPr>
                <w:rFonts w:ascii="Arial" w:hAnsi="Arial" w:cs="Arial"/>
                <w:color w:val="000000"/>
                <w:sz w:val="16"/>
                <w:szCs w:val="16"/>
              </w:rPr>
            </w:pPr>
            <w:r w:rsidRPr="00615090">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A11DB1" w:rsidRPr="00615090" w:rsidRDefault="00A11DB1" w:rsidP="00C95EB1">
            <w:pPr>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b/>
                <w:i/>
                <w:color w:val="000000"/>
                <w:sz w:val="16"/>
                <w:szCs w:val="16"/>
              </w:rPr>
            </w:pPr>
            <w:r w:rsidRPr="00615090">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A11DB1" w:rsidRPr="00615090" w:rsidRDefault="00A11DB1" w:rsidP="00B86B42">
            <w:pPr>
              <w:tabs>
                <w:tab w:val="left" w:pos="12600"/>
              </w:tabs>
              <w:jc w:val="center"/>
              <w:rPr>
                <w:rFonts w:ascii="Arial" w:hAnsi="Arial" w:cs="Arial"/>
                <w:sz w:val="16"/>
                <w:szCs w:val="16"/>
              </w:rPr>
            </w:pPr>
            <w:r w:rsidRPr="00615090">
              <w:rPr>
                <w:rFonts w:ascii="Arial" w:hAnsi="Arial" w:cs="Arial"/>
                <w:sz w:val="16"/>
                <w:szCs w:val="16"/>
              </w:rPr>
              <w:t>UA/13442/01/01</w:t>
            </w:r>
          </w:p>
        </w:tc>
      </w:tr>
    </w:tbl>
    <w:p w:rsidR="006F6A9E" w:rsidRPr="00615090" w:rsidRDefault="006F6A9E">
      <w:pPr>
        <w:rPr>
          <w:rFonts w:ascii="Arial" w:hAnsi="Arial" w:cs="Arial"/>
        </w:rPr>
      </w:pPr>
    </w:p>
    <w:p w:rsidR="006F6A9E" w:rsidRPr="00615090" w:rsidRDefault="006F6A9E">
      <w:pPr>
        <w:rPr>
          <w:rFonts w:ascii="Arial" w:hAnsi="Arial" w:cs="Arial"/>
        </w:rPr>
      </w:pPr>
    </w:p>
    <w:p w:rsidR="006F6A9E" w:rsidRPr="00615090" w:rsidRDefault="006F6A9E">
      <w:pPr>
        <w:rPr>
          <w:rFonts w:ascii="Arial" w:hAnsi="Arial" w:cs="Arial"/>
        </w:rPr>
      </w:pPr>
    </w:p>
    <w:p w:rsidR="006F2DC0" w:rsidRPr="00615090" w:rsidRDefault="006F2DC0">
      <w:pPr>
        <w:rPr>
          <w:rFonts w:ascii="Arial" w:hAnsi="Arial" w:cs="Arial"/>
        </w:rPr>
      </w:pPr>
    </w:p>
    <w:p w:rsidR="004562A1" w:rsidRPr="00615090" w:rsidRDefault="004562A1" w:rsidP="004562A1">
      <w:pPr>
        <w:rPr>
          <w:rFonts w:ascii="Arial" w:hAnsi="Arial" w:cs="Arial"/>
        </w:rPr>
      </w:pPr>
      <w:r w:rsidRPr="00615090">
        <w:rPr>
          <w:rFonts w:ascii="Arial" w:hAnsi="Arial" w:cs="Arial"/>
        </w:rPr>
        <w:t>*</w:t>
      </w:r>
      <w:r w:rsidRPr="00615090">
        <w:rPr>
          <w:rFonts w:ascii="Arial" w:hAnsi="Arial" w:cs="Arial"/>
          <w:sz w:val="28"/>
          <w:szCs w:val="28"/>
        </w:rPr>
        <w:t xml:space="preserve"> </w:t>
      </w:r>
      <w:r w:rsidRPr="00615090">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2" w:history="1">
        <w:r w:rsidRPr="00615090">
          <w:rPr>
            <w:rStyle w:val="ab"/>
            <w:rFonts w:ascii="Arial" w:hAnsi="Arial" w:cs="Arial"/>
            <w:i/>
            <w:color w:val="auto"/>
            <w:szCs w:val="16"/>
          </w:rPr>
          <w:t>https://www.whocc.no/atc_ddd_index/</w:t>
        </w:r>
      </w:hyperlink>
      <w:r w:rsidRPr="00615090">
        <w:rPr>
          <w:rStyle w:val="ab"/>
          <w:rFonts w:ascii="Arial" w:hAnsi="Arial" w:cs="Arial"/>
          <w:i/>
          <w:color w:val="auto"/>
          <w:szCs w:val="16"/>
        </w:rPr>
        <w:t>)</w:t>
      </w:r>
    </w:p>
    <w:p w:rsidR="00752B58" w:rsidRPr="00615090" w:rsidRDefault="00752B58" w:rsidP="00E06C3F">
      <w:pPr>
        <w:ind w:right="20"/>
        <w:rPr>
          <w:rFonts w:ascii="Arial" w:hAnsi="Arial" w:cs="Arial"/>
          <w:i/>
          <w:sz w:val="16"/>
          <w:szCs w:val="16"/>
        </w:rPr>
      </w:pPr>
      <w:r w:rsidRPr="00615090">
        <w:rPr>
          <w:rFonts w:ascii="Arial" w:hAnsi="Arial" w:cs="Arial"/>
          <w:i/>
          <w:sz w:val="16"/>
          <w:szCs w:val="16"/>
        </w:rPr>
        <w:t>*</w:t>
      </w:r>
      <w:r w:rsidR="004562A1" w:rsidRPr="00615090">
        <w:rPr>
          <w:rFonts w:ascii="Arial" w:hAnsi="Arial" w:cs="Arial"/>
          <w:i/>
          <w:sz w:val="16"/>
          <w:szCs w:val="16"/>
        </w:rPr>
        <w:t>*</w:t>
      </w:r>
      <w:r w:rsidRPr="00615090">
        <w:rPr>
          <w:rFonts w:ascii="Arial" w:hAnsi="Arial" w:cs="Arial"/>
          <w:i/>
          <w:sz w:val="16"/>
          <w:szCs w:val="16"/>
        </w:rPr>
        <w:t>у разі внесення змін до інструкції про медичне застосування</w:t>
      </w:r>
    </w:p>
    <w:p w:rsidR="0079534D" w:rsidRPr="00615090" w:rsidRDefault="0079534D"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615090" w:rsidTr="00AC6183">
        <w:tc>
          <w:tcPr>
            <w:tcW w:w="7421" w:type="dxa"/>
            <w:hideMark/>
          </w:tcPr>
          <w:p w:rsidR="000506A8" w:rsidRPr="00615090" w:rsidRDefault="000506A8" w:rsidP="00E06C3F">
            <w:pPr>
              <w:ind w:right="20"/>
              <w:rPr>
                <w:rStyle w:val="cs95e872d01"/>
                <w:rFonts w:ascii="Arial" w:hAnsi="Arial" w:cs="Arial"/>
                <w:lang w:val="ru-RU"/>
              </w:rPr>
            </w:pPr>
            <w:r w:rsidRPr="00615090">
              <w:rPr>
                <w:rStyle w:val="cs7864ebcf1"/>
                <w:rFonts w:ascii="Arial" w:hAnsi="Arial" w:cs="Arial"/>
                <w:color w:val="auto"/>
                <w:sz w:val="24"/>
                <w:szCs w:val="24"/>
              </w:rPr>
              <w:t xml:space="preserve"> В.о. начальника </w:t>
            </w:r>
          </w:p>
          <w:p w:rsidR="000506A8" w:rsidRPr="00615090" w:rsidRDefault="000506A8" w:rsidP="00E06C3F">
            <w:pPr>
              <w:ind w:right="20"/>
              <w:rPr>
                <w:rStyle w:val="cs7864ebcf1"/>
                <w:rFonts w:ascii="Arial" w:hAnsi="Arial" w:cs="Arial"/>
                <w:color w:val="auto"/>
                <w:sz w:val="24"/>
                <w:szCs w:val="24"/>
              </w:rPr>
            </w:pPr>
            <w:r w:rsidRPr="00615090">
              <w:rPr>
                <w:rStyle w:val="cs7864ebcf1"/>
                <w:rFonts w:ascii="Arial" w:hAnsi="Arial" w:cs="Arial"/>
                <w:color w:val="auto"/>
                <w:sz w:val="24"/>
                <w:szCs w:val="24"/>
              </w:rPr>
              <w:t xml:space="preserve">Фармацевтичного управління </w:t>
            </w:r>
            <w:r w:rsidRPr="00615090">
              <w:rPr>
                <w:rStyle w:val="cs188c92b51"/>
                <w:rFonts w:ascii="Arial" w:hAnsi="Arial" w:cs="Arial"/>
                <w:color w:val="auto"/>
                <w:sz w:val="24"/>
                <w:szCs w:val="24"/>
              </w:rPr>
              <w:t>                                 </w:t>
            </w:r>
          </w:p>
        </w:tc>
        <w:tc>
          <w:tcPr>
            <w:tcW w:w="7422" w:type="dxa"/>
          </w:tcPr>
          <w:p w:rsidR="000506A8" w:rsidRPr="00615090" w:rsidRDefault="000506A8" w:rsidP="00E06C3F">
            <w:pPr>
              <w:pStyle w:val="cs95e872d0"/>
              <w:jc w:val="center"/>
              <w:rPr>
                <w:rStyle w:val="cs7864ebcf1"/>
                <w:rFonts w:ascii="Arial" w:hAnsi="Arial" w:cs="Arial"/>
                <w:color w:val="auto"/>
                <w:sz w:val="24"/>
                <w:szCs w:val="24"/>
                <w:lang w:val="uk-UA"/>
              </w:rPr>
            </w:pPr>
            <w:r w:rsidRPr="00615090">
              <w:rPr>
                <w:rStyle w:val="cs7864ebcf1"/>
                <w:rFonts w:ascii="Arial" w:hAnsi="Arial" w:cs="Arial"/>
                <w:color w:val="auto"/>
                <w:sz w:val="24"/>
                <w:szCs w:val="24"/>
                <w:lang w:val="uk-UA"/>
              </w:rPr>
              <w:t xml:space="preserve">                                            </w:t>
            </w:r>
          </w:p>
          <w:p w:rsidR="000506A8" w:rsidRPr="00615090" w:rsidRDefault="000506A8" w:rsidP="00E06C3F">
            <w:pPr>
              <w:pStyle w:val="cs95e872d0"/>
              <w:jc w:val="center"/>
              <w:rPr>
                <w:rStyle w:val="cs7864ebcf1"/>
                <w:rFonts w:ascii="Arial" w:hAnsi="Arial" w:cs="Arial"/>
                <w:color w:val="auto"/>
                <w:sz w:val="24"/>
                <w:szCs w:val="24"/>
                <w:lang w:val="uk-UA"/>
              </w:rPr>
            </w:pPr>
            <w:r w:rsidRPr="00615090">
              <w:rPr>
                <w:rStyle w:val="cs7864ebcf1"/>
                <w:rFonts w:ascii="Arial" w:hAnsi="Arial" w:cs="Arial"/>
                <w:color w:val="auto"/>
                <w:sz w:val="24"/>
                <w:szCs w:val="24"/>
                <w:lang w:val="uk-UA"/>
              </w:rPr>
              <w:t xml:space="preserve">                                   Олександр ГРІЦЕНКО  </w:t>
            </w:r>
          </w:p>
        </w:tc>
      </w:tr>
    </w:tbl>
    <w:p w:rsidR="00C22E31" w:rsidRPr="00615090" w:rsidRDefault="00C22E31" w:rsidP="00F61C12">
      <w:pPr>
        <w:ind w:right="20"/>
        <w:rPr>
          <w:rStyle w:val="cs7864ebcf1"/>
          <w:rFonts w:ascii="Arial" w:hAnsi="Arial" w:cs="Arial"/>
          <w:color w:val="auto"/>
          <w:sz w:val="16"/>
          <w:szCs w:val="16"/>
        </w:rPr>
      </w:pPr>
    </w:p>
    <w:p w:rsidR="002C27A3" w:rsidRPr="00615090" w:rsidRDefault="002C27A3" w:rsidP="002C27A3">
      <w:pPr>
        <w:rPr>
          <w:rFonts w:ascii="Arial" w:hAnsi="Arial" w:cs="Arial"/>
        </w:rPr>
      </w:pPr>
      <w:r w:rsidRPr="00615090">
        <w:rPr>
          <w:rStyle w:val="cs7864ebcf1"/>
          <w:rFonts w:ascii="Arial" w:hAnsi="Arial" w:cs="Arial"/>
          <w:color w:val="auto"/>
          <w:sz w:val="16"/>
          <w:szCs w:val="16"/>
        </w:rPr>
        <w:br w:type="column"/>
      </w:r>
    </w:p>
    <w:tbl>
      <w:tblPr>
        <w:tblW w:w="3828" w:type="dxa"/>
        <w:tblInd w:w="11448" w:type="dxa"/>
        <w:tblLayout w:type="fixed"/>
        <w:tblLook w:val="0000" w:firstRow="0" w:lastRow="0" w:firstColumn="0" w:lastColumn="0" w:noHBand="0" w:noVBand="0"/>
      </w:tblPr>
      <w:tblGrid>
        <w:gridCol w:w="3828"/>
      </w:tblGrid>
      <w:tr w:rsidR="002C27A3" w:rsidRPr="00615090" w:rsidTr="008348D9">
        <w:tc>
          <w:tcPr>
            <w:tcW w:w="3828" w:type="dxa"/>
          </w:tcPr>
          <w:p w:rsidR="002C27A3" w:rsidRPr="00615090" w:rsidRDefault="002C27A3" w:rsidP="008348D9">
            <w:pPr>
              <w:pStyle w:val="4"/>
              <w:tabs>
                <w:tab w:val="left" w:pos="12600"/>
              </w:tabs>
              <w:jc w:val="both"/>
              <w:rPr>
                <w:rFonts w:cs="Arial"/>
                <w:sz w:val="18"/>
                <w:szCs w:val="18"/>
              </w:rPr>
            </w:pPr>
            <w:r w:rsidRPr="00615090">
              <w:rPr>
                <w:rFonts w:cs="Arial"/>
                <w:sz w:val="18"/>
                <w:szCs w:val="18"/>
              </w:rPr>
              <w:t>Додаток 4</w:t>
            </w:r>
          </w:p>
          <w:p w:rsidR="002C27A3" w:rsidRPr="00615090" w:rsidRDefault="002C27A3" w:rsidP="008348D9">
            <w:pPr>
              <w:pStyle w:val="4"/>
              <w:tabs>
                <w:tab w:val="left" w:pos="12600"/>
              </w:tabs>
              <w:jc w:val="both"/>
              <w:rPr>
                <w:rFonts w:cs="Arial"/>
                <w:sz w:val="18"/>
                <w:szCs w:val="18"/>
              </w:rPr>
            </w:pPr>
            <w:r w:rsidRPr="00615090">
              <w:rPr>
                <w:rFonts w:cs="Arial"/>
                <w:sz w:val="18"/>
                <w:szCs w:val="18"/>
              </w:rPr>
              <w:t>до наказу Міністерства охорони</w:t>
            </w:r>
          </w:p>
          <w:p w:rsidR="002C27A3" w:rsidRPr="00615090" w:rsidRDefault="002C27A3" w:rsidP="008348D9">
            <w:pPr>
              <w:tabs>
                <w:tab w:val="left" w:pos="12600"/>
              </w:tabs>
              <w:jc w:val="both"/>
              <w:rPr>
                <w:rFonts w:ascii="Arial" w:hAnsi="Arial" w:cs="Arial"/>
                <w:b/>
                <w:sz w:val="18"/>
                <w:szCs w:val="18"/>
              </w:rPr>
            </w:pPr>
            <w:r w:rsidRPr="00615090">
              <w:rPr>
                <w:rFonts w:ascii="Arial" w:hAnsi="Arial" w:cs="Arial"/>
                <w:b/>
                <w:sz w:val="18"/>
                <w:szCs w:val="18"/>
              </w:rPr>
              <w:t>здоров’я України</w:t>
            </w:r>
          </w:p>
          <w:p w:rsidR="002C27A3" w:rsidRPr="00615090" w:rsidRDefault="002C27A3" w:rsidP="008348D9">
            <w:pPr>
              <w:tabs>
                <w:tab w:val="left" w:pos="12600"/>
              </w:tabs>
              <w:jc w:val="both"/>
              <w:rPr>
                <w:rFonts w:ascii="Arial" w:hAnsi="Arial" w:cs="Arial"/>
                <w:b/>
                <w:sz w:val="18"/>
                <w:szCs w:val="18"/>
              </w:rPr>
            </w:pPr>
            <w:r w:rsidRPr="00615090">
              <w:rPr>
                <w:rFonts w:ascii="Arial" w:hAnsi="Arial" w:cs="Arial"/>
                <w:b/>
                <w:sz w:val="18"/>
                <w:szCs w:val="18"/>
              </w:rPr>
              <w:t>від ________________</w:t>
            </w:r>
            <w:r w:rsidRPr="00615090">
              <w:rPr>
                <w:rFonts w:ascii="Arial" w:hAnsi="Arial" w:cs="Arial"/>
                <w:b/>
                <w:sz w:val="18"/>
                <w:szCs w:val="18"/>
                <w:lang w:val="en-US"/>
              </w:rPr>
              <w:t xml:space="preserve"> </w:t>
            </w:r>
            <w:r w:rsidRPr="00615090">
              <w:rPr>
                <w:rFonts w:ascii="Arial" w:hAnsi="Arial" w:cs="Arial"/>
                <w:b/>
                <w:sz w:val="18"/>
                <w:szCs w:val="18"/>
              </w:rPr>
              <w:t xml:space="preserve"> № _____</w:t>
            </w:r>
          </w:p>
        </w:tc>
      </w:tr>
    </w:tbl>
    <w:p w:rsidR="002C27A3" w:rsidRPr="00615090" w:rsidRDefault="002C27A3" w:rsidP="002C27A3">
      <w:pPr>
        <w:tabs>
          <w:tab w:val="left" w:pos="12600"/>
        </w:tabs>
        <w:rPr>
          <w:rFonts w:ascii="Arial" w:hAnsi="Arial" w:cs="Arial"/>
          <w:sz w:val="18"/>
          <w:szCs w:val="18"/>
        </w:rPr>
      </w:pPr>
    </w:p>
    <w:p w:rsidR="002C27A3" w:rsidRPr="00615090" w:rsidRDefault="002C27A3" w:rsidP="002C27A3">
      <w:pPr>
        <w:jc w:val="center"/>
        <w:rPr>
          <w:rFonts w:ascii="Arial" w:hAnsi="Arial" w:cs="Arial"/>
          <w:b/>
          <w:sz w:val="22"/>
          <w:szCs w:val="22"/>
        </w:rPr>
      </w:pPr>
      <w:r w:rsidRPr="00615090">
        <w:rPr>
          <w:rFonts w:ascii="Arial" w:hAnsi="Arial" w:cs="Arial"/>
          <w:b/>
          <w:sz w:val="22"/>
          <w:szCs w:val="22"/>
        </w:rPr>
        <w:t>ПЕРЕЛІК</w:t>
      </w:r>
    </w:p>
    <w:p w:rsidR="002C27A3" w:rsidRPr="00615090" w:rsidRDefault="002C27A3" w:rsidP="002C27A3">
      <w:pPr>
        <w:jc w:val="center"/>
        <w:rPr>
          <w:rFonts w:ascii="Arial" w:hAnsi="Arial" w:cs="Arial"/>
          <w:b/>
          <w:sz w:val="22"/>
          <w:szCs w:val="22"/>
        </w:rPr>
      </w:pPr>
      <w:r w:rsidRPr="00615090">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2C27A3" w:rsidRPr="00615090" w:rsidRDefault="002C27A3" w:rsidP="002C27A3">
      <w:pPr>
        <w:jc w:val="center"/>
        <w:rPr>
          <w:rFonts w:ascii="Arial" w:hAnsi="Arial" w:cs="Arial"/>
        </w:rPr>
      </w:pPr>
    </w:p>
    <w:tbl>
      <w:tblPr>
        <w:tblW w:w="15330" w:type="dxa"/>
        <w:tblInd w:w="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29"/>
        <w:gridCol w:w="1985"/>
        <w:gridCol w:w="1559"/>
        <w:gridCol w:w="1134"/>
        <w:gridCol w:w="1559"/>
        <w:gridCol w:w="1134"/>
        <w:gridCol w:w="1985"/>
        <w:gridCol w:w="3798"/>
      </w:tblGrid>
      <w:tr w:rsidR="002C27A3" w:rsidRPr="00615090" w:rsidTr="008348D9">
        <w:tc>
          <w:tcPr>
            <w:tcW w:w="547" w:type="dxa"/>
            <w:tcBorders>
              <w:top w:val="single" w:sz="4" w:space="0" w:color="auto"/>
              <w:left w:val="single" w:sz="4" w:space="0" w:color="auto"/>
              <w:bottom w:val="single" w:sz="4" w:space="0" w:color="auto"/>
              <w:right w:val="single" w:sz="4" w:space="0" w:color="auto"/>
            </w:tcBorders>
            <w:shd w:val="pct10" w:color="auto" w:fill="auto"/>
          </w:tcPr>
          <w:p w:rsidR="002C27A3" w:rsidRPr="00615090" w:rsidRDefault="002C27A3" w:rsidP="00F042E0">
            <w:pPr>
              <w:jc w:val="center"/>
              <w:rPr>
                <w:rFonts w:ascii="Arial" w:hAnsi="Arial" w:cs="Arial"/>
                <w:b/>
                <w:i/>
                <w:sz w:val="16"/>
                <w:szCs w:val="16"/>
                <w:lang w:eastAsia="en-US"/>
              </w:rPr>
            </w:pPr>
            <w:r w:rsidRPr="00615090">
              <w:rPr>
                <w:rFonts w:ascii="Arial" w:hAnsi="Arial" w:cs="Arial"/>
                <w:b/>
                <w:i/>
                <w:sz w:val="16"/>
                <w:szCs w:val="16"/>
                <w:lang w:eastAsia="en-US"/>
              </w:rPr>
              <w:t>№ п/п</w:t>
            </w:r>
          </w:p>
        </w:tc>
        <w:tc>
          <w:tcPr>
            <w:tcW w:w="1629" w:type="dxa"/>
            <w:tcBorders>
              <w:top w:val="single" w:sz="4" w:space="0" w:color="auto"/>
              <w:left w:val="single" w:sz="4" w:space="0" w:color="auto"/>
              <w:bottom w:val="single" w:sz="4" w:space="0" w:color="auto"/>
              <w:right w:val="single" w:sz="6" w:space="0" w:color="auto"/>
            </w:tcBorders>
            <w:shd w:val="pct10" w:color="auto" w:fill="auto"/>
          </w:tcPr>
          <w:p w:rsidR="002C27A3" w:rsidRPr="00615090" w:rsidRDefault="002C27A3" w:rsidP="00F042E0">
            <w:pPr>
              <w:jc w:val="center"/>
              <w:rPr>
                <w:rFonts w:ascii="Arial" w:hAnsi="Arial" w:cs="Arial"/>
                <w:b/>
                <w:i/>
                <w:sz w:val="16"/>
                <w:szCs w:val="16"/>
                <w:lang w:eastAsia="en-US"/>
              </w:rPr>
            </w:pPr>
            <w:r w:rsidRPr="00615090">
              <w:rPr>
                <w:rFonts w:ascii="Arial" w:hAnsi="Arial" w:cs="Arial"/>
                <w:b/>
                <w:i/>
                <w:sz w:val="16"/>
                <w:szCs w:val="16"/>
                <w:lang w:eastAsia="en-US"/>
              </w:rPr>
              <w:t>Назва лікарського засобу</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F042E0">
            <w:pPr>
              <w:jc w:val="center"/>
              <w:rPr>
                <w:rFonts w:ascii="Arial" w:hAnsi="Arial" w:cs="Arial"/>
                <w:b/>
                <w:i/>
                <w:sz w:val="16"/>
                <w:szCs w:val="16"/>
                <w:lang w:eastAsia="en-US"/>
              </w:rPr>
            </w:pPr>
            <w:r w:rsidRPr="00615090">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144E25">
            <w:pPr>
              <w:jc w:val="center"/>
              <w:rPr>
                <w:rFonts w:ascii="Arial" w:hAnsi="Arial" w:cs="Arial"/>
                <w:b/>
                <w:i/>
                <w:sz w:val="16"/>
                <w:szCs w:val="16"/>
                <w:lang w:eastAsia="en-US"/>
              </w:rPr>
            </w:pPr>
            <w:r w:rsidRPr="00615090">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144E25">
            <w:pPr>
              <w:jc w:val="center"/>
              <w:rPr>
                <w:rFonts w:ascii="Arial" w:hAnsi="Arial" w:cs="Arial"/>
                <w:b/>
                <w:i/>
                <w:sz w:val="16"/>
                <w:szCs w:val="16"/>
                <w:lang w:eastAsia="en-US"/>
              </w:rPr>
            </w:pPr>
            <w:r w:rsidRPr="00615090">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144E25">
            <w:pPr>
              <w:jc w:val="center"/>
              <w:rPr>
                <w:rFonts w:ascii="Arial" w:hAnsi="Arial" w:cs="Arial"/>
                <w:b/>
                <w:i/>
                <w:sz w:val="16"/>
                <w:szCs w:val="16"/>
                <w:lang w:eastAsia="en-US"/>
              </w:rPr>
            </w:pPr>
            <w:r w:rsidRPr="00615090">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144E25">
            <w:pPr>
              <w:jc w:val="center"/>
              <w:rPr>
                <w:rFonts w:ascii="Arial" w:hAnsi="Arial" w:cs="Arial"/>
                <w:b/>
                <w:i/>
                <w:sz w:val="16"/>
                <w:szCs w:val="16"/>
                <w:lang w:eastAsia="en-US"/>
              </w:rPr>
            </w:pPr>
            <w:r w:rsidRPr="00615090">
              <w:rPr>
                <w:rFonts w:ascii="Arial" w:hAnsi="Arial" w:cs="Arial"/>
                <w:b/>
                <w:i/>
                <w:sz w:val="16"/>
                <w:szCs w:val="16"/>
                <w:lang w:eastAsia="en-US"/>
              </w:rPr>
              <w:t>Країна</w:t>
            </w:r>
          </w:p>
        </w:tc>
        <w:tc>
          <w:tcPr>
            <w:tcW w:w="1985"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F042E0">
            <w:pPr>
              <w:jc w:val="center"/>
              <w:rPr>
                <w:rFonts w:ascii="Arial" w:hAnsi="Arial" w:cs="Arial"/>
                <w:b/>
                <w:i/>
                <w:sz w:val="16"/>
                <w:szCs w:val="16"/>
                <w:lang w:eastAsia="en-US"/>
              </w:rPr>
            </w:pPr>
            <w:r w:rsidRPr="00615090">
              <w:rPr>
                <w:rFonts w:ascii="Arial" w:hAnsi="Arial" w:cs="Arial"/>
                <w:b/>
                <w:i/>
                <w:sz w:val="16"/>
                <w:szCs w:val="16"/>
                <w:lang w:eastAsia="en-US"/>
              </w:rPr>
              <w:t>Підстава</w:t>
            </w:r>
          </w:p>
        </w:tc>
        <w:tc>
          <w:tcPr>
            <w:tcW w:w="3798" w:type="dxa"/>
            <w:tcBorders>
              <w:top w:val="single" w:sz="4" w:space="0" w:color="auto"/>
              <w:left w:val="single" w:sz="6" w:space="0" w:color="auto"/>
              <w:bottom w:val="single" w:sz="4" w:space="0" w:color="auto"/>
              <w:right w:val="single" w:sz="6" w:space="0" w:color="auto"/>
            </w:tcBorders>
            <w:shd w:val="pct10" w:color="auto" w:fill="auto"/>
          </w:tcPr>
          <w:p w:rsidR="002C27A3" w:rsidRPr="00615090" w:rsidRDefault="002C27A3" w:rsidP="00F042E0">
            <w:pPr>
              <w:jc w:val="center"/>
              <w:rPr>
                <w:rFonts w:ascii="Arial" w:hAnsi="Arial" w:cs="Arial"/>
                <w:b/>
                <w:i/>
                <w:sz w:val="16"/>
                <w:szCs w:val="16"/>
                <w:lang w:eastAsia="en-US"/>
              </w:rPr>
            </w:pPr>
            <w:r w:rsidRPr="00615090">
              <w:rPr>
                <w:rFonts w:ascii="Arial" w:hAnsi="Arial" w:cs="Arial"/>
                <w:b/>
                <w:i/>
                <w:sz w:val="16"/>
                <w:szCs w:val="16"/>
                <w:lang w:eastAsia="en-US"/>
              </w:rPr>
              <w:t>Процедура</w:t>
            </w:r>
          </w:p>
        </w:tc>
      </w:tr>
      <w:tr w:rsidR="0080385A" w:rsidRPr="00615090" w:rsidTr="008348D9">
        <w:trPr>
          <w:trHeight w:val="557"/>
        </w:trPr>
        <w:tc>
          <w:tcPr>
            <w:tcW w:w="547"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numPr>
                <w:ilvl w:val="0"/>
                <w:numId w:val="4"/>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jc w:val="both"/>
              <w:rPr>
                <w:rFonts w:ascii="Arial" w:hAnsi="Arial" w:cs="Arial"/>
                <w:b/>
                <w:sz w:val="18"/>
                <w:szCs w:val="18"/>
              </w:rPr>
            </w:pPr>
            <w:r w:rsidRPr="00615090">
              <w:rPr>
                <w:rFonts w:ascii="Arial" w:hAnsi="Arial" w:cs="Arial"/>
                <w:b/>
                <w:sz w:val="18"/>
                <w:szCs w:val="18"/>
              </w:rPr>
              <w:t xml:space="preserve">АНГІО-БЕТАРГІН </w:t>
            </w:r>
          </w:p>
        </w:tc>
        <w:tc>
          <w:tcPr>
            <w:tcW w:w="1985"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rPr>
                <w:rFonts w:ascii="Arial" w:hAnsi="Arial" w:cs="Arial"/>
                <w:sz w:val="18"/>
                <w:szCs w:val="18"/>
              </w:rPr>
            </w:pPr>
            <w:r w:rsidRPr="00615090">
              <w:rPr>
                <w:rFonts w:ascii="Arial" w:hAnsi="Arial" w:cs="Arial"/>
                <w:sz w:val="18"/>
                <w:szCs w:val="18"/>
              </w:rPr>
              <w:t>розчин для інфузій, 42 мг/мл по 100 мл у пляшці, по 1 пляшці у коробці з картону</w:t>
            </w:r>
          </w:p>
          <w:p w:rsidR="0080385A" w:rsidRPr="00615090" w:rsidRDefault="0080385A" w:rsidP="00F042E0">
            <w:pPr>
              <w:ind w:left="17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jc w:val="center"/>
              <w:rPr>
                <w:rFonts w:ascii="Arial" w:hAnsi="Arial" w:cs="Arial"/>
                <w:sz w:val="18"/>
                <w:szCs w:val="18"/>
              </w:rPr>
            </w:pPr>
            <w:r w:rsidRPr="00615090">
              <w:rPr>
                <w:rFonts w:ascii="Arial" w:hAnsi="Arial" w:cs="Arial"/>
                <w:sz w:val="18"/>
                <w:szCs w:val="18"/>
              </w:rPr>
              <w:t>ТОВ "ВОРВАРТС ФАРМА"</w:t>
            </w:r>
          </w:p>
          <w:p w:rsidR="0080385A" w:rsidRPr="00615090" w:rsidRDefault="0080385A" w:rsidP="00144E2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jc w:val="center"/>
              <w:rPr>
                <w:rFonts w:ascii="Arial" w:hAnsi="Arial" w:cs="Arial"/>
                <w:sz w:val="18"/>
                <w:szCs w:val="18"/>
              </w:rPr>
            </w:pPr>
            <w:r w:rsidRPr="00615090">
              <w:rPr>
                <w:rFonts w:ascii="Arial" w:hAnsi="Arial" w:cs="Arial"/>
                <w:sz w:val="18"/>
                <w:szCs w:val="18"/>
              </w:rPr>
              <w:t>Україна</w:t>
            </w:r>
          </w:p>
        </w:tc>
        <w:tc>
          <w:tcPr>
            <w:tcW w:w="1559"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pStyle w:val="3b"/>
              <w:ind w:firstLine="0"/>
              <w:jc w:val="center"/>
              <w:rPr>
                <w:rFonts w:cs="Arial"/>
                <w:b w:val="0"/>
                <w:iCs/>
                <w:szCs w:val="18"/>
                <w:lang w:val="ru-RU"/>
              </w:rPr>
            </w:pPr>
            <w:r w:rsidRPr="00615090">
              <w:rPr>
                <w:rFonts w:cs="Arial"/>
                <w:b w:val="0"/>
                <w:szCs w:val="18"/>
                <w:lang w:val="ru-RU"/>
              </w:rPr>
              <w:t>Приватне акціонерне товариство "Інфузія"</w:t>
            </w:r>
          </w:p>
        </w:tc>
        <w:tc>
          <w:tcPr>
            <w:tcW w:w="1134"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pStyle w:val="a8"/>
              <w:spacing w:after="0"/>
              <w:ind w:left="0"/>
              <w:jc w:val="center"/>
              <w:rPr>
                <w:rFonts w:ascii="Arial" w:hAnsi="Arial" w:cs="Arial"/>
                <w:sz w:val="18"/>
                <w:szCs w:val="18"/>
              </w:rPr>
            </w:pPr>
            <w:r w:rsidRPr="00615090">
              <w:rPr>
                <w:rFonts w:ascii="Arial" w:hAnsi="Arial" w:cs="Arial"/>
                <w:sz w:val="18"/>
                <w:szCs w:val="18"/>
              </w:rPr>
              <w:t>Україна</w:t>
            </w:r>
          </w:p>
        </w:tc>
        <w:tc>
          <w:tcPr>
            <w:tcW w:w="1985"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pStyle w:val="207"/>
              <w:ind w:firstLine="0"/>
              <w:jc w:val="left"/>
              <w:rPr>
                <w:rFonts w:cs="Arial"/>
                <w:b w:val="0"/>
                <w:iCs/>
                <w:szCs w:val="18"/>
                <w:lang w:val="uk-UA"/>
              </w:rPr>
            </w:pPr>
            <w:r w:rsidRPr="00615090">
              <w:rPr>
                <w:rFonts w:cs="Arial"/>
                <w:b w:val="0"/>
                <w:iCs/>
                <w:szCs w:val="18"/>
              </w:rPr>
              <w:t>засідання НТР № 15 від 16.04.2026</w:t>
            </w:r>
          </w:p>
        </w:tc>
        <w:tc>
          <w:tcPr>
            <w:tcW w:w="3798"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pStyle w:val="a8"/>
              <w:spacing w:after="0"/>
              <w:ind w:left="0"/>
              <w:jc w:val="both"/>
              <w:rPr>
                <w:rFonts w:ascii="Arial" w:hAnsi="Arial" w:cs="Arial"/>
                <w:b/>
                <w:sz w:val="18"/>
                <w:szCs w:val="18"/>
              </w:rPr>
            </w:pPr>
            <w:r w:rsidRPr="00615090">
              <w:rPr>
                <w:rFonts w:ascii="Arial" w:hAnsi="Arial" w:cs="Arial"/>
                <w:b/>
                <w:sz w:val="18"/>
                <w:szCs w:val="18"/>
              </w:rPr>
              <w:t xml:space="preserve">не рекомендувати до затвердження - </w:t>
            </w:r>
            <w:r w:rsidRPr="00615090">
              <w:rPr>
                <w:rFonts w:ascii="Arial" w:hAnsi="Arial" w:cs="Arial"/>
                <w:sz w:val="18"/>
                <w:szCs w:val="18"/>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 оскільки заявлено процедуру Б.II.б.4. (а), ІБ</w:t>
            </w:r>
          </w:p>
        </w:tc>
      </w:tr>
      <w:tr w:rsidR="0080385A" w:rsidRPr="00615090" w:rsidTr="00615090">
        <w:trPr>
          <w:trHeight w:val="210"/>
        </w:trPr>
        <w:tc>
          <w:tcPr>
            <w:tcW w:w="547"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numPr>
                <w:ilvl w:val="0"/>
                <w:numId w:val="4"/>
              </w:numPr>
              <w:rPr>
                <w:rFonts w:ascii="Arial" w:hAnsi="Arial" w:cs="Arial"/>
                <w:b/>
                <w:sz w:val="16"/>
                <w:szCs w:val="16"/>
                <w:lang w:eastAsia="en-US"/>
              </w:rPr>
            </w:pPr>
          </w:p>
        </w:tc>
        <w:tc>
          <w:tcPr>
            <w:tcW w:w="1629"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jc w:val="both"/>
              <w:rPr>
                <w:rFonts w:ascii="Arial" w:hAnsi="Arial" w:cs="Arial"/>
                <w:b/>
                <w:sz w:val="18"/>
                <w:szCs w:val="18"/>
              </w:rPr>
            </w:pPr>
            <w:r w:rsidRPr="00615090">
              <w:rPr>
                <w:rFonts w:ascii="Arial" w:hAnsi="Arial" w:cs="Arial"/>
                <w:b/>
                <w:sz w:val="18"/>
                <w:szCs w:val="18"/>
              </w:rPr>
              <w:t xml:space="preserve">ОКСИТОЦИН </w:t>
            </w:r>
          </w:p>
        </w:tc>
        <w:tc>
          <w:tcPr>
            <w:tcW w:w="1985"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rPr>
                <w:rFonts w:ascii="Arial" w:hAnsi="Arial" w:cs="Arial"/>
                <w:sz w:val="18"/>
                <w:szCs w:val="18"/>
              </w:rPr>
            </w:pPr>
            <w:r w:rsidRPr="00615090">
              <w:rPr>
                <w:rFonts w:ascii="Arial" w:hAnsi="Arial" w:cs="Arial"/>
                <w:sz w:val="18"/>
                <w:szCs w:val="18"/>
              </w:rPr>
              <w:t>розчин для ін'єкцій, 5 МО/1 мл; по 1 мл в ампулі; по 5 ампул у картонній упаковці</w:t>
            </w:r>
          </w:p>
          <w:p w:rsidR="0080385A" w:rsidRPr="00615090" w:rsidRDefault="0080385A" w:rsidP="00F042E0">
            <w:pPr>
              <w:ind w:left="170"/>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jc w:val="center"/>
              <w:rPr>
                <w:rFonts w:ascii="Arial" w:hAnsi="Arial" w:cs="Arial"/>
                <w:sz w:val="18"/>
                <w:szCs w:val="18"/>
              </w:rPr>
            </w:pPr>
            <w:r w:rsidRPr="00615090">
              <w:rPr>
                <w:rFonts w:ascii="Arial" w:hAnsi="Arial" w:cs="Arial"/>
                <w:sz w:val="18"/>
                <w:szCs w:val="18"/>
              </w:rPr>
              <w:t>ВАТ "Гедеон Ріхтер"</w:t>
            </w:r>
          </w:p>
          <w:p w:rsidR="0080385A" w:rsidRPr="00615090" w:rsidRDefault="0080385A" w:rsidP="00144E25">
            <w:pPr>
              <w:jc w:val="center"/>
              <w:rPr>
                <w:rFonts w:ascii="Arial" w:hAnsi="Arial"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jc w:val="center"/>
              <w:rPr>
                <w:rFonts w:ascii="Arial" w:hAnsi="Arial" w:cs="Arial"/>
                <w:sz w:val="18"/>
                <w:szCs w:val="18"/>
              </w:rPr>
            </w:pPr>
            <w:r w:rsidRPr="00615090">
              <w:rPr>
                <w:rFonts w:ascii="Arial" w:hAnsi="Arial" w:cs="Arial"/>
                <w:sz w:val="18"/>
                <w:szCs w:val="18"/>
              </w:rPr>
              <w:t>Угорщина</w:t>
            </w:r>
          </w:p>
        </w:tc>
        <w:tc>
          <w:tcPr>
            <w:tcW w:w="1559"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pStyle w:val="3b"/>
              <w:ind w:firstLine="0"/>
              <w:jc w:val="center"/>
              <w:rPr>
                <w:rFonts w:cs="Arial"/>
                <w:b w:val="0"/>
                <w:iCs/>
                <w:szCs w:val="18"/>
              </w:rPr>
            </w:pPr>
            <w:r w:rsidRPr="00615090">
              <w:rPr>
                <w:rFonts w:cs="Arial"/>
                <w:b w:val="0"/>
                <w:szCs w:val="18"/>
              </w:rPr>
              <w:t>ВАТ "Гедеон Ріхтер"</w:t>
            </w:r>
          </w:p>
        </w:tc>
        <w:tc>
          <w:tcPr>
            <w:tcW w:w="1134" w:type="dxa"/>
            <w:tcBorders>
              <w:top w:val="single" w:sz="4" w:space="0" w:color="auto"/>
              <w:left w:val="single" w:sz="4" w:space="0" w:color="auto"/>
              <w:bottom w:val="single" w:sz="4" w:space="0" w:color="auto"/>
              <w:right w:val="single" w:sz="4" w:space="0" w:color="auto"/>
            </w:tcBorders>
          </w:tcPr>
          <w:p w:rsidR="0080385A" w:rsidRPr="00615090" w:rsidRDefault="0080385A" w:rsidP="00144E25">
            <w:pPr>
              <w:pStyle w:val="a8"/>
              <w:spacing w:after="0"/>
              <w:ind w:left="0"/>
              <w:jc w:val="center"/>
              <w:rPr>
                <w:rFonts w:ascii="Arial" w:hAnsi="Arial" w:cs="Arial"/>
                <w:sz w:val="18"/>
                <w:szCs w:val="18"/>
              </w:rPr>
            </w:pPr>
            <w:r w:rsidRPr="00615090">
              <w:rPr>
                <w:rFonts w:ascii="Arial" w:hAnsi="Arial" w:cs="Arial"/>
                <w:sz w:val="18"/>
                <w:szCs w:val="18"/>
              </w:rPr>
              <w:t>Угорщина</w:t>
            </w:r>
          </w:p>
        </w:tc>
        <w:tc>
          <w:tcPr>
            <w:tcW w:w="1985"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pStyle w:val="207"/>
              <w:ind w:firstLine="0"/>
              <w:jc w:val="left"/>
              <w:rPr>
                <w:rFonts w:cs="Arial"/>
                <w:b w:val="0"/>
                <w:iCs/>
                <w:szCs w:val="18"/>
                <w:lang w:val="uk-UA"/>
              </w:rPr>
            </w:pPr>
            <w:r w:rsidRPr="00615090">
              <w:rPr>
                <w:rFonts w:cs="Arial"/>
                <w:b w:val="0"/>
                <w:iCs/>
                <w:szCs w:val="18"/>
              </w:rPr>
              <w:t>засідання НТР № 15 від 16.04.2026</w:t>
            </w:r>
          </w:p>
        </w:tc>
        <w:tc>
          <w:tcPr>
            <w:tcW w:w="3798" w:type="dxa"/>
            <w:tcBorders>
              <w:top w:val="single" w:sz="4" w:space="0" w:color="auto"/>
              <w:left w:val="single" w:sz="4" w:space="0" w:color="auto"/>
              <w:bottom w:val="single" w:sz="4" w:space="0" w:color="auto"/>
              <w:right w:val="single" w:sz="4" w:space="0" w:color="auto"/>
            </w:tcBorders>
          </w:tcPr>
          <w:p w:rsidR="0080385A" w:rsidRPr="00615090" w:rsidRDefault="0080385A" w:rsidP="00F042E0">
            <w:pPr>
              <w:pStyle w:val="a8"/>
              <w:spacing w:after="0"/>
              <w:ind w:left="0"/>
              <w:jc w:val="both"/>
              <w:rPr>
                <w:rFonts w:ascii="Arial" w:hAnsi="Arial" w:cs="Arial"/>
                <w:b/>
                <w:sz w:val="18"/>
                <w:szCs w:val="18"/>
              </w:rPr>
            </w:pPr>
            <w:r w:rsidRPr="00615090">
              <w:rPr>
                <w:rFonts w:ascii="Arial" w:hAnsi="Arial" w:cs="Arial"/>
                <w:b/>
                <w:sz w:val="18"/>
                <w:szCs w:val="18"/>
              </w:rPr>
              <w:t xml:space="preserve">не рекомендувати до затвердження - </w:t>
            </w:r>
            <w:r w:rsidRPr="00615090">
              <w:rPr>
                <w:rFonts w:ascii="Arial" w:hAnsi="Arial" w:cs="Arial"/>
                <w:sz w:val="18"/>
                <w:szCs w:val="18"/>
              </w:rPr>
              <w:t>технічна помилка (згідно наказу МОЗ від 23.07.2015 № 460). Згідно з наданою Заявником документацією та архівними матеріалами реєстраційного досьє (зміни затверджені наказом МОЗ України від 08.12.2025 р. № 1854), запропоновані Заявником виправлення в інструкції для медичного застосування лікарського засобу не відповідають попередньо затвердженим документам та фактично є змінами у інструкції для медичного застосування та не можуть розглядатися як технічна помилка. Виправлення технічної помилки не рекомендоване до затвердження, оскільки зазначене виправлення не відповідає п.2.4. розділу VI наказу МОЗ України від 26.08.2005р. № 426 (у редакції наказу МОЗ України від 23.07.2015 № 460)</w:t>
            </w:r>
          </w:p>
        </w:tc>
      </w:tr>
    </w:tbl>
    <w:p w:rsidR="002C27A3" w:rsidRPr="00615090" w:rsidRDefault="002C27A3" w:rsidP="002C27A3">
      <w:pPr>
        <w:pStyle w:val="11"/>
        <w:rPr>
          <w:rFonts w:ascii="Arial" w:hAnsi="Arial" w:cs="Arial"/>
        </w:rPr>
      </w:pPr>
    </w:p>
    <w:tbl>
      <w:tblPr>
        <w:tblW w:w="0" w:type="auto"/>
        <w:tblLook w:val="04A0" w:firstRow="1" w:lastRow="0" w:firstColumn="1" w:lastColumn="0" w:noHBand="0" w:noVBand="1"/>
      </w:tblPr>
      <w:tblGrid>
        <w:gridCol w:w="7343"/>
        <w:gridCol w:w="7284"/>
      </w:tblGrid>
      <w:tr w:rsidR="002C27A3" w:rsidRPr="00615090" w:rsidTr="002C27A3">
        <w:tc>
          <w:tcPr>
            <w:tcW w:w="7343" w:type="dxa"/>
          </w:tcPr>
          <w:p w:rsidR="002C27A3" w:rsidRPr="00615090" w:rsidRDefault="002C27A3" w:rsidP="008348D9">
            <w:pPr>
              <w:spacing w:line="256" w:lineRule="auto"/>
              <w:ind w:right="20"/>
              <w:rPr>
                <w:rStyle w:val="cs7864ebcf1"/>
                <w:rFonts w:ascii="Arial" w:hAnsi="Arial" w:cs="Arial"/>
                <w:color w:val="auto"/>
                <w:sz w:val="28"/>
                <w:szCs w:val="28"/>
              </w:rPr>
            </w:pPr>
          </w:p>
        </w:tc>
        <w:tc>
          <w:tcPr>
            <w:tcW w:w="7284" w:type="dxa"/>
          </w:tcPr>
          <w:p w:rsidR="002C27A3" w:rsidRPr="00615090" w:rsidRDefault="002C27A3" w:rsidP="008348D9">
            <w:pPr>
              <w:pStyle w:val="cs95e872d0"/>
              <w:spacing w:line="256" w:lineRule="auto"/>
              <w:jc w:val="center"/>
              <w:rPr>
                <w:rStyle w:val="cs7864ebcf1"/>
                <w:rFonts w:ascii="Arial" w:hAnsi="Arial" w:cs="Arial"/>
                <w:color w:val="auto"/>
                <w:sz w:val="28"/>
                <w:szCs w:val="28"/>
                <w:lang w:val="uk-UA"/>
              </w:rPr>
            </w:pPr>
          </w:p>
        </w:tc>
      </w:tr>
      <w:tr w:rsidR="002C27A3" w:rsidRPr="00615090" w:rsidTr="008348D9">
        <w:tc>
          <w:tcPr>
            <w:tcW w:w="7343" w:type="dxa"/>
            <w:hideMark/>
          </w:tcPr>
          <w:p w:rsidR="002C27A3" w:rsidRPr="00615090" w:rsidRDefault="002C27A3" w:rsidP="008348D9">
            <w:pPr>
              <w:spacing w:line="256" w:lineRule="auto"/>
              <w:ind w:right="20"/>
              <w:rPr>
                <w:rStyle w:val="cs7864ebcf1"/>
                <w:rFonts w:ascii="Arial" w:hAnsi="Arial" w:cs="Arial"/>
                <w:color w:val="auto"/>
                <w:sz w:val="28"/>
                <w:szCs w:val="28"/>
              </w:rPr>
            </w:pPr>
          </w:p>
          <w:p w:rsidR="002C27A3" w:rsidRPr="00615090" w:rsidRDefault="002C27A3" w:rsidP="008348D9">
            <w:pPr>
              <w:spacing w:line="256" w:lineRule="auto"/>
              <w:ind w:right="20"/>
              <w:rPr>
                <w:rStyle w:val="cs95e872d01"/>
                <w:rFonts w:ascii="Arial" w:hAnsi="Arial" w:cs="Arial"/>
                <w:sz w:val="28"/>
                <w:szCs w:val="28"/>
              </w:rPr>
            </w:pPr>
            <w:r w:rsidRPr="00615090">
              <w:rPr>
                <w:rStyle w:val="cs7864ebcf1"/>
                <w:rFonts w:ascii="Arial" w:hAnsi="Arial" w:cs="Arial"/>
                <w:color w:val="auto"/>
                <w:sz w:val="28"/>
                <w:szCs w:val="28"/>
              </w:rPr>
              <w:t xml:space="preserve"> В.о. начальника </w:t>
            </w:r>
          </w:p>
          <w:p w:rsidR="002C27A3" w:rsidRPr="00615090" w:rsidRDefault="002C27A3" w:rsidP="008348D9">
            <w:pPr>
              <w:spacing w:line="256" w:lineRule="auto"/>
              <w:ind w:right="20"/>
              <w:rPr>
                <w:rStyle w:val="cs7864ebcf1"/>
                <w:rFonts w:ascii="Arial" w:hAnsi="Arial" w:cs="Arial"/>
                <w:color w:val="auto"/>
                <w:sz w:val="28"/>
                <w:szCs w:val="28"/>
              </w:rPr>
            </w:pPr>
            <w:r w:rsidRPr="00615090">
              <w:rPr>
                <w:rStyle w:val="cs7864ebcf1"/>
                <w:rFonts w:ascii="Arial" w:hAnsi="Arial" w:cs="Arial"/>
                <w:color w:val="auto"/>
                <w:sz w:val="28"/>
                <w:szCs w:val="28"/>
              </w:rPr>
              <w:t xml:space="preserve"> Фармацевтичного управління </w:t>
            </w:r>
            <w:r w:rsidRPr="00615090">
              <w:rPr>
                <w:rStyle w:val="cs188c92b51"/>
                <w:rFonts w:ascii="Arial" w:hAnsi="Arial" w:cs="Arial"/>
                <w:color w:val="auto"/>
                <w:sz w:val="28"/>
                <w:szCs w:val="28"/>
              </w:rPr>
              <w:t>                                 </w:t>
            </w:r>
          </w:p>
        </w:tc>
        <w:tc>
          <w:tcPr>
            <w:tcW w:w="7284" w:type="dxa"/>
          </w:tcPr>
          <w:p w:rsidR="002C27A3" w:rsidRPr="00615090" w:rsidRDefault="002C27A3" w:rsidP="008348D9">
            <w:pPr>
              <w:pStyle w:val="cs95e872d0"/>
              <w:spacing w:line="256" w:lineRule="auto"/>
              <w:rPr>
                <w:rStyle w:val="cs7864ebcf1"/>
                <w:rFonts w:ascii="Arial" w:hAnsi="Arial" w:cs="Arial"/>
                <w:color w:val="auto"/>
                <w:sz w:val="28"/>
                <w:szCs w:val="28"/>
                <w:lang w:val="uk-UA"/>
              </w:rPr>
            </w:pPr>
          </w:p>
          <w:p w:rsidR="002C27A3" w:rsidRPr="00615090" w:rsidRDefault="002C27A3" w:rsidP="008348D9">
            <w:pPr>
              <w:pStyle w:val="cs95e872d0"/>
              <w:spacing w:line="256" w:lineRule="auto"/>
              <w:rPr>
                <w:rStyle w:val="cs7864ebcf1"/>
                <w:rFonts w:ascii="Arial" w:hAnsi="Arial" w:cs="Arial"/>
                <w:color w:val="auto"/>
                <w:sz w:val="28"/>
                <w:szCs w:val="28"/>
                <w:lang w:val="uk-UA"/>
              </w:rPr>
            </w:pPr>
          </w:p>
          <w:p w:rsidR="002C27A3" w:rsidRPr="00615090" w:rsidRDefault="002C27A3" w:rsidP="008348D9">
            <w:pPr>
              <w:pStyle w:val="cs95e872d0"/>
              <w:spacing w:line="256" w:lineRule="auto"/>
              <w:jc w:val="center"/>
              <w:rPr>
                <w:rStyle w:val="cs7864ebcf1"/>
                <w:rFonts w:ascii="Arial" w:hAnsi="Arial" w:cs="Arial"/>
                <w:color w:val="auto"/>
                <w:sz w:val="28"/>
                <w:szCs w:val="28"/>
                <w:lang w:val="uk-UA"/>
              </w:rPr>
            </w:pPr>
            <w:r w:rsidRPr="00615090">
              <w:rPr>
                <w:rStyle w:val="cs7864ebcf1"/>
                <w:rFonts w:ascii="Arial" w:hAnsi="Arial" w:cs="Arial"/>
                <w:color w:val="auto"/>
                <w:sz w:val="28"/>
                <w:szCs w:val="28"/>
                <w:lang w:val="uk-UA"/>
              </w:rPr>
              <w:t xml:space="preserve">                                             Олександр ГРІЦЕНКО  </w:t>
            </w:r>
          </w:p>
        </w:tc>
      </w:tr>
    </w:tbl>
    <w:p w:rsidR="001F54A4" w:rsidRPr="00615090" w:rsidRDefault="001F54A4" w:rsidP="00F61C12">
      <w:pPr>
        <w:ind w:right="20"/>
        <w:rPr>
          <w:rStyle w:val="cs7864ebcf1"/>
          <w:rFonts w:ascii="Arial" w:hAnsi="Arial" w:cs="Arial"/>
          <w:color w:val="auto"/>
          <w:sz w:val="16"/>
          <w:szCs w:val="16"/>
        </w:rPr>
      </w:pPr>
    </w:p>
    <w:sectPr w:rsidR="001F54A4" w:rsidRPr="00615090" w:rsidSect="001561D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4D" w:rsidRDefault="0081574D" w:rsidP="00C87489">
      <w:r>
        <w:separator/>
      </w:r>
    </w:p>
  </w:endnote>
  <w:endnote w:type="continuationSeparator" w:id="0">
    <w:p w:rsidR="0081574D" w:rsidRDefault="0081574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4D" w:rsidRDefault="0081574D" w:rsidP="00C87489">
      <w:r>
        <w:separator/>
      </w:r>
    </w:p>
  </w:footnote>
  <w:footnote w:type="continuationSeparator" w:id="0">
    <w:p w:rsidR="0081574D" w:rsidRDefault="0081574D"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FA3" w:rsidRDefault="00521FA3">
    <w:pPr>
      <w:pStyle w:val="a4"/>
      <w:jc w:val="center"/>
    </w:pPr>
    <w:r>
      <w:fldChar w:fldCharType="begin"/>
    </w:r>
    <w:r>
      <w:instrText>PAGE   \* MERGEFORMAT</w:instrText>
    </w:r>
    <w:r>
      <w:fldChar w:fldCharType="separate"/>
    </w:r>
    <w:r w:rsidR="00D37BC0" w:rsidRPr="00D37BC0">
      <w:rPr>
        <w:noProof/>
        <w:lang w:val="ru-RU"/>
      </w:rPr>
      <w:t>6</w:t>
    </w:r>
    <w:r>
      <w:fldChar w:fldCharType="end"/>
    </w:r>
  </w:p>
  <w:p w:rsidR="00521FA3" w:rsidRDefault="00521F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6F5"/>
    <w:rsid w:val="00011775"/>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A2"/>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C"/>
    <w:rsid w:val="00015F6F"/>
    <w:rsid w:val="00015FBD"/>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6FD4"/>
    <w:rsid w:val="000370DF"/>
    <w:rsid w:val="000370F4"/>
    <w:rsid w:val="00037110"/>
    <w:rsid w:val="0003720C"/>
    <w:rsid w:val="00037448"/>
    <w:rsid w:val="0003746A"/>
    <w:rsid w:val="0003748F"/>
    <w:rsid w:val="000374F7"/>
    <w:rsid w:val="00037540"/>
    <w:rsid w:val="0003758E"/>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82"/>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D"/>
    <w:rsid w:val="00051D05"/>
    <w:rsid w:val="00051DE3"/>
    <w:rsid w:val="00051E11"/>
    <w:rsid w:val="00051F1C"/>
    <w:rsid w:val="00051FA7"/>
    <w:rsid w:val="00051FC5"/>
    <w:rsid w:val="00052193"/>
    <w:rsid w:val="000521A8"/>
    <w:rsid w:val="00052200"/>
    <w:rsid w:val="0005223D"/>
    <w:rsid w:val="00052388"/>
    <w:rsid w:val="000523A5"/>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15D"/>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89"/>
    <w:rsid w:val="000634C3"/>
    <w:rsid w:val="0006350F"/>
    <w:rsid w:val="00063555"/>
    <w:rsid w:val="00063595"/>
    <w:rsid w:val="000635D1"/>
    <w:rsid w:val="000635F6"/>
    <w:rsid w:val="0006370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27"/>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93"/>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6A0"/>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16"/>
    <w:rsid w:val="000A6934"/>
    <w:rsid w:val="000A697A"/>
    <w:rsid w:val="000A69C0"/>
    <w:rsid w:val="000A6A37"/>
    <w:rsid w:val="000A6B3A"/>
    <w:rsid w:val="000A6B61"/>
    <w:rsid w:val="000A6BAB"/>
    <w:rsid w:val="000A6BD3"/>
    <w:rsid w:val="000A6C6A"/>
    <w:rsid w:val="000A6D75"/>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33"/>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66"/>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32"/>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A0"/>
    <w:rsid w:val="000C5EE7"/>
    <w:rsid w:val="000C5F6E"/>
    <w:rsid w:val="000C5FC5"/>
    <w:rsid w:val="000C602F"/>
    <w:rsid w:val="000C6053"/>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54"/>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83"/>
    <w:rsid w:val="000E39D6"/>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6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9B"/>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14"/>
    <w:rsid w:val="000F6E8D"/>
    <w:rsid w:val="000F6E9C"/>
    <w:rsid w:val="000F6EC3"/>
    <w:rsid w:val="000F6EE6"/>
    <w:rsid w:val="000F6F15"/>
    <w:rsid w:val="000F6F3D"/>
    <w:rsid w:val="000F6F6B"/>
    <w:rsid w:val="000F6F6D"/>
    <w:rsid w:val="000F6F7F"/>
    <w:rsid w:val="000F6F91"/>
    <w:rsid w:val="000F70FE"/>
    <w:rsid w:val="000F7149"/>
    <w:rsid w:val="000F7220"/>
    <w:rsid w:val="000F7238"/>
    <w:rsid w:val="000F72A5"/>
    <w:rsid w:val="000F73C9"/>
    <w:rsid w:val="000F7412"/>
    <w:rsid w:val="000F7503"/>
    <w:rsid w:val="000F75CC"/>
    <w:rsid w:val="000F7726"/>
    <w:rsid w:val="000F7773"/>
    <w:rsid w:val="000F77A1"/>
    <w:rsid w:val="000F78A9"/>
    <w:rsid w:val="000F791F"/>
    <w:rsid w:val="000F792E"/>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97F"/>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89"/>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6"/>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BFF"/>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64"/>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25"/>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1F"/>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0F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7F8"/>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8E"/>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B6"/>
    <w:rsid w:val="001872ED"/>
    <w:rsid w:val="00187390"/>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CE5"/>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C9"/>
    <w:rsid w:val="001C1C00"/>
    <w:rsid w:val="001C1C43"/>
    <w:rsid w:val="001C1D49"/>
    <w:rsid w:val="001C1DC8"/>
    <w:rsid w:val="001C1DEA"/>
    <w:rsid w:val="001C1DF7"/>
    <w:rsid w:val="001C1E4D"/>
    <w:rsid w:val="001C1EB9"/>
    <w:rsid w:val="001C1EC3"/>
    <w:rsid w:val="001C1F71"/>
    <w:rsid w:val="001C1FF5"/>
    <w:rsid w:val="001C206B"/>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02B"/>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E2"/>
    <w:rsid w:val="001C6F17"/>
    <w:rsid w:val="001C716E"/>
    <w:rsid w:val="001C729E"/>
    <w:rsid w:val="001C72B8"/>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06"/>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3A"/>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1B4"/>
    <w:rsid w:val="001F42A9"/>
    <w:rsid w:val="001F4327"/>
    <w:rsid w:val="001F446E"/>
    <w:rsid w:val="001F44C7"/>
    <w:rsid w:val="001F454E"/>
    <w:rsid w:val="001F472B"/>
    <w:rsid w:val="001F476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94"/>
    <w:rsid w:val="001F61B3"/>
    <w:rsid w:val="001F61F6"/>
    <w:rsid w:val="001F6330"/>
    <w:rsid w:val="001F654F"/>
    <w:rsid w:val="001F662E"/>
    <w:rsid w:val="001F6718"/>
    <w:rsid w:val="001F6769"/>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5"/>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68"/>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55"/>
    <w:rsid w:val="002067F3"/>
    <w:rsid w:val="002068A6"/>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D8"/>
    <w:rsid w:val="002107EC"/>
    <w:rsid w:val="002108E4"/>
    <w:rsid w:val="00210905"/>
    <w:rsid w:val="00210953"/>
    <w:rsid w:val="00210A02"/>
    <w:rsid w:val="00210A2F"/>
    <w:rsid w:val="00210A8F"/>
    <w:rsid w:val="00210AEC"/>
    <w:rsid w:val="00210B08"/>
    <w:rsid w:val="00210BA6"/>
    <w:rsid w:val="00210BB6"/>
    <w:rsid w:val="00210BCB"/>
    <w:rsid w:val="00210C47"/>
    <w:rsid w:val="00210C67"/>
    <w:rsid w:val="00210C9A"/>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1E"/>
    <w:rsid w:val="00212423"/>
    <w:rsid w:val="002124BF"/>
    <w:rsid w:val="00212689"/>
    <w:rsid w:val="00212695"/>
    <w:rsid w:val="00212728"/>
    <w:rsid w:val="00212736"/>
    <w:rsid w:val="0021278C"/>
    <w:rsid w:val="002127C2"/>
    <w:rsid w:val="002127D3"/>
    <w:rsid w:val="00212838"/>
    <w:rsid w:val="0021289B"/>
    <w:rsid w:val="00212950"/>
    <w:rsid w:val="0021295A"/>
    <w:rsid w:val="002129EA"/>
    <w:rsid w:val="00212A90"/>
    <w:rsid w:val="00212AF8"/>
    <w:rsid w:val="00212C58"/>
    <w:rsid w:val="00212ED3"/>
    <w:rsid w:val="00212FB6"/>
    <w:rsid w:val="00212FBD"/>
    <w:rsid w:val="00212FD2"/>
    <w:rsid w:val="00212FD5"/>
    <w:rsid w:val="00213011"/>
    <w:rsid w:val="0021304B"/>
    <w:rsid w:val="002130F6"/>
    <w:rsid w:val="00213103"/>
    <w:rsid w:val="00213116"/>
    <w:rsid w:val="00213132"/>
    <w:rsid w:val="00213184"/>
    <w:rsid w:val="002131E3"/>
    <w:rsid w:val="00213244"/>
    <w:rsid w:val="0021327C"/>
    <w:rsid w:val="002132F4"/>
    <w:rsid w:val="002133B5"/>
    <w:rsid w:val="00213470"/>
    <w:rsid w:val="002134EA"/>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A8"/>
    <w:rsid w:val="002153DD"/>
    <w:rsid w:val="002153E6"/>
    <w:rsid w:val="00215430"/>
    <w:rsid w:val="00215448"/>
    <w:rsid w:val="002154CC"/>
    <w:rsid w:val="002154D1"/>
    <w:rsid w:val="002154F3"/>
    <w:rsid w:val="002156B5"/>
    <w:rsid w:val="00215712"/>
    <w:rsid w:val="00215736"/>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56"/>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14"/>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9F"/>
    <w:rsid w:val="002436AD"/>
    <w:rsid w:val="002436B6"/>
    <w:rsid w:val="0024370F"/>
    <w:rsid w:val="00243786"/>
    <w:rsid w:val="002437C5"/>
    <w:rsid w:val="002437D3"/>
    <w:rsid w:val="0024386F"/>
    <w:rsid w:val="002438C7"/>
    <w:rsid w:val="00243905"/>
    <w:rsid w:val="0024397F"/>
    <w:rsid w:val="0024399A"/>
    <w:rsid w:val="002439B5"/>
    <w:rsid w:val="002439D3"/>
    <w:rsid w:val="00243AC6"/>
    <w:rsid w:val="00243B08"/>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6FC"/>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BAD"/>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2FE"/>
    <w:rsid w:val="002843D7"/>
    <w:rsid w:val="0028442E"/>
    <w:rsid w:val="002846E3"/>
    <w:rsid w:val="002846FE"/>
    <w:rsid w:val="0028475A"/>
    <w:rsid w:val="00284787"/>
    <w:rsid w:val="002848A3"/>
    <w:rsid w:val="002848F6"/>
    <w:rsid w:val="0028498D"/>
    <w:rsid w:val="002849F8"/>
    <w:rsid w:val="00284BB8"/>
    <w:rsid w:val="00284C1F"/>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1C"/>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CC"/>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A61"/>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97"/>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05"/>
    <w:rsid w:val="002A278A"/>
    <w:rsid w:val="002A27DC"/>
    <w:rsid w:val="002A2820"/>
    <w:rsid w:val="002A2850"/>
    <w:rsid w:val="002A286B"/>
    <w:rsid w:val="002A28DE"/>
    <w:rsid w:val="002A28E0"/>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B7"/>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89"/>
    <w:rsid w:val="002B06BB"/>
    <w:rsid w:val="002B06C0"/>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32E"/>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8B1"/>
    <w:rsid w:val="002B3968"/>
    <w:rsid w:val="002B3A19"/>
    <w:rsid w:val="002B3A89"/>
    <w:rsid w:val="002B3B5C"/>
    <w:rsid w:val="002B3B9F"/>
    <w:rsid w:val="002B3D1F"/>
    <w:rsid w:val="002B3EDF"/>
    <w:rsid w:val="002B3F40"/>
    <w:rsid w:val="002B3F9D"/>
    <w:rsid w:val="002B3FBC"/>
    <w:rsid w:val="002B401A"/>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4"/>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497"/>
    <w:rsid w:val="002C250B"/>
    <w:rsid w:val="002C251F"/>
    <w:rsid w:val="002C268E"/>
    <w:rsid w:val="002C26B4"/>
    <w:rsid w:val="002C27A3"/>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349"/>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B2"/>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0B"/>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43D"/>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C6"/>
    <w:rsid w:val="003047F7"/>
    <w:rsid w:val="003048C1"/>
    <w:rsid w:val="00304920"/>
    <w:rsid w:val="00304976"/>
    <w:rsid w:val="003049AF"/>
    <w:rsid w:val="003049DE"/>
    <w:rsid w:val="00304A6D"/>
    <w:rsid w:val="00304A9E"/>
    <w:rsid w:val="00304B41"/>
    <w:rsid w:val="00304C7E"/>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30"/>
    <w:rsid w:val="00305646"/>
    <w:rsid w:val="0030572D"/>
    <w:rsid w:val="00305754"/>
    <w:rsid w:val="00305770"/>
    <w:rsid w:val="0030586E"/>
    <w:rsid w:val="003058F2"/>
    <w:rsid w:val="003058F6"/>
    <w:rsid w:val="003059CD"/>
    <w:rsid w:val="003059DD"/>
    <w:rsid w:val="00305A0F"/>
    <w:rsid w:val="00305A33"/>
    <w:rsid w:val="00305A7D"/>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A65"/>
    <w:rsid w:val="00310AF9"/>
    <w:rsid w:val="00310D42"/>
    <w:rsid w:val="00310D7D"/>
    <w:rsid w:val="00310DEE"/>
    <w:rsid w:val="00310E52"/>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42"/>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44"/>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82"/>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BB"/>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20E"/>
    <w:rsid w:val="0034024A"/>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1"/>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22B"/>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B5C"/>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88F"/>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854"/>
    <w:rsid w:val="00360870"/>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A2"/>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9E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2FD"/>
    <w:rsid w:val="0038467D"/>
    <w:rsid w:val="00384693"/>
    <w:rsid w:val="00384721"/>
    <w:rsid w:val="003847E8"/>
    <w:rsid w:val="003848DC"/>
    <w:rsid w:val="00384959"/>
    <w:rsid w:val="003849F8"/>
    <w:rsid w:val="00384B66"/>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EC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6B"/>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CF5"/>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0FAC"/>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0A0"/>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8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29"/>
    <w:rsid w:val="003B3139"/>
    <w:rsid w:val="003B316E"/>
    <w:rsid w:val="003B32CD"/>
    <w:rsid w:val="003B335B"/>
    <w:rsid w:val="003B3373"/>
    <w:rsid w:val="003B3419"/>
    <w:rsid w:val="003B3435"/>
    <w:rsid w:val="003B3446"/>
    <w:rsid w:val="003B347B"/>
    <w:rsid w:val="003B3561"/>
    <w:rsid w:val="003B357B"/>
    <w:rsid w:val="003B35F2"/>
    <w:rsid w:val="003B35FE"/>
    <w:rsid w:val="003B3615"/>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0D3"/>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1F7E"/>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4A"/>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2FF"/>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05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B7"/>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6FB8"/>
    <w:rsid w:val="003E706D"/>
    <w:rsid w:val="003E7099"/>
    <w:rsid w:val="003E7104"/>
    <w:rsid w:val="003E7119"/>
    <w:rsid w:val="003E7263"/>
    <w:rsid w:val="003E730E"/>
    <w:rsid w:val="003E7464"/>
    <w:rsid w:val="003E7513"/>
    <w:rsid w:val="003E759D"/>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496"/>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30"/>
    <w:rsid w:val="003F5045"/>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A68"/>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9DF"/>
    <w:rsid w:val="00400A65"/>
    <w:rsid w:val="00400AA3"/>
    <w:rsid w:val="00400ADD"/>
    <w:rsid w:val="00400C16"/>
    <w:rsid w:val="00400CB6"/>
    <w:rsid w:val="00400CB8"/>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5CC"/>
    <w:rsid w:val="004226E5"/>
    <w:rsid w:val="004227D7"/>
    <w:rsid w:val="004227F1"/>
    <w:rsid w:val="00422999"/>
    <w:rsid w:val="004229C4"/>
    <w:rsid w:val="00422A7E"/>
    <w:rsid w:val="00422A93"/>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4C"/>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5E7"/>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950"/>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3C"/>
    <w:rsid w:val="004427C0"/>
    <w:rsid w:val="00442800"/>
    <w:rsid w:val="00442805"/>
    <w:rsid w:val="0044285C"/>
    <w:rsid w:val="0044290F"/>
    <w:rsid w:val="004429D7"/>
    <w:rsid w:val="00442B4A"/>
    <w:rsid w:val="00442B98"/>
    <w:rsid w:val="00442BB1"/>
    <w:rsid w:val="00442CEB"/>
    <w:rsid w:val="00442DA5"/>
    <w:rsid w:val="00442DB2"/>
    <w:rsid w:val="00442DDC"/>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86"/>
    <w:rsid w:val="004437B1"/>
    <w:rsid w:val="004437C3"/>
    <w:rsid w:val="00443806"/>
    <w:rsid w:val="00443887"/>
    <w:rsid w:val="0044395B"/>
    <w:rsid w:val="00443BEF"/>
    <w:rsid w:val="00443C19"/>
    <w:rsid w:val="00443C85"/>
    <w:rsid w:val="00443DF7"/>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2DC"/>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3D"/>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A55"/>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7C"/>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D7"/>
    <w:rsid w:val="00477FD9"/>
    <w:rsid w:val="004800C6"/>
    <w:rsid w:val="004800DB"/>
    <w:rsid w:val="00480121"/>
    <w:rsid w:val="0048012B"/>
    <w:rsid w:val="00480182"/>
    <w:rsid w:val="004801A9"/>
    <w:rsid w:val="0048027F"/>
    <w:rsid w:val="00480565"/>
    <w:rsid w:val="004806D1"/>
    <w:rsid w:val="004806E6"/>
    <w:rsid w:val="0048071F"/>
    <w:rsid w:val="004807D5"/>
    <w:rsid w:val="004808D0"/>
    <w:rsid w:val="0048091B"/>
    <w:rsid w:val="004809C2"/>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87"/>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61"/>
    <w:rsid w:val="004861A7"/>
    <w:rsid w:val="004861C6"/>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572"/>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8ED"/>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6F6F"/>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1F"/>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6C3"/>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26"/>
    <w:rsid w:val="004C3936"/>
    <w:rsid w:val="004C3941"/>
    <w:rsid w:val="004C3977"/>
    <w:rsid w:val="004C3A28"/>
    <w:rsid w:val="004C3AD4"/>
    <w:rsid w:val="004C3B58"/>
    <w:rsid w:val="004C3C2C"/>
    <w:rsid w:val="004C3CD9"/>
    <w:rsid w:val="004C3E3E"/>
    <w:rsid w:val="004C3E5D"/>
    <w:rsid w:val="004C3E69"/>
    <w:rsid w:val="004C3F4A"/>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36"/>
    <w:rsid w:val="004E094F"/>
    <w:rsid w:val="004E0A40"/>
    <w:rsid w:val="004E0A78"/>
    <w:rsid w:val="004E0BE2"/>
    <w:rsid w:val="004E0C9D"/>
    <w:rsid w:val="004E0CA1"/>
    <w:rsid w:val="004E0CDD"/>
    <w:rsid w:val="004E0D27"/>
    <w:rsid w:val="004E0D3D"/>
    <w:rsid w:val="004E0E46"/>
    <w:rsid w:val="004E0EAC"/>
    <w:rsid w:val="004E1017"/>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DD"/>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0"/>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63"/>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D62"/>
    <w:rsid w:val="00500E46"/>
    <w:rsid w:val="00500E54"/>
    <w:rsid w:val="00500E66"/>
    <w:rsid w:val="00500EA5"/>
    <w:rsid w:val="00500FB0"/>
    <w:rsid w:val="00501000"/>
    <w:rsid w:val="00501077"/>
    <w:rsid w:val="00501092"/>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5"/>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16"/>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1B3"/>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1FA3"/>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3"/>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E7F"/>
    <w:rsid w:val="00527FEC"/>
    <w:rsid w:val="0053005D"/>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183"/>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67"/>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4B2"/>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509A"/>
    <w:rsid w:val="005750EF"/>
    <w:rsid w:val="0057519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81"/>
    <w:rsid w:val="00584DFB"/>
    <w:rsid w:val="00584FD6"/>
    <w:rsid w:val="0058506C"/>
    <w:rsid w:val="005850F8"/>
    <w:rsid w:val="00585249"/>
    <w:rsid w:val="0058526E"/>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3F2"/>
    <w:rsid w:val="00593428"/>
    <w:rsid w:val="005934B6"/>
    <w:rsid w:val="0059355A"/>
    <w:rsid w:val="00593577"/>
    <w:rsid w:val="005935C4"/>
    <w:rsid w:val="005935F1"/>
    <w:rsid w:val="0059360F"/>
    <w:rsid w:val="005936C9"/>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5E"/>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0C"/>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58D"/>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CE"/>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7E"/>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083"/>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4B3"/>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90"/>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C"/>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05"/>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BB0"/>
    <w:rsid w:val="00634C0C"/>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FC"/>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1"/>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B0"/>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7A"/>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0D"/>
    <w:rsid w:val="00665518"/>
    <w:rsid w:val="00665541"/>
    <w:rsid w:val="0066554C"/>
    <w:rsid w:val="006655A4"/>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7BE"/>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4C"/>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208"/>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09"/>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88"/>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AF0"/>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00B"/>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DD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B4E"/>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7F"/>
    <w:rsid w:val="006B3B14"/>
    <w:rsid w:val="006B3BD0"/>
    <w:rsid w:val="006B3C31"/>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2D4"/>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BF3"/>
    <w:rsid w:val="006E0C0A"/>
    <w:rsid w:val="006E0CF5"/>
    <w:rsid w:val="006E0D34"/>
    <w:rsid w:val="006E0D4C"/>
    <w:rsid w:val="006E108C"/>
    <w:rsid w:val="006E112A"/>
    <w:rsid w:val="006E1188"/>
    <w:rsid w:val="006E11D5"/>
    <w:rsid w:val="006E1211"/>
    <w:rsid w:val="006E121F"/>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AA"/>
    <w:rsid w:val="006E5521"/>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0B1"/>
    <w:rsid w:val="006F20C7"/>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9E"/>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B5"/>
    <w:rsid w:val="006F7EBF"/>
    <w:rsid w:val="006F7F1E"/>
    <w:rsid w:val="006F7F86"/>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09"/>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15F"/>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9D"/>
    <w:rsid w:val="007326A3"/>
    <w:rsid w:val="007326C6"/>
    <w:rsid w:val="007326DE"/>
    <w:rsid w:val="0073272B"/>
    <w:rsid w:val="007328A1"/>
    <w:rsid w:val="00732A09"/>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3D0"/>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75"/>
    <w:rsid w:val="0074779C"/>
    <w:rsid w:val="007477E4"/>
    <w:rsid w:val="007477EC"/>
    <w:rsid w:val="00747844"/>
    <w:rsid w:val="00747853"/>
    <w:rsid w:val="0074787B"/>
    <w:rsid w:val="00747893"/>
    <w:rsid w:val="0074799D"/>
    <w:rsid w:val="00747C89"/>
    <w:rsid w:val="00747C9B"/>
    <w:rsid w:val="00747D6C"/>
    <w:rsid w:val="00747ECF"/>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788"/>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A5"/>
    <w:rsid w:val="00780080"/>
    <w:rsid w:val="007800D9"/>
    <w:rsid w:val="007801A4"/>
    <w:rsid w:val="00780373"/>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F3"/>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8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23"/>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2B"/>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8D9"/>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7B3"/>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AC5"/>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5EE"/>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415"/>
    <w:rsid w:val="007D3441"/>
    <w:rsid w:val="007D3474"/>
    <w:rsid w:val="007D34CB"/>
    <w:rsid w:val="007D34DF"/>
    <w:rsid w:val="007D353D"/>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B5"/>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45"/>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C86"/>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CC4"/>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85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87"/>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4D"/>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881"/>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6C"/>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79"/>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EC0"/>
    <w:rsid w:val="00827F72"/>
    <w:rsid w:val="00830030"/>
    <w:rsid w:val="008300D4"/>
    <w:rsid w:val="00830112"/>
    <w:rsid w:val="00830130"/>
    <w:rsid w:val="0083016E"/>
    <w:rsid w:val="0083037C"/>
    <w:rsid w:val="00830404"/>
    <w:rsid w:val="008304BB"/>
    <w:rsid w:val="008304BC"/>
    <w:rsid w:val="008304FC"/>
    <w:rsid w:val="00830544"/>
    <w:rsid w:val="0083058E"/>
    <w:rsid w:val="0083062E"/>
    <w:rsid w:val="008306FC"/>
    <w:rsid w:val="0083073C"/>
    <w:rsid w:val="00830756"/>
    <w:rsid w:val="00830764"/>
    <w:rsid w:val="008307A6"/>
    <w:rsid w:val="008307DE"/>
    <w:rsid w:val="008307EB"/>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2E"/>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22"/>
    <w:rsid w:val="00834673"/>
    <w:rsid w:val="008346A6"/>
    <w:rsid w:val="00834793"/>
    <w:rsid w:val="008347B5"/>
    <w:rsid w:val="008347F2"/>
    <w:rsid w:val="00834807"/>
    <w:rsid w:val="008348D9"/>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5"/>
    <w:rsid w:val="00835C57"/>
    <w:rsid w:val="00835C6F"/>
    <w:rsid w:val="00835C72"/>
    <w:rsid w:val="00835CC8"/>
    <w:rsid w:val="00835D06"/>
    <w:rsid w:val="00835DB7"/>
    <w:rsid w:val="00835FE1"/>
    <w:rsid w:val="00836007"/>
    <w:rsid w:val="00836023"/>
    <w:rsid w:val="00836044"/>
    <w:rsid w:val="0083615C"/>
    <w:rsid w:val="008361F9"/>
    <w:rsid w:val="00836325"/>
    <w:rsid w:val="0083634F"/>
    <w:rsid w:val="0083637E"/>
    <w:rsid w:val="00836389"/>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0F63"/>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354"/>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6E61"/>
    <w:rsid w:val="00857037"/>
    <w:rsid w:val="00857160"/>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75"/>
    <w:rsid w:val="00873487"/>
    <w:rsid w:val="0087349C"/>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CC"/>
    <w:rsid w:val="008752D8"/>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B6"/>
    <w:rsid w:val="008766CB"/>
    <w:rsid w:val="0087673E"/>
    <w:rsid w:val="00876811"/>
    <w:rsid w:val="0087685D"/>
    <w:rsid w:val="00876896"/>
    <w:rsid w:val="00876977"/>
    <w:rsid w:val="008769FA"/>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9D0"/>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5AB"/>
    <w:rsid w:val="00891653"/>
    <w:rsid w:val="008916FE"/>
    <w:rsid w:val="0089176B"/>
    <w:rsid w:val="008917F9"/>
    <w:rsid w:val="00891827"/>
    <w:rsid w:val="00891853"/>
    <w:rsid w:val="008918E6"/>
    <w:rsid w:val="00891934"/>
    <w:rsid w:val="0089199D"/>
    <w:rsid w:val="008919F0"/>
    <w:rsid w:val="008919F7"/>
    <w:rsid w:val="00891A90"/>
    <w:rsid w:val="00891B37"/>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7E"/>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C3A"/>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16"/>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39"/>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41"/>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1D4"/>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1F"/>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9C"/>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7F1"/>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AB"/>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AB7"/>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21"/>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1A9"/>
    <w:rsid w:val="00907274"/>
    <w:rsid w:val="00907291"/>
    <w:rsid w:val="009072A3"/>
    <w:rsid w:val="009072DE"/>
    <w:rsid w:val="00907401"/>
    <w:rsid w:val="00907499"/>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37"/>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162"/>
    <w:rsid w:val="00920200"/>
    <w:rsid w:val="00920328"/>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0D"/>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B86"/>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42"/>
    <w:rsid w:val="00933EF0"/>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C0"/>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A5"/>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D75"/>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7"/>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F5"/>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C5"/>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1B"/>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E5A"/>
    <w:rsid w:val="00952F61"/>
    <w:rsid w:val="00952FC0"/>
    <w:rsid w:val="0095306F"/>
    <w:rsid w:val="009530F3"/>
    <w:rsid w:val="00953117"/>
    <w:rsid w:val="00953129"/>
    <w:rsid w:val="009532CF"/>
    <w:rsid w:val="0095331D"/>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19"/>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7B"/>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EA"/>
    <w:rsid w:val="009B317C"/>
    <w:rsid w:val="009B3210"/>
    <w:rsid w:val="009B3241"/>
    <w:rsid w:val="009B328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1057"/>
    <w:rsid w:val="009C1137"/>
    <w:rsid w:val="009C1197"/>
    <w:rsid w:val="009C1263"/>
    <w:rsid w:val="009C12AF"/>
    <w:rsid w:val="009C12B1"/>
    <w:rsid w:val="009C132A"/>
    <w:rsid w:val="009C1518"/>
    <w:rsid w:val="009C151C"/>
    <w:rsid w:val="009C1561"/>
    <w:rsid w:val="009C1585"/>
    <w:rsid w:val="009C1607"/>
    <w:rsid w:val="009C1626"/>
    <w:rsid w:val="009C1718"/>
    <w:rsid w:val="009C177C"/>
    <w:rsid w:val="009C17B6"/>
    <w:rsid w:val="009C17DF"/>
    <w:rsid w:val="009C18EF"/>
    <w:rsid w:val="009C1929"/>
    <w:rsid w:val="009C19AE"/>
    <w:rsid w:val="009C1A12"/>
    <w:rsid w:val="009C1BDE"/>
    <w:rsid w:val="009C1CCD"/>
    <w:rsid w:val="009C1D8B"/>
    <w:rsid w:val="009C1E4C"/>
    <w:rsid w:val="009C2076"/>
    <w:rsid w:val="009C20F8"/>
    <w:rsid w:val="009C226F"/>
    <w:rsid w:val="009C227D"/>
    <w:rsid w:val="009C22A6"/>
    <w:rsid w:val="009C22EB"/>
    <w:rsid w:val="009C23C9"/>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878"/>
    <w:rsid w:val="009C68E4"/>
    <w:rsid w:val="009C697A"/>
    <w:rsid w:val="009C69E1"/>
    <w:rsid w:val="009C69FC"/>
    <w:rsid w:val="009C6A0C"/>
    <w:rsid w:val="009C6A45"/>
    <w:rsid w:val="009C6A4D"/>
    <w:rsid w:val="009C6AE5"/>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9DD"/>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442"/>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43"/>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A5"/>
    <w:rsid w:val="009F04D5"/>
    <w:rsid w:val="009F0503"/>
    <w:rsid w:val="009F058F"/>
    <w:rsid w:val="009F0590"/>
    <w:rsid w:val="009F05A9"/>
    <w:rsid w:val="009F069B"/>
    <w:rsid w:val="009F07C8"/>
    <w:rsid w:val="009F09D5"/>
    <w:rsid w:val="009F0A21"/>
    <w:rsid w:val="009F0A9D"/>
    <w:rsid w:val="009F0B1C"/>
    <w:rsid w:val="009F0BBF"/>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B0"/>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581"/>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D3"/>
    <w:rsid w:val="00A07550"/>
    <w:rsid w:val="00A0761F"/>
    <w:rsid w:val="00A0774A"/>
    <w:rsid w:val="00A077E7"/>
    <w:rsid w:val="00A07830"/>
    <w:rsid w:val="00A07831"/>
    <w:rsid w:val="00A07842"/>
    <w:rsid w:val="00A0788C"/>
    <w:rsid w:val="00A07908"/>
    <w:rsid w:val="00A07A61"/>
    <w:rsid w:val="00A07AAD"/>
    <w:rsid w:val="00A07AB8"/>
    <w:rsid w:val="00A07AE8"/>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10"/>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B1"/>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3C"/>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0FDB"/>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5F59"/>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0F7F"/>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0C3"/>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0F"/>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46A"/>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BC2"/>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797"/>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CB5"/>
    <w:rsid w:val="00AA0D2E"/>
    <w:rsid w:val="00AA0D70"/>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53"/>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48"/>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394"/>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D9"/>
    <w:rsid w:val="00AC0817"/>
    <w:rsid w:val="00AC095D"/>
    <w:rsid w:val="00AC096F"/>
    <w:rsid w:val="00AC099A"/>
    <w:rsid w:val="00AC0A57"/>
    <w:rsid w:val="00AC0B72"/>
    <w:rsid w:val="00AC0C29"/>
    <w:rsid w:val="00AC0E98"/>
    <w:rsid w:val="00AC0EB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315"/>
    <w:rsid w:val="00AD04B1"/>
    <w:rsid w:val="00AD04BE"/>
    <w:rsid w:val="00AD04F1"/>
    <w:rsid w:val="00AD0503"/>
    <w:rsid w:val="00AD0534"/>
    <w:rsid w:val="00AD0802"/>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8D5"/>
    <w:rsid w:val="00AD4AC3"/>
    <w:rsid w:val="00AD4AC8"/>
    <w:rsid w:val="00AD4B46"/>
    <w:rsid w:val="00AD4C41"/>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F9E"/>
    <w:rsid w:val="00AE5FF6"/>
    <w:rsid w:val="00AE6059"/>
    <w:rsid w:val="00AE608A"/>
    <w:rsid w:val="00AE60A0"/>
    <w:rsid w:val="00AE60A1"/>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9"/>
    <w:rsid w:val="00AF64C4"/>
    <w:rsid w:val="00AF6642"/>
    <w:rsid w:val="00AF667C"/>
    <w:rsid w:val="00AF6693"/>
    <w:rsid w:val="00AF67D7"/>
    <w:rsid w:val="00AF687F"/>
    <w:rsid w:val="00AF6915"/>
    <w:rsid w:val="00AF69B6"/>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22"/>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46"/>
    <w:rsid w:val="00B12B80"/>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E95"/>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9A"/>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AD9"/>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01E"/>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73"/>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0"/>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4F"/>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C5C"/>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5"/>
    <w:rsid w:val="00B6718E"/>
    <w:rsid w:val="00B67223"/>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DD0"/>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C36"/>
    <w:rsid w:val="00B83D3B"/>
    <w:rsid w:val="00B83D93"/>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B42"/>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DFC"/>
    <w:rsid w:val="00B90E37"/>
    <w:rsid w:val="00B90FB5"/>
    <w:rsid w:val="00B9101F"/>
    <w:rsid w:val="00B910B6"/>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79"/>
    <w:rsid w:val="00BA109B"/>
    <w:rsid w:val="00BA10A8"/>
    <w:rsid w:val="00BA10D4"/>
    <w:rsid w:val="00BA10DD"/>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4DD"/>
    <w:rsid w:val="00BA559B"/>
    <w:rsid w:val="00BA55A9"/>
    <w:rsid w:val="00BA563B"/>
    <w:rsid w:val="00BA56E1"/>
    <w:rsid w:val="00BA573C"/>
    <w:rsid w:val="00BA5746"/>
    <w:rsid w:val="00BA57E9"/>
    <w:rsid w:val="00BA58AA"/>
    <w:rsid w:val="00BA590A"/>
    <w:rsid w:val="00BA599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6F06"/>
    <w:rsid w:val="00BA7131"/>
    <w:rsid w:val="00BA7165"/>
    <w:rsid w:val="00BA72C1"/>
    <w:rsid w:val="00BA72E8"/>
    <w:rsid w:val="00BA7320"/>
    <w:rsid w:val="00BA744D"/>
    <w:rsid w:val="00BA74B3"/>
    <w:rsid w:val="00BA74D4"/>
    <w:rsid w:val="00BA75EE"/>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63"/>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9B6"/>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D0"/>
    <w:rsid w:val="00BC64E5"/>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6F33"/>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DEA"/>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2"/>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E6"/>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1F9"/>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AD7"/>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3"/>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60"/>
    <w:rsid w:val="00C349A8"/>
    <w:rsid w:val="00C349DC"/>
    <w:rsid w:val="00C34A46"/>
    <w:rsid w:val="00C34A86"/>
    <w:rsid w:val="00C34B4A"/>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7D7"/>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7"/>
    <w:rsid w:val="00C50D6E"/>
    <w:rsid w:val="00C50DAD"/>
    <w:rsid w:val="00C50E94"/>
    <w:rsid w:val="00C50EE3"/>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2"/>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401"/>
    <w:rsid w:val="00C65497"/>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7E"/>
    <w:rsid w:val="00C84CC5"/>
    <w:rsid w:val="00C84D44"/>
    <w:rsid w:val="00C84D47"/>
    <w:rsid w:val="00C84D82"/>
    <w:rsid w:val="00C84DC3"/>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BE7"/>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EB1"/>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A6"/>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93"/>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E9"/>
    <w:rsid w:val="00CB0EEE"/>
    <w:rsid w:val="00CB0F34"/>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DB5"/>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496"/>
    <w:rsid w:val="00CB758F"/>
    <w:rsid w:val="00CB75BE"/>
    <w:rsid w:val="00CB75E4"/>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BB"/>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A49"/>
    <w:rsid w:val="00CC7AAD"/>
    <w:rsid w:val="00CC7AD8"/>
    <w:rsid w:val="00CC7B05"/>
    <w:rsid w:val="00CC7B36"/>
    <w:rsid w:val="00CC7B89"/>
    <w:rsid w:val="00CC7C0E"/>
    <w:rsid w:val="00CC7C2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2B"/>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75"/>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E50"/>
    <w:rsid w:val="00CF2E76"/>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6"/>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F7"/>
    <w:rsid w:val="00CF6FFE"/>
    <w:rsid w:val="00CF7090"/>
    <w:rsid w:val="00CF71DD"/>
    <w:rsid w:val="00CF72E2"/>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2D"/>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6D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2F"/>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2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DC"/>
    <w:rsid w:val="00D13250"/>
    <w:rsid w:val="00D13411"/>
    <w:rsid w:val="00D134B4"/>
    <w:rsid w:val="00D134D5"/>
    <w:rsid w:val="00D13528"/>
    <w:rsid w:val="00D13569"/>
    <w:rsid w:val="00D136FC"/>
    <w:rsid w:val="00D137EB"/>
    <w:rsid w:val="00D138AD"/>
    <w:rsid w:val="00D13ADD"/>
    <w:rsid w:val="00D13B98"/>
    <w:rsid w:val="00D13BBA"/>
    <w:rsid w:val="00D13CC5"/>
    <w:rsid w:val="00D13D3D"/>
    <w:rsid w:val="00D13DED"/>
    <w:rsid w:val="00D13E02"/>
    <w:rsid w:val="00D13E2B"/>
    <w:rsid w:val="00D13E74"/>
    <w:rsid w:val="00D13E7D"/>
    <w:rsid w:val="00D13E8E"/>
    <w:rsid w:val="00D14175"/>
    <w:rsid w:val="00D142A2"/>
    <w:rsid w:val="00D14391"/>
    <w:rsid w:val="00D14395"/>
    <w:rsid w:val="00D144DB"/>
    <w:rsid w:val="00D144F6"/>
    <w:rsid w:val="00D1463D"/>
    <w:rsid w:val="00D14644"/>
    <w:rsid w:val="00D14651"/>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87"/>
    <w:rsid w:val="00D20291"/>
    <w:rsid w:val="00D20306"/>
    <w:rsid w:val="00D20376"/>
    <w:rsid w:val="00D203AE"/>
    <w:rsid w:val="00D203B0"/>
    <w:rsid w:val="00D20408"/>
    <w:rsid w:val="00D20463"/>
    <w:rsid w:val="00D2049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D7"/>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C0"/>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1"/>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DC"/>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3F7"/>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05"/>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D7D"/>
    <w:rsid w:val="00D60E3A"/>
    <w:rsid w:val="00D60EA0"/>
    <w:rsid w:val="00D60EEF"/>
    <w:rsid w:val="00D60F21"/>
    <w:rsid w:val="00D60F7E"/>
    <w:rsid w:val="00D60F97"/>
    <w:rsid w:val="00D60FCF"/>
    <w:rsid w:val="00D61073"/>
    <w:rsid w:val="00D61082"/>
    <w:rsid w:val="00D611DE"/>
    <w:rsid w:val="00D61297"/>
    <w:rsid w:val="00D61304"/>
    <w:rsid w:val="00D61305"/>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35"/>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A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EA3"/>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79"/>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4E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93"/>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3F4"/>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78"/>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0C"/>
    <w:rsid w:val="00DA682B"/>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2E"/>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39A"/>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77"/>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972"/>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4E"/>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D6"/>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87"/>
    <w:rsid w:val="00DF71BD"/>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8A9"/>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9A5"/>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993"/>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06"/>
    <w:rsid w:val="00E17931"/>
    <w:rsid w:val="00E179C8"/>
    <w:rsid w:val="00E17AB5"/>
    <w:rsid w:val="00E17BF6"/>
    <w:rsid w:val="00E17C73"/>
    <w:rsid w:val="00E17CAA"/>
    <w:rsid w:val="00E17CB8"/>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7AD"/>
    <w:rsid w:val="00E23869"/>
    <w:rsid w:val="00E23896"/>
    <w:rsid w:val="00E23968"/>
    <w:rsid w:val="00E23B3B"/>
    <w:rsid w:val="00E23B46"/>
    <w:rsid w:val="00E23C1C"/>
    <w:rsid w:val="00E23C32"/>
    <w:rsid w:val="00E23C5D"/>
    <w:rsid w:val="00E23C63"/>
    <w:rsid w:val="00E23CF6"/>
    <w:rsid w:val="00E23D8C"/>
    <w:rsid w:val="00E23DDD"/>
    <w:rsid w:val="00E23DE7"/>
    <w:rsid w:val="00E23F0F"/>
    <w:rsid w:val="00E23F74"/>
    <w:rsid w:val="00E23FCA"/>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31"/>
    <w:rsid w:val="00E27289"/>
    <w:rsid w:val="00E272DB"/>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B4"/>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8B"/>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1C"/>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4F5"/>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A2"/>
    <w:rsid w:val="00E572F3"/>
    <w:rsid w:val="00E5735A"/>
    <w:rsid w:val="00E573C9"/>
    <w:rsid w:val="00E5743E"/>
    <w:rsid w:val="00E5756A"/>
    <w:rsid w:val="00E57588"/>
    <w:rsid w:val="00E57659"/>
    <w:rsid w:val="00E57690"/>
    <w:rsid w:val="00E57775"/>
    <w:rsid w:val="00E57782"/>
    <w:rsid w:val="00E57791"/>
    <w:rsid w:val="00E577EC"/>
    <w:rsid w:val="00E57803"/>
    <w:rsid w:val="00E57985"/>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B7"/>
    <w:rsid w:val="00E676DC"/>
    <w:rsid w:val="00E677CE"/>
    <w:rsid w:val="00E67835"/>
    <w:rsid w:val="00E6786C"/>
    <w:rsid w:val="00E67919"/>
    <w:rsid w:val="00E679B5"/>
    <w:rsid w:val="00E679EE"/>
    <w:rsid w:val="00E67B33"/>
    <w:rsid w:val="00E67C0B"/>
    <w:rsid w:val="00E67C6B"/>
    <w:rsid w:val="00E67C96"/>
    <w:rsid w:val="00E67CFD"/>
    <w:rsid w:val="00E67D68"/>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3C"/>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77"/>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06"/>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06"/>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6DB"/>
    <w:rsid w:val="00EA77C5"/>
    <w:rsid w:val="00EA7803"/>
    <w:rsid w:val="00EA78C5"/>
    <w:rsid w:val="00EA794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4B2"/>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69"/>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96E"/>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AA1"/>
    <w:rsid w:val="00EC4B02"/>
    <w:rsid w:val="00EC4B8B"/>
    <w:rsid w:val="00EC4BF2"/>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67"/>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2D"/>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18"/>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2E0"/>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B95"/>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46"/>
    <w:rsid w:val="00F07B69"/>
    <w:rsid w:val="00F07CB5"/>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1FCF"/>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ED1"/>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61"/>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2F91"/>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AF3"/>
    <w:rsid w:val="00F44BC2"/>
    <w:rsid w:val="00F44BE4"/>
    <w:rsid w:val="00F44BF1"/>
    <w:rsid w:val="00F44C41"/>
    <w:rsid w:val="00F44C7B"/>
    <w:rsid w:val="00F44D9D"/>
    <w:rsid w:val="00F44E61"/>
    <w:rsid w:val="00F44E63"/>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CFD"/>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1C5"/>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977"/>
    <w:rsid w:val="00F60A18"/>
    <w:rsid w:val="00F60A1B"/>
    <w:rsid w:val="00F60A58"/>
    <w:rsid w:val="00F60B10"/>
    <w:rsid w:val="00F60BD0"/>
    <w:rsid w:val="00F60C13"/>
    <w:rsid w:val="00F60D6E"/>
    <w:rsid w:val="00F60D8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6AF"/>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20C2"/>
    <w:rsid w:val="00F920D7"/>
    <w:rsid w:val="00F921DA"/>
    <w:rsid w:val="00F921F6"/>
    <w:rsid w:val="00F9222A"/>
    <w:rsid w:val="00F92242"/>
    <w:rsid w:val="00F9227B"/>
    <w:rsid w:val="00F92474"/>
    <w:rsid w:val="00F925BB"/>
    <w:rsid w:val="00F925D4"/>
    <w:rsid w:val="00F9261C"/>
    <w:rsid w:val="00F926AB"/>
    <w:rsid w:val="00F92769"/>
    <w:rsid w:val="00F9279D"/>
    <w:rsid w:val="00F927F0"/>
    <w:rsid w:val="00F927FB"/>
    <w:rsid w:val="00F92836"/>
    <w:rsid w:val="00F9284C"/>
    <w:rsid w:val="00F928BB"/>
    <w:rsid w:val="00F928C8"/>
    <w:rsid w:val="00F92954"/>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BEC"/>
    <w:rsid w:val="00FC6C14"/>
    <w:rsid w:val="00FC6C2B"/>
    <w:rsid w:val="00FC6C4C"/>
    <w:rsid w:val="00FC6D4A"/>
    <w:rsid w:val="00FC6DD6"/>
    <w:rsid w:val="00FC6DE1"/>
    <w:rsid w:val="00FC6DE3"/>
    <w:rsid w:val="00FC6E03"/>
    <w:rsid w:val="00FC6E9F"/>
    <w:rsid w:val="00FC6EC5"/>
    <w:rsid w:val="00FC6FE6"/>
    <w:rsid w:val="00FC6FE9"/>
    <w:rsid w:val="00FC703E"/>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AB"/>
    <w:rsid w:val="00FE739D"/>
    <w:rsid w:val="00FE73AA"/>
    <w:rsid w:val="00FE74B5"/>
    <w:rsid w:val="00FE74BF"/>
    <w:rsid w:val="00FE753E"/>
    <w:rsid w:val="00FE758A"/>
    <w:rsid w:val="00FE75AC"/>
    <w:rsid w:val="00FE75F4"/>
    <w:rsid w:val="00FE7622"/>
    <w:rsid w:val="00FE7666"/>
    <w:rsid w:val="00FE76D3"/>
    <w:rsid w:val="00FE76EF"/>
    <w:rsid w:val="00FE7716"/>
    <w:rsid w:val="00FE776C"/>
    <w:rsid w:val="00FE7788"/>
    <w:rsid w:val="00FE780E"/>
    <w:rsid w:val="00FE78E5"/>
    <w:rsid w:val="00FE79B4"/>
    <w:rsid w:val="00FE7A25"/>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B1"/>
    <w:rsid w:val="00FF07E8"/>
    <w:rsid w:val="00FF0829"/>
    <w:rsid w:val="00FF083B"/>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5D1"/>
    <w:rsid w:val="00FF160F"/>
    <w:rsid w:val="00FF1613"/>
    <w:rsid w:val="00FF1631"/>
    <w:rsid w:val="00FF16DC"/>
    <w:rsid w:val="00FF178A"/>
    <w:rsid w:val="00FF17A2"/>
    <w:rsid w:val="00FF184B"/>
    <w:rsid w:val="00FF1871"/>
    <w:rsid w:val="00FF188C"/>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9BB"/>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C2FC557-F280-4D12-A6B3-6262516C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Звичайний21"/>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paragraph" w:customStyle="1" w:styleId="207">
    <w:name w:val="Основной текст с отступом207"/>
    <w:basedOn w:val="a"/>
    <w:rsid w:val="002C27A3"/>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2C27A3"/>
    <w:pPr>
      <w:ind w:firstLine="708"/>
      <w:jc w:val="both"/>
    </w:pPr>
    <w:rPr>
      <w:rFonts w:ascii="Arial" w:hAnsi="Arial"/>
      <w:b/>
      <w:sz w:val="18"/>
      <w:szCs w:val="20"/>
      <w:lang w:val="en-US" w:eastAsia="en-US"/>
    </w:rPr>
  </w:style>
  <w:style w:type="character" w:customStyle="1" w:styleId="csafaf574132">
    <w:name w:val="csafaf574132"/>
    <w:rsid w:val="00834622"/>
    <w:rPr>
      <w:rFonts w:ascii="Arial" w:hAnsi="Arial" w:cs="Arial" w:hint="default"/>
      <w:b/>
      <w:bCs/>
      <w:i w:val="0"/>
      <w:iCs w:val="0"/>
      <w:color w:val="000000"/>
      <w:sz w:val="18"/>
      <w:szCs w:val="18"/>
      <w:shd w:val="clear" w:color="auto" w:fill="auto"/>
    </w:rPr>
  </w:style>
  <w:style w:type="character" w:customStyle="1" w:styleId="csab6e076932">
    <w:name w:val="csab6e076932"/>
    <w:rsid w:val="00834622"/>
    <w:rPr>
      <w:rFonts w:ascii="Arial" w:hAnsi="Arial" w:cs="Arial" w:hint="default"/>
      <w:b w:val="0"/>
      <w:bCs w:val="0"/>
      <w:i w:val="0"/>
      <w:iCs w:val="0"/>
      <w:color w:val="000000"/>
      <w:sz w:val="18"/>
      <w:szCs w:val="18"/>
      <w:shd w:val="clear" w:color="auto" w:fill="auto"/>
    </w:rPr>
  </w:style>
  <w:style w:type="character" w:customStyle="1" w:styleId="csafaf574133">
    <w:name w:val="csafaf574133"/>
    <w:rsid w:val="00834622"/>
    <w:rPr>
      <w:rFonts w:ascii="Arial" w:hAnsi="Arial" w:cs="Arial" w:hint="default"/>
      <w:b/>
      <w:bCs/>
      <w:i w:val="0"/>
      <w:iCs w:val="0"/>
      <w:color w:val="000000"/>
      <w:sz w:val="18"/>
      <w:szCs w:val="18"/>
      <w:shd w:val="clear" w:color="auto" w:fill="auto"/>
    </w:rPr>
  </w:style>
  <w:style w:type="character" w:customStyle="1" w:styleId="csab6e076933">
    <w:name w:val="csab6e076933"/>
    <w:rsid w:val="00834622"/>
    <w:rPr>
      <w:rFonts w:ascii="Arial" w:hAnsi="Arial" w:cs="Arial" w:hint="default"/>
      <w:b w:val="0"/>
      <w:bCs w:val="0"/>
      <w:i w:val="0"/>
      <w:iCs w:val="0"/>
      <w:color w:val="000000"/>
      <w:sz w:val="18"/>
      <w:szCs w:val="18"/>
      <w:shd w:val="clear" w:color="auto" w:fill="auto"/>
    </w:rPr>
  </w:style>
  <w:style w:type="character" w:customStyle="1" w:styleId="csafaf574135">
    <w:name w:val="csafaf574135"/>
    <w:rsid w:val="00834622"/>
    <w:rPr>
      <w:rFonts w:ascii="Arial" w:hAnsi="Arial" w:cs="Arial" w:hint="default"/>
      <w:b/>
      <w:bCs/>
      <w:i w:val="0"/>
      <w:iCs w:val="0"/>
      <w:color w:val="000000"/>
      <w:sz w:val="18"/>
      <w:szCs w:val="18"/>
      <w:shd w:val="clear" w:color="auto" w:fill="auto"/>
    </w:rPr>
  </w:style>
  <w:style w:type="character" w:customStyle="1" w:styleId="csafaf574136">
    <w:name w:val="csafaf574136"/>
    <w:rsid w:val="00834622"/>
    <w:rPr>
      <w:rFonts w:ascii="Arial" w:hAnsi="Arial" w:cs="Arial" w:hint="default"/>
      <w:b/>
      <w:bCs/>
      <w:i w:val="0"/>
      <w:iCs w:val="0"/>
      <w:color w:val="000000"/>
      <w:sz w:val="18"/>
      <w:szCs w:val="18"/>
      <w:shd w:val="clear" w:color="auto" w:fill="auto"/>
    </w:rPr>
  </w:style>
  <w:style w:type="character" w:customStyle="1" w:styleId="csab6e076936">
    <w:name w:val="csab6e076936"/>
    <w:rsid w:val="00834622"/>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834622"/>
    <w:rPr>
      <w:rFonts w:ascii="Arial" w:hAnsi="Arial" w:cs="Arial" w:hint="default"/>
      <w:b/>
      <w:bCs/>
      <w:i w:val="0"/>
      <w:iCs w:val="0"/>
      <w:color w:val="000000"/>
      <w:sz w:val="18"/>
      <w:szCs w:val="18"/>
      <w:shd w:val="clear" w:color="auto" w:fill="auto"/>
    </w:rPr>
  </w:style>
  <w:style w:type="character" w:customStyle="1" w:styleId="csab6e076937">
    <w:name w:val="csab6e076937"/>
    <w:rsid w:val="00834622"/>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834622"/>
    <w:rPr>
      <w:rFonts w:ascii="Arial" w:hAnsi="Arial" w:cs="Arial" w:hint="default"/>
      <w:b/>
      <w:bCs/>
      <w:i w:val="0"/>
      <w:iCs w:val="0"/>
      <w:color w:val="000000"/>
      <w:sz w:val="18"/>
      <w:szCs w:val="18"/>
      <w:shd w:val="clear" w:color="auto" w:fill="auto"/>
    </w:rPr>
  </w:style>
  <w:style w:type="character" w:customStyle="1" w:styleId="csafaf574139">
    <w:name w:val="csafaf574139"/>
    <w:rsid w:val="00834622"/>
    <w:rPr>
      <w:rFonts w:ascii="Arial" w:hAnsi="Arial" w:cs="Arial" w:hint="default"/>
      <w:b/>
      <w:bCs/>
      <w:i w:val="0"/>
      <w:iCs w:val="0"/>
      <w:color w:val="000000"/>
      <w:sz w:val="18"/>
      <w:szCs w:val="18"/>
      <w:shd w:val="clear" w:color="auto" w:fill="auto"/>
    </w:rPr>
  </w:style>
  <w:style w:type="character" w:customStyle="1" w:styleId="csafaf574140">
    <w:name w:val="csafaf574140"/>
    <w:rsid w:val="00834622"/>
    <w:rPr>
      <w:rFonts w:ascii="Arial" w:hAnsi="Arial" w:cs="Arial" w:hint="default"/>
      <w:b/>
      <w:bCs/>
      <w:i w:val="0"/>
      <w:iCs w:val="0"/>
      <w:color w:val="000000"/>
      <w:sz w:val="18"/>
      <w:szCs w:val="18"/>
      <w:shd w:val="clear" w:color="auto" w:fill="auto"/>
    </w:rPr>
  </w:style>
  <w:style w:type="character" w:customStyle="1" w:styleId="csab6e076940">
    <w:name w:val="csab6e076940"/>
    <w:rsid w:val="00834622"/>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834622"/>
    <w:rPr>
      <w:rFonts w:ascii="Arial" w:hAnsi="Arial" w:cs="Arial" w:hint="default"/>
      <w:b/>
      <w:bCs/>
      <w:i w:val="0"/>
      <w:iCs w:val="0"/>
      <w:color w:val="000000"/>
      <w:sz w:val="18"/>
      <w:szCs w:val="18"/>
      <w:shd w:val="clear" w:color="auto" w:fill="auto"/>
    </w:rPr>
  </w:style>
  <w:style w:type="character" w:customStyle="1" w:styleId="csafaf574142">
    <w:name w:val="csafaf574142"/>
    <w:rsid w:val="00834622"/>
    <w:rPr>
      <w:rFonts w:ascii="Arial" w:hAnsi="Arial" w:cs="Arial" w:hint="default"/>
      <w:b/>
      <w:bCs/>
      <w:i w:val="0"/>
      <w:iCs w:val="0"/>
      <w:color w:val="000000"/>
      <w:sz w:val="18"/>
      <w:szCs w:val="18"/>
      <w:shd w:val="clear" w:color="auto" w:fill="auto"/>
    </w:rPr>
  </w:style>
  <w:style w:type="character" w:customStyle="1" w:styleId="csab6e076942">
    <w:name w:val="csab6e076942"/>
    <w:rsid w:val="00834622"/>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834622"/>
    <w:rPr>
      <w:rFonts w:ascii="Arial" w:hAnsi="Arial" w:cs="Arial" w:hint="default"/>
      <w:b/>
      <w:bCs/>
      <w:i w:val="0"/>
      <w:iCs w:val="0"/>
      <w:color w:val="000000"/>
      <w:sz w:val="18"/>
      <w:szCs w:val="18"/>
      <w:shd w:val="clear" w:color="auto" w:fill="auto"/>
    </w:rPr>
  </w:style>
  <w:style w:type="character" w:customStyle="1" w:styleId="csab6e076943">
    <w:name w:val="csab6e076943"/>
    <w:rsid w:val="00834622"/>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834622"/>
    <w:rPr>
      <w:rFonts w:ascii="Arial" w:hAnsi="Arial" w:cs="Arial" w:hint="default"/>
      <w:b/>
      <w:bCs/>
      <w:i w:val="0"/>
      <w:iCs w:val="0"/>
      <w:color w:val="000000"/>
      <w:sz w:val="18"/>
      <w:szCs w:val="18"/>
      <w:shd w:val="clear" w:color="auto" w:fill="auto"/>
    </w:rPr>
  </w:style>
  <w:style w:type="character" w:customStyle="1" w:styleId="csccf5e316155">
    <w:name w:val="csccf5e316155"/>
    <w:rsid w:val="00834622"/>
    <w:rPr>
      <w:rFonts w:ascii="Arial" w:hAnsi="Arial" w:cs="Arial" w:hint="default"/>
      <w:b/>
      <w:bCs/>
      <w:i w:val="0"/>
      <w:iCs w:val="0"/>
      <w:color w:val="000000"/>
      <w:sz w:val="18"/>
      <w:szCs w:val="18"/>
      <w:shd w:val="clear" w:color="auto" w:fill="auto"/>
    </w:rPr>
  </w:style>
  <w:style w:type="character" w:customStyle="1" w:styleId="cs9ff1b611135">
    <w:name w:val="cs9ff1b611135"/>
    <w:rsid w:val="00834622"/>
    <w:rPr>
      <w:rFonts w:ascii="Arial" w:hAnsi="Arial" w:cs="Arial" w:hint="default"/>
      <w:b w:val="0"/>
      <w:bCs w:val="0"/>
      <w:i w:val="0"/>
      <w:iCs w:val="0"/>
      <w:color w:val="000000"/>
      <w:sz w:val="18"/>
      <w:szCs w:val="18"/>
      <w:shd w:val="clear" w:color="auto" w:fill="auto"/>
    </w:rPr>
  </w:style>
  <w:style w:type="character" w:customStyle="1" w:styleId="csae0413f66">
    <w:name w:val="csae0413f66"/>
    <w:rsid w:val="007F3C86"/>
    <w:rPr>
      <w:rFonts w:ascii="Arial" w:hAnsi="Arial" w:cs="Arial"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24864216">
      <w:bodyDiv w:val="1"/>
      <w:marLeft w:val="0"/>
      <w:marRight w:val="0"/>
      <w:marTop w:val="0"/>
      <w:marBottom w:val="0"/>
      <w:divBdr>
        <w:top w:val="none" w:sz="0" w:space="0" w:color="auto"/>
        <w:left w:val="none" w:sz="0" w:space="0" w:color="auto"/>
        <w:bottom w:val="none" w:sz="0" w:space="0" w:color="auto"/>
        <w:right w:val="none" w:sz="0" w:space="0" w:color="auto"/>
      </w:divBdr>
    </w:div>
    <w:div w:id="338116192">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1781422">
      <w:bodyDiv w:val="1"/>
      <w:marLeft w:val="0"/>
      <w:marRight w:val="0"/>
      <w:marTop w:val="0"/>
      <w:marBottom w:val="0"/>
      <w:divBdr>
        <w:top w:val="none" w:sz="0" w:space="0" w:color="auto"/>
        <w:left w:val="none" w:sz="0" w:space="0" w:color="auto"/>
        <w:bottom w:val="none" w:sz="0" w:space="0" w:color="auto"/>
        <w:right w:val="none" w:sz="0" w:space="0" w:color="auto"/>
      </w:divBdr>
    </w:div>
    <w:div w:id="435755595">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3618547">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29563942">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69613976">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40338456">
      <w:bodyDiv w:val="1"/>
      <w:marLeft w:val="0"/>
      <w:marRight w:val="0"/>
      <w:marTop w:val="0"/>
      <w:marBottom w:val="0"/>
      <w:divBdr>
        <w:top w:val="none" w:sz="0" w:space="0" w:color="auto"/>
        <w:left w:val="none" w:sz="0" w:space="0" w:color="auto"/>
        <w:bottom w:val="none" w:sz="0" w:space="0" w:color="auto"/>
        <w:right w:val="none" w:sz="0" w:space="0" w:color="auto"/>
      </w:divBdr>
    </w:div>
    <w:div w:id="950238408">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61377494">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992414257">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283380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86314077">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4394251">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35193066">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3760640">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135572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6448025">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539352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1459273">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0495820">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cc.no/atc_ddd_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cc.no/atc_ddd_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cddd.fhi.no/atc_ddd_index/?code=N02BA51"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cc.no/atc_ddd_inde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E584-353A-4A5B-8A84-63245D9C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25808</Words>
  <Characters>147106</Characters>
  <Application>Microsoft Office Word</Application>
  <DocSecurity>0</DocSecurity>
  <Lines>1225</Lines>
  <Paragraphs>345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172569</CharactersWithSpaces>
  <SharedDoc>false</SharedDoc>
  <HLinks>
    <vt:vector size="24" baseType="variant">
      <vt:variant>
        <vt:i4>7667809</vt:i4>
      </vt:variant>
      <vt:variant>
        <vt:i4>9</vt:i4>
      </vt:variant>
      <vt:variant>
        <vt:i4>0</vt:i4>
      </vt:variant>
      <vt:variant>
        <vt:i4>5</vt:i4>
      </vt:variant>
      <vt:variant>
        <vt:lpwstr>https://www.whocc.no/atc_ddd_index/</vt:lpwstr>
      </vt:variant>
      <vt:variant>
        <vt:lpwstr/>
      </vt:variant>
      <vt:variant>
        <vt:i4>4325470</vt:i4>
      </vt:variant>
      <vt:variant>
        <vt:i4>6</vt:i4>
      </vt:variant>
      <vt:variant>
        <vt:i4>0</vt:i4>
      </vt:variant>
      <vt:variant>
        <vt:i4>5</vt:i4>
      </vt:variant>
      <vt:variant>
        <vt:lpwstr>https://atcddd.fhi.no/atc_ddd_index/?code=N02BA51</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7667809</vt:i4>
      </vt:variant>
      <vt:variant>
        <vt:i4>0</vt:i4>
      </vt:variant>
      <vt:variant>
        <vt:i4>0</vt:i4>
      </vt:variant>
      <vt:variant>
        <vt:i4>5</vt:i4>
      </vt:variant>
      <vt:variant>
        <vt:lpwstr>https://www.whocc.no/atc_ddd_index/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2026-05-04T11:23:00Z</dcterms:created>
  <dcterms:modified xsi:type="dcterms:W3CDTF">2026-05-04T11:23:00Z</dcterms:modified>
</cp:coreProperties>
</file>